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71A6" w14:textId="4F1B8851" w:rsidR="00FE3CE8" w:rsidRDefault="00656C42">
      <w:r>
        <w:t>Subject</w:t>
      </w:r>
    </w:p>
    <w:p w14:paraId="2B8AEC49" w14:textId="742EA391" w:rsidR="00656C42" w:rsidRDefault="00656C42" w:rsidP="00656C42">
      <w:pPr>
        <w:pStyle w:val="ListParagraph"/>
        <w:numPr>
          <w:ilvl w:val="0"/>
          <w:numId w:val="1"/>
        </w:numPr>
      </w:pPr>
      <w:r>
        <w:t>Has a list of Observers</w:t>
      </w:r>
    </w:p>
    <w:p w14:paraId="3C45ED15" w14:textId="5C49B03D" w:rsidR="00656C42" w:rsidRDefault="00656C42" w:rsidP="00656C42"/>
    <w:p w14:paraId="11FAF917" w14:textId="0E7E652E" w:rsidR="00656C42" w:rsidRDefault="00656C42" w:rsidP="00656C42">
      <w:r w:rsidRPr="00656C42">
        <w:drawing>
          <wp:inline distT="0" distB="0" distL="0" distR="0" wp14:anchorId="66285DBE" wp14:editId="275216B7">
            <wp:extent cx="5943600" cy="109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3470"/>
                    </a:xfrm>
                    <a:prstGeom prst="rect">
                      <a:avLst/>
                    </a:prstGeom>
                  </pic:spPr>
                </pic:pic>
              </a:graphicData>
            </a:graphic>
          </wp:inline>
        </w:drawing>
      </w:r>
    </w:p>
    <w:p w14:paraId="21FC4657" w14:textId="771A01BF" w:rsidR="000B3FBC" w:rsidRDefault="000B3FBC" w:rsidP="00656C42">
      <w:r w:rsidRPr="000B3FBC">
        <w:drawing>
          <wp:inline distT="0" distB="0" distL="0" distR="0" wp14:anchorId="08FEBCDD" wp14:editId="2FA0299A">
            <wp:extent cx="1600423"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423" cy="866896"/>
                    </a:xfrm>
                    <a:prstGeom prst="rect">
                      <a:avLst/>
                    </a:prstGeom>
                  </pic:spPr>
                </pic:pic>
              </a:graphicData>
            </a:graphic>
          </wp:inline>
        </w:drawing>
      </w:r>
    </w:p>
    <w:p w14:paraId="3BC1F8B1" w14:textId="4C3FE238" w:rsidR="0060672A" w:rsidRDefault="0060672A" w:rsidP="00656C42">
      <w:r w:rsidRPr="0060672A">
        <w:drawing>
          <wp:inline distT="0" distB="0" distL="0" distR="0" wp14:anchorId="7C49FAFE" wp14:editId="3D2EECD1">
            <wp:extent cx="1829055" cy="590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9055" cy="590632"/>
                    </a:xfrm>
                    <a:prstGeom prst="rect">
                      <a:avLst/>
                    </a:prstGeom>
                  </pic:spPr>
                </pic:pic>
              </a:graphicData>
            </a:graphic>
          </wp:inline>
        </w:drawing>
      </w:r>
    </w:p>
    <w:p w14:paraId="49D66572" w14:textId="28101CDF" w:rsidR="0060672A" w:rsidRDefault="0060672A" w:rsidP="00656C42">
      <w:r w:rsidRPr="0060672A">
        <w:drawing>
          <wp:inline distT="0" distB="0" distL="0" distR="0" wp14:anchorId="1B74F4FD" wp14:editId="70E74AE6">
            <wp:extent cx="1857634" cy="101931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7634" cy="1019317"/>
                    </a:xfrm>
                    <a:prstGeom prst="rect">
                      <a:avLst/>
                    </a:prstGeom>
                  </pic:spPr>
                </pic:pic>
              </a:graphicData>
            </a:graphic>
          </wp:inline>
        </w:drawing>
      </w:r>
    </w:p>
    <w:p w14:paraId="0D30561B" w14:textId="1263FB0A" w:rsidR="003D3663" w:rsidRDefault="003D3663" w:rsidP="00656C42"/>
    <w:p w14:paraId="20A26F13" w14:textId="530CB852" w:rsidR="003D3663" w:rsidRDefault="003D3663" w:rsidP="00656C42">
      <w:pPr>
        <w:rPr>
          <w:rStyle w:val="Strong"/>
          <w:rFonts w:ascii="Source Sans Pro" w:hAnsi="Source Sans Pro"/>
          <w:color w:val="333333"/>
          <w:shd w:val="clear" w:color="auto" w:fill="FFFFFF"/>
        </w:rPr>
      </w:pPr>
      <w:r>
        <w:rPr>
          <w:rStyle w:val="Strong"/>
          <w:rFonts w:ascii="Source Sans Pro" w:hAnsi="Source Sans Pro"/>
          <w:color w:val="333333"/>
          <w:shd w:val="clear" w:color="auto" w:fill="FFFFFF"/>
        </w:rPr>
        <w:t>Come up with a possible subject and observer relationship.</w:t>
      </w:r>
    </w:p>
    <w:p w14:paraId="2A08048C" w14:textId="65E38284" w:rsidR="00602654" w:rsidRDefault="003D3663" w:rsidP="00656C42">
      <w:pPr>
        <w:rPr>
          <w:rFonts w:ascii="Source Sans Pro" w:hAnsi="Source Sans Pro"/>
          <w:color w:val="1F1F1F"/>
          <w:shd w:val="clear" w:color="auto" w:fill="F7FBF9"/>
        </w:rPr>
      </w:pPr>
      <w:r>
        <w:rPr>
          <w:rFonts w:ascii="Source Sans Pro" w:hAnsi="Source Sans Pro"/>
          <w:color w:val="1F1F1F"/>
          <w:shd w:val="clear" w:color="auto" w:fill="F7FBF9"/>
        </w:rPr>
        <w:t>There are many different possible examples, but you could have said an auction and bidder, or news broadcast and viewer. These are examples of the observer design pattern. In each of these, relationships are generally one subject to many observers. One auction is observed by many bidders. One broadcast is observed by many viewers.</w:t>
      </w:r>
    </w:p>
    <w:p w14:paraId="6412E5AE" w14:textId="77777777" w:rsidR="00602654" w:rsidRDefault="00602654">
      <w:pPr>
        <w:rPr>
          <w:rFonts w:ascii="Source Sans Pro" w:hAnsi="Source Sans Pro"/>
          <w:color w:val="1F1F1F"/>
          <w:shd w:val="clear" w:color="auto" w:fill="F7FBF9"/>
        </w:rPr>
      </w:pPr>
      <w:r>
        <w:rPr>
          <w:rFonts w:ascii="Source Sans Pro" w:hAnsi="Source Sans Pro"/>
          <w:color w:val="1F1F1F"/>
          <w:shd w:val="clear" w:color="auto" w:fill="F7FBF9"/>
        </w:rPr>
        <w:br w:type="page"/>
      </w:r>
    </w:p>
    <w:p w14:paraId="6095978A" w14:textId="1C1FFA07" w:rsidR="003D3663" w:rsidRDefault="00EB3BF7" w:rsidP="00656C42">
      <w:r>
        <w:lastRenderedPageBreak/>
        <w:t>2 major roles</w:t>
      </w:r>
    </w:p>
    <w:p w14:paraId="11C7AA60" w14:textId="2EBE7EFB" w:rsidR="00EB3BF7" w:rsidRDefault="00EB3BF7" w:rsidP="00EB3BF7">
      <w:pPr>
        <w:pStyle w:val="ListParagraph"/>
        <w:numPr>
          <w:ilvl w:val="0"/>
          <w:numId w:val="1"/>
        </w:numPr>
      </w:pPr>
      <w:r>
        <w:t>Subject</w:t>
      </w:r>
    </w:p>
    <w:p w14:paraId="5D1A329B" w14:textId="722E0581" w:rsidR="00BA664C" w:rsidRDefault="00BA664C" w:rsidP="00BA664C">
      <w:pPr>
        <w:pStyle w:val="ListParagraph"/>
        <w:numPr>
          <w:ilvl w:val="1"/>
          <w:numId w:val="1"/>
        </w:numPr>
      </w:pPr>
      <w:proofErr w:type="spellStart"/>
      <w:r>
        <w:t>Eg.</w:t>
      </w:r>
      <w:proofErr w:type="spellEnd"/>
      <w:r>
        <w:t xml:space="preserve"> blog</w:t>
      </w:r>
    </w:p>
    <w:p w14:paraId="4FE29576" w14:textId="6A9613B5" w:rsidR="00EB3BF7" w:rsidRDefault="00EB3BF7" w:rsidP="00EB3BF7">
      <w:pPr>
        <w:pStyle w:val="ListParagraph"/>
        <w:numPr>
          <w:ilvl w:val="0"/>
          <w:numId w:val="1"/>
        </w:numPr>
      </w:pPr>
      <w:r>
        <w:t>Observer</w:t>
      </w:r>
    </w:p>
    <w:p w14:paraId="1A7EEBAF" w14:textId="5E1E9D6B" w:rsidR="00BA664C" w:rsidRDefault="00BA664C" w:rsidP="00BA664C">
      <w:pPr>
        <w:pStyle w:val="ListParagraph"/>
        <w:numPr>
          <w:ilvl w:val="1"/>
          <w:numId w:val="1"/>
        </w:numPr>
      </w:pPr>
      <w:proofErr w:type="spellStart"/>
      <w:r>
        <w:t>Eg.</w:t>
      </w:r>
      <w:proofErr w:type="spellEnd"/>
      <w:r>
        <w:t xml:space="preserve"> </w:t>
      </w:r>
      <w:r>
        <w:t>subscribers</w:t>
      </w:r>
    </w:p>
    <w:p w14:paraId="493E5B50" w14:textId="216000F6" w:rsidR="00EB3BF7" w:rsidRDefault="00EB3BF7" w:rsidP="00EB3BF7"/>
    <w:p w14:paraId="73252736" w14:textId="77777777" w:rsidR="009A48FE" w:rsidRDefault="00EB3BF7">
      <w:r w:rsidRPr="00EB3BF7">
        <w:drawing>
          <wp:inline distT="0" distB="0" distL="0" distR="0" wp14:anchorId="7B3F888F" wp14:editId="4F66BDB9">
            <wp:extent cx="4505954" cy="497274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4972744"/>
                    </a:xfrm>
                    <a:prstGeom prst="rect">
                      <a:avLst/>
                    </a:prstGeom>
                  </pic:spPr>
                </pic:pic>
              </a:graphicData>
            </a:graphic>
          </wp:inline>
        </w:drawing>
      </w:r>
    </w:p>
    <w:p w14:paraId="271D6C1D" w14:textId="5E224BA4" w:rsidR="00DD1884" w:rsidRDefault="009A48FE">
      <w:r w:rsidRPr="009A48FE">
        <w:drawing>
          <wp:inline distT="0" distB="0" distL="0" distR="0" wp14:anchorId="33C2F336" wp14:editId="58F92A72">
            <wp:extent cx="3086531" cy="9240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531" cy="924054"/>
                    </a:xfrm>
                    <a:prstGeom prst="rect">
                      <a:avLst/>
                    </a:prstGeom>
                  </pic:spPr>
                </pic:pic>
              </a:graphicData>
            </a:graphic>
          </wp:inline>
        </w:drawing>
      </w:r>
    </w:p>
    <w:p w14:paraId="1BF093FA" w14:textId="51CFA245" w:rsidR="00EB3BF7" w:rsidRDefault="00DD1884" w:rsidP="009575E2">
      <w:r>
        <w:br w:type="page"/>
      </w:r>
      <w:r w:rsidR="009575E2" w:rsidRPr="009575E2">
        <w:lastRenderedPageBreak/>
        <w:drawing>
          <wp:inline distT="0" distB="0" distL="0" distR="0" wp14:anchorId="481B2B6D" wp14:editId="596DF609">
            <wp:extent cx="5943600" cy="296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0370"/>
                    </a:xfrm>
                    <a:prstGeom prst="rect">
                      <a:avLst/>
                    </a:prstGeom>
                  </pic:spPr>
                </pic:pic>
              </a:graphicData>
            </a:graphic>
          </wp:inline>
        </w:drawing>
      </w:r>
    </w:p>
    <w:p w14:paraId="25910E6E" w14:textId="2B59BB93" w:rsidR="00A768D0" w:rsidRDefault="002C6EAB" w:rsidP="009575E2">
      <w:r w:rsidRPr="002C6EAB">
        <w:drawing>
          <wp:inline distT="0" distB="0" distL="0" distR="0" wp14:anchorId="7C32ED7F" wp14:editId="678EB8A4">
            <wp:extent cx="5943600" cy="2881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81630"/>
                    </a:xfrm>
                    <a:prstGeom prst="rect">
                      <a:avLst/>
                    </a:prstGeom>
                  </pic:spPr>
                </pic:pic>
              </a:graphicData>
            </a:graphic>
          </wp:inline>
        </w:drawing>
      </w:r>
    </w:p>
    <w:p w14:paraId="321829BA" w14:textId="77777777" w:rsidR="007E1F06" w:rsidRDefault="00486084" w:rsidP="009575E2">
      <w:r w:rsidRPr="00486084">
        <w:lastRenderedPageBreak/>
        <w:drawing>
          <wp:inline distT="0" distB="0" distL="0" distR="0" wp14:anchorId="7C40B46F" wp14:editId="5956FEA8">
            <wp:extent cx="4391638" cy="318179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181794"/>
                    </a:xfrm>
                    <a:prstGeom prst="rect">
                      <a:avLst/>
                    </a:prstGeom>
                  </pic:spPr>
                </pic:pic>
              </a:graphicData>
            </a:graphic>
          </wp:inline>
        </w:drawing>
      </w:r>
    </w:p>
    <w:p w14:paraId="545065AF" w14:textId="2F912EFB" w:rsidR="009920AB" w:rsidRDefault="009920AB" w:rsidP="009575E2">
      <w:r w:rsidRPr="009920AB">
        <w:drawing>
          <wp:inline distT="0" distB="0" distL="0" distR="0" wp14:anchorId="025B471D" wp14:editId="02C3E806">
            <wp:extent cx="3639058" cy="92405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9058" cy="924054"/>
                    </a:xfrm>
                    <a:prstGeom prst="rect">
                      <a:avLst/>
                    </a:prstGeom>
                  </pic:spPr>
                </pic:pic>
              </a:graphicData>
            </a:graphic>
          </wp:inline>
        </w:drawing>
      </w:r>
    </w:p>
    <w:p w14:paraId="6FC411BF" w14:textId="4FD0CDB6" w:rsidR="009920AB" w:rsidRDefault="00BC4E80">
      <w:r w:rsidRPr="00BC4E80">
        <w:drawing>
          <wp:inline distT="0" distB="0" distL="0" distR="0" wp14:anchorId="18708DCB" wp14:editId="30FC73F2">
            <wp:extent cx="4324954" cy="2248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2248214"/>
                    </a:xfrm>
                    <a:prstGeom prst="rect">
                      <a:avLst/>
                    </a:prstGeom>
                  </pic:spPr>
                </pic:pic>
              </a:graphicData>
            </a:graphic>
          </wp:inline>
        </w:drawing>
      </w:r>
      <w:r w:rsidR="009920AB">
        <w:br w:type="page"/>
      </w:r>
    </w:p>
    <w:p w14:paraId="53C8D5E4" w14:textId="638AE9CC" w:rsidR="00A04FAC" w:rsidRDefault="00A04FAC" w:rsidP="009575E2">
      <w:pPr>
        <w:rPr>
          <w:rStyle w:val="Strong"/>
          <w:rFonts w:ascii="Source Sans Pro" w:hAnsi="Source Sans Pro"/>
          <w:color w:val="333333"/>
          <w:shd w:val="clear" w:color="auto" w:fill="FFFFFF"/>
        </w:rPr>
      </w:pPr>
      <w:r>
        <w:rPr>
          <w:rStyle w:val="Strong"/>
          <w:rFonts w:ascii="Source Sans Pro" w:hAnsi="Source Sans Pro"/>
          <w:color w:val="333333"/>
          <w:shd w:val="clear" w:color="auto" w:fill="FFFFFF"/>
        </w:rPr>
        <w:lastRenderedPageBreak/>
        <w:t>Choose the correct UML for an observer design pattern between an auction and bidders.</w:t>
      </w:r>
    </w:p>
    <w:p w14:paraId="63382C98" w14:textId="22C3A1A4" w:rsidR="00A04FAC" w:rsidRDefault="00A04FAC" w:rsidP="009575E2">
      <w:r w:rsidRPr="00A04FAC">
        <w:drawing>
          <wp:inline distT="0" distB="0" distL="0" distR="0" wp14:anchorId="1E3B2CA5" wp14:editId="06FEAA0D">
            <wp:extent cx="5114925" cy="2457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2141" cy="2460926"/>
                    </a:xfrm>
                    <a:prstGeom prst="rect">
                      <a:avLst/>
                    </a:prstGeom>
                  </pic:spPr>
                </pic:pic>
              </a:graphicData>
            </a:graphic>
          </wp:inline>
        </w:drawing>
      </w:r>
    </w:p>
    <w:p w14:paraId="67A69784" w14:textId="7C96E453" w:rsidR="00A04FAC" w:rsidRDefault="00A04FAC" w:rsidP="00A04FAC">
      <w:pPr>
        <w:pStyle w:val="NormalWeb"/>
        <w:shd w:val="clear" w:color="auto" w:fill="F7FBF9"/>
        <w:spacing w:before="0" w:beforeAutospacing="0"/>
        <w:rPr>
          <w:rFonts w:ascii="Source Sans Pro" w:hAnsi="Source Sans Pro"/>
          <w:color w:val="1F1F1F"/>
        </w:rPr>
      </w:pPr>
      <w:r>
        <w:rPr>
          <w:rFonts w:ascii="Source Sans Pro" w:hAnsi="Source Sans Pro"/>
          <w:color w:val="1F1F1F"/>
        </w:rPr>
        <w:t xml:space="preserve">Great job! B shows that there </w:t>
      </w:r>
      <w:r w:rsidR="00CB40EB">
        <w:rPr>
          <w:rFonts w:ascii="Source Sans Pro" w:hAnsi="Source Sans Pro"/>
          <w:color w:val="1F1F1F"/>
        </w:rPr>
        <w:t>is</w:t>
      </w:r>
      <w:r>
        <w:rPr>
          <w:rFonts w:ascii="Source Sans Pro" w:hAnsi="Source Sans Pro"/>
          <w:color w:val="1F1F1F"/>
        </w:rPr>
        <w:t xml:space="preserve"> often more than one observer for each subject, and that the Observer has a method to update itself!</w:t>
      </w:r>
    </w:p>
    <w:p w14:paraId="7D0F864E" w14:textId="77777777" w:rsidR="00A04FAC" w:rsidRDefault="00A04FAC" w:rsidP="00A04FAC">
      <w:pPr>
        <w:pStyle w:val="NormalWeb"/>
        <w:shd w:val="clear" w:color="auto" w:fill="F7FBF9"/>
        <w:spacing w:before="0" w:beforeAutospacing="0"/>
        <w:rPr>
          <w:rFonts w:ascii="Source Sans Pro" w:hAnsi="Source Sans Pro"/>
          <w:color w:val="1F1F1F"/>
        </w:rPr>
      </w:pPr>
      <w:r>
        <w:rPr>
          <w:rFonts w:ascii="Source Sans Pro" w:hAnsi="Source Sans Pro"/>
          <w:color w:val="1F1F1F"/>
        </w:rPr>
        <w:t>Answer A assumes that there is only one bidder for an auction. That would make for a very lonely auction.</w:t>
      </w:r>
    </w:p>
    <w:p w14:paraId="57A058FE" w14:textId="77777777" w:rsidR="00A04FAC" w:rsidRDefault="00A04FAC" w:rsidP="00A04FAC">
      <w:pPr>
        <w:pStyle w:val="NormalWeb"/>
        <w:shd w:val="clear" w:color="auto" w:fill="F7FBF9"/>
        <w:spacing w:before="0" w:beforeAutospacing="0"/>
        <w:rPr>
          <w:rFonts w:ascii="Source Sans Pro" w:hAnsi="Source Sans Pro"/>
          <w:color w:val="1F1F1F"/>
        </w:rPr>
      </w:pPr>
      <w:r>
        <w:rPr>
          <w:rFonts w:ascii="Source Sans Pro" w:hAnsi="Source Sans Pro"/>
          <w:color w:val="1F1F1F"/>
        </w:rPr>
        <w:t>Answer C assumes that the Bidder class does not have to implement the update method in the Observer interface, which is incorrect.</w:t>
      </w:r>
    </w:p>
    <w:p w14:paraId="3D82EF73" w14:textId="77777777" w:rsidR="00A04FAC" w:rsidRDefault="00A04FAC" w:rsidP="00A04FAC">
      <w:pPr>
        <w:pStyle w:val="NormalWeb"/>
        <w:shd w:val="clear" w:color="auto" w:fill="F7FBF9"/>
        <w:spacing w:before="0" w:beforeAutospacing="0"/>
        <w:rPr>
          <w:rFonts w:ascii="Source Sans Pro" w:hAnsi="Source Sans Pro"/>
          <w:color w:val="1F1F1F"/>
        </w:rPr>
      </w:pPr>
      <w:r>
        <w:rPr>
          <w:rFonts w:ascii="Source Sans Pro" w:hAnsi="Source Sans Pro"/>
          <w:color w:val="1F1F1F"/>
        </w:rPr>
        <w:t>Answer D is missing the notify method, so that an auction can notify its bidders.</w:t>
      </w:r>
    </w:p>
    <w:p w14:paraId="461CD4EA" w14:textId="042EE249" w:rsidR="00C80A3E" w:rsidRDefault="00281A18" w:rsidP="009575E2">
      <w:r w:rsidRPr="00281A18">
        <w:lastRenderedPageBreak/>
        <w:drawing>
          <wp:inline distT="0" distB="0" distL="0" distR="0" wp14:anchorId="5A583769" wp14:editId="67946651">
            <wp:extent cx="4762500" cy="32986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4644" cy="3300127"/>
                    </a:xfrm>
                    <a:prstGeom prst="rect">
                      <a:avLst/>
                    </a:prstGeom>
                  </pic:spPr>
                </pic:pic>
              </a:graphicData>
            </a:graphic>
          </wp:inline>
        </w:drawing>
      </w:r>
      <w:r w:rsidR="00E20B0B" w:rsidRPr="00E20B0B">
        <w:rPr>
          <w:noProof/>
        </w:rPr>
        <w:t xml:space="preserve"> </w:t>
      </w:r>
      <w:r w:rsidR="00E20B0B" w:rsidRPr="00E20B0B">
        <w:drawing>
          <wp:inline distT="0" distB="0" distL="0" distR="0" wp14:anchorId="79C6D5AB" wp14:editId="4DD0BD21">
            <wp:extent cx="5943600" cy="4663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3440"/>
                    </a:xfrm>
                    <a:prstGeom prst="rect">
                      <a:avLst/>
                    </a:prstGeom>
                  </pic:spPr>
                </pic:pic>
              </a:graphicData>
            </a:graphic>
          </wp:inline>
        </w:drawing>
      </w:r>
    </w:p>
    <w:p w14:paraId="1907D5BD" w14:textId="4B99E4E8" w:rsidR="00A04FAC" w:rsidRDefault="00C80A3E" w:rsidP="009575E2">
      <w:r>
        <w:br w:type="page"/>
      </w:r>
    </w:p>
    <w:sectPr w:rsidR="00A04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BE36" w14:textId="77777777" w:rsidR="000D3222" w:rsidRDefault="000D3222" w:rsidP="00EE1B4D">
      <w:pPr>
        <w:spacing w:after="0" w:line="240" w:lineRule="auto"/>
      </w:pPr>
      <w:r>
        <w:separator/>
      </w:r>
    </w:p>
  </w:endnote>
  <w:endnote w:type="continuationSeparator" w:id="0">
    <w:p w14:paraId="2E4EC97B" w14:textId="77777777" w:rsidR="000D3222" w:rsidRDefault="000D3222" w:rsidP="00EE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B7C0" w14:textId="77777777" w:rsidR="000D3222" w:rsidRDefault="000D3222" w:rsidP="00EE1B4D">
      <w:pPr>
        <w:spacing w:after="0" w:line="240" w:lineRule="auto"/>
      </w:pPr>
      <w:r>
        <w:separator/>
      </w:r>
    </w:p>
  </w:footnote>
  <w:footnote w:type="continuationSeparator" w:id="0">
    <w:p w14:paraId="7F069CDA" w14:textId="77777777" w:rsidR="000D3222" w:rsidRDefault="000D3222" w:rsidP="00EE1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83ED9"/>
    <w:multiLevelType w:val="hybridMultilevel"/>
    <w:tmpl w:val="11B6D42A"/>
    <w:lvl w:ilvl="0" w:tplc="2E7EDE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CE"/>
    <w:rsid w:val="000A47CE"/>
    <w:rsid w:val="000B3FBC"/>
    <w:rsid w:val="000D3222"/>
    <w:rsid w:val="00281A18"/>
    <w:rsid w:val="002C33C6"/>
    <w:rsid w:val="002C6EAB"/>
    <w:rsid w:val="003158D8"/>
    <w:rsid w:val="003D3663"/>
    <w:rsid w:val="00486084"/>
    <w:rsid w:val="00602654"/>
    <w:rsid w:val="0060672A"/>
    <w:rsid w:val="0063280C"/>
    <w:rsid w:val="00656C42"/>
    <w:rsid w:val="00714CB8"/>
    <w:rsid w:val="007E1F06"/>
    <w:rsid w:val="008F14D2"/>
    <w:rsid w:val="00923AC7"/>
    <w:rsid w:val="0093491C"/>
    <w:rsid w:val="009575E2"/>
    <w:rsid w:val="009920AB"/>
    <w:rsid w:val="009A48FE"/>
    <w:rsid w:val="00A04FAC"/>
    <w:rsid w:val="00A768D0"/>
    <w:rsid w:val="00BA664C"/>
    <w:rsid w:val="00BC4E80"/>
    <w:rsid w:val="00C80A3E"/>
    <w:rsid w:val="00CB40EB"/>
    <w:rsid w:val="00CC7A22"/>
    <w:rsid w:val="00DD1884"/>
    <w:rsid w:val="00E20B0B"/>
    <w:rsid w:val="00EB3BF7"/>
    <w:rsid w:val="00ED10E2"/>
    <w:rsid w:val="00EE1B4D"/>
    <w:rsid w:val="00FE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3147"/>
  <w15:chartTrackingRefBased/>
  <w15:docId w15:val="{C284E0FA-3DE2-492E-861A-76D2CA42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42"/>
    <w:pPr>
      <w:ind w:left="720"/>
      <w:contextualSpacing/>
    </w:pPr>
  </w:style>
  <w:style w:type="character" w:styleId="Strong">
    <w:name w:val="Strong"/>
    <w:basedOn w:val="DefaultParagraphFont"/>
    <w:uiPriority w:val="22"/>
    <w:qFormat/>
    <w:rsid w:val="003D3663"/>
    <w:rPr>
      <w:b/>
      <w:bCs/>
    </w:rPr>
  </w:style>
  <w:style w:type="paragraph" w:styleId="NormalWeb">
    <w:name w:val="Normal (Web)"/>
    <w:basedOn w:val="Normal"/>
    <w:uiPriority w:val="99"/>
    <w:semiHidden/>
    <w:unhideWhenUsed/>
    <w:rsid w:val="00A04F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E1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B4D"/>
  </w:style>
  <w:style w:type="paragraph" w:styleId="Footer">
    <w:name w:val="footer"/>
    <w:basedOn w:val="Normal"/>
    <w:link w:val="FooterChar"/>
    <w:uiPriority w:val="99"/>
    <w:unhideWhenUsed/>
    <w:rsid w:val="00EE1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9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30</cp:revision>
  <dcterms:created xsi:type="dcterms:W3CDTF">2023-08-08T18:44:00Z</dcterms:created>
  <dcterms:modified xsi:type="dcterms:W3CDTF">2023-08-08T18:53:00Z</dcterms:modified>
</cp:coreProperties>
</file>