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B5A8" w14:textId="6D2541C9" w:rsidR="00CA54D4" w:rsidRDefault="00532288">
      <w:r>
        <w:t>Duck typing</w:t>
      </w:r>
    </w:p>
    <w:p w14:paraId="4959BE05" w14:textId="6783483F" w:rsidR="00532288" w:rsidRDefault="00532288" w:rsidP="00532288">
      <w:pPr>
        <w:pStyle w:val="ListParagraph"/>
        <w:numPr>
          <w:ilvl w:val="0"/>
          <w:numId w:val="2"/>
        </w:numPr>
      </w:pPr>
      <w:r>
        <w:t>“If it walks like a duck and quacks like a duck, it’s a duck”</w:t>
      </w:r>
    </w:p>
    <w:p w14:paraId="089C2ACE" w14:textId="20E79E16" w:rsidR="00532288" w:rsidRDefault="00532288" w:rsidP="00532288">
      <w:pPr>
        <w:pStyle w:val="ListParagraph"/>
        <w:numPr>
          <w:ilvl w:val="1"/>
          <w:numId w:val="2"/>
        </w:numPr>
      </w:pPr>
      <w:r>
        <w:t>Or don’t worry that it may not be a duck</w:t>
      </w:r>
    </w:p>
    <w:p w14:paraId="70A86CE2" w14:textId="61CB9EF1" w:rsidR="00532288" w:rsidRDefault="00532288" w:rsidP="00532288">
      <w:pPr>
        <w:pStyle w:val="ListParagraph"/>
        <w:numPr>
          <w:ilvl w:val="0"/>
          <w:numId w:val="2"/>
        </w:numPr>
      </w:pPr>
      <w:r>
        <w:t>When writing a method you might think, “I need a Foo argument” but really you need an object with enough methods similar to Foo’s method s that your method works</w:t>
      </w:r>
    </w:p>
    <w:p w14:paraId="25B3F9C5" w14:textId="489D05AA" w:rsidR="00532288" w:rsidRDefault="00532288" w:rsidP="00532288">
      <w:pPr>
        <w:pStyle w:val="ListParagraph"/>
        <w:numPr>
          <w:ilvl w:val="1"/>
          <w:numId w:val="2"/>
        </w:numPr>
      </w:pPr>
      <w:r>
        <w:t>Embracing duck typing is always making method calls rather than assuming/testing the class of arguments</w:t>
      </w:r>
    </w:p>
    <w:p w14:paraId="4AEF2439" w14:textId="2019A576" w:rsidR="00532288" w:rsidRDefault="00532288" w:rsidP="00532288">
      <w:pPr>
        <w:pStyle w:val="ListParagraph"/>
        <w:numPr>
          <w:ilvl w:val="0"/>
          <w:numId w:val="2"/>
        </w:numPr>
      </w:pPr>
      <w:r>
        <w:t>Plus: more code reuse: very OOP approach</w:t>
      </w:r>
    </w:p>
    <w:p w14:paraId="12ED73DD" w14:textId="429B9D5D" w:rsidR="00532288" w:rsidRDefault="00532288" w:rsidP="00532288">
      <w:pPr>
        <w:pStyle w:val="ListParagraph"/>
        <w:numPr>
          <w:ilvl w:val="1"/>
          <w:numId w:val="2"/>
        </w:numPr>
      </w:pPr>
      <w:r>
        <w:t>What messages an object receive is “all that matters”</w:t>
      </w:r>
    </w:p>
    <w:p w14:paraId="323EA689" w14:textId="781A186C" w:rsidR="00532288" w:rsidRDefault="00532288" w:rsidP="00532288">
      <w:pPr>
        <w:pStyle w:val="ListParagraph"/>
        <w:numPr>
          <w:ilvl w:val="0"/>
          <w:numId w:val="2"/>
        </w:numPr>
      </w:pPr>
      <w:r>
        <w:t>Minus: almost nothing is equivalent</w:t>
      </w:r>
    </w:p>
    <w:p w14:paraId="681A3937" w14:textId="102EC2F1" w:rsidR="00532288" w:rsidRDefault="00532288" w:rsidP="00532288">
      <w:pPr>
        <w:pStyle w:val="ListParagraph"/>
        <w:numPr>
          <w:ilvl w:val="1"/>
          <w:numId w:val="2"/>
        </w:numPr>
      </w:pPr>
      <w:r>
        <w:t>x + x versus x*2 versus 2*x</w:t>
      </w:r>
    </w:p>
    <w:p w14:paraId="6CF959A3" w14:textId="382BDF7B" w:rsidR="00532288" w:rsidRDefault="00532288" w:rsidP="00532288">
      <w:pPr>
        <w:pStyle w:val="ListParagraph"/>
        <w:numPr>
          <w:ilvl w:val="1"/>
          <w:numId w:val="2"/>
        </w:numPr>
      </w:pPr>
      <w:r>
        <w:t>Callers may assume a lot about how callees are implemented</w:t>
      </w:r>
    </w:p>
    <w:p w14:paraId="06294E73" w14:textId="0645F840" w:rsidR="009B1BF2" w:rsidRDefault="009B1BF2" w:rsidP="009B1BF2"/>
    <w:p w14:paraId="4551619A" w14:textId="1CBF5470" w:rsidR="009B1BF2" w:rsidRDefault="009B1BF2" w:rsidP="009B1BF2">
      <w:r>
        <w:t>Example</w:t>
      </w:r>
    </w:p>
    <w:p w14:paraId="7316FE5D" w14:textId="77BC5C6C" w:rsidR="009B1BF2" w:rsidRDefault="009B1BF2" w:rsidP="009B1BF2">
      <w:r w:rsidRPr="009B1BF2">
        <w:drawing>
          <wp:inline distT="0" distB="0" distL="0" distR="0" wp14:anchorId="3D44879F" wp14:editId="0913AD84">
            <wp:extent cx="2267266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0CD" w14:textId="622DBA46" w:rsidR="009773F6" w:rsidRDefault="009773F6" w:rsidP="008F49EC">
      <w:pPr>
        <w:pStyle w:val="ListParagraph"/>
        <w:numPr>
          <w:ilvl w:val="0"/>
          <w:numId w:val="2"/>
        </w:numPr>
      </w:pPr>
      <w:r>
        <w:t>Natural though</w:t>
      </w:r>
      <w:r w:rsidR="008F49EC">
        <w:t>t</w:t>
      </w:r>
      <w:r>
        <w:t>: “Takes a Point object (definition not shown here), negates the x value”</w:t>
      </w:r>
    </w:p>
    <w:p w14:paraId="53416A7C" w14:textId="1F0D956E" w:rsidR="009773F6" w:rsidRDefault="009773F6" w:rsidP="008F49EC">
      <w:pPr>
        <w:pStyle w:val="ListParagraph"/>
        <w:numPr>
          <w:ilvl w:val="1"/>
          <w:numId w:val="2"/>
        </w:numPr>
      </w:pPr>
      <w:r>
        <w:t>Makes sense, though a Point instance method</w:t>
      </w:r>
      <w:r w:rsidR="007C1DA2">
        <w:t xml:space="preserve"> more</w:t>
      </w:r>
      <w:r>
        <w:t xml:space="preserve"> OOP</w:t>
      </w:r>
    </w:p>
    <w:p w14:paraId="672A5275" w14:textId="57C4E859" w:rsidR="008F49EC" w:rsidRDefault="008F49EC" w:rsidP="008F49EC">
      <w:pPr>
        <w:pStyle w:val="ListParagraph"/>
        <w:numPr>
          <w:ilvl w:val="0"/>
          <w:numId w:val="2"/>
        </w:numPr>
      </w:pPr>
      <w:r>
        <w:t xml:space="preserve">Closer: “Takes anything with </w:t>
      </w:r>
      <w:r w:rsidRPr="00884993">
        <w:rPr>
          <w:b/>
          <w:bCs/>
        </w:rPr>
        <w:t>getter</w:t>
      </w:r>
      <w:r>
        <w:t xml:space="preserve"> and </w:t>
      </w:r>
      <w:r w:rsidRPr="00884993">
        <w:rPr>
          <w:b/>
          <w:bCs/>
        </w:rPr>
        <w:t>setter</w:t>
      </w:r>
      <w:r>
        <w:t xml:space="preserve"> methods for @x instance variable and multiplies the x field by -1”</w:t>
      </w:r>
    </w:p>
    <w:p w14:paraId="38128C07" w14:textId="2137BA0D" w:rsidR="00BE57C8" w:rsidRDefault="00BE57C8" w:rsidP="00BE57C8">
      <w:pPr>
        <w:pStyle w:val="ListParagraph"/>
        <w:numPr>
          <w:ilvl w:val="1"/>
          <w:numId w:val="2"/>
        </w:numPr>
      </w:pPr>
      <w:r>
        <w:t xml:space="preserve">There are no restrictions that </w:t>
      </w:r>
      <w:r w:rsidRPr="00BE57C8">
        <w:rPr>
          <w:b/>
          <w:bCs/>
        </w:rPr>
        <w:t>pt</w:t>
      </w:r>
      <w:r>
        <w:t xml:space="preserve"> must be a Point object</w:t>
      </w:r>
    </w:p>
    <w:p w14:paraId="4E0C23BF" w14:textId="3E32E88A" w:rsidR="00D71BAB" w:rsidRDefault="00D71BAB" w:rsidP="008F49EC">
      <w:pPr>
        <w:pStyle w:val="ListParagraph"/>
        <w:numPr>
          <w:ilvl w:val="0"/>
          <w:numId w:val="2"/>
        </w:numPr>
      </w:pPr>
      <w:r>
        <w:t xml:space="preserve">Closer: “Takes anything with methods </w:t>
      </w:r>
      <w:r w:rsidRPr="00884993">
        <w:rPr>
          <w:b/>
          <w:bCs/>
        </w:rPr>
        <w:t>x=</w:t>
      </w:r>
      <w:r>
        <w:t xml:space="preserve"> and </w:t>
      </w:r>
      <w:r w:rsidRPr="00884993">
        <w:rPr>
          <w:b/>
          <w:bCs/>
        </w:rPr>
        <w:t>x</w:t>
      </w:r>
      <w:r>
        <w:t xml:space="preserve"> and calls </w:t>
      </w:r>
      <w:r w:rsidRPr="00884993">
        <w:rPr>
          <w:b/>
          <w:bCs/>
        </w:rPr>
        <w:t>x=</w:t>
      </w:r>
      <w:r>
        <w:t xml:space="preserve"> with the result of multiplying result of x and -1”</w:t>
      </w:r>
    </w:p>
    <w:p w14:paraId="420FCCE6" w14:textId="4457E5CB" w:rsidR="00884993" w:rsidRDefault="00884993" w:rsidP="00884993">
      <w:pPr>
        <w:pStyle w:val="ListParagraph"/>
        <w:numPr>
          <w:ilvl w:val="1"/>
          <w:numId w:val="2"/>
        </w:numPr>
      </w:pPr>
      <w:r>
        <w:t>Even if x= does not set</w:t>
      </w:r>
      <w:r w:rsidR="00BE57C8">
        <w:t>/update</w:t>
      </w:r>
      <w:r>
        <w:t xml:space="preserve"> any object</w:t>
      </w:r>
    </w:p>
    <w:p w14:paraId="1C3A6166" w14:textId="75022EFA" w:rsidR="00BE57C8" w:rsidRDefault="00BE57C8" w:rsidP="00BE57C8">
      <w:pPr>
        <w:pStyle w:val="ListParagraph"/>
        <w:numPr>
          <w:ilvl w:val="0"/>
          <w:numId w:val="2"/>
        </w:numPr>
      </w:pPr>
      <w:r>
        <w:t xml:space="preserve">Duck typing: “Takes anything with the method </w:t>
      </w:r>
      <w:r w:rsidRPr="00BE57C8">
        <w:rPr>
          <w:b/>
          <w:bCs/>
        </w:rPr>
        <w:t>x=</w:t>
      </w:r>
      <w:r>
        <w:t xml:space="preserve"> and </w:t>
      </w:r>
      <w:r w:rsidRPr="00BE57C8">
        <w:rPr>
          <w:b/>
          <w:bCs/>
        </w:rPr>
        <w:t>x</w:t>
      </w:r>
      <w:r>
        <w:t xml:space="preserve"> where result of </w:t>
      </w:r>
      <w:r w:rsidRPr="00BE57C8">
        <w:rPr>
          <w:b/>
          <w:bCs/>
        </w:rPr>
        <w:t>x</w:t>
      </w:r>
      <w:r>
        <w:t xml:space="preserve"> has a </w:t>
      </w:r>
      <w:r w:rsidRPr="00BE57C8">
        <w:rPr>
          <w:b/>
          <w:bCs/>
        </w:rPr>
        <w:t>*</w:t>
      </w:r>
      <w:r>
        <w:t xml:space="preserve"> method that can take </w:t>
      </w:r>
      <w:r w:rsidRPr="00BE57C8">
        <w:rPr>
          <w:b/>
          <w:bCs/>
        </w:rPr>
        <w:t>-1</w:t>
      </w:r>
      <w:r>
        <w:t xml:space="preserve">. Sends result of calling </w:t>
      </w:r>
      <w:r w:rsidRPr="00BE57C8">
        <w:rPr>
          <w:b/>
          <w:bCs/>
        </w:rPr>
        <w:t>x</w:t>
      </w:r>
      <w:r>
        <w:t xml:space="preserve"> the </w:t>
      </w:r>
      <w:r w:rsidRPr="00BE57C8">
        <w:rPr>
          <w:b/>
          <w:bCs/>
        </w:rPr>
        <w:t>*</w:t>
      </w:r>
      <w:r>
        <w:t xml:space="preserve"> message with </w:t>
      </w:r>
      <w:r w:rsidRPr="00BE57C8">
        <w:rPr>
          <w:b/>
          <w:bCs/>
        </w:rPr>
        <w:t>-1</w:t>
      </w:r>
      <w:r>
        <w:t xml:space="preserve"> and sends that result to </w:t>
      </w:r>
      <w:r w:rsidRPr="00BE57C8">
        <w:rPr>
          <w:b/>
          <w:bCs/>
        </w:rPr>
        <w:t>x=</w:t>
      </w:r>
      <w:r w:rsidRPr="00BE57C8">
        <w:t>”</w:t>
      </w:r>
    </w:p>
    <w:p w14:paraId="5DE2C633" w14:textId="1309BF22" w:rsidR="00BE57C8" w:rsidRDefault="00BE57C8" w:rsidP="00BE57C8">
      <w:pPr>
        <w:pStyle w:val="ListParagraph"/>
        <w:numPr>
          <w:ilvl w:val="1"/>
          <w:numId w:val="2"/>
        </w:numPr>
      </w:pPr>
      <w:r>
        <w:t>Downside: we already told the whole code here</w:t>
      </w:r>
    </w:p>
    <w:p w14:paraId="383142C4" w14:textId="299EE750" w:rsidR="009773F6" w:rsidRDefault="009773F6" w:rsidP="009773F6">
      <w:r w:rsidRPr="009773F6">
        <w:drawing>
          <wp:inline distT="0" distB="0" distL="0" distR="0" wp14:anchorId="387590A1" wp14:editId="289D680C">
            <wp:extent cx="3669176" cy="17156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176" cy="17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D585" w14:textId="39AD5061" w:rsidR="009773F6" w:rsidRDefault="009773F6" w:rsidP="009773F6">
      <w:r w:rsidRPr="009773F6">
        <w:lastRenderedPageBreak/>
        <w:drawing>
          <wp:inline distT="0" distB="0" distL="0" distR="0" wp14:anchorId="635CDCFD" wp14:editId="7C96B3B8">
            <wp:extent cx="5772956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FAC" w14:textId="6EF0196E" w:rsidR="00BE57C8" w:rsidRDefault="00BE57C8" w:rsidP="009773F6"/>
    <w:p w14:paraId="0C0C89E6" w14:textId="602EBF4A" w:rsidR="00BE57C8" w:rsidRDefault="00BE57C8" w:rsidP="009773F6">
      <w:r>
        <w:t>With our example</w:t>
      </w:r>
    </w:p>
    <w:p w14:paraId="7C6D7164" w14:textId="64936FB4" w:rsidR="00BE57C8" w:rsidRDefault="00BE57C8" w:rsidP="009773F6">
      <w:r w:rsidRPr="00BE57C8">
        <w:drawing>
          <wp:inline distT="0" distB="0" distL="0" distR="0" wp14:anchorId="0731361F" wp14:editId="05F5F2B2">
            <wp:extent cx="2267266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E0F" w14:textId="5F23649F" w:rsidR="00BE57C8" w:rsidRDefault="00BE57C8" w:rsidP="00BE57C8">
      <w:pPr>
        <w:pStyle w:val="ListParagraph"/>
        <w:numPr>
          <w:ilvl w:val="0"/>
          <w:numId w:val="2"/>
        </w:numPr>
      </w:pPr>
      <w:r>
        <w:t xml:space="preserve">Plus: maybe </w:t>
      </w:r>
      <w:r>
        <w:rPr>
          <w:b/>
          <w:bCs/>
        </w:rPr>
        <w:t>mirror_update</w:t>
      </w:r>
      <w:r>
        <w:t xml:space="preserve"> is useful for classes we did not anticipate</w:t>
      </w:r>
    </w:p>
    <w:p w14:paraId="6BD808F1" w14:textId="55C1038E" w:rsidR="00BE57C8" w:rsidRDefault="006C7C9A" w:rsidP="006C7C9A">
      <w:pPr>
        <w:pStyle w:val="ListParagraph"/>
        <w:numPr>
          <w:ilvl w:val="0"/>
          <w:numId w:val="2"/>
        </w:numPr>
      </w:pPr>
      <w:r>
        <w:t>Minus: if someone does use (abuse?) duck typing here, then we cannot change the implementation of mirror_update</w:t>
      </w:r>
    </w:p>
    <w:p w14:paraId="68B24FBA" w14:textId="3DCF3E22" w:rsidR="006C7C9A" w:rsidRDefault="006C7C9A" w:rsidP="006C7C9A">
      <w:pPr>
        <w:pStyle w:val="ListParagraph"/>
        <w:numPr>
          <w:ilvl w:val="1"/>
          <w:numId w:val="2"/>
        </w:numPr>
      </w:pPr>
      <w:r>
        <w:t>For example, to – pt.x</w:t>
      </w:r>
    </w:p>
    <w:p w14:paraId="528F7664" w14:textId="11AAA953" w:rsidR="006C7C9A" w:rsidRDefault="006C7C9A" w:rsidP="006C7C9A">
      <w:pPr>
        <w:pStyle w:val="ListParagraph"/>
        <w:numPr>
          <w:ilvl w:val="0"/>
          <w:numId w:val="2"/>
        </w:numPr>
      </w:pPr>
      <w:r>
        <w:t>Better (?) example: Can pass this method a number, a string or a MyRational</w:t>
      </w:r>
    </w:p>
    <w:p w14:paraId="0F4BDBC4" w14:textId="0A133259" w:rsidR="006C7C9A" w:rsidRDefault="006C7C9A" w:rsidP="006C7C9A">
      <w:pPr>
        <w:ind w:left="720"/>
      </w:pPr>
      <w:r w:rsidRPr="006C7C9A">
        <w:drawing>
          <wp:inline distT="0" distB="0" distL="0" distR="0" wp14:anchorId="1D7F48F1" wp14:editId="371DF967">
            <wp:extent cx="1667108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08D"/>
    <w:multiLevelType w:val="hybridMultilevel"/>
    <w:tmpl w:val="C2C6CFC6"/>
    <w:lvl w:ilvl="0" w:tplc="1248C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516E"/>
    <w:multiLevelType w:val="hybridMultilevel"/>
    <w:tmpl w:val="A15CCA16"/>
    <w:lvl w:ilvl="0" w:tplc="E33C3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20"/>
    <w:rsid w:val="004564F3"/>
    <w:rsid w:val="004914AB"/>
    <w:rsid w:val="00532288"/>
    <w:rsid w:val="006C7C9A"/>
    <w:rsid w:val="007C1DA2"/>
    <w:rsid w:val="00884993"/>
    <w:rsid w:val="008F49EC"/>
    <w:rsid w:val="0093491C"/>
    <w:rsid w:val="009773F6"/>
    <w:rsid w:val="009B1BF2"/>
    <w:rsid w:val="00B84420"/>
    <w:rsid w:val="00BE57C8"/>
    <w:rsid w:val="00CA54D4"/>
    <w:rsid w:val="00D71BA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012C"/>
  <w15:chartTrackingRefBased/>
  <w15:docId w15:val="{C6B4F2FE-9A6D-4B0F-BC8D-A6BF71D6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2023-06-20T18:31:00Z</dcterms:created>
  <dcterms:modified xsi:type="dcterms:W3CDTF">2023-06-20T18:41:00Z</dcterms:modified>
</cp:coreProperties>
</file>