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F5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Московский Авиационный Институт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(Национальный Исследовательский Университет)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b/>
          <w:sz w:val="36"/>
          <w:szCs w:val="36"/>
          <w:lang w:val="ru-RU"/>
        </w:rPr>
      </w:pPr>
      <w:r w:rsidRPr="00834FE8">
        <w:rPr>
          <w:rFonts w:ascii="Consolas" w:hAnsi="Consolas"/>
          <w:b/>
          <w:sz w:val="36"/>
          <w:szCs w:val="36"/>
          <w:lang w:val="ru-RU"/>
        </w:rPr>
        <w:t>Факультет информационных технологий и прикладной математики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Кафедра вычислительной математики и программирования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Лабораторная работа </w:t>
      </w:r>
      <w:r w:rsidR="00045F0F" w:rsidRPr="00045F0F">
        <w:rPr>
          <w:rFonts w:ascii="Consolas" w:hAnsi="Consolas"/>
          <w:sz w:val="32"/>
          <w:szCs w:val="32"/>
          <w:lang w:val="ru-RU"/>
        </w:rPr>
        <w:t>2</w:t>
      </w:r>
      <w:r w:rsidRPr="00834FE8">
        <w:rPr>
          <w:rFonts w:ascii="Consolas" w:hAnsi="Consolas"/>
          <w:sz w:val="32"/>
          <w:szCs w:val="32"/>
          <w:lang w:val="ru-RU"/>
        </w:rPr>
        <w:t xml:space="preserve"> по курсу ООП: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Основы программирования на языке </w:t>
      </w:r>
      <w:r w:rsidRPr="00834FE8">
        <w:rPr>
          <w:rFonts w:ascii="Consolas" w:hAnsi="Consolas"/>
          <w:sz w:val="32"/>
          <w:szCs w:val="32"/>
        </w:rPr>
        <w:t>C</w:t>
      </w:r>
      <w:r w:rsidRPr="00834FE8">
        <w:rPr>
          <w:rFonts w:ascii="Consolas" w:hAnsi="Consolas"/>
          <w:sz w:val="32"/>
          <w:szCs w:val="32"/>
          <w:lang w:val="ru-RU"/>
        </w:rPr>
        <w:t>#</w:t>
      </w:r>
    </w:p>
    <w:p w:rsidR="00506512" w:rsidRPr="00146D40" w:rsidRDefault="00045F0F" w:rsidP="00834FE8">
      <w:pPr>
        <w:spacing w:line="240" w:lineRule="auto"/>
        <w:rPr>
          <w:rFonts w:ascii="Consolas" w:hAnsi="Consolas"/>
          <w:lang w:val="ru-RU"/>
        </w:rPr>
      </w:pPr>
      <w:r>
        <w:rPr>
          <w:rFonts w:ascii="Consolas" w:hAnsi="Consolas"/>
        </w:rPr>
        <w:t>2</w:t>
      </w:r>
      <w:r w:rsidR="00506512" w:rsidRPr="00834FE8">
        <w:rPr>
          <w:rFonts w:ascii="Consolas" w:hAnsi="Consolas"/>
          <w:lang w:val="ru-RU"/>
        </w:rPr>
        <w:t>.</w:t>
      </w:r>
      <w:r w:rsidR="00617A65">
        <w:rPr>
          <w:rFonts w:ascii="Consolas" w:hAnsi="Consolas"/>
          <w:lang w:val="ru-RU"/>
        </w:rPr>
        <w:t xml:space="preserve">АГРЕГАЦИЯ ПО </w:t>
      </w:r>
      <w:r w:rsidR="00146D40">
        <w:rPr>
          <w:rFonts w:ascii="Consolas" w:hAnsi="Consolas"/>
          <w:lang w:val="ru-RU"/>
        </w:rPr>
        <w:t>ЗНАЧЕНИЮ И ВЛОЖЕНИЯМ</w:t>
      </w:r>
    </w:p>
    <w:p w:rsidR="00506512" w:rsidRPr="00911271" w:rsidRDefault="00506512" w:rsidP="00834FE8">
      <w:pPr>
        <w:spacing w:line="240" w:lineRule="auto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Работу выполнил: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 xml:space="preserve">М8О-205Б-21 </w:t>
      </w:r>
      <w:proofErr w:type="spellStart"/>
      <w:r w:rsidRPr="00834FE8">
        <w:rPr>
          <w:rFonts w:ascii="Consolas" w:hAnsi="Consolas"/>
          <w:lang w:val="ru-RU"/>
        </w:rPr>
        <w:t>Жилов</w:t>
      </w:r>
      <w:proofErr w:type="spellEnd"/>
      <w:r w:rsidRPr="00834FE8">
        <w:rPr>
          <w:rFonts w:ascii="Consolas" w:hAnsi="Consolas"/>
          <w:lang w:val="ru-RU"/>
        </w:rPr>
        <w:t xml:space="preserve"> А.А.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 xml:space="preserve">_______   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>_______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Руководитель: ___________/Кузнецова С.В.</w:t>
      </w:r>
    </w:p>
    <w:p w:rsidR="00983455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Дата: ___Октября 2022</w:t>
      </w:r>
    </w:p>
    <w:p w:rsidR="006F0B4B" w:rsidRDefault="006F0B4B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lastRenderedPageBreak/>
        <w:t xml:space="preserve">Агрегация по </w:t>
      </w:r>
      <w:r w:rsidR="00146D40">
        <w:rPr>
          <w:rFonts w:ascii="Consolas" w:hAnsi="Consolas"/>
          <w:b/>
          <w:sz w:val="28"/>
          <w:szCs w:val="28"/>
          <w:lang w:val="ru-RU"/>
        </w:rPr>
        <w:t>значению</w:t>
      </w:r>
    </w:p>
    <w:p w:rsidR="00042C6F" w:rsidRPr="006F0B4B" w:rsidRDefault="00042C6F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 w:rsidRPr="00042C6F">
        <w:rPr>
          <w:rFonts w:ascii="Consolas" w:hAnsi="Consolas"/>
          <w:b/>
          <w:sz w:val="28"/>
          <w:szCs w:val="28"/>
          <w:lang w:val="ru-RU"/>
        </w:rPr>
        <w:drawing>
          <wp:inline distT="0" distB="0" distL="0" distR="0" wp14:anchorId="74639EB6" wp14:editId="2045DF26">
            <wp:extent cx="5524500" cy="3282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9320" cy="32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71" w:rsidRPr="0030310B" w:rsidRDefault="0030310B" w:rsidP="00834FE8">
      <w:pPr>
        <w:spacing w:line="240" w:lineRule="auto"/>
        <w:rPr>
          <w:rFonts w:ascii="Consolas" w:hAnsi="Consolas"/>
        </w:rPr>
      </w:pPr>
      <w:r w:rsidRPr="0030310B">
        <w:rPr>
          <w:rFonts w:ascii="Consolas" w:hAnsi="Consolas"/>
        </w:rPr>
        <w:drawing>
          <wp:inline distT="0" distB="0" distL="0" distR="0" wp14:anchorId="5C8F9FD2" wp14:editId="551B4A76">
            <wp:extent cx="5415043" cy="419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636" cy="4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65" w:rsidRDefault="00617A65" w:rsidP="00834FE8">
      <w:pPr>
        <w:spacing w:line="240" w:lineRule="auto"/>
        <w:rPr>
          <w:rFonts w:ascii="Consolas" w:hAnsi="Consolas"/>
          <w:lang w:val="ru-RU"/>
        </w:rPr>
      </w:pPr>
    </w:p>
    <w:p w:rsidR="00617A65" w:rsidRDefault="00617A65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lastRenderedPageBreak/>
        <w:t>Текст</w:t>
      </w:r>
      <w:r w:rsidRPr="00E438AC">
        <w:rPr>
          <w:rFonts w:ascii="Consolas" w:hAnsi="Consolas"/>
          <w:b/>
          <w:sz w:val="28"/>
          <w:szCs w:val="28"/>
          <w:lang w:val="ru-RU"/>
        </w:rPr>
        <w:t xml:space="preserve"> </w:t>
      </w:r>
      <w:r>
        <w:rPr>
          <w:rFonts w:ascii="Consolas" w:hAnsi="Consolas"/>
          <w:b/>
          <w:sz w:val="28"/>
          <w:szCs w:val="28"/>
          <w:lang w:val="ru-RU"/>
        </w:rPr>
        <w:t>программы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lab_1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B();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C();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J();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mA()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</w:t>
      </w:r>
      <w:proofErr w:type="spellEnd"/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b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</w:t>
      </w:r>
      <w:proofErr w:type="spellEnd"/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b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spellEnd"/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b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D();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E();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dB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d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</w:t>
      </w:r>
      <w:proofErr w:type="spellEnd"/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e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E();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</w:t>
      </w:r>
      <w:proofErr w:type="spellEnd"/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f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</w:t>
      </w:r>
      <w:proofErr w:type="spellEnd"/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e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method of J"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method of 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D();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Method of 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</w:t>
      </w:r>
      <w:proofErr w:type="spellEnd"/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"set d"</w:t>
      </w:r>
      <w:r>
        <w:rPr>
          <w:rFonts w:ascii="Cascadia Mono" w:hAnsi="Cascadia Mono" w:cs="Cascadia Mono"/>
          <w:color w:val="000000"/>
          <w:sz w:val="19"/>
          <w:szCs w:val="19"/>
        </w:rPr>
        <w:t>); d = value;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d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mF()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method of 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a.bA.mB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a.cA.mC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a.jA.mJ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a.bA.dB.mD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a.bA.eB.mE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a.cA.eC.mE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a.cA.fC.mF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 value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a.cA.c_value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a.cA.c_value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a.cA.c_value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FE7" w:rsidRDefault="00925FE7" w:rsidP="00925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FE7" w:rsidRPr="00925FE7" w:rsidRDefault="00925FE7" w:rsidP="00925FE7">
      <w:pPr>
        <w:spacing w:line="240" w:lineRule="auto"/>
        <w:rPr>
          <w:rFonts w:ascii="Consolas" w:hAnsi="Consolas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6CB2" w:rsidRPr="00925FE7" w:rsidRDefault="00273FE7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</w:rPr>
      </w:pPr>
      <w:r w:rsidRPr="00273FE7">
        <w:rPr>
          <w:rFonts w:ascii="Consolas" w:hAnsi="Consolas" w:cs="Cascadia Mono"/>
          <w:b/>
          <w:color w:val="000000"/>
          <w:sz w:val="28"/>
          <w:szCs w:val="28"/>
          <w:lang w:val="ru-RU"/>
        </w:rPr>
        <w:t>Результат работы</w:t>
      </w: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br/>
      </w:r>
      <w:r w:rsidR="00925FE7" w:rsidRPr="00925FE7">
        <w:rPr>
          <w:rFonts w:ascii="Consolas" w:hAnsi="Consolas" w:cs="Cascadia Mono"/>
          <w:b/>
          <w:noProof/>
          <w:color w:val="000000"/>
          <w:sz w:val="28"/>
          <w:szCs w:val="28"/>
        </w:rPr>
        <w:drawing>
          <wp:inline distT="0" distB="0" distL="0" distR="0" wp14:anchorId="78A7030B" wp14:editId="61CE5F9A">
            <wp:extent cx="5943600" cy="213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F2" w:rsidRDefault="003E31F2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Пример использования</w:t>
      </w:r>
    </w:p>
    <w:p w:rsidR="00AA0690" w:rsidRPr="00AA0690" w:rsidRDefault="0028651A" w:rsidP="003F6CB2">
      <w:pPr>
        <w:spacing w:line="240" w:lineRule="auto"/>
        <w:rPr>
          <w:rFonts w:ascii="Consolas" w:hAnsi="Consolas" w:cs="Cascadia Mono"/>
          <w:color w:val="000000"/>
          <w:lang w:val="ru-RU"/>
        </w:rPr>
      </w:pPr>
      <w:r>
        <w:rPr>
          <w:rFonts w:ascii="Consolas" w:hAnsi="Consolas" w:cs="Cascadia Mono"/>
          <w:color w:val="000000"/>
          <w:lang w:val="ru-RU"/>
        </w:rPr>
        <w:t>Используя данный метод можно описать устройство станка. Например, при инициализации станка создаются все необходимые компоненты. Но мы можем отдельно создать этот компонент, не создавая станок.</w:t>
      </w:r>
    </w:p>
    <w:p w:rsidR="003E31F2" w:rsidRDefault="000F4F1C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Вывод</w:t>
      </w:r>
    </w:p>
    <w:p w:rsidR="00042C6F" w:rsidRPr="00042C6F" w:rsidRDefault="00042C6F" w:rsidP="00042C6F">
      <w:pPr>
        <w:spacing w:line="240" w:lineRule="auto"/>
        <w:rPr>
          <w:rFonts w:ascii="Consolas" w:hAnsi="Consolas" w:cs="Cascadia Mono"/>
          <w:color w:val="000000"/>
          <w:lang w:val="ru-RU"/>
        </w:rPr>
      </w:pPr>
      <w:r w:rsidRPr="00042C6F">
        <w:rPr>
          <w:rFonts w:ascii="Consolas" w:hAnsi="Consolas" w:cs="Cascadia Mono"/>
          <w:color w:val="000000"/>
          <w:lang w:val="ru-RU"/>
        </w:rPr>
        <w:lastRenderedPageBreak/>
        <w:t>При агрегации по значению, все объекты создаваемого класса существуют внутри него</w:t>
      </w:r>
      <w:r w:rsidRPr="00042C6F">
        <w:rPr>
          <w:rFonts w:ascii="Consolas" w:hAnsi="Consolas" w:cs="Cascadia Mono"/>
          <w:color w:val="000000"/>
          <w:lang w:val="ru-RU"/>
        </w:rPr>
        <w:t xml:space="preserve"> </w:t>
      </w:r>
      <w:r w:rsidRPr="00042C6F">
        <w:rPr>
          <w:rFonts w:ascii="Consolas" w:hAnsi="Consolas" w:cs="Cascadia Mono"/>
          <w:color w:val="000000"/>
          <w:lang w:val="ru-RU"/>
        </w:rPr>
        <w:t>самого, уничтожение их отдельно от объекта, частью которого они являются невозможно. Их</w:t>
      </w:r>
      <w:r w:rsidRPr="00042C6F">
        <w:rPr>
          <w:rFonts w:ascii="Consolas" w:hAnsi="Consolas" w:cs="Cascadia Mono"/>
          <w:color w:val="000000"/>
          <w:lang w:val="ru-RU"/>
        </w:rPr>
        <w:t xml:space="preserve"> </w:t>
      </w:r>
      <w:r w:rsidRPr="00042C6F">
        <w:rPr>
          <w:rFonts w:ascii="Consolas" w:hAnsi="Consolas" w:cs="Cascadia Mono"/>
          <w:color w:val="000000"/>
          <w:lang w:val="ru-RU"/>
        </w:rPr>
        <w:t xml:space="preserve">уничтожение происходит при уничтожение самого верхнего в иерархии объекта. </w:t>
      </w:r>
      <w:proofErr w:type="gramStart"/>
      <w:r w:rsidRPr="00042C6F">
        <w:rPr>
          <w:rFonts w:ascii="Consolas" w:hAnsi="Consolas" w:cs="Cascadia Mono"/>
          <w:color w:val="000000"/>
          <w:lang w:val="ru-RU"/>
        </w:rPr>
        <w:t>Например</w:t>
      </w:r>
      <w:proofErr w:type="gramEnd"/>
      <w:r w:rsidRPr="00042C6F">
        <w:rPr>
          <w:rFonts w:ascii="Consolas" w:hAnsi="Consolas" w:cs="Cascadia Mono"/>
          <w:color w:val="000000"/>
          <w:lang w:val="ru-RU"/>
        </w:rPr>
        <w:t>:</w:t>
      </w:r>
      <w:r w:rsidRPr="00042C6F">
        <w:rPr>
          <w:rFonts w:ascii="Consolas" w:hAnsi="Consolas" w:cs="Cascadia Mono"/>
          <w:color w:val="000000"/>
          <w:lang w:val="ru-RU"/>
        </w:rPr>
        <w:t xml:space="preserve"> </w:t>
      </w:r>
      <w:r w:rsidRPr="00042C6F">
        <w:rPr>
          <w:rFonts w:ascii="Consolas" w:hAnsi="Consolas" w:cs="Cascadia Mono"/>
          <w:color w:val="000000"/>
          <w:lang w:val="ru-RU"/>
        </w:rPr>
        <w:t>b, c, j – части a, они создаются в конструкторе a, а их уничтожение происходит при вызове</w:t>
      </w:r>
      <w:r w:rsidRPr="00042C6F">
        <w:rPr>
          <w:rFonts w:ascii="Consolas" w:hAnsi="Consolas" w:cs="Cascadia Mono"/>
          <w:color w:val="000000"/>
          <w:lang w:val="ru-RU"/>
        </w:rPr>
        <w:t xml:space="preserve"> </w:t>
      </w:r>
      <w:r w:rsidRPr="00042C6F">
        <w:rPr>
          <w:rFonts w:ascii="Consolas" w:hAnsi="Consolas" w:cs="Cascadia Mono"/>
          <w:color w:val="000000"/>
          <w:lang w:val="ru-RU"/>
        </w:rPr>
        <w:t>деструктора a.</w:t>
      </w:r>
    </w:p>
    <w:p w:rsidR="00D5251C" w:rsidRDefault="009E657B" w:rsidP="003F6CB2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t xml:space="preserve">Агрегация </w:t>
      </w:r>
      <w:r>
        <w:rPr>
          <w:rFonts w:ascii="Consolas" w:hAnsi="Consolas"/>
          <w:b/>
          <w:sz w:val="28"/>
          <w:szCs w:val="28"/>
          <w:lang w:val="ru-RU"/>
        </w:rPr>
        <w:t>вложением</w:t>
      </w:r>
    </w:p>
    <w:p w:rsidR="001D6CC1" w:rsidRDefault="00724FA1" w:rsidP="003F6CB2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 w:rsidRPr="00724FA1">
        <w:rPr>
          <w:rFonts w:ascii="Consolas" w:hAnsi="Consolas"/>
          <w:b/>
          <w:sz w:val="28"/>
          <w:szCs w:val="28"/>
          <w:lang w:val="ru-RU"/>
        </w:rPr>
        <w:drawing>
          <wp:inline distT="0" distB="0" distL="0" distR="0" wp14:anchorId="529164DB" wp14:editId="1080D060">
            <wp:extent cx="5943600" cy="683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C1" w:rsidRDefault="001D6CC1" w:rsidP="003F6CB2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</w:p>
    <w:p w:rsidR="001D6CC1" w:rsidRPr="001D6CC1" w:rsidRDefault="001D6CC1" w:rsidP="001D6CC1">
      <w:pPr>
        <w:spacing w:line="240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lang w:val="ru-RU"/>
        </w:rPr>
        <w:t>Текст</w:t>
      </w:r>
      <w:r w:rsidRPr="001D6CC1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  <w:lang w:val="ru-RU"/>
        </w:rPr>
        <w:t>программы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lab_2_2.A;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lab_2_2.A.B;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lab_2_2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dB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d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</w:t>
      </w:r>
      <w:proofErr w:type="spellEnd"/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e -&gt;"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mF()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</w:t>
      </w:r>
      <w:proofErr w:type="spellEnd"/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d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</w:t>
      </w:r>
      <w:proofErr w:type="spellEnd"/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e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J"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mA()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</w:t>
      </w:r>
      <w:proofErr w:type="spellEnd"/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b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</w:t>
      </w:r>
      <w:proofErr w:type="spellEnd"/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b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spellEnd"/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b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B();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C();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J();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a.bA.mB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a.cA.mC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a.jA.mJ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a.bA.dB.mD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a.bA.eB.mE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a.cA.eC.mE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a.cA.fC.mF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 value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a.cA.c_value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a.cA.c_value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a.cA.c_value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6CC1" w:rsidRDefault="001D6CC1" w:rsidP="001D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6CC1" w:rsidRDefault="001D6CC1" w:rsidP="001D6CC1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6CC1" w:rsidRDefault="001D6CC1" w:rsidP="001D6CC1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CC1" w:rsidRDefault="001D6CC1" w:rsidP="001D6CC1">
      <w:pPr>
        <w:spacing w:line="240" w:lineRule="auto"/>
        <w:rPr>
          <w:rFonts w:ascii="Consolas" w:hAnsi="Consolas"/>
          <w:b/>
          <w:sz w:val="28"/>
          <w:szCs w:val="28"/>
        </w:rPr>
      </w:pPr>
      <w:r w:rsidRPr="00273FE7">
        <w:rPr>
          <w:rFonts w:ascii="Consolas" w:hAnsi="Consolas" w:cs="Cascadia Mono"/>
          <w:b/>
          <w:color w:val="000000"/>
          <w:sz w:val="28"/>
          <w:szCs w:val="28"/>
          <w:lang w:val="ru-RU"/>
        </w:rPr>
        <w:t>Результат работы</w:t>
      </w:r>
    </w:p>
    <w:p w:rsidR="001D6CC1" w:rsidRDefault="001D6CC1" w:rsidP="001D6CC1">
      <w:pPr>
        <w:spacing w:line="240" w:lineRule="auto"/>
        <w:rPr>
          <w:rFonts w:ascii="Consolas" w:hAnsi="Consolas"/>
          <w:b/>
          <w:sz w:val="28"/>
          <w:szCs w:val="28"/>
        </w:rPr>
      </w:pPr>
      <w:r w:rsidRPr="001D6CC1">
        <w:rPr>
          <w:rFonts w:ascii="Consolas" w:hAnsi="Consolas"/>
          <w:b/>
          <w:sz w:val="28"/>
          <w:szCs w:val="28"/>
        </w:rPr>
        <w:drawing>
          <wp:inline distT="0" distB="0" distL="0" distR="0" wp14:anchorId="2522A11C" wp14:editId="572A3605">
            <wp:extent cx="594360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A1" w:rsidRDefault="00724FA1" w:rsidP="00724FA1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Пример использования</w:t>
      </w:r>
    </w:p>
    <w:p w:rsidR="0028651A" w:rsidRPr="0028651A" w:rsidRDefault="0028651A" w:rsidP="00724FA1">
      <w:pPr>
        <w:spacing w:line="240" w:lineRule="auto"/>
        <w:rPr>
          <w:rFonts w:ascii="Consolas" w:hAnsi="Consolas" w:cs="Cascadia Mono"/>
          <w:color w:val="000000"/>
          <w:lang w:val="ru-RU"/>
        </w:rPr>
      </w:pPr>
      <w:r>
        <w:rPr>
          <w:rFonts w:ascii="Consolas" w:hAnsi="Consolas" w:cs="Cascadia Mono"/>
          <w:color w:val="000000"/>
          <w:lang w:val="ru-RU"/>
        </w:rPr>
        <w:lastRenderedPageBreak/>
        <w:t>Данный метод можно использовать для описания пациента. В этой иерархии главным будет пациент, а его болезни будут создаваться внутри этого класса, при этом мы не сможем создать болезни отдельно от пациента.</w:t>
      </w:r>
      <w:bookmarkStart w:id="0" w:name="_GoBack"/>
      <w:bookmarkEnd w:id="0"/>
    </w:p>
    <w:p w:rsidR="00724FA1" w:rsidRDefault="00724FA1" w:rsidP="00724FA1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Вывод</w:t>
      </w:r>
    </w:p>
    <w:p w:rsidR="00194CCA" w:rsidRPr="00724FA1" w:rsidRDefault="00724FA1" w:rsidP="00724FA1">
      <w:pPr>
        <w:spacing w:line="240" w:lineRule="auto"/>
        <w:rPr>
          <w:rFonts w:ascii="Consolas" w:hAnsi="Consolas"/>
          <w:lang w:val="ru-RU"/>
        </w:rPr>
      </w:pPr>
      <w:r w:rsidRPr="00724FA1">
        <w:rPr>
          <w:rFonts w:ascii="Consolas" w:hAnsi="Consolas"/>
          <w:lang w:val="ru-RU"/>
        </w:rPr>
        <w:t>При агрегации вложением, объявление классов происходит внутри классов, стоящих</w:t>
      </w:r>
      <w:r w:rsidRPr="00724FA1">
        <w:rPr>
          <w:rFonts w:ascii="Consolas" w:hAnsi="Consolas"/>
          <w:lang w:val="ru-RU"/>
        </w:rPr>
        <w:t xml:space="preserve"> </w:t>
      </w:r>
      <w:r w:rsidRPr="00724FA1">
        <w:rPr>
          <w:rFonts w:ascii="Consolas" w:hAnsi="Consolas"/>
          <w:lang w:val="ru-RU"/>
        </w:rPr>
        <w:t>выше их по иерархии. Все объекты создаваемого класса существуют внутри него самого,</w:t>
      </w:r>
      <w:r w:rsidRPr="00724FA1">
        <w:rPr>
          <w:rFonts w:ascii="Consolas" w:hAnsi="Consolas"/>
          <w:lang w:val="ru-RU"/>
        </w:rPr>
        <w:t xml:space="preserve"> </w:t>
      </w:r>
      <w:r w:rsidRPr="00724FA1">
        <w:rPr>
          <w:rFonts w:ascii="Consolas" w:hAnsi="Consolas"/>
          <w:lang w:val="ru-RU"/>
        </w:rPr>
        <w:t>уничтожение их отдельно от объекта, частью которого они являются невозможно. Их</w:t>
      </w:r>
      <w:r w:rsidRPr="00724FA1">
        <w:rPr>
          <w:rFonts w:ascii="Consolas" w:hAnsi="Consolas"/>
          <w:lang w:val="ru-RU"/>
        </w:rPr>
        <w:t xml:space="preserve"> </w:t>
      </w:r>
      <w:r w:rsidRPr="00724FA1">
        <w:rPr>
          <w:rFonts w:ascii="Consolas" w:hAnsi="Consolas"/>
          <w:lang w:val="ru-RU"/>
        </w:rPr>
        <w:t xml:space="preserve">уничтожение происходит при уничтожение самого верхнего в иерархии объекта. </w:t>
      </w:r>
      <w:proofErr w:type="gramStart"/>
      <w:r w:rsidRPr="00724FA1">
        <w:rPr>
          <w:rFonts w:ascii="Consolas" w:hAnsi="Consolas"/>
          <w:lang w:val="ru-RU"/>
        </w:rPr>
        <w:t>Например</w:t>
      </w:r>
      <w:proofErr w:type="gramEnd"/>
      <w:r w:rsidRPr="00724FA1">
        <w:rPr>
          <w:rFonts w:ascii="Consolas" w:hAnsi="Consolas"/>
          <w:lang w:val="ru-RU"/>
        </w:rPr>
        <w:t>:</w:t>
      </w:r>
      <w:r w:rsidRPr="00724FA1">
        <w:rPr>
          <w:rFonts w:ascii="Consolas" w:hAnsi="Consolas"/>
          <w:lang w:val="ru-RU"/>
        </w:rPr>
        <w:t xml:space="preserve"> </w:t>
      </w:r>
      <w:r w:rsidRPr="00724FA1">
        <w:rPr>
          <w:rFonts w:ascii="Consolas" w:hAnsi="Consolas"/>
          <w:lang w:val="ru-RU"/>
        </w:rPr>
        <w:t>b, c, j – части a, они создаются в конструкторе a, а их уничтожение происходит при вызове</w:t>
      </w:r>
      <w:r w:rsidRPr="00724FA1">
        <w:rPr>
          <w:rFonts w:ascii="Consolas" w:hAnsi="Consolas"/>
          <w:lang w:val="ru-RU"/>
        </w:rPr>
        <w:t xml:space="preserve"> </w:t>
      </w:r>
      <w:r w:rsidRPr="00724FA1">
        <w:rPr>
          <w:rFonts w:ascii="Consolas" w:hAnsi="Consolas"/>
          <w:lang w:val="ru-RU"/>
        </w:rPr>
        <w:t>деструктора a.</w:t>
      </w:r>
    </w:p>
    <w:sectPr w:rsidR="00194CCA" w:rsidRPr="0072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C"/>
    <w:rsid w:val="00042C6F"/>
    <w:rsid w:val="00045F0F"/>
    <w:rsid w:val="000B7D40"/>
    <w:rsid w:val="000D60F7"/>
    <w:rsid w:val="000E682B"/>
    <w:rsid w:val="000F4F1C"/>
    <w:rsid w:val="00146D40"/>
    <w:rsid w:val="00194CCA"/>
    <w:rsid w:val="001D6CC1"/>
    <w:rsid w:val="00260FDC"/>
    <w:rsid w:val="00273FE7"/>
    <w:rsid w:val="0028651A"/>
    <w:rsid w:val="002E191A"/>
    <w:rsid w:val="0030310B"/>
    <w:rsid w:val="003E31F2"/>
    <w:rsid w:val="003F6CB2"/>
    <w:rsid w:val="00506512"/>
    <w:rsid w:val="00563601"/>
    <w:rsid w:val="00617A65"/>
    <w:rsid w:val="006F0B4B"/>
    <w:rsid w:val="006F7D64"/>
    <w:rsid w:val="00724FA1"/>
    <w:rsid w:val="00752BF5"/>
    <w:rsid w:val="00834FE8"/>
    <w:rsid w:val="008E13AC"/>
    <w:rsid w:val="00911271"/>
    <w:rsid w:val="00925FE7"/>
    <w:rsid w:val="00983455"/>
    <w:rsid w:val="009E657B"/>
    <w:rsid w:val="00A75D60"/>
    <w:rsid w:val="00AA0690"/>
    <w:rsid w:val="00B61B47"/>
    <w:rsid w:val="00B733E5"/>
    <w:rsid w:val="00C01F19"/>
    <w:rsid w:val="00C638B1"/>
    <w:rsid w:val="00D5251C"/>
    <w:rsid w:val="00DD1AF3"/>
    <w:rsid w:val="00E10207"/>
    <w:rsid w:val="00E4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32FF-745D-4A9C-95AA-90F2749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D1CC4-75C0-4E30-ADB0-119886F1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lain</cp:lastModifiedBy>
  <cp:revision>33</cp:revision>
  <dcterms:created xsi:type="dcterms:W3CDTF">2022-09-30T17:09:00Z</dcterms:created>
  <dcterms:modified xsi:type="dcterms:W3CDTF">2022-10-01T01:59:00Z</dcterms:modified>
</cp:coreProperties>
</file>