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4" w:after="0" w:line="240"/>
        <w:ind w:right="2703" w:left="25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llo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4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º 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30" w:after="0" w:line="240"/>
        <w:ind w:right="2181" w:left="205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1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amac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 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as</w:t>
      </w:r>
    </w:p>
    <w:p>
      <w:pPr>
        <w:spacing w:before="7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628" w:left="3508" w:firstLine="0"/>
        <w:jc w:val="center"/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shd w:fill="auto" w:val="clear"/>
        </w:rPr>
      </w:pP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U.T</w:t>
      </w:r>
      <w:r>
        <w:rPr>
          <w:rFonts w:ascii="Informal Roman" w:hAnsi="Informal Roman" w:cs="Informal Roman" w:eastAsia="Informal Roman"/>
          <w:color w:val="auto"/>
          <w:spacing w:val="-1"/>
          <w:position w:val="0"/>
          <w:sz w:val="40"/>
          <w:u w:val="single"/>
          <w:shd w:fill="auto" w:val="clear"/>
        </w:rPr>
        <w:t xml:space="preserve"> 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1</w:t>
      </w:r>
    </w:p>
    <w:p>
      <w:pPr>
        <w:spacing w:before="0" w:after="0" w:line="240"/>
        <w:ind w:right="1406" w:left="1285" w:firstLine="1"/>
        <w:jc w:val="center"/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shd w:fill="auto" w:val="clear"/>
        </w:rPr>
      </w:pP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PRO</w:t>
      </w:r>
      <w:r>
        <w:rPr>
          <w:rFonts w:ascii="Informal Roman" w:hAnsi="Informal Roman" w:cs="Informal Roman" w:eastAsia="Informal Roman"/>
          <w:color w:val="auto"/>
          <w:spacing w:val="1"/>
          <w:position w:val="0"/>
          <w:sz w:val="40"/>
          <w:u w:val="single"/>
          <w:shd w:fill="auto" w:val="clear"/>
        </w:rPr>
        <w:t xml:space="preserve">G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RAMAC</w:t>
      </w:r>
      <w:r>
        <w:rPr>
          <w:rFonts w:ascii="Informal Roman" w:hAnsi="Informal Roman" w:cs="Informal Roman" w:eastAsia="Informal Roman"/>
          <w:color w:val="auto"/>
          <w:spacing w:val="-1"/>
          <w:position w:val="0"/>
          <w:sz w:val="40"/>
          <w:u w:val="single"/>
          <w:shd w:fill="auto" w:val="clear"/>
        </w:rPr>
        <w:t xml:space="preserve">I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ON </w:t>
      </w:r>
      <w:r>
        <w:rPr>
          <w:rFonts w:ascii="Informal Roman" w:hAnsi="Informal Roman" w:cs="Informal Roman" w:eastAsia="Informal Roman"/>
          <w:color w:val="auto"/>
          <w:spacing w:val="1"/>
          <w:position w:val="0"/>
          <w:sz w:val="40"/>
          <w:u w:val="single"/>
          <w:shd w:fill="auto" w:val="clear"/>
        </w:rPr>
        <w:t xml:space="preserve">W</w:t>
      </w:r>
      <w:r>
        <w:rPr>
          <w:rFonts w:ascii="Informal Roman" w:hAnsi="Informal Roman" w:cs="Informal Roman" w:eastAsia="Informal Roman"/>
          <w:color w:val="auto"/>
          <w:spacing w:val="-2"/>
          <w:position w:val="0"/>
          <w:sz w:val="40"/>
          <w:u w:val="single"/>
          <w:shd w:fill="auto" w:val="clear"/>
        </w:rPr>
        <w:t xml:space="preserve">E</w:t>
      </w:r>
      <w:r>
        <w:rPr>
          <w:rFonts w:ascii="Informal Roman" w:hAnsi="Informal Roman" w:cs="Informal Roman" w:eastAsia="Informal Roman"/>
          <w:color w:val="auto"/>
          <w:spacing w:val="1"/>
          <w:position w:val="0"/>
          <w:sz w:val="40"/>
          <w:u w:val="single"/>
          <w:shd w:fill="auto" w:val="clear"/>
        </w:rPr>
        <w:t xml:space="preserve">B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: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A</w:t>
      </w:r>
      <w:r>
        <w:rPr>
          <w:rFonts w:ascii="Informal Roman" w:hAnsi="Informal Roman" w:cs="Informal Roman" w:eastAsia="Informal Roman"/>
          <w:color w:val="auto"/>
          <w:spacing w:val="-1"/>
          <w:position w:val="0"/>
          <w:sz w:val="40"/>
          <w:u w:val="single"/>
          <w:shd w:fill="auto" w:val="clear"/>
        </w:rPr>
        <w:t xml:space="preserve">R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QU</w:t>
      </w:r>
      <w:r>
        <w:rPr>
          <w:rFonts w:ascii="Informal Roman" w:hAnsi="Informal Roman" w:cs="Informal Roman" w:eastAsia="Informal Roman"/>
          <w:color w:val="auto"/>
          <w:spacing w:val="1"/>
          <w:position w:val="0"/>
          <w:sz w:val="40"/>
          <w:u w:val="single"/>
          <w:shd w:fill="auto" w:val="clear"/>
        </w:rPr>
        <w:t xml:space="preserve">I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TECT</w:t>
      </w:r>
      <w:r>
        <w:rPr>
          <w:rFonts w:ascii="Informal Roman" w:hAnsi="Informal Roman" w:cs="Informal Roman" w:eastAsia="Informal Roman"/>
          <w:color w:val="auto"/>
          <w:spacing w:val="1"/>
          <w:position w:val="0"/>
          <w:sz w:val="40"/>
          <w:u w:val="single"/>
          <w:shd w:fill="auto" w:val="clear"/>
        </w:rPr>
        <w:t xml:space="preserve">U</w:t>
      </w:r>
      <w:r>
        <w:rPr>
          <w:rFonts w:ascii="Informal Roman" w:hAnsi="Informal Roman" w:cs="Informal Roman" w:eastAsia="Informal Roman"/>
          <w:color w:val="auto"/>
          <w:spacing w:val="-3"/>
          <w:position w:val="0"/>
          <w:sz w:val="40"/>
          <w:u w:val="single"/>
          <w:shd w:fill="auto" w:val="clear"/>
        </w:rPr>
        <w:t xml:space="preserve">R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AS</w:t>
      </w:r>
      <w:r>
        <w:rPr>
          <w:rFonts w:ascii="Informal Roman" w:hAnsi="Informal Roman" w:cs="Informal Roman" w:eastAsia="Informal Roman"/>
          <w:color w:val="auto"/>
          <w:spacing w:val="1"/>
          <w:position w:val="0"/>
          <w:sz w:val="40"/>
          <w:u w:val="single"/>
          <w:shd w:fill="auto" w:val="clear"/>
        </w:rPr>
        <w:t xml:space="preserve"> 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Y </w:t>
      </w:r>
      <w:r>
        <w:rPr>
          <w:rFonts w:ascii="Informal Roman" w:hAnsi="Informal Roman" w:cs="Informal Roman" w:eastAsia="Informal Roman"/>
          <w:color w:val="auto"/>
          <w:spacing w:val="-1"/>
          <w:position w:val="0"/>
          <w:sz w:val="40"/>
          <w:u w:val="single"/>
          <w:shd w:fill="auto" w:val="clear"/>
        </w:rPr>
        <w:t xml:space="preserve">H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ER</w:t>
      </w:r>
      <w:r>
        <w:rPr>
          <w:rFonts w:ascii="Informal Roman" w:hAnsi="Informal Roman" w:cs="Informal Roman" w:eastAsia="Informal Roman"/>
          <w:color w:val="auto"/>
          <w:spacing w:val="-1"/>
          <w:position w:val="0"/>
          <w:sz w:val="40"/>
          <w:u w:val="single"/>
          <w:shd w:fill="auto" w:val="clear"/>
        </w:rPr>
        <w:t xml:space="preserve">R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AM</w:t>
      </w:r>
      <w:r>
        <w:rPr>
          <w:rFonts w:ascii="Informal Roman" w:hAnsi="Informal Roman" w:cs="Informal Roman" w:eastAsia="Informal Roman"/>
          <w:color w:val="auto"/>
          <w:spacing w:val="1"/>
          <w:position w:val="0"/>
          <w:sz w:val="40"/>
          <w:u w:val="single"/>
          <w:shd w:fill="auto" w:val="clear"/>
        </w:rPr>
        <w:t xml:space="preserve">I</w:t>
      </w:r>
      <w:r>
        <w:rPr>
          <w:rFonts w:ascii="Informal Roman" w:hAnsi="Informal Roman" w:cs="Informal Roman" w:eastAsia="Informal Roman"/>
          <w:color w:val="auto"/>
          <w:spacing w:val="0"/>
          <w:position w:val="0"/>
          <w:sz w:val="40"/>
          <w:u w:val="single"/>
          <w:shd w:fill="auto" w:val="clear"/>
        </w:rPr>
        <w:t xml:space="preserve">ENTAS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9" w:after="0" w:line="359"/>
        <w:ind w:right="177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 Enum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posibl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ón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ión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io.</w:t>
      </w:r>
    </w:p>
    <w:p>
      <w:pPr>
        <w:numPr>
          <w:ilvl w:val="0"/>
          <w:numId w:val="9"/>
        </w:numPr>
        <w:spacing w:before="29" w:after="0" w:line="359"/>
        <w:ind w:right="177" w:left="82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necesaria una conexión a internet para poder usar las funcionalidades.</w:t>
      </w:r>
    </w:p>
    <w:p>
      <w:pPr>
        <w:numPr>
          <w:ilvl w:val="0"/>
          <w:numId w:val="9"/>
        </w:numPr>
        <w:spacing w:before="29" w:after="0" w:line="359"/>
        <w:ind w:right="177" w:left="82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tiempo de respuesta puede ser elevado dependiendo de la calidad del servidor o de la conexión de internet.</w:t>
      </w:r>
    </w:p>
    <w:p>
      <w:pPr>
        <w:numPr>
          <w:ilvl w:val="0"/>
          <w:numId w:val="9"/>
        </w:numPr>
        <w:spacing w:before="29" w:after="0" w:line="359"/>
        <w:ind w:right="177" w:left="82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servidor debe ser suficientemente potente para albergar a todos los usuarios y ofrecerles las funcionalidades de manera fluida para todos.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59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 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mplo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onlin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ión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b: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tipo.</w:t>
      </w:r>
    </w:p>
    <w:p>
      <w:pPr>
        <w:numPr>
          <w:ilvl w:val="0"/>
          <w:numId w:val="12"/>
        </w:numPr>
        <w:spacing w:before="0" w:after="0" w:line="359"/>
        <w:ind w:right="181" w:left="82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web estática: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www.wikipedia.com</w:t>
        </w:r>
      </w:hyperlink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Ventajas: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Más seguros.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Mejor rendimiento para los usuarios finales.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Ahorro en costos pues no requiere almacenamiento en la nube.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Se pueden crear fácilmente sin necesidad de saber programación.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Inconvenientes: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Actualizarlas es muy tedioso.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Ausencia de funcionalidades, no soporta foros, consultas, e-mails...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No utiliza bases de datos.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14"/>
        </w:numPr>
        <w:spacing w:before="0" w:after="0" w:line="359"/>
        <w:ind w:right="181" w:left="82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web dinámica: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www.wordpress.com</w:t>
        </w:r>
      </w:hyperlink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Ventajas: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Se puede hacer casi cualquier cosa, desde una web informativa </w:t>
        <w:tab/>
        <w:tab/>
        <w:tab/>
        <w:t xml:space="preserve">   hasta una herramienta de trabajo.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Puede ser actualizada por el propietario de la web (parte de cliente).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Inconvenientes: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Necesidad de un servidor.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Dificultad de migracion.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359"/>
        <w:ind w:right="181" w:left="82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web interactiva: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www.netflix.es</w:t>
        </w:r>
      </w:hyperlink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Ventajas: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El usuario obtiene feedback, cosa que para él es muy atractiva. Lo </w:t>
        <w:tab/>
        <w:tab/>
        <w:t xml:space="preserve">  que conlleva tener mayor audiencia gracias al boca a boca.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Inconvenientes: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Dificultad de programación.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· Costos, alojamiento en servidor.</w:t>
      </w:r>
    </w:p>
    <w:p>
      <w:pPr>
        <w:spacing w:before="0" w:after="0" w:line="359"/>
        <w:ind w:right="1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59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 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qué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ión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as 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59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Modelo: se trabaja con los datos, normalmente alojados en una base de datos.</w:t>
      </w:r>
    </w:p>
    <w:p>
      <w:pPr>
        <w:spacing w:before="0" w:after="0" w:line="359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Vista: se encarga de proporcionar una interfaz al usuario mostrando páginas, formularios, imágenes...</w:t>
      </w:r>
    </w:p>
    <w:p>
      <w:pPr>
        <w:spacing w:before="0" w:after="0" w:line="359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Controlador: contiene el código para que la web responda a las acciones del usuario. Esta capa enlaza la vista y el modelo.</w:t>
      </w:r>
    </w:p>
    <w:p>
      <w:pPr>
        <w:spacing w:before="3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59"/>
        <w:ind w:right="178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  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vidor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ión visit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ndo 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ios sitios 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</w:t>
      </w:r>
    </w:p>
    <w:p>
      <w:pPr>
        <w:spacing w:before="0" w:after="0" w:line="359"/>
        <w:ind w:right="178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Servidores web más usados: Apache, NGinx, ISS, TomCat, NodeJS.</w:t>
      </w:r>
    </w:p>
    <w:p>
      <w:pPr>
        <w:spacing w:before="0" w:after="0" w:line="359"/>
        <w:ind w:right="178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Lenguajes servidores más usados: ASP, PERL, PHP.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 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tiqu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ipt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vistos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un 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nto HT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&lt;script language=”php”&gt;     &lt;/script&gt;</w:t>
      </w:r>
    </w:p>
    <w:p>
      <w:pPr>
        <w:spacing w:before="0" w:after="0" w:line="360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&lt;?php      ?&gt;</w:t>
      </w:r>
    </w:p>
    <w:p>
      <w:pPr>
        <w:spacing w:before="0" w:after="0" w:line="360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&lt;?            ?&gt;</w:t>
      </w:r>
    </w:p>
    <w:p>
      <w:pPr>
        <w:spacing w:before="0" w:after="0" w:line="360"/>
        <w:ind w:right="181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&lt;%          %&gt;</w:t>
      </w:r>
    </w:p>
    <w:p>
      <w:pPr>
        <w:spacing w:before="19" w:after="0" w:line="2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180" w:left="46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  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 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pt: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Propósito: Aplicaciones web con acceso a BBDD.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Complejidad: Baja, fácil aprendizaje.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Fiabilidad: Alta, código invisible para el navegador.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Distribución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Metodología: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Inconvenientes: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JSP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Propósito: 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Complejidad: Bastante complejo.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Fiabilidad: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Distribución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Metodología: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Inconvenientes: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ASP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Propósito: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Complejidad: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Fiabilidad: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Distribución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Metodología: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Inconvenientes:</w:t>
      </w:r>
    </w:p>
    <w:p>
      <w:pPr>
        <w:spacing w:before="3" w:after="0" w:line="240"/>
        <w:ind w:right="0" w:left="4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ordpress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wikipedia.com/" Id="docRId0" Type="http://schemas.openxmlformats.org/officeDocument/2006/relationships/hyperlink" /><Relationship TargetMode="External" Target="http://www.netflix.es/" Id="docRId2" Type="http://schemas.openxmlformats.org/officeDocument/2006/relationships/hyperlink" /><Relationship Target="styles.xml" Id="docRId4" Type="http://schemas.openxmlformats.org/officeDocument/2006/relationships/styles" /></Relationships>
</file>