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6EA80" w14:textId="4DF1E316" w:rsidR="00B54BCF" w:rsidRDefault="00B54BCF" w:rsidP="00B54BCF">
      <w:pPr>
        <w:ind w:firstLine="720"/>
      </w:pPr>
      <w:r>
        <w:t>T</w:t>
      </w:r>
      <w:r>
        <w:t>he final tally is in, and the numbers are grim: Donald Trump's huge trade deal with China — the deal he trumpeted as a "transformative" victory for the U.S. — turned out to be a massive bust.</w:t>
      </w:r>
    </w:p>
    <w:p w14:paraId="0230308D" w14:textId="53A19197" w:rsidR="00B54BCF" w:rsidRDefault="00B54BCF" w:rsidP="00B54BCF">
      <w:r>
        <w:t>The deal, it may be remembered, required China to make $200 billion in new purchases of agricultural and manufactured goods, services and crude oil and other energy.</w:t>
      </w:r>
    </w:p>
    <w:p w14:paraId="1726B918" w14:textId="785B3C72" w:rsidR="00B54BCF" w:rsidRDefault="00B54BCF" w:rsidP="00B54BCF">
      <w:r>
        <w:t>The idea floated by Trump was that the deal would end the trade war he had started with China, while producing a massive infusion of new income for American manufacturers and growers.</w:t>
      </w:r>
    </w:p>
    <w:p w14:paraId="43977DBF" w14:textId="77777777" w:rsidR="00B54BCF" w:rsidRDefault="00B54BCF" w:rsidP="00B54BCF">
      <w:r>
        <w:t>Today the only undisputed 'historical' aspect of that agreement is its failure.</w:t>
      </w:r>
    </w:p>
    <w:p w14:paraId="4FD1E029" w14:textId="5F2AE583" w:rsidR="00B54BCF" w:rsidRDefault="00B54BCF" w:rsidP="00B54BCF">
      <w:r>
        <w:t>Today the only undisputed 'historical' aspect of that agreement is its failure.</w:t>
      </w:r>
    </w:p>
    <w:p w14:paraId="41916840" w14:textId="77777777" w:rsidR="00B54BCF" w:rsidRDefault="00B54BCF" w:rsidP="00B54BCF">
      <w:r>
        <w:t xml:space="preserve">Chad P. </w:t>
      </w:r>
      <w:proofErr w:type="spellStart"/>
      <w:r>
        <w:t>Bown</w:t>
      </w:r>
      <w:proofErr w:type="spellEnd"/>
      <w:r>
        <w:t>, Peterson Institute for International Economics</w:t>
      </w:r>
    </w:p>
    <w:p w14:paraId="331B4299" w14:textId="0BB3B56C" w:rsidR="00B54BCF" w:rsidRDefault="00B54BCF" w:rsidP="00B54BCF">
      <w:r>
        <w:t>None of those outcomes happened. Although the trade war stopped escalating, most of the tariffs Trump had imposed on Chinese goods remained in place, as did retaliatory tariffs China imposed.</w:t>
      </w:r>
    </w:p>
    <w:p w14:paraId="446B390C" w14:textId="0843BA1E" w:rsidR="00B54BCF" w:rsidRDefault="00B54BCF" w:rsidP="00B54BCF">
      <w:r>
        <w:t>More to the point, "China bought none of the additional $200 billion of exports Trump's deal had promised."</w:t>
      </w:r>
    </w:p>
    <w:p w14:paraId="056658A9" w14:textId="2947C81F" w:rsidR="00B54BCF" w:rsidRDefault="00B54BCF" w:rsidP="00B54BCF">
      <w:r>
        <w:t xml:space="preserve">That's the finding of a study just published by Chad P. </w:t>
      </w:r>
      <w:proofErr w:type="spellStart"/>
      <w:r>
        <w:t>Bown</w:t>
      </w:r>
      <w:proofErr w:type="spellEnd"/>
      <w:r>
        <w:t xml:space="preserve"> of the Peterson Institute of International Economics, who has assiduously tracked China trade since the deal was reached.</w:t>
      </w:r>
    </w:p>
    <w:p w14:paraId="0EBA3F45" w14:textId="41D52215" w:rsidR="00B54BCF" w:rsidRDefault="00B54BCF" w:rsidP="00B54BCF">
      <w:r>
        <w:t xml:space="preserve">Trump called the deal a "historical" agreement — and even bragged that China would buy not $200 billion in new goods and services but $300 billion. As </w:t>
      </w:r>
      <w:proofErr w:type="spellStart"/>
      <w:r>
        <w:t>Bown</w:t>
      </w:r>
      <w:proofErr w:type="spellEnd"/>
      <w:r>
        <w:t xml:space="preserve"> writes, however: "Today the only undisputed 'historical' aspect of that agreement is its failure."</w:t>
      </w:r>
    </w:p>
    <w:p w14:paraId="279388A8" w14:textId="0A092F36" w:rsidR="00B141F3" w:rsidRDefault="00B54BCF" w:rsidP="00B54BCF">
      <w:r>
        <w:t xml:space="preserve">In the end, </w:t>
      </w:r>
      <w:proofErr w:type="spellStart"/>
      <w:r>
        <w:t>Bown</w:t>
      </w:r>
      <w:proofErr w:type="spellEnd"/>
      <w:r>
        <w:t xml:space="preserve"> calculates, China bought only 57% of all the exported goods and services it had committed to purchase under the deal, "not even enough to reach its import levels from before the trade war."</w:t>
      </w:r>
    </w:p>
    <w:p w14:paraId="1D64EB48" w14:textId="0366765D" w:rsidR="00B54BCF" w:rsidRDefault="00B54BCF" w:rsidP="00B54BCF">
      <w:r>
        <w:t>Source: Article from AP.</w:t>
      </w:r>
    </w:p>
    <w:sectPr w:rsidR="00B54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BCF"/>
    <w:rsid w:val="00A06968"/>
    <w:rsid w:val="00B54BCF"/>
    <w:rsid w:val="00E75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B56E6"/>
  <w15:chartTrackingRefBased/>
  <w15:docId w15:val="{CAD57590-3A66-44F7-B51A-0065DF273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Wilk</dc:creator>
  <cp:keywords/>
  <dc:description/>
  <cp:lastModifiedBy>Krzysztof Wilk</cp:lastModifiedBy>
  <cp:revision>1</cp:revision>
  <dcterms:created xsi:type="dcterms:W3CDTF">2022-02-17T01:47:00Z</dcterms:created>
  <dcterms:modified xsi:type="dcterms:W3CDTF">2022-02-17T02:05:00Z</dcterms:modified>
</cp:coreProperties>
</file>