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Dokument procesowy.</w:t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Mniam Mniam!</w:t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Aplikacja webowa umożliwiająca przechowywanie, ocenianie, oraz udostępnianie innym użytkownikom przepisów kulinarnych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Analiza ryzyka.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Plan rzeczowy.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Harmonogram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Dziennik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c8b11ndr4h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Analiza ryzyka.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Podstawową trudnością w tworzeniu systemu może być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brak znajomości technologii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Spowoduje to wydłużenie implementacji aplikacji. Efektem ubocznym może być też wybór złej technologii, która może nie spełniać wszystkich wymagań lub też może istnieć lepsza technologia pozwalająca w lepszy sposób dostarczyć potrzebne funkcjonalności. Dodatkowym aspektem jest także różna znajomość danej technologii wszystkich członków zespołu co sprowadza się do wydłużenia czasu potrzebnego na stworzenie systemu i wystąpienia błędów w implementacji.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Kolejną trudnością może być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zaimplementowanie całego systemu w określonym czasie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Brak czasu może spowodować brak niektórych funkcjonalności i jednocześnie spadek jakości aplikacji.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Dodatkowym aspektem może być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potrzeba modyfikacji wizji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 czasie tworzenia systemu może dojść do dodania funkcjonalności, które dadzą realne korzyści dla klienta.  Skutkiem tego będzie wydłużenie czasu pracy oraz większe skomplikowanie systemu.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Popularną trudnością jaka może się pojawić,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integracja wszystkich modułów i poprawne działanie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Konieczne będzie testowanie działania po połączeniu modułów co wydłuży czas wykonania systemu, a także może prowadzić do niewykrytych błędów. Szczególnie trudna będzie integracja między aplikacją klienta i serwera oraz testowaniem. Potrzebne będzie na wykonanie tych czynności mnóstwo czasu.</w:t>
        <w:br w:type="textWrapping"/>
        <w:br w:type="textWrapping"/>
        <w:t xml:space="preserve">Dużym problemem jaki może się pojawić są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nieznalezione błędy w działaniu aplikacji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oraz słaba optymalizacja. Wiąże się z tym szereg problemów takich jak: długie wyszukiwanie przepisów, nieoczekiwane działanie aplikacji po wprowadzeniu złych danych wejściowych. Wszystko to sprawi, że aplikacja nie będzie użyteczna.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Jednym z innego typu trudności będzie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przenośność tego systemu na różnych urządzeniach mobilnych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Odpowiednie skalowanie na różnych rozmiarach ekranów i działanie na popularnych systemach operacyjnych na urządzenia mobilne. Brak tego spowoduje zmniejszenie użyteczności, a to z kolei prowadzi do mniejszej popularności naszej aplikacji. 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podstawie wyżej wymienionych trudności można stwierdzić, że w naszym projekcie istnieją takie zagrożenia jak: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Ryzyko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Prawdopodobieństwo wystąpienia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Ocena zagrożenia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Jak przeciwdziałać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Nieznajomość technologii przez wszystkich członków zespołu ze skutkiem wydłużenia czasu tworzenia systemu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wysokie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niebezpieczne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Poszerzenie wiadomości o języku w którym wykonywana będzie aplikacja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Błędy przy autoryzacji użytkownika ze skutkiem braku użyteczności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Skorzystanie z autentykacji zapewnianej przez zewnętrzny serwis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Problemy z integracją aplikacji mobilnej z webową.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umiarkowane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umiarkowane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Komunikacja pomiędzy osobami odpowiedzialnymi za obie aplikacje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Powolne wyszukiwanie przepisów ze skutkiem braku użyteczności aplikacji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Dobrze zaprojektowana  baza danych</w:t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xoz18bdmud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Plan rzeczowy.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Stworzenie serwera i udostępnienie go - Oszacowany czas 5h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polega na stworzeniu serwera webowego oraz udostępnieniu go używając wybranej domeny hostingowej , aby był dostępny przez Internet.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Napisanie operacji backendowych obsługujących zapytania do serwera- Oszacowany czas 16h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Wystawienie API webowego, tak aby umożliwić aplikacją wykonywanie zapytań REST do serwera.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Zaprojektowanie bazy danych i potrzebnych na niej operacji. Oszacowany czas 12h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polegało będzie na zaprojektowaniu bazy danych w której przetrzymywane będą przepisy oraz użytkownicy. Zaimplementowanie metod które pozwolą na dodawanie przepisów/użytkowników do bazy po dostaniu.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 interfejsu użytkownika aplikacji mobilnej:  - Oszacowany czas 12h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polega na zaprojektowaniu oraz implementacji interfejsu użytkownika, który w przejrzysty i łatwy sposób umożliwi użytkownikowi korzystanie z aplikacji, to jest logowanie, dodanie przpisu, wyświetlenie listy przepisów oraz ocenienie przepisu. Mówimy tu oczywiście jedynie o widokach, zadanie nie obejmuje implementacji powyższych funkcjonalności.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Zrobienie Modułu komunikacji z zewnętrznym serwerem: - Oszacowany czas 11h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Zaimplementowanie interfejsów, umożliwiających aplikacji wysłanie oraz odbiór danych pochodzących z serwera. Cała komunikacja z serwerem będzie się odbywała używając protokołu HTTP.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odpowiedzialny za autoryzację użytkowników: - Oszacowany czas 16h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ramach tego modułu aplikacja ma zapewnić użytkownikowi możliwość zalogowania się. W tym celu preferowanym rozwiązaniem jest zintegrowanie  aplikacji z kontem google, co zwiększy bezpieczeństwo bo nie będzie trzeba trzymać na serwerze danych autentykacyjnych. Cała procedura będzie szybka, bezpieczna i wygodna.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odpowiedzialny za poprawną interakcję użytkownika z interfejsem - Oszacowany czas 11h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będzie polegało na zapewnieniu że po odpowiednich akcjach użytkownika zostają podjęte odpowiadające im zmiany w bazie danych. To jest po naciśnięciu przycisku dodaj potrawę wysyłany jest do serwera request dodania potrawy, po dodaniu oceny wysyłana jest informacja o ocenie, a po zgłoszeniu chęci dostania danego przepisu wysyłana jest do serwera prośba o udostępnienie danych.</w:t>
      </w:r>
    </w:p>
    <w:p w:rsidR="00000000" w:rsidDel="00000000" w:rsidP="00000000" w:rsidRDefault="00000000" w:rsidRPr="00000000">
      <w:pPr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8)  Widoki webowe - oszacowany czas 6h</w:t>
      </w:r>
    </w:p>
    <w:p w:rsidR="00000000" w:rsidDel="00000000" w:rsidP="00000000" w:rsidRDefault="00000000" w:rsidRPr="00000000">
      <w:pPr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polega na stworzeniu widoków webowych.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43fuuqjyu4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Harmonogram.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910"/>
        <w:tblGridChange w:id="0">
          <w:tblGrid>
            <w:gridCol w:w="2670"/>
            <w:gridCol w:w="59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rozpoczęcia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Prace zaplanowane do wykonania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01.04.2017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 obszarze serwera: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Stworzenie serwera i udostępnienie 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09.05.2017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 obszarze serwera: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Napisanie operacji backendowych obsługujących zapytania do serwera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09.05.2017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 obszarze serwera: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Stworzenie widoków web-owych.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11.04.2017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obszarze aplikacji: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Prototyp interfejsu użytkownika aplikacji mobilnej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18.05 - 24.05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obszarze aplikacji:</w:t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6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Moduł odpowiedzialny za poprawną interakcję użytkownika z interfejsem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25.05 - 31.05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obszarze aplikacji: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Zrobienie Modułu komunikacji z zewnętrznym serwerem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03.05.2017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obszarze aplikacji: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Moduł odpowiedzialny za autentykację użytkowników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g99oyc5004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Dziennik.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05.04.2017 Poświęcony czas 5,5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serwera i udostępnienie 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Suruło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11.04.2017 Poświęcony czas 3,5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prototypu interfejsu użytkownika.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Suruło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11.04.2017 Poświęcony czas 7 godzin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Prototyp androidowej aplikacji mobilnej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15.04.2017 Poświęcony czas 4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Przepisanie serwera na .net 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Cały Zespół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25.04.2017 Poświęcony czas 4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Rozpoczęcie pracy nad projektem bazy danych. Stworzono niepełny projekt bazy danych.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28.04.2017 Poświęcony czas 1h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Stworzenie wstępnego modelu widoków.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30.04.2017 Poświęcony czas 8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prototypu aplikacji mobilnej Cordova.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03.05.2017 Poświęcony czas 10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Autoryzacja użytkowników za pomocą Google i lokalna.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Czas zakończenia zadania: 09.05.2017 Poświęcony czas 2 godziny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Podstawowe wyszukiwanie przepisów po nazwie.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09.05.2017 Poświęcony czas 4h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Zaawansowane wyszukiwanie przepisów po różnych kategoriach oraz zaprojektowanie widoków.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Cały zespół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09.05.2017 Poświęcony czas 12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Dokończenie projektowania bazy danych.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Suruło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9.05.2017 Poświęcony czas 4 godziny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Zaprojektowanie widoku Edycji/Szczegółów przepisu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Suruło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10.05.2017 Poświęcony czas 4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Udoskonalenie widoków webowych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Piotr Puszkarski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14.05.2017 Poświęcony czas 2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podstawowych operacji do tagów takich jak Create, Delete, Details i Edit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Umieszczenie odnośnika do widoku tagów w pasku nawigacyjnym.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Piotr Puszkarski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Czas zakończenia zadania: 16.05.2017 Poświęcony czas 2 godziny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podstawowych operacji dla składników jak Create, Delete, Details i Edit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Umieszczenie odnośnika do widoku składników w pasku nawigacyjnym.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Dodatkowo ustawienie dostępności odnośników do tagów i składników tylko dla zalogowanych użytkowników.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16.05.2017 Poświęcony czas 3h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Dodanie możliwości obsługi ulubionych przepisów, usunięcie zbędnych przycisków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16.05.2017 Poświęcony czas 6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Dokończenie obsługi tagów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16.05.2017 Poświęcony czas 2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częściowej obsługi składników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Piotr Puszkarski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Czas zakończenia zadania: 16.05.2017 Poświęcony czas 0,5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.Zmiana koloru paska nawigacyjnego. Szukanie miejsca, gdzie można manipulować kolorem paska, a następnie wybranie najbardziej odpowiedniego koloru. Wybrano odcień niebieskiego. Odkryty problem braku zmiany paska po deploy.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06.06.2017 Poświęcony czas 3h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Dodanie możliwości uploadu zdjęcia do przepisu przechowywanego w bazie danych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06.06.2017 Poświęcony czas 1h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Dodanie widoków odpowiedzialnych za wyświetlanie zdjęcia przepisu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Puszkarski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13.06.2017 Poświęcony czas 3h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Częściowe naprawienie widoku edycji przepisu. Dodanie możliwości zmiany wszystkiego oprócz edycji i usuwania składników oraz tagów. Rozwiązanie problemu z niezmieniającym się obrazkiem przepisu po edycji.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13.06.2017 Poświęcony czas 1h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Poprawienie edycji przepisu. Możliwość edytowania już istniejących składników i tagów w przepisie.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Podsumowanie: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Poświęcona ilość godzin: 92,5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Przewidywana ilość godzin: 89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104%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