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6"/>
        <w:gridCol w:w="5520"/>
        <w:gridCol w:w="1686"/>
      </w:tblGrid>
      <w:tr w:rsidR="00FD10E8" w:rsidTr="00990DD3">
        <w:tc>
          <w:tcPr>
            <w:tcW w:w="904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D10E8" w:rsidRPr="008E5120" w:rsidRDefault="00FD10E8" w:rsidP="00990DD3">
            <w:pPr>
              <w:jc w:val="center"/>
              <w:rPr>
                <w:rFonts w:ascii="Times New Roman" w:hAnsi="Times New Roman" w:cs="Times New Roman"/>
                <w:sz w:val="18"/>
              </w:rPr>
            </w:pPr>
            <w:bookmarkStart w:id="0" w:name="_Hlk496632012"/>
            <w:bookmarkEnd w:id="0"/>
            <w:r w:rsidRPr="008E5120">
              <w:rPr>
                <w:rFonts w:ascii="Times New Roman" w:hAnsi="Times New Roman" w:cs="Times New Roman"/>
                <w:sz w:val="18"/>
              </w:rPr>
              <w:t>POLITECHNIKA WROCŁAWSKA</w:t>
            </w:r>
          </w:p>
          <w:p w:rsidR="00FD10E8" w:rsidRPr="009E2AD2" w:rsidRDefault="00FD10E8" w:rsidP="00990DD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E2AD2">
              <w:rPr>
                <w:rFonts w:ascii="Times New Roman" w:hAnsi="Times New Roman" w:cs="Times New Roman"/>
                <w:b/>
              </w:rPr>
              <w:t xml:space="preserve">Laboratorium z </w:t>
            </w:r>
            <w:r>
              <w:rPr>
                <w:rFonts w:ascii="Times New Roman" w:hAnsi="Times New Roman" w:cs="Times New Roman"/>
                <w:b/>
              </w:rPr>
              <w:t>Automatyki i robotyki</w:t>
            </w:r>
          </w:p>
        </w:tc>
      </w:tr>
      <w:tr w:rsidR="00FD10E8" w:rsidTr="00990DD3">
        <w:tc>
          <w:tcPr>
            <w:tcW w:w="1836" w:type="dxa"/>
            <w:vMerge w:val="restart"/>
            <w:tcBorders>
              <w:top w:val="double" w:sz="4" w:space="0" w:color="auto"/>
            </w:tcBorders>
          </w:tcPr>
          <w:p w:rsidR="00FD10E8" w:rsidRPr="009E2AD2" w:rsidRDefault="00FD10E8" w:rsidP="00990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Marta Łuczkowska 234335</w:t>
            </w:r>
          </w:p>
        </w:tc>
        <w:tc>
          <w:tcPr>
            <w:tcW w:w="5520" w:type="dxa"/>
            <w:tcBorders>
              <w:top w:val="double" w:sz="4" w:space="0" w:color="auto"/>
            </w:tcBorders>
          </w:tcPr>
          <w:p w:rsidR="00FD10E8" w:rsidRPr="009E2AD2" w:rsidRDefault="00FD10E8" w:rsidP="00990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Sprawozdanie </w:t>
            </w:r>
          </w:p>
        </w:tc>
        <w:tc>
          <w:tcPr>
            <w:tcW w:w="1686" w:type="dxa"/>
            <w:vMerge w:val="restart"/>
            <w:tcBorders>
              <w:top w:val="double" w:sz="4" w:space="0" w:color="auto"/>
            </w:tcBorders>
          </w:tcPr>
          <w:p w:rsidR="00FD10E8" w:rsidRDefault="00FD10E8" w:rsidP="00FD10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oddania sprawozdania:</w:t>
            </w:r>
          </w:p>
          <w:p w:rsidR="00FD10E8" w:rsidRDefault="00FD10E8" w:rsidP="00FD10E8">
            <w:r>
              <w:rPr>
                <w:rFonts w:ascii="Times New Roman" w:hAnsi="Times New Roman" w:cs="Times New Roman"/>
              </w:rPr>
              <w:t>24.10.2018</w:t>
            </w:r>
          </w:p>
        </w:tc>
      </w:tr>
      <w:tr w:rsidR="00FD10E8" w:rsidTr="00990DD3">
        <w:trPr>
          <w:trHeight w:val="654"/>
        </w:trPr>
        <w:tc>
          <w:tcPr>
            <w:tcW w:w="1836" w:type="dxa"/>
            <w:vMerge/>
          </w:tcPr>
          <w:p w:rsidR="00FD10E8" w:rsidRDefault="00FD10E8" w:rsidP="00990DD3"/>
        </w:tc>
        <w:tc>
          <w:tcPr>
            <w:tcW w:w="5520" w:type="dxa"/>
          </w:tcPr>
          <w:p w:rsidR="00FD10E8" w:rsidRPr="00FD10E8" w:rsidRDefault="00FD10E8" w:rsidP="00990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Ćw. Nr 2 </w:t>
            </w:r>
            <w:r w:rsidRPr="00FD10E8">
              <w:rPr>
                <w:rFonts w:ascii="Times New Roman" w:hAnsi="Times New Roman" w:cs="Times New Roman"/>
              </w:rPr>
              <w:t>Regulacja układu biologicznego na przykładzie odruchu źrenicznego na światło</w:t>
            </w:r>
          </w:p>
        </w:tc>
        <w:tc>
          <w:tcPr>
            <w:tcW w:w="1686" w:type="dxa"/>
            <w:vMerge/>
          </w:tcPr>
          <w:p w:rsidR="00FD10E8" w:rsidRDefault="00FD10E8" w:rsidP="00990DD3"/>
        </w:tc>
      </w:tr>
    </w:tbl>
    <w:p w:rsidR="0092660A" w:rsidRDefault="0092660A"/>
    <w:p w:rsidR="00FD10E8" w:rsidRPr="00990DD3" w:rsidRDefault="00FD10E8" w:rsidP="00FD10E8">
      <w:pPr>
        <w:pStyle w:val="Akapitzlist"/>
        <w:numPr>
          <w:ilvl w:val="0"/>
          <w:numId w:val="1"/>
        </w:numPr>
        <w:rPr>
          <w:b/>
        </w:rPr>
      </w:pPr>
      <w:r w:rsidRPr="00990DD3">
        <w:rPr>
          <w:b/>
        </w:rPr>
        <w:t>Cel doświadczenia</w:t>
      </w:r>
    </w:p>
    <w:p w:rsidR="00FD10E8" w:rsidRDefault="00FD10E8" w:rsidP="00FD10E8">
      <w:pPr>
        <w:pStyle w:val="Akapitzlist"/>
        <w:numPr>
          <w:ilvl w:val="0"/>
          <w:numId w:val="2"/>
        </w:numPr>
      </w:pPr>
      <w:r>
        <w:t>Symulacja zjawiska PLR</w:t>
      </w:r>
      <w:r w:rsidR="00BF1F53">
        <w:t xml:space="preserve"> (</w:t>
      </w:r>
      <w:r>
        <w:t>odruch źren</w:t>
      </w:r>
      <w:r w:rsidR="00BF1F53">
        <w:t>iczny na światło)</w:t>
      </w:r>
    </w:p>
    <w:p w:rsidR="00BF1F53" w:rsidRDefault="00BF1F53" w:rsidP="00FD10E8">
      <w:pPr>
        <w:pStyle w:val="Akapitzlist"/>
        <w:numPr>
          <w:ilvl w:val="0"/>
          <w:numId w:val="2"/>
        </w:numPr>
      </w:pPr>
      <w:r>
        <w:t>Zapoznanie się ze zjawiskiem PLR, mechanizmem regulacji układu biologicznego</w:t>
      </w:r>
    </w:p>
    <w:p w:rsidR="00FD10E8" w:rsidRPr="00990DD3" w:rsidRDefault="00FD10E8" w:rsidP="00FD10E8">
      <w:pPr>
        <w:pStyle w:val="Akapitzlist"/>
        <w:numPr>
          <w:ilvl w:val="0"/>
          <w:numId w:val="1"/>
        </w:numPr>
        <w:rPr>
          <w:b/>
        </w:rPr>
      </w:pPr>
      <w:r w:rsidRPr="00990DD3">
        <w:rPr>
          <w:b/>
        </w:rPr>
        <w:t>Aparatura</w:t>
      </w:r>
    </w:p>
    <w:p w:rsidR="00BF1F53" w:rsidRDefault="00BF1F53" w:rsidP="00BF1F53">
      <w:pPr>
        <w:pStyle w:val="Akapitzlist"/>
        <w:numPr>
          <w:ilvl w:val="0"/>
          <w:numId w:val="3"/>
        </w:numPr>
      </w:pPr>
      <w:r>
        <w:t xml:space="preserve">Komputer- program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Simulink</w:t>
      </w:r>
      <w:proofErr w:type="spellEnd"/>
      <w:r>
        <w:t>)</w:t>
      </w:r>
    </w:p>
    <w:p w:rsidR="00FD10E8" w:rsidRPr="00990DD3" w:rsidRDefault="00FD10E8" w:rsidP="00FD10E8">
      <w:pPr>
        <w:pStyle w:val="Akapitzlist"/>
        <w:numPr>
          <w:ilvl w:val="0"/>
          <w:numId w:val="1"/>
        </w:numPr>
        <w:rPr>
          <w:b/>
        </w:rPr>
      </w:pPr>
      <w:r w:rsidRPr="00990DD3">
        <w:rPr>
          <w:b/>
        </w:rPr>
        <w:t>Przebieg</w:t>
      </w:r>
    </w:p>
    <w:p w:rsidR="00BF1F53" w:rsidRDefault="002A4740" w:rsidP="00BF1F53">
      <w:pPr>
        <w:pStyle w:val="Akapitzlist"/>
        <w:numPr>
          <w:ilvl w:val="0"/>
          <w:numId w:val="3"/>
        </w:numPr>
      </w:pPr>
      <w:r>
        <w:t xml:space="preserve">Stworzenie modelu zjawiska PLR w </w:t>
      </w:r>
      <w:proofErr w:type="spellStart"/>
      <w:r>
        <w:t>Simulinku</w:t>
      </w:r>
      <w:proofErr w:type="spellEnd"/>
      <w:r>
        <w:t xml:space="preserve"> według wzoru:</w:t>
      </w:r>
    </w:p>
    <w:p w:rsidR="002A4740" w:rsidRPr="002A4740" w:rsidRDefault="002A4740" w:rsidP="002A4740">
      <w:pPr>
        <w:pStyle w:val="Akapitzlist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0,16exp(-0,18s)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(0,1s+1)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474CBA" w:rsidRDefault="002A4740" w:rsidP="00474CBA">
      <w:pPr>
        <w:pStyle w:val="Akapitzlist"/>
        <w:numPr>
          <w:ilvl w:val="0"/>
          <w:numId w:val="4"/>
        </w:numPr>
      </w:pPr>
      <w:r>
        <w:t>Badanie odpowiedzi modelu zjawiska PLR na pojedynczy błysk światła o regulowanej amplitudzie i czasie trwania</w:t>
      </w:r>
      <w:r w:rsidR="006C7A00">
        <w:t xml:space="preserve">; wyznaczenie odpowiednich parametrów </w:t>
      </w:r>
      <w:proofErr w:type="spellStart"/>
      <w:r w:rsidR="006C7A00">
        <w:t>parametrów</w:t>
      </w:r>
      <w:proofErr w:type="spellEnd"/>
      <w:r w:rsidR="006C7A00">
        <w:t xml:space="preserve"> </w:t>
      </w:r>
    </w:p>
    <w:p w:rsidR="002A4740" w:rsidRDefault="002A4740" w:rsidP="002A4740">
      <w:pPr>
        <w:pStyle w:val="Akapitzlist"/>
        <w:numPr>
          <w:ilvl w:val="0"/>
          <w:numId w:val="4"/>
        </w:numPr>
      </w:pPr>
      <w:r>
        <w:t>Badanie odpowiedzi modelu zjawiska na serię błysków światła o regulowanej częstotliwości i amplitudzie</w:t>
      </w:r>
      <w:r w:rsidR="006C7A00">
        <w:t>; wyznaczenie odpowiednich parametrów</w:t>
      </w:r>
    </w:p>
    <w:p w:rsidR="00D64C8E" w:rsidRDefault="00D64C8E" w:rsidP="002A4740">
      <w:pPr>
        <w:pStyle w:val="Akapitzlist"/>
        <w:numPr>
          <w:ilvl w:val="0"/>
          <w:numId w:val="4"/>
        </w:numPr>
      </w:pPr>
      <w:r>
        <w:t>Wyznaczenie częstotliwości granicznej</w:t>
      </w:r>
    </w:p>
    <w:p w:rsidR="00FD10E8" w:rsidRPr="00990DD3" w:rsidRDefault="00FD10E8" w:rsidP="00FD10E8">
      <w:pPr>
        <w:pStyle w:val="Akapitzlist"/>
        <w:numPr>
          <w:ilvl w:val="0"/>
          <w:numId w:val="1"/>
        </w:numPr>
        <w:rPr>
          <w:b/>
        </w:rPr>
      </w:pPr>
      <w:r w:rsidRPr="00990DD3">
        <w:rPr>
          <w:b/>
        </w:rPr>
        <w:t>Wyniki i analiza danych</w:t>
      </w:r>
    </w:p>
    <w:p w:rsidR="00D64C8E" w:rsidRPr="00990DD3" w:rsidRDefault="00D64C8E" w:rsidP="00D64C8E">
      <w:pPr>
        <w:pStyle w:val="Akapitzlist"/>
        <w:rPr>
          <w:b/>
        </w:rPr>
      </w:pPr>
    </w:p>
    <w:p w:rsidR="00D64C8E" w:rsidRDefault="00D64C8E" w:rsidP="00D64C8E">
      <w:pPr>
        <w:pStyle w:val="Akapitzlist"/>
        <w:numPr>
          <w:ilvl w:val="0"/>
          <w:numId w:val="5"/>
        </w:numPr>
        <w:rPr>
          <w:b/>
        </w:rPr>
      </w:pPr>
      <w:r w:rsidRPr="00990DD3">
        <w:rPr>
          <w:b/>
        </w:rPr>
        <w:t>Badanie odpowiedzi modelu zjawiska PLR na pojedynczy błysk światła o regulowanej amplitudzie i czasie trwania</w:t>
      </w:r>
    </w:p>
    <w:p w:rsidR="006373BF" w:rsidRDefault="006373BF" w:rsidP="006373BF">
      <w:pPr>
        <w:pStyle w:val="Akapitzlist"/>
        <w:ind w:left="1800"/>
        <w:rPr>
          <w:b/>
        </w:rPr>
      </w:pPr>
    </w:p>
    <w:p w:rsidR="006373BF" w:rsidRPr="006373BF" w:rsidRDefault="006373BF" w:rsidP="006373BF">
      <w:pPr>
        <w:pStyle w:val="Akapitzlist"/>
        <w:ind w:left="1800"/>
        <w:rPr>
          <w:sz w:val="20"/>
        </w:rPr>
      </w:pPr>
      <w:r>
        <w:rPr>
          <w:noProof/>
        </w:rPr>
        <w:drawing>
          <wp:inline distT="0" distB="0" distL="0" distR="0" wp14:anchorId="298AADC6" wp14:editId="483957E0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ABBB17A-BA60-4E3A-8520-02AD932918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/>
      </w:r>
      <w:r w:rsidRPr="006373BF">
        <w:rPr>
          <w:sz w:val="20"/>
        </w:rPr>
        <w:t>Wykres 4.1 Przykładowy wykres dla A=0,2</w:t>
      </w:r>
    </w:p>
    <w:p w:rsidR="006373BF" w:rsidRPr="006373BF" w:rsidRDefault="006373BF" w:rsidP="006373BF">
      <w:pPr>
        <w:pStyle w:val="Akapitzlist"/>
        <w:ind w:left="18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AED0923" wp14:editId="5284589C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E83731EF-5D4A-4829-B109-195E120F23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6373BF">
        <w:rPr>
          <w:sz w:val="20"/>
        </w:rPr>
        <w:br/>
        <w:t>Wykres 4.2 Przykładowy wykres dla A=0,2</w:t>
      </w:r>
    </w:p>
    <w:p w:rsidR="006373BF" w:rsidRPr="006373BF" w:rsidRDefault="006373BF" w:rsidP="006373BF">
      <w:pPr>
        <w:rPr>
          <w:b/>
        </w:rPr>
      </w:pPr>
    </w:p>
    <w:p w:rsidR="00D64C8E" w:rsidRDefault="00D64C8E" w:rsidP="00D64C8E">
      <w:pPr>
        <w:pStyle w:val="Akapitzlist"/>
        <w:ind w:left="1800"/>
      </w:pPr>
    </w:p>
    <w:p w:rsidR="00DA6FD3" w:rsidRPr="00990DD3" w:rsidRDefault="00D64C8E" w:rsidP="00D64C8E">
      <w:pPr>
        <w:pStyle w:val="Akapitzlist"/>
        <w:rPr>
          <w:sz w:val="20"/>
        </w:rPr>
      </w:pPr>
      <w:r w:rsidRPr="00990DD3">
        <w:rPr>
          <w:sz w:val="20"/>
        </w:rPr>
        <w:t>Tabela 4.1 Wartości wyznaczonych parametrów przy stałym czasie trwania t=2s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708"/>
        <w:gridCol w:w="1418"/>
        <w:gridCol w:w="1134"/>
        <w:gridCol w:w="1276"/>
        <w:gridCol w:w="1134"/>
        <w:gridCol w:w="850"/>
        <w:gridCol w:w="987"/>
      </w:tblGrid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</w:p>
        </w:tc>
        <w:tc>
          <w:tcPr>
            <w:tcW w:w="708" w:type="dxa"/>
          </w:tcPr>
          <w:p w:rsidR="00716B8A" w:rsidRPr="00D64C8E" w:rsidRDefault="00716B8A" w:rsidP="00DA6FD3">
            <w:pPr>
              <w:pStyle w:val="Akapitzlist"/>
              <w:ind w:left="0"/>
            </w:pPr>
            <w:r>
              <w:t>T</w:t>
            </w:r>
            <w:r>
              <w:rPr>
                <w:vertAlign w:val="subscript"/>
              </w:rPr>
              <w:t>0</w:t>
            </w:r>
            <w:r>
              <w:t xml:space="preserve"> [s]</w:t>
            </w:r>
          </w:p>
        </w:tc>
        <w:tc>
          <w:tcPr>
            <w:tcW w:w="1418" w:type="dxa"/>
          </w:tcPr>
          <w:p w:rsidR="00716B8A" w:rsidRPr="00D64C8E" w:rsidRDefault="00716B8A" w:rsidP="00DA6FD3">
            <w:pPr>
              <w:pStyle w:val="Akapitzlist"/>
              <w:ind w:left="0"/>
            </w:pPr>
            <w:proofErr w:type="spellStart"/>
            <w:r>
              <w:t>Szm</w:t>
            </w:r>
            <w:proofErr w:type="spellEnd"/>
            <w:r>
              <w:t>[mm]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AR [mm]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75%A[mm]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proofErr w:type="spellStart"/>
            <w:r>
              <w:t>TS.Tm</w:t>
            </w:r>
            <w:proofErr w:type="spellEnd"/>
            <w:r>
              <w:t xml:space="preserve"> [s]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proofErr w:type="spellStart"/>
            <w:r>
              <w:t>Tzw</w:t>
            </w:r>
            <w:proofErr w:type="spellEnd"/>
            <w:r>
              <w:t xml:space="preserve"> [s]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proofErr w:type="spellStart"/>
            <w:r>
              <w:t>Troz</w:t>
            </w:r>
            <w:proofErr w:type="spellEnd"/>
            <w:r>
              <w:t xml:space="preserve"> [s]</w:t>
            </w:r>
          </w:p>
        </w:tc>
      </w:tr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  <w:r>
              <w:t>A=0,2</w:t>
            </w:r>
          </w:p>
        </w:tc>
        <w:tc>
          <w:tcPr>
            <w:tcW w:w="708" w:type="dxa"/>
          </w:tcPr>
          <w:p w:rsidR="00716B8A" w:rsidRDefault="00716B8A" w:rsidP="00DA6FD3">
            <w:pPr>
              <w:pStyle w:val="Akapitzlist"/>
              <w:ind w:left="0"/>
            </w:pPr>
            <w:r>
              <w:t>0,25</w:t>
            </w:r>
          </w:p>
        </w:tc>
        <w:tc>
          <w:tcPr>
            <w:tcW w:w="1418" w:type="dxa"/>
          </w:tcPr>
          <w:p w:rsidR="00716B8A" w:rsidRDefault="00716B8A" w:rsidP="00DA6FD3">
            <w:pPr>
              <w:pStyle w:val="Akapitzlist"/>
              <w:ind w:left="0"/>
            </w:pPr>
            <w:r>
              <w:t>4,97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0,032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0,024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2,15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r>
              <w:t>1,90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r>
              <w:t>0,44</w:t>
            </w:r>
          </w:p>
        </w:tc>
      </w:tr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  <w:r>
              <w:t>A=1</w:t>
            </w:r>
          </w:p>
        </w:tc>
        <w:tc>
          <w:tcPr>
            <w:tcW w:w="708" w:type="dxa"/>
          </w:tcPr>
          <w:p w:rsidR="00716B8A" w:rsidRDefault="00716B8A" w:rsidP="00DA6FD3">
            <w:pPr>
              <w:pStyle w:val="Akapitzlist"/>
              <w:ind w:left="0"/>
            </w:pPr>
            <w:r>
              <w:t>0,29</w:t>
            </w:r>
          </w:p>
        </w:tc>
        <w:tc>
          <w:tcPr>
            <w:tcW w:w="1418" w:type="dxa"/>
          </w:tcPr>
          <w:p w:rsidR="00716B8A" w:rsidRDefault="00716B8A" w:rsidP="00DA6FD3">
            <w:pPr>
              <w:pStyle w:val="Akapitzlist"/>
              <w:ind w:left="0"/>
            </w:pPr>
            <w:r>
              <w:t>4,84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0,15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0,11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2,07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r>
              <w:t>1,79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r>
              <w:t>0,51</w:t>
            </w:r>
          </w:p>
        </w:tc>
      </w:tr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  <w:r>
              <w:t>A=2</w:t>
            </w:r>
          </w:p>
        </w:tc>
        <w:tc>
          <w:tcPr>
            <w:tcW w:w="708" w:type="dxa"/>
          </w:tcPr>
          <w:p w:rsidR="00716B8A" w:rsidRDefault="00716B8A" w:rsidP="00DA6FD3">
            <w:pPr>
              <w:pStyle w:val="Akapitzlist"/>
              <w:ind w:left="0"/>
            </w:pPr>
            <w:r>
              <w:t>0,26</w:t>
            </w:r>
          </w:p>
        </w:tc>
        <w:tc>
          <w:tcPr>
            <w:tcW w:w="1418" w:type="dxa"/>
          </w:tcPr>
          <w:p w:rsidR="00716B8A" w:rsidRDefault="00716B8A" w:rsidP="00DA6FD3">
            <w:pPr>
              <w:pStyle w:val="Akapitzlist"/>
              <w:ind w:left="0"/>
            </w:pPr>
            <w:r>
              <w:t>4,68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0,31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0,23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2,07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r>
              <w:t>1,81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r>
              <w:t>0,51</w:t>
            </w:r>
          </w:p>
        </w:tc>
      </w:tr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  <w:r>
              <w:t>A=3</w:t>
            </w:r>
          </w:p>
        </w:tc>
        <w:tc>
          <w:tcPr>
            <w:tcW w:w="708" w:type="dxa"/>
          </w:tcPr>
          <w:p w:rsidR="00716B8A" w:rsidRDefault="00716B8A" w:rsidP="00DA6FD3">
            <w:pPr>
              <w:pStyle w:val="Akapitzlist"/>
              <w:ind w:left="0"/>
            </w:pPr>
            <w:r>
              <w:t>0,29</w:t>
            </w:r>
          </w:p>
        </w:tc>
        <w:tc>
          <w:tcPr>
            <w:tcW w:w="1418" w:type="dxa"/>
          </w:tcPr>
          <w:p w:rsidR="00716B8A" w:rsidRDefault="00716B8A" w:rsidP="00DA6FD3">
            <w:pPr>
              <w:pStyle w:val="Akapitzlist"/>
              <w:ind w:left="0"/>
            </w:pPr>
            <w:r>
              <w:t>4,52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0,47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0,35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2,17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r>
              <w:t>1,87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r>
              <w:t>0,41</w:t>
            </w:r>
          </w:p>
        </w:tc>
      </w:tr>
      <w:tr w:rsidR="00716B8A" w:rsidTr="00716B8A">
        <w:tc>
          <w:tcPr>
            <w:tcW w:w="835" w:type="dxa"/>
          </w:tcPr>
          <w:p w:rsidR="00716B8A" w:rsidRDefault="00716B8A" w:rsidP="00DA6FD3">
            <w:pPr>
              <w:pStyle w:val="Akapitzlist"/>
              <w:ind w:left="0"/>
            </w:pPr>
            <w:r>
              <w:t>A=4</w:t>
            </w:r>
          </w:p>
        </w:tc>
        <w:tc>
          <w:tcPr>
            <w:tcW w:w="708" w:type="dxa"/>
          </w:tcPr>
          <w:p w:rsidR="00716B8A" w:rsidRDefault="00716B8A" w:rsidP="00DA6FD3">
            <w:pPr>
              <w:pStyle w:val="Akapitzlist"/>
              <w:ind w:left="0"/>
            </w:pPr>
            <w:r>
              <w:t>0,29</w:t>
            </w:r>
          </w:p>
        </w:tc>
        <w:tc>
          <w:tcPr>
            <w:tcW w:w="1418" w:type="dxa"/>
          </w:tcPr>
          <w:p w:rsidR="00716B8A" w:rsidRDefault="00716B8A" w:rsidP="00DA6FD3">
            <w:pPr>
              <w:pStyle w:val="Akapitzlist"/>
              <w:ind w:left="0"/>
            </w:pPr>
            <w:r>
              <w:t>4,36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0,63</w:t>
            </w:r>
          </w:p>
        </w:tc>
        <w:tc>
          <w:tcPr>
            <w:tcW w:w="1276" w:type="dxa"/>
          </w:tcPr>
          <w:p w:rsidR="00716B8A" w:rsidRDefault="00716B8A" w:rsidP="00DA6FD3">
            <w:pPr>
              <w:pStyle w:val="Akapitzlist"/>
              <w:ind w:left="0"/>
            </w:pPr>
            <w:r>
              <w:t>0,47</w:t>
            </w:r>
          </w:p>
        </w:tc>
        <w:tc>
          <w:tcPr>
            <w:tcW w:w="1134" w:type="dxa"/>
          </w:tcPr>
          <w:p w:rsidR="00716B8A" w:rsidRDefault="00716B8A" w:rsidP="00DA6FD3">
            <w:pPr>
              <w:pStyle w:val="Akapitzlist"/>
              <w:ind w:left="0"/>
            </w:pPr>
            <w:r>
              <w:t>2,07</w:t>
            </w:r>
          </w:p>
        </w:tc>
        <w:tc>
          <w:tcPr>
            <w:tcW w:w="850" w:type="dxa"/>
          </w:tcPr>
          <w:p w:rsidR="00716B8A" w:rsidRDefault="00716B8A" w:rsidP="00DA6FD3">
            <w:pPr>
              <w:pStyle w:val="Akapitzlist"/>
              <w:ind w:left="0"/>
            </w:pPr>
            <w:r>
              <w:t>1,78</w:t>
            </w:r>
          </w:p>
        </w:tc>
        <w:tc>
          <w:tcPr>
            <w:tcW w:w="987" w:type="dxa"/>
          </w:tcPr>
          <w:p w:rsidR="00716B8A" w:rsidRDefault="00716B8A" w:rsidP="00DA6FD3">
            <w:pPr>
              <w:pStyle w:val="Akapitzlist"/>
              <w:ind w:left="0"/>
            </w:pPr>
            <w:r>
              <w:t>0,51</w:t>
            </w:r>
          </w:p>
        </w:tc>
      </w:tr>
    </w:tbl>
    <w:p w:rsidR="00D64C8E" w:rsidRDefault="00D64C8E" w:rsidP="00DA6FD3">
      <w:pPr>
        <w:pStyle w:val="Akapitzlist"/>
      </w:pPr>
    </w:p>
    <w:p w:rsidR="00C85730" w:rsidRPr="00990DD3" w:rsidRDefault="00C85730" w:rsidP="00C85730">
      <w:pPr>
        <w:pStyle w:val="Akapitzlist"/>
        <w:rPr>
          <w:sz w:val="20"/>
        </w:rPr>
      </w:pPr>
      <w:r w:rsidRPr="00990DD3">
        <w:rPr>
          <w:sz w:val="20"/>
        </w:rPr>
        <w:t>Tabela 4.2 Wartości wyznaczonych parametrów przy stałym czasie trwania t=2s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1134"/>
        <w:gridCol w:w="1134"/>
        <w:gridCol w:w="1417"/>
        <w:gridCol w:w="1418"/>
      </w:tblGrid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</w:p>
        </w:tc>
        <w:tc>
          <w:tcPr>
            <w:tcW w:w="1134" w:type="dxa"/>
          </w:tcPr>
          <w:p w:rsidR="00C85730" w:rsidRPr="00D64C8E" w:rsidRDefault="00C85730" w:rsidP="00990DD3">
            <w:pPr>
              <w:pStyle w:val="Akapitzlist"/>
              <w:ind w:left="0"/>
            </w:pPr>
            <w:proofErr w:type="spellStart"/>
            <w:r>
              <w:t>Wz</w:t>
            </w:r>
            <w:proofErr w:type="spellEnd"/>
            <w:r>
              <w:t>[s]</w:t>
            </w:r>
          </w:p>
        </w:tc>
        <w:tc>
          <w:tcPr>
            <w:tcW w:w="1134" w:type="dxa"/>
          </w:tcPr>
          <w:p w:rsidR="00C85730" w:rsidRPr="00D64C8E" w:rsidRDefault="00C85730" w:rsidP="00990DD3">
            <w:pPr>
              <w:pStyle w:val="Akapitzlist"/>
              <w:ind w:left="0"/>
            </w:pPr>
            <w:proofErr w:type="spellStart"/>
            <w:r>
              <w:t>Wr</w:t>
            </w:r>
            <w:proofErr w:type="spellEnd"/>
            <w:r>
              <w:t>[s]</w:t>
            </w:r>
          </w:p>
        </w:tc>
        <w:tc>
          <w:tcPr>
            <w:tcW w:w="1417" w:type="dxa"/>
          </w:tcPr>
          <w:p w:rsidR="00C85730" w:rsidRDefault="00C85730" w:rsidP="00990DD3">
            <w:pPr>
              <w:pStyle w:val="Akapitzlist"/>
              <w:ind w:left="0"/>
            </w:pPr>
            <w:proofErr w:type="spellStart"/>
            <w:r>
              <w:t>S.Wz</w:t>
            </w:r>
            <w:proofErr w:type="spellEnd"/>
            <w:r>
              <w:t>[mm/s]</w:t>
            </w:r>
          </w:p>
        </w:tc>
        <w:tc>
          <w:tcPr>
            <w:tcW w:w="1418" w:type="dxa"/>
          </w:tcPr>
          <w:p w:rsidR="00C85730" w:rsidRDefault="00C85730" w:rsidP="00990DD3">
            <w:pPr>
              <w:pStyle w:val="Akapitzlist"/>
              <w:ind w:left="0"/>
            </w:pPr>
            <w:proofErr w:type="spellStart"/>
            <w:r>
              <w:t>S.Wr</w:t>
            </w:r>
            <w:proofErr w:type="spellEnd"/>
            <w:r>
              <w:t>[mm/s]</w:t>
            </w:r>
          </w:p>
        </w:tc>
      </w:tr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  <w:r>
              <w:t>A=0,2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0,42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2,39</w:t>
            </w:r>
          </w:p>
        </w:tc>
        <w:tc>
          <w:tcPr>
            <w:tcW w:w="1417" w:type="dxa"/>
          </w:tcPr>
          <w:p w:rsidR="00C85730" w:rsidRDefault="00726E16" w:rsidP="00990DD3">
            <w:pPr>
              <w:pStyle w:val="Akapitzlist"/>
              <w:ind w:left="0"/>
            </w:pPr>
            <w:r>
              <w:t>-0,086</w:t>
            </w:r>
          </w:p>
        </w:tc>
        <w:tc>
          <w:tcPr>
            <w:tcW w:w="1418" w:type="dxa"/>
          </w:tcPr>
          <w:p w:rsidR="00C85730" w:rsidRDefault="00726E16" w:rsidP="00990DD3">
            <w:pPr>
              <w:pStyle w:val="Akapitzlist"/>
              <w:ind w:left="0"/>
            </w:pPr>
            <w:r>
              <w:t>0,085</w:t>
            </w:r>
          </w:p>
        </w:tc>
      </w:tr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  <w:r>
              <w:t>A=1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0,39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2,39</w:t>
            </w:r>
          </w:p>
        </w:tc>
        <w:tc>
          <w:tcPr>
            <w:tcW w:w="1417" w:type="dxa"/>
          </w:tcPr>
          <w:p w:rsidR="00C85730" w:rsidRDefault="00726E16" w:rsidP="00990DD3">
            <w:pPr>
              <w:pStyle w:val="Akapitzlist"/>
              <w:ind w:left="0"/>
            </w:pPr>
            <w:r>
              <w:t>-0,43</w:t>
            </w:r>
          </w:p>
        </w:tc>
        <w:tc>
          <w:tcPr>
            <w:tcW w:w="1418" w:type="dxa"/>
          </w:tcPr>
          <w:p w:rsidR="00C85730" w:rsidRDefault="00726E16" w:rsidP="00990DD3">
            <w:pPr>
              <w:pStyle w:val="Akapitzlist"/>
              <w:ind w:left="0"/>
            </w:pPr>
            <w:r>
              <w:t>0,42</w:t>
            </w:r>
          </w:p>
        </w:tc>
      </w:tr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  <w:r>
              <w:t>A=2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0,41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2,39</w:t>
            </w:r>
          </w:p>
        </w:tc>
        <w:tc>
          <w:tcPr>
            <w:tcW w:w="1417" w:type="dxa"/>
          </w:tcPr>
          <w:p w:rsidR="00C85730" w:rsidRDefault="00726E16" w:rsidP="00990DD3">
            <w:pPr>
              <w:pStyle w:val="Akapitzlist"/>
              <w:ind w:left="0"/>
            </w:pPr>
            <w:r>
              <w:t>-0,86</w:t>
            </w:r>
          </w:p>
        </w:tc>
        <w:tc>
          <w:tcPr>
            <w:tcW w:w="1418" w:type="dxa"/>
          </w:tcPr>
          <w:p w:rsidR="00C85730" w:rsidRDefault="00726E16" w:rsidP="00990DD3">
            <w:pPr>
              <w:pStyle w:val="Akapitzlist"/>
              <w:ind w:left="0"/>
            </w:pPr>
            <w:r>
              <w:t>0,85</w:t>
            </w:r>
          </w:p>
        </w:tc>
      </w:tr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  <w:r>
              <w:t>A=3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0,40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2,39</w:t>
            </w:r>
          </w:p>
        </w:tc>
        <w:tc>
          <w:tcPr>
            <w:tcW w:w="1417" w:type="dxa"/>
          </w:tcPr>
          <w:p w:rsidR="00C85730" w:rsidRDefault="00726E16" w:rsidP="00990DD3">
            <w:pPr>
              <w:pStyle w:val="Akapitzlist"/>
              <w:ind w:left="0"/>
            </w:pPr>
            <w:r>
              <w:t>-1,29</w:t>
            </w:r>
          </w:p>
        </w:tc>
        <w:tc>
          <w:tcPr>
            <w:tcW w:w="1418" w:type="dxa"/>
          </w:tcPr>
          <w:p w:rsidR="00C85730" w:rsidRDefault="00726E16" w:rsidP="00990DD3">
            <w:pPr>
              <w:pStyle w:val="Akapitzlist"/>
              <w:ind w:left="0"/>
            </w:pPr>
            <w:r>
              <w:t>1,27</w:t>
            </w:r>
          </w:p>
        </w:tc>
      </w:tr>
      <w:tr w:rsidR="00C85730" w:rsidTr="00C85730">
        <w:tc>
          <w:tcPr>
            <w:tcW w:w="835" w:type="dxa"/>
          </w:tcPr>
          <w:p w:rsidR="00C85730" w:rsidRDefault="00C85730" w:rsidP="00990DD3">
            <w:pPr>
              <w:pStyle w:val="Akapitzlist"/>
              <w:ind w:left="0"/>
            </w:pPr>
            <w:r>
              <w:t>A=4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0,40</w:t>
            </w:r>
          </w:p>
        </w:tc>
        <w:tc>
          <w:tcPr>
            <w:tcW w:w="1134" w:type="dxa"/>
          </w:tcPr>
          <w:p w:rsidR="00C85730" w:rsidRDefault="00726E16" w:rsidP="00990DD3">
            <w:pPr>
              <w:pStyle w:val="Akapitzlist"/>
              <w:ind w:left="0"/>
            </w:pPr>
            <w:r>
              <w:t>2,39</w:t>
            </w:r>
          </w:p>
        </w:tc>
        <w:tc>
          <w:tcPr>
            <w:tcW w:w="1417" w:type="dxa"/>
          </w:tcPr>
          <w:p w:rsidR="00C85730" w:rsidRDefault="00726E16" w:rsidP="00990DD3">
            <w:pPr>
              <w:pStyle w:val="Akapitzlist"/>
              <w:ind w:left="0"/>
            </w:pPr>
            <w:r>
              <w:t>-1,71</w:t>
            </w:r>
          </w:p>
        </w:tc>
        <w:tc>
          <w:tcPr>
            <w:tcW w:w="1418" w:type="dxa"/>
          </w:tcPr>
          <w:p w:rsidR="00C85730" w:rsidRDefault="00726E16" w:rsidP="00990DD3">
            <w:pPr>
              <w:pStyle w:val="Akapitzlist"/>
              <w:ind w:left="0"/>
            </w:pPr>
            <w:r>
              <w:t>1,69</w:t>
            </w:r>
          </w:p>
        </w:tc>
      </w:tr>
    </w:tbl>
    <w:p w:rsidR="00505D81" w:rsidRDefault="00505D81" w:rsidP="00047DB3"/>
    <w:p w:rsidR="00505D81" w:rsidRPr="00990DD3" w:rsidRDefault="00505D81" w:rsidP="00505D81">
      <w:pPr>
        <w:pStyle w:val="Akapitzlist"/>
        <w:rPr>
          <w:sz w:val="20"/>
        </w:rPr>
      </w:pPr>
      <w:r w:rsidRPr="00990DD3">
        <w:rPr>
          <w:sz w:val="20"/>
        </w:rPr>
        <w:t>Tabela 4.3 Wartości wyznaczonych parametrów przy stałej amplitudzie A=1,1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708"/>
        <w:gridCol w:w="1418"/>
        <w:gridCol w:w="1134"/>
        <w:gridCol w:w="1276"/>
        <w:gridCol w:w="1134"/>
        <w:gridCol w:w="850"/>
        <w:gridCol w:w="987"/>
      </w:tblGrid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</w:p>
        </w:tc>
        <w:tc>
          <w:tcPr>
            <w:tcW w:w="708" w:type="dxa"/>
          </w:tcPr>
          <w:p w:rsidR="00505D81" w:rsidRPr="00D64C8E" w:rsidRDefault="00505D81" w:rsidP="00990DD3">
            <w:pPr>
              <w:pStyle w:val="Akapitzlist"/>
              <w:ind w:left="0"/>
            </w:pPr>
            <w:r>
              <w:t>T</w:t>
            </w:r>
            <w:r>
              <w:rPr>
                <w:vertAlign w:val="subscript"/>
              </w:rPr>
              <w:t>0</w:t>
            </w:r>
            <w:r>
              <w:t xml:space="preserve"> [s]</w:t>
            </w:r>
          </w:p>
        </w:tc>
        <w:tc>
          <w:tcPr>
            <w:tcW w:w="1418" w:type="dxa"/>
          </w:tcPr>
          <w:p w:rsidR="00505D81" w:rsidRPr="00D64C8E" w:rsidRDefault="00505D81" w:rsidP="00990DD3">
            <w:pPr>
              <w:pStyle w:val="Akapitzlist"/>
              <w:ind w:left="0"/>
            </w:pPr>
            <w:proofErr w:type="spellStart"/>
            <w:r>
              <w:t>Szm</w:t>
            </w:r>
            <w:proofErr w:type="spellEnd"/>
            <w:r>
              <w:t>[mm]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AR [mm]</w:t>
            </w:r>
          </w:p>
        </w:tc>
        <w:tc>
          <w:tcPr>
            <w:tcW w:w="1276" w:type="dxa"/>
          </w:tcPr>
          <w:p w:rsidR="00505D81" w:rsidRDefault="00505D81" w:rsidP="00990DD3">
            <w:pPr>
              <w:pStyle w:val="Akapitzlist"/>
              <w:ind w:left="0"/>
            </w:pPr>
            <w:r>
              <w:t>75%A[mm]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proofErr w:type="spellStart"/>
            <w:r>
              <w:t>TS.Tm</w:t>
            </w:r>
            <w:proofErr w:type="spellEnd"/>
            <w:r>
              <w:t xml:space="preserve"> [s]</w:t>
            </w:r>
          </w:p>
        </w:tc>
        <w:tc>
          <w:tcPr>
            <w:tcW w:w="850" w:type="dxa"/>
          </w:tcPr>
          <w:p w:rsidR="00505D81" w:rsidRDefault="00505D81" w:rsidP="00990DD3">
            <w:pPr>
              <w:pStyle w:val="Akapitzlist"/>
              <w:ind w:left="0"/>
            </w:pPr>
            <w:proofErr w:type="spellStart"/>
            <w:r>
              <w:t>Tzw</w:t>
            </w:r>
            <w:proofErr w:type="spellEnd"/>
            <w:r>
              <w:t xml:space="preserve"> [s]</w:t>
            </w:r>
          </w:p>
        </w:tc>
        <w:tc>
          <w:tcPr>
            <w:tcW w:w="987" w:type="dxa"/>
          </w:tcPr>
          <w:p w:rsidR="00505D81" w:rsidRDefault="00505D81" w:rsidP="00990DD3">
            <w:pPr>
              <w:pStyle w:val="Akapitzlist"/>
              <w:ind w:left="0"/>
            </w:pPr>
            <w:proofErr w:type="spellStart"/>
            <w:r>
              <w:t>Troz</w:t>
            </w:r>
            <w:proofErr w:type="spellEnd"/>
            <w:r>
              <w:t xml:space="preserve"> [s]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  <w:r>
              <w:t>t=0,5</w:t>
            </w:r>
            <w:r w:rsidR="00047DB3">
              <w:t>s</w:t>
            </w:r>
          </w:p>
        </w:tc>
        <w:tc>
          <w:tcPr>
            <w:tcW w:w="708" w:type="dxa"/>
          </w:tcPr>
          <w:p w:rsidR="00505D81" w:rsidRDefault="00505D81" w:rsidP="00990DD3">
            <w:pPr>
              <w:pStyle w:val="Akapitzlist"/>
              <w:ind w:left="0"/>
            </w:pPr>
            <w:r>
              <w:t>0,26</w:t>
            </w:r>
          </w:p>
        </w:tc>
        <w:tc>
          <w:tcPr>
            <w:tcW w:w="1418" w:type="dxa"/>
          </w:tcPr>
          <w:p w:rsidR="00505D81" w:rsidRDefault="00505D81" w:rsidP="00990DD3">
            <w:pPr>
              <w:pStyle w:val="Akapitzlist"/>
              <w:ind w:left="0"/>
            </w:pPr>
            <w:r>
              <w:t>4,84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0,16</w:t>
            </w:r>
          </w:p>
        </w:tc>
        <w:tc>
          <w:tcPr>
            <w:tcW w:w="1276" w:type="dxa"/>
          </w:tcPr>
          <w:p w:rsidR="00505D81" w:rsidRDefault="00505D81" w:rsidP="00990DD3">
            <w:pPr>
              <w:pStyle w:val="Akapitzlist"/>
              <w:ind w:left="0"/>
            </w:pPr>
            <w:r>
              <w:t>0,12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0,71</w:t>
            </w:r>
          </w:p>
        </w:tc>
        <w:tc>
          <w:tcPr>
            <w:tcW w:w="850" w:type="dxa"/>
          </w:tcPr>
          <w:p w:rsidR="00505D81" w:rsidRDefault="00505D81" w:rsidP="00990DD3">
            <w:pPr>
              <w:pStyle w:val="Akapitzlist"/>
              <w:ind w:left="0"/>
            </w:pPr>
            <w:r>
              <w:t>0,45</w:t>
            </w:r>
          </w:p>
        </w:tc>
        <w:tc>
          <w:tcPr>
            <w:tcW w:w="987" w:type="dxa"/>
          </w:tcPr>
          <w:p w:rsidR="00505D81" w:rsidRDefault="00505D81" w:rsidP="00990DD3">
            <w:pPr>
              <w:pStyle w:val="Akapitzlist"/>
              <w:ind w:left="0"/>
            </w:pPr>
            <w:r>
              <w:t>0,37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  <w:r>
              <w:t>t=1</w:t>
            </w:r>
            <w:r w:rsidR="00047DB3">
              <w:t>s</w:t>
            </w:r>
          </w:p>
        </w:tc>
        <w:tc>
          <w:tcPr>
            <w:tcW w:w="708" w:type="dxa"/>
          </w:tcPr>
          <w:p w:rsidR="00505D81" w:rsidRDefault="00505D81" w:rsidP="00990DD3">
            <w:pPr>
              <w:pStyle w:val="Akapitzlist"/>
              <w:ind w:left="0"/>
            </w:pPr>
            <w:r>
              <w:t>0,26</w:t>
            </w:r>
          </w:p>
        </w:tc>
        <w:tc>
          <w:tcPr>
            <w:tcW w:w="1418" w:type="dxa"/>
          </w:tcPr>
          <w:p w:rsidR="00505D81" w:rsidRDefault="00505D81" w:rsidP="00990DD3">
            <w:pPr>
              <w:pStyle w:val="Akapitzlist"/>
              <w:ind w:left="0"/>
            </w:pPr>
            <w:r>
              <w:t>4,82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0,18</w:t>
            </w:r>
          </w:p>
        </w:tc>
        <w:tc>
          <w:tcPr>
            <w:tcW w:w="1276" w:type="dxa"/>
          </w:tcPr>
          <w:p w:rsidR="00505D81" w:rsidRDefault="00505D81" w:rsidP="00990DD3">
            <w:pPr>
              <w:pStyle w:val="Akapitzlist"/>
              <w:ind w:left="0"/>
            </w:pPr>
            <w:r>
              <w:t>0,13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1,67</w:t>
            </w:r>
          </w:p>
        </w:tc>
        <w:tc>
          <w:tcPr>
            <w:tcW w:w="850" w:type="dxa"/>
          </w:tcPr>
          <w:p w:rsidR="00505D81" w:rsidRDefault="00505D81" w:rsidP="00990DD3">
            <w:pPr>
              <w:pStyle w:val="Akapitzlist"/>
              <w:ind w:left="0"/>
            </w:pPr>
            <w:r>
              <w:t>1,41</w:t>
            </w:r>
          </w:p>
        </w:tc>
        <w:tc>
          <w:tcPr>
            <w:tcW w:w="987" w:type="dxa"/>
          </w:tcPr>
          <w:p w:rsidR="00505D81" w:rsidRDefault="00505D81" w:rsidP="00990DD3">
            <w:pPr>
              <w:pStyle w:val="Akapitzlist"/>
              <w:ind w:left="0"/>
            </w:pPr>
            <w:r>
              <w:t>0,086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  <w:r>
              <w:t>t=3</w:t>
            </w:r>
            <w:r w:rsidR="00047DB3">
              <w:t>s</w:t>
            </w:r>
          </w:p>
        </w:tc>
        <w:tc>
          <w:tcPr>
            <w:tcW w:w="708" w:type="dxa"/>
          </w:tcPr>
          <w:p w:rsidR="00505D81" w:rsidRDefault="00505D81" w:rsidP="00990DD3">
            <w:pPr>
              <w:pStyle w:val="Akapitzlist"/>
              <w:ind w:left="0"/>
            </w:pPr>
            <w:r>
              <w:t>0,30</w:t>
            </w:r>
          </w:p>
        </w:tc>
        <w:tc>
          <w:tcPr>
            <w:tcW w:w="1418" w:type="dxa"/>
          </w:tcPr>
          <w:p w:rsidR="00505D81" w:rsidRDefault="00505D81" w:rsidP="00990DD3">
            <w:pPr>
              <w:pStyle w:val="Akapitzlist"/>
              <w:ind w:left="0"/>
            </w:pPr>
            <w:r>
              <w:t>4,82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0,17</w:t>
            </w:r>
          </w:p>
        </w:tc>
        <w:tc>
          <w:tcPr>
            <w:tcW w:w="1276" w:type="dxa"/>
          </w:tcPr>
          <w:p w:rsidR="00505D81" w:rsidRDefault="00505D81" w:rsidP="00990DD3">
            <w:pPr>
              <w:pStyle w:val="Akapitzlist"/>
              <w:ind w:left="0"/>
            </w:pPr>
            <w:r>
              <w:t>0,13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2,87</w:t>
            </w:r>
          </w:p>
        </w:tc>
        <w:tc>
          <w:tcPr>
            <w:tcW w:w="850" w:type="dxa"/>
          </w:tcPr>
          <w:p w:rsidR="00505D81" w:rsidRDefault="00505D81" w:rsidP="00990DD3">
            <w:pPr>
              <w:pStyle w:val="Akapitzlist"/>
              <w:ind w:left="0"/>
            </w:pPr>
            <w:r>
              <w:t>2,58</w:t>
            </w:r>
          </w:p>
        </w:tc>
        <w:tc>
          <w:tcPr>
            <w:tcW w:w="987" w:type="dxa"/>
          </w:tcPr>
          <w:p w:rsidR="00505D81" w:rsidRDefault="00505D81" w:rsidP="00990DD3">
            <w:pPr>
              <w:pStyle w:val="Akapitzlist"/>
              <w:ind w:left="0"/>
            </w:pPr>
            <w:r>
              <w:t>0,71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  <w:r>
              <w:t>t=5</w:t>
            </w:r>
            <w:r w:rsidR="00047DB3">
              <w:t>s</w:t>
            </w:r>
          </w:p>
        </w:tc>
        <w:tc>
          <w:tcPr>
            <w:tcW w:w="708" w:type="dxa"/>
          </w:tcPr>
          <w:p w:rsidR="00505D81" w:rsidRDefault="00505D81" w:rsidP="00990DD3">
            <w:pPr>
              <w:pStyle w:val="Akapitzlist"/>
              <w:ind w:left="0"/>
            </w:pPr>
            <w:r>
              <w:t>0,30</w:t>
            </w:r>
          </w:p>
        </w:tc>
        <w:tc>
          <w:tcPr>
            <w:tcW w:w="1418" w:type="dxa"/>
          </w:tcPr>
          <w:p w:rsidR="00505D81" w:rsidRDefault="00505D81" w:rsidP="00990DD3">
            <w:pPr>
              <w:pStyle w:val="Akapitzlist"/>
              <w:ind w:left="0"/>
            </w:pPr>
            <w:r>
              <w:t>4,82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0,18</w:t>
            </w:r>
          </w:p>
        </w:tc>
        <w:tc>
          <w:tcPr>
            <w:tcW w:w="1276" w:type="dxa"/>
          </w:tcPr>
          <w:p w:rsidR="00505D81" w:rsidRDefault="00505D81" w:rsidP="00990DD3">
            <w:pPr>
              <w:pStyle w:val="Akapitzlist"/>
              <w:ind w:left="0"/>
            </w:pPr>
            <w:r>
              <w:t>0,13</w:t>
            </w:r>
          </w:p>
        </w:tc>
        <w:tc>
          <w:tcPr>
            <w:tcW w:w="1134" w:type="dxa"/>
          </w:tcPr>
          <w:p w:rsidR="00505D81" w:rsidRDefault="00505D81" w:rsidP="00990DD3">
            <w:pPr>
              <w:pStyle w:val="Akapitzlist"/>
              <w:ind w:left="0"/>
            </w:pPr>
            <w:r>
              <w:t>2,87</w:t>
            </w:r>
          </w:p>
        </w:tc>
        <w:tc>
          <w:tcPr>
            <w:tcW w:w="850" w:type="dxa"/>
          </w:tcPr>
          <w:p w:rsidR="00505D81" w:rsidRDefault="00505D81" w:rsidP="00990DD3">
            <w:pPr>
              <w:pStyle w:val="Akapitzlist"/>
              <w:ind w:left="0"/>
            </w:pPr>
            <w:r>
              <w:t>2,58</w:t>
            </w:r>
          </w:p>
        </w:tc>
        <w:tc>
          <w:tcPr>
            <w:tcW w:w="987" w:type="dxa"/>
          </w:tcPr>
          <w:p w:rsidR="00505D81" w:rsidRDefault="00505D81" w:rsidP="00990DD3">
            <w:pPr>
              <w:pStyle w:val="Akapitzlist"/>
              <w:ind w:left="0"/>
            </w:pPr>
            <w:r>
              <w:t>2,71</w:t>
            </w:r>
          </w:p>
        </w:tc>
      </w:tr>
    </w:tbl>
    <w:p w:rsidR="00505D81" w:rsidRDefault="00505D81" w:rsidP="00DA6FD3">
      <w:pPr>
        <w:pStyle w:val="Akapitzlist"/>
      </w:pPr>
    </w:p>
    <w:p w:rsidR="00505D81" w:rsidRPr="00990DD3" w:rsidRDefault="00505D81" w:rsidP="00505D81">
      <w:pPr>
        <w:pStyle w:val="Akapitzlist"/>
        <w:rPr>
          <w:sz w:val="20"/>
        </w:rPr>
      </w:pPr>
      <w:r w:rsidRPr="00990DD3">
        <w:rPr>
          <w:sz w:val="20"/>
        </w:rPr>
        <w:t>Tabela 4.4 Wartości wyznaczonych parametrów przy stałej amplitudzie A=1,1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1134"/>
        <w:gridCol w:w="1134"/>
        <w:gridCol w:w="1417"/>
        <w:gridCol w:w="1418"/>
      </w:tblGrid>
      <w:tr w:rsidR="00505D81" w:rsidTr="00990DD3">
        <w:tc>
          <w:tcPr>
            <w:tcW w:w="835" w:type="dxa"/>
          </w:tcPr>
          <w:p w:rsidR="00505D81" w:rsidRDefault="00505D81" w:rsidP="00990DD3">
            <w:pPr>
              <w:pStyle w:val="Akapitzlist"/>
              <w:ind w:left="0"/>
            </w:pPr>
          </w:p>
        </w:tc>
        <w:tc>
          <w:tcPr>
            <w:tcW w:w="1134" w:type="dxa"/>
          </w:tcPr>
          <w:p w:rsidR="00505D81" w:rsidRPr="00D64C8E" w:rsidRDefault="00505D81" w:rsidP="00990DD3">
            <w:pPr>
              <w:pStyle w:val="Akapitzlist"/>
              <w:ind w:left="0"/>
            </w:pPr>
            <w:proofErr w:type="spellStart"/>
            <w:r>
              <w:t>Wz</w:t>
            </w:r>
            <w:proofErr w:type="spellEnd"/>
            <w:r>
              <w:t>[s]</w:t>
            </w:r>
          </w:p>
        </w:tc>
        <w:tc>
          <w:tcPr>
            <w:tcW w:w="1134" w:type="dxa"/>
          </w:tcPr>
          <w:p w:rsidR="00505D81" w:rsidRPr="00D64C8E" w:rsidRDefault="00505D81" w:rsidP="00990DD3">
            <w:pPr>
              <w:pStyle w:val="Akapitzlist"/>
              <w:ind w:left="0"/>
            </w:pPr>
            <w:proofErr w:type="spellStart"/>
            <w:r>
              <w:t>Wr</w:t>
            </w:r>
            <w:proofErr w:type="spellEnd"/>
            <w:r>
              <w:t>[s]</w:t>
            </w:r>
          </w:p>
        </w:tc>
        <w:tc>
          <w:tcPr>
            <w:tcW w:w="1417" w:type="dxa"/>
          </w:tcPr>
          <w:p w:rsidR="00505D81" w:rsidRDefault="00505D81" w:rsidP="00990DD3">
            <w:pPr>
              <w:pStyle w:val="Akapitzlist"/>
              <w:ind w:left="0"/>
            </w:pPr>
            <w:proofErr w:type="spellStart"/>
            <w:r>
              <w:t>S.Wz</w:t>
            </w:r>
            <w:proofErr w:type="spellEnd"/>
            <w:r>
              <w:t>[mm/s]</w:t>
            </w:r>
          </w:p>
        </w:tc>
        <w:tc>
          <w:tcPr>
            <w:tcW w:w="1418" w:type="dxa"/>
          </w:tcPr>
          <w:p w:rsidR="00505D81" w:rsidRDefault="00505D81" w:rsidP="00990DD3">
            <w:pPr>
              <w:pStyle w:val="Akapitzlist"/>
              <w:ind w:left="0"/>
            </w:pPr>
            <w:proofErr w:type="spellStart"/>
            <w:r>
              <w:t>S.Wr</w:t>
            </w:r>
            <w:proofErr w:type="spellEnd"/>
            <w:r>
              <w:t>[mm/s]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505D81">
            <w:pPr>
              <w:pStyle w:val="Akapitzlist"/>
              <w:ind w:left="0"/>
            </w:pPr>
            <w:r>
              <w:t>t=0,5</w:t>
            </w:r>
            <w:r w:rsidR="00047DB3">
              <w:t>s</w:t>
            </w:r>
          </w:p>
        </w:tc>
        <w:tc>
          <w:tcPr>
            <w:tcW w:w="1134" w:type="dxa"/>
          </w:tcPr>
          <w:p w:rsidR="00505D81" w:rsidRDefault="00CD0D26" w:rsidP="00505D81">
            <w:pPr>
              <w:pStyle w:val="Akapitzlist"/>
              <w:ind w:left="0"/>
            </w:pPr>
            <w:r>
              <w:t>0,41</w:t>
            </w:r>
          </w:p>
        </w:tc>
        <w:tc>
          <w:tcPr>
            <w:tcW w:w="1134" w:type="dxa"/>
          </w:tcPr>
          <w:p w:rsidR="00505D81" w:rsidRDefault="00CD0D26" w:rsidP="00505D81">
            <w:pPr>
              <w:pStyle w:val="Akapitzlist"/>
              <w:ind w:left="0"/>
            </w:pPr>
            <w:r>
              <w:t>0,89</w:t>
            </w:r>
          </w:p>
        </w:tc>
        <w:tc>
          <w:tcPr>
            <w:tcW w:w="1417" w:type="dxa"/>
          </w:tcPr>
          <w:p w:rsidR="00505D81" w:rsidRDefault="00CD0D26" w:rsidP="00505D81">
            <w:pPr>
              <w:pStyle w:val="Akapitzlist"/>
              <w:ind w:left="0"/>
            </w:pPr>
            <w:r>
              <w:t>-0,47</w:t>
            </w:r>
          </w:p>
        </w:tc>
        <w:tc>
          <w:tcPr>
            <w:tcW w:w="1418" w:type="dxa"/>
          </w:tcPr>
          <w:p w:rsidR="00505D81" w:rsidRDefault="00CD0D26" w:rsidP="00505D81">
            <w:pPr>
              <w:pStyle w:val="Akapitzlist"/>
              <w:ind w:left="0"/>
            </w:pPr>
            <w:r>
              <w:t>0,41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505D81">
            <w:pPr>
              <w:pStyle w:val="Akapitzlist"/>
              <w:ind w:left="0"/>
            </w:pPr>
            <w:r>
              <w:t>t=1</w:t>
            </w:r>
            <w:r w:rsidR="00047DB3">
              <w:t>s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0,41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1,39</w:t>
            </w:r>
          </w:p>
        </w:tc>
        <w:tc>
          <w:tcPr>
            <w:tcW w:w="1417" w:type="dxa"/>
          </w:tcPr>
          <w:p w:rsidR="00505D81" w:rsidRDefault="00036B3A" w:rsidP="00505D81">
            <w:pPr>
              <w:pStyle w:val="Akapitzlist"/>
              <w:ind w:left="0"/>
            </w:pPr>
            <w:r>
              <w:t>-0,47</w:t>
            </w:r>
          </w:p>
        </w:tc>
        <w:tc>
          <w:tcPr>
            <w:tcW w:w="1418" w:type="dxa"/>
          </w:tcPr>
          <w:p w:rsidR="00505D81" w:rsidRDefault="00036B3A" w:rsidP="00505D81">
            <w:pPr>
              <w:pStyle w:val="Akapitzlist"/>
              <w:ind w:left="0"/>
            </w:pPr>
            <w:r>
              <w:t>0,46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505D81">
            <w:pPr>
              <w:pStyle w:val="Akapitzlist"/>
              <w:ind w:left="0"/>
            </w:pPr>
            <w:r>
              <w:t>t=3</w:t>
            </w:r>
            <w:r w:rsidR="00047DB3">
              <w:t>s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0,41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3,39</w:t>
            </w:r>
          </w:p>
        </w:tc>
        <w:tc>
          <w:tcPr>
            <w:tcW w:w="1417" w:type="dxa"/>
          </w:tcPr>
          <w:p w:rsidR="00505D81" w:rsidRDefault="00036B3A" w:rsidP="00505D81">
            <w:pPr>
              <w:pStyle w:val="Akapitzlist"/>
              <w:ind w:left="0"/>
            </w:pPr>
            <w:r>
              <w:t>-0,47</w:t>
            </w:r>
          </w:p>
        </w:tc>
        <w:tc>
          <w:tcPr>
            <w:tcW w:w="1418" w:type="dxa"/>
          </w:tcPr>
          <w:p w:rsidR="00505D81" w:rsidRDefault="00036B3A" w:rsidP="00505D81">
            <w:pPr>
              <w:pStyle w:val="Akapitzlist"/>
              <w:ind w:left="0"/>
            </w:pPr>
            <w:r>
              <w:t>0,47</w:t>
            </w:r>
          </w:p>
        </w:tc>
      </w:tr>
      <w:tr w:rsidR="00505D81" w:rsidTr="00990DD3">
        <w:tc>
          <w:tcPr>
            <w:tcW w:w="835" w:type="dxa"/>
          </w:tcPr>
          <w:p w:rsidR="00505D81" w:rsidRDefault="00505D81" w:rsidP="00505D81">
            <w:pPr>
              <w:pStyle w:val="Akapitzlist"/>
              <w:ind w:left="0"/>
            </w:pPr>
            <w:r>
              <w:t>t=5</w:t>
            </w:r>
            <w:r w:rsidR="00047DB3">
              <w:t>s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0,41</w:t>
            </w:r>
          </w:p>
        </w:tc>
        <w:tc>
          <w:tcPr>
            <w:tcW w:w="1134" w:type="dxa"/>
          </w:tcPr>
          <w:p w:rsidR="00505D81" w:rsidRDefault="00036B3A" w:rsidP="00505D81">
            <w:pPr>
              <w:pStyle w:val="Akapitzlist"/>
              <w:ind w:left="0"/>
            </w:pPr>
            <w:r>
              <w:t>5,39</w:t>
            </w:r>
          </w:p>
        </w:tc>
        <w:tc>
          <w:tcPr>
            <w:tcW w:w="1417" w:type="dxa"/>
          </w:tcPr>
          <w:p w:rsidR="00505D81" w:rsidRDefault="00036B3A" w:rsidP="00505D81">
            <w:pPr>
              <w:pStyle w:val="Akapitzlist"/>
              <w:ind w:left="0"/>
            </w:pPr>
            <w:r>
              <w:t>-0,47</w:t>
            </w:r>
          </w:p>
        </w:tc>
        <w:tc>
          <w:tcPr>
            <w:tcW w:w="1418" w:type="dxa"/>
          </w:tcPr>
          <w:p w:rsidR="00505D81" w:rsidRDefault="00036B3A" w:rsidP="00505D81">
            <w:pPr>
              <w:pStyle w:val="Akapitzlist"/>
              <w:ind w:left="0"/>
            </w:pPr>
            <w:r>
              <w:t>0,47</w:t>
            </w:r>
          </w:p>
        </w:tc>
      </w:tr>
    </w:tbl>
    <w:p w:rsidR="00505D81" w:rsidRDefault="00505D81" w:rsidP="00DA6FD3">
      <w:pPr>
        <w:pStyle w:val="Akapitzlist"/>
      </w:pPr>
    </w:p>
    <w:p w:rsidR="003F6C92" w:rsidRPr="00990DD3" w:rsidRDefault="003F6C92" w:rsidP="003F6C92">
      <w:pPr>
        <w:pStyle w:val="Akapitzlist"/>
        <w:numPr>
          <w:ilvl w:val="0"/>
          <w:numId w:val="5"/>
        </w:numPr>
        <w:rPr>
          <w:b/>
        </w:rPr>
      </w:pPr>
      <w:r w:rsidRPr="00990DD3">
        <w:rPr>
          <w:b/>
        </w:rPr>
        <w:t xml:space="preserve">Badanie odpowiedzi modelu zjawiska na serię błysków światła o regulowanej częstotliwości i amplitudzie </w:t>
      </w:r>
    </w:p>
    <w:p w:rsidR="00FA65AE" w:rsidRPr="00990DD3" w:rsidRDefault="00FA65AE" w:rsidP="00FA65AE">
      <w:pPr>
        <w:ind w:left="709"/>
        <w:rPr>
          <w:sz w:val="20"/>
        </w:rPr>
      </w:pPr>
      <w:r w:rsidRPr="00990DD3">
        <w:rPr>
          <w:sz w:val="20"/>
        </w:rPr>
        <w:t>Tabela 4.5 Wartości wyznaczonych parametrów przy stałej częstotliwości f=3,33Hz oraz współczynniku wypełnienia równym 50%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850"/>
        <w:gridCol w:w="1276"/>
        <w:gridCol w:w="1134"/>
        <w:gridCol w:w="1276"/>
      </w:tblGrid>
      <w:tr w:rsidR="00FA65AE" w:rsidTr="00FA65AE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</w:p>
        </w:tc>
        <w:tc>
          <w:tcPr>
            <w:tcW w:w="850" w:type="dxa"/>
          </w:tcPr>
          <w:p w:rsidR="00FA65AE" w:rsidRPr="00D64C8E" w:rsidRDefault="00FA65AE" w:rsidP="00990DD3">
            <w:pPr>
              <w:pStyle w:val="Akapitzlist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[s]</w:t>
            </w:r>
          </w:p>
        </w:tc>
        <w:tc>
          <w:tcPr>
            <w:tcW w:w="1276" w:type="dxa"/>
          </w:tcPr>
          <w:p w:rsidR="00FA65AE" w:rsidRPr="00D64C8E" w:rsidRDefault="00FA65AE" w:rsidP="00990DD3">
            <w:pPr>
              <w:pStyle w:val="Akapitzlist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min</w:t>
            </w:r>
            <w:proofErr w:type="spellEnd"/>
            <w:r>
              <w:t>[s]</w:t>
            </w:r>
          </w:p>
        </w:tc>
        <w:tc>
          <w:tcPr>
            <w:tcW w:w="1134" w:type="dxa"/>
          </w:tcPr>
          <w:p w:rsidR="00FA65AE" w:rsidRDefault="00FA65AE" w:rsidP="00990DD3">
            <w:pPr>
              <w:pStyle w:val="Akapitzlist"/>
              <w:ind w:left="0"/>
            </w:pPr>
            <w:proofErr w:type="spellStart"/>
            <w:r>
              <w:t>A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[mm]</w:t>
            </w:r>
          </w:p>
        </w:tc>
        <w:tc>
          <w:tcPr>
            <w:tcW w:w="1276" w:type="dxa"/>
          </w:tcPr>
          <w:p w:rsidR="00FA65AE" w:rsidRDefault="00FA65AE" w:rsidP="00990DD3">
            <w:pPr>
              <w:pStyle w:val="Akapitzlist"/>
              <w:ind w:left="0"/>
            </w:pPr>
            <w:r>
              <w:t>A</w:t>
            </w:r>
            <w:r>
              <w:rPr>
                <w:vertAlign w:val="subscript"/>
              </w:rPr>
              <w:t>min</w:t>
            </w:r>
            <w:r>
              <w:t>[mm]</w:t>
            </w:r>
          </w:p>
        </w:tc>
      </w:tr>
      <w:tr w:rsidR="00FA65AE" w:rsidTr="00FA65AE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  <w:r>
              <w:t>A=1</w:t>
            </w:r>
          </w:p>
        </w:tc>
        <w:tc>
          <w:tcPr>
            <w:tcW w:w="850" w:type="dxa"/>
          </w:tcPr>
          <w:p w:rsidR="00FA65AE" w:rsidRDefault="00047DB3" w:rsidP="00990DD3">
            <w:pPr>
              <w:pStyle w:val="Akapitzlist"/>
              <w:ind w:left="0"/>
            </w:pPr>
            <w:r>
              <w:t>0,85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0,72</w:t>
            </w:r>
          </w:p>
        </w:tc>
        <w:tc>
          <w:tcPr>
            <w:tcW w:w="1134" w:type="dxa"/>
          </w:tcPr>
          <w:p w:rsidR="00FA65AE" w:rsidRDefault="00047DB3" w:rsidP="00990DD3">
            <w:pPr>
              <w:pStyle w:val="Akapitzlist"/>
              <w:ind w:left="0"/>
            </w:pPr>
            <w:r>
              <w:t>4,93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4,91</w:t>
            </w:r>
          </w:p>
        </w:tc>
      </w:tr>
      <w:tr w:rsidR="00FA65AE" w:rsidTr="00FA65AE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  <w:r>
              <w:t>A=2</w:t>
            </w:r>
          </w:p>
        </w:tc>
        <w:tc>
          <w:tcPr>
            <w:tcW w:w="850" w:type="dxa"/>
          </w:tcPr>
          <w:p w:rsidR="00FA65AE" w:rsidRDefault="00047DB3" w:rsidP="00990DD3">
            <w:pPr>
              <w:pStyle w:val="Akapitzlist"/>
              <w:ind w:left="0"/>
            </w:pPr>
            <w:r>
              <w:t>0,88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0,74</w:t>
            </w:r>
          </w:p>
        </w:tc>
        <w:tc>
          <w:tcPr>
            <w:tcW w:w="1134" w:type="dxa"/>
          </w:tcPr>
          <w:p w:rsidR="00FA65AE" w:rsidRDefault="00047DB3" w:rsidP="00990DD3">
            <w:pPr>
              <w:pStyle w:val="Akapitzlist"/>
              <w:ind w:left="0"/>
            </w:pPr>
            <w:r>
              <w:t>4,86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4,82</w:t>
            </w:r>
          </w:p>
        </w:tc>
      </w:tr>
      <w:tr w:rsidR="00FA65AE" w:rsidTr="00FA65AE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  <w:r>
              <w:t>A=3</w:t>
            </w:r>
          </w:p>
        </w:tc>
        <w:tc>
          <w:tcPr>
            <w:tcW w:w="850" w:type="dxa"/>
          </w:tcPr>
          <w:p w:rsidR="00FA65AE" w:rsidRDefault="00047DB3" w:rsidP="00990DD3">
            <w:pPr>
              <w:pStyle w:val="Akapitzlist"/>
              <w:ind w:left="0"/>
            </w:pPr>
            <w:r>
              <w:t>0,85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0,74</w:t>
            </w:r>
          </w:p>
        </w:tc>
        <w:tc>
          <w:tcPr>
            <w:tcW w:w="1134" w:type="dxa"/>
          </w:tcPr>
          <w:p w:rsidR="00FA65AE" w:rsidRDefault="00047DB3" w:rsidP="00990DD3">
            <w:pPr>
              <w:pStyle w:val="Akapitzlist"/>
              <w:ind w:left="0"/>
            </w:pPr>
            <w:r>
              <w:t>4,78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4,74</w:t>
            </w:r>
          </w:p>
        </w:tc>
      </w:tr>
      <w:tr w:rsidR="00FA65AE" w:rsidTr="00FA65AE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  <w:r>
              <w:t>A=4</w:t>
            </w:r>
          </w:p>
        </w:tc>
        <w:tc>
          <w:tcPr>
            <w:tcW w:w="850" w:type="dxa"/>
          </w:tcPr>
          <w:p w:rsidR="00FA65AE" w:rsidRDefault="00047DB3" w:rsidP="00990DD3">
            <w:pPr>
              <w:pStyle w:val="Akapitzlist"/>
              <w:ind w:left="0"/>
            </w:pPr>
            <w:r>
              <w:t>0,90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0,70</w:t>
            </w:r>
          </w:p>
        </w:tc>
        <w:tc>
          <w:tcPr>
            <w:tcW w:w="1134" w:type="dxa"/>
          </w:tcPr>
          <w:p w:rsidR="00FA65AE" w:rsidRDefault="00047DB3" w:rsidP="00990DD3">
            <w:pPr>
              <w:pStyle w:val="Akapitzlist"/>
              <w:ind w:left="0"/>
            </w:pPr>
            <w:r>
              <w:t>4,71</w:t>
            </w:r>
          </w:p>
        </w:tc>
        <w:tc>
          <w:tcPr>
            <w:tcW w:w="1276" w:type="dxa"/>
          </w:tcPr>
          <w:p w:rsidR="00FA65AE" w:rsidRDefault="00047DB3" w:rsidP="00990DD3">
            <w:pPr>
              <w:pStyle w:val="Akapitzlist"/>
              <w:ind w:left="0"/>
            </w:pPr>
            <w:r>
              <w:t>4,65</w:t>
            </w:r>
          </w:p>
        </w:tc>
      </w:tr>
    </w:tbl>
    <w:p w:rsidR="003F6C92" w:rsidRDefault="003F6C92" w:rsidP="00DA6FD3">
      <w:pPr>
        <w:pStyle w:val="Akapitzlist"/>
      </w:pPr>
    </w:p>
    <w:p w:rsidR="00FA65AE" w:rsidRPr="00990DD3" w:rsidRDefault="00FA65AE" w:rsidP="00FA65AE">
      <w:pPr>
        <w:ind w:left="709"/>
        <w:rPr>
          <w:sz w:val="20"/>
        </w:rPr>
      </w:pPr>
      <w:r w:rsidRPr="00990DD3">
        <w:rPr>
          <w:sz w:val="20"/>
        </w:rPr>
        <w:t>Tabela 4.6 Wartości wyznaczonych parametrów przy stałej częstotliwości f=3,33Hz oraz współczynniku wypełnienia równym 50%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35"/>
        <w:gridCol w:w="1275"/>
        <w:gridCol w:w="1276"/>
        <w:gridCol w:w="1134"/>
        <w:gridCol w:w="1134"/>
      </w:tblGrid>
      <w:tr w:rsidR="00FA65AE" w:rsidTr="00047DB3">
        <w:tc>
          <w:tcPr>
            <w:tcW w:w="835" w:type="dxa"/>
          </w:tcPr>
          <w:p w:rsidR="00FA65AE" w:rsidRDefault="00FA65AE" w:rsidP="00990DD3">
            <w:pPr>
              <w:pStyle w:val="Akapitzlist"/>
              <w:ind w:left="0"/>
            </w:pPr>
          </w:p>
        </w:tc>
        <w:tc>
          <w:tcPr>
            <w:tcW w:w="1275" w:type="dxa"/>
          </w:tcPr>
          <w:p w:rsidR="00FA65AE" w:rsidRPr="00D64C8E" w:rsidRDefault="00FA65AE" w:rsidP="00990DD3">
            <w:pPr>
              <w:pStyle w:val="Akapitzlist"/>
              <w:ind w:left="0"/>
            </w:pPr>
            <w:proofErr w:type="spellStart"/>
            <w:r>
              <w:t>A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 w:rsidRPr="00FA65AE">
              <w:rPr>
                <w:vertAlign w:val="subscript"/>
              </w:rPr>
              <w:t>zw</w:t>
            </w:r>
            <w:proofErr w:type="spellEnd"/>
            <w:r w:rsidR="00047DB3">
              <w:rPr>
                <w:vertAlign w:val="subscript"/>
              </w:rPr>
              <w:t xml:space="preserve"> </w:t>
            </w:r>
            <w:r>
              <w:t>[mm/s]</w:t>
            </w:r>
          </w:p>
        </w:tc>
        <w:tc>
          <w:tcPr>
            <w:tcW w:w="1276" w:type="dxa"/>
          </w:tcPr>
          <w:p w:rsidR="00FA65AE" w:rsidRPr="00047DB3" w:rsidRDefault="00047DB3" w:rsidP="00990DD3">
            <w:pPr>
              <w:pStyle w:val="Akapitzlist"/>
              <w:ind w:left="0"/>
            </w:pPr>
            <w:proofErr w:type="spellStart"/>
            <w:r>
              <w:t>A</w:t>
            </w:r>
            <w:r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roz</w:t>
            </w:r>
            <w:proofErr w:type="spellEnd"/>
            <w:r>
              <w:t xml:space="preserve"> [mm/s]</w:t>
            </w:r>
          </w:p>
        </w:tc>
        <w:tc>
          <w:tcPr>
            <w:tcW w:w="1134" w:type="dxa"/>
          </w:tcPr>
          <w:p w:rsidR="00FA65AE" w:rsidRPr="00047DB3" w:rsidRDefault="00047DB3" w:rsidP="00990DD3">
            <w:pPr>
              <w:pStyle w:val="Akapitzlist"/>
              <w:ind w:left="0"/>
            </w:pPr>
            <w:proofErr w:type="spellStart"/>
            <w:r>
              <w:t>T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 w:rsidRPr="00FA65AE">
              <w:rPr>
                <w:vertAlign w:val="subscript"/>
              </w:rPr>
              <w:t>zw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[s]</w:t>
            </w:r>
          </w:p>
        </w:tc>
        <w:tc>
          <w:tcPr>
            <w:tcW w:w="1134" w:type="dxa"/>
          </w:tcPr>
          <w:p w:rsidR="00FA65AE" w:rsidRDefault="00047DB3" w:rsidP="00990DD3">
            <w:pPr>
              <w:pStyle w:val="Akapitzlist"/>
              <w:ind w:left="0"/>
            </w:pPr>
            <w:proofErr w:type="spellStart"/>
            <w:r>
              <w:t>T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roz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[s]</w:t>
            </w:r>
          </w:p>
        </w:tc>
      </w:tr>
      <w:tr w:rsidR="00047DB3" w:rsidTr="00047DB3">
        <w:tc>
          <w:tcPr>
            <w:tcW w:w="835" w:type="dxa"/>
          </w:tcPr>
          <w:p w:rsidR="00FA65AE" w:rsidRDefault="00FA65AE" w:rsidP="00FA65AE">
            <w:pPr>
              <w:pStyle w:val="Akapitzlist"/>
              <w:ind w:left="0"/>
            </w:pPr>
            <w:r>
              <w:t>A=1</w:t>
            </w:r>
          </w:p>
        </w:tc>
        <w:tc>
          <w:tcPr>
            <w:tcW w:w="1275" w:type="dxa"/>
          </w:tcPr>
          <w:p w:rsidR="00FA65AE" w:rsidRDefault="00047DB3" w:rsidP="00FA65AE">
            <w:pPr>
              <w:pStyle w:val="Akapitzlist"/>
              <w:ind w:left="0"/>
            </w:pPr>
            <w:r>
              <w:t>-0,16</w:t>
            </w:r>
          </w:p>
        </w:tc>
        <w:tc>
          <w:tcPr>
            <w:tcW w:w="1276" w:type="dxa"/>
          </w:tcPr>
          <w:p w:rsidR="00FA65AE" w:rsidRDefault="00047DB3" w:rsidP="00FA65AE">
            <w:pPr>
              <w:pStyle w:val="Akapitzlist"/>
              <w:ind w:left="0"/>
            </w:pPr>
            <w:r>
              <w:t>0,16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0,95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1,1</w:t>
            </w:r>
          </w:p>
        </w:tc>
      </w:tr>
      <w:tr w:rsidR="00047DB3" w:rsidTr="00047DB3">
        <w:tc>
          <w:tcPr>
            <w:tcW w:w="835" w:type="dxa"/>
          </w:tcPr>
          <w:p w:rsidR="00FA65AE" w:rsidRDefault="00FA65AE" w:rsidP="00FA65AE">
            <w:pPr>
              <w:pStyle w:val="Akapitzlist"/>
              <w:ind w:left="0"/>
            </w:pPr>
            <w:r>
              <w:t>A=2</w:t>
            </w:r>
          </w:p>
        </w:tc>
        <w:tc>
          <w:tcPr>
            <w:tcW w:w="1275" w:type="dxa"/>
          </w:tcPr>
          <w:p w:rsidR="00FA65AE" w:rsidRDefault="00047DB3" w:rsidP="00FA65AE">
            <w:pPr>
              <w:pStyle w:val="Akapitzlist"/>
              <w:ind w:left="0"/>
            </w:pPr>
            <w:r>
              <w:t>-0,32</w:t>
            </w:r>
          </w:p>
        </w:tc>
        <w:tc>
          <w:tcPr>
            <w:tcW w:w="1276" w:type="dxa"/>
          </w:tcPr>
          <w:p w:rsidR="00FA65AE" w:rsidRDefault="00047DB3" w:rsidP="00FA65AE">
            <w:pPr>
              <w:pStyle w:val="Akapitzlist"/>
              <w:ind w:left="0"/>
            </w:pPr>
            <w:r>
              <w:t>0,32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0,95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1,1</w:t>
            </w:r>
          </w:p>
        </w:tc>
      </w:tr>
      <w:tr w:rsidR="00047DB3" w:rsidTr="00047DB3">
        <w:tc>
          <w:tcPr>
            <w:tcW w:w="835" w:type="dxa"/>
          </w:tcPr>
          <w:p w:rsidR="00FA65AE" w:rsidRDefault="00FA65AE" w:rsidP="00FA65AE">
            <w:pPr>
              <w:pStyle w:val="Akapitzlist"/>
              <w:ind w:left="0"/>
            </w:pPr>
            <w:r>
              <w:t>A=3</w:t>
            </w:r>
          </w:p>
        </w:tc>
        <w:tc>
          <w:tcPr>
            <w:tcW w:w="1275" w:type="dxa"/>
          </w:tcPr>
          <w:p w:rsidR="00FA65AE" w:rsidRDefault="00047DB3" w:rsidP="00FA65AE">
            <w:pPr>
              <w:pStyle w:val="Akapitzlist"/>
              <w:ind w:left="0"/>
            </w:pPr>
            <w:r>
              <w:t>-0,48</w:t>
            </w:r>
          </w:p>
        </w:tc>
        <w:tc>
          <w:tcPr>
            <w:tcW w:w="1276" w:type="dxa"/>
          </w:tcPr>
          <w:p w:rsidR="00FA65AE" w:rsidRDefault="00047DB3" w:rsidP="00FA65AE">
            <w:pPr>
              <w:pStyle w:val="Akapitzlist"/>
              <w:ind w:left="0"/>
            </w:pPr>
            <w:r>
              <w:t>0,48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0,95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1,1</w:t>
            </w:r>
          </w:p>
        </w:tc>
      </w:tr>
      <w:tr w:rsidR="00047DB3" w:rsidTr="00047DB3">
        <w:tc>
          <w:tcPr>
            <w:tcW w:w="835" w:type="dxa"/>
          </w:tcPr>
          <w:p w:rsidR="00FA65AE" w:rsidRDefault="00FA65AE" w:rsidP="00FA65AE">
            <w:pPr>
              <w:pStyle w:val="Akapitzlist"/>
              <w:ind w:left="0"/>
            </w:pPr>
            <w:r>
              <w:t>A=4</w:t>
            </w:r>
          </w:p>
        </w:tc>
        <w:tc>
          <w:tcPr>
            <w:tcW w:w="1275" w:type="dxa"/>
          </w:tcPr>
          <w:p w:rsidR="00FA65AE" w:rsidRDefault="00047DB3" w:rsidP="00FA65AE">
            <w:pPr>
              <w:pStyle w:val="Akapitzlist"/>
              <w:ind w:left="0"/>
            </w:pPr>
            <w:r>
              <w:t>-0,64</w:t>
            </w:r>
          </w:p>
        </w:tc>
        <w:tc>
          <w:tcPr>
            <w:tcW w:w="1276" w:type="dxa"/>
          </w:tcPr>
          <w:p w:rsidR="00FA65AE" w:rsidRDefault="00047DB3" w:rsidP="00FA65AE">
            <w:pPr>
              <w:pStyle w:val="Akapitzlist"/>
              <w:ind w:left="0"/>
            </w:pPr>
            <w:r>
              <w:t>0,64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0,95</w:t>
            </w:r>
          </w:p>
        </w:tc>
        <w:tc>
          <w:tcPr>
            <w:tcW w:w="1134" w:type="dxa"/>
          </w:tcPr>
          <w:p w:rsidR="00FA65AE" w:rsidRDefault="00047DB3" w:rsidP="00FA65AE">
            <w:pPr>
              <w:pStyle w:val="Akapitzlist"/>
              <w:ind w:left="0"/>
            </w:pPr>
            <w:r>
              <w:t>1,1</w:t>
            </w:r>
          </w:p>
        </w:tc>
      </w:tr>
    </w:tbl>
    <w:p w:rsidR="00FA65AE" w:rsidRPr="00990DD3" w:rsidRDefault="00FA65AE" w:rsidP="00DA6FD3">
      <w:pPr>
        <w:pStyle w:val="Akapitzlist"/>
        <w:rPr>
          <w:sz w:val="20"/>
        </w:rPr>
      </w:pPr>
    </w:p>
    <w:p w:rsidR="00FA65AE" w:rsidRPr="00990DD3" w:rsidRDefault="00FA65AE" w:rsidP="00FA65AE">
      <w:pPr>
        <w:ind w:left="709"/>
        <w:rPr>
          <w:sz w:val="20"/>
        </w:rPr>
      </w:pPr>
      <w:r w:rsidRPr="00990DD3">
        <w:rPr>
          <w:sz w:val="20"/>
        </w:rPr>
        <w:t>Tabela 4.7 Wartości wyznaczonych parametrów przy stałej amplitudzie A=5 oraz współczynniku wypełnienia równym 50%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851"/>
        <w:gridCol w:w="992"/>
        <w:gridCol w:w="1134"/>
        <w:gridCol w:w="1276"/>
      </w:tblGrid>
      <w:tr w:rsidR="00FA65AE" w:rsidTr="00047DB3">
        <w:tc>
          <w:tcPr>
            <w:tcW w:w="1118" w:type="dxa"/>
          </w:tcPr>
          <w:p w:rsidR="00FA65AE" w:rsidRDefault="00FA65AE" w:rsidP="00990DD3">
            <w:pPr>
              <w:pStyle w:val="Akapitzlist"/>
              <w:ind w:left="0"/>
            </w:pPr>
          </w:p>
        </w:tc>
        <w:tc>
          <w:tcPr>
            <w:tcW w:w="851" w:type="dxa"/>
          </w:tcPr>
          <w:p w:rsidR="00FA65AE" w:rsidRPr="00D64C8E" w:rsidRDefault="00FA65AE" w:rsidP="00990DD3">
            <w:pPr>
              <w:pStyle w:val="Akapitzlist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[s]</w:t>
            </w:r>
          </w:p>
        </w:tc>
        <w:tc>
          <w:tcPr>
            <w:tcW w:w="992" w:type="dxa"/>
          </w:tcPr>
          <w:p w:rsidR="00FA65AE" w:rsidRPr="00D64C8E" w:rsidRDefault="00FA65AE" w:rsidP="00990DD3">
            <w:pPr>
              <w:pStyle w:val="Akapitzlist"/>
              <w:ind w:left="0"/>
            </w:pPr>
            <w:proofErr w:type="spellStart"/>
            <w:r>
              <w:t>T</w:t>
            </w:r>
            <w:r>
              <w:rPr>
                <w:vertAlign w:val="subscript"/>
              </w:rPr>
              <w:t>min</w:t>
            </w:r>
            <w:proofErr w:type="spellEnd"/>
            <w:r>
              <w:t>[s]</w:t>
            </w:r>
          </w:p>
        </w:tc>
        <w:tc>
          <w:tcPr>
            <w:tcW w:w="1134" w:type="dxa"/>
          </w:tcPr>
          <w:p w:rsidR="00FA65AE" w:rsidRDefault="00FA65AE" w:rsidP="00990DD3">
            <w:pPr>
              <w:pStyle w:val="Akapitzlist"/>
              <w:ind w:left="0"/>
            </w:pPr>
            <w:proofErr w:type="spellStart"/>
            <w:r>
              <w:t>A</w:t>
            </w:r>
            <w:r>
              <w:rPr>
                <w:vertAlign w:val="subscript"/>
              </w:rPr>
              <w:t>max</w:t>
            </w:r>
            <w:proofErr w:type="spellEnd"/>
            <w:r>
              <w:t xml:space="preserve"> [mm]</w:t>
            </w:r>
          </w:p>
        </w:tc>
        <w:tc>
          <w:tcPr>
            <w:tcW w:w="1276" w:type="dxa"/>
          </w:tcPr>
          <w:p w:rsidR="00FA65AE" w:rsidRDefault="00FA65AE" w:rsidP="00990DD3">
            <w:pPr>
              <w:pStyle w:val="Akapitzlist"/>
              <w:ind w:left="0"/>
            </w:pPr>
            <w:r>
              <w:t>A</w:t>
            </w:r>
            <w:r>
              <w:rPr>
                <w:vertAlign w:val="subscript"/>
              </w:rPr>
              <w:t>min</w:t>
            </w:r>
            <w:r>
              <w:t>[mm]</w:t>
            </w:r>
          </w:p>
        </w:tc>
      </w:tr>
      <w:tr w:rsidR="00FA65AE" w:rsidTr="00047DB3">
        <w:tc>
          <w:tcPr>
            <w:tcW w:w="1118" w:type="dxa"/>
          </w:tcPr>
          <w:p w:rsidR="00FA65AE" w:rsidRDefault="00047DB3" w:rsidP="00990DD3">
            <w:pPr>
              <w:pStyle w:val="Akapitzlist"/>
              <w:ind w:left="0"/>
            </w:pPr>
            <w:r>
              <w:t>f=9,09Hz</w:t>
            </w:r>
          </w:p>
        </w:tc>
        <w:tc>
          <w:tcPr>
            <w:tcW w:w="851" w:type="dxa"/>
          </w:tcPr>
          <w:p w:rsidR="00FA65AE" w:rsidRDefault="006D73D1" w:rsidP="00990DD3">
            <w:pPr>
              <w:pStyle w:val="Akapitzlist"/>
              <w:ind w:left="0"/>
            </w:pPr>
            <w:r>
              <w:t>0,90</w:t>
            </w:r>
          </w:p>
        </w:tc>
        <w:tc>
          <w:tcPr>
            <w:tcW w:w="992" w:type="dxa"/>
          </w:tcPr>
          <w:p w:rsidR="00FA65AE" w:rsidRDefault="006D73D1" w:rsidP="00990DD3">
            <w:pPr>
              <w:pStyle w:val="Akapitzlist"/>
              <w:ind w:left="0"/>
            </w:pPr>
            <w:r>
              <w:t>0,84</w:t>
            </w:r>
          </w:p>
        </w:tc>
        <w:tc>
          <w:tcPr>
            <w:tcW w:w="1134" w:type="dxa"/>
          </w:tcPr>
          <w:p w:rsidR="00FA65AE" w:rsidRDefault="006D73D1" w:rsidP="00990DD3">
            <w:pPr>
              <w:pStyle w:val="Akapitzlist"/>
              <w:ind w:left="0"/>
            </w:pPr>
            <w:r>
              <w:t>4,61</w:t>
            </w:r>
          </w:p>
        </w:tc>
        <w:tc>
          <w:tcPr>
            <w:tcW w:w="1276" w:type="dxa"/>
          </w:tcPr>
          <w:p w:rsidR="00FA65AE" w:rsidRDefault="006D73D1" w:rsidP="00990DD3">
            <w:pPr>
              <w:pStyle w:val="Akapitzlist"/>
              <w:ind w:left="0"/>
            </w:pPr>
            <w:r>
              <w:t>4,60</w:t>
            </w:r>
          </w:p>
        </w:tc>
      </w:tr>
      <w:tr w:rsidR="00FA65AE" w:rsidTr="00047DB3">
        <w:tc>
          <w:tcPr>
            <w:tcW w:w="1118" w:type="dxa"/>
          </w:tcPr>
          <w:p w:rsidR="00FA65AE" w:rsidRDefault="00047DB3" w:rsidP="00990DD3">
            <w:pPr>
              <w:pStyle w:val="Akapitzlist"/>
              <w:ind w:left="0"/>
            </w:pPr>
            <w:r>
              <w:t xml:space="preserve">f=5 </w:t>
            </w:r>
            <w:proofErr w:type="spellStart"/>
            <w:r>
              <w:t>Hz</w:t>
            </w:r>
            <w:proofErr w:type="spellEnd"/>
          </w:p>
        </w:tc>
        <w:tc>
          <w:tcPr>
            <w:tcW w:w="851" w:type="dxa"/>
          </w:tcPr>
          <w:p w:rsidR="00FA65AE" w:rsidRDefault="006D73D1" w:rsidP="00990DD3">
            <w:pPr>
              <w:pStyle w:val="Akapitzlist"/>
              <w:ind w:left="0"/>
            </w:pPr>
            <w:r>
              <w:t>1,09</w:t>
            </w:r>
          </w:p>
        </w:tc>
        <w:tc>
          <w:tcPr>
            <w:tcW w:w="992" w:type="dxa"/>
          </w:tcPr>
          <w:p w:rsidR="00FA65AE" w:rsidRDefault="006D73D1" w:rsidP="00990DD3">
            <w:pPr>
              <w:pStyle w:val="Akapitzlist"/>
              <w:ind w:left="0"/>
            </w:pPr>
            <w:r>
              <w:t>0,96</w:t>
            </w:r>
          </w:p>
        </w:tc>
        <w:tc>
          <w:tcPr>
            <w:tcW w:w="1134" w:type="dxa"/>
          </w:tcPr>
          <w:p w:rsidR="00FA65AE" w:rsidRDefault="006D73D1" w:rsidP="00990DD3">
            <w:pPr>
              <w:pStyle w:val="Akapitzlist"/>
              <w:ind w:left="0"/>
            </w:pPr>
            <w:r>
              <w:t>4,61</w:t>
            </w:r>
          </w:p>
        </w:tc>
        <w:tc>
          <w:tcPr>
            <w:tcW w:w="1276" w:type="dxa"/>
          </w:tcPr>
          <w:p w:rsidR="00FA65AE" w:rsidRDefault="006D73D1" w:rsidP="00990DD3">
            <w:pPr>
              <w:pStyle w:val="Akapitzlist"/>
              <w:ind w:left="0"/>
            </w:pPr>
            <w:r>
              <w:t>4,59</w:t>
            </w:r>
          </w:p>
        </w:tc>
      </w:tr>
      <w:tr w:rsidR="00FA65AE" w:rsidTr="00047DB3">
        <w:tc>
          <w:tcPr>
            <w:tcW w:w="1118" w:type="dxa"/>
          </w:tcPr>
          <w:p w:rsidR="00FA65AE" w:rsidRDefault="00047DB3" w:rsidP="00990DD3">
            <w:pPr>
              <w:pStyle w:val="Akapitzlist"/>
              <w:ind w:left="0"/>
            </w:pPr>
            <w:r>
              <w:t xml:space="preserve">f=3,33 </w:t>
            </w:r>
            <w:proofErr w:type="spellStart"/>
            <w:r>
              <w:t>Hz</w:t>
            </w:r>
            <w:proofErr w:type="spellEnd"/>
          </w:p>
        </w:tc>
        <w:tc>
          <w:tcPr>
            <w:tcW w:w="851" w:type="dxa"/>
          </w:tcPr>
          <w:p w:rsidR="00FA65AE" w:rsidRDefault="006D73D1" w:rsidP="00990DD3">
            <w:pPr>
              <w:pStyle w:val="Akapitzlist"/>
              <w:ind w:left="0"/>
            </w:pPr>
            <w:r>
              <w:t>0,86</w:t>
            </w:r>
          </w:p>
        </w:tc>
        <w:tc>
          <w:tcPr>
            <w:tcW w:w="992" w:type="dxa"/>
          </w:tcPr>
          <w:p w:rsidR="00FA65AE" w:rsidRDefault="006D73D1" w:rsidP="00990DD3">
            <w:pPr>
              <w:pStyle w:val="Akapitzlist"/>
              <w:ind w:left="0"/>
            </w:pPr>
            <w:r>
              <w:t>0,72</w:t>
            </w:r>
          </w:p>
        </w:tc>
        <w:tc>
          <w:tcPr>
            <w:tcW w:w="1134" w:type="dxa"/>
          </w:tcPr>
          <w:p w:rsidR="00FA65AE" w:rsidRDefault="006D73D1" w:rsidP="00990DD3">
            <w:pPr>
              <w:pStyle w:val="Akapitzlist"/>
              <w:ind w:left="0"/>
            </w:pPr>
            <w:r>
              <w:t>4,64</w:t>
            </w:r>
          </w:p>
        </w:tc>
        <w:tc>
          <w:tcPr>
            <w:tcW w:w="1276" w:type="dxa"/>
          </w:tcPr>
          <w:p w:rsidR="00FA65AE" w:rsidRDefault="006D73D1" w:rsidP="00990DD3">
            <w:pPr>
              <w:pStyle w:val="Akapitzlist"/>
              <w:ind w:left="0"/>
            </w:pPr>
            <w:r>
              <w:t>4,56</w:t>
            </w:r>
          </w:p>
        </w:tc>
      </w:tr>
      <w:tr w:rsidR="00FA65AE" w:rsidTr="00047DB3">
        <w:tc>
          <w:tcPr>
            <w:tcW w:w="1118" w:type="dxa"/>
          </w:tcPr>
          <w:p w:rsidR="00FA65AE" w:rsidRDefault="00047DB3" w:rsidP="00990DD3">
            <w:pPr>
              <w:pStyle w:val="Akapitzlist"/>
              <w:ind w:left="0"/>
            </w:pPr>
            <w:r>
              <w:t xml:space="preserve">f=2,5 </w:t>
            </w:r>
            <w:proofErr w:type="spellStart"/>
            <w:r>
              <w:t>Hz</w:t>
            </w:r>
            <w:proofErr w:type="spellEnd"/>
          </w:p>
        </w:tc>
        <w:tc>
          <w:tcPr>
            <w:tcW w:w="851" w:type="dxa"/>
          </w:tcPr>
          <w:p w:rsidR="00FA65AE" w:rsidRDefault="006D73D1" w:rsidP="00990DD3">
            <w:pPr>
              <w:pStyle w:val="Akapitzlist"/>
              <w:ind w:left="0"/>
            </w:pPr>
            <w:r>
              <w:t>1,09</w:t>
            </w:r>
          </w:p>
        </w:tc>
        <w:tc>
          <w:tcPr>
            <w:tcW w:w="992" w:type="dxa"/>
          </w:tcPr>
          <w:p w:rsidR="00FA65AE" w:rsidRDefault="006D73D1" w:rsidP="00990DD3">
            <w:pPr>
              <w:pStyle w:val="Akapitzlist"/>
              <w:ind w:left="0"/>
            </w:pPr>
            <w:r>
              <w:t>0,84</w:t>
            </w:r>
          </w:p>
        </w:tc>
        <w:tc>
          <w:tcPr>
            <w:tcW w:w="1134" w:type="dxa"/>
          </w:tcPr>
          <w:p w:rsidR="00FA65AE" w:rsidRDefault="006D73D1" w:rsidP="00990DD3">
            <w:pPr>
              <w:pStyle w:val="Akapitzlist"/>
              <w:ind w:left="0"/>
            </w:pPr>
            <w:r>
              <w:t>4,69</w:t>
            </w:r>
          </w:p>
        </w:tc>
        <w:tc>
          <w:tcPr>
            <w:tcW w:w="1276" w:type="dxa"/>
          </w:tcPr>
          <w:p w:rsidR="00FA65AE" w:rsidRDefault="006D73D1" w:rsidP="00990DD3">
            <w:pPr>
              <w:pStyle w:val="Akapitzlist"/>
              <w:ind w:left="0"/>
            </w:pPr>
            <w:r>
              <w:t>4,54</w:t>
            </w:r>
          </w:p>
        </w:tc>
      </w:tr>
    </w:tbl>
    <w:p w:rsidR="00FA65AE" w:rsidRDefault="00FA65AE" w:rsidP="00DA6FD3">
      <w:pPr>
        <w:pStyle w:val="Akapitzlist"/>
      </w:pPr>
    </w:p>
    <w:p w:rsidR="00047DB3" w:rsidRPr="00990DD3" w:rsidRDefault="00047DB3" w:rsidP="00047DB3">
      <w:pPr>
        <w:ind w:left="709"/>
        <w:rPr>
          <w:sz w:val="20"/>
        </w:rPr>
      </w:pPr>
      <w:r w:rsidRPr="00990DD3">
        <w:rPr>
          <w:sz w:val="20"/>
        </w:rPr>
        <w:t xml:space="preserve">Tabela 4.8 Wartości wyznaczonych parametrów przy stałej </w:t>
      </w:r>
      <w:r w:rsidR="00990DD3" w:rsidRPr="00990DD3">
        <w:rPr>
          <w:sz w:val="20"/>
        </w:rPr>
        <w:t>amplitudzie A=5</w:t>
      </w:r>
      <w:r w:rsidRPr="00990DD3">
        <w:rPr>
          <w:sz w:val="20"/>
        </w:rPr>
        <w:t xml:space="preserve"> oraz współczynniku wypełnienia równym 50%</w:t>
      </w:r>
    </w:p>
    <w:tbl>
      <w:tblPr>
        <w:tblStyle w:val="Tabela-Siatk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992"/>
        <w:gridCol w:w="1276"/>
        <w:gridCol w:w="1134"/>
        <w:gridCol w:w="1134"/>
      </w:tblGrid>
      <w:tr w:rsidR="00047DB3" w:rsidTr="00047DB3">
        <w:tc>
          <w:tcPr>
            <w:tcW w:w="1118" w:type="dxa"/>
          </w:tcPr>
          <w:p w:rsidR="00047DB3" w:rsidRDefault="00047DB3" w:rsidP="00990DD3">
            <w:pPr>
              <w:pStyle w:val="Akapitzlist"/>
              <w:ind w:left="0"/>
            </w:pPr>
          </w:p>
        </w:tc>
        <w:tc>
          <w:tcPr>
            <w:tcW w:w="992" w:type="dxa"/>
          </w:tcPr>
          <w:p w:rsidR="00047DB3" w:rsidRPr="00D64C8E" w:rsidRDefault="00047DB3" w:rsidP="00990DD3">
            <w:pPr>
              <w:pStyle w:val="Akapitzlist"/>
              <w:ind w:left="0"/>
            </w:pPr>
            <w:proofErr w:type="spellStart"/>
            <w:r>
              <w:t>A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 w:rsidRPr="00FA65AE">
              <w:rPr>
                <w:vertAlign w:val="subscript"/>
              </w:rPr>
              <w:t>zw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[mm/s]</w:t>
            </w:r>
          </w:p>
        </w:tc>
        <w:tc>
          <w:tcPr>
            <w:tcW w:w="1276" w:type="dxa"/>
          </w:tcPr>
          <w:p w:rsidR="00047DB3" w:rsidRPr="00047DB3" w:rsidRDefault="00047DB3" w:rsidP="00990DD3">
            <w:pPr>
              <w:pStyle w:val="Akapitzlist"/>
              <w:ind w:left="0"/>
            </w:pPr>
            <w:proofErr w:type="spellStart"/>
            <w:r>
              <w:t>A</w:t>
            </w:r>
            <w:r>
              <w:rPr>
                <w:vertAlign w:val="subscript"/>
              </w:rPr>
              <w:t>max</w:t>
            </w:r>
            <w:proofErr w:type="spellEnd"/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roz</w:t>
            </w:r>
            <w:proofErr w:type="spellEnd"/>
            <w:r>
              <w:t xml:space="preserve"> [mm/s]</w:t>
            </w:r>
          </w:p>
        </w:tc>
        <w:tc>
          <w:tcPr>
            <w:tcW w:w="1134" w:type="dxa"/>
          </w:tcPr>
          <w:p w:rsidR="00047DB3" w:rsidRPr="00047DB3" w:rsidRDefault="00047DB3" w:rsidP="00990DD3">
            <w:pPr>
              <w:pStyle w:val="Akapitzlist"/>
              <w:ind w:left="0"/>
            </w:pPr>
            <w:proofErr w:type="spellStart"/>
            <w:r>
              <w:t>T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 w:rsidRPr="00FA65AE">
              <w:rPr>
                <w:vertAlign w:val="subscript"/>
              </w:rPr>
              <w:t>zw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[s]</w:t>
            </w:r>
          </w:p>
        </w:tc>
        <w:tc>
          <w:tcPr>
            <w:tcW w:w="1134" w:type="dxa"/>
          </w:tcPr>
          <w:p w:rsidR="00047DB3" w:rsidRDefault="00047DB3" w:rsidP="00990DD3">
            <w:pPr>
              <w:pStyle w:val="Akapitzlist"/>
              <w:ind w:left="0"/>
            </w:pPr>
            <w:proofErr w:type="spellStart"/>
            <w:r>
              <w:t>T</w:t>
            </w:r>
            <w:r w:rsidRPr="00FA65AE">
              <w:rPr>
                <w:vertAlign w:val="subscript"/>
              </w:rPr>
              <w:t>max</w:t>
            </w:r>
            <w:proofErr w:type="spellEnd"/>
            <w:r w:rsidRPr="00FA65AE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roz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>[s]</w:t>
            </w:r>
          </w:p>
        </w:tc>
      </w:tr>
      <w:tr w:rsidR="00047DB3" w:rsidTr="00047DB3">
        <w:tc>
          <w:tcPr>
            <w:tcW w:w="1118" w:type="dxa"/>
          </w:tcPr>
          <w:p w:rsidR="00047DB3" w:rsidRDefault="00047DB3" w:rsidP="00047DB3">
            <w:pPr>
              <w:pStyle w:val="Akapitzlist"/>
              <w:ind w:left="0"/>
            </w:pPr>
            <w:r>
              <w:t>f=9,09Hz</w:t>
            </w:r>
          </w:p>
        </w:tc>
        <w:tc>
          <w:tcPr>
            <w:tcW w:w="992" w:type="dxa"/>
          </w:tcPr>
          <w:p w:rsidR="00047DB3" w:rsidRDefault="006D73D1" w:rsidP="00047DB3">
            <w:pPr>
              <w:pStyle w:val="Akapitzlist"/>
              <w:ind w:left="0"/>
            </w:pPr>
            <w:r>
              <w:t>-0,13</w:t>
            </w:r>
          </w:p>
        </w:tc>
        <w:tc>
          <w:tcPr>
            <w:tcW w:w="1276" w:type="dxa"/>
          </w:tcPr>
          <w:p w:rsidR="00047DB3" w:rsidRDefault="006D73D1" w:rsidP="00047DB3">
            <w:pPr>
              <w:pStyle w:val="Akapitzlist"/>
              <w:ind w:left="0"/>
            </w:pPr>
            <w:r>
              <w:t>0,16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0,38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0,76</w:t>
            </w:r>
          </w:p>
        </w:tc>
      </w:tr>
      <w:tr w:rsidR="00047DB3" w:rsidTr="00047DB3">
        <w:tc>
          <w:tcPr>
            <w:tcW w:w="1118" w:type="dxa"/>
          </w:tcPr>
          <w:p w:rsidR="00047DB3" w:rsidRDefault="00047DB3" w:rsidP="00047DB3">
            <w:pPr>
              <w:pStyle w:val="Akapitzlist"/>
              <w:ind w:left="0"/>
            </w:pPr>
            <w:r>
              <w:t xml:space="preserve">f=5 </w:t>
            </w:r>
            <w:proofErr w:type="spellStart"/>
            <w:r>
              <w:t>Hz</w:t>
            </w:r>
            <w:proofErr w:type="spellEnd"/>
          </w:p>
        </w:tc>
        <w:tc>
          <w:tcPr>
            <w:tcW w:w="992" w:type="dxa"/>
          </w:tcPr>
          <w:p w:rsidR="00047DB3" w:rsidRDefault="006D73D1" w:rsidP="00047DB3">
            <w:pPr>
              <w:pStyle w:val="Akapitzlist"/>
              <w:ind w:left="0"/>
            </w:pPr>
            <w:r>
              <w:t>-0,43</w:t>
            </w:r>
          </w:p>
        </w:tc>
        <w:tc>
          <w:tcPr>
            <w:tcW w:w="1276" w:type="dxa"/>
          </w:tcPr>
          <w:p w:rsidR="00047DB3" w:rsidRDefault="006D73D1" w:rsidP="00047DB3">
            <w:pPr>
              <w:pStyle w:val="Akapitzlist"/>
              <w:ind w:left="0"/>
            </w:pPr>
            <w:r>
              <w:t>0,53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0,30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0,62</w:t>
            </w:r>
          </w:p>
        </w:tc>
      </w:tr>
      <w:tr w:rsidR="00047DB3" w:rsidTr="00047DB3">
        <w:tc>
          <w:tcPr>
            <w:tcW w:w="1118" w:type="dxa"/>
          </w:tcPr>
          <w:p w:rsidR="00047DB3" w:rsidRDefault="00047DB3" w:rsidP="00047DB3">
            <w:pPr>
              <w:pStyle w:val="Akapitzlist"/>
              <w:ind w:left="0"/>
            </w:pPr>
            <w:r>
              <w:t xml:space="preserve">f=3,33 </w:t>
            </w:r>
            <w:proofErr w:type="spellStart"/>
            <w:r>
              <w:t>Hz</w:t>
            </w:r>
            <w:proofErr w:type="spellEnd"/>
          </w:p>
        </w:tc>
        <w:tc>
          <w:tcPr>
            <w:tcW w:w="992" w:type="dxa"/>
          </w:tcPr>
          <w:p w:rsidR="00047DB3" w:rsidRDefault="006D73D1" w:rsidP="00047DB3">
            <w:pPr>
              <w:pStyle w:val="Akapitzlist"/>
              <w:ind w:left="0"/>
            </w:pPr>
            <w:r>
              <w:t>-0,80</w:t>
            </w:r>
          </w:p>
        </w:tc>
        <w:tc>
          <w:tcPr>
            <w:tcW w:w="1276" w:type="dxa"/>
          </w:tcPr>
          <w:p w:rsidR="00047DB3" w:rsidRDefault="006D73D1" w:rsidP="00047DB3">
            <w:pPr>
              <w:pStyle w:val="Akapitzlist"/>
              <w:ind w:left="0"/>
            </w:pPr>
            <w:r>
              <w:t>0,80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0,36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0,50</w:t>
            </w:r>
          </w:p>
        </w:tc>
      </w:tr>
      <w:tr w:rsidR="00047DB3" w:rsidTr="00047DB3">
        <w:tc>
          <w:tcPr>
            <w:tcW w:w="1118" w:type="dxa"/>
          </w:tcPr>
          <w:p w:rsidR="00047DB3" w:rsidRDefault="00047DB3" w:rsidP="00047DB3">
            <w:pPr>
              <w:pStyle w:val="Akapitzlist"/>
              <w:ind w:left="0"/>
            </w:pPr>
            <w:r>
              <w:t xml:space="preserve">f=2,5 </w:t>
            </w:r>
            <w:proofErr w:type="spellStart"/>
            <w:r>
              <w:t>Hz</w:t>
            </w:r>
            <w:proofErr w:type="spellEnd"/>
          </w:p>
        </w:tc>
        <w:tc>
          <w:tcPr>
            <w:tcW w:w="992" w:type="dxa"/>
          </w:tcPr>
          <w:p w:rsidR="00047DB3" w:rsidRDefault="006D73D1" w:rsidP="00047DB3">
            <w:pPr>
              <w:pStyle w:val="Akapitzlist"/>
              <w:ind w:left="0"/>
            </w:pPr>
            <w:r>
              <w:t>-1,24</w:t>
            </w:r>
          </w:p>
        </w:tc>
        <w:tc>
          <w:tcPr>
            <w:tcW w:w="1276" w:type="dxa"/>
          </w:tcPr>
          <w:p w:rsidR="00047DB3" w:rsidRDefault="006D73D1" w:rsidP="00047DB3">
            <w:pPr>
              <w:pStyle w:val="Akapitzlist"/>
              <w:ind w:left="0"/>
            </w:pPr>
            <w:r>
              <w:t>1,24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0,40</w:t>
            </w:r>
          </w:p>
        </w:tc>
        <w:tc>
          <w:tcPr>
            <w:tcW w:w="1134" w:type="dxa"/>
          </w:tcPr>
          <w:p w:rsidR="00047DB3" w:rsidRDefault="006D73D1" w:rsidP="00047DB3">
            <w:pPr>
              <w:pStyle w:val="Akapitzlist"/>
              <w:ind w:left="0"/>
            </w:pPr>
            <w:r>
              <w:t>0,60</w:t>
            </w:r>
          </w:p>
        </w:tc>
      </w:tr>
    </w:tbl>
    <w:p w:rsidR="00047DB3" w:rsidRDefault="00047DB3" w:rsidP="00DA6FD3">
      <w:pPr>
        <w:pStyle w:val="Akapitzlist"/>
      </w:pPr>
    </w:p>
    <w:p w:rsidR="00F72541" w:rsidRPr="00990DD3" w:rsidRDefault="00F72541" w:rsidP="00F72541">
      <w:pPr>
        <w:pStyle w:val="Akapitzlist"/>
        <w:numPr>
          <w:ilvl w:val="0"/>
          <w:numId w:val="5"/>
        </w:numPr>
        <w:rPr>
          <w:b/>
        </w:rPr>
      </w:pPr>
      <w:r w:rsidRPr="00990DD3">
        <w:rPr>
          <w:b/>
        </w:rPr>
        <w:t>Wyznaczenie częstotliwości granicznej</w:t>
      </w:r>
    </w:p>
    <w:p w:rsidR="00F72541" w:rsidRPr="00F72541" w:rsidRDefault="00990DD3" w:rsidP="00F72541">
      <w:pPr>
        <w:pStyle w:val="Akapitzlist"/>
        <w:ind w:left="1800"/>
      </w:pPr>
      <w:proofErr w:type="spellStart"/>
      <w:r>
        <w:t>f</w:t>
      </w:r>
      <w:r w:rsidR="00F72541">
        <w:rPr>
          <w:vertAlign w:val="subscript"/>
        </w:rPr>
        <w:t>gr</w:t>
      </w:r>
      <w:proofErr w:type="spellEnd"/>
      <w:r w:rsidR="00F72541">
        <w:t>=9,09Hz</w:t>
      </w:r>
    </w:p>
    <w:p w:rsidR="00F72541" w:rsidRDefault="00F72541" w:rsidP="00DA6FD3">
      <w:pPr>
        <w:pStyle w:val="Akapitzlist"/>
      </w:pPr>
    </w:p>
    <w:p w:rsidR="003F6C92" w:rsidRDefault="003F6C92" w:rsidP="00DA6FD3">
      <w:pPr>
        <w:pStyle w:val="Akapitzlist"/>
      </w:pPr>
    </w:p>
    <w:p w:rsidR="00FD10E8" w:rsidRDefault="00FD10E8" w:rsidP="00FD10E8">
      <w:pPr>
        <w:pStyle w:val="Akapitzlist"/>
        <w:numPr>
          <w:ilvl w:val="0"/>
          <w:numId w:val="1"/>
        </w:numPr>
        <w:rPr>
          <w:b/>
        </w:rPr>
      </w:pPr>
      <w:r w:rsidRPr="00990DD3">
        <w:rPr>
          <w:b/>
        </w:rPr>
        <w:t xml:space="preserve">Wnioski </w:t>
      </w:r>
    </w:p>
    <w:p w:rsidR="006C7A00" w:rsidRDefault="006C7A00" w:rsidP="006C7A00">
      <w:pPr>
        <w:pStyle w:val="Akapitzlist"/>
      </w:pPr>
      <w:r>
        <w:t>Pojedynczy błysk światła:</w:t>
      </w:r>
    </w:p>
    <w:p w:rsidR="006C7A00" w:rsidRDefault="006C7A00" w:rsidP="006C7A00">
      <w:pPr>
        <w:pStyle w:val="Akapitzlist"/>
      </w:pPr>
      <w:r>
        <w:t xml:space="preserve">Przy stałym czasie trwania i zmiennej amplitudzie zaobserwowano, że wraz ze wzrostem amplitudy zmniejsza się wartość średnicy źrenicy w maksymalnym zwężeniu oraz max </w:t>
      </w:r>
      <w:r>
        <w:lastRenderedPageBreak/>
        <w:t>szybkość zwężania; natomiast zwiększa się amplituda reakcji oraz wartość max szybkości rozszerzania.</w:t>
      </w:r>
    </w:p>
    <w:p w:rsidR="006C7A00" w:rsidRDefault="006C7A00" w:rsidP="006C7A00">
      <w:pPr>
        <w:pStyle w:val="Akapitzlist"/>
      </w:pPr>
      <w:r>
        <w:t>Przy stałej amplitudzie zaobserwowano, wraz ze wzrostem czasu t, wzrost czasu zwężania, czasu rozszerzania oraz czasu osiągnięcia max zwężenia.</w:t>
      </w:r>
      <w:r w:rsidR="00952737">
        <w:t xml:space="preserve"> Wzrasta także wartość czasu osiągnięcia max szybkości rozszerzania, natomiast szybkość zwężania pozostała stała.</w:t>
      </w:r>
    </w:p>
    <w:p w:rsidR="00952737" w:rsidRDefault="00952737" w:rsidP="006C7A00">
      <w:pPr>
        <w:pStyle w:val="Akapitzlist"/>
      </w:pPr>
    </w:p>
    <w:p w:rsidR="006C7A00" w:rsidRDefault="006C7A00" w:rsidP="006C7A00">
      <w:pPr>
        <w:pStyle w:val="Akapitzlist"/>
      </w:pPr>
      <w:r>
        <w:t>Seria błysków:</w:t>
      </w:r>
    </w:p>
    <w:p w:rsidR="00952737" w:rsidRDefault="00952737" w:rsidP="006C7A00">
      <w:pPr>
        <w:pStyle w:val="Akapitzlist"/>
      </w:pPr>
      <w:r>
        <w:t xml:space="preserve">Przy stałej częstotliwości i współczynniku wypełnienia wraz ze wzrostem amplitudy zaobserwowano spadek maksymalnej i minimalnej średnicy źrenicy. Max prędkość zwężania zmniejsza się, a rozszerzania zwiększa </w:t>
      </w:r>
      <w:bookmarkStart w:id="1" w:name="_GoBack"/>
      <w:bookmarkEnd w:id="1"/>
      <w:r>
        <w:t>się. Czasy osiągnięcia max szybkości pozostają stałe.</w:t>
      </w:r>
    </w:p>
    <w:p w:rsidR="00952737" w:rsidRDefault="00952737" w:rsidP="006C7A00">
      <w:pPr>
        <w:pStyle w:val="Akapitzlist"/>
      </w:pPr>
      <w:r>
        <w:t xml:space="preserve">Przy stałej amplitudzie i współczynniku wypełnienia, wraz ze wzrostem częstotliwości rośnie max szybkość zwężania, natomiast maleje rozszerzania. </w:t>
      </w:r>
    </w:p>
    <w:p w:rsidR="00B54F29" w:rsidRDefault="00B54F29" w:rsidP="006C7A00">
      <w:pPr>
        <w:pStyle w:val="Akapitzlist"/>
      </w:pPr>
    </w:p>
    <w:p w:rsidR="00B54F29" w:rsidRDefault="00B54F29" w:rsidP="006C7A00">
      <w:pPr>
        <w:pStyle w:val="Akapitzlist"/>
      </w:pPr>
      <w:r>
        <w:t xml:space="preserve">Częstotliwość graniczna została wyznaczona doświadczalnie, za pomocą obserwacji </w:t>
      </w:r>
      <w:r w:rsidR="00164D6B">
        <w:t>reakcji źrenicy. Wartość ta wynosi 9,09Hz.</w:t>
      </w:r>
    </w:p>
    <w:p w:rsidR="00164D6B" w:rsidRDefault="00164D6B" w:rsidP="006C7A00">
      <w:pPr>
        <w:pStyle w:val="Akapitzlist"/>
      </w:pPr>
    </w:p>
    <w:p w:rsidR="00164D6B" w:rsidRDefault="00164D6B" w:rsidP="006C7A00">
      <w:pPr>
        <w:pStyle w:val="Akapitzlist"/>
      </w:pPr>
      <w:r>
        <w:t>Zaobserwowano, że zmiany zarówno częstotliwości, jak i amplitudy czy czasu trwania mają wpływ na różne parametry charakterystyk szybkościowych i czasowych.</w:t>
      </w:r>
    </w:p>
    <w:p w:rsidR="006C7A00" w:rsidRDefault="006C7A00" w:rsidP="006C7A00">
      <w:pPr>
        <w:pStyle w:val="Akapitzlist"/>
      </w:pPr>
    </w:p>
    <w:p w:rsidR="006C7A00" w:rsidRPr="006C7A00" w:rsidRDefault="006C7A00" w:rsidP="006C7A00">
      <w:pPr>
        <w:pStyle w:val="Akapitzlist"/>
      </w:pPr>
    </w:p>
    <w:sectPr w:rsidR="006C7A00" w:rsidRPr="006C7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77A"/>
    <w:multiLevelType w:val="hybridMultilevel"/>
    <w:tmpl w:val="5BCC374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67A22"/>
    <w:multiLevelType w:val="hybridMultilevel"/>
    <w:tmpl w:val="742E83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47CE"/>
    <w:multiLevelType w:val="hybridMultilevel"/>
    <w:tmpl w:val="4C58239C"/>
    <w:lvl w:ilvl="0" w:tplc="EC52CA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3AA62CF"/>
    <w:multiLevelType w:val="hybridMultilevel"/>
    <w:tmpl w:val="4C58239C"/>
    <w:lvl w:ilvl="0" w:tplc="EC52CA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0D1AC3"/>
    <w:multiLevelType w:val="hybridMultilevel"/>
    <w:tmpl w:val="4C58239C"/>
    <w:lvl w:ilvl="0" w:tplc="EC52CA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4AA645E"/>
    <w:multiLevelType w:val="hybridMultilevel"/>
    <w:tmpl w:val="8A0A4C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CE374F"/>
    <w:multiLevelType w:val="hybridMultilevel"/>
    <w:tmpl w:val="4C58239C"/>
    <w:lvl w:ilvl="0" w:tplc="EC52CA6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E8"/>
    <w:rsid w:val="00036B3A"/>
    <w:rsid w:val="00047DB3"/>
    <w:rsid w:val="00164D6B"/>
    <w:rsid w:val="00277D5C"/>
    <w:rsid w:val="002A4740"/>
    <w:rsid w:val="003F6C92"/>
    <w:rsid w:val="00474CBA"/>
    <w:rsid w:val="00505D81"/>
    <w:rsid w:val="006373BF"/>
    <w:rsid w:val="006C6449"/>
    <w:rsid w:val="006C7A00"/>
    <w:rsid w:val="006D73D1"/>
    <w:rsid w:val="00716B8A"/>
    <w:rsid w:val="00726E16"/>
    <w:rsid w:val="0084322E"/>
    <w:rsid w:val="0092660A"/>
    <w:rsid w:val="00952737"/>
    <w:rsid w:val="00990DD3"/>
    <w:rsid w:val="00AC3FF4"/>
    <w:rsid w:val="00B54F29"/>
    <w:rsid w:val="00BF1F53"/>
    <w:rsid w:val="00C85730"/>
    <w:rsid w:val="00CD0D26"/>
    <w:rsid w:val="00D64C8E"/>
    <w:rsid w:val="00DA6FD3"/>
    <w:rsid w:val="00DB1E67"/>
    <w:rsid w:val="00E26BB8"/>
    <w:rsid w:val="00F72541"/>
    <w:rsid w:val="00FA65AE"/>
    <w:rsid w:val="00FD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9C36"/>
  <w15:chartTrackingRefBased/>
  <w15:docId w15:val="{06435489-3C2D-427F-9107-A2948BFB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D10E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D1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D10E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A47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a\Desktop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ta\Desktop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'0.2'!$A$2:$A$76</c:f>
              <c:numCache>
                <c:formatCode>General</c:formatCode>
                <c:ptCount val="75"/>
                <c:pt idx="0">
                  <c:v>0</c:v>
                </c:pt>
                <c:pt idx="1">
                  <c:v>5.6689845639626098E-2</c:v>
                </c:pt>
                <c:pt idx="2">
                  <c:v>0.113379691279252</c:v>
                </c:pt>
                <c:pt idx="3">
                  <c:v>0.14810197059820801</c:v>
                </c:pt>
                <c:pt idx="4">
                  <c:v>0.15867296943575401</c:v>
                </c:pt>
                <c:pt idx="5">
                  <c:v>0.16924396827329899</c:v>
                </c:pt>
                <c:pt idx="6">
                  <c:v>0.17464461039236001</c:v>
                </c:pt>
                <c:pt idx="7">
                  <c:v>0.17705637410818201</c:v>
                </c:pt>
                <c:pt idx="8">
                  <c:v>0.179468137824004</c:v>
                </c:pt>
                <c:pt idx="9">
                  <c:v>0.19152695640311401</c:v>
                </c:pt>
                <c:pt idx="10">
                  <c:v>0.20143100230733499</c:v>
                </c:pt>
                <c:pt idx="11">
                  <c:v>0.24876248154490299</c:v>
                </c:pt>
                <c:pt idx="12">
                  <c:v>0.29542626238734498</c:v>
                </c:pt>
                <c:pt idx="13">
                  <c:v>0.350579582764108</c:v>
                </c:pt>
                <c:pt idx="14">
                  <c:v>0.41616249909748698</c:v>
                </c:pt>
                <c:pt idx="15">
                  <c:v>0.501905570146984</c:v>
                </c:pt>
                <c:pt idx="16">
                  <c:v>0.60758539344746398</c:v>
                </c:pt>
                <c:pt idx="17">
                  <c:v>0.73967180029215795</c:v>
                </c:pt>
                <c:pt idx="18">
                  <c:v>0.89243766838254901</c:v>
                </c:pt>
                <c:pt idx="19">
                  <c:v>1.0924376683825501</c:v>
                </c:pt>
                <c:pt idx="20">
                  <c:v>1.29243766838255</c:v>
                </c:pt>
                <c:pt idx="21">
                  <c:v>1.49243766838255</c:v>
                </c:pt>
                <c:pt idx="22">
                  <c:v>1.6924376683825499</c:v>
                </c:pt>
                <c:pt idx="23">
                  <c:v>1.8924376683825499</c:v>
                </c:pt>
                <c:pt idx="24">
                  <c:v>1.99999999999999</c:v>
                </c:pt>
                <c:pt idx="25">
                  <c:v>2</c:v>
                </c:pt>
                <c:pt idx="26">
                  <c:v>2.0000000000000302</c:v>
                </c:pt>
                <c:pt idx="27">
                  <c:v>2.07410996163892</c:v>
                </c:pt>
                <c:pt idx="28">
                  <c:v>2.1482199232778001</c:v>
                </c:pt>
                <c:pt idx="29">
                  <c:v>2.1669979950799299</c:v>
                </c:pt>
                <c:pt idx="30">
                  <c:v>2.1857760668820498</c:v>
                </c:pt>
                <c:pt idx="31">
                  <c:v>2.2033976376638198</c:v>
                </c:pt>
                <c:pt idx="32">
                  <c:v>2.2620741483592899</c:v>
                </c:pt>
                <c:pt idx="33">
                  <c:v>2.3212335934500099</c:v>
                </c:pt>
                <c:pt idx="34">
                  <c:v>2.3941468214385302</c:v>
                </c:pt>
                <c:pt idx="35">
                  <c:v>2.4797488901363698</c:v>
                </c:pt>
                <c:pt idx="36">
                  <c:v>2.5835326014104698</c:v>
                </c:pt>
                <c:pt idx="37">
                  <c:v>2.7170689941066102</c:v>
                </c:pt>
                <c:pt idx="38">
                  <c:v>2.8669401110791801</c:v>
                </c:pt>
                <c:pt idx="39">
                  <c:v>3.0669401110791799</c:v>
                </c:pt>
                <c:pt idx="40">
                  <c:v>3.26694011107918</c:v>
                </c:pt>
                <c:pt idx="41">
                  <c:v>3.4669401110791802</c:v>
                </c:pt>
                <c:pt idx="42">
                  <c:v>3.6669401110791799</c:v>
                </c:pt>
                <c:pt idx="43">
                  <c:v>3.8669401110791801</c:v>
                </c:pt>
                <c:pt idx="44">
                  <c:v>4.0669401110791803</c:v>
                </c:pt>
                <c:pt idx="45">
                  <c:v>4.2669401110791796</c:v>
                </c:pt>
                <c:pt idx="46">
                  <c:v>4.4669401110791798</c:v>
                </c:pt>
                <c:pt idx="47">
                  <c:v>4.6669401110791799</c:v>
                </c:pt>
                <c:pt idx="48">
                  <c:v>4.8669401110791899</c:v>
                </c:pt>
                <c:pt idx="49">
                  <c:v>5.0669401110791901</c:v>
                </c:pt>
                <c:pt idx="50">
                  <c:v>5.2669401110791902</c:v>
                </c:pt>
                <c:pt idx="51">
                  <c:v>5.4669401110791904</c:v>
                </c:pt>
                <c:pt idx="52">
                  <c:v>5.6669401110791897</c:v>
                </c:pt>
                <c:pt idx="53">
                  <c:v>5.8669401110791899</c:v>
                </c:pt>
                <c:pt idx="54">
                  <c:v>6.0669401110791901</c:v>
                </c:pt>
                <c:pt idx="55">
                  <c:v>6.2669401110791902</c:v>
                </c:pt>
                <c:pt idx="56">
                  <c:v>6.4669401110791904</c:v>
                </c:pt>
                <c:pt idx="57">
                  <c:v>6.6669401110791897</c:v>
                </c:pt>
                <c:pt idx="58">
                  <c:v>6.8669401110791899</c:v>
                </c:pt>
                <c:pt idx="59">
                  <c:v>7.0669401110791901</c:v>
                </c:pt>
                <c:pt idx="60">
                  <c:v>7.2669401110791902</c:v>
                </c:pt>
                <c:pt idx="61">
                  <c:v>7.4669401110791904</c:v>
                </c:pt>
                <c:pt idx="62">
                  <c:v>7.6669401110791897</c:v>
                </c:pt>
                <c:pt idx="63">
                  <c:v>7.8669401110791899</c:v>
                </c:pt>
                <c:pt idx="64">
                  <c:v>8.0669401110791892</c:v>
                </c:pt>
                <c:pt idx="65">
                  <c:v>8.2669401110791902</c:v>
                </c:pt>
                <c:pt idx="66">
                  <c:v>8.4669401110791895</c:v>
                </c:pt>
                <c:pt idx="67">
                  <c:v>8.6669401110791906</c:v>
                </c:pt>
                <c:pt idx="68">
                  <c:v>8.8669401110791899</c:v>
                </c:pt>
                <c:pt idx="69">
                  <c:v>9.0669401110791803</c:v>
                </c:pt>
                <c:pt idx="70">
                  <c:v>9.2669401110791796</c:v>
                </c:pt>
                <c:pt idx="71">
                  <c:v>9.4669401110791807</c:v>
                </c:pt>
                <c:pt idx="72">
                  <c:v>9.6669401110791799</c:v>
                </c:pt>
                <c:pt idx="73">
                  <c:v>9.8669401110791792</c:v>
                </c:pt>
                <c:pt idx="74">
                  <c:v>10</c:v>
                </c:pt>
              </c:numCache>
            </c:numRef>
          </c:xVal>
          <c:yVal>
            <c:numRef>
              <c:f>'0.2'!$B$2:$B$76</c:f>
              <c:numCache>
                <c:formatCode>General</c:formatCode>
                <c:ptCount val="75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4.9999936098023596</c:v>
                </c:pt>
                <c:pt idx="10">
                  <c:v>4.9999587558067002</c:v>
                </c:pt>
                <c:pt idx="11">
                  <c:v>4.99897804205259</c:v>
                </c:pt>
                <c:pt idx="12">
                  <c:v>4.9964953804522603</c:v>
                </c:pt>
                <c:pt idx="13">
                  <c:v>4.99223123384344</c:v>
                </c:pt>
                <c:pt idx="14">
                  <c:v>4.9866012016461401</c:v>
                </c:pt>
                <c:pt idx="15">
                  <c:v>4.9800686765067299</c:v>
                </c:pt>
                <c:pt idx="16">
                  <c:v>4.97443543419213</c:v>
                </c:pt>
                <c:pt idx="17">
                  <c:v>4.9706500592987899</c:v>
                </c:pt>
                <c:pt idx="18">
                  <c:v>4.9688642849865898</c:v>
                </c:pt>
                <c:pt idx="19">
                  <c:v>4.96818067187177</c:v>
                </c:pt>
                <c:pt idx="20">
                  <c:v>4.9680366851884701</c:v>
                </c:pt>
                <c:pt idx="21">
                  <c:v>4.96800729268009</c:v>
                </c:pt>
                <c:pt idx="22">
                  <c:v>4.9680014265208996</c:v>
                </c:pt>
                <c:pt idx="23">
                  <c:v>4.9680002755228996</c:v>
                </c:pt>
                <c:pt idx="24">
                  <c:v>4.9680001017474904</c:v>
                </c:pt>
                <c:pt idx="25">
                  <c:v>4.9680001017474904</c:v>
                </c:pt>
                <c:pt idx="26">
                  <c:v>4.9680001017474904</c:v>
                </c:pt>
                <c:pt idx="27">
                  <c:v>4.9680000533552802</c:v>
                </c:pt>
                <c:pt idx="28">
                  <c:v>4.9680000279001497</c:v>
                </c:pt>
                <c:pt idx="29">
                  <c:v>4.9680000236625101</c:v>
                </c:pt>
                <c:pt idx="30">
                  <c:v>4.9680022272142601</c:v>
                </c:pt>
                <c:pt idx="31">
                  <c:v>4.9680771285090701</c:v>
                </c:pt>
                <c:pt idx="32">
                  <c:v>4.96974613706392</c:v>
                </c:pt>
                <c:pt idx="33">
                  <c:v>4.97364258136591</c:v>
                </c:pt>
                <c:pt idx="34">
                  <c:v>4.9798126503592401</c:v>
                </c:pt>
                <c:pt idx="35">
                  <c:v>4.9866427317071098</c:v>
                </c:pt>
                <c:pt idx="36">
                  <c:v>4.9926763840200996</c:v>
                </c:pt>
                <c:pt idx="37">
                  <c:v>4.9969700105712098</c:v>
                </c:pt>
                <c:pt idx="38">
                  <c:v>4.9989792721437798</c:v>
                </c:pt>
                <c:pt idx="39">
                  <c:v>4.9997849080138401</c:v>
                </c:pt>
                <c:pt idx="40">
                  <c:v>4.9999560780851002</c:v>
                </c:pt>
                <c:pt idx="41">
                  <c:v>4.9999912319137003</c:v>
                </c:pt>
                <c:pt idx="42">
                  <c:v>4.9999982792883904</c:v>
                </c:pt>
                <c:pt idx="43">
                  <c:v>4.9999996667944897</c:v>
                </c:pt>
                <c:pt idx="44">
                  <c:v>4.9999999361650103</c:v>
                </c:pt>
                <c:pt idx="45">
                  <c:v>4.9999999878777697</c:v>
                </c:pt>
                <c:pt idx="46">
                  <c:v>4.9999999977148697</c:v>
                </c:pt>
                <c:pt idx="47">
                  <c:v>4.9999999995719104</c:v>
                </c:pt>
                <c:pt idx="48">
                  <c:v>4.99999999992023</c:v>
                </c:pt>
                <c:pt idx="49">
                  <c:v>4.9999999999852101</c:v>
                </c:pt>
                <c:pt idx="50">
                  <c:v>4.9999999999972697</c:v>
                </c:pt>
                <c:pt idx="51">
                  <c:v>4.9999999999995</c:v>
                </c:pt>
                <c:pt idx="52">
                  <c:v>4.9999999999999103</c:v>
                </c:pt>
                <c:pt idx="53">
                  <c:v>4.9999999999999796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5</c:v>
                </c:pt>
                <c:pt idx="60">
                  <c:v>5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EC0-40F9-ACD8-6F61A8A79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4893376"/>
        <c:axId val="464891408"/>
      </c:scatterChart>
      <c:valAx>
        <c:axId val="46489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4891408"/>
        <c:crosses val="autoZero"/>
        <c:crossBetween val="midCat"/>
      </c:valAx>
      <c:valAx>
        <c:axId val="46489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średnica [mm]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489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'0.2'!$A$2:$A$76</c:f>
              <c:numCache>
                <c:formatCode>General</c:formatCode>
                <c:ptCount val="75"/>
                <c:pt idx="0">
                  <c:v>0</c:v>
                </c:pt>
                <c:pt idx="1">
                  <c:v>5.6689845639626098E-2</c:v>
                </c:pt>
                <c:pt idx="2">
                  <c:v>0.113379691279252</c:v>
                </c:pt>
                <c:pt idx="3">
                  <c:v>0.14810197059820801</c:v>
                </c:pt>
                <c:pt idx="4">
                  <c:v>0.15867296943575401</c:v>
                </c:pt>
                <c:pt idx="5">
                  <c:v>0.16924396827329899</c:v>
                </c:pt>
                <c:pt idx="6">
                  <c:v>0.17464461039236001</c:v>
                </c:pt>
                <c:pt idx="7">
                  <c:v>0.17705637410818201</c:v>
                </c:pt>
                <c:pt idx="8">
                  <c:v>0.179468137824004</c:v>
                </c:pt>
                <c:pt idx="9">
                  <c:v>0.19152695640311401</c:v>
                </c:pt>
                <c:pt idx="10">
                  <c:v>0.20143100230733499</c:v>
                </c:pt>
                <c:pt idx="11">
                  <c:v>0.24876248154490299</c:v>
                </c:pt>
                <c:pt idx="12">
                  <c:v>0.29542626238734498</c:v>
                </c:pt>
                <c:pt idx="13">
                  <c:v>0.350579582764108</c:v>
                </c:pt>
                <c:pt idx="14">
                  <c:v>0.41616249909748698</c:v>
                </c:pt>
                <c:pt idx="15">
                  <c:v>0.501905570146984</c:v>
                </c:pt>
                <c:pt idx="16">
                  <c:v>0.60758539344746398</c:v>
                </c:pt>
                <c:pt idx="17">
                  <c:v>0.73967180029215795</c:v>
                </c:pt>
                <c:pt idx="18">
                  <c:v>0.89243766838254901</c:v>
                </c:pt>
                <c:pt idx="19">
                  <c:v>1.0924376683825501</c:v>
                </c:pt>
                <c:pt idx="20">
                  <c:v>1.29243766838255</c:v>
                </c:pt>
                <c:pt idx="21">
                  <c:v>1.49243766838255</c:v>
                </c:pt>
                <c:pt idx="22">
                  <c:v>1.6924376683825499</c:v>
                </c:pt>
                <c:pt idx="23">
                  <c:v>1.8924376683825499</c:v>
                </c:pt>
                <c:pt idx="24">
                  <c:v>1.99999999999999</c:v>
                </c:pt>
                <c:pt idx="25">
                  <c:v>2</c:v>
                </c:pt>
                <c:pt idx="26">
                  <c:v>2.0000000000000302</c:v>
                </c:pt>
                <c:pt idx="27">
                  <c:v>2.07410996163892</c:v>
                </c:pt>
                <c:pt idx="28">
                  <c:v>2.1482199232778001</c:v>
                </c:pt>
                <c:pt idx="29">
                  <c:v>2.1669979950799299</c:v>
                </c:pt>
                <c:pt idx="30">
                  <c:v>2.1857760668820498</c:v>
                </c:pt>
                <c:pt idx="31">
                  <c:v>2.2033976376638198</c:v>
                </c:pt>
                <c:pt idx="32">
                  <c:v>2.2620741483592899</c:v>
                </c:pt>
                <c:pt idx="33">
                  <c:v>2.3212335934500099</c:v>
                </c:pt>
                <c:pt idx="34">
                  <c:v>2.3941468214385302</c:v>
                </c:pt>
                <c:pt idx="35">
                  <c:v>2.4797488901363698</c:v>
                </c:pt>
                <c:pt idx="36">
                  <c:v>2.5835326014104698</c:v>
                </c:pt>
                <c:pt idx="37">
                  <c:v>2.7170689941066102</c:v>
                </c:pt>
                <c:pt idx="38">
                  <c:v>2.8669401110791801</c:v>
                </c:pt>
                <c:pt idx="39">
                  <c:v>3.0669401110791799</c:v>
                </c:pt>
                <c:pt idx="40">
                  <c:v>3.26694011107918</c:v>
                </c:pt>
                <c:pt idx="41">
                  <c:v>3.4669401110791802</c:v>
                </c:pt>
                <c:pt idx="42">
                  <c:v>3.6669401110791799</c:v>
                </c:pt>
                <c:pt idx="43">
                  <c:v>3.8669401110791801</c:v>
                </c:pt>
                <c:pt idx="44">
                  <c:v>4.0669401110791803</c:v>
                </c:pt>
                <c:pt idx="45">
                  <c:v>4.2669401110791796</c:v>
                </c:pt>
                <c:pt idx="46">
                  <c:v>4.4669401110791798</c:v>
                </c:pt>
                <c:pt idx="47">
                  <c:v>4.6669401110791799</c:v>
                </c:pt>
                <c:pt idx="48">
                  <c:v>4.8669401110791899</c:v>
                </c:pt>
                <c:pt idx="49">
                  <c:v>5.0669401110791901</c:v>
                </c:pt>
                <c:pt idx="50">
                  <c:v>5.2669401110791902</c:v>
                </c:pt>
                <c:pt idx="51">
                  <c:v>5.4669401110791904</c:v>
                </c:pt>
                <c:pt idx="52">
                  <c:v>5.6669401110791897</c:v>
                </c:pt>
                <c:pt idx="53">
                  <c:v>5.8669401110791899</c:v>
                </c:pt>
                <c:pt idx="54">
                  <c:v>6.0669401110791901</c:v>
                </c:pt>
                <c:pt idx="55">
                  <c:v>6.2669401110791902</c:v>
                </c:pt>
                <c:pt idx="56">
                  <c:v>6.4669401110791904</c:v>
                </c:pt>
                <c:pt idx="57">
                  <c:v>6.6669401110791897</c:v>
                </c:pt>
                <c:pt idx="58">
                  <c:v>6.8669401110791899</c:v>
                </c:pt>
                <c:pt idx="59">
                  <c:v>7.0669401110791901</c:v>
                </c:pt>
                <c:pt idx="60">
                  <c:v>7.2669401110791902</c:v>
                </c:pt>
                <c:pt idx="61">
                  <c:v>7.4669401110791904</c:v>
                </c:pt>
                <c:pt idx="62">
                  <c:v>7.6669401110791897</c:v>
                </c:pt>
                <c:pt idx="63">
                  <c:v>7.8669401110791899</c:v>
                </c:pt>
                <c:pt idx="64">
                  <c:v>8.0669401110791892</c:v>
                </c:pt>
                <c:pt idx="65">
                  <c:v>8.2669401110791902</c:v>
                </c:pt>
                <c:pt idx="66">
                  <c:v>8.4669401110791895</c:v>
                </c:pt>
                <c:pt idx="67">
                  <c:v>8.6669401110791906</c:v>
                </c:pt>
                <c:pt idx="68">
                  <c:v>8.8669401110791899</c:v>
                </c:pt>
                <c:pt idx="69">
                  <c:v>9.0669401110791803</c:v>
                </c:pt>
                <c:pt idx="70">
                  <c:v>9.2669401110791796</c:v>
                </c:pt>
                <c:pt idx="71">
                  <c:v>9.4669401110791807</c:v>
                </c:pt>
                <c:pt idx="72">
                  <c:v>9.6669401110791799</c:v>
                </c:pt>
                <c:pt idx="73">
                  <c:v>9.8669401110791792</c:v>
                </c:pt>
                <c:pt idx="74">
                  <c:v>10</c:v>
                </c:pt>
              </c:numCache>
            </c:numRef>
          </c:xVal>
          <c:yVal>
            <c:numRef>
              <c:f>'0.2'!$C$2:$C$76</c:f>
              <c:numCache>
                <c:formatCode>General</c:formatCode>
                <c:ptCount val="7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-5.2991904603133305E-4</c:v>
                </c:pt>
                <c:pt idx="10">
                  <c:v>-3.5191674193224402E-3</c:v>
                </c:pt>
                <c:pt idx="11">
                  <c:v>-2.0720116292786198E-2</c:v>
                </c:pt>
                <c:pt idx="12">
                  <c:v>-5.3203181471840499E-2</c:v>
                </c:pt>
                <c:pt idx="13">
                  <c:v>-7.7314413342545296E-2</c:v>
                </c:pt>
                <c:pt idx="14">
                  <c:v>-8.5846017714068606E-2</c:v>
                </c:pt>
                <c:pt idx="15">
                  <c:v>-7.6187207426303999E-2</c:v>
                </c:pt>
                <c:pt idx="16">
                  <c:v>-5.3304804442972198E-2</c:v>
                </c:pt>
                <c:pt idx="17">
                  <c:v>-2.8658322864269899E-2</c:v>
                </c:pt>
                <c:pt idx="18">
                  <c:v>-1.16896158449934E-2</c:v>
                </c:pt>
                <c:pt idx="19">
                  <c:v>-3.4180655741033999E-3</c:v>
                </c:pt>
                <c:pt idx="20">
                  <c:v>-7.1993341645981701E-4</c:v>
                </c:pt>
                <c:pt idx="21">
                  <c:v>-1.4696254191815E-4</c:v>
                </c:pt>
                <c:pt idx="22" formatCode="0.00E+00">
                  <c:v>-2.9330795947579699E-5</c:v>
                </c:pt>
                <c:pt idx="23" formatCode="0.00E+00">
                  <c:v>-5.7549900311926203E-6</c:v>
                </c:pt>
                <c:pt idx="24" formatCode="0.00E+00">
                  <c:v>-1.61557867480575E-6</c:v>
                </c:pt>
                <c:pt idx="25">
                  <c:v>0</c:v>
                </c:pt>
                <c:pt idx="26">
                  <c:v>0</c:v>
                </c:pt>
                <c:pt idx="27" formatCode="0.00E+00">
                  <c:v>-6.5297838594726202E-7</c:v>
                </c:pt>
                <c:pt idx="28" formatCode="0.00E+00">
                  <c:v>-3.43477936059678E-7</c:v>
                </c:pt>
                <c:pt idx="29" formatCode="0.00E+00">
                  <c:v>-2.2566962707418699E-7</c:v>
                </c:pt>
                <c:pt idx="30">
                  <c:v>1.1734707251788901E-4</c:v>
                </c:pt>
                <c:pt idx="31">
                  <c:v>4.2505458642120696E-3</c:v>
                </c:pt>
                <c:pt idx="32">
                  <c:v>2.8444236630166798E-2</c:v>
                </c:pt>
                <c:pt idx="33">
                  <c:v>6.5863435602099896E-2</c:v>
                </c:pt>
                <c:pt idx="34">
                  <c:v>8.46220797452822E-2</c:v>
                </c:pt>
                <c:pt idx="35">
                  <c:v>7.9788741694818102E-2</c:v>
                </c:pt>
                <c:pt idx="36">
                  <c:v>5.8136794675295402E-2</c:v>
                </c:pt>
                <c:pt idx="37">
                  <c:v>3.21532315230788E-2</c:v>
                </c:pt>
                <c:pt idx="38">
                  <c:v>1.3406596368649401E-2</c:v>
                </c:pt>
                <c:pt idx="39">
                  <c:v>4.0281793503016399E-3</c:v>
                </c:pt>
                <c:pt idx="40">
                  <c:v>8.5585035630053499E-4</c:v>
                </c:pt>
                <c:pt idx="41">
                  <c:v>1.75769142995996E-4</c:v>
                </c:pt>
                <c:pt idx="42" formatCode="0.00E+00">
                  <c:v>3.5236873427990597E-5</c:v>
                </c:pt>
                <c:pt idx="43" formatCode="0.00E+00">
                  <c:v>6.9375305011831697E-6</c:v>
                </c:pt>
                <c:pt idx="44" formatCode="0.00E+00">
                  <c:v>1.3468526161020099E-6</c:v>
                </c:pt>
                <c:pt idx="45" formatCode="0.00E+00">
                  <c:v>2.5856381036248898E-7</c:v>
                </c:pt>
                <c:pt idx="46" formatCode="0.00E+00">
                  <c:v>4.9185469030987801E-8</c:v>
                </c:pt>
                <c:pt idx="47" formatCode="0.00E+00">
                  <c:v>9.2852348032579307E-9</c:v>
                </c:pt>
                <c:pt idx="48" formatCode="0.00E+00">
                  <c:v>1.74159353605319E-9</c:v>
                </c:pt>
                <c:pt idx="49" formatCode="0.00E+00">
                  <c:v>3.24864579681616E-10</c:v>
                </c:pt>
                <c:pt idx="50" formatCode="0.00E+00">
                  <c:v>6.0307314697638503E-11</c:v>
                </c:pt>
                <c:pt idx="51" formatCode="0.00E+00">
                  <c:v>1.11510800593351E-11</c:v>
                </c:pt>
                <c:pt idx="52" formatCode="0.00E+00">
                  <c:v>2.0516921495072901E-12</c:v>
                </c:pt>
                <c:pt idx="53" formatCode="0.00E+00">
                  <c:v>3.7747582837255302E-13</c:v>
                </c:pt>
                <c:pt idx="54" formatCode="0.00E+00">
                  <c:v>7.1054273576010006E-14</c:v>
                </c:pt>
                <c:pt idx="55" formatCode="0.00E+00">
                  <c:v>8.8817841970012397E-15</c:v>
                </c:pt>
                <c:pt idx="56" formatCode="0.00E+00">
                  <c:v>4.4408920985006199E-15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B5-4DF8-A64C-D80F0ABD4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3066280"/>
        <c:axId val="783065624"/>
      </c:scatterChart>
      <c:valAx>
        <c:axId val="783066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065624"/>
        <c:crosses val="autoZero"/>
        <c:crossBetween val="midCat"/>
      </c:valAx>
      <c:valAx>
        <c:axId val="78306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szybkość [mm/s]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066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4</Pages>
  <Words>676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10</cp:revision>
  <dcterms:created xsi:type="dcterms:W3CDTF">2018-10-23T07:59:00Z</dcterms:created>
  <dcterms:modified xsi:type="dcterms:W3CDTF">2018-10-24T04:11:00Z</dcterms:modified>
</cp:coreProperties>
</file>