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120"/>
        <w:rPr/>
      </w:pPr>
      <w:r>
        <w:rPr>
          <w:b w:val="false"/>
          <w:bCs w:val="false"/>
        </w:rPr>
        <w:t>Tytuł</w:t>
      </w:r>
      <w:r>
        <w:rPr/>
        <w:t>: Pit Stop</w:t>
      </w:r>
    </w:p>
    <w:p>
      <w:pPr>
        <w:pStyle w:val="Title"/>
        <w:rPr/>
      </w:pPr>
      <w:r>
        <w:rPr>
          <w:b w:val="false"/>
          <w:bCs w:val="false"/>
        </w:rPr>
        <w:t xml:space="preserve">Autorzy: </w:t>
      </w:r>
      <w:r>
        <w:rPr/>
        <w:t>Krzysztof Jędrzejek (KJ), Adam Krupa (AK)</w:t>
      </w:r>
    </w:p>
    <w:p>
      <w:pPr>
        <w:pStyle w:val="Textbody"/>
        <w:rPr/>
      </w:pPr>
      <w:r>
        <w:rPr>
          <w:lang w:val="pl-PL"/>
        </w:rPr>
        <w:t>Ostatnia modyfikacja</w:t>
      </w:r>
      <w:r>
        <w:rPr/>
        <w:t xml:space="preserve">: </w:t>
      </w:r>
      <w:r>
        <w:rPr/>
        <w:fldChar w:fldCharType="begin"/>
      </w:r>
      <w:r>
        <w:rPr/>
        <w:instrText xml:space="preserve"> DATE \@"dd\.MM\.yyyy" </w:instrText>
      </w:r>
      <w:r>
        <w:rPr/>
        <w:fldChar w:fldCharType="separate"/>
      </w:r>
      <w:r>
        <w:rPr/>
        <w:t>31.08.2026</w:t>
      </w:r>
      <w:r>
        <w:rPr/>
        <w:fldChar w:fldCharType="end"/>
      </w:r>
    </w:p>
    <w:p>
      <w:pPr>
        <w:pStyle w:val="Textbody"/>
        <w:rPr/>
      </w:pPr>
      <w:r>
        <w:rPr/>
      </w:r>
    </w:p>
    <w:tbl>
      <w:tblPr>
        <w:tblW w:w="9643" w:type="dxa"/>
        <w:jc w:val="left"/>
        <w:tblInd w:w="-5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647"/>
        <w:gridCol w:w="1501"/>
        <w:gridCol w:w="1495"/>
      </w:tblGrid>
      <w:tr>
        <w:trPr/>
        <w:tc>
          <w:tcPr>
            <w:tcW w:w="66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  <w:i/>
                <w:iCs/>
                <w:sz w:val="22"/>
                <w:szCs w:val="22"/>
                <w:lang w:val="pl-PL"/>
              </w:rPr>
            </w:pPr>
            <w:r>
              <w:rPr>
                <w:b/>
                <w:bCs/>
                <w:i/>
                <w:iCs/>
                <w:sz w:val="22"/>
                <w:szCs w:val="22"/>
                <w:lang w:val="pl-PL"/>
              </w:rPr>
              <w:t>Pytanie</w:t>
            </w:r>
          </w:p>
        </w:tc>
        <w:tc>
          <w:tcPr>
            <w:tcW w:w="15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  <w:i/>
                <w:iCs/>
                <w:sz w:val="22"/>
                <w:szCs w:val="22"/>
                <w:lang w:val="pl-PL"/>
              </w:rPr>
            </w:pPr>
            <w:r>
              <w:rPr>
                <w:b/>
                <w:bCs/>
                <w:i/>
                <w:iCs/>
                <w:sz w:val="22"/>
                <w:szCs w:val="22"/>
                <w:lang w:val="pl-PL"/>
              </w:rPr>
              <w:t>Oczekiwana odpowiedź</w:t>
            </w:r>
          </w:p>
        </w:tc>
        <w:tc>
          <w:tcPr>
            <w:tcW w:w="14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  <w:bCs/>
                <w:i/>
                <w:iCs/>
                <w:sz w:val="22"/>
                <w:szCs w:val="22"/>
                <w:lang w:val="pl-PL"/>
              </w:rPr>
            </w:pPr>
            <w:r>
              <w:rPr>
                <w:b/>
                <w:bCs/>
                <w:i/>
                <w:iCs/>
                <w:sz w:val="22"/>
                <w:szCs w:val="22"/>
                <w:lang w:val="pl-PL"/>
              </w:rPr>
              <w:t>Twoja odpowiedź</w:t>
            </w:r>
          </w:p>
        </w:tc>
      </w:tr>
      <w:tr>
        <w:trPr/>
        <w:tc>
          <w:tcPr>
            <w:tcW w:w="664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Czy raport został załączony w formacie PDF? ( TAK / NIE )</w:t>
            </w:r>
          </w:p>
        </w:tc>
        <w:tc>
          <w:tcPr>
            <w:tcW w:w="1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</w:tr>
      <w:tr>
        <w:trPr/>
        <w:tc>
          <w:tcPr>
            <w:tcW w:w="664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 xml:space="preserve">Czy w katalogu </w:t>
            </w:r>
            <w:r>
              <w:rPr>
                <w:i/>
                <w:iCs/>
                <w:sz w:val="22"/>
                <w:szCs w:val="22"/>
                <w:lang w:val="pl-PL"/>
              </w:rPr>
              <w:t>results</w:t>
            </w:r>
            <w:r>
              <w:rPr>
                <w:sz w:val="22"/>
                <w:szCs w:val="22"/>
                <w:lang w:val="pl-PL"/>
              </w:rPr>
              <w:t xml:space="preserve"> został umieszczony bitstream? ( TAK / NIE )</w:t>
            </w:r>
          </w:p>
        </w:tc>
        <w:tc>
          <w:tcPr>
            <w:tcW w:w="1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</w:tr>
      <w:tr>
        <w:trPr/>
        <w:tc>
          <w:tcPr>
            <w:tcW w:w="664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Czy rozmieszczenie plików w katalogach projektu jest zgodne ze specyfikacją? ( TAK / NIE )</w:t>
            </w:r>
          </w:p>
        </w:tc>
        <w:tc>
          <w:tcPr>
            <w:tcW w:w="1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</w:tr>
      <w:tr>
        <w:trPr/>
        <w:tc>
          <w:tcPr>
            <w:tcW w:w="664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Czy sprawdzona została poprawność załadowanego repozytorium projektu poprzez sklonowanie go w nowym katalogu, uruchomienie symulacji i wygenerowanie bitstream'u? ( TAK / NIE )</w:t>
            </w:r>
          </w:p>
        </w:tc>
        <w:tc>
          <w:tcPr>
            <w:tcW w:w="1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</w:tr>
      <w:tr>
        <w:trPr/>
        <w:tc>
          <w:tcPr>
            <w:tcW w:w="664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Numer użytej wersji Vivado</w:t>
            </w:r>
          </w:p>
        </w:tc>
        <w:tc>
          <w:tcPr>
            <w:tcW w:w="1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2025.2</w:t>
            </w:r>
          </w:p>
        </w:tc>
      </w:tr>
      <w:tr>
        <w:trPr/>
        <w:tc>
          <w:tcPr>
            <w:tcW w:w="664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Liczba błędów (error) zgłoszonych przez Vivado</w:t>
            </w:r>
          </w:p>
        </w:tc>
        <w:tc>
          <w:tcPr>
            <w:tcW w:w="1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0 (!)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0</w:t>
            </w:r>
          </w:p>
        </w:tc>
      </w:tr>
      <w:tr>
        <w:trPr/>
        <w:tc>
          <w:tcPr>
            <w:tcW w:w="664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>
                <w:sz w:val="22"/>
                <w:szCs w:val="22"/>
                <w:lang w:val="pl-PL"/>
              </w:rPr>
              <w:t>Liczba ostrzeżeń krytycznych (</w:t>
            </w:r>
            <w:r>
              <w:rPr>
                <w:i/>
                <w:iCs/>
                <w:sz w:val="22"/>
                <w:szCs w:val="22"/>
                <w:lang w:val="pl-PL"/>
              </w:rPr>
              <w:t>critical warning</w:t>
            </w:r>
            <w:r>
              <w:rPr>
                <w:sz w:val="22"/>
                <w:szCs w:val="22"/>
                <w:lang w:val="pl-PL"/>
              </w:rPr>
              <w:t>) zgłoszona przez Vivado</w:t>
            </w:r>
          </w:p>
        </w:tc>
        <w:tc>
          <w:tcPr>
            <w:tcW w:w="1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0 (!)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0</w:t>
            </w:r>
          </w:p>
        </w:tc>
      </w:tr>
      <w:tr>
        <w:trPr/>
        <w:tc>
          <w:tcPr>
            <w:tcW w:w="664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>
                <w:sz w:val="22"/>
                <w:szCs w:val="22"/>
                <w:lang w:val="pl-PL"/>
              </w:rPr>
              <w:t>Liczba ostrzeżeń zwykłych (</w:t>
            </w:r>
            <w:r>
              <w:rPr>
                <w:i/>
                <w:iCs/>
                <w:sz w:val="22"/>
                <w:szCs w:val="22"/>
                <w:lang w:val="pl-PL"/>
              </w:rPr>
              <w:t>warning</w:t>
            </w:r>
            <w:r>
              <w:rPr>
                <w:sz w:val="22"/>
                <w:szCs w:val="22"/>
                <w:lang w:val="pl-PL"/>
              </w:rPr>
              <w:t>) zgłoszona przez Vivado</w:t>
            </w:r>
          </w:p>
        </w:tc>
        <w:tc>
          <w:tcPr>
            <w:tcW w:w="1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0</w:t>
            </w:r>
          </w:p>
        </w:tc>
      </w:tr>
      <w:tr>
        <w:trPr/>
        <w:tc>
          <w:tcPr>
            <w:tcW w:w="664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Interfejs dostarczania danych przez użytkownika ( klawiatura / mysz / ... )</w:t>
            </w:r>
          </w:p>
        </w:tc>
        <w:tc>
          <w:tcPr>
            <w:tcW w:w="1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mysz</w:t>
            </w:r>
          </w:p>
        </w:tc>
      </w:tr>
      <w:tr>
        <w:trPr/>
        <w:tc>
          <w:tcPr>
            <w:tcW w:w="664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Użycie ekranu jako wyjścia ( TAK / NIE )</w:t>
            </w:r>
          </w:p>
        </w:tc>
        <w:tc>
          <w:tcPr>
            <w:tcW w:w="1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</w:tr>
      <w:tr>
        <w:trPr/>
        <w:tc>
          <w:tcPr>
            <w:tcW w:w="664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Rozdzielczość ekranu ( X px / Y px )</w:t>
            </w:r>
          </w:p>
        </w:tc>
        <w:tc>
          <w:tcPr>
            <w:tcW w:w="1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1024px/768px</w:t>
            </w:r>
          </w:p>
        </w:tc>
      </w:tr>
      <w:tr>
        <w:trPr/>
        <w:tc>
          <w:tcPr>
            <w:tcW w:w="664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Czy układ używa resetu synchronicznego? ( TAK / NIE )</w:t>
            </w:r>
          </w:p>
        </w:tc>
        <w:tc>
          <w:tcPr>
            <w:tcW w:w="1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</w:tr>
      <w:tr>
        <w:trPr/>
        <w:tc>
          <w:tcPr>
            <w:tcW w:w="664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Identyfikator przycisku na płytce Basys3 użytego jako reset (BTND / BTNC /... )</w:t>
            </w:r>
          </w:p>
        </w:tc>
        <w:tc>
          <w:tcPr>
            <w:tcW w:w="1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BTNC</w:t>
            </w:r>
          </w:p>
        </w:tc>
      </w:tr>
      <w:tr>
        <w:trPr/>
        <w:tc>
          <w:tcPr>
            <w:tcW w:w="664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Czy moduły używają wyłącznie sygnałów zegarowych generowanych przez bloki generatorów zegara (IP Vivado) ?  ( TAK / NIE )</w:t>
            </w:r>
          </w:p>
        </w:tc>
        <w:tc>
          <w:tcPr>
            <w:tcW w:w="150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</w:tr>
    </w:tbl>
    <w:p>
      <w:pPr>
        <w:pStyle w:val="Textbody"/>
        <w:rPr/>
      </w:pPr>
      <w:r>
        <w:rPr/>
      </w:r>
    </w:p>
    <w:p>
      <w:pPr>
        <w:pStyle w:val="Standard"/>
        <w:jc w:val="both"/>
        <w:rPr>
          <w:lang w:val="pl-PL"/>
        </w:rPr>
      </w:pPr>
      <w:r>
        <w:rPr>
          <w:lang w:val="pl-PL"/>
        </w:rPr>
        <w:t>UWAGA: Projekt jest uznany za wykonany poprawnie, jeżeli twoje odpowiedzi są zgodne z odpowiedziami oczekiwanymi.</w:t>
      </w:r>
    </w:p>
    <w:p>
      <w:pPr>
        <w:pStyle w:val="Standard"/>
        <w:rPr>
          <w:lang w:val="pl-PL"/>
        </w:rPr>
      </w:pPr>
      <w:r>
        <w:rPr>
          <w:lang w:val="pl-PL"/>
        </w:rPr>
      </w:r>
    </w:p>
    <w:p>
      <w:pPr>
        <w:pStyle w:val="Standard"/>
        <w:jc w:val="both"/>
        <w:rPr>
          <w:lang w:val="pl-PL"/>
        </w:rPr>
      </w:pPr>
      <w:r>
        <w:rPr>
          <w:lang w:val="pl-PL"/>
        </w:rPr>
        <w:t>UWAGA: W przypadku wystąpienia nieuzasadnionych błędów lub ostrzeżeń krytycznych [oznaczonych (!)], oceną z projektu będzie 2.0 (ndst).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134" w:right="1134" w:gutter="0" w:header="708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 xml:space="preserve">MTM UEC2 </w:t>
    </w:r>
    <w:r>
      <w:rPr/>
      <w:fldChar w:fldCharType="begin"/>
    </w:r>
    <w:r>
      <w:rPr/>
      <w:instrText xml:space="preserve"> DATE \@"dd\.MM\.yyyy" </w:instrText>
    </w:r>
    <w:r>
      <w:rPr/>
      <w:fldChar w:fldCharType="separate"/>
    </w:r>
    <w:r>
      <w:rPr/>
      <w:t>31.08.2026</w:t>
    </w:r>
    <w:r>
      <w:rPr/>
      <w:fldChar w:fldCharType="end"/>
    </w:r>
    <w:r>
      <w:rPr/>
      <w:tab/>
    </w:r>
    <w:r>
      <w:rPr>
        <w:lang w:val="pl-PL"/>
      </w:rPr>
      <w:t>Lista kontrolna projektu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 xml:space="preserve">MTM UEC2 </w:t>
    </w:r>
    <w:r>
      <w:rPr/>
      <w:fldChar w:fldCharType="begin"/>
    </w:r>
    <w:r>
      <w:rPr/>
      <w:instrText xml:space="preserve"> DATE \@"dd\.MM\.yyyy" </w:instrText>
    </w:r>
    <w:r>
      <w:rPr/>
      <w:fldChar w:fldCharType="separate"/>
    </w:r>
    <w:r>
      <w:rPr/>
      <w:t>31.08.2026</w:t>
    </w:r>
    <w:r>
      <w:rPr/>
      <w:fldChar w:fldCharType="end"/>
    </w:r>
    <w:r>
      <w:rPr/>
      <w:tab/>
    </w:r>
    <w:r>
      <w:rPr>
        <w:lang w:val="pl-PL"/>
      </w:rPr>
      <w:t>Lista kontrolna projektu</w:t>
    </w:r>
  </w:p>
</w:hdr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425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imSun" w:cs="Mang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  <w:textAlignment w:val="baseline"/>
    </w:pPr>
    <w:rPr>
      <w:rFonts w:ascii="Liberation Serif" w:hAnsi="Liberation Serif" w:eastAsia="SimSun" w:cs="Mang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outlineLvl w:val="0"/>
    </w:pPr>
    <w:rPr>
      <w:b/>
      <w:bCs/>
    </w:rPr>
  </w:style>
  <w:style w:type="character" w:styleId="DefaultParagraphFont">
    <w:name w:val="Default Paragraph Font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opkaZnak">
    <w:name w:val="Stopka Znak"/>
    <w:basedOn w:val="DefaultParagraphFont"/>
    <w:link w:val="Footer"/>
    <w:qFormat/>
    <w:rPr>
      <w:szCs w:val="21"/>
    </w:rPr>
  </w:style>
  <w:style w:type="paragraph" w:styleId="Heading">
    <w:name w:val="Heading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Index">
    <w:name w:val="Index"/>
    <w:basedOn w:val="Standard"/>
    <w:qFormat/>
    <w:pPr>
      <w:suppressLineNumbers/>
    </w:pPr>
    <w:rPr/>
  </w:style>
  <w:style w:type="paragraph" w:styleId="Standard">
    <w:name w:val="Standard"/>
    <w:qFormat/>
    <w:pPr>
      <w:widowControl/>
      <w:suppressAutoHyphens w:val="true"/>
      <w:overflowPunct w:val="false"/>
      <w:bidi w:val="0"/>
      <w:spacing w:before="0" w:after="0"/>
      <w:jc w:val="left"/>
      <w:textAlignment w:val="baseline"/>
    </w:pPr>
    <w:rPr>
      <w:rFonts w:ascii="Liberation Serif" w:hAnsi="Liberation Serif" w:eastAsia="SimSun" w:cs="Mangal"/>
      <w:color w:val="auto"/>
      <w:kern w:val="2"/>
      <w:sz w:val="24"/>
      <w:szCs w:val="24"/>
      <w:lang w:val="en-US" w:eastAsia="zh-CN" w:bidi="hi-IN"/>
    </w:rPr>
  </w:style>
  <w:style w:type="paragraph" w:styleId="Textbody">
    <w:name w:val="Text body"/>
    <w:basedOn w:val="Standard"/>
    <w:qFormat/>
    <w:pPr>
      <w:spacing w:lineRule="auto" w:line="276" w:before="0" w:after="140"/>
    </w:pPr>
    <w:rPr/>
  </w:style>
  <w:style w:type="paragraph" w:styleId="HeaderandFooter">
    <w:name w:val="Header and Footer"/>
    <w:basedOn w:val="Standard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Standard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Title">
    <w:name w:val="Title"/>
    <w:basedOn w:val="Heading"/>
    <w:next w:val="Textbody"/>
    <w:qFormat/>
    <w:pPr/>
    <w:rPr>
      <w:b/>
      <w:bCs/>
      <w:sz w:val="56"/>
      <w:szCs w:val="56"/>
      <w:lang w:val="pl-PL"/>
    </w:rPr>
  </w:style>
  <w:style w:type="paragraph" w:styleId="TableContents">
    <w:name w:val="Table Contents"/>
    <w:basedOn w:val="Standard"/>
    <w:qFormat/>
    <w:pPr>
      <w:suppressLineNumbers/>
    </w:pPr>
    <w:rPr/>
  </w:style>
  <w:style w:type="paragraph" w:styleId="Footer">
    <w:name w:val="footer"/>
    <w:basedOn w:val="Normal"/>
    <w:link w:val="StopkaZnak"/>
    <w:pPr>
      <w:tabs>
        <w:tab w:val="clear" w:pos="720"/>
        <w:tab w:val="center" w:pos="4536" w:leader="none"/>
        <w:tab w:val="right" w:pos="9072" w:leader="none"/>
      </w:tabs>
    </w:pPr>
    <w:rPr>
      <w:szCs w:val="21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1683</TotalTime>
  <Application>LibreOffice/25.8.7.3$Linux_X86_64 LibreOffice_project/580$Build-3</Application>
  <AppVersion>15.0000</AppVersion>
  <Pages>1</Pages>
  <Words>245</Words>
  <Characters>1345</Characters>
  <CharactersWithSpaces>1545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2025-04-14T16:38:00Z</dcterms:created>
  <dc:creator/>
  <dc:description/>
  <dc:language>en-US</dc:language>
  <cp:lastModifiedBy/>
  <dcterms:modified xsi:type="dcterms:W3CDTF">2026-08-31T01:35:28Z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