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and Discourses: 1723–1729</w:t>
      </w:r>
      <w:bookmarkEnd w:id="1"/>
    </w:p>
    <w:p>
      <w:pPr>
        <w:pStyle w:val="BookSubtitle"/>
      </w:pPr>
      <w:r>
        <w:t xml:space="preserve">The Works of Jonathan Edwards · Volume 14</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sermons_and_discourses_1723_">
        <w:r>
          <w:rPr>
            <w:rStyle w:val="Hyperlink"/>
          </w:rPr>
          <w:t xml:space="preserve">Sermons and Discourses, 1723–1729</w:t>
        </w:r>
      </w:hyperlink>
    </w:p>
    <w:p>
      <w:pPr>
        <w:pStyle w:val="TocEntry"/>
      </w:pPr>
      <w:hyperlink w:history="1" w:anchor="heading_sermons_and_discourses__2">
        <w:r>
          <w:rPr>
            <w:rStyle w:val="Hyperlink"/>
          </w:rPr>
          <w:t xml:space="preserve">Sermons and Discourses, 1723–1729</w:t>
        </w:r>
      </w:hyperlink>
    </w:p>
    <w:p>
      <w:pPr>
        <w:pStyle w:val="TocEntry"/>
      </w:pPr>
      <w:hyperlink w:history="1" w:anchor="heading_sermons_and_discourses__3">
        <w:r>
          <w:rPr>
            <w:rStyle w:val="Hyperlink"/>
          </w:rPr>
          <w:t xml:space="preserve">Sermons and Discourses, 1723–1729</w:t>
        </w:r>
      </w:hyperlink>
    </w:p>
    <w:p>
      <w:pPr>
        <w:pStyle w:val="TocEntry"/>
      </w:pPr>
      <w:hyperlink w:history="1" w:anchor="heading_appendix_dated_batches_of_se">
        <w:r>
          <w:rPr>
            <w:rStyle w:val="Hyperlink"/>
          </w:rPr>
          <w:t xml:space="preserve">Appendix: Dated Batches of Sermons 1723–1729</w:t>
        </w:r>
      </w:hyperlink>
    </w:p>
    <w:p>
      <w:r>
        <w:br w:type="page"/>
      </w:r>
    </w:p>
    <w:p>
      <w:pPr>
        <w:pStyle w:val="Heading1"/>
        <w:pageBreakBefore/>
      </w:pPr>
      <w:bookmarkStart w:name="heading_front_matter" w:id="3"/>
      <w:r>
        <w:t xml:space="preserve">Front Matter</w:t>
      </w:r>
      <w:bookmarkEnd w:id="3"/>
    </w:p>
    <w:p>
      <w:pPr>
        <w:pStyle w:val="SourcePage"/>
      </w:pPr>
      <w:r>
        <w:t xml:space="preserve">[p. ii]</w:t>
      </w:r>
    </w:p>
    <w:p>
      <w:pPr>
        <w:pStyle w:val="SourcePage"/>
      </w:pPr>
      <w:r>
        <w:t xml:space="preserve">[p. vii]</w:t>
      </w:r>
    </w:p>
    <w:p>
      <w:pPr>
        <w:pStyle w:val="Heading2"/>
      </w:pPr>
      <w:bookmarkStart w:name="heading_contents" w:id="4"/>
      <w:r>
        <w:t xml:space="preserve">Contents</w:t>
      </w:r>
      <w:bookmarkEnd w:id="4"/>
    </w:p>
    <w:p>
      <w:pPr>
        <w:pStyle w:val="BodyText"/>
      </w:pPr>
      <w:r>
        <w:t xml:space="preserve">Editorial Committee v</w:t>
      </w:r>
    </w:p>
    <w:p>
      <w:pPr>
        <w:pStyle w:val="BodyText"/>
      </w:pPr>
      <w:r>
        <w:t xml:space="preserve">List of Illustrations ix</w:t>
      </w:r>
    </w:p>
    <w:p>
      <w:pPr>
        <w:pStyle w:val="BodyText"/>
      </w:pPr>
      <w:r>
        <w:t xml:space="preserve">Note to the Reader xi</w:t>
      </w:r>
    </w:p>
    <w:p>
      <w:pPr>
        <w:pStyle w:val="Heading1"/>
        <w:pageBreakBefore/>
      </w:pPr>
      <w:bookmarkStart w:name="heading_sermons_and_discourses_1723_" w:id="5"/>
      <w:r>
        <w:t xml:space="preserve">Sermons and Discourses, 1723–1729</w:t>
      </w:r>
      <w:bookmarkEnd w:id="5"/>
    </w:p>
    <w:p>
      <w:pPr>
        <w:pStyle w:val="BodyText"/>
      </w:pPr>
      <w:r>
        <w:t xml:space="preserve">Preface to the Period 3</w:t>
      </w:r>
    </w:p>
    <w:p>
      <w:pPr>
        <w:pStyle w:val="BodyText"/>
      </w:pPr>
      <w:r>
        <w:rPr>
          <w:i/>
          <w:iCs/>
        </w:rPr>
        <w:t xml:space="preserve">Quæstio: Peccator Non Iustificatur Coram Deo Nisi Per Iustitiam Christi Fide Apprehensam</w:t>
      </w:r>
      <w:r>
        <w:t xml:space="preserve"> (A Sinner Is Not Justified in the Sight of God Except Through the Righteousness of Christ Obtained by Faith) 47</w:t>
      </w:r>
    </w:p>
    <w:p>
      <w:pPr>
        <w:pStyle w:val="BodyText"/>
      </w:pPr>
      <w:r>
        <w:t xml:space="preserve">A Spiritual Understanding of Divine Things Denied to the Unregenerate 67</w:t>
      </w:r>
    </w:p>
    <w:p>
      <w:pPr>
        <w:pStyle w:val="BodyText"/>
      </w:pPr>
      <w:r>
        <w:t xml:space="preserve">The Pleasantness of Religion 97</w:t>
      </w:r>
    </w:p>
    <w:p>
      <w:pPr>
        <w:pStyle w:val="BodyText"/>
      </w:pPr>
      <w:r>
        <w:t xml:space="preserve">Living Peaceably One With Another 116</w:t>
      </w:r>
    </w:p>
    <w:p>
      <w:pPr>
        <w:pStyle w:val="BodyText"/>
      </w:pPr>
      <w:r>
        <w:t xml:space="preserve">Nothing Upon Earth Can Represent the Glories of Heaven 134</w:t>
      </w:r>
    </w:p>
    <w:p>
      <w:pPr>
        <w:pStyle w:val="BodyText"/>
      </w:pPr>
      <w:r>
        <w:t xml:space="preserve">All God's Methods Are Most Reasonable 161</w:t>
      </w:r>
    </w:p>
    <w:p>
      <w:pPr>
        <w:pStyle w:val="BodyText"/>
      </w:pPr>
      <w:r>
        <w:t xml:space="preserve">Warnings of Future Punishment Don't Seem Real to the Wicked 198</w:t>
      </w:r>
    </w:p>
    <w:p>
      <w:pPr>
        <w:pStyle w:val="BodyText"/>
      </w:pPr>
      <w:r>
        <w:t xml:space="preserve">Impending Judgments Averted</w:t>
      </w:r>
    </w:p>
    <w:p>
      <w:pPr>
        <w:pStyle w:val="BodyText"/>
      </w:pPr>
      <w:r>
        <w:t xml:space="preserve">True Nobleness of Mind 228</w:t>
      </w:r>
    </w:p>
    <w:p>
      <w:pPr>
        <w:pStyle w:val="BodyText"/>
      </w:pPr>
      <w:r>
        <w:t xml:space="preserve">Profitable Hearers of the Word 243</w:t>
      </w:r>
    </w:p>
    <w:p>
      <w:pPr>
        <w:pStyle w:val="BodyText"/>
      </w:pPr>
      <w:r>
        <w:t xml:space="preserve">The Spiritual Blessings of the Gospel Represented by a Feast 278</w:t>
      </w:r>
    </w:p>
    <w:p>
      <w:pPr>
        <w:pStyle w:val="BodyText"/>
      </w:pPr>
      <w:r>
        <w:t xml:space="preserve">The Torments of Hell Are Exceeding Great 297</w:t>
      </w:r>
    </w:p>
    <w:p>
      <w:pPr>
        <w:pStyle w:val="BodyText"/>
      </w:pPr>
      <w:r>
        <w:t xml:space="preserve">None Are Saved by Their Own Righteousness 329</w:t>
      </w:r>
    </w:p>
    <w:p>
      <w:pPr>
        <w:pStyle w:val="BodyText"/>
      </w:pPr>
      <w:r>
        <w:t xml:space="preserve">Living Unconverted Under an Eminent Means of Grace 357</w:t>
      </w:r>
    </w:p>
    <w:p>
      <w:pPr>
        <w:pStyle w:val="BodyText"/>
      </w:pPr>
      <w:r>
        <w:t xml:space="preserve">The Threefold Work of the Holy Ghost 371</w:t>
      </w:r>
    </w:p>
    <w:p>
      <w:pPr>
        <w:pStyle w:val="BodyText"/>
      </w:pPr>
      <w:r>
        <w:t xml:space="preserve">The Sacrifice of Christ Acceptable 437</w:t>
      </w:r>
    </w:p>
    <w:p>
      <w:pPr>
        <w:pStyle w:val="BodyText"/>
      </w:pPr>
      <w:r>
        <w:t xml:space="preserve">Glorying in the Savior 458</w:t>
      </w:r>
    </w:p>
    <w:p>
      <w:pPr>
        <w:pStyle w:val="BodyText"/>
      </w:pPr>
      <w:r>
        <w:t xml:space="preserve">God's All-Sufficiency for the Supply of Our Wants 471</w:t>
      </w:r>
    </w:p>
    <w:p>
      <w:pPr>
        <w:pStyle w:val="BodyText"/>
      </w:pPr>
      <w:r>
        <w:t xml:space="preserve">Sin and Wickedness Bring Calamity and Misery on a People 484</w:t>
      </w:r>
    </w:p>
    <w:p>
      <w:pPr>
        <w:pStyle w:val="BodyText"/>
      </w:pPr>
      <w:r>
        <w:t xml:space="preserve">The Day of Judgment 506</w:t>
      </w:r>
    </w:p>
    <w:p>
      <w:pPr>
        <w:pStyle w:val="SourcePage"/>
      </w:pPr>
      <w:r>
        <w:t xml:space="preserve">[p. viii]</w:t>
      </w:r>
    </w:p>
    <w:p>
      <w:pPr>
        <w:pStyle w:val="BodyText"/>
      </w:pPr>
      <w:r>
        <w:t xml:space="preserve">Appendix: Dated Batches of Sermons 543 General Index 551 Index of Biblical Passages 567</w:t>
      </w:r>
    </w:p>
    <w:p>
      <w:pPr>
        <w:pStyle w:val="SourcePage"/>
      </w:pPr>
      <w:r>
        <w:t xml:space="preserve">[p. ix]</w:t>
      </w:r>
    </w:p>
    <w:p>
      <w:pPr>
        <w:pStyle w:val="Heading2"/>
      </w:pPr>
      <w:bookmarkStart w:name="heading_list_of_illustrations" w:id="6"/>
      <w:r>
        <w:t xml:space="preserve">List of Illustrations</w:t>
      </w:r>
      <w:bookmarkEnd w:id="6"/>
    </w:p>
    <w:p>
      <w:pPr>
        <w:pStyle w:val="BodyText"/>
      </w:pPr>
      <w:r>
        <w:rPr>
          <w:i/>
          <w:iCs/>
        </w:rPr>
        <w:t xml:space="preserve">Frontispiece</w:t>
      </w:r>
      <w:r>
        <w:t xml:space="preserve">Prospect of Yale College, engraving by T. Johnston, 1745.</w:t>
      </w:r>
    </w:p>
    <w:p>
      <w:pPr>
        <w:pStyle w:val="BodyText"/>
      </w:pPr>
      <w:r>
        <w:t xml:space="preserve">Photograph of the grave of Solomon Stoddard, Northampton, Massachusetts.</w:t>
      </w:r>
    </w:p>
    <w:p>
      <w:pPr>
        <w:pStyle w:val="BodyText"/>
      </w:pPr>
      <w:r>
        <w:rPr>
          <w:i/>
          <w:iCs/>
        </w:rPr>
        <w:t xml:space="preserve">Page</w:t>
      </w:r>
    </w:p>
    <w:p>
      <w:pPr>
        <w:pStyle w:val="BodyText"/>
      </w:pPr>
      <w:r>
        <w:t xml:space="preserve">54 Page one of M.A. </w:t>
      </w:r>
      <w:r>
        <w:rPr>
          <w:i/>
          <w:iCs/>
        </w:rPr>
        <w:t xml:space="preserve">Quæstio</w:t>
      </w:r>
      <w:r>
        <w:t xml:space="preserve">, 1723.</w:t>
      </w:r>
    </w:p>
    <w:p>
      <w:pPr>
        <w:pStyle w:val="BodyText"/>
      </w:pPr>
      <w:r>
        <w:t xml:space="preserve">100 Page one of sermon on Proverbs 24:13–14, 1723, showing revisions.</w:t>
      </w:r>
    </w:p>
    <w:p>
      <w:pPr>
        <w:pStyle w:val="BodyText"/>
      </w:pPr>
      <w:r>
        <w:t xml:space="preserve">376 Page one of sermon on John 16:8, 1729.</w:t>
      </w:r>
    </w:p>
    <w:p>
      <w:pPr>
        <w:pStyle w:val="SourcePage"/>
      </w:pPr>
      <w:r>
        <w:t xml:space="preserve">[p. x]</w:t>
      </w:r>
    </w:p>
    <w:p>
      <w:pPr>
        <w:pStyle w:val="SourcePage"/>
      </w:pPr>
      <w:r>
        <w:t xml:space="preserve">[p. xi]</w:t>
      </w:r>
    </w:p>
    <w:p>
      <w:pPr>
        <w:pStyle w:val="Heading2"/>
      </w:pPr>
      <w:bookmarkStart w:name="heading_note_to_the_reader" w:id="7"/>
      <w:r>
        <w:t xml:space="preserve">Note to the Reader</w:t>
      </w:r>
      <w:bookmarkEnd w:id="7"/>
    </w:p>
    <w:p>
      <w:pPr>
        <w:pStyle w:val="BodyText"/>
      </w:pPr>
      <w:r>
        <w:t xml:space="preserve">The second volume of </w:t>
      </w:r>
      <w:r>
        <w:rPr>
          <w:i/>
          <w:iCs/>
        </w:rPr>
        <w:t xml:space="preserve">Sermons and Discourses</w:t>
      </w:r>
      <w:r>
        <w:t xml:space="preserve"> covers twice the time span of the first volume and many times the number of sermons. Unlike the first volume, which published all of the extant sermons from the New York period in order to document Edwards' intellectual and literary foundations, this and subsequent sermon volumes will provide </w:t>
      </w:r>
      <w:r>
        <w:rPr>
          <w:i/>
          <w:iCs/>
        </w:rPr>
        <w:t xml:space="preserve">representative selections</w:t>
      </w:r>
      <w:r>
        <w:t xml:space="preserve"> of sermons. Recognizing that the task of choosing "representative" sermons and discourses from among the many that have survived is a great challenge, the members of the Edwards </w:t>
      </w:r>
      <w:r>
        <w:rPr>
          <w:i/>
          <w:iCs/>
        </w:rPr>
        <w:t xml:space="preserve">Works</w:t>
      </w:r>
      <w:r>
        <w:t xml:space="preserve"> have together formulated certain criteria that will guide our selection of texts. Fortunately, all of the sermons from this period have been transcribed, giving the Sermons Committee an unprecedented advantage in making their final selections. The goal is to present a variety that reflects an overall theme for the period. The compositions presented here were chosen to illuminate Edwards' personal development as a preacher and theologian, including sermons of historical, philosophical, and rhetorical significance as well as ones that show his use of Scripture. Thus, besides being the "best" sermons from this period in the opinion of the committee, they attempt to cover, in a judicious and nonrepetitive manner, the various purposes and major themes to be found in Edwards' sermons and discourses from this time.</w:t>
      </w:r>
    </w:p>
    <w:p>
      <w:pPr>
        <w:pStyle w:val="BodyText"/>
      </w:pPr>
      <w:r>
        <w:t xml:space="preserve">Beginning in 1723, other compositions of theological and literary substance, such as the "Miscellanies" and Scripture notebooks, supplement the sermons in documenting Edwards' creative life. In order that readers may be kept fully informed of his homiletical activity, however, the volume appendix, "Dated Batches of Sermons," lists </w:t>
      </w:r>
      <w:r>
        <w:rPr>
          <w:i/>
          <w:iCs/>
        </w:rPr>
        <w:t xml:space="preserve">all extant sermons</w:t>
      </w:r>
      <w:r>
        <w:t xml:space="preserve"> composed during the period covered by the volume, individually numbered and identified by Scripture text, and further identified by the doctrinal statement if unpublished, and by title if published in the Edition or previously.</w:t>
      </w:r>
    </w:p>
    <w:p>
      <w:pPr>
        <w:pStyle w:val="BodyText"/>
      </w:pPr>
      <w:r>
        <w:t xml:space="preserve">The reader of this volume may wish to consult the "General Introduction to the Sermons: Jonathan Edwards' Art of Prophesying" in</w:t>
      </w:r>
    </w:p>
    <w:p>
      <w:pPr>
        <w:pStyle w:val="SourcePage"/>
      </w:pPr>
      <w:r>
        <w:t xml:space="preserve">[p. xii]</w:t>
      </w:r>
    </w:p>
    <w:p>
      <w:pPr>
        <w:pStyle w:val="BodyText"/>
      </w:pPr>
      <w:r>
        <w:rPr>
          <w:i/>
          <w:iCs/>
        </w:rPr>
        <w:t xml:space="preserve">The Works of Jonathan Edwards, 10, Sermons and Discourses, 1720–1723</w:t>
      </w:r>
      <w:r>
        <w:t xml:space="preserve"> (1992) for an overview of the sermons and an examination of Edwards' practices as a homiletical author. Volume 10 also contains a "Preface to the New York Period," similar to the preface below, which presents an intellectual biography and discusses historical factors relating to the period of the volume. Taken together, the prefaces of the sermon volumes constitute a biographical summary of Edwards' career as a preacher.</w:t>
      </w:r>
    </w:p>
    <w:p>
      <w:pPr>
        <w:pStyle w:val="BodyText"/>
      </w:pPr>
      <w:r>
        <w:t xml:space="preserve">Wilson H. Kimnach</w:t>
      </w:r>
    </w:p>
    <w:p>
      <w:pPr>
        <w:pStyle w:val="BodyText"/>
      </w:pPr>
      <w:r>
        <w:t xml:space="preserve">Editor of Sermons</w:t>
      </w:r>
    </w:p>
    <w:p>
      <w:pPr>
        <w:pStyle w:val="Heading3"/>
      </w:pPr>
      <w:bookmarkStart w:name="heading_preparation_of_the_text" w:id="8"/>
      <w:r>
        <w:t xml:space="preserve">Preparation of the Text</w:t>
      </w:r>
      <w:bookmarkEnd w:id="8"/>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ListText"/>
        <w:numPr>
          <w:ilvl w:val="0"/>
          <w:numId w:val="2"/>
        </w:numPr>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ListText"/>
        <w:numPr>
          <w:ilvl w:val="0"/>
          <w:numId w:val="3"/>
        </w:numPr>
      </w:pPr>
      <w:r>
        <w:t xml:space="preserve">There is no regular punctuation in most of Edwards' manuscripts and where it does exist, as in the earliest sermons, it tends to be highly erratic. Editors take into account Edwards' example in punctuation and related matters, but all punctutation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ListText"/>
        <w:numPr>
          <w:ilvl w:val="0"/>
          <w:numId w:val="4"/>
        </w:numPr>
      </w:pPr>
      <w:r>
        <w:t xml:space="preserve">Numbered heads designate important structures of argument in Edwards' sermons, notebooks, and treatises. Numbering, including spelled-out numbers, has been regularized and corrected where necessary. Particularly in the manuscript sermon texts, numbering has</w:t>
      </w:r>
    </w:p>
    <w:p>
      <w:pPr>
        <w:pStyle w:val="SourcePage"/>
      </w:pPr>
      <w:r>
        <w:t xml:space="preserve">[p. xiii]</w:t>
      </w:r>
    </w:p>
    <w:p>
      <w:pPr>
        <w:pStyle w:val="BodyText"/>
      </w:pPr>
      <w:r>
        <w:t xml:space="preserve">been clarified by the use of systematic schemes of heads and subheads in accordance with eighteenth-century homiletical form, a practice similar to modern analytical outline form. Thus the series of subordinated head number forms, 1, (1), </w:t>
      </w:r>
      <w:r>
        <w:rPr>
          <w:i/>
          <w:iCs/>
        </w:rPr>
        <w:t xml:space="preserve">1</w:t>
      </w:r>
      <w:r>
        <w:t xml:space="preserve">, a, (a), in the textual exegesis, and the series, I, </w:t>
      </w:r>
      <w:r>
        <w:rPr>
          <w:i/>
          <w:iCs/>
        </w:rPr>
        <w:t xml:space="preserve">First</w:t>
      </w:r>
      <w:r>
        <w:t xml:space="preserve">, 1, (1), </w:t>
      </w:r>
      <w:r>
        <w:rPr>
          <w:i/>
          <w:iCs/>
        </w:rPr>
        <w:t xml:space="preserve">1</w:t>
      </w:r>
      <w:r>
        <w:t xml:space="preserve">, a, (a), in Doctrine and Application divisions, make it possible to determine sermon head relationships at a glance.</w:t>
      </w:r>
    </w:p>
    <w:p>
      <w:pPr>
        <w:pStyle w:val="ListText"/>
        <w:numPr>
          <w:ilvl w:val="0"/>
          <w:numId w:val="5"/>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6"/>
        </w:numPr>
      </w:pPr>
      <w:r>
        <w:t xml:space="preserve">Omissions and lacunae in the manuscript text are filled by insertions in square brackets ([   ]); repeated phrases sometimes represented by Edwards with a long dash are inserted in curly brackets ({   }). In all cases of uncertain readings, annotation gives notice of the problem. Markings in the text designate whole word units even when only a few letters are at issue.</w:t>
      </w:r>
    </w:p>
    <w:p>
      <w:pPr>
        <w:pStyle w:val="ListText"/>
        <w:numPr>
          <w:ilvl w:val="0"/>
          <w:numId w:val="7"/>
        </w:numPr>
      </w:pPr>
      <w:r>
        <w:t xml:space="preserve">Minor slips of the pen or obvious typographical errors are corrected without annotation. Likewise, Edwards' corrections, deletions, and internal shifts of material are observed but not noted unless of substantive interest.</w:t>
      </w:r>
    </w:p>
    <w:p>
      <w:pPr>
        <w:pStyle w:val="ListText"/>
        <w:numPr>
          <w:ilvl w:val="0"/>
          <w:numId w:val="8"/>
        </w:numPr>
      </w:pPr>
      <w:r>
        <w:t xml:space="preserve">Quotations made by the editor from the Bible (AV)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BodyText"/>
      </w:pPr>
      <w:r>
        <w:t xml:space="preserve">Sermon texts in this volume were revised and repreached by Edwards repeatedly during the years between their composition and his first year or so in Northampton. The sermons have been printed in their entirety as originally written. In many cases, retrieving the original text has involved distinguishing Edwards' later revisions for repreaching (including additions as well as deletions of earlier material) from the sermon as first composed. Significant later modifications and additions have been published in textual footnotes and appendices to individual sermons.</w:t>
      </w:r>
    </w:p>
    <w:p>
      <w:pPr>
        <w:pStyle w:val="Heading3"/>
      </w:pPr>
      <w:bookmarkStart w:name="heading_acknowledgments" w:id="9"/>
      <w:r>
        <w:t xml:space="preserve">Acknowledgments</w:t>
      </w:r>
      <w:bookmarkEnd w:id="9"/>
    </w:p>
    <w:p>
      <w:pPr>
        <w:pStyle w:val="BodyText"/>
      </w:pPr>
      <w:r>
        <w:t xml:space="preserve">This volume grew out of an ongoing collaborative effort by editors and student interns at the Edwards </w:t>
      </w:r>
      <w:r>
        <w:rPr>
          <w:i/>
          <w:iCs/>
        </w:rPr>
        <w:t xml:space="preserve">Works</w:t>
      </w:r>
      <w:r>
        <w:t xml:space="preserve"> to transcribe the entirety of</w:t>
      </w:r>
    </w:p>
    <w:p>
      <w:pPr>
        <w:pStyle w:val="SourcePage"/>
      </w:pPr>
      <w:r>
        <w:t xml:space="preserve">[p. xiv]</w:t>
      </w:r>
    </w:p>
    <w:p>
      <w:pPr>
        <w:pStyle w:val="BodyText"/>
      </w:pPr>
      <w:r>
        <w:t xml:space="preserve">Edwards' large sermon corpus. Initial transcriptions for some of the texts presented here were completed by Wilson H. Kimnach, John H. Edwards, Christopher Grasso, and Simon Stern. Mark Valeri of Lewis and Clark College kindly provided edited text and a draft of the head-note for the sermon on Acts 17:31, </w:t>
      </w:r>
      <w:r>
        <w:rPr>
          <w:i/>
          <w:iCs/>
        </w:rPr>
        <w:t xml:space="preserve">The Day of Judgment</w:t>
      </w:r>
      <w:r>
        <w:t xml:space="preserve">. George G. Levesque, Associate Pastor of Christ Presbyterian Church, New Haven, Connecticut, and Nicholas Tustin of Yale University's Classics Department transcribed and translated Edwards' </w:t>
      </w:r>
      <w:r>
        <w:rPr>
          <w:i/>
          <w:iCs/>
        </w:rPr>
        <w:t xml:space="preserve">Quæstio</w:t>
      </w:r>
      <w:r>
        <w:t xml:space="preserve">; Rowan Greer of Yale Divinity School consulted with them on their work, and Thomas A. Schafer of McCormick Theological Seminary also provided valuable suggestions on editing and translating. Schafer's research is evident throughout this entire volume, from dating of sermons, to identification of notebook parallels, to facts concerning Edwards' biography. Ava Chamberlain has been a helpful and insightful colleague as this volume took shape. Judith Calvert of Yale University Press has provided valuable support and advice. The manuscript benefited from the copy-editing expertise of Jane Hedges and Susan Laity. I would like to thank Wilson H. Kimnach for first teaching me to read Edwards' handwriting a decade ago, for his instruction on the finer points of working with Edwards' manuscripts, and for guidance on editing the texts in this volume. I also acknowledge my deep appreciation to Harry S. Stout for making me a part of this important project.</w:t>
      </w:r>
    </w:p>
    <w:p>
      <w:pPr>
        <w:pStyle w:val="BodyText"/>
      </w:pPr>
      <w:r>
        <w:t xml:space="preserve">"Peccator non iustificatur" and excerpts from letters by Timothy Edwards are published with the permission of the Franklin Trask Library, Andover Newton Theological School, Newton Center, Massachusetts. All of the other texts in this volume are published with the permission of the Beinecke Rare Book and Manuscript Library, Yale University, New Haven, Connecticut.</w:t>
      </w:r>
    </w:p>
    <w:p>
      <w:pPr>
        <w:pStyle w:val="BodyText"/>
      </w:pPr>
      <w:r>
        <w:t xml:space="preserve">Funding for this volume and for the Edition as a whole has been provided by the Pew Charitable Trusts, Lilly Endowment, Inc., the Henry Luce Foundation, Inc., and the L. J. Skaggs and Mary C. Skaggs Foundation.</w:t>
      </w:r>
    </w:p>
    <w:p>
      <w:pPr>
        <w:pStyle w:val="SourcePage"/>
      </w:pPr>
      <w:r>
        <w:t xml:space="preserve">[p. 001]</w:t>
      </w:r>
    </w:p>
    <w:p>
      <w:pPr>
        <w:pStyle w:val="Heading1"/>
        <w:pageBreakBefore/>
      </w:pPr>
      <w:bookmarkStart w:name="heading_sermons_and_discourses__2" w:id="10"/>
      <w:r>
        <w:t xml:space="preserve">Sermons and Discourses, 1723–1729</w:t>
      </w:r>
      <w:bookmarkEnd w:id="10"/>
    </w:p>
    <w:p>
      <w:pPr>
        <w:pStyle w:val="SourcePage"/>
      </w:pPr>
      <w:r>
        <w:t xml:space="preserve">[p. 002]</w:t>
      </w:r>
    </w:p>
    <w:p>
      <w:pPr>
        <w:pStyle w:val="SourcePage"/>
      </w:pPr>
      <w:r>
        <w:t xml:space="preserve">[p. 003]</w:t>
      </w:r>
    </w:p>
    <w:p>
      <w:pPr>
        <w:pStyle w:val="Heading2"/>
      </w:pPr>
      <w:bookmarkStart w:name="heading_preface_to_the_period" w:id="11"/>
      <w:r>
        <w:t xml:space="preserve">Preface to the Period</w:t>
      </w:r>
      <w:bookmarkEnd w:id="11"/>
    </w:p>
    <w:p>
      <w:pPr>
        <w:pStyle w:val="BodyText"/>
      </w:pPr>
      <w:r>
        <w:t xml:space="preserve">The texts presented in this volume constitute a sample of sermons and discourses by Jonathan Edwards from a little-known period of his life. Later, he would deliver the sermons and write the treatises that would earn him the title of colonial America's consummate preacher and most sophisticated defender of Reformed Christianity.</w:t>
      </w:r>
      <w:r>
        <w:rPr>
          <w:rStyle w:val="FootnoteReference"/>
        </w:rPr>
        <w:footnoteReference w:id="1"/>
      </w:r>
      <w:r>
        <w:t xml:space="preserve"> But that was later. None of the sermons included in this collection was published in his lifetime, and only one was published after his death. Yet, in one way or another, they were all intellectually, spiritually, and professionally formative for the young Edwards and stand on their own as striking specimens of his craft. These texts reflect the development of his homiletic skills from September 1723, when he delivered his </w:t>
      </w:r>
      <w:r>
        <w:rPr>
          <w:i/>
          <w:iCs/>
        </w:rPr>
        <w:t xml:space="preserve">Quæstio</w:t>
      </w:r>
      <w:r>
        <w:t xml:space="preserve"> as part of his graduate examination at Yale College, to the end of 1729, just a few months after he became sole pastor of Northampton following the death of his famous grandfather, Solomon Stoddard.</w:t>
      </w:r>
    </w:p>
    <w:p>
      <w:pPr>
        <w:pStyle w:val="BodyText"/>
      </w:pPr>
      <w:r>
        <w:t xml:space="preserve">The most salient feature of Edwards' life and thought during these years was his prodigious intellectual growth. His connections with Yale College, both as a student and tutor, and his access to the new treasures of the Yale library, supplied a rich soil for his burgeoning ideas. During these years his working notebooks expanded geometrically to include studies on scriptural exposition, natural philosophy, typology, and the nature of faith and conversion. In the process, a larger form began taking shape: a theological system which, while grounded in orthodox Calvinism, was peculiarly his own. We will begin with a brief chronological narrative of Edwards' personal life during the years that took him from New York to Northampton, and then isolate some of the more important themes that will recur in the representative sermons.</w:t>
      </w:r>
    </w:p>
    <w:p>
      <w:pPr>
        <w:pStyle w:val="SourcePage"/>
      </w:pPr>
      <w:r>
        <w:t xml:space="preserve">[p. 004]</w:t>
      </w:r>
    </w:p>
    <w:p>
      <w:pPr>
        <w:pStyle w:val="Heading3"/>
      </w:pPr>
      <w:bookmarkStart w:name="heading_from_new_york_to_northampton" w:id="12"/>
      <w:r>
        <w:t xml:space="preserve">From New York to Northampton</w:t>
      </w:r>
      <w:bookmarkEnd w:id="12"/>
    </w:p>
    <w:p>
      <w:pPr>
        <w:pStyle w:val="BodyText"/>
      </w:pPr>
      <w:r>
        <w:t xml:space="preserve">"Last night I came home, after my melancholy parting from New York," wrote a pensive nineteen-year-old Jonathan Edwards in his "Diary" for May 1, 1723. He had just completed an eight-month pastorate with an English Presbyterian church in New York City.</w:t>
      </w:r>
      <w:r>
        <w:rPr>
          <w:rStyle w:val="FootnoteReference"/>
        </w:rPr>
        <w:footnoteReference w:id="2"/>
      </w:r>
      <w:r>
        <w:t xml:space="preserve"> Those months had been crucial for the young preacher for both his pastoral and his devotional developments. He delivered sermons that were meditations on personal holiness and ecstatic apostrophes to God. The "warmth" of his sermons reflected the small, familial nature of his congregation, which lacked official ecclesial stature and met in private homes. For Edwards, already steeped in New Testament exegesis, the experience may have been analogous to that of the early Christians, who also met privately in small, tightly knit groups. Though brief, Edwards' New York sojourn produced lifelong attachments and memories of spiritual intimacy that became a yardstick by which he would measure the congregations he served thereafter.</w:t>
      </w:r>
    </w:p>
    <w:p>
      <w:pPr>
        <w:pStyle w:val="BodyText"/>
      </w:pPr>
      <w:r>
        <w:t xml:space="preserve">Though Edwards sorely missed his friends in New York, his spiritual discoveries remained intense and creative. Throughout the spring and summer of 1723, he later recalled, he "continued much in the same Frame in the general, that I had been in at </w:t>
      </w:r>
      <w:r>
        <w:rPr>
          <w:i/>
          <w:iCs/>
        </w:rPr>
        <w:t xml:space="preserve">New-York</w:t>
      </w:r>
      <w:r>
        <w:t xml:space="preserve">…; having one special Season of uncommon Sweetness: particularly once at </w:t>
      </w:r>
      <w:r>
        <w:rPr>
          <w:i/>
          <w:iCs/>
        </w:rPr>
        <w:t xml:space="preserve">Bolton</w:t>
      </w:r>
      <w:r>
        <w:t xml:space="preserve">, in a Journey from </w:t>
      </w:r>
      <w:r>
        <w:rPr>
          <w:i/>
          <w:iCs/>
        </w:rPr>
        <w:t xml:space="preserve">Boston</w:t>
      </w:r>
      <w:r>
        <w:t xml:space="preserve">, walking out alone in the Fields."</w:t>
      </w:r>
      <w:r>
        <w:rPr>
          <w:rStyle w:val="FootnoteReference"/>
        </w:rPr>
        <w:footnoteReference w:id="3"/>
      </w:r>
      <w:r>
        <w:t xml:space="preserve"> Nature experienced in solitude would remain a powerful vehicle to the supernatural throughout his life.</w:t>
      </w:r>
    </w:p>
    <w:p>
      <w:pPr>
        <w:pStyle w:val="BodyText"/>
      </w:pPr>
      <w:r>
        <w:t xml:space="preserve">The latter half of 1723 also marked a period of dramatic intellectual growth for Edwards. During these months, freed from the weekly need to write sermons, he completed the requirements for his master's degree.</w:t>
      </w:r>
      <w:r>
        <w:rPr>
          <w:rStyle w:val="FootnoteReference"/>
        </w:rPr>
        <w:footnoteReference w:id="4"/>
      </w:r>
      <w:r>
        <w:t xml:space="preserve"> For the commencement exercises he prepared a response to a </w:t>
      </w:r>
      <w:r>
        <w:rPr>
          <w:i/>
          <w:iCs/>
        </w:rPr>
        <w:t xml:space="preserve">Quæstio</w:t>
      </w:r>
      <w:r>
        <w:t xml:space="preserve"> on the nature of justification.</w:t>
      </w:r>
    </w:p>
    <w:p>
      <w:pPr>
        <w:pStyle w:val="BodyText"/>
      </w:pPr>
      <w:r>
        <w:t xml:space="preserve">Beside finishing his degree work, Edwards took up other scholarly projects. After a hiatus during the New York pastorate, he resumed his entries in "Natural Philosophy," "Of the Prejudices of the Imagination," and the "Catalogue of Books." Another important composition</w:t>
      </w:r>
    </w:p>
    <w:p>
      <w:pPr>
        <w:pStyle w:val="SourcePage"/>
      </w:pPr>
      <w:r>
        <w:t xml:space="preserve">[p. 005]</w:t>
      </w:r>
    </w:p>
    <w:p>
      <w:pPr>
        <w:pStyle w:val="BodyText"/>
      </w:pPr>
      <w:r>
        <w:t xml:space="preserve">from this period is the Spider Letter, dated October 23, 1723.</w:t>
      </w:r>
      <w:r>
        <w:rPr>
          <w:rStyle w:val="FootnoteReference"/>
        </w:rPr>
        <w:footnoteReference w:id="5"/>
      </w:r>
      <w:r>
        <w:t xml:space="preserve"> Autumn also saw the beginning of two new series on the "Mind" and the "Apocalypse." Together, these compositions would forever characterize his originality and imagination.</w:t>
      </w:r>
    </w:p>
    <w:p>
      <w:pPr>
        <w:pStyle w:val="BodyText"/>
      </w:pPr>
      <w:r>
        <w:t xml:space="preserve">Edwards was probably already preaching at the small town of Bolton, Connecticut, when he was offered a formal settlement and salary. On November 11, 1723, he signed the Bolton church book and officially began his second pastorate. The town had been incorporated only three years before Edwards' arrival. The meeting house was built in 1721—a humble structure measuring forty by thirty-five feet.</w:t>
      </w:r>
      <w:r>
        <w:rPr>
          <w:rStyle w:val="FootnoteReference"/>
        </w:rPr>
        <w:footnoteReference w:id="6"/>
      </w:r>
      <w:r>
        <w:t xml:space="preserve"> Though small in numbers, the inhabitants proved as susceptible to social ills as any cosmopolitan center. Though the precise nature of the contention is unknown, Edwards' presence itself may have been a contributing cause, which may in turn account in part for the brevity of his pastorate there.</w:t>
      </w:r>
      <w:r>
        <w:rPr>
          <w:rStyle w:val="FootnoteReference"/>
        </w:rPr>
        <w:footnoteReference w:id="7"/>
      </w:r>
      <w:r>
        <w:t xml:space="preserve"> In </w:t>
      </w:r>
      <w:r>
        <w:rPr>
          <w:i/>
          <w:iCs/>
        </w:rPr>
        <w:t xml:space="preserve">Living Peaceably One With Another</w:t>
      </w:r>
      <w:r>
        <w:t xml:space="preserve">, preached at Bolton in late 1723, Edwards beseeches his listeners to "bear with each others' infirmities," "give place to wrath," and be "free and open one to another." After New York, Bolton may have been a disappointment for the young, idealistic pastor.</w:t>
      </w:r>
    </w:p>
    <w:p>
      <w:pPr>
        <w:pStyle w:val="BodyText"/>
      </w:pPr>
      <w:r>
        <w:t xml:space="preserve">Edwards arrived at Bolton already supplied with a stock of fully written sermons together with additional sermons written since coming home.</w:t>
      </w:r>
      <w:r>
        <w:rPr>
          <w:rStyle w:val="FootnoteReference"/>
        </w:rPr>
        <w:footnoteReference w:id="8"/>
      </w:r>
      <w:r>
        <w:t xml:space="preserve"> Between these previously prepared sermons and Edwards'</w:t>
      </w:r>
    </w:p>
    <w:p>
      <w:pPr>
        <w:pStyle w:val="SourcePage"/>
      </w:pPr>
      <w:r>
        <w:t xml:space="preserve">[p. 006]</w:t>
      </w:r>
    </w:p>
    <w:p>
      <w:pPr>
        <w:pStyle w:val="BodyText"/>
      </w:pPr>
      <w:r>
        <w:t xml:space="preserve">continuing work on his private notebooks, we have only seven sermons composed specifically for Bolton. Though few in number, they were seminal in Edwards' evolution as a pastor. The importance of this set of sermons is indicated by the publication of four of them in this volume: </w:t>
      </w:r>
      <w:r>
        <w:rPr>
          <w:i/>
          <w:iCs/>
        </w:rPr>
        <w:t xml:space="preserve">A Spiritual Understanding of Divine Things Denied to the Unregenerate, The Pleasantness of Religion, Living Peaceably One With Another</w:t>
      </w:r>
      <w:r>
        <w:t xml:space="preserve">, and </w:t>
      </w:r>
      <w:r>
        <w:rPr>
          <w:i/>
          <w:iCs/>
        </w:rPr>
        <w:t xml:space="preserve">Nothing Upon Earth Can Represent the Glories of Heaven</w:t>
      </w:r>
      <w:r>
        <w:t xml:space="preserve">. In these sermons we see the themes that will occupy him intellectually and pastorally throughout his career. Mirroring exciting new philosophical contemplations in notebooks such as "The Mind," Edwards considers excellency, beauty, and harmony and applies them to pastoral issues. While at Bolton he passed another important landmark as a member of the Standing Order by delivering his first fast-day sermon in April 1724, when he as a preacher became the voice of God to the civic community.</w:t>
      </w:r>
      <w:r>
        <w:rPr>
          <w:rStyle w:val="FootnoteReference"/>
        </w:rPr>
        <w:footnoteReference w:id="9"/>
      </w:r>
    </w:p>
    <w:p>
      <w:pPr>
        <w:pStyle w:val="BodyText"/>
      </w:pPr>
      <w:r>
        <w:t xml:space="preserve">Edwards remained at Bolton until May 1724, all the while gaining further experience as a pastor. Diary entries from this time reflect his activities both in and out of the pulpit. On November 29, 1723, he writes, "As a help to attention in social prayer, to take special care to make a particular remark, at the beginning of every petition, confession, etc." In his December 12 entry, as an alternative to reading "good books," he lists engaging "in the more private duties of a pastor," which could have included anything from personal prayer and meditation to visitation and counseling.</w:t>
      </w:r>
      <w:r>
        <w:rPr>
          <w:rStyle w:val="FootnoteReference"/>
        </w:rPr>
        <w:footnoteReference w:id="10"/>
      </w:r>
    </w:p>
    <w:p>
      <w:pPr>
        <w:pStyle w:val="BodyText"/>
      </w:pPr>
      <w:r>
        <w:t xml:space="preserve">New preaching and pastoral challenges were accompanied by new intellectual and literary vistas that were opening up before the young Edwards. His personal writings provide an important backdrop for the sermons from this time, which in their philosophical content and literary style reflect his expansive private aspirations. In his case, spiritual humility did not translate itself into intellectual humility. The Spider Letter, an original observation on "flying" spiders, afforded him an opportunity to correspond as a fellow scientist with a member of the Royal Society, Judge Paul Dudley, and to participate in the trans-Atlantic republic of letters. His notes on "Natural Philosophy" and "The Mind" were also written as a dialogue of sorts with the great</w:t>
      </w:r>
    </w:p>
    <w:p>
      <w:pPr>
        <w:pStyle w:val="SourcePage"/>
      </w:pPr>
      <w:r>
        <w:t xml:space="preserve">[p. 007]</w:t>
      </w:r>
    </w:p>
    <w:p>
      <w:pPr>
        <w:pStyle w:val="BodyText"/>
      </w:pPr>
      <w:r>
        <w:t xml:space="preserve">minds of the English Enlightenment—John Locke, Isaac Newton, and Bishop George Berkeley. Throughout, he sought guiding principles. In his "Diary" for March 24, 1723, he wrote: "I intend, if I am ever settled, to concert measures, and study methods, of doing good in the world, and to draw up rules of acting in this matter, in writing, of all the methods I can possibly devise, by which I can in any respect do good."</w:t>
      </w:r>
      <w:r>
        <w:rPr>
          <w:rStyle w:val="FootnoteReference"/>
        </w:rPr>
        <w:footnoteReference w:id="11"/>
      </w:r>
    </w:p>
    <w:p>
      <w:pPr>
        <w:pStyle w:val="BodyText"/>
      </w:pPr>
      <w:r>
        <w:t xml:space="preserve">During the early months of 1724, Edwards fulfilled his methodological intentions by drawing up a list of stylistic directions plotting his rise to international literary fame. Aware of his superior powers, yet ever mindful of the importance of a deferential carriage, he cautioned himself to adopt a "modest" style both in writing and in attitude: "The world will expect more modesty because of my circumstances—in America, young, etc. Let there then be a superabundance of modesty, and though perhaps 'twill be needless, it will wonderfully make way for its reception in the world. Mankind are by nature proud and exceeding envious, and ever jealous of such upstarts; and it exceedingly irritates and affronts 'em to see 'em appear in print." With no small degree of presumption he continued, "Before I venture to publish in London, to make some experiment in my own country; to play at small games first, that I may gain experience in writing."</w:t>
      </w:r>
      <w:r>
        <w:rPr>
          <w:rStyle w:val="FootnoteReference"/>
        </w:rPr>
        <w:footnoteReference w:id="12"/>
      </w:r>
      <w:r>
        <w:t xml:space="preserve"> Clearly, this is the prose of one confident at an early stage, calculating his rise to fame.</w:t>
      </w:r>
    </w:p>
    <w:p>
      <w:pPr>
        <w:pStyle w:val="BodyText"/>
      </w:pPr>
      <w:r>
        <w:t xml:space="preserve">Edwards' next position gave him a unique opportunity to pursue his ambitions and to keep abreast of the world of ideas. He was elected a tutor of Yale College on May 21, 1724.</w:t>
      </w:r>
      <w:r>
        <w:rPr>
          <w:rStyle w:val="FootnoteReference"/>
        </w:rPr>
        <w:footnoteReference w:id="13"/>
      </w:r>
      <w:r>
        <w:t xml:space="preserve"> His appointment came in the wake of a tumultuous episode in the infant college's history, however. Just two years earlier, Rector Timothy Cutler and the tutors had converted to Anglicanism. The "Great Apostasy," as it came to be called, resulted in the resignation of Cutler and his assistants. One of the vacant tutorships was given to the twenty-year-old Edwards because of the "very good name" he had already made for himself as a defender of New England's theological heritage.</w:t>
      </w:r>
      <w:r>
        <w:rPr>
          <w:rStyle w:val="FootnoteReference"/>
        </w:rPr>
        <w:footnoteReference w:id="14"/>
      </w:r>
    </w:p>
    <w:p>
      <w:pPr>
        <w:pStyle w:val="BodyText"/>
      </w:pPr>
      <w:r>
        <w:t xml:space="preserve">Anglicanism was not only an ecclesiastical threat, it was also a doctrinal one. New England clergy accused their Anglican counterparts of</w:t>
      </w:r>
    </w:p>
    <w:p>
      <w:pPr>
        <w:pStyle w:val="SourcePage"/>
      </w:pPr>
      <w:r>
        <w:t xml:space="preserve">[p. 008]</w:t>
      </w:r>
    </w:p>
    <w:p>
      <w:pPr>
        <w:pStyle w:val="BodyText"/>
      </w:pPr>
      <w:r>
        <w:t xml:space="preserve">propagating Arminianism, a refutation of the Calvinist view of salvation. While a student, Edwards had been well educated in the arguments against Arminianism at Yale College, where he studied Increase Mather's call to "dispute down Arminianism." When the specter of Anglican Arminianism raised its head in Connecticut's nursery of learning, therefore, the scandal rocked the colony. Congregational clergy, led by Cotton Mather, mounted a campaign to safeguard New England Calvinism from the taint of Arminianism.</w:t>
      </w:r>
      <w:r>
        <w:rPr>
          <w:rStyle w:val="FootnoteReference"/>
        </w:rPr>
        <w:footnoteReference w:id="15"/>
      </w:r>
      <w:r>
        <w:t xml:space="preserve"> With the eyes of New England on the college, the young Edwards stepped into this fray. The "Great Apostasy" personally sensitized him to the alleged dangers of the importation of Arminian thought. He was drawn into an ideological and theological civil war that would occupy nearly his entire life.</w:t>
      </w:r>
    </w:p>
    <w:p>
      <w:pPr>
        <w:pStyle w:val="BodyText"/>
      </w:pPr>
      <w:r>
        <w:t xml:space="preserve">Over the next twenty-eight months, until he resigned in September 1726, Edwards dedicated himself to a regimen of teaching, reading, and study. He availed himself of the college library, with its recent acquisitions in the "New Learning," and continued his private writings in "Miscellanies," "Natural Philosophy," "Notes on the Apocalypse," "Notes on Scripture," and "The Mind." In 1725 he wrote "Beauty of the World" and began "Christ's Example" as well as a Table to his rapidly expanding "Miscellanies."</w:t>
      </w:r>
    </w:p>
    <w:p>
      <w:pPr>
        <w:pStyle w:val="BodyText"/>
      </w:pPr>
      <w:r>
        <w:t xml:space="preserve">Being in Yale College was a boon for Edwards' insatiable mind, yet the tutorship was detrimental in other ways. The press of his duties meant that he rarely preached, wrote very few sermons, and so could not hone his homiletical skills. Only toward the end of the tutorship, when he was supplying the pulpit of Glastonbury, Connecticut, did he resume preaching; but even then, the sermons were for the most part reworked and cannibalized versions of earlier pieces. For example, when Edwards repreached </w:t>
      </w:r>
      <w:r>
        <w:rPr>
          <w:i/>
          <w:iCs/>
        </w:rPr>
        <w:t xml:space="preserve">The Duty of Hearkening to God's Voice</w:t>
      </w:r>
      <w:r>
        <w:t xml:space="preserve">, a sermon from the New York period, at New Haven in the spring of 1726, he simply added a final use to the Application regarding the tragic deaths of "two of the members of the college."</w:t>
      </w:r>
      <w:r>
        <w:rPr>
          <w:rStyle w:val="FootnoteReference"/>
        </w:rPr>
        <w:footnoteReference w:id="16"/>
      </w:r>
    </w:p>
    <w:p>
      <w:pPr>
        <w:pStyle w:val="BodyText"/>
      </w:pPr>
      <w:r>
        <w:t xml:space="preserve">Edwards' tutorship was also marked by a decline in his personal religion. His first "Diary" entry upon taking up his duties at New Haven cites " despondencies, fears, perplexities, multitudes of cares, and distraction of mind." "I have now," he concluded, "abundant reason</w:t>
      </w:r>
    </w:p>
    <w:p>
      <w:pPr>
        <w:pStyle w:val="SourcePage"/>
      </w:pPr>
      <w:r>
        <w:t xml:space="preserve">[p. 009]</w:t>
      </w:r>
    </w:p>
    <w:p>
      <w:pPr>
        <w:pStyle w:val="BodyText"/>
      </w:pPr>
      <w:r>
        <w:t xml:space="preserve">to be convinced, of the troublesome and vexation of the world, and that it never will be another kind of world." Looking back on the tutorship both in his "Diary" and "Personal Narrative," Edwards described the period as one of low personal religious affections and increased "temporal concerns."</w:t>
      </w:r>
      <w:r>
        <w:rPr>
          <w:rStyle w:val="FootnoteReference"/>
        </w:rPr>
        <w:footnoteReference w:id="17"/>
      </w:r>
    </w:p>
    <w:p>
      <w:pPr>
        <w:pStyle w:val="BodyText"/>
      </w:pPr>
      <w:r>
        <w:t xml:space="preserve">Edwards' demands on himself, always prodigious, furthered his distraction. Again, he felt inadequate to the many responsibilities of his new position, and he compensated by pushing himself to exhaustion, practicing "self-denial," and watching for signs of spiritual rebellion against his lot. He restricted his diet and applied himself rigorously to his studies, all the while plagued by chronic indigestion and headaches. Soon he found himself in a seemingly permanent "listless" frame. "It seems to me," he confided in his "Diary," "that whether I am now converted or not I am so settled in the state I am in, that I shall go on in it all my life."</w:t>
      </w:r>
      <w:r>
        <w:rPr>
          <w:rStyle w:val="FootnoteReference"/>
        </w:rPr>
        <w:footnoteReference w:id="18"/>
      </w:r>
      <w:r>
        <w:t xml:space="preserve"> Words like these, from one so obsessed with salvation, evidenced real trouble. The many strains of the tutorship, his ascetic measures, intense study, and college turmoil led to a "weakness" or breakdown so complete he was left incapacitated for several months. After commencement in September 1725, he attempted to make his way back to Windsor, but only got as far as North Haven, where he was forced to stop at the home of his uncle, Rev. Isaac Stiles. His condition was serious enough that his mother, Esther, came from Windsor to take care of him.</w:t>
      </w:r>
      <w:r>
        <w:rPr>
          <w:rStyle w:val="FootnoteReference"/>
        </w:rPr>
        <w:footnoteReference w:id="19"/>
      </w:r>
    </w:p>
    <w:p>
      <w:pPr>
        <w:pStyle w:val="BodyText"/>
      </w:pPr>
      <w:r>
        <w:t xml:space="preserve">By the end of the month Edwards was "mending" and in mid-November he was well enough to be thinking about how best to pursue his studies.</w:t>
      </w:r>
      <w:r>
        <w:rPr>
          <w:rStyle w:val="FootnoteReference"/>
        </w:rPr>
        <w:footnoteReference w:id="20"/>
      </w:r>
      <w:r>
        <w:t xml:space="preserve"> He was in no condition to resume his regular duties, however; and when his health permitted, he traveled to Windsor, where he stayed until December.</w:t>
      </w:r>
    </w:p>
    <w:p>
      <w:pPr>
        <w:pStyle w:val="BodyText"/>
      </w:pPr>
      <w:r>
        <w:t xml:space="preserve">Edwards returned to New Haven to finish out the academic year, toward the end of which he received yet another offer—this time to present himself as a candidate for a "settled" ministry that suited his lofty aspirations. On August 29, 1726, the people of Northampton voted to ask Edwards to assist his aging and ailing grandfather, the Rev. Solomon Stoddard, as a result of "what Experience we have had of him by his preaching &amp; conversation as also from his Character from</w:t>
      </w:r>
    </w:p>
    <w:p>
      <w:pPr>
        <w:pStyle w:val="SourcePage"/>
      </w:pPr>
      <w:r>
        <w:t xml:space="preserve">[p. 010]</w:t>
      </w:r>
    </w:p>
    <w:p>
      <w:pPr>
        <w:pStyle w:val="BodyText"/>
      </w:pPr>
      <w:r>
        <w:t xml:space="preserve">other places."</w:t>
      </w:r>
      <w:r>
        <w:rPr>
          <w:rStyle w:val="FootnoteReference"/>
        </w:rPr>
        <w:footnoteReference w:id="21"/>
      </w:r>
      <w:r>
        <w:t xml:space="preserve"> Accordingly, in September he resigned his tutorship and accepted the invitation. He arrived in Northampton on October 26, preached as a "probationer" for several months, and was ordained on February 15, 1727. At his ordination ceremony he repeated a sermon from the New York period on seeking God. In the Application, revised especially for the occasion, he addressed his new flock on the "affair which is before us," stressing that the success of "the ministry of the Word" depends on the blessing of God and not on the messenger.</w:t>
      </w:r>
      <w:r>
        <w:rPr>
          <w:rStyle w:val="FootnoteReference"/>
        </w:rPr>
        <w:footnoteReference w:id="22"/>
      </w:r>
      <w:r>
        <w:t xml:space="preserve"> The words were something of a forecast for the next twenty-three years at Northampton—years that would see its minister caught up in acclaim and conflict.</w:t>
      </w:r>
    </w:p>
    <w:p>
      <w:pPr>
        <w:pStyle w:val="BodyText"/>
      </w:pPr>
      <w:r>
        <w:t xml:space="preserve">In contrast to Bolton, Northampton was a town with a long and prominent history as the crown jewel of the Connecticut River Valley. The town was primarily agricultural, though its location on the Connecticut River also made it an important commercial center connected to the larger world of English mercantile trade. By the first decade of the eighteenth century, virtually all of the usable land, much of it marginal, had been parceled out. Meanwhile, the once-fertile bottom land had been depleted from long usage, which resulted in declining productivity. Land ownership was increasingly concentrated in the hands of a minority of very affluent individuals and upward mobility for others was becoming difficult. Individuals were likely to live out their lives in the station in which they were born, leading to inter-generational tensions. In contrast to seventeenth-century New England communities, Northampton town politics were carried on more by conflict and majority rule than by consensus. Disputes between two long-standing factions would continue to plague Edwards' pastorate and eventually lead to his dismissal. Northampton was quickly losing whatever Puritan character it had originally possessed and was instead becoming an arena of competing Yankees.</w:t>
      </w:r>
      <w:r>
        <w:rPr>
          <w:rStyle w:val="FootnoteReference"/>
        </w:rPr>
        <w:footnoteReference w:id="23"/>
      </w:r>
    </w:p>
    <w:p>
      <w:pPr>
        <w:pStyle w:val="BodyText"/>
      </w:pPr>
      <w:r>
        <w:t xml:space="preserve">Edwards' position was rendered still more difficult by the imposing—and controversial—shadow cast by his grandfather. Solomon Stoddard had come to Northampton in 1669 and rapidly established himself as one of the most powerful and influential figures in western</w:t>
      </w:r>
    </w:p>
    <w:p>
      <w:pPr>
        <w:pStyle w:val="SourcePage"/>
      </w:pPr>
      <w:r>
        <w:t xml:space="preserve">[p. 011]</w:t>
      </w:r>
    </w:p>
    <w:p>
      <w:pPr>
        <w:pStyle w:val="BodyText"/>
      </w:pPr>
      <w:r>
        <w:t xml:space="preserve">Massachusetts, not to mention New England.</w:t>
      </w:r>
      <w:r>
        <w:rPr>
          <w:rStyle w:val="FootnoteReference"/>
        </w:rPr>
        <w:footnoteReference w:id="24"/>
      </w:r>
      <w:r>
        <w:t xml:space="preserve"> In contrast to Boston churches, the Northampton church under Stoddard's leadership had adopted an "open communion" policy and controversial admissions practices that awarded church membership to all those possessing "historical faith" and of "non-scandalous" behavior. He combined this novel approach with a powerful, traditional message of the New Birth. Under his preaching the town experienced some of the most significant "harvests" or awakenings in New England's history. Using his successes as his most powerful argument, Stoddard sought (with mixed results) a "presbyterial" form of church government. Again, in contradistinction to established Congregational practice, decisions were rendered by ecclesiastical councils within the Hampshire Association and were at least theoretically binding on the particular churches. Stoddard was a man who epitomized the frontier ethic, and he was revered by the people over whom he ruled. His failing health in the latter years of his life, however, meant that the church had been idling and was in need of a young and energetic replacement.</w:t>
      </w:r>
    </w:p>
    <w:p>
      <w:pPr>
        <w:pStyle w:val="BodyText"/>
      </w:pPr>
      <w:r>
        <w:t xml:space="preserve">Edwards' duties as his grandfather's assistant included dividing responsibility for the sabbath-day services and taking charge of the weekly lecture. As at Bolton, he could draw on his reserve of sermons to help him through the transition period, composing new sermons only as needed. By the end of the summer of 1728 he would exhaust his supply and increase production dramatically.</w:t>
      </w:r>
    </w:p>
    <w:p>
      <w:pPr>
        <w:pStyle w:val="BodyText"/>
      </w:pPr>
      <w:r>
        <w:t xml:space="preserve">With his position secure, Edwards married Sarah Pierpont of New Haven on July 28, 1727. The two had first met when he was an undergraduate. Impressed with her spiritual life, he had composed a meditation on her that praised her "wonderful sweetness, calmness and universal benevolence of mind." In Sarah, who seemed to be in a continual conversation with the "great Being," Jonathan found someone whose fervency matched, and even excelled, his own. The first of their eleven children, Sarah, was born "on a Sabbath day," August 25, 1728.</w:t>
      </w:r>
    </w:p>
    <w:p>
      <w:pPr>
        <w:pStyle w:val="BodyText"/>
      </w:pPr>
      <w:r>
        <w:t xml:space="preserve">On February 11, 1729, "Pope" Stoddard died, leaving his grandson in full charge of one of New England's most prestigious parishes. No period in Edwards' life would be more decisive. The sermons composed</w:t>
      </w:r>
    </w:p>
    <w:p>
      <w:pPr>
        <w:pStyle w:val="SourcePage"/>
      </w:pPr>
      <w:r>
        <w:t xml:space="preserve">[p. 012]</w:t>
      </w:r>
    </w:p>
    <w:p>
      <w:pPr>
        <w:pStyle w:val="BodyText"/>
      </w:pPr>
      <w:r>
        <w:t xml:space="preserve">in this period, always thorough and often brilliant, reflect a young man with a mission to prove himself. Almost immediately he asserted his own agenda and guided his congregation in the knowledge of his carefully defined "true" religion.</w:t>
      </w:r>
    </w:p>
    <w:p>
      <w:pPr>
        <w:pStyle w:val="BodyText"/>
      </w:pPr>
      <w:r>
        <w:t xml:space="preserve">Though no letters or personal writings by Edwards from the pivotal year of 1729 have survived, enough information exists in Edwards' manuscripts, early biographies, and family letters to ascertain changes in his personal writing habits. Increased preaching responsibilities meant that he now had to produce sermons at nearly double the rate he had had to write them earlier in his ministry. From internal analysis of the sermon manuscripts, it is clear that his writing habits changed quickly and radically. During the New York and Bolton periods, Edwards neatly copied his sermons from drafts into prepared booklets; his handwriting was round and easily legible. But sermons composed at Northampton are written in a hand that is more slanted and hurried-looking. Certain letters, particularly vowels, are no longer written as clearly, while deletions, false starts, and repeated or missing words are more frequent. He no longer drafted sermons; rather, he worked from a rough outline and wrote directly onto duodecimo leaves, correcting as he went. To further budget his time efficiently, he began to abbreviate more: "G." for God, "H. Sp." for Holy Spirit, and so forth. To avoid unnecessary use of paper and time, Edwards began drawing dashes in place of repeated scriptural quotations and phrases. With these improvements, he could work faster and still be concise and compelling. New York, Bolton, and New Haven had prepared him well for rapid composition.</w:t>
      </w:r>
    </w:p>
    <w:p>
      <w:pPr>
        <w:pStyle w:val="BodyText"/>
      </w:pPr>
      <w:r>
        <w:t xml:space="preserve">As he was perfecting his sermon composition, he was also working to improve his delivery. Contrary to time-honored descriptions of Edwards as a statue-like, inflectionless speaker, his sermon manuscripts indicate that he varied his delivery, sought eye contact with his listeners, and extemporized on occasion. Having succeeded the master preacher Stoddard, who had condemned the common practice of reading sermons from the pulpit, Edwards experimented with ways to free himself from total reliance on his manuscripts. Increasingly he employed special marks or cues, which allowed him to look up from his notes and then easily locate where he had left off. One such mark was the "pick-up" line, which was merely a curved line drawn to separate key points. He even began to compose portions of his sermons in outline, undeveloped introductory statements, and fragmentary phrases for extemporaneous delivery. Switching from octavo-sized</w:t>
      </w:r>
    </w:p>
    <w:p>
      <w:pPr>
        <w:pStyle w:val="SourcePage"/>
      </w:pPr>
      <w:r>
        <w:t xml:space="preserve">[p. 013]</w:t>
      </w:r>
    </w:p>
    <w:p>
      <w:pPr>
        <w:pStyle w:val="BodyText"/>
      </w:pPr>
      <w:r>
        <w:t xml:space="preserve">booklets to duodecimo leaves meant more frugal use of paper, but the smaller format may also have been Edwards' way of forcing himself to memorize his sermons since they were less easily read.</w:t>
      </w:r>
    </w:p>
    <w:p>
      <w:pPr>
        <w:pStyle w:val="BodyText"/>
      </w:pPr>
      <w:r>
        <w:t xml:space="preserve">Edwards' changed handwriting, as well as the sketchy nature that sections of some of his sermons assumed, was not solely the result of increased preaching. He was also struggling with another bout of ill health. In the spring of 1729, he experienced acute emotional and physical fatigue, apparently accompanied by a loss of voice, that manifested all the signs of an anxiety disorder that modern psychologists often equate with creativity. Perhaps as a curative measure, Edwards, his wife, and their infant daughter took a seventeen-day trip to New Haven from late April to early May.</w:t>
      </w:r>
      <w:r>
        <w:rPr>
          <w:rStyle w:val="FootnoteReference"/>
        </w:rPr>
        <w:footnoteReference w:id="25"/>
      </w:r>
      <w:r>
        <w:t xml:space="preserve"> Despite his time away from the pulpit, Edwards suffered a collapse in early June that rendered him incapable of preaching for about a month. During this time he refrained from writing sermons entirely. Instead, he concentrated on his private philosophical and exegetical notebooks, the "Miscellanies," "Notes on the Scripture," and to a lesser extent "Signs of Godliness," perhaps finding in private study the therapy he needed to recover.</w:t>
      </w:r>
    </w:p>
    <w:p>
      <w:pPr>
        <w:pStyle w:val="BodyText"/>
      </w:pPr>
      <w:r>
        <w:t xml:space="preserve">By early July, Edwards had resumed his regular preaching duties.</w:t>
      </w:r>
      <w:r>
        <w:rPr>
          <w:rStyle w:val="FootnoteReference"/>
        </w:rPr>
        <w:footnoteReference w:id="26"/>
      </w:r>
      <w:r>
        <w:t xml:space="preserve"> His gradual return to health was described in two letters from his father, Timothy Edwards, to his sister Anne Edwards in Killingworth, Connecticut,</w:t>
      </w:r>
      <w:r>
        <w:rPr>
          <w:rStyle w:val="FootnoteReference"/>
        </w:rPr>
        <w:footnoteReference w:id="27"/>
      </w:r>
      <w:r>
        <w:t xml:space="preserve"> On September 12, a relieved Timothy relayed information on Jonathan:</w:t>
      </w:r>
    </w:p>
    <w:p>
      <w:pPr>
        <w:pStyle w:val="BlockQuote"/>
      </w:pPr>
      <w:r>
        <w:t xml:space="preserve">I have Lately heard Directly from yr Brother, and Recd a Letter from [him], and by Both his Letter and by Mr Benj: Pierpont understand to my Great Comfort that he is very much better in health and bears ye Burden of his work (which hath for some time Lain wholly upon him) so well that he is still mending under it, So yt Mr Pierpont tells me he is both in Countenance and voice rather better yn he was before this weakness came upon him; he also tells me that ye People of Northampton seem to have a great Love and respect</w:t>
      </w:r>
    </w:p>
    <w:p>
      <w:pPr>
        <w:pStyle w:val="SourcePage"/>
      </w:pPr>
      <w:r>
        <w:t xml:space="preserve">[p. 014]</w:t>
      </w:r>
    </w:p>
    <w:p>
      <w:pPr>
        <w:pStyle w:val="BodyText"/>
      </w:pPr>
      <w:r>
        <w:t xml:space="preserve">for him, and that they take Great Content in his Ministry. They Continue their usual Kindness to him, and have built him a Good Large Barn &amp; almost finish'd it, since he hath been Laid aside by his weakness from his work.</w:t>
      </w:r>
    </w:p>
    <w:p>
      <w:pPr>
        <w:pStyle w:val="BodyText"/>
      </w:pPr>
      <w:r>
        <w:t xml:space="preserve">On October 6 Timothy Edwards again wrote to Anne Edwards, including the latest news conveyed by two of his East Windsor, Connecticut, parishioners:</w:t>
      </w:r>
    </w:p>
    <w:p>
      <w:pPr>
        <w:pStyle w:val="BlockQuote"/>
      </w:pPr>
      <w:r>
        <w:t xml:space="preserve">Mr Russel and Mrs came hither from N:Hampton Last friday Night, and Give us a very Comfortable account of yr Brother, Who now hath for a Considerable [time] preachd both parts of ye day, and Done the whole Work of ye Ministry, and Mr Russel tells me he seems to him to be quite well, or as well as ever he knew him or to that effect.</w:t>
      </w:r>
    </w:p>
    <w:p>
      <w:pPr>
        <w:pStyle w:val="BodyText"/>
      </w:pPr>
      <w:r>
        <w:t xml:space="preserve">The fears and evils besetting the young Edwards had vanished. A recovered Edwards, now in good "voice" and resuming all of his duties, confidently claimed Northampton's pulpit entirely as his own. Further strength came from the good wishes of the congregation now fully under his ministry. His father's reference to the "good large Barn" built for Edwards reveals a congregation eager to please their gifted young pastor. To demonstrate further their acceptance of Edwards, the citizens of Northampton more than doubled his salary; soon he would become one of the best-paid pastors in Massachusetts.</w:t>
      </w:r>
      <w:r>
        <w:rPr>
          <w:rStyle w:val="FootnoteReference"/>
        </w:rPr>
        <w:footnoteReference w:id="28"/>
      </w:r>
    </w:p>
    <w:p>
      <w:pPr>
        <w:pStyle w:val="BodyText"/>
      </w:pPr>
      <w:r>
        <w:t xml:space="preserve">Now freed to explore large and expansive ideas without fear of failure or rejection, Edwards plunged into his duties, particularly preaching. In addition to changing the way he composed individual sermons, he also changed the way his sermons were connected to each other. During his years as Stoddard's assistant, Edwards could resort to a body of sermons that he had composed during and after his first pastorate in New York City. By the end of the summer of 1728, he had repreached all of these and began working on new compositions. But only after Stoddard's death do Edwards' public statements begin consistently to reflect his most current private observations and social context. As a result, his sermons start to build on and relate to one another in a more explicit fashion.</w:t>
      </w:r>
    </w:p>
    <w:p>
      <w:pPr>
        <w:pStyle w:val="BodyText"/>
      </w:pPr>
      <w:r>
        <w:t xml:space="preserve">What emerges from the sermons written after Edwards' illness is</w:t>
      </w:r>
    </w:p>
    <w:p>
      <w:pPr>
        <w:pStyle w:val="SourcePage"/>
      </w:pPr>
      <w:r>
        <w:t xml:space="preserve">[p. 015]</w:t>
      </w:r>
    </w:p>
    <w:p>
      <w:pPr>
        <w:pStyle w:val="BodyText"/>
      </w:pPr>
      <w:r>
        <w:t xml:space="preserve">bolder, programmatic preaching. Taken collectively, the sermons display an internal consistency and a sense of argumentative and doctrinal progression that reflect his practice of evenly distributing imprecatory, exhortatory, consolatory, and christological sermons in cycles. Before 1729, Edwards' sermons had generally, though not exclusively, been an outlet for thoughts and observations episodically set down in his private notebooks. Now, in this period of Edwards' rapid maturing, we see the sermon serving as an outlet for the development of more expansive theological themes. Reinforcing this tendency was Edwards' "Miscellanies" notebooks, once largely independent reflections, but now coinciding with general sermon topics.</w:t>
      </w:r>
      <w:r>
        <w:rPr>
          <w:rStyle w:val="FootnoteReference"/>
        </w:rPr>
        <w:footnoteReference w:id="29"/>
      </w:r>
    </w:p>
    <w:p>
      <w:pPr>
        <w:pStyle w:val="BodyText"/>
      </w:pPr>
      <w:r>
        <w:t xml:space="preserve">Under the creative pressure of weekly sermon composition, Edwards repeated certain themes or images in a more systematic and correlative manner than previously. For example, images relating to children were particularly appealing to Edwards in the latter months of 1729, possibly because his wife was pregnant with their second child.</w:t>
      </w:r>
      <w:r>
        <w:rPr>
          <w:rStyle w:val="FootnoteReference"/>
        </w:rPr>
        <w:footnoteReference w:id="30"/>
      </w:r>
      <w:r>
        <w:t xml:space="preserve"> An image that also appears in several of the sermons from the autumn is that of the "river of grace," which for Edwards carried specific typological significance and imparted the never-ending nature of God's mercy.</w:t>
      </w:r>
      <w:r>
        <w:rPr>
          <w:rStyle w:val="FootnoteReference"/>
        </w:rPr>
        <w:footnoteReference w:id="31"/>
      </w:r>
      <w:r>
        <w:t xml:space="preserve"> For the first time since New York, he composed sermons that were meant to be preached in tandem. Normally, such "paired" sermons formed counterpoints to each other. During the summer or fall of 1729 Edwards wrote sermons on trusting in the creature and trusting in God that were preached back-to-back.</w:t>
      </w:r>
      <w:r>
        <w:rPr>
          <w:rStyle w:val="FootnoteReference"/>
        </w:rPr>
        <w:footnoteReference w:id="32"/>
      </w:r>
    </w:p>
    <w:p>
      <w:pPr>
        <w:pStyle w:val="BodyText"/>
      </w:pPr>
      <w:r>
        <w:t xml:space="preserve">Doctrines flowed from Scripture texts, and here too we see an important transformation. Sometimes Edwards cited a verse that was to be used as the text of the next sermon or one to come in the near future. In the sermon on Job 31:3 (110) preached in the late summer of 1729, he refers to the Scripture phrase, "With the froward thou wilt show thyself froward." Within two or three weeks, this very phrase appeared as the text for his sermon on Psalms 18:26 (111). Perry Miller has written that Edwards used Scripture merely as an embellishment, an afterthought, for his ideas.</w:t>
      </w:r>
      <w:r>
        <w:rPr>
          <w:rStyle w:val="FootnoteReference"/>
        </w:rPr>
        <w:footnoteReference w:id="33"/>
      </w:r>
      <w:r>
        <w:t xml:space="preserve"> But this example illustrates how Edwards</w:t>
      </w:r>
    </w:p>
    <w:p>
      <w:pPr>
        <w:pStyle w:val="SourcePage"/>
      </w:pPr>
      <w:r>
        <w:t xml:space="preserve">[p. 016]</w:t>
      </w:r>
    </w:p>
    <w:p>
      <w:pPr>
        <w:pStyle w:val="BodyText"/>
      </w:pPr>
      <w:r>
        <w:t xml:space="preserve">used Scripture to shape his ideas even as they appeared with novel clarity. First, it is clear, from both the sermons themselves and his private notebooks, that at any given time Edwards was focusing on certain scriptural "clusters," or collections of verses, which he felt were related. Second, his choice of proof texts was very deliberate, so that they acted to link his sermons together. In referring to verses that had been alluded to or used as the texts of previous sermons, he hoped to make his listeners relate what they had heard earlier to what they were then hearing. During the sermon, preacher and congregation alike were caught up in an exciting moment of mutual growth and learning.</w:t>
      </w:r>
    </w:p>
    <w:p>
      <w:pPr>
        <w:pStyle w:val="BodyText"/>
      </w:pPr>
      <w:r>
        <w:t xml:space="preserve">As this short overview indicates, the two events that roughly form the parameters of the sermons and discourses in this volume—Edwards' departure from New York and his replacement of Stoddard at Northampton—define a crucial period in his life. His migration between various pastoral and academic positions taught him to adapt to different circumstances while affording him the opportunity to increase his knowledge, both scholarly and otherwise. Privately, he ranged farther and farther over the philosophical, theological, and religious landscape. In battling "new-fashioned" schemes of divinity in the pulpit and, in the process, describing his own evolving theological vision, he attained a level of achievement and sophistication remarkable for a person of his age. He also began, quite self-consciously, to establish himself as a new religious voice. His sermons from this period reveal, when taken singly, an inner integrity and, when taken collectively, a cohesion that demonstrates his maturation as a preacher, teacher, and theologian. They also reflect his determination to craft the sermon, his primary means of expression, into as effective a pedagogical and awakening device as was in his considerable powers to achieve.</w:t>
      </w:r>
    </w:p>
    <w:p>
      <w:pPr>
        <w:pStyle w:val="BodyText"/>
      </w:pPr>
      <w:r>
        <w:t xml:space="preserve">The following sections explore, in roughly chronological fashion, some of the major themes that Edwards chose to address in his sermons. From 1723 to 1729, the earnest personal nature of Edwards' very earliest sermons gave way to more formalized compositions as he adapted to new academic and pastoral positions. In the process, he accustomed himself to the yearly round of civic and sacramental sermons. Also, he increased the range of his sermons, which became doctrinally and systematically more ambitious. The increasing complexity of Edwards' sermons illustrates the broader intellectual range he was achieving.</w:t>
      </w:r>
    </w:p>
    <w:p>
      <w:pPr>
        <w:pStyle w:val="SourcePage"/>
      </w:pPr>
      <w:r>
        <w:t xml:space="preserve">[p. 017]</w:t>
      </w:r>
    </w:p>
    <w:p>
      <w:pPr>
        <w:pStyle w:val="Heading3"/>
      </w:pPr>
      <w:bookmarkStart w:name="heading_justification_by_faith_and_t" w:id="13"/>
      <w:r>
        <w:t xml:space="preserve">Justification by Faith and the Arminian Threat</w:t>
      </w:r>
      <w:bookmarkEnd w:id="13"/>
    </w:p>
    <w:p>
      <w:pPr>
        <w:pStyle w:val="BodyText"/>
      </w:pPr>
      <w:r>
        <w:t xml:space="preserve">Edwards' generation witnessed the proliferation and toleration of many religious movements in Anglo-American society. Clergy and laity alike evinced a growing inclination to question the authority of the Bible and the church, to distrust enthusiasm and dogmatism, and to place God at a distance. Deism and other forms of "free thought" disturbed Edwards deeply, right from the start of his career. Most disturbing was the challenge of Anglican Arminianism. Arminianism was named after the sixteenth-century Dutch theologian Jacob Arminius. Originally, it was narrowly understood as a repudiation of John Calvin's supralapsarianism, but by the early eighteenth century the term came to encompass a broad spectrum of theologians, including the majority of the Anglican clergy, who emphasized good works over right doctrine and maintained the free will of humankind to accept or reject the grace of God.</w:t>
      </w:r>
    </w:p>
    <w:p>
      <w:pPr>
        <w:pStyle w:val="BodyText"/>
      </w:pPr>
      <w:r>
        <w:t xml:space="preserve">The "Great Apostasy" of Rector Cutler and the tutors in 1722 taught Edwards the importance of battling Arminianism. His earliest critique of Arminian notions of justification appears in the </w:t>
      </w:r>
      <w:r>
        <w:rPr>
          <w:i/>
          <w:iCs/>
        </w:rPr>
        <w:t xml:space="preserve">Quæstio</w:t>
      </w:r>
      <w:r>
        <w:t xml:space="preserve">, or academic disputation, that Edwards gave as part of his master's examinations. In Edwards' first learned oral disquisition, he boldly aligns himself with his Reformed heritage. Mere "sincere repentance," or repentance apart from Christ, is inadequate; salvation is not produced partly by man and partly by God. "We maintain," Edwards declares, "that Christ is the complete Savior and not merely the partial author of our eternal salvation." Since every sin is an infinite affront to God's justice and honor, even "the greatest and most sincere repentance of which human nature is capable undoubtedly bears no proportion to the slightest wrong done to God." Those who assert that justification is rendered by good works are guilty of being "neonomians," or makers of a new law not found in Scripture.</w:t>
      </w:r>
    </w:p>
    <w:p>
      <w:pPr>
        <w:pStyle w:val="BodyText"/>
      </w:pPr>
      <w:r>
        <w:t xml:space="preserve">Edwards' polemic reflected the increasing polarization within the New England clergy. Some ministers adopted Latitudinarian attitudes and others propagated a renewed Calvinism based on Puritan tenets. The tone of the </w:t>
      </w:r>
      <w:r>
        <w:rPr>
          <w:i/>
          <w:iCs/>
        </w:rPr>
        <w:t xml:space="preserve">Quæstio</w:t>
      </w:r>
      <w:r>
        <w:t xml:space="preserve"> is heard repeatedly in Edwards' sermons throughout the following years, during which he develops the themes of free grace, the absolute sovereignty of God, and human inability to effect salvation. A prominent example is </w:t>
      </w:r>
      <w:r>
        <w:rPr>
          <w:i/>
          <w:iCs/>
        </w:rPr>
        <w:t xml:space="preserve">None Are Saved by Their Own Righteousness</w:t>
      </w:r>
      <w:r>
        <w:t xml:space="preserve">, preached while Edwards was still an assistant to Solomon Stoddard at Northampton. In this sermon, Edwards elaborates on the</w:t>
      </w:r>
    </w:p>
    <w:p>
      <w:pPr>
        <w:pStyle w:val="SourcePage"/>
      </w:pPr>
      <w:r>
        <w:t xml:space="preserve">[p. 018]</w:t>
      </w:r>
    </w:p>
    <w:p>
      <w:pPr>
        <w:pStyle w:val="BodyText"/>
      </w:pPr>
      <w:r>
        <w:t xml:space="preserve">idea that salvation through works is inconsistent with the "eternal rule of righteousness" and with God's design of glorifying free grace in Christ. Self-righteousness "is to conceive hopes of some favor of God from a false notion of the relation our own goodness or excellency bears to that favor." It is, Edwards warns, "a fatal disease."</w:t>
      </w:r>
    </w:p>
    <w:p>
      <w:pPr>
        <w:pStyle w:val="BodyText"/>
      </w:pPr>
      <w:r>
        <w:t xml:space="preserve">In his sermons for the years to come, Edwards would warn his people to beware of entertaining such dangerous notions as Arminianism taught. He challenged them to examine carefully the bases of their hopes for salvation and to see if they actually were "going hoping to hell." He feared that many of his flock, no matter how earnestly they may have said and thought otherwise, did indeed believe that God was somehow obliged by their works to save them.</w:t>
      </w:r>
    </w:p>
    <w:p>
      <w:pPr>
        <w:pStyle w:val="Heading3"/>
      </w:pPr>
      <w:bookmarkStart w:name="heading_spiritual_light_and_sight" w:id="14"/>
      <w:r>
        <w:t xml:space="preserve">Spiritual Light and Sight</w:t>
      </w:r>
      <w:bookmarkEnd w:id="14"/>
    </w:p>
    <w:p>
      <w:pPr>
        <w:pStyle w:val="BodyText"/>
      </w:pPr>
      <w:r>
        <w:t xml:space="preserve">The characterization of the saints as endowed with a heightened "sense" or awareness of divine things was to become a hallmark of Edwards' preaching. This sense that resulted in knowledge of divine things was communicated by God in the form of spiritual light, which in fact was the Holy Spirit dwelling in the soul.</w:t>
      </w:r>
      <w:r>
        <w:rPr>
          <w:rStyle w:val="FootnoteReference"/>
        </w:rPr>
        <w:footnoteReference w:id="34"/>
      </w:r>
      <w:r>
        <w:t xml:space="preserve"> Those who possessed the inner illumination of the Spirit were consequently given a "realizing sense" of their relationship to God and their inability to achieve salvation apart from him. On the other hand, those who lacked spiritual light were tragically, even comically, subject to blindness of their true plight through pride and self-righteousness.</w:t>
      </w:r>
    </w:p>
    <w:p>
      <w:pPr>
        <w:pStyle w:val="BodyText"/>
      </w:pPr>
      <w:r>
        <w:rPr>
          <w:i/>
          <w:iCs/>
        </w:rPr>
        <w:t xml:space="preserve">A Spiritual Understanding of Divine Things Denied to the Unregenerate</w:t>
      </w:r>
      <w:r>
        <w:t xml:space="preserve"> is a seminal exploration of the light that is imparted to the soul in conversion. Edwards is still struggling at this early stage to define adequately what the light is, first describing it as "a certain clear apprehension and a lively infixed sensibleness" of divine things and then resorting to analogy. One thing that Edwards is certain about is that it is identifiable by its nature and effects, which consist of a "sight" of divine truths, the knowledge of their excellency, and evidence of the Holy Spirit in the process of this spiritual rebirth. This last category is particularly important for Edwards. Just as human beings alone know what love, grief, anger, and other emotions are because they are unique to "the spirit of man," so only those with a knowledge of divine things can truly know what faith, humiliation, love, peace, and the other attributes</w:t>
      </w:r>
    </w:p>
    <w:p>
      <w:pPr>
        <w:pStyle w:val="SourcePage"/>
      </w:pPr>
      <w:r>
        <w:t xml:space="preserve">[p. 019]</w:t>
      </w:r>
    </w:p>
    <w:p>
      <w:pPr>
        <w:pStyle w:val="BodyText"/>
      </w:pPr>
      <w:r>
        <w:t xml:space="preserve">of the Spirit are. "There is," Edwards writes, drawing on John Locke,</w:t>
      </w:r>
    </w:p>
    <w:p>
      <w:pPr>
        <w:pStyle w:val="BlockQuote"/>
      </w:pPr>
      <w:r>
        <w:t xml:space="preserve">a direct knowledge, and there is a reflex knowledge. The direct knowledge is the knowledge the Christian hath of divine things, without himself, of the truth and excellency of the things of the gospel. The reflex knowledge is that which he obtains by reflecting and looking inward upon his own heart, and seeing the operations and actings of that, and the workings of the Spirit of God therein. By this reflection, the Christian obtains to know what regeneration is; and what are those actings of the Spirit of God which are so frequently spoken of in Scripture; and the whole applicatory part of religion, which is one half of divinity, and which every natural man is ignorant of (p. 80).</w:t>
      </w:r>
      <w:r>
        <w:rPr>
          <w:rStyle w:val="FootnoteReference"/>
        </w:rPr>
        <w:footnoteReference w:id="35"/>
      </w:r>
    </w:p>
    <w:p>
      <w:pPr>
        <w:pStyle w:val="BodyText"/>
      </w:pPr>
      <w:r>
        <w:t xml:space="preserve">In the reflective act lies "experimental knowledge," because in that act the believer finds a sympathy or likeness between what is in his soul and what he finds in God's Word.</w:t>
      </w:r>
    </w:p>
    <w:p>
      <w:pPr>
        <w:pStyle w:val="BodyText"/>
      </w:pPr>
      <w:r>
        <w:t xml:space="preserve">From 1723 to 1729, Edwards regularly incorporated into his sermons his perception of the "divine light" to which true saints were privileged. An instance of this can be seen in the sermon on 2 Peter 1:16 (134), where Edwards attempts to explain this new inner sense by distinguishing a merely "notional" or rational knowledge of God's perfections from an "intuitive" one. The latter, as he describes it, consists of a "clear and lively idea" in the soul.</w:t>
      </w:r>
    </w:p>
    <w:p>
      <w:pPr>
        <w:pStyle w:val="BodyText"/>
      </w:pPr>
      <w:r>
        <w:t xml:space="preserve">A sermon from late in the colleagueship at Northampton expands upon themes introduced in </w:t>
      </w:r>
      <w:r>
        <w:rPr>
          <w:i/>
          <w:iCs/>
        </w:rPr>
        <w:t xml:space="preserve">A Spiritual Understanding</w:t>
      </w:r>
      <w:r>
        <w:t xml:space="preserve">. In </w:t>
      </w:r>
      <w:r>
        <w:rPr>
          <w:i/>
          <w:iCs/>
        </w:rPr>
        <w:t xml:space="preserve">Profitable Hearers of the Word</w:t>
      </w:r>
      <w:r>
        <w:t xml:space="preserve">, Edwards is intent on describing the qualitatively different understanding of divine things that the regenerate have over the unregenerate and how they act on it. This understanding consists of a "sensible apprehension" of the things of God and in believing the truth of God's Word because of "the intrinsic signatures of divinity which they see in it." Furthermore, this understanding, based on the revealed Word, is the "root" of "fruitfulness." Edwards here makes the essential connection between the internal workings of grace and the outward manifestations of that state. Fruits, or good works, must not only be practiced, but they must be "universal" and "persevering." Though the emphasis on practice is not as strong as it would become,</w:t>
      </w:r>
    </w:p>
    <w:p>
      <w:pPr>
        <w:pStyle w:val="SourcePage"/>
      </w:pPr>
      <w:r>
        <w:t xml:space="preserve">[p. 020]</w:t>
      </w:r>
    </w:p>
    <w:p>
      <w:pPr>
        <w:pStyle w:val="BodyText"/>
      </w:pPr>
      <w:r>
        <w:t xml:space="preserve">the balance between profession and behavior is already normative in Edwards' view of conversion.</w:t>
      </w:r>
    </w:p>
    <w:p>
      <w:pPr>
        <w:pStyle w:val="Heading3"/>
      </w:pPr>
      <w:bookmarkStart w:name="heading_excellency_at_bolton" w:id="15"/>
      <w:r>
        <w:t xml:space="preserve">Excellency at Bolton</w:t>
      </w:r>
      <w:bookmarkEnd w:id="15"/>
    </w:p>
    <w:p>
      <w:pPr>
        <w:pStyle w:val="BodyText"/>
      </w:pPr>
      <w:r>
        <w:t xml:space="preserve">The sermons written in late 1723 relate, in whole or in part, to Edwards' definition of "Excellency" in "The Mind" no. 1. Edwards' original contribution to the contemporary philosophical debate, which featured most prominently the third Earl of Shaftesbury, was to argue that excellency consisted in "similarness" or a consensual relation.</w:t>
      </w:r>
      <w:r>
        <w:rPr>
          <w:rStyle w:val="FootnoteReference"/>
        </w:rPr>
        <w:footnoteReference w:id="36"/>
      </w:r>
      <w:r>
        <w:t xml:space="preserve"> So important was this concept for Edwards, Wallace E. Anderson has observed, that it was the foundation of "the whole of his subsequent philosophical thought."</w:t>
      </w:r>
      <w:r>
        <w:rPr>
          <w:rStyle w:val="FootnoteReference"/>
        </w:rPr>
        <w:footnoteReference w:id="37"/>
      </w:r>
      <w:r>
        <w:t xml:space="preserve"> Edwards' private struggle to extend this philosophical category found public expression in four sermons at Bolton. Here the notion of excellency was applied to different issues, including spiritual wisdom, personal holiness, harmony, and the purpose of creation.</w:t>
      </w:r>
    </w:p>
    <w:p>
      <w:pPr>
        <w:pStyle w:val="BodyText"/>
      </w:pPr>
      <w:r>
        <w:t xml:space="preserve">In addition to its importance as an early statement on divine light, </w:t>
      </w:r>
      <w:r>
        <w:rPr>
          <w:i/>
          <w:iCs/>
        </w:rPr>
        <w:t xml:space="preserve">A Spiritual Understanding of Divine Things Denied to the Unregenerate</w:t>
      </w:r>
      <w:r>
        <w:t xml:space="preserve"> explores what Edwards considers to be the nature of true wisdom. He contrasts the "notional" knowledge of "natural men" to the "knowledge of the things of the Spirit of God" possessed by the regenerate. The latter's knowledge consists in knowing the excellency of divine things. While the natural man may hear and say that such things are excellent, and may be able to hold forth about God's glory, "it is the savingly enlightened Christian alone that knows and that sees they are excellent." From this true wisdom, imparted by God, also follows a knowledge of "deformities" or dissimilarities. Those without a sense of God's excellency do not follow his ways, and so are not spiritually conformed to his commands and attributes.</w:t>
      </w:r>
      <w:r>
        <w:rPr>
          <w:rStyle w:val="FootnoteReference"/>
        </w:rPr>
        <w:footnoteReference w:id="38"/>
      </w:r>
    </w:p>
    <w:p>
      <w:pPr>
        <w:pStyle w:val="BodyText"/>
      </w:pPr>
      <w:r>
        <w:t xml:space="preserve">When Edwards finished </w:t>
      </w:r>
      <w:r>
        <w:rPr>
          <w:i/>
          <w:iCs/>
        </w:rPr>
        <w:t xml:space="preserve">A Spiritual Understanding of Divine Things</w:t>
      </w:r>
      <w:r>
        <w:t xml:space="preserve">, he was, Thomas A. Schafer states, "ready to explore the excellency to</w:t>
      </w:r>
    </w:p>
    <w:p>
      <w:pPr>
        <w:pStyle w:val="SourcePage"/>
      </w:pPr>
      <w:r>
        <w:t xml:space="preserve">[p. 021]</w:t>
      </w:r>
    </w:p>
    <w:p>
      <w:pPr>
        <w:pStyle w:val="BodyText"/>
      </w:pPr>
      <w:r>
        <w:t xml:space="preserve">which the will consents."</w:t>
      </w:r>
      <w:r>
        <w:rPr>
          <w:rStyle w:val="FootnoteReference"/>
        </w:rPr>
        <w:footnoteReference w:id="39"/>
      </w:r>
      <w:r>
        <w:t xml:space="preserve"> One place he explored the nuances of excellency was in </w:t>
      </w:r>
      <w:r>
        <w:rPr>
          <w:i/>
          <w:iCs/>
        </w:rPr>
        <w:t xml:space="preserve">The Pleasantness of Religion</w:t>
      </w:r>
      <w:r>
        <w:t xml:space="preserve">. At least at this early stage, Edwards was willing to identify "pleasantness" or pleasure with excellency; real good and real beauty, he argued, were the same thing.</w:t>
      </w:r>
      <w:r>
        <w:rPr>
          <w:rStyle w:val="FootnoteReference"/>
        </w:rPr>
        <w:footnoteReference w:id="40"/>
      </w:r>
      <w:r>
        <w:t xml:space="preserve"> In this sermon, religion, pleasure, and excellency are synonomous. Excellency also consists in harmony and consent, or likeness between beings. Edwards phrased it another way in "The Mind" no. 1: excellency is the "consent of being to being." In </w:t>
      </w:r>
      <w:r>
        <w:rPr>
          <w:i/>
          <w:iCs/>
        </w:rPr>
        <w:t xml:space="preserve">The Pleasantness of Religion</w:t>
      </w:r>
      <w:r>
        <w:t xml:space="preserve"> that concept is applied to the individual. "Religion sets all to rights in the soul," Edwards states, "so that there is no opposition between one faculty and another." This new order is the result of God's excellency and Christ's likeness communicated to the soul.</w:t>
      </w:r>
    </w:p>
    <w:p>
      <w:pPr>
        <w:pStyle w:val="BodyText"/>
      </w:pPr>
      <w:r>
        <w:t xml:space="preserve">Edwards further applies the notion of consent in </w:t>
      </w:r>
      <w:r>
        <w:rPr>
          <w:i/>
          <w:iCs/>
        </w:rPr>
        <w:t xml:space="preserve">Living Peaceably One With Another</w:t>
      </w:r>
      <w:r>
        <w:t xml:space="preserve">, which describes how Christians are to behave toward fellow believers as well as nonbelievers. "The gospel spirit is a catholic spirit," he observes, "a noble and unconfined benevolence, like unto that of our Creator, not confined to any particular part of mankind exclusive of others; but the Christian's good will is general to all the seed of Adam." The text of the sermon, Romans 12:18, is a summary of "those virtues and graces, amiable actions and heavenly dispositions, which more especially adorn the Christian, and make 'em shine brighter than other men." Christians therefore, as the modern saying goes, must "Love the sinner, but hate the sin." To put it in more Edwardsean language, they must be motivated by pity for transgressors and contempt for their transgressions. "We cannot show friendship more than by hating their worst enemies," their sins, Edwards teaches. Swept up in the fervor of his new concept of excellency, Edwards goes on to make several idealistic statements. For example, even if a person differs from believers in "the substantials and fundamentals of religion… yet we ought, as much as in us lies, [to] endeavor to live peaceably with him." The injunction to live peaceably, as it is an extension of excellency and consent, is absolute: "As there is no sort of men but what we are to endeavor to live peaceably [with], so neither is there any case wherein we are not obliged to endeavor peace with men."</w:t>
      </w:r>
    </w:p>
    <w:p>
      <w:pPr>
        <w:pStyle w:val="BodyText"/>
      </w:pPr>
      <w:r>
        <w:t xml:space="preserve">In his essay on "Being," Edwards argued that creation is meaningless without rational creatures to behold it. </w:t>
      </w:r>
      <w:r>
        <w:rPr>
          <w:i/>
          <w:iCs/>
        </w:rPr>
        <w:t xml:space="preserve">Nothing Upon Earth Can Represent the Glories of Heaven</w:t>
      </w:r>
      <w:r>
        <w:t xml:space="preserve"> is an elaboration of this idea.</w:t>
      </w:r>
    </w:p>
    <w:p>
      <w:pPr>
        <w:pStyle w:val="SourcePage"/>
      </w:pPr>
      <w:r>
        <w:t xml:space="preserve">[p. 022]</w:t>
      </w:r>
    </w:p>
    <w:p>
      <w:pPr>
        <w:pStyle w:val="BodyText"/>
      </w:pPr>
      <w:r>
        <w:t xml:space="preserve">The creation of the world is nothing but God's manifestation of his own perfection and excellency. 'Tis certain that God did not thus exert his excellencies for nothing, nor did he give man a capacity of perceiving these manifestations—and the glories and excellencies of God in them—for nothing; but it would be utterly in vain if there were none to behold and admire them. Wherefore it follows that man, or rational beings in general, was created to behold the manifestations of God's excellency, and to view them, and to be delighted with the sight of them (p. 147).</w:t>
      </w:r>
    </w:p>
    <w:p>
      <w:pPr>
        <w:pStyle w:val="BodyText"/>
      </w:pPr>
      <w:r>
        <w:t xml:space="preserve">But Edwards also connects his conviction about rational perceiving being to the end for which God created the world and the afterlife. Whereas Arminians and Enlightenment thinkers separated human happiness from glorifying God, Edwards declared that the happiness of man and the glory of God are one. Since humankind was created in God's image, it must be designed for great things, above all to be "inconceivably happy." Therefore humankind can find full happiness only in serving and praising God. Heaven is the place of that ultimate happiness; there God will be perceived and enjoyed to the fullest.</w:t>
      </w:r>
      <w:r>
        <w:rPr>
          <w:rStyle w:val="FootnoteReference"/>
        </w:rPr>
        <w:footnoteReference w:id="41"/>
      </w:r>
    </w:p>
    <w:p>
      <w:pPr>
        <w:pStyle w:val="Heading3"/>
      </w:pPr>
      <w:bookmarkStart w:name="heading_the_reasonableness_of_christ" w:id="16"/>
      <w:r>
        <w:t xml:space="preserve">The Reasonableness of Christianity</w:t>
      </w:r>
      <w:bookmarkEnd w:id="16"/>
    </w:p>
    <w:p>
      <w:pPr>
        <w:pStyle w:val="BodyText"/>
      </w:pPr>
      <w:r>
        <w:t xml:space="preserve">The concepts of spiritual light and excellency were part of a larger intellectual endeavor, outlined by Edwards early in his career, to write a treatise showing that the teachings of Christianity were in full accord with human reason. In his "Catalogue of Books," he originally identified the title of this project as "A Rational Account of Christianity, or the Perfect Harmony Between the Doctrines of the Christian Religion and Human Reason Manifested."</w:t>
      </w:r>
      <w:r>
        <w:rPr>
          <w:rStyle w:val="FootnoteReference"/>
        </w:rPr>
        <w:footnoteReference w:id="42"/>
      </w:r>
      <w:r>
        <w:t xml:space="preserve"> As time went on, his interest in the topic revealed itself in notebook entries (particularly in the "Miscellanies") dealing with "Christian Religion." But during this period it is in his sermons that Edwards most energetically explores the reasonableness of Christianity.</w:t>
      </w:r>
    </w:p>
    <w:p>
      <w:pPr>
        <w:pStyle w:val="BodyText"/>
      </w:pPr>
      <w:r>
        <w:t xml:space="preserve">To eighteenth-century thinkers caught up in the Enlightenment, reason was the measure to which everything, including revelation, was to be subjected. For Edwards, following Augustine and Calvin, reason was, along with revelation, one of the pillars of religious truth.</w:t>
      </w:r>
    </w:p>
    <w:p>
      <w:pPr>
        <w:pStyle w:val="SourcePage"/>
      </w:pPr>
      <w:r>
        <w:t xml:space="preserve">[p. 023]</w:t>
      </w:r>
    </w:p>
    <w:p>
      <w:pPr>
        <w:pStyle w:val="BodyText"/>
      </w:pPr>
      <w:r>
        <w:t xml:space="preserve">Though reason could not operate alone because it was flawed and finite, it did provide an indispensable homiletic tool for persuading the unregenerate from their unbelief and confirming the regenerate in their belief. Edwards' very first sermon, </w:t>
      </w:r>
      <w:r>
        <w:rPr>
          <w:i/>
          <w:iCs/>
        </w:rPr>
        <w:t xml:space="preserve">Christian Happiness</w:t>
      </w:r>
      <w:r>
        <w:t xml:space="preserve">, preached in 1720 when he was just out of college, begins with the assumption that humans are "reasonable beings" whose capacities are best answered by the teachings of Christianity. "Reasonable beings, while they act as such, naturally choose those things which they are convinced are best for them, and will certainly do those things which they know they had better do than leave undone. God always deals with men as reasonable creatures, and every word in the Scriptures speaks to us as such."</w:t>
      </w:r>
      <w:r>
        <w:rPr>
          <w:rStyle w:val="FootnoteReference"/>
        </w:rPr>
        <w:footnoteReference w:id="43"/>
      </w:r>
      <w:r>
        <w:t xml:space="preserve"> Revealed religion was eminently reasonable and fitted to meet the needs of conscious being. These tenets, owned so early in his life, Edwards was to espouse throughout his career.</w:t>
      </w:r>
    </w:p>
    <w:p>
      <w:pPr>
        <w:pStyle w:val="BodyText"/>
      </w:pPr>
      <w:r>
        <w:t xml:space="preserve">A lengthy sermon from 1727, </w:t>
      </w:r>
      <w:r>
        <w:rPr>
          <w:i/>
          <w:iCs/>
        </w:rPr>
        <w:t xml:space="preserve">All God's Methods Are Most Reasonable</w:t>
      </w:r>
      <w:r>
        <w:t xml:space="preserve">, goes a step farther by seeking to show that God has reason that human reason cannot know. While there are mysteries in religion that cannot and should not be fully explained (such as the Trinity), even seemingly inexplicable things, including the perpetually thorny "divine decrees," are ultimately reasonable. It is only the weakness of the human mind that makes God's disposition of things seem irrational. Thus God allows sin, saves some and damns others, makes promises to some and not others, and allows the wicked to prosper and the godly to suffer in this world. Yet there is a higher rationale. "In all these things, God is most reasonable; that is, there is nothing in them but what is agreeable to perfect justice and the highest wisdom, and nothing contrary to infinite goodness." In the larger scheme of God's operations, everything makes sense. If we could view God's motives and plans in their totality, we could see the final, divine reason behind what Scripture and providence tell us. Edwards cautions, "It shows but very little modesty, that men should dare to determine, because God's ways are out of their sight, that they therefore are crooked. It shows but a very little sense of their own shortsightedness, and of the greatness and glory of God." Divine reason resolves itself, as does everything, into the sovereignty of God.</w:t>
      </w:r>
    </w:p>
    <w:p>
      <w:pPr>
        <w:pStyle w:val="BodyText"/>
      </w:pPr>
      <w:r>
        <w:t xml:space="preserve">Edwards also attempts to justify God's ways and their reasonableness in </w:t>
      </w:r>
      <w:r>
        <w:rPr>
          <w:i/>
          <w:iCs/>
        </w:rPr>
        <w:t xml:space="preserve">The Day of Judgment</w:t>
      </w:r>
      <w:r>
        <w:t xml:space="preserve">. A final day of judgment may not be self-evident by "the light of nature," but within the realm of God's reason it</w:t>
      </w:r>
    </w:p>
    <w:p>
      <w:pPr>
        <w:pStyle w:val="SourcePage"/>
      </w:pPr>
      <w:r>
        <w:t xml:space="preserve">[p. 024]</w:t>
      </w:r>
    </w:p>
    <w:p>
      <w:pPr>
        <w:pStyle w:val="BodyText"/>
      </w:pPr>
      <w:r>
        <w:t xml:space="preserve">is entirely understandable and even necessary. Only a final "public" judgment will allow God to fulfill the divine attributes—honor, omnipotence, righteousness, and power. Simply put, on that day God will act as God. God then will fully and visibly exercise divine authority, vindicate offended holiness, and fulfill the promises made in Scripture.</w:t>
      </w:r>
    </w:p>
    <w:p>
      <w:pPr>
        <w:pStyle w:val="BodyText"/>
      </w:pPr>
      <w:r>
        <w:rPr>
          <w:i/>
          <w:iCs/>
        </w:rPr>
        <w:t xml:space="preserve">True Nobleness of Mind</w:t>
      </w:r>
      <w:r>
        <w:t xml:space="preserve"> shifts the perspective from God to the individual human being's reception of Christianity. Sinners should be ready to "entertain" true religion openly and without prejudice, for only in religion can they hope to find happiness. Human nature is intrinsically rational and so in need of acquiring knowledge or wisdom. "It is requisite in order to a noble mind, that a man should be rational, a person of a good understanding." But human nature realizes the full potential of its own rationality, and so of filling its need for knowledge, only in accepting the gospel. Thus in </w:t>
      </w:r>
      <w:r>
        <w:rPr>
          <w:i/>
          <w:iCs/>
        </w:rPr>
        <w:t xml:space="preserve">True Nobleness</w:t>
      </w:r>
      <w:r>
        <w:t xml:space="preserve"> and in other sermons, such as </w:t>
      </w:r>
      <w:r>
        <w:rPr>
          <w:i/>
          <w:iCs/>
        </w:rPr>
        <w:t xml:space="preserve">Warnings of Future Punishment</w:t>
      </w:r>
      <w:r>
        <w:t xml:space="preserve"> and </w:t>
      </w:r>
      <w:r>
        <w:rPr>
          <w:i/>
          <w:iCs/>
        </w:rPr>
        <w:t xml:space="preserve">Profitable Hearers of the Word</w:t>
      </w:r>
      <w:r>
        <w:t xml:space="preserve">, Edwards stresses the disposition with which persons should receive the gospel, that is, openly and without prejudice. Epitomizing the spirit of the age, Edwards declares, "The doctrines of Christianity are in themselves most rational, exceeding congruous to man's natural reason." When persons come to "embrace" the gospel, Edwards teaches, they are delivered from "slavery to their passions."</w:t>
      </w:r>
    </w:p>
    <w:p>
      <w:pPr>
        <w:pStyle w:val="BodyText"/>
      </w:pPr>
      <w:r>
        <w:t xml:space="preserve">Medieval faculty psychology, which posited a hierarchy of human faculties, still largely prevailed in the eighteenth century. The highest and most noble faculty was reason or understanding, while the lowest was the will or emotion.</w:t>
      </w:r>
      <w:r>
        <w:rPr>
          <w:rStyle w:val="FootnoteReference"/>
        </w:rPr>
        <w:footnoteReference w:id="44"/>
      </w:r>
      <w:r>
        <w:t xml:space="preserve"> To be ruled by passion was to be a "brute creature"; the proper order within the human psyche was thereby overturned. As Edwards describes it, "Our passions were given us to be our servants, and not our masters. Carnal men are so mean-spirited as voluntarily to become servants to what were given to be their servants." Only the Christian correctly "asserts his own liberty and the dominion that is his right."</w:t>
      </w:r>
    </w:p>
    <w:p>
      <w:pPr>
        <w:pStyle w:val="Heading3"/>
      </w:pPr>
      <w:bookmarkStart w:name="heading_the_limits_of_language" w:id="17"/>
      <w:r>
        <w:t xml:space="preserve">The Limits of Language</w:t>
      </w:r>
      <w:bookmarkEnd w:id="17"/>
    </w:p>
    <w:p>
      <w:pPr>
        <w:pStyle w:val="BodyText"/>
      </w:pPr>
      <w:r>
        <w:t xml:space="preserve">Invoking the reasonableness of Christianity put Edwards squarely within the philosophical and theological trends that dominated the</w:t>
      </w:r>
    </w:p>
    <w:p>
      <w:pPr>
        <w:pStyle w:val="SourcePage"/>
      </w:pPr>
      <w:r>
        <w:t xml:space="preserve">[p. 025]</w:t>
      </w:r>
    </w:p>
    <w:p>
      <w:pPr>
        <w:pStyle w:val="BodyText"/>
      </w:pPr>
      <w:r>
        <w:t xml:space="preserve">late seventeenth and early eighteenth century, yet he was quick to acknowledge that appealing to intellect alone was inadequate. His attempts to add new affective rhetorical dimensions to his preaching were the result of his increasing awareness of the inability of current homiletical strategies to reach listeners. Indeed, invoking the virtues of human reason lent credence to a moralistic or works-based brand of preaching. </w:t>
      </w:r>
      <w:r>
        <w:rPr>
          <w:i/>
          <w:iCs/>
        </w:rPr>
        <w:t xml:space="preserve">Warnings of Future Punishment</w:t>
      </w:r>
      <w:r>
        <w:t xml:space="preserve">, an early Northampton sermon, contains hints of his reservations. Here Edwards warns that those fortunate enough to grow up in "a land of light" often grow indifferent to divine truths; after years of religious training and listening to sermons, hearing the same lessons over and over, they are incapable of attaching personal relevance to what they are taught. Repetition makes the extraordinary commonplace. Even more, people merely parrot what their parents and peers say they believe. "'Tis what they have been bred up in and have been taught from their infancy, and their education and example makes 'em say as the rest do." Thus their profession arises not from personal conviction but as a sort of ritual that confirms one's place in the community. "Their belief is not a belief upon any evidence shown to their minds, but only a yielding in some measure to education and example." The idea of future punishment and God's wrath has never been brought into "clear view" so as to be "real" to both their understanding and judgment. They will assent in a complacent way (most of the time) to what they are taught, but they lack the "sensible apprehension" that brings true conviction.</w:t>
      </w:r>
    </w:p>
    <w:p>
      <w:pPr>
        <w:pStyle w:val="BodyText"/>
      </w:pPr>
      <w:r>
        <w:t xml:space="preserve">The failure of sinners to realize such things was for Edwards an indictment of the hearers' complacency and of the medium of the spoken Word itself. In </w:t>
      </w:r>
      <w:r>
        <w:rPr>
          <w:i/>
          <w:iCs/>
        </w:rPr>
        <w:t xml:space="preserve">The Torments of Hell Are Exceeding Great</w:t>
      </w:r>
      <w:r>
        <w:t xml:space="preserve"> he makes the important observation that real, present, and "sensible" dangers—of being murdered, of falling into the hands of enemies, of being robbed—will motivate men to action. But warnings about the reality of God's wrath usually fall on deaf ears because the words carry no "sense" with them, "It is only about the danger of hell," Edwards laments, "that infinitely exceeds all, that men are like stocks and stones unmovable, that are talked to and preached to, to make them bestir themselves, in vain." His reservations about the limits of language are most dramatically evident in </w:t>
      </w:r>
      <w:r>
        <w:rPr>
          <w:i/>
          <w:iCs/>
        </w:rPr>
        <w:t xml:space="preserve">Living Unconverted Under an Eminent Means of Grace</w:t>
      </w:r>
      <w:r>
        <w:t xml:space="preserve">, at once a tribute to his recently deceased grandfather and a statement of the challenge that Edwards, his successor, faces. Edwards points out that "they that have been used to powerful preaching, and are used to hear and stand it out, they grow sermon proof." If</w:t>
      </w:r>
    </w:p>
    <w:p>
      <w:pPr>
        <w:pStyle w:val="SourcePage"/>
      </w:pPr>
      <w:r>
        <w:t xml:space="preserve">[p. 026]</w:t>
      </w:r>
    </w:p>
    <w:p>
      <w:pPr>
        <w:pStyle w:val="BodyText"/>
      </w:pPr>
      <w:r>
        <w:t xml:space="preserve">he was to overcome his congregation's over-familiarity with the Word preached, he recognized that he would need a new way of conceptualizing and employing language.</w:t>
      </w:r>
    </w:p>
    <w:p>
      <w:pPr>
        <w:pStyle w:val="BodyText"/>
      </w:pPr>
      <w:r>
        <w:t xml:space="preserve">Although the sermons from this period do not contain Edwards' fully developed view of language—what Perry Miller labeled the "rhetoric of sensation"</w:t>
      </w:r>
      <w:r>
        <w:rPr>
          <w:rStyle w:val="FootnoteReference"/>
        </w:rPr>
        <w:footnoteReference w:id="45"/>
      </w:r>
      <w:r>
        <w:t xml:space="preserve">—they do show that he was applying himself to the task. Two sermons, </w:t>
      </w:r>
      <w:r>
        <w:rPr>
          <w:i/>
          <w:iCs/>
        </w:rPr>
        <w:t xml:space="preserve">Nothing Upon Earth Can Represent the Glories of Heaven</w:t>
      </w:r>
      <w:r>
        <w:t xml:space="preserve"> and </w:t>
      </w:r>
      <w:r>
        <w:rPr>
          <w:i/>
          <w:iCs/>
        </w:rPr>
        <w:t xml:space="preserve">The Torments of Hell</w:t>
      </w:r>
      <w:r>
        <w:t xml:space="preserve">, address the inappropriateness of language—even the language of Scripture—to convey a true picture of the opposite states of heaven and hell. Despite the flaws of human language and limitations of nature, God "condescends" to speak to us in the Bible in ways that we can understand. For this reason, Edwards concentrates heavily on Scripture similitude and metaphor in trying to overcome the limits of language.</w:t>
      </w:r>
    </w:p>
    <w:p>
      <w:pPr>
        <w:pStyle w:val="BodyText"/>
      </w:pPr>
      <w:r>
        <w:t xml:space="preserve">In </w:t>
      </w:r>
      <w:r>
        <w:rPr>
          <w:i/>
          <w:iCs/>
        </w:rPr>
        <w:t xml:space="preserve">Nothing Upon Earth Can Represent the Glories of Heaven</w:t>
      </w:r>
      <w:r>
        <w:t xml:space="preserve">, he plainly elucidates his theory of Scripture similitude. God recognizes that "we are most apt to [be] affected by those things which we have seen with our eyes, and heard with our ears, and had experience of. Therefore God has taken his similitudes, by which he would shadow forth heaven to us, from those things which, although they are but faint shadows, have yet an analogy and, in those things wherein they are compared, a likeness; and the thing resembled differs no otherwise from the similitudes, in no more degrees, than as they are more excellent and glorious" (p. 140). Edwards therefore draws Scripture representation into his philosophical ruminations about existence and excellency as well as into his expanded view of typology in which creation is the "shadows of beings." In making such connections, he hoped to impress upon his listeners the unity of sacred texts and religious experience and thereby bring them to a new awareness of the things they had read and heard all their lives.</w:t>
      </w:r>
    </w:p>
    <w:p>
      <w:pPr>
        <w:pStyle w:val="BodyText"/>
      </w:pPr>
      <w:r>
        <w:rPr>
          <w:i/>
          <w:iCs/>
        </w:rPr>
        <w:t xml:space="preserve">The Torments of Hell</w:t>
      </w:r>
      <w:r>
        <w:t xml:space="preserve"> begins with a series of arguments "to prove that the misery of hell is indeed extremely great." The fourth argument considers the metaphors that Scripture uses to describe hell. Edwards distinguishes two ways in which metaphors can be interpreted. If they are used to describe temporal things, they are hyperboles and "express more than is intended because they allude to some spiritual thing that temporal thing was the image of." However, the case is much different if they relate to spiritual things. Then "they fall short of the literal</w:t>
      </w:r>
    </w:p>
    <w:p>
      <w:pPr>
        <w:pStyle w:val="SourcePage"/>
      </w:pPr>
      <w:r>
        <w:t xml:space="preserve">[p. 027]</w:t>
      </w:r>
    </w:p>
    <w:p>
      <w:pPr>
        <w:pStyle w:val="BodyText"/>
      </w:pPr>
      <w:r>
        <w:t xml:space="preserve">truth: for these things are the ultimum, the very highest things that are aimed at by all metaphors and similitudes. And the Scripture uses similitudes about these things for quite another reason, and that is because there is a want of words to express them any other way."</w:t>
      </w:r>
    </w:p>
    <w:p>
      <w:pPr>
        <w:pStyle w:val="BodyText"/>
      </w:pPr>
      <w:r>
        <w:t xml:space="preserve">Other sermons from the period amply illustrate Edwards' concern with the multivalence of words in Scripture and their usefulness in bringing his listeners to serious consideration of their eminent danger.</w:t>
      </w:r>
      <w:r>
        <w:rPr>
          <w:rStyle w:val="FootnoteReference"/>
        </w:rPr>
        <w:footnoteReference w:id="46"/>
      </w:r>
      <w:r>
        <w:t xml:space="preserve"> In </w:t>
      </w:r>
      <w:r>
        <w:rPr>
          <w:i/>
          <w:iCs/>
        </w:rPr>
        <w:t xml:space="preserve">Warnings of Future Punishment</w:t>
      </w:r>
      <w:r>
        <w:t xml:space="preserve">, Edwards discusses the manner of punishment that sinners will endure. "'Tis a strange punishment that is appointed to the workers of iniquity: it will be a torment inflicted after a new manner, in a way that they never experienced anything like it while they were here in this world." Not one to waste so rich a passage, Edwards wrote an entire sermon on the topic in 1729 drawn from Job 31:3 (110). In the first point under the Doctrine, he dwells on the meaning of the word "strange," which he translates as "monstrous." Human beings, he states, naturally desire and seek happiness. Hell is a "strange" or "monstrous" place because there will be no enjoyment whatsoever, though human craving for happiness will not be at all abated. Extending his definition of spiritual metaphor, he argues that the ignorance of hell-bound sinners is the result of their not being sensible of the nature of God's wrath. The torments and judgments that people inflict on each other in this world cannot prepare the damned for their fate, for the punishments of hell are "incomparably more extreme."</w:t>
      </w:r>
    </w:p>
    <w:p>
      <w:pPr>
        <w:pStyle w:val="Heading3"/>
      </w:pPr>
      <w:bookmarkStart w:name="heading_terror_preaching" w:id="18"/>
      <w:r>
        <w:t xml:space="preserve">Terror Preaching</w:t>
      </w:r>
      <w:bookmarkEnd w:id="18"/>
    </w:p>
    <w:p>
      <w:pPr>
        <w:pStyle w:val="BodyText"/>
      </w:pPr>
      <w:r>
        <w:t xml:space="preserve">Edwards set about to find several solutions to the problems he encountered with language. Reason was an indispensable persuasive and polemical tool, but it alone could not bring a sinner to a saving knowledge of the truth. A rational acceptance of God's sovereignty had to be accompanied by an affective experience of personal unworthiness. Here is where fear entered in as an important weapon in the preacher's campaign to vanquish unrepentant sinners. Though Edwards had tried his hand at what has come to be called "hellfire" preaching in his early sermons, only after his arrival in Northampton do we see serious attempts to perfect this brand of preaching. Previously, Edwards tended to dwell on the pleasantness of religion and the</w:t>
      </w:r>
    </w:p>
    <w:p>
      <w:pPr>
        <w:pStyle w:val="SourcePage"/>
      </w:pPr>
      <w:r>
        <w:t xml:space="preserve">[p. 028]</w:t>
      </w:r>
    </w:p>
    <w:p>
      <w:pPr>
        <w:pStyle w:val="BodyText"/>
      </w:pPr>
      <w:r>
        <w:t xml:space="preserve">beauty of its divine object and human adherents. Wilson H. Kimnach has written that the sermons Edwards delivered at New York "are intended more to lure people into heaven than to frighten them out of hell, for the hortatory dimension is overshadowed by the poetically evocative in most of them, and the auditor is less the subject of instruction or the object of attack than he is witness to an expression of faith."</w:t>
      </w:r>
      <w:r>
        <w:rPr>
          <w:rStyle w:val="FootnoteReference"/>
        </w:rPr>
        <w:footnoteReference w:id="47"/>
      </w:r>
      <w:r>
        <w:t xml:space="preserve"> Only infrequently do we see effective use of hellfire. After 1726, however, his sermons have a much more prevalent imprecatory tone. This new tone can be attributed directly to the influence of Solomon Stoddard, whose writings and personal example encouraged Edwards to complement the rhetoric of delight with the rhetoric of terror.</w:t>
      </w:r>
    </w:p>
    <w:p>
      <w:pPr>
        <w:pStyle w:val="BodyText"/>
      </w:pPr>
      <w:r>
        <w:t xml:space="preserve">In the Puritan preparationist model of conversion, fear was an important emotion for awakening the conscience of the slumbering sinner. But, as Schafer has written, "Stoddard is outstanding in the place that he gives to the dread of damnation as a motive." In his sermon on preaching, </w:t>
      </w:r>
      <w:r>
        <w:rPr>
          <w:i/>
          <w:iCs/>
        </w:rPr>
        <w:t xml:space="preserve">The Defects of Preachers Reproved</w:t>
      </w:r>
      <w:r>
        <w:t xml:space="preserve"> (1724), Stoddard wrote, "</w:t>
      </w:r>
      <w:r>
        <w:rPr>
          <w:i/>
          <w:iCs/>
        </w:rPr>
        <w:t xml:space="preserve">When men don't preach much about the danger of Damnation, there is want of good preaching</w:t>
      </w:r>
      <w:r>
        <w:t xml:space="preserve">."</w:t>
      </w:r>
      <w:r>
        <w:rPr>
          <w:rStyle w:val="FootnoteReference"/>
        </w:rPr>
        <w:footnoteReference w:id="48"/>
      </w:r>
      <w:r>
        <w:t xml:space="preserve"> Edwards knew that if he was to succeed at Northampton, he would have to heed the master's advice.</w:t>
      </w:r>
    </w:p>
    <w:p>
      <w:pPr>
        <w:pStyle w:val="BodyText"/>
      </w:pPr>
      <w:r>
        <w:t xml:space="preserve">Under Stoddard's guidance, Edwards learned to develop his use of terror preaching. Worthy of particular attention in this regard is </w:t>
      </w:r>
      <w:r>
        <w:rPr>
          <w:i/>
          <w:iCs/>
        </w:rPr>
        <w:t xml:space="preserve">The Torments of Hell Are Exceeding Great</w:t>
      </w:r>
      <w:r>
        <w:t xml:space="preserve">, one of the "hottest" among Edwards' sermons before </w:t>
      </w:r>
      <w:r>
        <w:rPr>
          <w:i/>
          <w:iCs/>
        </w:rPr>
        <w:t xml:space="preserve">Sinners in the Hands of an Angry God</w:t>
      </w:r>
      <w:r>
        <w:t xml:space="preserve">. Not only is this an irrepressible denunciation of any who would deny the reality and eternity of hell's torments; it is also an unrelenting psychological attack on sinners' consciences. In a series of eight arguments meant to prove the misery of hell's torments, Edwards asserts that the punishments of hell are "the unmixed wrath of the great God," that the damnation of ungodly men is appointed "to show the greatness of God's power and jealousy," and that their "misery will be the perfect destruction of the creature." "Rebellion against God's authority and contempt of his majesty, which every sin contains, is an infinite evil," and therefore deserves infinite punishment. To back up his points, Edwards copiously cites scriptural texts and images designed to have maximum impact on an audience well-versed in the cadences of the</w:t>
      </w:r>
    </w:p>
    <w:p>
      <w:pPr>
        <w:pStyle w:val="SourcePage"/>
      </w:pPr>
      <w:r>
        <w:t xml:space="preserve">[p. 029]</w:t>
      </w:r>
    </w:p>
    <w:p>
      <w:pPr>
        <w:pStyle w:val="BodyText"/>
      </w:pPr>
      <w:r>
        <w:t xml:space="preserve">Bible. Drawing on a genre of popular literature, he rehearses the exquisite sufferings of Christian martyrs, concluding that they are tame in comparison to what the damned will suffer in hell. The Application goes on to condemn sinners' ignorance and self-delusion, cataloguing particular sins and ending with the ominous warning that the Old Testament sanctions stoning for young people who profane the sabbath.</w:t>
      </w:r>
    </w:p>
    <w:p>
      <w:pPr>
        <w:pStyle w:val="BodyText"/>
      </w:pPr>
      <w:r>
        <w:t xml:space="preserve">While Edwards preached the necessity of eternal punishment primarily as a means of bringing secure sinners into a state of conviction, he was also addressing a dogmatic concern. One consequence of the Age of Reason was to render distasteful the contemplation of the torments of the damned. Many religious leaders recognized that such a doctrine served to restrain the "vulgar," but for coffeehouse wits such as Jonathan Swift it only illuminated embarrassing contradictions in Christianity. Prominent theologians, including John Tillotson and William Whiston in England, Pierre Bayle and Jean LeClerc in France, and Gottfried Leibniz in Germany, supported universal salvation, while Locke espoused annihilationism, that is, that the souls of the wicked would not be resurrected.</w:t>
      </w:r>
      <w:r>
        <w:rPr>
          <w:rStyle w:val="FootnoteReference"/>
        </w:rPr>
        <w:footnoteReference w:id="49"/>
      </w:r>
      <w:r>
        <w:t xml:space="preserve"> Like Augustine, who had little use for "tender-hearted Christians" who could not stomach eternal punishment,</w:t>
      </w:r>
      <w:r>
        <w:rPr>
          <w:rStyle w:val="FootnoteReference"/>
        </w:rPr>
        <w:footnoteReference w:id="50"/>
      </w:r>
      <w:r>
        <w:t xml:space="preserve"> Edwards saw both universal salvation and annihilationism as irresponsible assertions made by shallow "Freethinkers." Denying the need for punishment was equivalent to denying that Christ need have been incarnated and sacrificed, thereby throwing into disarray the entire scheme of redemption. For this reason, Edwards refers often to God's "offended" majesty, honor, and authority.</w:t>
      </w:r>
      <w:r>
        <w:rPr>
          <w:rStyle w:val="FootnoteReference"/>
        </w:rPr>
        <w:footnoteReference w:id="51"/>
      </w:r>
      <w:r>
        <w:t xml:space="preserve"> In an age when the doctrines of original sin and eternal damnation were falling into increasing disfavor, Edwards always brought his listeners back to the fundamental truth of a depraved human race, justifiably subject to divine wrath and unable to find salvation except through complete trust in a sovereign, grace-bestowing God.</w:t>
      </w:r>
    </w:p>
    <w:p>
      <w:pPr>
        <w:pStyle w:val="BodyText"/>
      </w:pPr>
      <w:r>
        <w:t xml:space="preserve">Not all sermons could sustain the terrifying pitch of </w:t>
      </w:r>
      <w:r>
        <w:rPr>
          <w:i/>
          <w:iCs/>
        </w:rPr>
        <w:t xml:space="preserve">The Torments of Hell</w:t>
      </w:r>
      <w:r>
        <w:t xml:space="preserve">, nor did it suit the preacher's purposes to attempt to do so. Other sermons sought to achieve a number of goals beside awakening slumbering sinners. </w:t>
      </w:r>
      <w:r>
        <w:rPr>
          <w:i/>
          <w:iCs/>
        </w:rPr>
        <w:t xml:space="preserve">The Day of Judgment</w:t>
      </w:r>
      <w:r>
        <w:t xml:space="preserve"> is one such complex sermon. It is a</w:t>
      </w:r>
    </w:p>
    <w:p>
      <w:pPr>
        <w:pStyle w:val="SourcePage"/>
      </w:pPr>
      <w:r>
        <w:t xml:space="preserve">[p. 030]</w:t>
      </w:r>
    </w:p>
    <w:p>
      <w:pPr>
        <w:pStyle w:val="BodyText"/>
      </w:pPr>
      <w:r>
        <w:t xml:space="preserve">magisterial overview of the final accounting that seeks to justify God's position as supreme judge. At one point Edwards breaks away from his rationalist exposition to give a description of the day of judgment that is by far the most impassioned part of the sermon. What is significant about this description is its narrative form as opposed to the usual numbered arguments. Also, it is located in the fourth head under the Doctrine, and not in the Application, where the most intense awakening rhetoric was usually employed. The sermon exemplifies Edwards' versatility and his willingness to interrupt the traditional sermonic form with unexpected ejaculations.</w:t>
      </w:r>
    </w:p>
    <w:p>
      <w:pPr>
        <w:pStyle w:val="BodyText"/>
      </w:pPr>
      <w:r>
        <w:rPr>
          <w:i/>
          <w:iCs/>
        </w:rPr>
        <w:t xml:space="preserve">Living Unconverted</w:t>
      </w:r>
      <w:r>
        <w:t xml:space="preserve"> is both an example of how well Edwards learned the craft and a tribute to the recently deceased Stoddard, whose memory Edwards exploits as a means of demanding attention. Skillfully, Edwards carries through the sermon the image of the forge, in which Stoddard, Hephaestus-like, is the founder who fanned the coals of God's Word to a red-hot heat. But now the bellows are "burnt out," the coals are cold; for all of his good work, Stoddard left behind much "reprobate silver" and "dross." With Stoddard's passing, those who were not converted under his preaching potentially face a terrible fate. Perhaps God has taken him away because there is no more pure gold to be extracted from Northampton; perhaps what is left will be thrown into the slag heap of hell. Edwards uses this lesson to drive his listeners into action, proclaiming, in an unusually pointed statement, "Woe to them that go to hell out of Northampton and that lived under Mr. Stoddard's ministry!"</w:t>
      </w:r>
    </w:p>
    <w:p>
      <w:pPr>
        <w:pStyle w:val="Heading3"/>
      </w:pPr>
      <w:bookmarkStart w:name="heading_typology" w:id="19"/>
      <w:r>
        <w:t xml:space="preserve">Typology</w:t>
      </w:r>
      <w:bookmarkEnd w:id="19"/>
    </w:p>
    <w:p>
      <w:pPr>
        <w:pStyle w:val="BodyText"/>
      </w:pPr>
      <w:r>
        <w:t xml:space="preserve">Typology, the ancient discipline of finding Old Testament types or antecedents and New Testament antitypes or fulfillments, offered another way of infusing old words and concepts with new meaning.</w:t>
      </w:r>
      <w:r>
        <w:rPr>
          <w:rStyle w:val="FootnoteReference"/>
        </w:rPr>
        <w:footnoteReference w:id="52"/>
      </w:r>
      <w:r>
        <w:t xml:space="preserve"> But Edwards was not content with limiting typological correspondence to Scripture; he also argued that creation itself, though fallen, contains "shadows" or veiled clues to divine truths. Edwards distinguished himself by looking into and beyond nature for a moral and cosmic order, an order that emanated from the very being of God. Just as there were laws on which nature depended, so also were there spiritual laws on</w:t>
      </w:r>
    </w:p>
    <w:p>
      <w:pPr>
        <w:pStyle w:val="SourcePage"/>
      </w:pPr>
      <w:r>
        <w:t xml:space="preserve">[p. 031]</w:t>
      </w:r>
    </w:p>
    <w:p>
      <w:pPr>
        <w:pStyle w:val="BodyText"/>
      </w:pPr>
      <w:r>
        <w:t xml:space="preserve">which salvation rested. These laws of nature and grace did not contradict each other, but flowed together in one grand purpose established by God.</w:t>
      </w:r>
    </w:p>
    <w:p>
      <w:pPr>
        <w:pStyle w:val="BodyText"/>
      </w:pPr>
      <w:r>
        <w:t xml:space="preserve">As with the perception of excellency, the ability to interpret these divine truths in the world was limited to those with spiritual sight. The problem, from a pastoral as well as a philosophical perspective, was how to open the eyes of the unregenerate to the myriad guideposts to the divine that surrounded them. Fortunately, typology provided a means at least to approach, if not describe fully, the "shadows of beings" found in Scripture, nature, and human experience.</w:t>
      </w:r>
    </w:p>
    <w:p>
      <w:pPr>
        <w:pStyle w:val="BodyText"/>
      </w:pPr>
      <w:r>
        <w:t xml:space="preserve">In marshaling arguments for the misery of the damned in </w:t>
      </w:r>
      <w:r>
        <w:rPr>
          <w:i/>
          <w:iCs/>
        </w:rPr>
        <w:t xml:space="preserve">Torments of Hell</w:t>
      </w:r>
      <w:r>
        <w:t xml:space="preserve">, Edwards drew upon scriptural images and types in the sermon's seventh argument, further elaborating the difference between temporal and spiritual meaning established previously. Earthly death is chilling enough, yet it is only a faint and pale resemblance of the eternal death that the inhabitants of hell must suffer. "If the very shadow be so awful and terrible," Edwards posits, "how dreadful is the substance. As the types of the Old Testament fall infinitely below the substance, the sacrifices below the sacrifice of Christ, the tabernacle and temple below heaven, so does temporal death below eternal."</w:t>
      </w:r>
    </w:p>
    <w:p>
      <w:pPr>
        <w:pStyle w:val="BodyText"/>
      </w:pPr>
      <w:r>
        <w:t xml:space="preserve">To prove his point, Edwards in fact explores the typological precursors of </w:t>
      </w:r>
      <w:r>
        <w:rPr>
          <w:i/>
          <w:iCs/>
        </w:rPr>
        <w:t xml:space="preserve">The Sacrifice of Christ</w:t>
      </w:r>
      <w:r>
        <w:t xml:space="preserve">. In this sermon, Edwards wishes to show what an efficacious sacrifice is. To do this, he must distinguish the Old Testament ceremonial sacrifices, which he interprets as portents of Christ's death, from the death of Christ itself. "The sacrifices that are of God's appointment are either Christ, the true sacrifice, or the typical sacrifices under the Old Testament." As types, the Old Testament sacrifices had no atoning power in them; rather, their significance lay in their representation of the belief that God would someday send the true sacrifice. "A sacrifice is something offered to God, which by its suffering and death makes atonement and procures acceptance for them that it is offered for. The sacrifices under the law did not truly do this, but they did it typically. And therefore Christ, according to the language of Scripture, may be called the true sacrifice."</w:t>
      </w:r>
    </w:p>
    <w:p>
      <w:pPr>
        <w:pStyle w:val="BodyText"/>
      </w:pPr>
      <w:r>
        <w:t xml:space="preserve">Edwards did not confine himself to looking for typological meaning merely in Scripture. In notebooks such as "Images of Divine Things" he recorded his keen observations of things in the natural world that struck him as containing some hint of divinity. These observations easily found their way into sermons. </w:t>
      </w:r>
      <w:r>
        <w:rPr>
          <w:i/>
          <w:iCs/>
        </w:rPr>
        <w:t xml:space="preserve">God's All-Sufficiency for the Supply of Our Wants</w:t>
      </w:r>
      <w:r>
        <w:t xml:space="preserve"> is a paean to the wonderful order of creation and God's</w:t>
      </w:r>
    </w:p>
    <w:p>
      <w:pPr>
        <w:pStyle w:val="SourcePage"/>
      </w:pPr>
      <w:r>
        <w:t xml:space="preserve">[p. 032]</w:t>
      </w:r>
    </w:p>
    <w:p>
      <w:pPr>
        <w:pStyle w:val="BodyText"/>
      </w:pPr>
      <w:r>
        <w:t xml:space="preserve">wisdom therein. Edwards concludes that the glory of God "appears both in the works of nature and the works of grace, and the book of nature and the book of grace [and] of revelation both teach us this lesson. We should therefore read in both of them." The lessons and language of nature had the potential to contribute to the education and edification of the saints nearly as much as Scripture.</w:t>
      </w:r>
    </w:p>
    <w:p>
      <w:pPr>
        <w:pStyle w:val="Heading3"/>
      </w:pPr>
      <w:bookmarkStart w:name="heading_earthquake" w:id="20"/>
      <w:r>
        <w:t xml:space="preserve">Earthquake</w:t>
      </w:r>
      <w:bookmarkEnd w:id="20"/>
    </w:p>
    <w:p>
      <w:pPr>
        <w:pStyle w:val="BodyText"/>
      </w:pPr>
      <w:r>
        <w:t xml:space="preserve">One event that occurred early in Edwards' pastorate at Northampton was particularly resonant with typological meaning. On the evening of Sunday, October 29, 1727, the inhabitants of New England were shaken awake by a violent earthquake. Through the night and into the early morning hours, aftershocks kept the populace awake and terrified as the tremors demolished stone walls, chimneys, and houses. "The motion of the earth was very great, like the waves of the sea," recalled Rev. Thomas Paine of Weymouth, Massachusetts.</w:t>
      </w:r>
      <w:r>
        <w:rPr>
          <w:rStyle w:val="FootnoteReference"/>
        </w:rPr>
        <w:footnoteReference w:id="53"/>
      </w:r>
    </w:p>
    <w:p>
      <w:pPr>
        <w:pStyle w:val="BodyText"/>
      </w:pPr>
      <w:r>
        <w:t xml:space="preserve">On the day after the quakes, churches throughout the province observed a day of humiliation and fasting, and people thronged to the meeting-houses. Pulpits rang with the tones of the jeremiad, the time-tested sermonic formula that enumerated and lamented New England's transgressions and demanded repentance. More than two dozen of these sermons were printed, so insatiable was the popular need for interpretations of the event.</w:t>
      </w:r>
    </w:p>
    <w:p>
      <w:pPr>
        <w:pStyle w:val="BodyText"/>
      </w:pPr>
      <w:r>
        <w:t xml:space="preserve">Gerald R. McDermott has written that Edwards emerges in his unpublished sermons as a "prophet… of the traditional New England jeremiah."</w:t>
      </w:r>
      <w:r>
        <w:rPr>
          <w:rStyle w:val="FootnoteReference"/>
        </w:rPr>
        <w:footnoteReference w:id="54"/>
      </w:r>
      <w:r>
        <w:t xml:space="preserve"> One sermon from this period particularly bears out this estimation. </w:t>
      </w:r>
      <w:r>
        <w:rPr>
          <w:i/>
          <w:iCs/>
        </w:rPr>
        <w:t xml:space="preserve">Impending Judgments Averted Only by Reformation</w:t>
      </w:r>
      <w:r>
        <w:t xml:space="preserve"> operates not on a personal but on a corporate level. The sermon was preached on December 21, the day set aside by the governor for a colony-wide fast in response to the earthquake. Such an occasion prompted a consideration of God's "controversy" with New England. Edwards' emphasis here is God's dispensation toward "a sinful people." In classic federal theological language, he lays out the meaning of a national</w:t>
      </w:r>
    </w:p>
    <w:p>
      <w:pPr>
        <w:pStyle w:val="SourcePage"/>
      </w:pPr>
      <w:r>
        <w:t xml:space="preserve">[p. 033]</w:t>
      </w:r>
    </w:p>
    <w:p>
      <w:pPr>
        <w:pStyle w:val="BodyText"/>
      </w:pPr>
      <w:r>
        <w:t xml:space="preserve">covenant. Whereas the judgment of individuals waits until the end of the world, nations are judged by their actions on earth. "There is God's general threatening, that if a people grow corrupt, God will bring judgments upon them…. God is more strict in punishing of a wicked people in this world than a wicked person," Edwards states. "A people as a people are punished only in this world. Therefore God will not suffer a people that grow very corrupt and refuse to be reclaimed to go unpunished in this world, though sometimes he waits long to be gracious."</w:t>
      </w:r>
    </w:p>
    <w:p>
      <w:pPr>
        <w:pStyle w:val="BodyText"/>
      </w:pPr>
      <w:r>
        <w:t xml:space="preserve">The providentialist-minded people of New England believed that God oftentimes arranged natural events to serve as warnings to a straying people. Following the earthquake, Benjamin Colman, pastor of the Brattle Street Church in Boston, hurriedly wrote to his daughter: "It remains a loud call to ye whole land to repent, fear, and give glory to God. God sanctify ye rod wch he has shook over us for our humiliation and reformation."</w:t>
      </w:r>
      <w:r>
        <w:rPr>
          <w:rStyle w:val="FootnoteReference"/>
        </w:rPr>
        <w:footnoteReference w:id="55"/>
      </w:r>
      <w:r>
        <w:t xml:space="preserve"> Colman's interpretation of the event was typical. Such phenomena were viewed as "illustrious providences," signs from God that he was angry with the people of New England. As the creator and sustainer of the universe, God could use natural events to express his displeasure. It was up to the subjects to take heed of the warning and turn from their sinful ways before God visited them with worse calamities.</w:t>
      </w:r>
    </w:p>
    <w:p>
      <w:pPr>
        <w:pStyle w:val="BodyText"/>
      </w:pPr>
      <w:r>
        <w:t xml:space="preserve">Edwards' fast sermon adopts this line as well. "God sometimes threatens and warns a people by extraordinary things in providence," he declares, "sometimes by strange sights in the heavens, and sometimes by earthquakes, as it was before the destruction of Jerusalem, and were sent for signs of it." Earthquakes may well have natural causes, "yet they may nevertheless be ordered to fall out so as to be forerunners of great changes and threatenings of judgments—earthquakes more especially, because they very often are means of great calamities."</w:t>
      </w:r>
    </w:p>
    <w:p>
      <w:pPr>
        <w:pStyle w:val="BodyText"/>
      </w:pPr>
      <w:r>
        <w:t xml:space="preserve">If the earthquakes were an occasion to lament, they were also an opportunity for revival. Ministers seized on the earthquakes to impress upon their listeners the importance of immediate conversion. As a result, impressive "harvests" were reported in the months immediately following the earthquake. In a typical published account, John</w:t>
      </w:r>
    </w:p>
    <w:p>
      <w:pPr>
        <w:pStyle w:val="SourcePage"/>
      </w:pPr>
      <w:r>
        <w:t xml:space="preserve">[p. 034]</w:t>
      </w:r>
    </w:p>
    <w:p>
      <w:pPr>
        <w:pStyle w:val="BodyText"/>
      </w:pPr>
      <w:r>
        <w:t xml:space="preserve">Brown of Haverhill reported that "since the </w:t>
      </w:r>
      <w:r>
        <w:rPr>
          <w:i/>
          <w:iCs/>
        </w:rPr>
        <w:t xml:space="preserve">Earthquakes</w:t>
      </w:r>
      <w:r>
        <w:t xml:space="preserve">, I have admitted and propounded 154 Persons; 87 for the Lords Table, the rest for Baptism, or the Renewing the Baptismal Covenant. The number of Men and Women pretty near equal; mostly younger people, from 15 to 30."</w:t>
      </w:r>
      <w:r>
        <w:rPr>
          <w:rStyle w:val="FootnoteReference"/>
        </w:rPr>
        <w:footnoteReference w:id="56"/>
      </w:r>
    </w:p>
    <w:p>
      <w:pPr>
        <w:pStyle w:val="BodyText"/>
      </w:pPr>
      <w:r>
        <w:t xml:space="preserve">Ministers all over New England used the earthquake as an occasion to warn their people of impending doom. Edwards was no different. The result was a relatively minor awakening that nevertheless provided him with his first opportunity to oversee such a phenomenon. He later wrote in </w:t>
      </w:r>
      <w:r>
        <w:rPr>
          <w:i/>
          <w:iCs/>
        </w:rPr>
        <w:t xml:space="preserve">A Faithful Narrative</w:t>
      </w:r>
      <w:r>
        <w:t xml:space="preserve">, "Mr. Stoddard indeed had the comfort before he died of seeing no small moving among some, and a considerable ingathering of souls, even after I was settled with him in the ministry, which was about two years before his death…. There were near twenty that Mr. Stoddard hoped were then savingly converted, but there was nothing of any general awakening."</w:t>
      </w:r>
      <w:r>
        <w:rPr>
          <w:rStyle w:val="FootnoteReference"/>
        </w:rPr>
        <w:footnoteReference w:id="57"/>
      </w:r>
    </w:p>
    <w:p>
      <w:pPr>
        <w:pStyle w:val="BodyText"/>
      </w:pPr>
      <w:r>
        <w:t xml:space="preserve">Edwards drew not only on the ancient reading of illustrious providences but also on a revivalistic theme heard from New England's pulpits since the Reforming Synod of 1679: the need for "reformation."</w:t>
      </w:r>
      <w:r>
        <w:rPr>
          <w:rStyle w:val="FootnoteReference"/>
        </w:rPr>
        <w:footnoteReference w:id="58"/>
      </w:r>
      <w:r>
        <w:t xml:space="preserve"> "God has for a long time borne our manners and has been waiting to be gracious to us," Edwards points out to his congregation in </w:t>
      </w:r>
      <w:r>
        <w:rPr>
          <w:i/>
          <w:iCs/>
        </w:rPr>
        <w:t xml:space="preserve">Impending Judgments</w:t>
      </w:r>
      <w:r>
        <w:t xml:space="preserve">. "This great many years that has been the talk, what need there was of reformation, and to find out some method for the reforming the land, and what danger there is of judgments if the country did not reform; but yet there has been no general reformation." He concludes the sermon by appealing to the youth to abandon their sinful practices—another theme sounded in New England's pulpits at least since the beginning of the century.</w:t>
      </w:r>
    </w:p>
    <w:p>
      <w:pPr>
        <w:pStyle w:val="BodyText"/>
      </w:pPr>
      <w:r>
        <w:t xml:space="preserve">When reading Edwards' performances on such occasions, we are tempted to pick out what he did differently, what set him apart. But in his early sermons for civic occasions we see Edwards trying to master a sermon form, trying to conform to an inherited homiletic pattern. These sermons are measures of Edwards' efforts to compose and preach the full gamut of sermon types in an effective and acceptable manner. To hear him preach standard doctrines and draw standard lessons, while possibly disappointing for modern readers, would have been what his listeners expected on such occasions.</w:t>
      </w:r>
    </w:p>
    <w:p>
      <w:pPr>
        <w:pStyle w:val="SourcePage"/>
      </w:pPr>
      <w:r>
        <w:t xml:space="preserve">[p. 035]</w:t>
      </w:r>
    </w:p>
    <w:p>
      <w:pPr>
        <w:pStyle w:val="Heading3"/>
      </w:pPr>
      <w:bookmarkStart w:name="heading_occasional_sermons" w:id="21"/>
      <w:r>
        <w:t xml:space="preserve">Occasional Sermons</w:t>
      </w:r>
      <w:bookmarkEnd w:id="21"/>
    </w:p>
    <w:p>
      <w:pPr>
        <w:pStyle w:val="BodyText"/>
      </w:pPr>
      <w:r>
        <w:t xml:space="preserve">Of the more than seventy sermons published during Edwards' life or posthumously, not one was preached for a civic or political event.</w:t>
      </w:r>
      <w:r>
        <w:rPr>
          <w:rStyle w:val="FootnoteReference"/>
        </w:rPr>
        <w:footnoteReference w:id="59"/>
      </w:r>
      <w:r>
        <w:t xml:space="preserve"> The lack of such sermons in the accepted Edwards canon has led some scholars to conclude prematurely that he was not interested in political affairs.</w:t>
      </w:r>
      <w:r>
        <w:rPr>
          <w:rStyle w:val="FootnoteReference"/>
        </w:rPr>
        <w:footnoteReference w:id="60"/>
      </w:r>
      <w:r>
        <w:t xml:space="preserve"> Edwards' sermon on the earthquake, however, was preached for an officially declared day of fasting, and so is the first of Edwards' occasional sermons to be published.</w:t>
      </w:r>
    </w:p>
    <w:p>
      <w:pPr>
        <w:pStyle w:val="BodyText"/>
      </w:pPr>
      <w:r>
        <w:rPr>
          <w:i/>
          <w:iCs/>
        </w:rPr>
        <w:t xml:space="preserve">Impending Judgments</w:t>
      </w:r>
      <w:r>
        <w:t xml:space="preserve"> is an example of but one sort of occasional sermon, which can be grouped with sermons delivered on election, fast, and thanksgiving days. These types of sermons are all amply represented in Edwards' sermon corpus, not only for this early period but throughout his career. For instance, there is a fragment of a sermon preached for election day, May 29, 1728 (73). In this pronouncement of New England exceptionalism, Edwards states that God has "distinguished" the "nation," meaning England and her empire, in its "knowledge of the true God," even of those who "profess the Protestant religion," because of religious liberty and the sympathy of those in government for "true" religion. He then goes on to show "how God has distinguished this land" of New England, which enjoys "gospel privileges more freely, plentifully and universally… than in any country in the world"—even more than in England. New England also has "greater civil liberties in this land than most of our neighbors, the other British colonies, if not greater than any of them."</w:t>
      </w:r>
    </w:p>
    <w:p>
      <w:pPr>
        <w:pStyle w:val="BodyText"/>
      </w:pPr>
      <w:r>
        <w:t xml:space="preserve">Aside from the regular provincial fast held every April and special fasts called after calamitous events such as earthquakes, epidemics, or drought, towns could also hold days of fast. </w:t>
      </w:r>
      <w:r>
        <w:rPr>
          <w:i/>
          <w:iCs/>
        </w:rPr>
        <w:t xml:space="preserve">Living Unconverted Under an Eminent Means of Grace</w:t>
      </w:r>
      <w:r>
        <w:t xml:space="preserve"> is an example of a town fast, called in Northampton to memorialize the recently "removed" minister, Solomon Stoddard. A fast could also be held locally when the county court was in session. Since Northampton was one of the venues for the Hampshire court, Edwards frequently preached to a congregation that included members of the court. Having leaders of the province collected before him was an auspicious opportunity for Edwards to bemoan the</w:t>
      </w:r>
    </w:p>
    <w:p>
      <w:pPr>
        <w:pStyle w:val="SourcePage"/>
      </w:pPr>
      <w:r>
        <w:t xml:space="preserve">[p. 036]</w:t>
      </w:r>
    </w:p>
    <w:p>
      <w:pPr>
        <w:pStyle w:val="BodyText"/>
      </w:pPr>
      <w:r>
        <w:t xml:space="preserve">present state of morals. In </w:t>
      </w:r>
      <w:r>
        <w:rPr>
          <w:i/>
          <w:iCs/>
        </w:rPr>
        <w:t xml:space="preserve">Sin and Wickedness Bring Calamity and Misery on a People</w:t>
      </w:r>
      <w:r>
        <w:t xml:space="preserve">, he describes the woeful state of the government in embarrassing detail.</w:t>
      </w:r>
    </w:p>
    <w:p>
      <w:pPr>
        <w:pStyle w:val="Heading3"/>
      </w:pPr>
      <w:bookmarkStart w:name="heading_provincial_affairs" w:id="22"/>
      <w:r>
        <w:t xml:space="preserve">Provincial Affairs</w:t>
      </w:r>
      <w:bookmarkEnd w:id="22"/>
    </w:p>
    <w:p>
      <w:pPr>
        <w:pStyle w:val="BodyText"/>
      </w:pPr>
      <w:r>
        <w:t xml:space="preserve">Edwards' sermons in this period grew from the events that surrounded him. The economic and political circumstances of Massachusetts, the complex of interactions that included the personal lives of Edwards and his congregation, the intellectual and social climate of Northampton and environs, and the theological issues gripping New England as a whole all helped to shape his sermons. Though Edwards, like most of the clergy, does not usually refer directly to personal or political affairs in his sermons, the themes he pursues demonstrate a knowledge of and concern for them.</w:t>
      </w:r>
    </w:p>
    <w:p>
      <w:pPr>
        <w:pStyle w:val="BodyText"/>
      </w:pPr>
      <w:r>
        <w:t xml:space="preserve">Political issues were especially formative in Edwards' occasional sermons. For many in New England, the Charter of 1691, which replaced self-rule with royal rule, represented an intrusion by the crown upon popular control of the government. The former Puritan haven of Massachusetts—in 1729 quite self-consciously celebrating its centennial—had a history of self-determination that stretched back to the Charter of 1629, and the inhabitants had by no means accommodated themselves to direct royal control. As a result, real or perceived threats to traditional rights and privileges were met with stubborn resistance, resulting in constant friction between the royally appointed governor and the popularly elected deputies who made up the General Court. In Massachusetts, as in her sister colonies, the seeds of revolution were already germinating in the 1720s.</w:t>
      </w:r>
      <w:r>
        <w:rPr>
          <w:rStyle w:val="FootnoteReference"/>
        </w:rPr>
        <w:footnoteReference w:id="61"/>
      </w:r>
    </w:p>
    <w:p>
      <w:pPr>
        <w:pStyle w:val="BodyText"/>
      </w:pPr>
      <w:r>
        <w:t xml:space="preserve">Economically, early eighteenth-century Massachusetts was an emerging mercantile society characterized by growing social and financial disparity. An unstable economic situation, engendered in part by unchecked speculation, was exacerbated by irresponsible fiscal policy. Yeoman farmers and artisans, lacking specie, were unable to pay their debts to their creditors because the paper money issued by the government rapidly depreciated. Social instability was also on the rise. Rising population made land less available, causing intergenerational tensions and forcing sons to continue to rely on their parents, emigrate or find other trades.</w:t>
      </w:r>
      <w:r>
        <w:rPr>
          <w:rStyle w:val="FootnoteReference"/>
        </w:rPr>
        <w:footnoteReference w:id="62"/>
      </w:r>
      <w:r>
        <w:t xml:space="preserve"> Consequently, the patterns and values of</w:t>
      </w:r>
    </w:p>
    <w:p>
      <w:pPr>
        <w:pStyle w:val="SourcePage"/>
      </w:pPr>
      <w:r>
        <w:t xml:space="preserve">[p. 037]</w:t>
      </w:r>
    </w:p>
    <w:p>
      <w:pPr>
        <w:pStyle w:val="BodyText"/>
      </w:pPr>
      <w:r>
        <w:t xml:space="preserve">the past no longer entirely governed the lives of the "rising generations."</w:t>
      </w:r>
    </w:p>
    <w:p>
      <w:pPr>
        <w:pStyle w:val="BodyText"/>
      </w:pPr>
      <w:r>
        <w:t xml:space="preserve">The towns in which Edwards preached were microcosms of the shift from Puritan communal, agrarian values to the new individualist, capitalist ethos, and his sermons record the clash of these two ways of life. As if fully appreciative of the changes that were occurring, Edwards urgently appealed to Christian principles of morality and mutual obligation from his pulpit as the means of shoring up deteriorating social structures. At Bolton he took a positive approach in </w:t>
      </w:r>
      <w:r>
        <w:rPr>
          <w:i/>
          <w:iCs/>
        </w:rPr>
        <w:t xml:space="preserve">Living Peaceably One With Another</w:t>
      </w:r>
      <w:r>
        <w:t xml:space="preserve">, noting that virtue among a people brings earthly riches and a good reputation. Shortly into the Northampton pastorate, however, Edwards abandoned such an approach. </w:t>
      </w:r>
      <w:r>
        <w:rPr>
          <w:i/>
          <w:iCs/>
        </w:rPr>
        <w:t xml:space="preserve">The Day of Judgment</w:t>
      </w:r>
      <w:r>
        <w:t xml:space="preserve"> castigates those who indulge in "secret wickedness" and fraudulent business practices.</w:t>
      </w:r>
    </w:p>
    <w:p>
      <w:pPr>
        <w:pStyle w:val="BodyText"/>
      </w:pPr>
      <w:r>
        <w:t xml:space="preserve">The tenure of Governor William Burnet, which began in May 1728 and ended in September 1729, as well as that of his successor, Jeremiah Dummer, was characterized by sharp conflict over the limits of executive privilege that reflected economic instability as well as growing opposition between Whigs and Tories both in the mother country and in the colonies. No controversies were more pronounced in Massachusetts than those over the questions of a permanent gubernatorial salary and control of tax money. Traditionally, the governor relied on the lower house to vote him an annual allowance, thereby preventing him from becoming completely independent and arbitrary. On this basis the representatives, protesting the matter to be one of "English Liberty," refused to grant a permanent salary.</w:t>
      </w:r>
      <w:r>
        <w:rPr>
          <w:rStyle w:val="FootnoteReference"/>
        </w:rPr>
        <w:footnoteReference w:id="63"/>
      </w:r>
      <w:r>
        <w:t xml:space="preserve"> Throughout the 1720s, too, the lower house insisted not only on appropriation of tax revenues but also on confirmation of how it was spent—a power that the governors rightly claimed as theirs.</w:t>
      </w:r>
      <w:r>
        <w:rPr>
          <w:rStyle w:val="FootnoteReference"/>
        </w:rPr>
        <w:footnoteReference w:id="64"/>
      </w:r>
    </w:p>
    <w:p>
      <w:pPr>
        <w:pStyle w:val="BodyText"/>
      </w:pPr>
      <w:r>
        <w:t xml:space="preserve">By the fall of 1729, the conflict reached serious and disruptive proportions. In response to the lower house's intransigence, the Board of Trade threatened to have Parliament take up the issue of dissolving the charter. This made the inhabitants of Massachusetts very uneasy, as a new charter could have been even more restrictive than the Charter of 1691. Also, in June 1729 Burnet had the General Court meet</w:t>
      </w:r>
    </w:p>
    <w:p>
      <w:pPr>
        <w:pStyle w:val="SourcePage"/>
      </w:pPr>
      <w:r>
        <w:t xml:space="preserve">[p. 038]</w:t>
      </w:r>
    </w:p>
    <w:p>
      <w:pPr>
        <w:pStyle w:val="BodyText"/>
      </w:pPr>
      <w:r>
        <w:t xml:space="preserve">outside of Boston on the grounds that the townspeople were trying to "pervert" the minds of the members with their democratic sentiments. The lower house, disingenuously proclaiming its allegiance to the king, refused to yield.</w:t>
      </w:r>
      <w:r>
        <w:rPr>
          <w:rStyle w:val="FootnoteReference"/>
        </w:rPr>
        <w:footnoteReference w:id="65"/>
      </w:r>
    </w:p>
    <w:p>
      <w:pPr>
        <w:pStyle w:val="BodyText"/>
      </w:pPr>
      <w:r>
        <w:t xml:space="preserve">Edwards and his congregation may not have known every detail of the political conflict, but having access to newspapers as well as traders and travellers to Boston, and through frequent discussions with the Northampton deputies, they were surely acquainted with the events and what they purported. It is not wholly clear where Edwards' political sympathy lay. Certainly he had an upper-class temperament and outlook, but it does not automatically follow that he was unswervingly elitist or royalist in his beliefs. His final political and social appeal seems to have been to preserve a virtuous commonwealth through law, order, and voluntary obedience. In sermons such as </w:t>
      </w:r>
      <w:r>
        <w:rPr>
          <w:i/>
          <w:iCs/>
        </w:rPr>
        <w:t xml:space="preserve">True Nobleness of Mind</w:t>
      </w:r>
      <w:r>
        <w:t xml:space="preserve">, he calls upon officials and community leaders to provide godly examples and to take strong measures to regulate the behavior of the people. But Edwards was capable of blanket criticisms of "civil rulers" of any persuasion if they departed from their duty and sought their own interests rather than the public good. </w:t>
      </w:r>
      <w:r>
        <w:rPr>
          <w:i/>
          <w:iCs/>
        </w:rPr>
        <w:t xml:space="preserve">Sin and Wickedness</w:t>
      </w:r>
      <w:r>
        <w:t xml:space="preserve">, delivered in early December before the county court, denounces the political ethics of the leaders not only of Massachusetts but of the mother country as well. "If law-makers are also law-breakers, their laws will be but of little force. Their examples will have greater influence than their laws or their care to execute them upon others." At such times, he warns, "shepherds will turn into wolves." Lamenting the "contention amongst our rulers," he concludes in </w:t>
      </w:r>
      <w:r>
        <w:rPr>
          <w:i/>
          <w:iCs/>
        </w:rPr>
        <w:t xml:space="preserve">Sin and Wickedness</w:t>
      </w:r>
      <w:r>
        <w:t xml:space="preserve"> that "Some or others of them must be exceedingly to blame."</w:t>
      </w:r>
    </w:p>
    <w:p>
      <w:pPr>
        <w:pStyle w:val="Heading3"/>
      </w:pPr>
      <w:bookmarkStart w:name="heading_sacramental_theology_and_con" w:id="23"/>
      <w:r>
        <w:t xml:space="preserve">Sacramental Theology and Conversion</w:t>
      </w:r>
      <w:bookmarkEnd w:id="23"/>
    </w:p>
    <w:p>
      <w:pPr>
        <w:pStyle w:val="BodyText"/>
      </w:pPr>
      <w:r>
        <w:t xml:space="preserve">As with occasional sermons, none of Edwards' sermons preached for the celebration of the Lord's Supper has hitherto been available in print, which has led to a failure to appreciate a sacramental theology in Edwards apart from the celebrated controversy over the qualifications for communion in 1749 and 1750. Yet there is an abundance of sacrament sermons in the sermon corpus going back to late 1728. </w:t>
      </w:r>
      <w:r>
        <w:rPr>
          <w:i/>
          <w:iCs/>
        </w:rPr>
        <w:t xml:space="preserve">The Spiritual Blessings of the Gospel Represented by a Feast</w:t>
      </w:r>
      <w:r>
        <w:t xml:space="preserve"> is the earliest extant sacrament sermon by Edwards. It exemplifies the prevailing character of Edwards' sacrament sermons during the period, which is to make</w:t>
      </w:r>
    </w:p>
    <w:p>
      <w:pPr>
        <w:pStyle w:val="SourcePage"/>
      </w:pPr>
      <w:r>
        <w:t xml:space="preserve">[p. 039]</w:t>
      </w:r>
    </w:p>
    <w:p>
      <w:pPr>
        <w:pStyle w:val="BodyText"/>
      </w:pPr>
      <w:r>
        <w:t xml:space="preserve">his listeners appreciate the privilege and joy of the Lord's Supper, to see it not as a formal duty but as a happy event. The celebration of the Lord's Supper is portrayed by Edwards here and in other sacrament-day meditations as the ultimate expression of the "pleasantness" of religion, a theme he visits repeatedly in both sermons and "Miscellanies." </w:t>
      </w:r>
      <w:r>
        <w:rPr>
          <w:i/>
          <w:iCs/>
        </w:rPr>
        <w:t xml:space="preserve">Spiritual Blessings</w:t>
      </w:r>
      <w:r>
        <w:t xml:space="preserve"> uses the allegory of a feast to convey the abundance of God's bounty to believers. In a similar vein is a sermon from the following year, on Canticles 5:1 (117), a rapturous meditation that encourages communicants to put no restraints on their "spiritual appetites" and to "swim in rivers of pleasure."</w:t>
      </w:r>
    </w:p>
    <w:p>
      <w:pPr>
        <w:pStyle w:val="BodyText"/>
      </w:pPr>
      <w:r>
        <w:t xml:space="preserve">But behind Edwards' sacrament sermons was a vital and more somber question: what were the prerequisite conditions for approaching the table? His interest in this issue resulted in a prolonged inquiry into the nature of conversion that began in the spring of 1723, when, as a nineteen-year-old about to start graduate studies, he struggled with the state of his soul. He felt that he had humbled himself and had tasted God's "sweetness" but was puzzled over his lack of a conviction of sin. Consequently, he had resolved to read "nicely and diligently" the opinions of the "old divines, concerning conversion."</w:t>
      </w:r>
      <w:r>
        <w:rPr>
          <w:rStyle w:val="FootnoteReference"/>
        </w:rPr>
        <w:footnoteReference w:id="66"/>
      </w:r>
    </w:p>
    <w:p>
      <w:pPr>
        <w:pStyle w:val="BodyText"/>
      </w:pPr>
      <w:r>
        <w:t xml:space="preserve">Edwards was not alone in raising questions about conversion and related issues. Arguments concerning the nature of conversion and its relationship to the sacraments of baptism and communion had been endemic to New England since the implementation of the Half-Way Covenant of 1662, which extended sacramental privileges to children of parents not in full membership. During the first several decades of the eighteenth century, New England's congregational polity came under renewed attack. Stoddard had a major role in these disputes, arguing for more open admission policies and maintaining that the Lord's Supper was a "converting ordinance."</w:t>
      </w:r>
      <w:r>
        <w:rPr>
          <w:rStyle w:val="FootnoteReference"/>
        </w:rPr>
        <w:footnoteReference w:id="67"/>
      </w:r>
      <w:r>
        <w:t xml:space="preserve"> But in his sermons and private notes during this period, Edwards was distancing himself from Stoddard's views on conversion and the sacraments.</w:t>
      </w:r>
    </w:p>
    <w:p>
      <w:pPr>
        <w:pStyle w:val="BodyText"/>
      </w:pPr>
      <w:r>
        <w:t xml:space="preserve">Edwards suspected that the "dullness" or unresponsiveness of a significant portion of his congregation to the preaching of the new birth was attributable to their willingness to rely on a past identifiable experience, or a "supposed" day of grace, and on their status as unconverted</w:t>
      </w:r>
    </w:p>
    <w:p>
      <w:pPr>
        <w:pStyle w:val="SourcePage"/>
      </w:pPr>
      <w:r>
        <w:t xml:space="preserve">[p. 040]</w:t>
      </w:r>
    </w:p>
    <w:p>
      <w:pPr>
        <w:pStyle w:val="BodyText"/>
      </w:pPr>
      <w:r>
        <w:t xml:space="preserve">full members. The fault for this abuse of the means of grace had to be laid at Stoddard's feet. According to Samuel Hopkins, Edwards had hesitated to come to Northampton because he secretly viewed with suspicion the "lax mode of admission" that Stoddard had established in the church, which allowed anyone of non-scandalous behavior and historical faith to partake of the sacraments.</w:t>
      </w:r>
      <w:r>
        <w:rPr>
          <w:rStyle w:val="FootnoteReference"/>
        </w:rPr>
        <w:footnoteReference w:id="68"/>
      </w:r>
      <w:r>
        <w:t xml:space="preserve"> Around the time of his grandfather's death, Edwards was busily scrutinizing Stoddard's views on humiliation, conversion, and visible Christianity with a strong degree of disapproval. To his private notebooks he committed his concern that the professions of a number of his people made under Stoddard's way had been wittingly or unwittingly insincere.</w:t>
      </w:r>
      <w:r>
        <w:rPr>
          <w:rStyle w:val="FootnoteReference"/>
        </w:rPr>
        <w:footnoteReference w:id="69"/>
      </w:r>
    </w:p>
    <w:p>
      <w:pPr>
        <w:pStyle w:val="BodyText"/>
      </w:pPr>
      <w:r>
        <w:t xml:space="preserve">The prevalence of "hypocrisy" had been an issue for Edwards since </w:t>
      </w:r>
      <w:r>
        <w:rPr>
          <w:i/>
          <w:iCs/>
        </w:rPr>
        <w:t xml:space="preserve">A Spiritual Understanding</w:t>
      </w:r>
      <w:r>
        <w:t xml:space="preserve">, but coming to Northampton fixed the topic in his mind. For Edwards, hypocrisy consisted not so much in saying one thing and doing another but in self-delusion, the erroneous perception that one was saved. Many of the churchgoers of Northampton possessed a great deal of religious knowledge, but it was not the spiritual knowledge of which Edwards spoke. His parishioners all too often believed themselves, by virtue of their insufficient knowledge and profession, to be true saints. In sermons dating from the colleagueship and afterwards, such as </w:t>
      </w:r>
      <w:r>
        <w:rPr>
          <w:i/>
          <w:iCs/>
        </w:rPr>
        <w:t xml:space="preserve">Profitable Hearers of the Word, None Are Saved by Their Own Righteousness</w:t>
      </w:r>
      <w:r>
        <w:t xml:space="preserve">, and </w:t>
      </w:r>
      <w:r>
        <w:rPr>
          <w:i/>
          <w:iCs/>
        </w:rPr>
        <w:t xml:space="preserve">The Threefold Work of the Holy Ghost</w:t>
      </w:r>
      <w:r>
        <w:t xml:space="preserve">, Edwards seeks to alert his listeners to the danger of this form of hypocrisy.</w:t>
      </w:r>
    </w:p>
    <w:p>
      <w:pPr>
        <w:pStyle w:val="BodyText"/>
      </w:pPr>
      <w:r>
        <w:t xml:space="preserve">Since the day in 1723 that Edwards had resolved to read all he could about conversion, he had come to recognize the great variety of religious experiences and to espouse an alternate conception of conversion to that of the rigid preparationism advocated by many "old divines," his grandfather among them. Edwards' view was informed by the two schools of preparationism, rooted in Reformed and English Puritan thought, that prevailed in colonial New England. The one derived from its chief American progenitor, Thomas Hooker, who had emphasized that individual spiritual growth should adhere to the conversion process yet had not insisted on stringent tests for admission to the sacraments; the other from John Cotton, who had minimized the process and whose admission policies had been very strict. Stoddard was a proponent of the former, and Edwards' father subscribed</w:t>
      </w:r>
    </w:p>
    <w:p>
      <w:pPr>
        <w:pStyle w:val="SourcePage"/>
      </w:pPr>
      <w:r>
        <w:t xml:space="preserve">[p. 041]</w:t>
      </w:r>
    </w:p>
    <w:p>
      <w:pPr>
        <w:pStyle w:val="BodyText"/>
      </w:pPr>
      <w:r>
        <w:t xml:space="preserve">to the latter. Whereas Stoddard had contended that individuals spend a nominal amount of time in each of the stages and trace their conversion to an epiphanic moment, an "explicit act of faith," Timothy Edwards did not insist on locating conversion at a particular time. Reflecting on his own impressive career as a revivalist—which rivalled that of Stoddard—Timothy allowed for a considerable degree of flexibility from individual to individual and focused instead on the end result of a person's experience.</w:t>
      </w:r>
      <w:r>
        <w:rPr>
          <w:rStyle w:val="FootnoteReference"/>
        </w:rPr>
        <w:footnoteReference w:id="70"/>
      </w:r>
      <w:r>
        <w:t xml:space="preserve"> Thus Jonathan's efforts to evaluate his grandfather's position revealed the abiding influence of his father's views.</w:t>
      </w:r>
    </w:p>
    <w:p>
      <w:pPr>
        <w:pStyle w:val="BodyText"/>
      </w:pPr>
      <w:r>
        <w:t xml:space="preserve">On the basis of his father's and grandfather's combined insights, Edwards began to build a synthetic view of the nature of conversion. He increasingly concentrated on the nature of the religious experience rather than on how intensely individuals hewed their lives to the conversion process. Although Edwards held that there could be no good work before conversion, he refuted the common preparationist notion that sanctification could not occur before an exercise of faith. Just as there could be no effect without a cause, there could be no act of faith without a previous indwelling of sanctifying grace.</w:t>
      </w:r>
      <w:r>
        <w:rPr>
          <w:rStyle w:val="FootnoteReference"/>
        </w:rPr>
        <w:footnoteReference w:id="71"/>
      </w:r>
    </w:p>
    <w:p>
      <w:pPr>
        <w:pStyle w:val="BodyText"/>
      </w:pPr>
      <w:r>
        <w:t xml:space="preserve">Edwards was walking a fine line. Although not explicitly contradicting his grandfather's practices and beliefs, he was in the process of bluntly questioning them. For many of the inhabitants of Northampton, the implication was that the converting experiences that had gained them access to full membership may have been false. For Edwards, allowing such dissemblers to the table contradicted its true meaning. Though he supported the general effort by the clergy to coerce hesitant laity into covenant, he was not willing to do so at the expense of church purity.</w:t>
      </w:r>
      <w:r>
        <w:rPr>
          <w:rStyle w:val="FootnoteReference"/>
        </w:rPr>
        <w:footnoteReference w:id="72"/>
      </w:r>
    </w:p>
    <w:p>
      <w:pPr>
        <w:pStyle w:val="SourcePage"/>
      </w:pPr>
      <w:r>
        <w:t xml:space="preserve">[p. 042]</w:t>
      </w:r>
    </w:p>
    <w:p>
      <w:pPr>
        <w:pStyle w:val="BodyText"/>
      </w:pPr>
      <w:r>
        <w:t xml:space="preserve">Of the two sacrament sermons presented here, </w:t>
      </w:r>
      <w:r>
        <w:rPr>
          <w:i/>
          <w:iCs/>
        </w:rPr>
        <w:t xml:space="preserve">Glorying in the Savior</w:t>
      </w:r>
      <w:r>
        <w:t xml:space="preserve"> is the most harsh in its condemnation of sacramental hypocrisy.</w:t>
      </w:r>
      <w:r>
        <w:rPr>
          <w:rStyle w:val="FootnoteReference"/>
        </w:rPr>
        <w:footnoteReference w:id="73"/>
      </w:r>
      <w:r>
        <w:t xml:space="preserve"> Here Edwards excoriates the disparity between profession and obedience so evident in many purported believers by attempting to define the true spiritual seed of Israel. Nominal Christians, though they claim to be of God's people and attend the church's ordinances, are really no better than heathens. "But God looks at the heart," Edwards explains, "and they only are indeed the people of Jesus Christ and of his flock that have given their hearts to him and serve him." Other so-called Christians, though they pretend to glory in Christ, actually glory in themselves, in their "outward advantages," in their works, and in their own righteousness. Those who take pride in being "of such and such a party among Christians" do not ultimately put their faith in God but in the flesh. Here Edwards is taking aim at those who emphasize the outward marks of status that attend their religion—in particular, those associated with partaking of the Lord's Supper—rather than the sincere faith that, in his view, merits admission to it.</w:t>
      </w:r>
    </w:p>
    <w:p>
      <w:pPr>
        <w:pStyle w:val="BodyText"/>
      </w:pPr>
      <w:r>
        <w:t xml:space="preserve">Edwards had not yet reached a point where he could categorically oppose the established practices of Stoddard, but neither did he feel comfortable with many of grandfather's principles. Edwards' recourse was to use the sermon as an educational tool to persuade his hearers to examine their practices. Henceforth, his formulation of high doctrines—such as the nature of the church and admission to its ordinances—increasingly became linked to his ongoing efforts with his congregation. In this sense, the "qualifications controversy" did not begin a mere four or five years before the actual fact; rather, its origins can be traced to the very outset of Edwards' ministry at Northampton.</w:t>
      </w:r>
    </w:p>
    <w:p>
      <w:pPr>
        <w:pStyle w:val="Heading3"/>
      </w:pPr>
      <w:bookmarkStart w:name="heading_trinitarian_controversy" w:id="24"/>
      <w:r>
        <w:t xml:space="preserve">Trinitarian Controversy</w:t>
      </w:r>
      <w:bookmarkEnd w:id="24"/>
    </w:p>
    <w:p>
      <w:pPr>
        <w:pStyle w:val="BodyText"/>
      </w:pPr>
      <w:r>
        <w:t xml:space="preserve">Always a student of current scholarly "controversies," Edwards preached not only on local and provincial debates regarding New England's experiment in church government. He also brought to the Northampton pulpit the issues occupying the attention of European theologians. In an era when fundamental and long-standing assumptions</w:t>
      </w:r>
    </w:p>
    <w:p>
      <w:pPr>
        <w:pStyle w:val="SourcePage"/>
      </w:pPr>
      <w:r>
        <w:t xml:space="preserve">[p. 043]</w:t>
      </w:r>
    </w:p>
    <w:p>
      <w:pPr>
        <w:pStyle w:val="BodyText"/>
      </w:pPr>
      <w:r>
        <w:t xml:space="preserve">about religion were being questioned, Arminianism was one challenge to Calvinist orthodoxy. But anti-trinitarianism, in the forms of Arianism and Socinianism, was also spreading throughout Europe.</w:t>
      </w:r>
      <w:r>
        <w:rPr>
          <w:rStyle w:val="FootnoteReference"/>
        </w:rPr>
        <w:footnoteReference w:id="74"/>
      </w:r>
      <w:r>
        <w:t xml:space="preserve"> Arianism, named after the fourth-century theologian Arius, maintained that though Christ existed before the incarnation, he was a created being and therefore not God in the fullest sense. Socinianism, founded by the sixteenth-century Italian Faustus Socinus, denied the divinity of Christ altogether and held that the Holy Spirit was not a separate person of the godhead but merely a power exerted by God.</w:t>
      </w:r>
    </w:p>
    <w:p>
      <w:pPr>
        <w:pStyle w:val="BodyText"/>
      </w:pPr>
      <w:r>
        <w:t xml:space="preserve">The seventeenth-century English advocates of these schools of thought instigated a salient and lengthy dispute known as the Trinitarian Controversy.</w:t>
      </w:r>
      <w:r>
        <w:rPr>
          <w:rStyle w:val="FootnoteReference"/>
        </w:rPr>
        <w:footnoteReference w:id="75"/>
      </w:r>
      <w:r>
        <w:t xml:space="preserve"> By the time that Edwards became full pastor of Northampton, the debate was not as prominent as it had been during the previous decade, but its residual effects were being noticed in the colonies.</w:t>
      </w:r>
      <w:r>
        <w:rPr>
          <w:rStyle w:val="FootnoteReference"/>
        </w:rPr>
        <w:footnoteReference w:id="76"/>
      </w:r>
      <w:r>
        <w:t xml:space="preserve"> In 1724, Cotton Mather pointed to the threat of Arianism, expressing concern that "so many of our Brethren should so openly declare, that they… can receive no CHRIST but one that is infinitely Inferiour and Posteriour to the Eternal Father."</w:t>
      </w:r>
      <w:r>
        <w:rPr>
          <w:rStyle w:val="FootnoteReference"/>
        </w:rPr>
        <w:footnoteReference w:id="77"/>
      </w:r>
      <w:r>
        <w:t xml:space="preserve"> And Stephen Williams, Edwards' relative and the minister of nearby Longmeadow, Massachusetts, wrote in July 1729: "I prceive—vice—&amp; Heresie, wickdness and Atheism &amp; deism—&amp; Arianism abound &amp; get head in or nation—oh dark day—ye Ld be pleasd to appear—&amp; for thy own names</w:t>
      </w:r>
    </w:p>
    <w:p>
      <w:pPr>
        <w:pStyle w:val="SourcePage"/>
      </w:pPr>
      <w:r>
        <w:t xml:space="preserve">[p. 044]</w:t>
      </w:r>
    </w:p>
    <w:p>
      <w:pPr>
        <w:pStyle w:val="BodyText"/>
      </w:pPr>
      <w:r>
        <w:t xml:space="preserve">sake—be pleasd to pardon—oh Ld—graciously forgive—&amp; heal thy people."</w:t>
      </w:r>
      <w:r>
        <w:rPr>
          <w:rStyle w:val="FootnoteReference"/>
        </w:rPr>
        <w:footnoteReference w:id="78"/>
      </w:r>
    </w:p>
    <w:p>
      <w:pPr>
        <w:pStyle w:val="BodyText"/>
      </w:pPr>
      <w:r>
        <w:t xml:space="preserve">Edwards himself was fully acquainted with the efforts in England and New England to refute anti-trinitarianism. His "Catalogue of Reading" lists several of the important works to come out of the debate.</w:t>
      </w:r>
      <w:r>
        <w:rPr>
          <w:rStyle w:val="FootnoteReference"/>
        </w:rPr>
        <w:footnoteReference w:id="79"/>
      </w:r>
      <w:r>
        <w:t xml:space="preserve"> In the pulpit, Edwards condemned these heresies, cautioned against their spread, and ridiculed people who "have itching" for "new teachers and doctrines." In </w:t>
      </w:r>
      <w:r>
        <w:rPr>
          <w:i/>
          <w:iCs/>
        </w:rPr>
        <w:t xml:space="preserve">Sin and Wickedness</w:t>
      </w:r>
      <w:r>
        <w:t xml:space="preserve">, for example, he warns that "when false doctrines are very much prevailing amongst a people, then wickedness may be said to prevail."</w:t>
      </w:r>
    </w:p>
    <w:p>
      <w:pPr>
        <w:pStyle w:val="BodyText"/>
      </w:pPr>
      <w:r>
        <w:t xml:space="preserve">Edwards' most explicit reactions against anti-trinitarianism did not come until later in his life. Yet his interest in defending trinitarianism, which grew in part from reactions to ideas emanating from Europe, helps explain why in the late 1720s he was grappling with the nature of the Trinity in a sustained way. The "Discourse on the Trinity," started in 1730, was actually a reworking of passages culled from notebook entries and sermons written up to that time, among them </w:t>
      </w:r>
      <w:r>
        <w:rPr>
          <w:i/>
          <w:iCs/>
        </w:rPr>
        <w:t xml:space="preserve">The Threefold Work</w:t>
      </w:r>
      <w:r>
        <w:t xml:space="preserve">. This sermon, Edwards' lengthiest and arguably most important one to date, is an Augustinian explanation of the relationship between the persons of the Trinity. But it operates on other levels as well: it addresses the long-standing doctrinal controversy; it contains some of Edwards' most detailed pronouncements on the Trinity, the atonement, and the Holy Spirit; and it serves as a benchmark for other sermons composed at this time.</w:t>
      </w:r>
      <w:r>
        <w:rPr>
          <w:rStyle w:val="FootnoteReference"/>
        </w:rPr>
        <w:footnoteReference w:id="80"/>
      </w:r>
    </w:p>
    <w:p>
      <w:pPr>
        <w:pStyle w:val="BodyText"/>
      </w:pPr>
      <w:r>
        <w:t xml:space="preserve">Edwards' response to the anti-trinitarians, as worked out in these sermons, was to combine a covenantal view of the Trinity with a unique conception of the nature of grace. The dual natures of Christ, as human and divine, were of fundamental importance in Edwards' doctrine of the Trinity. In </w:t>
      </w:r>
      <w:r>
        <w:rPr>
          <w:i/>
          <w:iCs/>
        </w:rPr>
        <w:t xml:space="preserve">The Sacrifice of Christ Acceptable</w:t>
      </w:r>
      <w:r>
        <w:t xml:space="preserve">, Edwards states that for Christ to become incarnate was essential to fulfilling the terms of the covenant. For this reason, Edwards seeks to demonstrate in this sermon that Christ as the second Adam satisfies both the moral and</w:t>
      </w:r>
    </w:p>
    <w:p>
      <w:pPr>
        <w:pStyle w:val="SourcePage"/>
      </w:pPr>
      <w:r>
        <w:t xml:space="preserve">[p. 045]</w:t>
      </w:r>
    </w:p>
    <w:p>
      <w:pPr>
        <w:pStyle w:val="BodyText"/>
      </w:pPr>
      <w:r>
        <w:t xml:space="preserve">positive law. "Now upon this account," he states, "the price offered was equivalent to the demerit of the sins of all mankind, [and] his sufferings equivalent to the eternal sufferings of the whole world." Exhibiting the influence of the Continental Reformed scholastics Peter van Mastricht and Francis Turretin,</w:t>
      </w:r>
      <w:r>
        <w:rPr>
          <w:rStyle w:val="FootnoteReference"/>
        </w:rPr>
        <w:footnoteReference w:id="81"/>
      </w:r>
      <w:r>
        <w:t xml:space="preserve"> Edwards maintains that Christ's sacrifice is not merely "sufficient" to satisfy commutatively for the elect, but, as Christ is an infinitely holy person, he has the power to save infinitely. Thus Edwards also asserts in </w:t>
      </w:r>
      <w:r>
        <w:rPr>
          <w:i/>
          <w:iCs/>
        </w:rPr>
        <w:t xml:space="preserve">The Threefold Work</w:t>
      </w:r>
      <w:r>
        <w:t xml:space="preserve"> that "where there is infinity, it is impossible there should be any want; the fountain is so great that it is not lessened at all by communication."</w:t>
      </w:r>
    </w:p>
    <w:p>
      <w:pPr>
        <w:pStyle w:val="BodyText"/>
      </w:pPr>
      <w:r>
        <w:t xml:space="preserve">Edwards agreed with Augustine that the Holy Spirit was co-equal, consubstantial, and co-eternal with the Father and Son. But his principal point of contact with Augustine in </w:t>
      </w:r>
      <w:r>
        <w:rPr>
          <w:i/>
          <w:iCs/>
        </w:rPr>
        <w:t xml:space="preserve">The Threefold Work</w:t>
      </w:r>
      <w:r>
        <w:t xml:space="preserve"> comes when he describes the Holy Spirit as the agent of love that was given to the church.</w:t>
      </w:r>
      <w:r>
        <w:rPr>
          <w:rStyle w:val="FootnoteReference"/>
        </w:rPr>
        <w:footnoteReference w:id="82"/>
      </w:r>
      <w:r>
        <w:t xml:space="preserve"> As all three persons have the "same divine essence," he points out, none has more excellence, dignity, or power than the other.</w:t>
      </w:r>
      <w:r>
        <w:rPr>
          <w:rStyle w:val="FootnoteReference"/>
        </w:rPr>
        <w:footnoteReference w:id="83"/>
      </w:r>
      <w:r>
        <w:t xml:space="preserve"> Yet for Edwards the Holy Spirit was nothing less than the embodiment of God's love, and it was the Holy Spirit itself that entered into the believer's soul and became the new "principle."</w:t>
      </w:r>
      <w:r>
        <w:rPr>
          <w:rStyle w:val="FootnoteReference"/>
        </w:rPr>
        <w:footnoteReference w:id="84"/>
      </w:r>
    </w:p>
    <w:p>
      <w:pPr>
        <w:pStyle w:val="BodyText"/>
      </w:pPr>
      <w:r>
        <w:t xml:space="preserve">Thus Edwards' interests had come full circle from the early sermons on spiritual light and excellency at Bolton. Now, however, as a result of six years of intensive study, writing, and preaching, he had established a broader theological and apologetical framework for the distinctive concepts he had worked out hitherto. The coming years would provide him with the opportunity further to expand and elaborate the convictions that he had fixed on in these formative years.</w:t>
      </w:r>
    </w:p>
    <w:p>
      <w:pPr>
        <w:pStyle w:val="SourcePage"/>
      </w:pPr>
      <w:r>
        <w:t xml:space="preserve">[p. 046]</w:t>
      </w:r>
    </w:p>
    <w:p>
      <w:pPr>
        <w:pStyle w:val="BodyText"/>
      </w:pPr>
      <w:r>
        <w:t xml:space="preserve">∗ ∗ ∗</w:t>
      </w:r>
    </w:p>
    <w:p>
      <w:pPr>
        <w:pStyle w:val="BodyText"/>
      </w:pPr>
      <w:r>
        <w:t xml:space="preserve">From 1723 to 1729, Jonathan Edwards passed many milestones. At New York he had had the benefit of a small and supportive circle of fellow Christians in which he could give expression to his personal religious experiences following his conversion in the spring of 1721. But upon his return to New Haven in the summer of 1723 to complete his graduate work, Edwards found himself in circumstances that called for more and more responsibility and that challenged his intellect and spirit. In some ways the Bolton congregation was similar to the one at New York, yet Edwards apparently encountered a less harmonious situation there than he had enjoyed previously. Personally, however, Edwards developed significantly at Bolton; his religious life flourished and his intellectual life was marked by the formulation of central tenets in his thought, such as spiritual light and excellency. The two-year tutorship, although important to Edwards' pursuit of scholarship, was a time of trial and difficulty. Beset by the burden of his many duties, Edwards fell ill and complained of his spiritual "dullness."</w:t>
      </w:r>
    </w:p>
    <w:p>
      <w:pPr>
        <w:pStyle w:val="BodyText"/>
      </w:pPr>
      <w:r>
        <w:t xml:space="preserve">Edwards' call to Northampton signalled an end to his wandering and gave him an opportunity to become permanently involved with a congregation. Under Stoddard's tutelage, Edwards developed his skill at delivering sermons for civic occasions as well as at using terror preaching. Such skills would be sorely needed, for Edwards found a congregation that was "sermon proof" and that placed too much confidence in previous religious experiences. His efforts were hampered by a further bout of illness, arising possibly from creative anxiety and overwork, soon after Stoddard died. Following his recovery, Edwards sought with renewed determination to infuse old truths with new meanings by using his own conception of conversion and typology, by emphasizing God's sovereignty in his governance of the world and bestowal of grace, and by counselling his listeners to self-examination and a sense of individual unworthiness. Within a short time, Edwards had gone far in defining themes for his tenure at Northampton. But it remained for him in the following years to consolidate the pastoral relation and authority that he had begun to establish and to construct a program of preaching on practical topics.</w:t>
      </w:r>
    </w:p>
    <w:p>
      <w:pPr>
        <w:pStyle w:val="SourcePage"/>
      </w:pPr>
      <w:r>
        <w:t xml:space="preserve">[p. 047]</w:t>
      </w:r>
    </w:p>
    <w:p>
      <w:pPr>
        <w:pStyle w:val="Heading1"/>
        <w:pageBreakBefore/>
      </w:pPr>
      <w:bookmarkStart w:name="heading_sermons_and_discourses__3" w:id="25"/>
      <w:r>
        <w:t xml:space="preserve">Sermons and Discourses, 1723–1729</w:t>
      </w:r>
      <w:bookmarkEnd w:id="25"/>
    </w:p>
    <w:p>
      <w:pPr>
        <w:pStyle w:val="Heading3"/>
      </w:pPr>
      <w:bookmarkStart w:name="heading_qu_stio_peccator_non_iustifi" w:id="26"/>
      <w:r>
        <w:t xml:space="preserve">Quæstio: Peccator Non Iustificatur Coram Deo Nisi Per Iustitiam Christi Fide Apprehensam</w:t>
      </w:r>
      <w:bookmarkEnd w:id="26"/>
    </w:p>
    <w:p>
      <w:pPr>
        <w:pStyle w:val="BodyText"/>
      </w:pPr>
      <w:r>
        <w:rPr>
          <w:i/>
          <w:iCs/>
        </w:rPr>
        <w:t xml:space="preserve">Introduced by George G. Levesque</w:t>
      </w:r>
    </w:p>
    <w:p>
      <w:pPr>
        <w:pStyle w:val="BodyText"/>
      </w:pPr>
      <w:r>
        <w:t xml:space="preserve">Edwards prepared the following oration in partial fulfillment of the M.A. degree requirements for the Yale College Commencement of September 20, 1723. This "public act," three years after his B.A. degree, would consummate his academic training, announce his proficiency in the arts, and signal his readiness to assume a pulpit as a fully qualified minister. It would also be Edwards' first formal theological discourse outside of the pulpit and here represents his academic career.</w:t>
      </w:r>
    </w:p>
    <w:p>
      <w:pPr>
        <w:pStyle w:val="BodyText"/>
      </w:pPr>
      <w:r>
        <w:t xml:space="preserve">In applying for the M.A., Edwards was following the expected pattern outlined by the college trustees in 1701 and again in 1718. They required four years of study to become a Bachelor and three more years to become a Master.</w:t>
      </w:r>
      <w:r>
        <w:rPr>
          <w:rStyle w:val="FootnoteReference"/>
        </w:rPr>
        <w:footnoteReference w:id="85"/>
      </w:r>
      <w:r>
        <w:t xml:space="preserve"> In contrast with the B.A. course, however, the trustees did not prescribe a curriculum for the M.A., and there was no residency requirement. The only official stipulations for the degree were that the candidate was to present "a written synopsis either of logick or naturall phylosophy or metaphysicks as also a Common place on some Divinity theses and ye solution of two or three problems such as ye Rector shall propose to him and be approved by ye trustees att Commencement."</w:t>
      </w:r>
      <w:r>
        <w:rPr>
          <w:rStyle w:val="FootnoteReference"/>
        </w:rPr>
        <w:footnoteReference w:id="86"/>
      </w:r>
      <w:r>
        <w:t xml:space="preserve"> Following the medieval scholastic tradition still in force at Oxford and Cambridge, the M.A. candidate would deliver his "synopsis" in the form of a public disputation on graduation day.</w:t>
      </w:r>
      <w:r>
        <w:rPr>
          <w:rStyle w:val="FootnoteReference"/>
        </w:rPr>
        <w:footnoteReference w:id="87"/>
      </w:r>
    </w:p>
    <w:p>
      <w:pPr>
        <w:pStyle w:val="SourcePage"/>
      </w:pPr>
      <w:r>
        <w:t xml:space="preserve">[p. 048]</w:t>
      </w:r>
    </w:p>
    <w:p>
      <w:pPr>
        <w:pStyle w:val="BodyText"/>
      </w:pPr>
      <w:r>
        <w:t xml:space="preserve">It is likely that Edwards prepared his disputation shortly before Commencement, during the summer of 1723. He had recently completed his nine months of pulpit supply in New York City, and was staying at the family parsonage in East Windsor. Here, Edwards "spent the Summer in close study" and, with the guidance of his father, candidated for a pulpit.</w:t>
      </w:r>
      <w:r>
        <w:rPr>
          <w:rStyle w:val="FootnoteReference"/>
        </w:rPr>
        <w:footnoteReference w:id="88"/>
      </w:r>
      <w:r>
        <w:t xml:space="preserve"> During these productive months, he added 22 new titles to his "Catalogue of Books" and wrote "Miscellanies" nos. 1 to 65.</w:t>
      </w:r>
      <w:r>
        <w:rPr>
          <w:rStyle w:val="FootnoteReference"/>
        </w:rPr>
        <w:footnoteReference w:id="89"/>
      </w:r>
    </w:p>
    <w:p>
      <w:pPr>
        <w:pStyle w:val="BodyText"/>
      </w:pPr>
      <w:r>
        <w:t xml:space="preserve">The "Miscellanies" of this period and entries in the "Diary" indicate that Edwards thought about his Commencement discourse frequently over the summer. Thomas A. Schafer points out that "Miscellanies" nos. 2, 27b, 36, 41, 44, in particular, closely parallel themes in the Commencement disputation, and parts of the discourse were likely translated into Latin directly from these entries.</w:t>
      </w:r>
      <w:r>
        <w:rPr>
          <w:rStyle w:val="FootnoteReference"/>
        </w:rPr>
        <w:footnoteReference w:id="90"/>
      </w:r>
      <w:r>
        <w:t xml:space="preserve"> In the "Diary," we find scattered confessions of anxiety, apparently connected with having something "prepared to public acceptance." Edwards particularly mentions an upcoming "event" with potentially "adverse" circumstances, forcing him to trust "that God will grant success, or make the contrary to my advantage."</w:t>
      </w:r>
      <w:r>
        <w:rPr>
          <w:rStyle w:val="FootnoteReference"/>
        </w:rPr>
        <w:footnoteReference w:id="91"/>
      </w:r>
      <w:r>
        <w:t xml:space="preserve"> The entry for August 9, 1723, mentions some "important business… now in hand," which biographers as early as Sereno Dwight have believed was in reference to his master's examination.</w:t>
      </w:r>
      <w:r>
        <w:rPr>
          <w:rStyle w:val="FootnoteReference"/>
        </w:rPr>
        <w:footnoteReference w:id="92"/>
      </w:r>
      <w:r>
        <w:t xml:space="preserve"> If so, the entry suggests that Edwards had completed the disputation by early August, and at that point could only wait for the day of his "public act" in New Haven.</w:t>
      </w:r>
    </w:p>
    <w:p>
      <w:pPr>
        <w:pStyle w:val="BodyText"/>
      </w:pPr>
      <w:r>
        <w:t xml:space="preserve">The annual Commencement exercises at both Harvard and Yale were grand affairs in colonial New England, attracting visitors from throughout the region eager to view the latest crop of graduates. At Yale, the proceedings took place in September and were held in the meeting house on the public green, across the street from the college's first building. On hand for the big event every year would be a large assembly, consisting of colonial officials, college trustees, many area ministers, and other "learned and superior Gentlemen." The ceremony was conducted entirely in Latin, and included several eloquent</w:t>
      </w:r>
    </w:p>
    <w:p>
      <w:pPr>
        <w:pStyle w:val="SourcePage"/>
      </w:pPr>
      <w:r>
        <w:t xml:space="preserve">[p. 049]</w:t>
      </w:r>
    </w:p>
    <w:p>
      <w:pPr>
        <w:pStyle w:val="BodyText"/>
      </w:pPr>
      <w:r>
        <w:t xml:space="preserve">speeches by distinguished guests. The main event, however, was the public disputations by the candidates for each degree.</w:t>
      </w:r>
      <w:r>
        <w:rPr>
          <w:rStyle w:val="FootnoteReference"/>
        </w:rPr>
        <w:footnoteReference w:id="93"/>
      </w:r>
    </w:p>
    <w:p>
      <w:pPr>
        <w:pStyle w:val="BodyText"/>
      </w:pPr>
      <w:r>
        <w:t xml:space="preserve">In the morning, after an opening prayer by the Rector and a salutatory oration, the baccalaureates went first. The disputations were based on Latin propositions, called </w:t>
      </w:r>
      <w:r>
        <w:rPr>
          <w:i/>
          <w:iCs/>
        </w:rPr>
        <w:t xml:space="preserve">Theses</w:t>
      </w:r>
      <w:r>
        <w:t xml:space="preserve">, representing many common axioms of the Liberal Arts. Each graduating class selected their own </w:t>
      </w:r>
      <w:r>
        <w:rPr>
          <w:i/>
          <w:iCs/>
        </w:rPr>
        <w:t xml:space="preserve">Theses</w:t>
      </w:r>
      <w:r>
        <w:t xml:space="preserve"> list in consultation with the faculty, and printed them in various categories (e.g., </w:t>
      </w:r>
      <w:r>
        <w:rPr>
          <w:i/>
          <w:iCs/>
        </w:rPr>
        <w:t xml:space="preserve">Logicae, Grammaticae, Rhetoricae, Metaphysicae</w:t>
      </w:r>
      <w:r>
        <w:t xml:space="preserve">) on a broadside for distribution among the audience. Several </w:t>
      </w:r>
      <w:r>
        <w:rPr>
          <w:i/>
          <w:iCs/>
        </w:rPr>
        <w:t xml:space="preserve">Theses</w:t>
      </w:r>
      <w:r>
        <w:t xml:space="preserve">, indicated by special notation, were "manfully defended" by pre-selected members of the class, although any candidate could be called upon to defend any given thesis. Taken together, the </w:t>
      </w:r>
      <w:r>
        <w:rPr>
          <w:i/>
          <w:iCs/>
        </w:rPr>
        <w:t xml:space="preserve">Theses</w:t>
      </w:r>
      <w:r>
        <w:t xml:space="preserve"> served as a summary to others of what the commencers had studied and learned.</w:t>
      </w:r>
    </w:p>
    <w:p>
      <w:pPr>
        <w:pStyle w:val="BodyText"/>
      </w:pPr>
      <w:r>
        <w:t xml:space="preserve">After lunch, the crowds reassembled, this time for the master's disputations, called </w:t>
      </w:r>
      <w:r>
        <w:rPr>
          <w:i/>
          <w:iCs/>
        </w:rPr>
        <w:t xml:space="preserve">Quæstiones</w:t>
      </w:r>
      <w:r>
        <w:t xml:space="preserve">. Though similar in purpose and style to the Bachelor's </w:t>
      </w:r>
      <w:r>
        <w:rPr>
          <w:i/>
          <w:iCs/>
        </w:rPr>
        <w:t xml:space="preserve">Theses</w:t>
      </w:r>
      <w:r>
        <w:t xml:space="preserve">, the </w:t>
      </w:r>
      <w:r>
        <w:rPr>
          <w:i/>
          <w:iCs/>
        </w:rPr>
        <w:t xml:space="preserve">Quæstiones</w:t>
      </w:r>
      <w:r>
        <w:t xml:space="preserve"> were more complicated and were assigned in advance, one per candidate, requiring a more formal discourse. The </w:t>
      </w:r>
      <w:r>
        <w:rPr>
          <w:i/>
          <w:iCs/>
        </w:rPr>
        <w:t xml:space="preserve">Quæstiones</w:t>
      </w:r>
      <w:r>
        <w:t xml:space="preserve"> were propositions phrased in such a way that the candidate had to respond either in the negative or in the affirmative, and then defend his position syllogistically. Once the rounds of "disputes" were satisfactorily completed, the Rector presented the candidates to the trustees, saying, "</w:t>
      </w:r>
      <w:r>
        <w:rPr>
          <w:i/>
          <w:iCs/>
        </w:rPr>
        <w:t xml:space="preserve">Placente vobis</w:t>
      </w:r>
      <w:r>
        <w:t xml:space="preserve"> [Are you pleased?]," to which they answered, "</w:t>
      </w:r>
      <w:r>
        <w:rPr>
          <w:i/>
          <w:iCs/>
        </w:rPr>
        <w:t xml:space="preserve">Placet, placet</w:t>
      </w:r>
      <w:r>
        <w:t xml:space="preserve"> [It pleases, it pleases]."</w:t>
      </w:r>
      <w:r>
        <w:rPr>
          <w:rStyle w:val="FootnoteReference"/>
        </w:rPr>
        <w:footnoteReference w:id="94"/>
      </w:r>
      <w:r>
        <w:t xml:space="preserve"> After the whole affair, one of the graduates would deliver a valedictory oration and the Rector would close the day in prayer.</w:t>
      </w:r>
      <w:r>
        <w:rPr>
          <w:rStyle w:val="FootnoteReference"/>
        </w:rPr>
        <w:footnoteReference w:id="95"/>
      </w:r>
    </w:p>
    <w:p>
      <w:pPr>
        <w:pStyle w:val="BodyText"/>
      </w:pPr>
      <w:r>
        <w:t xml:space="preserve">While the annual graduation exercises were normally festive holidays, the Yale Commencement of 1723 brought more cause for concern than it did for celebration, for everyone was talking about what had happened a year ago. At the Commencement of 1722, just when it seemed that the college had overcome its turbulent birth pains,</w:t>
      </w:r>
      <w:r>
        <w:rPr>
          <w:rStyle w:val="FootnoteReference"/>
        </w:rPr>
        <w:footnoteReference w:id="96"/>
      </w:r>
      <w:r>
        <w:t xml:space="preserve"> the trustees were faced with their greatest crisis. The Rector of Yale at the time, Timothy Cutler, along with one of the two tutors and five local</w:t>
      </w:r>
    </w:p>
    <w:p>
      <w:pPr>
        <w:pStyle w:val="SourcePage"/>
      </w:pPr>
      <w:r>
        <w:t xml:space="preserve">[p. 050]</w:t>
      </w:r>
    </w:p>
    <w:p>
      <w:pPr>
        <w:pStyle w:val="BodyText"/>
      </w:pPr>
      <w:r>
        <w:t xml:space="preserve">ministers, had revealed their conversion to Anglicanism, made plain by Cutler's conspicuous conclusion of the Commencement prayer from the Book of Common Prayer—"and let all the people say, Amen."</w:t>
      </w:r>
      <w:r>
        <w:rPr>
          <w:rStyle w:val="FootnoteReference"/>
        </w:rPr>
        <w:footnoteReference w:id="97"/>
      </w:r>
      <w:r>
        <w:t xml:space="preserve"> The seriousness of this defection may be lost to modern readers, but for Puritan New England, it was tantamount to high treason. It was, of course, the corruption in the Church of England which the Dissenters were seeking to "purify," and the thought that the enemy was in their own nursery of learning sounded a great alarm.</w:t>
      </w:r>
      <w:r>
        <w:rPr>
          <w:rStyle w:val="FootnoteReference"/>
        </w:rPr>
        <w:footnoteReference w:id="98"/>
      </w:r>
    </w:p>
    <w:p>
      <w:pPr>
        <w:pStyle w:val="BodyText"/>
      </w:pPr>
      <w:r>
        <w:t xml:space="preserve">News of this shocking event spread throughout New England and it soon became known as "The Great Apostacie." The defection was all the more surprising because Cutler, prior to coming to Yale, was widely regarded as a model defender of Puritan convictions. Moreover, of the seven men who announced their conversion, six were Yale College graduates, and five had taught there in significant capacities. The Congregationalist ministers and townspeople were devastated as they considered the implications. Had the very institution they established to promote orthodoxy become a cradle of heresy?</w:t>
      </w:r>
      <w:r>
        <w:rPr>
          <w:rStyle w:val="FootnoteReference"/>
        </w:rPr>
        <w:footnoteReference w:id="99"/>
      </w:r>
      <w:r>
        <w:t xml:space="preserve"> This could have been expected at Harvard where signs of theological pollution were long evident, but now many feared that Yale was in even greater danger.</w:t>
      </w:r>
      <w:r>
        <w:rPr>
          <w:rStyle w:val="FootnoteReference"/>
        </w:rPr>
        <w:footnoteReference w:id="100"/>
      </w:r>
    </w:p>
    <w:p>
      <w:pPr>
        <w:pStyle w:val="SourcePage"/>
      </w:pPr>
      <w:r>
        <w:t xml:space="preserve">[p. 051]</w:t>
      </w:r>
    </w:p>
    <w:p>
      <w:pPr>
        <w:pStyle w:val="BodyText"/>
      </w:pPr>
      <w:r>
        <w:t xml:space="preserve">Such was the atmosphere in September 1723 in New Haven as the young M.A. candidate from East Windsor rode into town. Edwards would have been fully aware of the controversy which had erupted at the previous Commencement, and it no doubt added to the anxiety reflected in the "Diary." More than ever, ministers and local residents were prepared to scrutinize every candidate's statement, carefully listening for any hint of heterodoxy. In no small measure, the reputation of Yale, and with it the hopes and fears of the Connecticut colony, were resting on Edwards and his fellow graduates. And yet, as became the pattern of his life, the young Edwards did not back down from the challenge in front of him.</w:t>
      </w:r>
    </w:p>
    <w:p>
      <w:pPr>
        <w:pStyle w:val="BodyText"/>
      </w:pPr>
      <w:r>
        <w:t xml:space="preserve">While Edwards was qualified to "dispute" on a wide range of propositions, including those related to his detailed scientific observations, he boldly selected for his </w:t>
      </w:r>
      <w:r>
        <w:rPr>
          <w:i/>
          <w:iCs/>
        </w:rPr>
        <w:t xml:space="preserve">Quæstio</w:t>
      </w:r>
      <w:r>
        <w:t xml:space="preserve"> a controversial theological topic. In a climate in which free will and self-determination were gaining favor, Edwards defended the Calvinist proposition that a sinner is completely dependent upon God for salvation. Everyone in the audience doubtless recognized this as a frontal assault on the Arminian tendencies of the recent "Apostacie."</w:t>
      </w:r>
    </w:p>
    <w:p>
      <w:pPr>
        <w:pStyle w:val="BodyText"/>
      </w:pPr>
      <w:r>
        <w:t xml:space="preserve">Edwards phrased his </w:t>
      </w:r>
      <w:r>
        <w:rPr>
          <w:i/>
          <w:iCs/>
        </w:rPr>
        <w:t xml:space="preserve">Quæstio</w:t>
      </w:r>
      <w:r>
        <w:t xml:space="preserve"> this way, responding in the affirmative: "A sinner is not justified in the sight of God, except through the righteousness of Christ obtained by faith." On one level, Edwards was simply defending the Reformation hallmark tenet of justification by faith alone. Yet he used this familiar idea to attack his Arminian opponents, claiming that they were undermining this "assuredly central" doctrine. It was a clever rhetorical strategy, for very few people in New England at this time, including self-professed Arminians, would have wanted to be caught on the wrong side of the Reformation.</w:t>
      </w:r>
    </w:p>
    <w:p>
      <w:pPr>
        <w:pStyle w:val="BodyText"/>
      </w:pPr>
      <w:r>
        <w:t xml:space="preserve">Throughout the discourse, Edwards follows the method of scholastic disputation. Rather than relying on Scripture-proofs, he argues exclusively from the "mutual consistency of God's attributes" and the logical laws of non-contradiction. Edwards' point is to demonstrate that his opponents, in suggesting that sinners are justified through "sincere obedience," are setting up a new law and a false system of justification. This "neonomianism," Edwards argues, makes sincere human obedience a "condition of justification," and thereby becomes another form of works-righteousness. The logical implication of the Arminian position, Edwards claims, is that a "sinner is his own redeemer." This, however, is an impossibility, for the offense made against the holiness of God is of "infinite seriousness" and renders all</w:t>
      </w:r>
    </w:p>
    <w:p>
      <w:pPr>
        <w:pStyle w:val="SourcePage"/>
      </w:pPr>
      <w:r>
        <w:t xml:space="preserve">[p. 052]</w:t>
      </w:r>
    </w:p>
    <w:p>
      <w:pPr>
        <w:pStyle w:val="BodyText"/>
      </w:pPr>
      <w:r>
        <w:t xml:space="preserve">human repentance "infinitely inadequate." Such "imperfect justification," Edwards concludes, is "altogether no justification at all, but is assuredly condemnation."</w:t>
      </w:r>
    </w:p>
    <w:p>
      <w:pPr>
        <w:pStyle w:val="BodyText"/>
      </w:pPr>
      <w:r>
        <w:t xml:space="preserve">By all accounts, Edwards' discourse was well-received.</w:t>
      </w:r>
      <w:r>
        <w:rPr>
          <w:rStyle w:val="FootnoteReference"/>
        </w:rPr>
        <w:footnoteReference w:id="101"/>
      </w:r>
      <w:r>
        <w:t xml:space="preserve"> The characteristic themes, methodology, and language utilized in this early discourse would later establish Edwards' reputation and serve him throughout his career. His first published sermon, </w:t>
      </w:r>
      <w:r>
        <w:rPr>
          <w:i/>
          <w:iCs/>
        </w:rPr>
        <w:t xml:space="preserve">God Glorified in the Work of Redemption, by the Greatness of Man's Dependence upon Him</w:t>
      </w:r>
      <w:r>
        <w:t xml:space="preserve"> (Boston, 1731), elaborated many of the themes of the Commencement discourse. It was delivered at the prestigious Boston Thursday lecture in July 1731, where Edwards again confronted his Arminian opponents on the topic of justification, this time at their own doorstep. Edwards' belief in the unity of scriptural and rational arguments, also indicated in the discourse, was supported in his second published sermon, </w:t>
      </w:r>
      <w:r>
        <w:rPr>
          <w:i/>
          <w:iCs/>
        </w:rPr>
        <w:t xml:space="preserve">A Divine and Supernatural Light, Immediately Imparted to the Soul by the Spirit of God, Shown to Be Both a Scriptural and Rational Doctrine</w:t>
      </w:r>
      <w:r>
        <w:t xml:space="preserve"> (Boston, 1734). His emphasis on the "reception" of Christ by the "entire soul" was elaborated subsequently in his notebook on "Faith" and later in </w:t>
      </w:r>
      <w:r>
        <w:rPr>
          <w:i/>
          <w:iCs/>
        </w:rPr>
        <w:t xml:space="preserve">Religious Affections</w:t>
      </w:r>
      <w:r>
        <w:t xml:space="preserve"> (Boston, 1746). Lastly, the entire subject of justification is one which Edwards revisited regularly; it was a series of sermons on that very topic that launched the 1734 revival in Northampton. In these lectures, Edwards developed several of the themes introduced in his Commencement discourse such as the infinite heinousness of sin, the covenants of works and grace, and the need for the imputed righteousness of Christ's active obedience for justification rather than mere forgiveness.</w:t>
      </w:r>
    </w:p>
    <w:p>
      <w:pPr>
        <w:pStyle w:val="BodyText"/>
      </w:pPr>
      <w:r>
        <w:t xml:space="preserve">∗ ∗ ∗</w:t>
      </w:r>
    </w:p>
    <w:p>
      <w:pPr>
        <w:pStyle w:val="BodyText"/>
      </w:pPr>
      <w:r>
        <w:t xml:space="preserve">The manuscript is four octavo leaves paper stitched into a stiff brown paper cover. The text of the </w:t>
      </w:r>
      <w:r>
        <w:rPr>
          <w:i/>
          <w:iCs/>
        </w:rPr>
        <w:t xml:space="preserve">Quæstio</w:t>
      </w:r>
      <w:r>
        <w:t xml:space="preserve">, written neatly and in a large hand for public reading, takes up the first seven pages. The final copy was discovered among manuscripts donated to Jonathan Edwards College at Yale University, and was subsequently placed in the Beinecke Library in 1958. Long labeled his "Master's Thesis," it is more accurately described as his M.A. </w:t>
      </w:r>
      <w:r>
        <w:rPr>
          <w:i/>
          <w:iCs/>
        </w:rPr>
        <w:t xml:space="preserve">Quæstio</w:t>
      </w:r>
      <w:r>
        <w:t xml:space="preserve">.</w:t>
      </w:r>
    </w:p>
    <w:p>
      <w:pPr>
        <w:pStyle w:val="SourcePage"/>
      </w:pPr>
      <w:r>
        <w:t xml:space="preserve">[p. 053]</w:t>
      </w:r>
    </w:p>
    <w:p>
      <w:pPr>
        <w:pStyle w:val="BodyText"/>
      </w:pPr>
      <w:r>
        <w:t xml:space="preserve">Page eight and the inside back cover of the MS contain notes that may or may not be connected with his Commencement exercises. These notes, which are presented in an appendix, are syllogistic arguments relating to the issue of the power of church councils to make laws "binding on the conscience." Behind this issue is limited conformity in ecclesiastical affairs, specifically, conformity to the Church of England in matters of worship. Edwards was writing "Miscellanies" entries on this and similar topics at the same time he was writing his </w:t>
      </w:r>
      <w:r>
        <w:rPr>
          <w:i/>
          <w:iCs/>
        </w:rPr>
        <w:t xml:space="preserve">Quæstio</w:t>
      </w:r>
      <w:r>
        <w:t xml:space="preserve">.</w:t>
      </w:r>
      <w:r>
        <w:rPr>
          <w:rStyle w:val="FootnoteReference"/>
        </w:rPr>
        <w:footnoteReference w:id="102"/>
      </w:r>
      <w:r>
        <w:t xml:space="preserve"> However, the notes at the end of the discourse are very elliptical and hastily written, making it difficult to ascertain their purpose. Possibly they were written during the Commencement examinations in anticipation of a likely question.</w:t>
      </w:r>
    </w:p>
    <w:p>
      <w:pPr>
        <w:pStyle w:val="BodyText"/>
      </w:pPr>
      <w:r>
        <w:t xml:space="preserve">Some general principles apply to the presentation of Edwards' Latin text and to its translation. Edwards wrote in a late medieval Latin style. Rather than transcribing the discourse into a classical form, an effort has been made to present the text as originally written by Edwards, including errant capitalization and punctuation, with the exception of a few obvious cases of dittography and slips of the pen. In composing several passages of the </w:t>
      </w:r>
      <w:r>
        <w:rPr>
          <w:i/>
          <w:iCs/>
        </w:rPr>
        <w:t xml:space="preserve">Quæstio</w:t>
      </w:r>
      <w:r>
        <w:t xml:space="preserve">, Edwards apparently translated his own English from "Miscellanies" entries, using his own cognates; the translation presented here relies in part on those corresponding entries. In addition, a draft of the discourse is in the Trask Library at Andover Newton Theological School (f. 1720–1729A.5). Prof. Schafer pointed out some helpful similarities between the draft and final copy where the reading of the final copy was in doubt.</w:t>
      </w:r>
    </w:p>
    <w:p>
      <w:pPr>
        <w:pStyle w:val="SourcePage"/>
      </w:pPr>
      <w:r>
        <w:t xml:space="preserve">[p. 054]</w:t>
      </w:r>
    </w:p>
    <w:p>
      <w:pPr>
        <w:pStyle w:val="SourcePage"/>
      </w:pPr>
      <w:r>
        <w:t xml:space="preserve">[p. 055]</w:t>
      </w:r>
    </w:p>
    <w:p>
      <w:pPr>
        <w:pStyle w:val="Heading3"/>
      </w:pPr>
      <w:bookmarkStart w:name="heading_qu_stio_peccator_non_iu_2" w:id="27"/>
      <w:r>
        <w:t xml:space="preserve">Quæstio: Peccator Non Iustificatur Coram Deo Nisi Per Iustitiam Christi Fide Apprehensam</w:t>
      </w:r>
      <w:bookmarkEnd w:id="27"/>
    </w:p>
    <w:p>
      <w:pPr>
        <w:pStyle w:val="BodyText"/>
      </w:pPr>
      <w:r>
        <w:t xml:space="preserve">Opus maxime quidem insigne minime quamvis Difficile nobis hodie Contigit: reformatæ scilicet Religionis Protestantibus, et Christianæ Christianis veritatem vindicare. Nec tenuem esse Gloriam habemus tueri id quod Profecto est et semper Christianis Primis et universis recentioribus Reformatam Christianitatis puritatem profitentibus. Evangelii summam Gloriam scripturarumque delicias Concorditer Existimatum Est, hanc scilicet Doctrinam, Iustificationis per Iustitiam Christi fide Apprehensam. Et ni forte nihil sub theologicæ theorematis prætextu sit subiectum Præsentis Disputationis, distincte limites idearum his verbis nobis exhibitarum designemus.</w:t>
      </w:r>
    </w:p>
    <w:p>
      <w:pPr>
        <w:pStyle w:val="BodyText"/>
      </w:pPr>
      <w:r>
        <w:t xml:space="preserve">Ac primo per Iustificationem intendimus, Divinæ actum favoris Erga Peccatorem, peccata Remittentem et illum qua Iustum Approbantem. Non solum volumus peccatorum remissionem, hæc enim sola, non aliter Iustum conspectu Dei hominem Reddit ac ipsas arbores aut Rupes. Nam lapides sunt eque reatu peccati et iracundia Dei immunes ac quilibet homo ita Iustificatus. Sed Proculdubio Iustificatio est quidam actus positivi favoris et hominis non solum ut peccato immunis, sed quoque Revera Iusti approbatio Per Iustitiam Christi et activam et passivam et obedientiæ et satisfactionis intellegitur. Nam Omnimodo Eadem est ratio quare Iustitia Positiva a nobis Deo nunc Exigatur ut ad vitam Eternam Recipiamur, quæ fuit ut requiratur ab Adamo et quare ille non immutabili felicitate primo Creationis momento sine aliqua Omnino probatione immediate figeretur.</w:t>
      </w:r>
    </w:p>
    <w:p>
      <w:pPr>
        <w:pStyle w:val="BodyText"/>
      </w:pPr>
      <w:r>
        <w:t xml:space="preserve">Per fidem hac thesi volumus totius Animæ Receptionem Christi suorumque beneficiorum: non solum Receptionem intellectus in assensu, nec solum Receptionem voluntatis eum eligendo, nec tantum affectuum Receptionem in Amore, nec solum facultatum Executivarum in Obedientia, sed totius Animae horum omnium implicantis, illam animæ totius erga Christum motionem, quae scriptura varie</w:t>
      </w:r>
    </w:p>
    <w:p>
      <w:pPr>
        <w:pStyle w:val="SourcePage"/>
      </w:pPr>
      <w:r>
        <w:t xml:space="preserve">[p. 056]</w:t>
      </w:r>
    </w:p>
    <w:p>
      <w:pPr>
        <w:pStyle w:val="BodyText"/>
      </w:pPr>
      <w:r>
        <w:t xml:space="preserve">adveniendo, Credendo, Confidendo, Recipiendo, Obsequendo &amp;c. Exprimitur.</w:t>
      </w:r>
    </w:p>
    <w:p>
      <w:pPr>
        <w:pStyle w:val="BodyText"/>
      </w:pPr>
      <w:r>
        <w:t xml:space="preserve">Proinde quando asseritur hac fide solum peccatorem Iustificari, hoc volumus, nempe quod Deus Peccatorem in Gratiam et amicitiam suam Recipit, propter hoc duntaxat, utpote ita Christum anima sua tota Recipit, Quod Iustitia et vita Eterna prorsus Gratuito offerentur, et solum propter Receptionem præbentur. Nec quidem quærimus annon Iustificamur Evangelica Obedientia, sed An Iustificamur hac Obedientia Evangelica propter eius intrinsicam bonitatem vel solum quippe Per Obedientiam Evangelicam Christus Receptus est. Omnis Enim Pars Evangelicæ obedientiæ est implicita Christi Receptio et actus fidei Iustificantis. Nos igitur Asserimus peccatorem neque in totum neque partim propter talis Obedientiæ aut quorumvis Operum bonitatem, sed solum propter id quod fecit et Passus est Christus fide Receptum Coram Deo Iustificari. Christum esse salvatorem Completum et non partim tantum nostræ salutis Eternæ esse authorem Contendimus. Peccatorem his Respectibus sibimet Redemptorem et mediatorem esse negamus.</w:t>
      </w:r>
    </w:p>
    <w:p>
      <w:pPr>
        <w:pStyle w:val="BodyText"/>
      </w:pPr>
      <w:r>
        <w:t xml:space="preserve">Dicitur hanc Doctrinam Opponentibus propter Recipiscentiam &amp; Reformationem peccatorem Iustificari, id est Quod Deus, suis Peccatis iratus et offensus, adspiciens illius Resipiscentiam sinceram eâ satisficatus et Placatus est. Asserimus autem, &amp; stricte Demonstrabile non solum scripturis vi autem quoque nudæ Rationis tenemus, inconsistens esse Dei Attributis ut ille peccato offensus vel totaliter vel Partim satisfiet Resipiscentiâ quantumlibet sincera. Et primum hoc ponimus, quodque Proculdubio Omnibus erit Concessum, quod non attributis Divinis Consistit, nec Obstante immensitate misericordiæ Dei, ut Peccator Iustificatur et in Dei Gratiam Recipiatur sine aliqua Resipiscentia: Primo Enim aspectu Patet. Quod sanctitas et infinita Dei Puritas in Eternum necessario obstabit ut Peccator odiosus, obstinatus et absque minima Resipiscentia Pertinax in amicitiam Dei sit Receptus, hoc nemo negabit. Deinde secundo hoc ponimus, quod et hinc necessario, et eadem Completa Ratione Consequetur: neque Perfectionibus Divini stare propter eam Resipiscentiam Iustificare quæ est tam Exigua ut nullam Prorsus Proportionem Delicto teneat, sed ut Culpæ Revera sit infinite inadequata. Et Proinde sit Penitus instar nullius Omnino Resipiscentia, si Peccato Comparetur. Nam Omnifariam Idem est Peccatorem Iustificare sine ulla Resipiscentia ac peccatorem Iustificare propter Resipiscentiam quæ nullam prorsus</w:t>
      </w:r>
    </w:p>
    <w:p>
      <w:pPr>
        <w:pStyle w:val="SourcePage"/>
      </w:pPr>
      <w:r>
        <w:t xml:space="preserve">[p. 057]</w:t>
      </w:r>
    </w:p>
    <w:p>
      <w:pPr>
        <w:pStyle w:val="BodyText"/>
      </w:pPr>
      <w:r>
        <w:t xml:space="preserve">proportionem Crimini tenet, et ita profecto nulla Resipiscentia est Comparatione Delicto huius igitur non Dubitare Possumus, Divinis nempe attributis Repugnare pro tali Resipiscentia peccatorem Iustificare.</w:t>
      </w:r>
    </w:p>
    <w:p>
      <w:pPr>
        <w:pStyle w:val="BodyText"/>
      </w:pPr>
      <w:r>
        <w:t xml:space="preserve">Hoc Autem assumimus, quod maxima et sincerissima Resipiscentia cuius Capax est natura humana, profecto nullam proportionem tenet minimæ iniuriæ Deo factæ, ad maximam cuius certitudinem exhibendam, non opus est ut Disputemus annon iniuria Dei sua natura est infinita, si hoc mittemus, tamen si iniuria Deo habet infinitam pravitatem. Respectu obiecti, aut alio quocumque Respectu, veritas huius Positionis Certissima in Eternam stabit. Si Peccatum tantum unam quodammodo aggravationem infinitam habet, tantidem Refert, eque ac si Omnibus aliis modis malum infinitam esset. Sed iniuria Dei unam aggravationem infinitam habet, nam Certum est iniuria Dei ceteris Paribus esse maioris Pravitatis quam iniuria cuiuscumque entis finitæ. Porro atque Certum est quod iniuria entis finitæ potest esse quantivis Gradûs finitæ pravitatis, in quantum quod deficit pravitate iniuriæ aliis Respectibus suppleri Queat Dignitate Personæ offensæ. Unde certo sequitur iniuriam Dei esse maiorem quam quavis finita pravitate, et Certum est quod ea pravitas quae maior est qualibet possibili finitâ est infinita, ac inde iniuriam Dei esse uno Respectu infinitæ pravitatis, et ita quod maxima Resipiscentia finita nullam omnino ei proportionem tenet, et ut Iam Demonstratum est pugnare Divinis attributis propter Eam peccatorem Iustificare, quod Erat Demonstrandum.</w:t>
      </w:r>
    </w:p>
    <w:p>
      <w:pPr>
        <w:pStyle w:val="BodyText"/>
      </w:pPr>
      <w:r>
        <w:t xml:space="preserve">Et idem dici potest De Omnibus bonis operibus, scilicet infinite inadequata esse peccato et proinde attributis Divinis esse Repugnans ut peccator quodammodo ad minimum Iustificari propter sinceram Resipiscentiam aut Obediantiam ergo solum per Iustitiam Christi fide Apprehensam. Deinde si ponitur sinceram obedientiam esse conditionem Iustificationis, necessario supponitur immense maior Dignitas in imperfecta Obedientia sub Evangelio, quam fuerit in perfecta Obedientia Adami. Nam primum fœdus ne amplius bonitatis in Perfecta Obedientia supposuit, quam satis Congruam Conditionem vitae eam Reddere. Sed hoc supponit tantam bonitatem et dignitatem in imperfecta obedientia ut ea non solum sit Congrua Conditio vitæ primo fœdere Promissæ, sed etiam Remissionis Omnium Peccatorum et liberationis ab Eterna miseria iis merita, et collationis Gloriæ multo præstantioris quam ecquando a primo fœdere promissa est. Unum Ergo</w:t>
      </w:r>
    </w:p>
    <w:p>
      <w:pPr>
        <w:pStyle w:val="SourcePage"/>
      </w:pPr>
      <w:r>
        <w:t xml:space="preserve">[p. 058]</w:t>
      </w:r>
    </w:p>
    <w:p>
      <w:pPr>
        <w:pStyle w:val="BodyText"/>
      </w:pPr>
      <w:r>
        <w:t xml:space="preserve">horum duorum necessarium est ut teneamus: aut infinite maius bonitatis et dignitatis esse in imperfecta Obedientia sub Evangelio, quam fuerit in Obedientia perfecta sub fœdere primo aut peccatorem iustificari solum Per Iustitiam Christi fide Apprehensam. Aiunt autem neonomiani Christum mortuum esse ad huiusmodi fœdus nobis Procurandum, ut sinceritas sit Conditio Iustificationis vice Obedientiæ perfectæ, et quod nova dignitas a morte Christi in obedientiam sinceram Confertur ita ut id quod antea non fuit Congrua Conditio Iustificationis nunc Congrua Redditur collatione nova dignitatis per Christi merita. Sed Plane Contradictio est dicere quod quamvis merita Christi nullo modo ipsam naturam Obedientiæ sinceræ mutaverunt, nec in se meliorem fecere, tamen eandem Obedientiam Congruam Iustificationi Reddere, quæ antea ei non Congrua fuit; indubitanter Enim Constat aut esse quoddam Dignitatis vel bonitatis sincera obedientia in se et a Christo abstracte Considerata qua Congrua Iustificationi Redditur, aut nihil in se talis dignitatis habet. Si aliquod in se habet dignitatis tum ea dignitas non Est a meritis Christi, si nihil in se habet tum totum dignitatis est in Christi meritis et nihil in Obedientia sincera, quod est idem cui hoc tempore Contendimus.</w:t>
      </w:r>
    </w:p>
    <w:p>
      <w:pPr>
        <w:pStyle w:val="BodyText"/>
      </w:pPr>
      <w:r>
        <w:t xml:space="preserve">Porro atque sibi aliter asserentes peccatorem Obedientia imperfecta Iustificari hoc modo Contradicunt: nam si Iustificamur Obedientia imperfecta, necessario sit ut Iustificatio etiam sit imperfecta. Iustificatio Enim sine dubio est Iustitiæ qua Iustificamur Proportionata. Constat hoc ipsa natura Iustificationis quæ est receptio hominis qua iusti, et certe si a Deo qua Iusti Recepti sumus propter imperfectam Iustitiam, Recipimur qua imperfecte Iusti, sed Receptio qua imperfecte iusti est imperfecta Iustificatio, immo nulla omnino Iustificatio, sed profecto Condemnatio. Nam Recipi qua imperfecte Iustus est Recipi qua indigens legi Dei Conformitate, sed Recipi quâ indigens Conformitate legi Dei est Recipi qua Peccator, quod idem est ac Retineri qua obnoxius legis damnationi quod est Condemnatio. Quamobrem Iustificatio neonomianorum in Condemnationem vertitur.</w:t>
      </w:r>
    </w:p>
    <w:p>
      <w:pPr>
        <w:pStyle w:val="BodyText"/>
      </w:pPr>
      <w:r>
        <w:t xml:space="preserve">Ac Praeterea nobis hanc doctrinam exhibet universus sacrarum scripturarum tenor potissimumque, novi testamenti, quo Eandem habemus declaratam omnibus clarissimis et maxime Positivis Dictionibus quæ excogitari possunt id quod asserimus exprimendum.</w:t>
      </w:r>
    </w:p>
    <w:p>
      <w:pPr>
        <w:pStyle w:val="BodyText"/>
      </w:pPr>
      <w:r>
        <w:t xml:space="preserve">Quapropter nunc impavide asseramus, quod quam Certa est veritas</w:t>
      </w:r>
    </w:p>
    <w:p>
      <w:pPr>
        <w:pStyle w:val="SourcePage"/>
      </w:pPr>
      <w:r>
        <w:t xml:space="preserve">[p. 059]</w:t>
      </w:r>
    </w:p>
    <w:p>
      <w:pPr>
        <w:pStyle w:val="BodyText"/>
      </w:pPr>
      <w:r>
        <w:t xml:space="preserve">Reformatæ Religionis, quam Certum primum fundamentum evangelii, quam Certum ut attributa dei sibi mutuo consistunt, quam Certum quod falsum non strictæ demonstrationis et absoluteæ capax, quam Certum quod utraque pars Contradictionis non potest esse vera, tam Certum est Quod &amp;c.</w:t>
      </w:r>
    </w:p>
    <w:p>
      <w:pPr>
        <w:pStyle w:val="SourcePage"/>
      </w:pPr>
      <w:r>
        <w:t xml:space="preserve">[p. 060]</w:t>
      </w:r>
    </w:p>
    <w:p>
      <w:pPr>
        <w:pStyle w:val="Heading3"/>
      </w:pPr>
      <w:bookmarkStart w:name="heading_a_sinner_is_not_justified_in" w:id="28"/>
      <w:r>
        <w:t xml:space="preserve">A Sinner Is Not Justified in the Sight of God Except Through the Righteousness of Christ Obtained by Faith</w:t>
      </w:r>
      <w:bookmarkEnd w:id="28"/>
    </w:p>
    <w:p>
      <w:pPr>
        <w:pStyle w:val="BodyText"/>
      </w:pPr>
      <w:r>
        <w:t xml:space="preserve">The task which concerns us today is of the very highest importance, although of the least difficulty, that is, to defend the truth of the Reformed religion to Protestants and of the Christian religion to Christians. Nor do we consider it to be a slight glory to guard that which is assuredly central, both always for the first Christians and for those more recent who everywhere profess the purity of Reformed Christianity, all of whom agree that the highest glory of the gospel and the delight of the Scriptures is this very doctrine of justification through the righteousness of Christ obtained by faith. And lest anything under the pretext of theological inquiry inadvertently be the subject of the present dissertation, let us clearly outline the boundaries of the ideas revealed to us by these words.</w:t>
      </w:r>
    </w:p>
    <w:p>
      <w:pPr>
        <w:pStyle w:val="BodyText"/>
      </w:pPr>
      <w:r>
        <w:t xml:space="preserve">And first, by justification we mean an act of divine favor towards the sinner which forgives sins and approves him as righteous. For we desire not merely the forgiveness of sins, since that by itself renders a man righteous in the sight of God no differently than it does the very trees and rocks. Indeed, stones are equally subject to the accusation of sin and may be free from the wrath of God just as anyone who has been justified on these terms. But there can be no doubt that justification is a certain act of </w:t>
      </w:r>
      <w:r>
        <w:rPr>
          <w:i/>
          <w:iCs/>
        </w:rPr>
        <w:t xml:space="preserve">positive</w:t>
      </w:r>
      <w:r>
        <w:t xml:space="preserve"> favor that not only frees a person from sin but is also understood in fact as the approval of him as righteous through the righteousness of Christ, both active and passive in both obedience and satisfaction. For in all respects the reason why positive righteousness is now required from us by God so that we may be received into eternal life is the same reason such righteousness was required of Adam and why he was not immediately secured into immutable happiness at the first moment of creation without any testing at all.</w:t>
      </w:r>
    </w:p>
    <w:p>
      <w:pPr>
        <w:pStyle w:val="BodyText"/>
      </w:pPr>
      <w:r>
        <w:t xml:space="preserve">In this thesis we wish to argue that receiving Christ and his benefits takes place by the faith of the entire soul; it is not merely the intellect's reception by assent, not merely the will's reception by choosing him,</w:t>
      </w:r>
    </w:p>
    <w:p>
      <w:pPr>
        <w:pStyle w:val="SourcePage"/>
      </w:pPr>
      <w:r>
        <w:t xml:space="preserve">[p. 061]</w:t>
      </w:r>
    </w:p>
    <w:p>
      <w:pPr>
        <w:pStyle w:val="BodyText"/>
      </w:pPr>
      <w:r>
        <w:t xml:space="preserve">not only the affections' reception in love, nor merely the capacities we have for action receiving him in obedience. Rather, it is a reception of the entire soul, which includes all of these. It is that motion of the entire soul towards Christ that is described in various ways in Scripture as coming, believing, trusting, receiving, submitting, etc.</w:t>
      </w:r>
    </w:p>
    <w:p>
      <w:pPr>
        <w:pStyle w:val="BodyText"/>
      </w:pPr>
      <w:r>
        <w:t xml:space="preserve">Accordingly, when it is asserted that a sinner is justified by this faith alone, we mean, of course, that God receives the sinner into his grace and friendship for this reason alone, that his entire soul receives Christ in such a way that righteousness and eternal life are offered in an absolutely gratuitous fashion and are provided only because of his reception of Christ. We are not even asking whether or not we are justified by this evangelical obedience, but whether we are justified by this evangelical obedience because of its intrinsic goodness, or merely because it is only by evangelical obedience that Christ is received. For every part of evangelical obedience is an implicit reception of Christ and an act of justifying faith. We assert, therefore, that a sinner is justified in the sight of God neither totally nor in part because of the goodness of such obedience, or of any works at all, but only on account of what Christ did and suffered, received by faith. We maintain that Christ is the complete Savior and not merely the partial author of our eternal salvation. Because of these considerations we deny that a sinner is his own redeemer and mediator.</w:t>
      </w:r>
    </w:p>
    <w:p>
      <w:pPr>
        <w:pStyle w:val="BodyText"/>
      </w:pPr>
      <w:r>
        <w:t xml:space="preserve">Those who oppose this doctrine say that the sinner is justified by repentance and reformation, that is, that God, angered and offended by his sins, is satisfied and appeased by beholding the sinner's sincere repentance. But we assert and hold it to be strictly demonstrable, not only by the Scriptures, but also by the force of bare reason, that it is inconsistent with God's attributes that he, offended by sin, should be either totally or partially satisfied by repentance, however sincere. And first, we assume what everyone will doubtless admit that it is not consistent with the divine attributes, notwithstanding the immensity of God's mercy, that a sinner should be justified and received into God's grace without any repentance, for this is plain at first glance. No one will deny that God's holiness and infinite purity for eternity necessarily prevents a sinner who is hateful, stubborn, and recalcitrant, and without the slightest repentance, from being received into God's friendship. Next, our second assumption, which follows necessarily from this and will command agreement by the same complete argument, is that it is not consistent with the perfections of the divine to justify on account of this repentance, which is so slight that it bears absolutely no</w:t>
      </w:r>
    </w:p>
    <w:p>
      <w:pPr>
        <w:pStyle w:val="SourcePage"/>
      </w:pPr>
      <w:r>
        <w:t xml:space="preserve">[p. 062]</w:t>
      </w:r>
    </w:p>
    <w:p>
      <w:pPr>
        <w:pStyle w:val="BodyText"/>
      </w:pPr>
      <w:r>
        <w:t xml:space="preserve">proportion to the offense but is in reality infinitely inadequate to the fault, and hence is a repentence utterly worthless if it is compared to the sin. For it is in every respect the same to justify a sinner without any repentance as it is to justify a sinner because of a repentance that bears absolutely no proportion to the crime, and so it is actually no repentance in comparison with his offense. Therefore, we cannot doubt that it is surely repugnant to the divine attributes to justify a sinner in return for such repentance.</w:t>
      </w:r>
    </w:p>
    <w:p>
      <w:pPr>
        <w:pStyle w:val="BodyText"/>
      </w:pPr>
      <w:r>
        <w:t xml:space="preserve">Moreover, we make the assumption that the greatest and most sincere repentance of which human nature is capable undoubtedly bears no proportion to the slightest injury done to God. Demonstrating the greatest certainty of this does not require us to dispute whether the injury done to God is in its own nature infinite. Even if we set this aside, if the injury done to God has an infinite wickedness with respect to its object or in whatever other respect, the truth of this position will nevertheless remain eternally certain. If a sin has only in some way a single infinite aggravation, it has as much weight as if in all other ways it were an infinite evil. But an injury done to God has a single infinite aggravation, for, all other things being equal, it is certain that an injury done to God is of greater wickedness than an injury done to any finite being whatsoever. Moreover, it is also certain that an injury to a finite being can be of whatever degree of finite wickedness you wish, insofar as what is lacking because of the wickedness of the harm can in other respects still be recompensed unto the dignity of the person offended. It certainly follows from this consideration that an injury done to God is greater than one of any finite wickedness, and therefore that an injury to God is in one respect of infinite wickedness; and accordingly, that the greatest finite repentance bears no proportion at all to it. And it has now been demonstrated that it is contradictory to the divine attributes to justify a sinner because of even the greatest finite repentance. This is what was to be demonstrated.</w:t>
      </w:r>
    </w:p>
    <w:p>
      <w:pPr>
        <w:pStyle w:val="BodyText"/>
      </w:pPr>
      <w:r>
        <w:t xml:space="preserve">And the same thing can be said of all good works, namely that they are infinitely inadequate for sin and, accordingly, that it is contradictory of the divine attributes that a sinner should somehow in the least degree be justified because of sincere repentance or obedience. Therefore, justification is only through the righteousness of Christ obtained by faith. Now, if it is posited that sincere obedience is the condition of justification, it is necessarily presupposed that there is an immensely greater worthiness in imperfect obedience under the gospel than there was in the perfect obedience of Adam. For the first</w:t>
      </w:r>
    </w:p>
    <w:p>
      <w:pPr>
        <w:pStyle w:val="SourcePage"/>
      </w:pPr>
      <w:r>
        <w:t xml:space="preserve">[p. 063]</w:t>
      </w:r>
    </w:p>
    <w:p>
      <w:pPr>
        <w:pStyle w:val="BodyText"/>
      </w:pPr>
      <w:r>
        <w:t xml:space="preserve">covenant presupposed no more goodness in perfect obedience than was sufficient to fulfill the covenant as a condition congruent with life. But this [new] position presupposes so great a goodness and worthiness in imperfect obedience that it is a condition congruent not only with the life promised in the first covenant, but also with the remission of all sins and deliverance from the eternal woe merited by them, and with the bestowal of a glory much more excellent by far than was ever promised by the first covenant. Therefore, it is necessary that we hold one of these two positions: either there is infinitely more goodness and worthiness in imperfect obedience under the Gospel than there was in the perfect obedience under the first covenant, or that the sinner is justified only through the righteousness of Christ obtained by faith.</w:t>
      </w:r>
    </w:p>
    <w:p>
      <w:pPr>
        <w:pStyle w:val="BodyText"/>
      </w:pPr>
      <w:r>
        <w:t xml:space="preserve">However, the neonomians say that Christ died in order to procure for us this kind of covenant such that sincerity should be the condition of justification instead of perfect obedience, and a new dignity is conferred upon sincere obedience by the death of Christ in such a way that what previously had not been a congruous condition of justification is now rendered congruous by a new bestowal of dignity through the merits of Christ. But it is plainly a contradiction to say that although the merits of Christ have in no way changed the very nature of sincere obedience nor made it better in itself, nevertheless they have rendered the same obedience congruent to justification which before was not congruent to it. For undoubtedly it is established that either there is something of worthiness or goodness in sincere obedience considered in itself and apart from Christ which renders it congruent to justification, or that it has nothing in itself of such worthiness. If it has something of worthiness in itself, then that worthiness is not from the merits of Christ; if it has nothing in itself, then the whole of its worthiness is in the merits of Christ and none in sincere obedience, which is the same contention we are now making.</w:t>
      </w:r>
    </w:p>
    <w:p>
      <w:pPr>
        <w:pStyle w:val="BodyText"/>
      </w:pPr>
      <w:r>
        <w:t xml:space="preserve">Furthermore, those who assert otherwise that a sinner is justified by imperfect obedience, they contradict themselves in this way: for if we are in fact justified by imperfect obedience, it would necessarily still be an imperfect justification. For justification is without doubt proportionate to the righteousness by which we are justified. The very nature of justification, which is the acceptance of a person as righteous, is consistent with this. And certainly, if we are accepted by God as righteous because of an imperfect righteousness, we are accepted as imperfectly righteous, yet acceptance as imperfectly righteous is an imperfect justification, and is indeed altogether no justification at all, but is assuredly</w:t>
      </w:r>
    </w:p>
    <w:p>
      <w:pPr>
        <w:pStyle w:val="SourcePage"/>
      </w:pPr>
      <w:r>
        <w:t xml:space="preserve">[p. 064]</w:t>
      </w:r>
    </w:p>
    <w:p>
      <w:pPr>
        <w:pStyle w:val="BodyText"/>
      </w:pPr>
      <w:r>
        <w:t xml:space="preserve">condemnation. For to be accepted as imperfectly righteous is to be accepted as lacking conformity to God's law. What is more, to be accepted as lacking conformity to God's law is to be accepted as a sinner, and this is the same thing as to be held liable to the adverse judgment of the law, which is condemnation. For this reason, the justification of the neonomians is turned into condemnation.</w:t>
      </w:r>
    </w:p>
    <w:p>
      <w:pPr>
        <w:pStyle w:val="BodyText"/>
      </w:pPr>
      <w:r>
        <w:t xml:space="preserve">And, moreover, the entire tenor of the sacred Scriptures, especially of the New Testament in which we have the doctrine made explicit, displays this doctrine to us by all the clearest and most positive expressions that can be devised, stating expressly what we assert.</w:t>
      </w:r>
    </w:p>
    <w:p>
      <w:pPr>
        <w:pStyle w:val="BodyText"/>
      </w:pPr>
      <w:r>
        <w:t xml:space="preserve">Therefore, we now fearlessly assert that as the truth of the Reformed religion is certain, as the first foundation of the gospel is certain, as the mutual consistency of God's attributes is certain, as the incapacity of what is false to be strictly and absolutely demonstrated is certain, and as it is certain that both parts of a contradiction cannot be true, so it is certain that {a sinner is not justified in the sight of God except through the righteousness of Christ obtained by faith}.</w:t>
      </w:r>
    </w:p>
    <w:p>
      <w:pPr>
        <w:pStyle w:val="Heading3"/>
      </w:pPr>
      <w:bookmarkStart w:name="heading_appendix_to_qu_stio_syllogis" w:id="29"/>
      <w:r>
        <w:t xml:space="preserve">Appendix to Quæstio: Syllogistic Notes</w:t>
      </w:r>
      <w:bookmarkEnd w:id="29"/>
    </w:p>
    <w:p>
      <w:pPr>
        <w:pStyle w:val="BodyText"/>
      </w:pPr>
      <w:r>
        <w:t xml:space="preserve">si Deus multa in sua adoratione Reliquit ad humanam determinationem.</w:t>
      </w:r>
    </w:p>
    <w:p>
      <w:pPr>
        <w:pStyle w:val="BodyText"/>
      </w:pPr>
      <w:r>
        <w:t xml:space="preserve">min. p.</w:t>
      </w:r>
      <w:r>
        <w:rPr>
          <w:rStyle w:val="FootnoteReference"/>
        </w:rPr>
        <w:footnoteReference w:id="103"/>
      </w:r>
      <w:r>
        <w:t xml:space="preserve"> si Deus nihil Reliquit ad humanam determinationem tum Requisitum est ut sit universa uniformitas Per totum mundum in sua adoratione</w:t>
      </w:r>
    </w:p>
    <w:p>
      <w:pPr>
        <w:pStyle w:val="BodyText"/>
      </w:pPr>
      <w:r>
        <w:t xml:space="preserve">At non requisitum est</w:t>
      </w:r>
    </w:p>
    <w:p>
      <w:pPr>
        <w:pStyle w:val="SceneBreak"/>
      </w:pPr>
      <w:r>
        <w:t xml:space="preserve">* * *</w:t>
      </w:r>
    </w:p>
    <w:p>
      <w:pPr>
        <w:pStyle w:val="BodyText"/>
      </w:pPr>
      <w:r>
        <w:t xml:space="preserve">c.v. si difformitas in adoratione dei solum ab humana determinatione Oriri Potest</w:t>
      </w:r>
    </w:p>
    <w:p>
      <w:pPr>
        <w:pStyle w:val="BodyText"/>
      </w:pPr>
      <w:r>
        <w:t xml:space="preserve">si gubernatores ecclesiæ potestatem habent Leges ecclesiasticas ferendi,</w:t>
      </w:r>
    </w:p>
    <w:p>
      <w:pPr>
        <w:pStyle w:val="SceneBreak"/>
      </w:pPr>
      <w:r>
        <w:t xml:space="preserve">* * *</w:t>
      </w:r>
    </w:p>
    <w:p>
      <w:pPr>
        <w:pStyle w:val="BodyText"/>
      </w:pPr>
      <w:r>
        <w:t xml:space="preserve">2 min. v. si primum Consilium Gubernatorum ecclesiæ Legem tulerunt, tum Gubernatores Ecclesiæ potestatem habent &amp;c.</w:t>
      </w:r>
    </w:p>
    <w:p>
      <w:pPr>
        <w:pStyle w:val="SourcePage"/>
      </w:pPr>
      <w:r>
        <w:t xml:space="preserve">[p. 065]</w:t>
      </w:r>
    </w:p>
    <w:p>
      <w:pPr>
        <w:pStyle w:val="SceneBreak"/>
      </w:pPr>
      <w:r>
        <w:t xml:space="preserve">* * *</w:t>
      </w:r>
    </w:p>
    <w:p>
      <w:pPr>
        <w:pStyle w:val="BodyText"/>
      </w:pPr>
      <w:r>
        <w:t xml:space="preserve">3 m. Legem tulerunt scil. Legem. abstinentiæ a sanguine &amp; suffocatis</w:t>
      </w:r>
    </w:p>
    <w:p>
      <w:pPr>
        <w:pStyle w:val="SceneBreak"/>
      </w:pPr>
      <w:r>
        <w:t xml:space="preserve">* * *</w:t>
      </w:r>
    </w:p>
    <w:p>
      <w:pPr>
        <w:pStyle w:val="BodyText"/>
      </w:pPr>
      <w:r>
        <w:t xml:space="preserve">probare quod hoc non solum fuit exhortatio, sed Lex</w:t>
      </w:r>
    </w:p>
    <w:p>
      <w:pPr>
        <w:pStyle w:val="BodyText"/>
      </w:pPr>
      <w:r>
        <w:t xml:space="preserve">si hæc determinatio illius Consilii fuerit Conscientiæ Obligatoria tum fuit Lex</w:t>
      </w:r>
    </w:p>
    <w:p>
      <w:pPr>
        <w:pStyle w:val="SceneBreak"/>
      </w:pPr>
      <w:r>
        <w:t xml:space="preserve">* * *</w:t>
      </w:r>
    </w:p>
    <w:p>
      <w:pPr>
        <w:pStyle w:val="BodyText"/>
      </w:pPr>
      <w:r>
        <w:t xml:space="preserve">si Conscientiæ non fuit Obligatoria tum Obedientia non fuit necessaria. At huic determinationi</w:t>
      </w:r>
    </w:p>
    <w:p>
      <w:pPr>
        <w:pStyle w:val="SceneBreak"/>
      </w:pPr>
      <w:r>
        <w:t xml:space="preserve">* * *</w:t>
      </w:r>
    </w:p>
    <w:p>
      <w:pPr>
        <w:pStyle w:val="BodyText"/>
      </w:pPr>
      <w:r>
        <w:t xml:space="preserve">si Res determinatæ vocantur necessariæ decima Quinta Capita Actorum, vigessimo Octavo verso</w:t>
      </w:r>
    </w:p>
    <w:p>
      <w:pPr>
        <w:pStyle w:val="SceneBreak"/>
      </w:pPr>
      <w:r>
        <w:t xml:space="preserve">* * *</w:t>
      </w:r>
    </w:p>
    <w:p>
      <w:pPr>
        <w:pStyle w:val="BodyText"/>
      </w:pPr>
      <w:r>
        <w:t xml:space="preserve">c 2 sill valet si non hæc statuerunt inspiratione spiritus sancti</w:t>
      </w:r>
    </w:p>
    <w:p>
      <w:pPr>
        <w:pStyle w:val="SceneBreak"/>
      </w:pPr>
      <w:r>
        <w:t xml:space="preserve">* * *</w:t>
      </w:r>
    </w:p>
    <w:p>
      <w:pPr>
        <w:pStyle w:val="BodyText"/>
      </w:pPr>
      <w:r>
        <w:t xml:space="preserve">m. v. si [non] hæc statuerunt per inspirationem spiritus sancti tum omnino frustra fuit ut Consilio Convenerint</w:t>
      </w:r>
    </w:p>
    <w:p>
      <w:pPr>
        <w:pStyle w:val="SceneBreak"/>
      </w:pPr>
      <w:r>
        <w:t xml:space="preserve">* * *</w:t>
      </w:r>
    </w:p>
    <w:p>
      <w:pPr>
        <w:pStyle w:val="BodyText"/>
      </w:pPr>
      <w:r>
        <w:t xml:space="preserve">m. v. si spiritus inspiratio Eque valida fuisset</w:t>
      </w:r>
    </w:p>
    <w:p>
      <w:pPr>
        <w:pStyle w:val="BodyText"/>
      </w:pPr>
      <w:r>
        <w:t xml:space="preserve">sine Concilio</w:t>
      </w:r>
    </w:p>
    <w:p>
      <w:pPr>
        <w:pStyle w:val="SceneBreak"/>
      </w:pPr>
      <w:r>
        <w:t xml:space="preserve">* * *</w:t>
      </w:r>
    </w:p>
    <w:p>
      <w:pPr>
        <w:pStyle w:val="BodyText"/>
      </w:pPr>
      <w:r>
        <w:t xml:space="preserve">c 1 sill valet</w:t>
      </w:r>
    </w:p>
    <w:p>
      <w:pPr>
        <w:pStyle w:val="SceneBreak"/>
      </w:pPr>
      <w:r>
        <w:t xml:space="preserve">* * *</w:t>
      </w:r>
    </w:p>
    <w:p>
      <w:pPr>
        <w:pStyle w:val="BodyText"/>
      </w:pPr>
      <w:r>
        <w:t xml:space="preserve">c. v. si ii qui potestatem habent Leges ecclesiasticas ferendi, necessario potestatem habent ferendi Leges de adoratione dei</w:t>
      </w:r>
    </w:p>
    <w:p>
      <w:pPr>
        <w:pStyle w:val="SceneBreak"/>
      </w:pPr>
      <w:r>
        <w:t xml:space="preserve">* * *</w:t>
      </w:r>
    </w:p>
    <w:p>
      <w:pPr>
        <w:pStyle w:val="BodyText"/>
      </w:pPr>
      <w:r>
        <w:t xml:space="preserve">m. v. si omnes Leges ecclesiastiæ sunt de adoratione dei</w:t>
      </w:r>
    </w:p>
    <w:p>
      <w:pPr>
        <w:pStyle w:val="Heading3"/>
      </w:pPr>
      <w:bookmarkStart w:name="heading_syllogistic_notes_translatio" w:id="30"/>
      <w:r>
        <w:t xml:space="preserve">Syllogistic Notes: Translation</w:t>
      </w:r>
      <w:bookmarkEnd w:id="30"/>
    </w:p>
    <w:p>
      <w:pPr>
        <w:pStyle w:val="BodyText"/>
      </w:pPr>
      <w:r>
        <w:t xml:space="preserve">If God has left many things in his worship to human determination.</w:t>
      </w:r>
    </w:p>
    <w:p>
      <w:pPr>
        <w:pStyle w:val="BodyText"/>
      </w:pPr>
      <w:r>
        <w:rPr>
          <w:i/>
          <w:iCs/>
        </w:rPr>
        <w:t xml:space="preserve">min. prob</w:t>
      </w:r>
      <w:r>
        <w:t xml:space="preserve">. If God has left nothing to human determination, then it is required that there be universal uniformity through the whole world in his worship.</w:t>
      </w:r>
    </w:p>
    <w:p>
      <w:pPr>
        <w:pStyle w:val="BodyText"/>
      </w:pPr>
      <w:r>
        <w:t xml:space="preserve">But it is not a requisite.</w:t>
      </w:r>
    </w:p>
    <w:p>
      <w:pPr>
        <w:pStyle w:val="BodyText"/>
      </w:pPr>
      <w:r>
        <w:rPr>
          <w:i/>
          <w:iCs/>
        </w:rPr>
        <w:t xml:space="preserve">c.v.</w:t>
      </w:r>
      <w:r>
        <w:t xml:space="preserve"> If variety in the worship of God can arise solely from human determination.</w:t>
      </w:r>
    </w:p>
    <w:p>
      <w:pPr>
        <w:pStyle w:val="BodyText"/>
      </w:pPr>
      <w:r>
        <w:t xml:space="preserve">If the governors of the church have power to make ecclesiastical laws which are binding on the conscience,</w:t>
      </w:r>
    </w:p>
    <w:p>
      <w:pPr>
        <w:pStyle w:val="SourcePage"/>
      </w:pPr>
      <w:r>
        <w:t xml:space="preserve">[p. 066]</w:t>
      </w:r>
    </w:p>
    <w:p>
      <w:pPr>
        <w:pStyle w:val="BodyText"/>
      </w:pPr>
      <w:r>
        <w:rPr>
          <w:i/>
          <w:iCs/>
        </w:rPr>
        <w:t xml:space="preserve">2 min. v</w:t>
      </w:r>
      <w:r>
        <w:t xml:space="preserve">. If the first council of the church's rulers made a law, then the rulers of the church have power, etc.</w:t>
      </w:r>
    </w:p>
    <w:p>
      <w:pPr>
        <w:pStyle w:val="BodyText"/>
      </w:pPr>
      <w:r>
        <w:rPr>
          <w:i/>
          <w:iCs/>
        </w:rPr>
        <w:t xml:space="preserve">3 m</w:t>
      </w:r>
      <w:r>
        <w:t xml:space="preserve">. They did make a law, that is, the law of abstaining from blood and things strangled.</w:t>
      </w:r>
    </w:p>
    <w:p>
      <w:pPr>
        <w:pStyle w:val="BodyText"/>
      </w:pPr>
      <w:r>
        <w:t xml:space="preserve">To prove that this was not merely an exhortation but a law.</w:t>
      </w:r>
    </w:p>
    <w:p>
      <w:pPr>
        <w:pStyle w:val="BodyText"/>
      </w:pPr>
      <w:r>
        <w:t xml:space="preserve">If this determination of that council was binding on the conscience, then it was a law.</w:t>
      </w:r>
    </w:p>
    <w:p>
      <w:pPr>
        <w:pStyle w:val="BodyText"/>
      </w:pPr>
      <w:r>
        <w:t xml:space="preserve">If it was not binding on the conscience, then obedience was not necessary. But as to this determination…</w:t>
      </w:r>
    </w:p>
    <w:p>
      <w:pPr>
        <w:pStyle w:val="BodyText"/>
      </w:pPr>
      <w:r>
        <w:t xml:space="preserve">If the things determined are called necessary in the fifteenth chapter of Acts, the twenty-eighth verse.</w:t>
      </w:r>
    </w:p>
    <w:p>
      <w:pPr>
        <w:pStyle w:val="BodyText"/>
      </w:pPr>
      <w:r>
        <w:rPr>
          <w:i/>
          <w:iCs/>
        </w:rPr>
        <w:t xml:space="preserve">c 2 sill valet</w:t>
      </w:r>
      <w:r>
        <w:t xml:space="preserve">. If they did not establish these things by the inspiration of the Holy Spirit,</w:t>
      </w:r>
    </w:p>
    <w:p>
      <w:pPr>
        <w:pStyle w:val="BodyText"/>
      </w:pPr>
      <w:r>
        <w:rPr>
          <w:i/>
          <w:iCs/>
        </w:rPr>
        <w:t xml:space="preserve">m.v.</w:t>
      </w:r>
      <w:r>
        <w:t xml:space="preserve"> If they did not establish these things through the inspiration of the Holy Spirit, then it was altogether in vain that they came together in council.</w:t>
      </w:r>
    </w:p>
    <w:p>
      <w:pPr>
        <w:pStyle w:val="BodyText"/>
      </w:pPr>
      <w:r>
        <w:rPr>
          <w:i/>
          <w:iCs/>
        </w:rPr>
        <w:t xml:space="preserve">m.v.</w:t>
      </w:r>
      <w:r>
        <w:t xml:space="preserve"> If the inspiration of the Spirit would have been equally effective without a council.</w:t>
      </w:r>
    </w:p>
    <w:p>
      <w:pPr>
        <w:pStyle w:val="BodyText"/>
      </w:pPr>
      <w:r>
        <w:rPr>
          <w:i/>
          <w:iCs/>
        </w:rPr>
        <w:t xml:space="preserve">c I sill valet</w:t>
      </w:r>
      <w:r>
        <w:t xml:space="preserve">.</w:t>
      </w:r>
    </w:p>
    <w:p>
      <w:pPr>
        <w:pStyle w:val="BodyText"/>
      </w:pPr>
      <w:r>
        <w:rPr>
          <w:i/>
          <w:iCs/>
        </w:rPr>
        <w:t xml:space="preserve">c.v.</w:t>
      </w:r>
      <w:r>
        <w:t xml:space="preserve"> If those who have the power to make ecclesiastical laws necessarily have the power to make laws concerning the worship of God,</w:t>
      </w:r>
    </w:p>
    <w:p>
      <w:pPr>
        <w:pStyle w:val="BodyText"/>
      </w:pPr>
      <w:r>
        <w:rPr>
          <w:i/>
          <w:iCs/>
        </w:rPr>
        <w:t xml:space="preserve">m.v.</w:t>
      </w:r>
      <w:r>
        <w:t xml:space="preserve"> If all ecclesiastical laws are [laws] concerning the worship of God.</w:t>
      </w:r>
    </w:p>
    <w:p>
      <w:pPr>
        <w:pStyle w:val="SourcePage"/>
      </w:pPr>
      <w:r>
        <w:t xml:space="preserve">[p. 067]</w:t>
      </w:r>
    </w:p>
    <w:p>
      <w:pPr>
        <w:pStyle w:val="Heading2"/>
      </w:pPr>
      <w:bookmarkStart w:name="heading_a_spiritual_understanding_of" w:id="31"/>
      <w:r>
        <w:t xml:space="preserve">A Spiritual Understanding of Divine Things Denied to the Unregenerate</w:t>
      </w:r>
      <w:bookmarkEnd w:id="31"/>
    </w:p>
    <w:p>
      <w:pPr>
        <w:pStyle w:val="BodyText"/>
      </w:pPr>
      <w:r>
        <w:t xml:space="preserve">This formative sermon on the topic of conversion and divine light leads, as Thomas A. Schafer has pointed out, to the essay on "Excellency" in "The Mind" no. 1 and anticipates in nearly every aspect </w:t>
      </w:r>
      <w:r>
        <w:rPr>
          <w:i/>
          <w:iCs/>
        </w:rPr>
        <w:t xml:space="preserve">A Divine and Supernatural Light</w:t>
      </w:r>
      <w:r>
        <w:t xml:space="preserve">, published in 1734.</w:t>
      </w:r>
      <w:r>
        <w:rPr>
          <w:rStyle w:val="FootnoteReference"/>
        </w:rPr>
        <w:footnoteReference w:id="104"/>
      </w:r>
      <w:r>
        <w:t xml:space="preserve"> Here Edwards contrasts the knowledge of divine things that the unregenerate and regenerate have, attributing to the regenerate a knowledge, or faith, that places them on an entirely different epistemological level.</w:t>
      </w:r>
    </w:p>
    <w:p>
      <w:pPr>
        <w:pStyle w:val="BodyText"/>
      </w:pPr>
      <w:r>
        <w:t xml:space="preserve">"Natural" men can attain only a "notional" knowledge of divine things, which reaches the conscience and no further. The natural man may be well-versed in doctrine and may be very orthodox in religion, all of which in some way or other influence the way he lives. Such knowledge, Edwards avers, was seen in the Pharisees in Christ's time, who were known for their strictness of observance but who were hypocrites.</w:t>
      </w:r>
    </w:p>
    <w:p>
      <w:pPr>
        <w:pStyle w:val="BodyText"/>
      </w:pPr>
      <w:r>
        <w:t xml:space="preserve">Having shown what sort of knowledge the unregenerate can have, Edwards moves on to show what sort of knowledge they cannot have. The "real and true difference" consists in a "spiritual knowledge" that is distinguished by its nature and effects.</w:t>
      </w:r>
      <w:r>
        <w:rPr>
          <w:rStyle w:val="FootnoteReference"/>
        </w:rPr>
        <w:footnoteReference w:id="105"/>
      </w:r>
      <w:r>
        <w:t xml:space="preserve"> In describing its nature, Edwards provides an early formulation of his concept of spiritual light: "This spiritual knowledge of divine things consists in a certain clear apprehension and a lively infixed sensibleness of them that the godly have, which wicked men are destitute of." Edwards uses a variety of terms, indicating his struggle to come up with an exact definition: "apprehension," "infixed sensibleness," "spiritual illumination." Finally he must use analogy, particularly the taste of honey, previously employed by Solomon Stoddard in his </w:t>
      </w:r>
      <w:r>
        <w:rPr>
          <w:i/>
          <w:iCs/>
        </w:rPr>
        <w:t xml:space="preserve">Treatise Concerning Conversion</w:t>
      </w:r>
      <w:r>
        <w:t xml:space="preserve"> (Boston, 1719). There is "a certain knowledge of God's excellency" that the natural man has not experienced, as one who has never tasted</w:t>
      </w:r>
    </w:p>
    <w:p>
      <w:pPr>
        <w:pStyle w:val="SourcePage"/>
      </w:pPr>
      <w:r>
        <w:t xml:space="preserve">[p. 068]</w:t>
      </w:r>
    </w:p>
    <w:p>
      <w:pPr>
        <w:pStyle w:val="BodyText"/>
      </w:pPr>
      <w:r>
        <w:t xml:space="preserve">honey "would never get so lively an apprehension of it as he had that had tasted."</w:t>
      </w:r>
    </w:p>
    <w:p>
      <w:pPr>
        <w:pStyle w:val="BodyText"/>
      </w:pPr>
      <w:r>
        <w:t xml:space="preserve">Edwards subdivides this "spiritual light" into three categories: a "sight" of the truth and reality of divine things, the knowledge of the excellency of divine things and consequently of our own "deformity of sin," and "the experimental knowledge of the saving operations of the Holy Spirit." This last category is particularly important for Edwards. Just as human beings alone know what love, grief, anger, and other emotions are because they are integral to "the spirit of man," so only those with a knowledge of divine things can truly know what faith, humiliation, love, peace, and the other attributes of the Spirit are. Edwards draws directly on Locke's distinction between "direct knowledge" and "reflex knowledge," stating that direct knowledge "is the knowledge the Christian hath of divine things, without himself, of the truth and excellency of the things of the gospel," while reflex knowledge "is that which he obtains by reflecting and looking inward upon his own heart, and seeing the operations and actings of that, and the workings of the Spirit of God therein." "Experimental knowledge" comes with the reflective act in which the believer identifies for himself the likeness between his new-born state and God's will.</w:t>
      </w:r>
      <w:r>
        <w:rPr>
          <w:rStyle w:val="FootnoteReference"/>
        </w:rPr>
        <w:footnoteReference w:id="106"/>
      </w:r>
    </w:p>
    <w:p>
      <w:pPr>
        <w:pStyle w:val="BodyText"/>
      </w:pPr>
      <w:r>
        <w:t xml:space="preserve">The effects of this knowledge include a transformation of the heart, a purification of life, a raising of holy joy, and humility. The transformation amounts to the believer's becoming "quite another man… born again, created over a second time." Purification of life consists in practice, or following the commands of Christ. Joy is given with this spiritual knowledge because of the new awareness of the beauty and amiableness of the things of God. And where the knowledge of natural men "puffeth up," spiritural knowledge causes the individual to "lie in the dust before God" in the recognition of his sin.</w:t>
      </w:r>
    </w:p>
    <w:p>
      <w:pPr>
        <w:pStyle w:val="BodyText"/>
      </w:pPr>
      <w:r>
        <w:t xml:space="preserve">In their sin and vileness lies the reason natural men cannot have this spiritual knowledge, which Edwards explores in more detail in the third major head of the sermon. The unregenerate, he states, have "no principle of nature within them from whence this spiritual knowledge can be elicited." They lack that "largeness" of heart without which the Spirit cannot operate and so can conceive of nothing beyond their "bodily senses."</w:t>
      </w:r>
      <w:r>
        <w:rPr>
          <w:rStyle w:val="FootnoteReference"/>
        </w:rPr>
        <w:footnoteReference w:id="107"/>
      </w:r>
      <w:r>
        <w:t xml:space="preserve"> It is a qualitative deficiency that makes spiritual understanding "contrary to their natures." Their hardness of heart, the</w:t>
      </w:r>
    </w:p>
    <w:p>
      <w:pPr>
        <w:pStyle w:val="SourcePage"/>
      </w:pPr>
      <w:r>
        <w:t xml:space="preserve">[p. 069]</w:t>
      </w:r>
    </w:p>
    <w:p>
      <w:pPr>
        <w:pStyle w:val="BodyText"/>
      </w:pPr>
      <w:r>
        <w:t xml:space="preserve">blinding nature of sin, the power of Satan and their own lusts over their lives, and their worldlymindedness and pride all contribute to shutting out God's converting light.</w:t>
      </w:r>
    </w:p>
    <w:p>
      <w:pPr>
        <w:pStyle w:val="BodyText"/>
      </w:pPr>
      <w:r>
        <w:t xml:space="preserve">Though Edwards allows that "natural reason, which if it acted, and was sufficiently enlightened, would be a sufficient natural principle," yet spiritual understanding comes ultimately from God as a gift. Christ is the "procuring cause" and the Holy Spirit the "immediate efficient cause." The Word is the means by which it is communicated. And regeneration is the "foundation of this spiritual knowledge."</w:t>
      </w:r>
    </w:p>
    <w:p>
      <w:pPr>
        <w:pStyle w:val="BodyText"/>
      </w:pPr>
      <w:r>
        <w:t xml:space="preserve">Having asserted that spiritual knowledge comes only by God's gift, Edwards goes on in the improvement of the sermon to show what men can do to seek divine knowledge "in a way… that don't at all contradict man's absolute impotency and entire inability to obtain the least measure of saving knowledge." Individuals must join a change of attitude toward religion with action. First, remove "prejudice" toward religion. Also, since saving knowledge depends on doctrinal knowledge, obtain as much of it as you can. However imperfect your knowledge may be, practice "according to the light we have." Living a Christian life prepares "the mind for the infusion of spiritual knowledge." Finally, engage in the means of grace, such as reading the Scripture, hearing the Word preached whenever possible, meditating, and praying.</w:t>
      </w:r>
    </w:p>
    <w:p>
      <w:pPr>
        <w:pStyle w:val="BodyText"/>
      </w:pPr>
      <w:r>
        <w:t xml:space="preserve">∗ ∗ ∗</w:t>
      </w:r>
    </w:p>
    <w:p>
      <w:pPr>
        <w:pStyle w:val="BodyText"/>
      </w:pPr>
      <w:r>
        <w:t xml:space="preserve">The manuscript is in two booklets, each comprising an infolded quire of twelve octavo leaves, totalling forty-eight pages. The second booklet begins with the third proposition. An asterisk, the Bolton symbol, appears at the top of the first page of each booklet. In reviewing the sermon for repreaching, Edwards bracketed select passages throughout, possibly reducing the sermon to one preaching unit, but did very little revision.</w:t>
      </w:r>
    </w:p>
    <w:p>
      <w:pPr>
        <w:pStyle w:val="SourcePage"/>
      </w:pPr>
      <w:r>
        <w:t xml:space="preserve">[p. 070]</w:t>
      </w:r>
    </w:p>
    <w:p>
      <w:pPr>
        <w:pStyle w:val="Heading2"/>
      </w:pPr>
      <w:bookmarkStart w:name="heading_a_spiritual_understandi_2" w:id="32"/>
      <w:r>
        <w:t xml:space="preserve">A Spiritual Understanding of Divine Things Denied to the Unregenerate</w:t>
      </w:r>
      <w:bookmarkEnd w:id="32"/>
    </w:p>
    <w:p>
      <w:pPr>
        <w:pStyle w:val="BodyText"/>
      </w:pPr>
      <w:r>
        <w:t xml:space="preserve">1 Corinthians 2:14.</w:t>
      </w:r>
      <w:r>
        <w:rPr>
          <w:rStyle w:val="FootnoteReference"/>
        </w:rPr>
        <w:footnoteReference w:id="108"/>
      </w:r>
    </w:p>
    <w:p>
      <w:pPr>
        <w:pStyle w:val="BlockQuote"/>
      </w:pPr>
      <w:r>
        <w:rPr>
          <w:i/>
          <w:iCs/>
        </w:rPr>
        <w:t xml:space="preserve">But the natural man receiveth not the things of the Spirit of God: for they are foolishness unto him: neither can he know them, because they are spiritually discerned</w:t>
      </w:r>
      <w:r>
        <w:t xml:space="preserve">.</w:t>
      </w:r>
    </w:p>
    <w:p>
      <w:pPr>
        <w:pStyle w:val="BodyText"/>
      </w:pPr>
      <w:r>
        <w:t xml:space="preserve">There</w:t>
      </w:r>
      <w:r>
        <w:rPr>
          <w:rStyle w:val="FootnoteReference"/>
        </w:rPr>
        <w:footnoteReference w:id="109"/>
      </w:r>
      <w:r>
        <w:t xml:space="preserve"> is scarcely any similitude is made use of more frequently or is more insisted upon in the Scripture to set forth truth, religion and the gospel by, than light. Thus God is compared to the luminary, for it is said he "is light, and in him is no darkness at all" [1 John 1:5]. And so Jesus Christ is resembled to the sun, is called "the light of the world" [John 8:12], the morning star [Revelation 22:16], etc. And gospel truth is as the light that is shed down from this luminary upon us, and enlightens the spiritual world. He sheds around spiritual wisdom in the minds of those men he enlightens, as the sun diffuses his beams in the atmosphere.</w:t>
      </w:r>
    </w:p>
    <w:p>
      <w:pPr>
        <w:pStyle w:val="BodyText"/>
      </w:pPr>
      <w:r>
        <w:t xml:space="preserve">This spiritual wisdom is the subject of this chapter, wherein the Apostle is declaring to us how far it excels the wisdom of this world, and it as it were disdains all those little superficial ornaments and trivial decorations with which the wise men of this world were wont to set off their wisdom. For the wisdom of this world indeed needs some adventitious ornaments to set it off, and receives great advantage by the excellency or elegancy of speech, and by being professed and favored by the great and rich men of the world.</w:t>
      </w:r>
    </w:p>
    <w:p>
      <w:pPr>
        <w:pStyle w:val="BodyText"/>
      </w:pPr>
      <w:r>
        <w:t xml:space="preserve">But the wisdom of God needs not be dressed up in such gay clothing. Such ornaments are vastly too mean for divine truth, which is most amiable in her own native beauty and genuine simplicity, and is as beautiful in a poor man or a babe, as in a prince, and as powerful in</w:t>
      </w:r>
    </w:p>
    <w:p>
      <w:pPr>
        <w:pStyle w:val="SourcePage"/>
      </w:pPr>
      <w:r>
        <w:t xml:space="preserve">[p. 071]</w:t>
      </w:r>
    </w:p>
    <w:p>
      <w:pPr>
        <w:pStyle w:val="BodyText"/>
      </w:pPr>
      <w:r>
        <w:t xml:space="preserve">Paul's weakness and fear and much trembling, as it would be in all the wisdom of the philosophers and eloquence of their greatest orators. For the power of divine light don't depend on the eloquence of the speaker, but upon the demonstration of the Spirit of God. See the 1 Corinthians 2:4, "And my speech and my preaching was not with enticing words of man's wisdom, but in demonstration of the Spirit and of power." For there is another teaching necessary in order [to] the reception of this wisdom, even the teachings of the Holy Ghost: for it is a sort of wisdom that is both out of the powers of the greatest worldly wise men to teach, so as to make to understand, and out of the reach of men of the greatest learning and natural understanding to understand of without divine teachings. 1 Corinthians 2:13–14, "Which things also we speak, not in the words which man's wisdom teacheth, but which the Holy Ghost teacheth; comparing spiritual things with spiritual. But the natural man receiveth not the things of the Spirit of God: for they are foolishness unto him: neither can he know them, because they are spiritually discerned."</w:t>
      </w:r>
    </w:p>
    <w:p>
      <w:pPr>
        <w:pStyle w:val="ListText"/>
        <w:numPr>
          <w:ilvl w:val="0"/>
          <w:numId w:val="2"/>
        </w:numPr>
      </w:pPr>
      <w:r>
        <w:t xml:space="preserve">What is that knowledge the Apostle speaks of. 'Tis the knowledge of the things of the Spirit of God; that is, the knowledge of those things that proceed from the Spirit of God, that he is the fountain and author of, either by inspiration of the Scripture or by saving illumination.</w:t>
      </w:r>
    </w:p>
    <w:p>
      <w:pPr>
        <w:pStyle w:val="ListText"/>
        <w:numPr>
          <w:ilvl w:val="0"/>
          <w:numId w:val="3"/>
        </w:numPr>
      </w:pPr>
      <w:r>
        <w:t xml:space="preserve">The opposition of this knowledge to the "natural man," by which must needs be understood the unregenerate, inasmuch as 'tis opposed to the spiritual man, in the beginning of the next verse: he "receiveth not those things of God's spirit," yea, "they are foolishness to him." He not only don't receive them, but he rejects them. They appear foolish to him. He can see no manner of excellency or beauty or wisdom in them. It appears all quite tasteless, insipid, senseless and foolish to him. Yea, such is the contrariety and inconsistency, that he cannot know them. A natural man and the knowledge of the things of God's Spirit are quite repugnant and incompatible.</w:t>
      </w:r>
    </w:p>
    <w:p>
      <w:pPr>
        <w:pStyle w:val="ListText"/>
        <w:numPr>
          <w:ilvl w:val="0"/>
          <w:numId w:val="4"/>
        </w:numPr>
      </w:pPr>
      <w:r>
        <w:t xml:space="preserve">How are they known and understood: that is, spiritually, because they are "spiritually discerned."</w:t>
      </w:r>
    </w:p>
    <w:p>
      <w:pPr>
        <w:pStyle w:val="ListText"/>
        <w:numPr>
          <w:ilvl w:val="0"/>
          <w:numId w:val="5"/>
        </w:numPr>
      </w:pPr>
      <w:r>
        <w:t xml:space="preserve">By whom: by him that is spiritual. "But he that is spiritual judgeth all things" [1 Corinthians 2:15]; that is, he whose heart and mind are spiritualized, and purged from the dregs of earth and carnal lusts. For the minds of wicked [men] are become carnal and fleshly and earthly; but when they are regenerated, they are made spiritual and heavenly.</w:t>
      </w:r>
    </w:p>
    <w:p>
      <w:pPr>
        <w:pStyle w:val="SourcePage"/>
      </w:pPr>
      <w:r>
        <w:t xml:space="preserve">[p. 072]</w:t>
      </w:r>
    </w:p>
    <w:p>
      <w:pPr>
        <w:pStyle w:val="Heading3"/>
      </w:pPr>
      <w:bookmarkStart w:name="heading_doctrine" w:id="33"/>
      <w:r>
        <w:t xml:space="preserve">Doctrine.</w:t>
      </w:r>
      <w:bookmarkEnd w:id="33"/>
    </w:p>
    <w:p>
      <w:pPr>
        <w:pStyle w:val="Heading3"/>
      </w:pPr>
      <w:bookmarkStart w:name="heading_there_is_a_spiritual_underst" w:id="34"/>
      <w:r>
        <w:t xml:space="preserve">There is a spiritual understanding of divine things, which all natural and unregenerate men are destitute of.</w:t>
      </w:r>
      <w:bookmarkEnd w:id="34"/>
    </w:p>
    <w:p>
      <w:pPr>
        <w:pStyle w:val="BodyText"/>
      </w:pPr>
      <w:r>
        <w:t xml:space="preserve">This</w:t>
      </w:r>
      <w:r>
        <w:rPr>
          <w:rStyle w:val="FootnoteReference"/>
        </w:rPr>
        <w:footnoteReference w:id="110"/>
      </w:r>
      <w:r>
        <w:t xml:space="preserve"> is very plain from the words of the text. The meaning of the text is so far indisputable and past controversy, nothing can be plainer, that the words of our text do assert that there are some things that the natural man perceiveth not and that he neither</w:t>
      </w:r>
      <w:r>
        <w:rPr>
          <w:rStyle w:val="FootnoteReference"/>
        </w:rPr>
        <w:footnoteReference w:id="111"/>
      </w:r>
      <w:r>
        <w:t xml:space="preserve"> can know as long as he continues a natural man and that are discerned no other way but spiritually.</w:t>
      </w:r>
    </w:p>
    <w:p>
      <w:pPr>
        <w:pStyle w:val="BodyText"/>
      </w:pPr>
      <w:r>
        <w:t xml:space="preserve">Therefore whatever objections natural and unconverted men may make against this, fancying that they have as much understanding and as much knowledge as the godly, their mouths must be stopped by the plain assertion of Scripture. The great and learned men of the world perhaps may have a hundred times the notional knowledge of divinity, when yet the humble, plain, illiterate Christian really hath an understanding that is above, that he never has reached to and cannot attain.</w:t>
      </w:r>
    </w:p>
    <w:p>
      <w:pPr>
        <w:pStyle w:val="BodyText"/>
      </w:pPr>
      <w:r>
        <w:t xml:space="preserve">We shall thus methodize our handling of this truth: we shall show,</w:t>
      </w:r>
    </w:p>
    <w:p>
      <w:pPr>
        <w:pStyle w:val="BodyText"/>
      </w:pPr>
      <w:r>
        <w:t xml:space="preserve">I. What knowledge of divine things may be obtained by natural men.</w:t>
      </w:r>
    </w:p>
    <w:p>
      <w:pPr>
        <w:pStyle w:val="BodyText"/>
      </w:pPr>
      <w:r>
        <w:t xml:space="preserve">II. Describe that spiritual knowledge of divine things, which natural and unregenerate men are destitute [of].</w:t>
      </w:r>
    </w:p>
    <w:p>
      <w:pPr>
        <w:pStyle w:val="BodyText"/>
      </w:pPr>
      <w:r>
        <w:t xml:space="preserve">III. Why natural men cannot have this knowledge.</w:t>
      </w:r>
    </w:p>
    <w:p>
      <w:pPr>
        <w:pStyle w:val="BodyText"/>
      </w:pPr>
      <w:r>
        <w:t xml:space="preserve">IV. How those that have it, come by it.</w:t>
      </w:r>
    </w:p>
    <w:p>
      <w:pPr>
        <w:pStyle w:val="BodyText"/>
      </w:pPr>
      <w:r>
        <w:t xml:space="preserve">I. What knowledge of divine things may be obtained by natural men.</w:t>
      </w:r>
    </w:p>
    <w:p>
      <w:pPr>
        <w:pStyle w:val="BodyText"/>
      </w:pPr>
      <w:r>
        <w:rPr>
          <w:i/>
          <w:iCs/>
        </w:rPr>
        <w:t xml:space="preserve">First</w:t>
      </w:r>
      <w:r>
        <w:t xml:space="preserve">. Natural men may obtain a large notional knowledge and understanding of the doctrines of divinity. They may be very well [versed] in theology, and may have read abundance of books which treat of divinity with much learning and great strength of reason. They may very much excel ordinary Christians in this, may have a very clear head, and may be able nicely to distinguish and to penetrate narrowly into the criticisms of divine theorems; yea, may see further than most men, may be very able to instruct the common and ordinary Christians and to tell them many things they never knew before; yea, may be able to help them very much to that knowledge which shall be very useful to them and be a means of an increase of their spiritual illumination; and may be able to speak of things very affectingly and so as shall have a considerable influence to the bettering of the hearts and lives of those that hear him.</w:t>
      </w:r>
    </w:p>
    <w:p>
      <w:pPr>
        <w:pStyle w:val="SourcePage"/>
      </w:pPr>
      <w:r>
        <w:t xml:space="preserve">[p. 073]</w:t>
      </w:r>
    </w:p>
    <w:p>
      <w:pPr>
        <w:pStyle w:val="BodyText"/>
      </w:pPr>
      <w:r>
        <w:t xml:space="preserve">He may have such knowledge that he may be able to dispute very artfully and cunningly about theological matters, and may be able to stop the mouths of his opponents, yea, although they are true Christians, and have that saving knowledge which they are destitute of; may have such an understanding of divinity that he shall be able to give very proper and clear answers to an examiner, one that examines him about the principles of religion; may have a great notional knowledge of the meaning and interpretation of Scripture, and may be able to solve the knots and intricacies therof and to reconcile the seeming repugnancies, and may talk very knowingly about the mysteries of religion; may give nice distinctions about the Trinity, and about the incarnation of Christ, and the hypostatical union of the two natures; may talk learnedly of original sin, Christ's satisfaction and the eternal decrees of God; and may have some sort of love to studying and reading about such things for the satisfaction of his curiosity, and perhaps may have enough of this kind of knowledge to be a doctor or teacher of others that are weak. He may have all this, and yet be the very man the Apostle speaks of when he says, "But the natural man receiveth not the things of the Spirit of God: for they are foolishness unto him: neither can he know them."</w:t>
      </w:r>
    </w:p>
    <w:p>
      <w:pPr>
        <w:pStyle w:val="BodyText"/>
      </w:pPr>
      <w:r>
        <w:t xml:space="preserve">The Pharisees, amongst the Jews, were men of very much of this kind of notional knowledge. They were the great doctors of their nation, and made it their business very much to study the law of Moses, that they might teach others. They were the great divines of that nation. Nicodemus was a master or doctor in Israel, because he was a Pharisee (John 3:10). The apostle Paul speaks of it as a great privilege he had enjoyed, that he was brought up at the feet of Gamaliel, who was a Pharisee [Acts 22:3, Acts 5:34]. The Scribes and Pharisees were great disputants in matters of divinity. This appears by their so often endeavoring to ensnare Christ in their disputings; but yet they were often reproved by Christ as being some of the worst of men.</w:t>
      </w:r>
      <w:r>
        <w:rPr>
          <w:rStyle w:val="FootnoteReference"/>
        </w:rPr>
        <w:footnoteReference w:id="112"/>
      </w:r>
    </w:p>
    <w:p>
      <w:pPr>
        <w:pStyle w:val="BodyText"/>
      </w:pPr>
      <w:r>
        <w:rPr>
          <w:i/>
          <w:iCs/>
        </w:rPr>
        <w:t xml:space="preserve">Second</w:t>
      </w:r>
      <w:r>
        <w:t xml:space="preserve">. Natural men may be very orthodox in their notional knowledge. They may be neither Papists nor Socinians nor Arminians, but in the general believe as the orthodox part of the world does believe: yea, may be very zealous in their kind of zeal for orthodoxy, may be very hot against false doctrine, exceeding zealous for the profession of their country and the belief of their forefathers, and against all innovations in the manner of worship; may have a great zeal, such as 'tis for the right way of church government, and may be very good disputants</w:t>
      </w:r>
    </w:p>
    <w:p>
      <w:pPr>
        <w:pStyle w:val="SourcePage"/>
      </w:pPr>
      <w:r>
        <w:t xml:space="preserve">[p. 074]</w:t>
      </w:r>
    </w:p>
    <w:p>
      <w:pPr>
        <w:pStyle w:val="BodyText"/>
      </w:pPr>
      <w:r>
        <w:t xml:space="preserve">for the right, and may be able to beset others, and it may be to convince gainsayers: and yet the things of the Spirit of God may be foolishness unto him.</w:t>
      </w:r>
    </w:p>
    <w:p>
      <w:pPr>
        <w:pStyle w:val="BodyText"/>
      </w:pPr>
      <w:r>
        <w:rPr>
          <w:i/>
          <w:iCs/>
        </w:rPr>
        <w:t xml:space="preserve">Third</w:t>
      </w:r>
      <w:r>
        <w:t xml:space="preserve">. Natural men may have that knowledge which may have some influence on their lives. Their conscience thereby has the greater advantage, for although their understandings are not savingly enlightened, yet their consciences are enlightened: for it's impossible but that a man that knows and is versed in the study of divinity, should know his duty better, and know better what is sin. It's impossible but that he should have clearer notions of the aggravations of sin, </w:t>
      </w:r>
      <w:r>
        <w:rPr>
          <w:i/>
          <w:iCs/>
        </w:rPr>
        <w:t xml:space="preserve">cæteris paribus</w:t>
      </w:r>
      <w:r>
        <w:t xml:space="preserve">, than if he were ignorant and unlearned; and therefore his conscience is more enlightened, and when he commits sin, it is more against his conscience than it otherwise would be. It is against more light. And therefore his light and knowledge may have some influence to restrain him, and he may live the better for his knowledge, and yet be one of those that cannot know the things of God's Spirit because they are spiritually discerned.</w:t>
      </w:r>
    </w:p>
    <w:p>
      <w:pPr>
        <w:pStyle w:val="BodyText"/>
      </w:pPr>
      <w:r>
        <w:t xml:space="preserve">Thus we have shown what knowledge natural men may have. We proceed nextly,</w:t>
      </w:r>
    </w:p>
    <w:p>
      <w:pPr>
        <w:pStyle w:val="BodyText"/>
      </w:pPr>
      <w:r>
        <w:t xml:space="preserve">II. To speak to that spiritual understanding of divine things which they cannot have.</w:t>
      </w:r>
    </w:p>
    <w:p>
      <w:pPr>
        <w:pStyle w:val="BodyText"/>
      </w:pPr>
      <w:r>
        <w:t xml:space="preserve">And here, our answer is to show the real and true difference between this spiritual knowledge and the knowledge which natural men have, [and to] give that description of the nature and effects of this spiritual knowledge of the things of the Spirit of God as do distinguish it from other knowledge. And here, first, we shall give the distinguishing nature of [it]; and second, its distinguishing effects.</w:t>
      </w:r>
    </w:p>
    <w:p>
      <w:pPr>
        <w:pStyle w:val="BodyText"/>
      </w:pPr>
      <w:r>
        <w:rPr>
          <w:i/>
          <w:iCs/>
        </w:rPr>
        <w:t xml:space="preserve">First</w:t>
      </w:r>
      <w:r>
        <w:t xml:space="preserve">, then, as to its nature. This spiritual knowledge of divine things consists in a certain clear apprehension and a lively infixed sensibleness of them that the godly have, which wicked men are destitute of. Men may have a great deal of notional knowledge about things, and yet not have a lively and sensible idea of them.</w:t>
      </w:r>
      <w:r>
        <w:rPr>
          <w:rStyle w:val="FootnoteReference"/>
        </w:rPr>
        <w:footnoteReference w:id="113"/>
      </w:r>
      <w:r>
        <w:t xml:space="preserve"> Some things are conceived of as a kind of dream, a mere chimera and imagination; and others conceived of as</w:t>
      </w:r>
      <w:r>
        <w:rPr>
          <w:rStyle w:val="FootnoteReference"/>
        </w:rPr>
        <w:footnoteReference w:id="114"/>
      </w:r>
      <w:r>
        <w:t xml:space="preserve"> real certain. There is a vast difference between our conceptions of what we read of in a story or romance and our conceptions of things that we daily converse [of]—though perhaps we have heard this romance so often that we have as great a notional</w:t>
      </w:r>
    </w:p>
    <w:p>
      <w:pPr>
        <w:pStyle w:val="SourcePage"/>
      </w:pPr>
      <w:r>
        <w:t xml:space="preserve">[p. 075]</w:t>
      </w:r>
    </w:p>
    <w:p>
      <w:pPr>
        <w:pStyle w:val="BodyText"/>
      </w:pPr>
      <w:r>
        <w:t xml:space="preserve">knowledge of the several parts of it as we have of those things that we ourselves are knowing to by our senses.</w:t>
      </w:r>
      <w:r>
        <w:rPr>
          <w:rStyle w:val="FootnoteReference"/>
        </w:rPr>
        <w:footnoteReference w:id="115"/>
      </w:r>
    </w:p>
    <w:p>
      <w:pPr>
        <w:pStyle w:val="BodyText"/>
      </w:pPr>
      <w:r>
        <w:t xml:space="preserve">When we read an history of a thing that was acted many centuries or</w:t>
      </w:r>
      <w:r>
        <w:rPr>
          <w:rStyle w:val="FootnoteReference"/>
        </w:rPr>
        <w:footnoteReference w:id="116"/>
      </w:r>
      <w:r>
        <w:t xml:space="preserve"> years ago, and at many thousands of miles' distance, and perhaps we think it may be probably true: yet we have not at all the same kind of conceptions of the matter as one that was present upon the spot, and saw and heard all that was done, although perhaps we have read and studied the history so much that we can tell the story better than he that was present. The thing is, we han't so lively an apprehension of the things that were done as those that were present; and therefore the things don't affect us at all [in] the same manner as it did in the time the persons that were actually concerned in the matter. The matter don't seem so real to us. The apprehension is nothing near so lively.</w:t>
      </w:r>
    </w:p>
    <w:p>
      <w:pPr>
        <w:pStyle w:val="BodyText"/>
      </w:pPr>
      <w:r>
        <w:t xml:space="preserve">So the difference of the knowledge of the spiritual man from the knowledge of the natural man is of the same kind: for the eyes of believers are opened, they do as it were see divine things. There is a certain intenseness and sensibleness in their apprehension of [them], a certain seeing and feeling. It is difficult fully to express what it is, but there is truly a spiritual light that the wicked have not, nor cannot have. It is not absurd nor incredible that it should be so, for we may very easily conceive [it]: we have sometimes a more sensible apprehension of temporal things than at other times, though perhaps no better notional knowledge; yet at some times we see things in such a light, and such an appearance, as abundantly more affects us: and why may there not be as great a difference in spiritual things?</w:t>
      </w:r>
      <w:r>
        <w:rPr>
          <w:rStyle w:val="FootnoteReference"/>
        </w:rPr>
        <w:footnoteReference w:id="117"/>
      </w:r>
    </w:p>
    <w:p>
      <w:pPr>
        <w:pStyle w:val="BodyText"/>
      </w:pPr>
      <w:r>
        <w:t xml:space="preserve">The natural man knows that he has not a very lively sense of the things of the Spirit of God. Though perhaps he has heard and read much about God's attributes concerning the redemption by Christ, yet his sense about these things is not deep, intense and affecting. This wicked men themselves know, and why should they think it impossible but that there should be a lively sense that others have, though they have [it] not?</w:t>
      </w:r>
    </w:p>
    <w:p>
      <w:pPr>
        <w:pStyle w:val="BodyText"/>
      </w:pPr>
      <w:r>
        <w:t xml:space="preserve">It</w:t>
      </w:r>
      <w:r>
        <w:rPr>
          <w:rStyle w:val="FootnoteReference"/>
        </w:rPr>
        <w:footnoteReference w:id="118"/>
      </w:r>
      <w:r>
        <w:t xml:space="preserve"> may be the natural man may have a great notional knowledge concerning God's attributes—how he is the most excellent of all beings, and has infinite perfection; is the fountain of all excellency and</w:t>
      </w:r>
    </w:p>
    <w:p>
      <w:pPr>
        <w:pStyle w:val="SourcePage"/>
      </w:pPr>
      <w:r>
        <w:t xml:space="preserve">[p. 076]</w:t>
      </w:r>
    </w:p>
    <w:p>
      <w:pPr>
        <w:pStyle w:val="BodyText"/>
      </w:pPr>
      <w:r>
        <w:t xml:space="preserve">loveliness; is immensely holy and merciful, and the like—yet he has not half so deep and lively an apprehension of God's amiableness as he has of the beauty of some things earthly. Though he can talk as well and as rationally as most about the gloriousness of God, yet he loves him not half so well as some other things. And what is the reason? It must be because he does not discern this gloriousness of God, how well soever he can talk of [it]. It must be because there is a certain knowledge of God's excellency that he has not. Though he thinks he knows a great deal of divinity, yet some Christian, that he looks upon as ignorant in comparison of [himself], has a great deal better apprehension of God's loveliness than he; it is plain to a demonstration, because [the Christian apprehends] him better.</w:t>
      </w:r>
    </w:p>
    <w:p>
      <w:pPr>
        <w:pStyle w:val="BodyText"/>
      </w:pPr>
      <w:r>
        <w:t xml:space="preserve">We</w:t>
      </w:r>
      <w:r>
        <w:rPr>
          <w:rStyle w:val="FootnoteReference"/>
        </w:rPr>
        <w:footnoteReference w:id="119"/>
      </w:r>
      <w:r>
        <w:t xml:space="preserve"> may very easily conceive wherein lies the difference. The knowledge of a thing is not in proportion to the extensiveness of our notions, or number of circumstances known, only; but it consists chiefly in the intensiveness of the idea. Thus</w:t>
      </w:r>
      <w:r>
        <w:rPr>
          <w:rStyle w:val="FootnoteReference"/>
        </w:rPr>
        <w:footnoteReference w:id="120"/>
      </w:r>
      <w:r>
        <w:t xml:space="preserve"> it is not he that has heard a long description of the sweetness of honey that can be said to have the greatest understanding of it, but he that has tasted.</w:t>
      </w:r>
      <w:r>
        <w:rPr>
          <w:rStyle w:val="FootnoteReference"/>
        </w:rPr>
        <w:footnoteReference w:id="121"/>
      </w:r>
      <w:r>
        <w:t xml:space="preserve"> If a man should read whole volumes upon this one subject, the taste of honey, he would never get so lively an apprehension of it as he had that had tasted, though it were but from [the] tip of his rod. Now God has infused such a lively apprehension into the minds of the godly of divine things, as if they had tasted.</w:t>
      </w:r>
    </w:p>
    <w:p>
      <w:pPr>
        <w:pStyle w:val="BodyText"/>
      </w:pPr>
      <w:r>
        <w:t xml:space="preserve">The</w:t>
      </w:r>
      <w:r>
        <w:rPr>
          <w:rStyle w:val="FootnoteReference"/>
        </w:rPr>
        <w:footnoteReference w:id="122"/>
      </w:r>
      <w:r>
        <w:t xml:space="preserve"> spiritual illumination of the minds of believers is resembled to tasting. Canticles 2:2–3, "And his fruit was sweet." 'Tis no wonder that none can tell how sweetly the fruit of the Tree of Life is but those that have tasted; no wonder that none know that the Lord is gracious so well as they that have tasted and seen. Believers have had those excercises</w:t>
      </w:r>
    </w:p>
    <w:p>
      <w:pPr>
        <w:pStyle w:val="SourcePage"/>
      </w:pPr>
      <w:r>
        <w:t xml:space="preserve">[p. 077]</w:t>
      </w:r>
    </w:p>
    <w:p>
      <w:pPr>
        <w:pStyle w:val="BodyText"/>
      </w:pPr>
      <w:r>
        <w:t xml:space="preserve">of soul towards spiritual things that are very well represented to tasting: they have tasted of the bread of life by faith [John 6:35], they have drank of the water of life [John 4:14], they have tasted of the wine and milk that Christ has given [John 2, 1 Peter 2:2–3]. 'Tis these only that can testify from their own knowledge that the judgments of God are sweeter than the honey and the honeycomb.</w:t>
      </w:r>
    </w:p>
    <w:p>
      <w:pPr>
        <w:pStyle w:val="BodyText"/>
      </w:pPr>
      <w:r>
        <w:t xml:space="preserve">This spiritual knowledge of the godly is resembled also to smelling a sweet perfume. Thus Christ is called "a bundle of myrrh," for the sweetness of it to the smell. Canticles 1:13, "A bundle of myrrh is my well-beloved unto me." Thus he is said to be a rose and a lily, in the beginning of the second chapter, because of their odoriferousness. And so Canticles 5:13, "His lips are like lilies, dropping sweet-smelling myrrh." Now there are no descriptions, however accurate, of the smell of sweet-smelling myrrh that can give anyone to understand it as those that have actually smelled it.</w:t>
      </w:r>
    </w:p>
    <w:p>
      <w:pPr>
        <w:pStyle w:val="BodyText"/>
      </w:pPr>
      <w:r>
        <w:t xml:space="preserve">The</w:t>
      </w:r>
      <w:r>
        <w:rPr>
          <w:rStyle w:val="FootnoteReference"/>
        </w:rPr>
        <w:footnoteReference w:id="123"/>
      </w:r>
      <w:r>
        <w:t xml:space="preserve"> knowledge of the natural man about spiritual things, is very much like the knowledge of those that are born blind have of colors from the descriptions of them, or one born deaf has of sounds; but the spiritual understanding, of those who have their eyes open and their ears unstopped. 'Tis a sight of spiritual things. However the natural man may have heard and read and studied about divine things, he never saw them,</w:t>
      </w:r>
      <w:r>
        <w:rPr>
          <w:rStyle w:val="FootnoteReference"/>
        </w:rPr>
        <w:footnoteReference w:id="124"/>
      </w:r>
      <w:r>
        <w:t xml:space="preserve"> he never had a spiritual sight of them. This spiritual understanding is like a gleam of light that breaks in upon the soul through a gloomy darkness. Of all the similitudes that are made use of in Scripture to describe to us this spiritual understanding, light is that which doth most fully represent it and is oftenest used. The believer, when he first discerns the things of the Spirit of God, he is called out of darkness into marvelous light (1 Peter 2:9). They are turned from darkness unto light (Acts 26:18); their minds are as it were filled with light after a long night of darkness.</w:t>
      </w:r>
    </w:p>
    <w:p>
      <w:pPr>
        <w:pStyle w:val="BodyText"/>
      </w:pPr>
      <w:r>
        <w:t xml:space="preserve">Christ came to open the eyes of the blind and to unstop the ears of the deaf in this sense more especially, more than any other.</w:t>
      </w:r>
    </w:p>
    <w:p>
      <w:pPr>
        <w:pStyle w:val="BodyText"/>
      </w:pPr>
      <w:r>
        <w:t xml:space="preserve">This spiritual light may be divided with respect to that object of it, whereby it is distinguished from the knowledge of natural men: first, 'tis a sight of the truth and reality of spiritual things; second, of the excellency of divine and spiritual things; third, an experimental understanding of the operation of God's Spirit.</w:t>
      </w:r>
    </w:p>
    <w:p>
      <w:pPr>
        <w:pStyle w:val="SourcePage"/>
      </w:pPr>
      <w:r>
        <w:t xml:space="preserve">[p. 078]</w:t>
      </w:r>
    </w:p>
    <w:p>
      <w:pPr>
        <w:pStyle w:val="ListText"/>
        <w:numPr>
          <w:ilvl w:val="0"/>
          <w:numId w:val="2"/>
        </w:numPr>
      </w:pPr>
      <w:r>
        <w:t xml:space="preserve">'Tis a sight of the truth and reality of divine things. There are some things that do appear real to us and others that, although we may give a sort of assent to them, appear only imaginary. Thus when men are actually in the presence of a king, why, then it seems real to them. But if natural men are told that they are in the immediate presence of God, have they any realizing sense of it? Although it is in him they live, move and have their being, have they a sense anything like the former? When they are in the presence of some great man, they are watchful of their actions, lest they should do something that is offensive to his eyes; but they take no more care to act so as to please God, anymore than if they thought themselves concealed from his eyes. But it seems real to the godly, and therefore they act under a realizing sense of it.</w:t>
      </w:r>
    </w:p>
    <w:p>
      <w:pPr>
        <w:pStyle w:val="BodyText"/>
      </w:pPr>
      <w:r>
        <w:t xml:space="preserve">The futurities of heaven and eternal judgment, they appear as real unto those who are spiritual. When they hear the promises of reigning with Christ in heaven and enjoying of him there in great glory, their being acquitted at the day of judgment, and presentation without spot to the Father, these things appear to be really true to believers, and those whose minds are spiritualized. But [to natural men] they are like a mere dream, a fable and imagination; their belief of them is so slighty and covertly, that it don't at all, or very little, affect them.</w:t>
      </w:r>
    </w:p>
    <w:p>
      <w:pPr>
        <w:pStyle w:val="BodyText"/>
      </w:pPr>
      <w:r>
        <w:t xml:space="preserve">The child of God doth as it were see and feel the truth of divine things even intuitively; that is, they see so much of religion, that they plainly discern that it must needs be the offspring of God. They can feel such a power and kind of omnipotency in Christianity, and taste such a sweetness, and see such wisdom, such an excellent harmony in the gospel, as carry their own light with them, and powerfully do enforce and conquer the assent and necessitates their minds to receive it as proceeding from God, and as the certain truth. They bring so much of the image of God with them, that it is plain beyond question that they are from him. They come into their minds bearing the certain marks of truth upon them, and carrying the broad seal of heaven before them.</w:t>
      </w:r>
    </w:p>
    <w:p>
      <w:pPr>
        <w:pStyle w:val="BodyText"/>
      </w:pPr>
      <w:r>
        <w:t xml:space="preserve">The</w:t>
      </w:r>
      <w:r>
        <w:rPr>
          <w:rStyle w:val="FootnoteReference"/>
        </w:rPr>
        <w:footnoteReference w:id="125"/>
      </w:r>
      <w:r>
        <w:t xml:space="preserve"> believer sees more force in the reasons and arguments that evince religion than other men, and besides, has more arguments for it than others. The truth of the gospel to them is plain from the effects it has in their hearts, and from what they themselves have experienced of its power, and seen of its excellency.</w:t>
      </w:r>
    </w:p>
    <w:p>
      <w:pPr>
        <w:pStyle w:val="ListText"/>
        <w:numPr>
          <w:ilvl w:val="0"/>
          <w:numId w:val="3"/>
        </w:numPr>
      </w:pPr>
      <w:r>
        <w:t xml:space="preserve">That spiritual knowledge, which all natural and unregenerate</w:t>
      </w:r>
    </w:p>
    <w:p>
      <w:pPr>
        <w:pStyle w:val="SourcePage"/>
      </w:pPr>
      <w:r>
        <w:t xml:space="preserve">[p. 079]</w:t>
      </w:r>
    </w:p>
    <w:p>
      <w:pPr>
        <w:pStyle w:val="BodyText"/>
      </w:pPr>
      <w:r>
        <w:t xml:space="preserve">persons are destitute of, is the knowledge of the excellency of divine things. The natural man may hear that they are excellent, and say that they are excellent, and may also be able to make fine speeches of God's glory, and of the excellency of holiness and the like; but it is the savingly enlightened Christian alone that knows and that sees they are excellent. The spiritualized regenerate soul sees a beauty and an amiableness, and tastes an incomparable sweetness, that is altogether hidden from the wicked.</w:t>
      </w:r>
    </w:p>
    <w:p>
      <w:pPr>
        <w:pStyle w:val="BodyText"/>
      </w:pPr>
      <w:r>
        <w:t xml:space="preserve">Thus with respect to earthly beauty, 'tis not the hearing of elegant descriptions of a beautiful face that can ever make a person have a sense of the sweetness and amiableness of the beauty; 'tis not the slight notion of beauty by hearsay that causes love to burn in the heart: but it is the sight of the eye. One glance of the eye doth more than all the most particular descriptions that can be given. Thus unbelievers know nothing about spiritual beauty but by hearsay; but to the godly, God has given a glance, opened to the immediate view of their minds, and there breaks in upon their souls such a heavenly sweetness, such a sense of the amiableness, as wonderfully affects the heart, and even transforms it. He sees things in a new appearance, in quite another view, than ever he saw before: he sees an excellency in God; he sees a sweet loveliness in Christ; he sees an amiableness in holiness and God's commandments; he sees an excellency in a Christian spirit and temper; he sees the wonderfulness of God's designs and a harmony in all his ways, a harmony, excellency and wondrousness in his Word: he sees these things by an eye of faith, and by a new light that was never before let into his mind.</w:t>
      </w:r>
      <w:r>
        <w:rPr>
          <w:rStyle w:val="FootnoteReference"/>
        </w:rPr>
        <w:footnoteReference w:id="126"/>
      </w:r>
    </w:p>
    <w:p>
      <w:pPr>
        <w:pStyle w:val="BodyText"/>
      </w:pPr>
      <w:r>
        <w:t xml:space="preserve">From</w:t>
      </w:r>
      <w:r>
        <w:rPr>
          <w:rStyle w:val="FootnoteReference"/>
        </w:rPr>
        <w:footnoteReference w:id="127"/>
      </w:r>
      <w:r>
        <w:t xml:space="preserve"> this knowledge of divine excellencies follows the knowledge of spiritual deformities, and is from the same principle. The same knowledge whereby he knows the excellency of holiness and the beauty of Jesus Christ, he also knows the deformity of sin, and their own vileness by reason of it: for if holiness appears excellent to a person, it follows of course and necessarily that the contrary to holiness should appear deformed. For it is a contradiction to suppose that a person should think holiness lovely and the direct contrary to holiness lovely too; but if one appears amiable to him, the other must</w:t>
      </w:r>
    </w:p>
    <w:p>
      <w:pPr>
        <w:pStyle w:val="SourcePage"/>
      </w:pPr>
      <w:r>
        <w:t xml:space="preserve">[p. 080]</w:t>
      </w:r>
    </w:p>
    <w:p>
      <w:pPr>
        <w:pStyle w:val="BodyText"/>
      </w:pPr>
      <w:r>
        <w:t xml:space="preserve">appear deformed, and he himself must also appear deformed to himself, because he was defiled. Wherefore we have not distinguished this kind of knowledge from the knowledge of spiritual excellencies, for it is not distinguishable.</w:t>
      </w:r>
    </w:p>
    <w:p>
      <w:pPr>
        <w:pStyle w:val="ListText"/>
        <w:numPr>
          <w:ilvl w:val="0"/>
          <w:numId w:val="4"/>
        </w:numPr>
      </w:pPr>
      <w:r>
        <w:t xml:space="preserve">This spiritual knowledge, which all natural men are destitute of, is the experimental knowledge of the saving operations of the Holy Spirit. This is more especially called the knowledge of "the things of the Spirit of God," that is, of those things which he does, of his operation on the mind and heart. This may be what is especially pointed at in the eleventh verse of our context: "For what man knoweth the things of a man, save the spirit of man which is in him? even so the things of God knoweth no man, but the Spirit of God." The comparison is very lively and the puissanity very strong. The things of a man are understanding, memory, will, joy, sorrow, anger, and the like. Now nothing knows what these are but the spirit of man that is in him. We know what love, and grief, etc. are, because we have felt them within ourselves. Otherwise, it is not all the men in the world could make us understand what they are. This the Apostle means when he says, "For what man knoweth the things of a man, save the spirit of man that is in him?"</w:t>
      </w:r>
    </w:p>
    <w:p>
      <w:pPr>
        <w:pStyle w:val="BodyText"/>
      </w:pPr>
      <w:r>
        <w:t xml:space="preserve">On the other hand, as to knowledge [of] the things of God's Spirit, they are such as faith, humiliation, divine love, peace of conscience, spiritual joy, and the like. Now none can truly tell what these be, and have a real apprehension of them, but them that have felt them within themselves. Without this, they cannot attain to a right notion of them by the most accurate descriptions, any more than we could know by a description what love and grief are, if we had never felt anything like them. And this the Apostle means when he says, "Even so, the things of God knoweth no man, but the Spirit of God."</w:t>
      </w:r>
    </w:p>
    <w:p>
      <w:pPr>
        <w:pStyle w:val="BodyText"/>
      </w:pPr>
      <w:r>
        <w:t xml:space="preserve">There is a direct knowledge, and there is a reflex knowledge.</w:t>
      </w:r>
      <w:r>
        <w:rPr>
          <w:rStyle w:val="FootnoteReference"/>
        </w:rPr>
        <w:footnoteReference w:id="128"/>
      </w:r>
      <w:r>
        <w:t xml:space="preserve"> The direct knowledge is the knowledge the Christian hath of divine things, without himself, of the truth and excellency of the things of the gospel. The reflex knowledge is that which he obtains by reflecting and looking inward upon his own heart, and seeing the operations and actings of that, and the workings of the Spirit of God therein. By this reflection, the Christian obtains to know what regeneration is; and what are those actings of the Spirit of God which are so frequently spoken of in Scripture; and the whole applicatory part of religion, which is one half of divinity, and which every natural man is ignorant of.</w:t>
      </w:r>
    </w:p>
    <w:p>
      <w:pPr>
        <w:pStyle w:val="SourcePage"/>
      </w:pPr>
      <w:r>
        <w:t xml:space="preserve">[p. 081]</w:t>
      </w:r>
    </w:p>
    <w:p>
      <w:pPr>
        <w:pStyle w:val="BodyText"/>
      </w:pPr>
      <w:r>
        <w:t xml:space="preserve">The godly, having this experimental knowledge, it wonderfully enlightens to the understanding of the gospel and the spiritual and true meaning of the Scripture, because he finds the same things in his own heart that he reads of. He knows how it is, because he feels it himself. And this makes that [that] he reads, the Scripture and other spiritual books, [appear] with much more delight than otherwise he would do. This makes him delight much more in those discourses, books and sermons that are most spiritual, which others have the least relish of. Romans 8:5, "For they that are after the flesh do mind the things of the flesh; but they that are after the Spirit the things of the Spirit."</w:t>
      </w:r>
    </w:p>
    <w:p>
      <w:pPr>
        <w:pStyle w:val="BodyText"/>
      </w:pPr>
      <w:r>
        <w:t xml:space="preserve">Thus we have told you what this spiritual knowledge is, as distinguished from all kind of knowledge that natural men have as to the nature of it. Nextly,</w:t>
      </w:r>
    </w:p>
    <w:p>
      <w:pPr>
        <w:pStyle w:val="BodyText"/>
      </w:pPr>
      <w:r>
        <w:rPr>
          <w:i/>
          <w:iCs/>
        </w:rPr>
        <w:t xml:space="preserve">Second</w:t>
      </w:r>
      <w:r>
        <w:t xml:space="preserve">. We shall give you the difference between this spiritual knowledge of divine things and the knowledge of divinity that natural men have as to the effects of it. This difference as to the effects is fourfold:</w:t>
      </w:r>
    </w:p>
    <w:p>
      <w:pPr>
        <w:pStyle w:val="ListText"/>
        <w:numPr>
          <w:ilvl w:val="0"/>
          <w:numId w:val="2"/>
        </w:numPr>
      </w:pPr>
      <w:r>
        <w:t xml:space="preserve">The first difference is, this spiritual knowledge transforms the heart, the other doth not. The believer hath got such a sight and such a knowledge of things that, ever since, he is become quite another man than he was before. It has exceeding altered his internal tempers and disposition. The knowledge that he has is so substantial, so inward, and so affecting, that it has quite transformed the soul and put a new nature into the man, has quite changed his very innermost principles, and has made things otherwise, even from the very foundation, even so that all things are become new to them. Yea, he is a new creature, he is just as if he was not the same, but were born again, created over a second time. That light and knowledge has been let into his soul that has so affected him that he has a new nature, just as if a new spirit were infused into that body; of an angel of darkness has made an angel of light of him; has brought the image of God upon him; has made him of an heavenly temper and an angelical mind; has sweetened and mollified his dispositions; and of an heart of stone hath made a heart of flesh, of bitter has made sweet, and of dark has made light. This is the effect of true and spiritual [knowledge] of divine things. 2 Corinthians 3:18, "But we all, as with open face beholding as in a glass the glory of the Lord, are changed into the same image from glory to glory even as by the Spirit of the Lord."</w:t>
      </w:r>
    </w:p>
    <w:p>
      <w:pPr>
        <w:pStyle w:val="BodyText"/>
      </w:pPr>
      <w:r>
        <w:t xml:space="preserve">Now though natural men may have considerable knowledge in divinity, yet it has not this effect upon them. They may read and study, for hours together, and leave off with the same heart as they had when they began, and carry the same temper and disposition.</w:t>
      </w:r>
    </w:p>
    <w:p>
      <w:pPr>
        <w:pStyle w:val="SourcePage"/>
      </w:pPr>
      <w:r>
        <w:t xml:space="preserve">[p. 082]</w:t>
      </w:r>
    </w:p>
    <w:p>
      <w:pPr>
        <w:pStyle w:val="ListText"/>
        <w:numPr>
          <w:ilvl w:val="0"/>
          <w:numId w:val="3"/>
        </w:numPr>
      </w:pPr>
      <w:r>
        <w:t xml:space="preserve">The second difference between this spiritual knowledge of divine things, and other knowledge, as to their effects, is that the one purifies the life, the other doth not. This spiritual knowledge is a practical knowledge, that which is accompanied with practice of what is known. Those that spiritually know Christ, they keep his commandments. 1 John 2:3, "Hereby we do know that we know him, if we keep his commandments."</w:t>
      </w:r>
    </w:p>
    <w:p>
      <w:pPr>
        <w:pStyle w:val="BodyText"/>
      </w:pPr>
      <w:r>
        <w:t xml:space="preserve">But it is not so with respect to that knowledge that the natural man hath, although, as we have already said, their knowledge may so far influence them as to cause some better [way] of life, by awakening and giving advantage to their consciences. Yea, there is but a partial alteration, which is universal in those who have this true and spiritual knowledge.</w:t>
      </w:r>
    </w:p>
    <w:p>
      <w:pPr>
        <w:pStyle w:val="ListText"/>
        <w:numPr>
          <w:ilvl w:val="0"/>
          <w:numId w:val="4"/>
        </w:numPr>
      </w:pPr>
      <w:r>
        <w:t xml:space="preserve">Another difference is that this spiritual knowledge raises a holy joy in the mind, but the knowledge of natural men doth not. The knowledge of natural men may raise something of pleasure, because it satisfies their curiosity, or because it satisfies their ambition. So they may have pleasure by thinking that they know more than others.</w:t>
      </w:r>
    </w:p>
    <w:p>
      <w:pPr>
        <w:pStyle w:val="BodyText"/>
      </w:pPr>
      <w:r>
        <w:t xml:space="preserve">But this is not the joy we speak of. The believer is filled with joy because he is pleased and delighted with the sight. The knowledge itself is a sweet sort of knowledge to him. He loves to view and behold the things of the Spirit of God; they are to him the most pleasing and beautiful objects in the world. He can never satisfy his eyes with looking on them, because he beholds them as certain truths and as things of all the most excellent. It is the nature of man to love to know the truth and also to love to behold the things that are beautiful and amiable; but the believer is convinced, yea, he plainly sees, that spiritual things are both these. Proverbs 2:10, "When wisdom entereth into thine heart, and knowledge is pleasant unto thy soul."</w:t>
      </w:r>
    </w:p>
    <w:p>
      <w:pPr>
        <w:pStyle w:val="ListText"/>
        <w:numPr>
          <w:ilvl w:val="0"/>
          <w:numId w:val="5"/>
        </w:numPr>
      </w:pPr>
      <w:r>
        <w:t xml:space="preserve">The fourth, and last, and most distinguishing difference between the true spiritual and other knowledge, is that one puffeth up and the other makes more humble. The more knowledge the natural man hath, the more is he elated and lifted up in his own esteem. 1 Corinthians 8:1, "Knowledge puffeth up."</w:t>
      </w:r>
    </w:p>
    <w:p>
      <w:pPr>
        <w:pStyle w:val="BodyText"/>
      </w:pPr>
      <w:r>
        <w:t xml:space="preserve">But the more spiritual knowledge the godly have, the more humble are they. They are not lifted up thinking that others know not so much as they; no, but the more they have of this knowledge, the more they know of their own vileness, the more they loath themselves, the lower they lie in the dust before God, the more meek and poor in spirit are</w:t>
      </w:r>
    </w:p>
    <w:p>
      <w:pPr>
        <w:pStyle w:val="SourcePage"/>
      </w:pPr>
      <w:r>
        <w:t xml:space="preserve">[p. 083]</w:t>
      </w:r>
    </w:p>
    <w:p>
      <w:pPr>
        <w:pStyle w:val="BodyText"/>
      </w:pPr>
      <w:r>
        <w:t xml:space="preserve">they, the more are their hearts broken for their sin. Because they have seen God, by this knowledge they say, therefore, "I abhor myself in dust and in ashes" [Job 42:6].</w:t>
      </w:r>
      <w:r>
        <w:rPr>
          <w:rStyle w:val="FootnoteReference"/>
        </w:rPr>
        <w:footnoteReference w:id="129"/>
      </w:r>
    </w:p>
    <w:p>
      <w:pPr>
        <w:pStyle w:val="BodyText"/>
      </w:pPr>
      <w:r>
        <w:t xml:space="preserve">We are therefore come now to consider,</w:t>
      </w:r>
    </w:p>
    <w:p>
      <w:pPr>
        <w:pStyle w:val="BodyText"/>
      </w:pPr>
      <w:r>
        <w:t xml:space="preserve">III. Why natural men cannot have this spiritual knowledge.</w:t>
      </w:r>
    </w:p>
    <w:p>
      <w:pPr>
        <w:pStyle w:val="BodyText"/>
      </w:pPr>
      <w:r>
        <w:t xml:space="preserve">The</w:t>
      </w:r>
      <w:r>
        <w:rPr>
          <w:rStyle w:val="FootnoteReference"/>
        </w:rPr>
        <w:footnoteReference w:id="130"/>
      </w:r>
      <w:r>
        <w:t xml:space="preserve"> reason, in the general, is because they have a nature that is not susceptive of this knowledge, but repugnant to it. They have no principle of nature within them from whence this spiritual knowledge can be elicited. All that is within them resists it, and is repugnant to it.</w:t>
      </w:r>
    </w:p>
    <w:p>
      <w:pPr>
        <w:pStyle w:val="BodyText"/>
      </w:pPr>
      <w:r>
        <w:t xml:space="preserve">They have indeed natural reason, which if it acted, and was sufficiently enlightened, would be a sufficient natural principle; but their</w:t>
      </w:r>
      <w:r>
        <w:rPr>
          <w:rStyle w:val="FootnoteReference"/>
        </w:rPr>
        <w:footnoteReference w:id="131"/>
      </w:r>
      <w:r>
        <w:t xml:space="preserve"> reason is so darkened, and their souls are so much</w:t>
      </w:r>
      <w:r>
        <w:rPr>
          <w:rStyle w:val="FootnoteReference"/>
        </w:rPr>
        <w:footnoteReference w:id="132"/>
      </w:r>
      <w:r>
        <w:t xml:space="preserve"> debased by sin below reason and what is reasonable, that such high, spiritual and glorious things cannot enter into their souls. Sin has made their souls in this respect of a beastly nature, and you may as soon infuse the learning of schools and universities into the beasts, as</w:t>
      </w:r>
      <w:r>
        <w:rPr>
          <w:rStyle w:val="FootnoteReference"/>
        </w:rPr>
        <w:footnoteReference w:id="133"/>
      </w:r>
      <w:r>
        <w:t xml:space="preserve"> infuse into a natural man this spiritual understanding.</w:t>
      </w:r>
    </w:p>
    <w:p>
      <w:pPr>
        <w:pStyle w:val="BodyText"/>
      </w:pPr>
      <w:r>
        <w:t xml:space="preserve">Their souls are too gross and earthly to receive and be made the subjects of such pure and refined light and truth. They have a contrariety to it. Therefore they seem foolishness unto him, neither can he know them. It is not possible for that which is of so pure a nature to enter into that which is so filthy as the unregenerate soul.</w:t>
      </w:r>
    </w:p>
    <w:p>
      <w:pPr>
        <w:pStyle w:val="BodyText"/>
      </w:pPr>
      <w:r>
        <w:t xml:space="preserve">There</w:t>
      </w:r>
      <w:r>
        <w:rPr>
          <w:rStyle w:val="FootnoteReference"/>
        </w:rPr>
        <w:footnoteReference w:id="134"/>
      </w:r>
      <w:r>
        <w:t xml:space="preserve"> is such a contrariety, that we may as soon expect to make friends of fire and water, or of light and darkness, as to make the natural man receptive of spiritual understanding.</w:t>
      </w:r>
    </w:p>
    <w:p>
      <w:pPr>
        <w:pStyle w:val="BodyText"/>
      </w:pPr>
      <w:r>
        <w:t xml:space="preserve">We are not easily made to have a clear apprehension of those things which we have no manner of natural inclination to. Children will never be made thoroughly to learn that which they have no inclination to. They never will be expert at that kind of learning which is quite contrary to their natural disposition. We can never be made to beat it into them. Much less can the apprehension of the truth, reality and excellency of the things of God be beat into the natural man, who is not only</w:t>
      </w:r>
    </w:p>
    <w:p>
      <w:pPr>
        <w:pStyle w:val="SourcePage"/>
      </w:pPr>
      <w:r>
        <w:t xml:space="preserve">[p. 084]</w:t>
      </w:r>
    </w:p>
    <w:p>
      <w:pPr>
        <w:pStyle w:val="BodyText"/>
      </w:pPr>
      <w:r>
        <w:t xml:space="preserve">destitute of all inclinations to spiritual things, but is as full as he can hold of an antipathy against them.</w:t>
      </w:r>
    </w:p>
    <w:p>
      <w:pPr>
        <w:pStyle w:val="BodyText"/>
      </w:pPr>
      <w:r>
        <w:t xml:space="preserve">No</w:t>
      </w:r>
      <w:r>
        <w:rPr>
          <w:rStyle w:val="FootnoteReference"/>
        </w:rPr>
        <w:footnoteReference w:id="135"/>
      </w:r>
      <w:r>
        <w:t xml:space="preserve"> man can discern these things any other way than by the Spirit of God, which natural men are altogether destitute of. The Apostle gives the true reason why the natural man perceiveth not the things of God's Spirit: "Because they are spiritually discerned," that is, by God's Spirit. 'Tis no more of a wonder why the natural man cannot be made to discern spiritual things, than why the beast cannot conceive of man's reason and intellectual actions: for this spiritual knowledge is [as] much above that which is natural as reason is above the conceptions of beasts.</w:t>
      </w:r>
    </w:p>
    <w:p>
      <w:pPr>
        <w:pStyle w:val="BodyText"/>
      </w:pPr>
      <w:r>
        <w:t xml:space="preserve">And</w:t>
      </w:r>
      <w:r>
        <w:rPr>
          <w:rStyle w:val="FootnoteReference"/>
        </w:rPr>
        <w:footnoteReference w:id="136"/>
      </w:r>
      <w:r>
        <w:t xml:space="preserve"> God will never, never give his Spirit and spiritual knowledge to natural men while they yet remain loathsome and filthy. God will never allow of such a confused mixture as this. He will never allow of such an incongruous jumble in the nature of things, that spiritual and angelical light should be in a natural man, who is all over loathsome and abominable, before he is purged and sanctified. God is the God of [peace] and not of confusion [1 Corinthians 14:33], neither will he cast pearls before swine [Matthew 7:6]; but he sanctifies and purifies the soul before he makes it the receptacle of things so pure and precious.</w:t>
      </w:r>
    </w:p>
    <w:p>
      <w:pPr>
        <w:pStyle w:val="BodyText"/>
      </w:pPr>
      <w:r>
        <w:t xml:space="preserve">This</w:t>
      </w:r>
      <w:r>
        <w:rPr>
          <w:rStyle w:val="FootnoteReference"/>
        </w:rPr>
        <w:footnoteReference w:id="137"/>
      </w:r>
      <w:r>
        <w:t xml:space="preserve"> is very plain from experience as well as Scripture and reason. We see that there is no beating of spiritual knowledge into carnal men. We see that the reality, certainty and excellency of them will not sink into their souls. Though they are made never so plain, though the light shines right in their faces, and though we charm to them never so wisely, they will not hear (Psalms 58:5). They have not eyes to see, nor ears to hear. It is no wonder that we cannot make those see to whom God has given no eyes, and those to hear who have no ears. When sinners are enlightened, God gives them eyes and ears and an understanding heart, whereby is intimated that they had none before.</w:t>
      </w:r>
    </w:p>
    <w:p>
      <w:pPr>
        <w:pStyle w:val="BodyText"/>
      </w:pPr>
      <w:r>
        <w:rPr>
          <w:i/>
          <w:iCs/>
        </w:rPr>
        <w:t xml:space="preserve">First</w:t>
      </w:r>
      <w:r>
        <w:t xml:space="preserve">.</w:t>
      </w:r>
      <w:r>
        <w:rPr>
          <w:rStyle w:val="FootnoteReference"/>
        </w:rPr>
        <w:footnoteReference w:id="138"/>
      </w:r>
      <w:r>
        <w:t xml:space="preserve"> The reason why they don't conceive of the truth and reality of spiritual things, is because they have not largeness of heart enough.</w:t>
      </w:r>
    </w:p>
    <w:p>
      <w:pPr>
        <w:pStyle w:val="BodyText"/>
      </w:pPr>
      <w:r>
        <w:t xml:space="preserve">The views of some men are confined to a narrow compass, can't take in the great and glorious things of another world as this; but other men, to whom God has not given this largeness of heart, nothing seems real to them but what they see with their eyes, and is the object of</w:t>
      </w:r>
    </w:p>
    <w:p>
      <w:pPr>
        <w:pStyle w:val="SourcePage"/>
      </w:pPr>
      <w:r>
        <w:t xml:space="preserve">[p. 085]</w:t>
      </w:r>
    </w:p>
    <w:p>
      <w:pPr>
        <w:pStyle w:val="BodyText"/>
      </w:pPr>
      <w:r>
        <w:t xml:space="preserve">their bodily senses. The reason of this is a certain narrowness of soul, that has but a very scanty and confined knowledge, confined to the dust they tread on. This world appears great to them, and worthy to set their hearts upon. 'Tis because of a littleness of soul; they are like insects, worms and ants, to whom a little hillock looks like a mountain, and a spire of grass like a tree, and not like men, who tread these things under their feet as very little things not worthy the minding.</w:t>
      </w:r>
    </w:p>
    <w:p>
      <w:pPr>
        <w:pStyle w:val="BodyText"/>
      </w:pPr>
      <w:r>
        <w:t xml:space="preserve">So they are of very narrow views and conceptions with respect to time. They can see no farther than just before them, and the things of another world, they are too great and too far off for them to behold. 1 Peter 1:9. "But he that lacketh these things is blind, and cannot see far off." This is from a certain littleness of soul, and a pitiful scantiness and narrowness of mind, that they can't realize the things of another world because they can't see them, will not realize things that are to come because they be not present.</w:t>
      </w:r>
    </w:p>
    <w:p>
      <w:pPr>
        <w:pStyle w:val="BodyText"/>
      </w:pPr>
      <w:r>
        <w:t xml:space="preserve">But to the spiritual man, God hath given largeness of heart, greatness of soul, that he sees and understands the things of the spiritual world as well as this. It's beneath the greatness of their souls to be confined to a little clod of earth, and to a seventy years. They see things at a distance, and can see the reality of things that are to [be] thousands of years hence, as well as at present.</w:t>
      </w:r>
    </w:p>
    <w:p>
      <w:pPr>
        <w:pStyle w:val="BodyText"/>
      </w:pPr>
      <w:r>
        <w:rPr>
          <w:i/>
          <w:iCs/>
        </w:rPr>
        <w:t xml:space="preserve">Second</w:t>
      </w:r>
      <w:r>
        <w:t xml:space="preserve">.</w:t>
      </w:r>
      <w:r>
        <w:rPr>
          <w:rStyle w:val="FootnoteReference"/>
        </w:rPr>
        <w:footnoteReference w:id="139"/>
      </w:r>
      <w:r>
        <w:t xml:space="preserve"> The reason why they cannot see the excellency of spiritual things is very plain: because it is contrary to their natures. It is a contradiction to suppose that those things should appear excellent to us that are contrary to our natures and inclinations, for if they did appear excellent, they would not be contrary to us, but very agreeable. The wicked is full of a principle of enmity to divine things—and what wonder is it, that those things that we are full of enmity to, should not be amiable to us? No more of a wonder than that we can't love and hate a thing at the same time.</w:t>
      </w:r>
    </w:p>
    <w:p>
      <w:pPr>
        <w:pStyle w:val="BodyText"/>
      </w:pPr>
      <w:r>
        <w:t xml:space="preserve">But particularly, as to those particular causes which make the nature not receptive of spiritual understanding, they are:</w:t>
      </w:r>
    </w:p>
    <w:p>
      <w:pPr>
        <w:pStyle w:val="ListText"/>
        <w:numPr>
          <w:ilvl w:val="0"/>
          <w:numId w:val="2"/>
        </w:numPr>
      </w:pPr>
      <w:r>
        <w:t xml:space="preserve">Hardness of heart. Their hearts are so hard, that the rays that beam forth from Christ will not enter at all, but do all rebound as from a rock or a marble wall.</w:t>
      </w:r>
      <w:r>
        <w:rPr>
          <w:rStyle w:val="FootnoteReference"/>
        </w:rPr>
        <w:footnoteReference w:id="140"/>
      </w:r>
    </w:p>
    <w:p>
      <w:pPr>
        <w:pStyle w:val="BodyText"/>
      </w:pPr>
      <w:r>
        <w:t xml:space="preserve">2.</w:t>
      </w:r>
      <w:r>
        <w:rPr>
          <w:rStyle w:val="FootnoteReference"/>
        </w:rPr>
        <w:footnoteReference w:id="141"/>
      </w:r>
      <w:r>
        <w:t xml:space="preserve"> It is from the blinding and deceitful nature of sin. The nature of sin is to blind and deceive; it is the spawn and offspring of the devil,</w:t>
      </w:r>
    </w:p>
    <w:p>
      <w:pPr>
        <w:pStyle w:val="SourcePage"/>
      </w:pPr>
      <w:r>
        <w:t xml:space="preserve">[p. 086]</w:t>
      </w:r>
    </w:p>
    <w:p>
      <w:pPr>
        <w:pStyle w:val="BodyText"/>
      </w:pPr>
      <w:r>
        <w:t xml:space="preserve">that great deceiver, who makes it his whole business to deceive. Deceit is the foundation of sin: it was through deceit that it was first brought into the world, and by deceit is it kept up and maintained in the world; and by sin is deceit kept up in the world: deceit is the very nature, root, stock and branch of sin. There is nothing pertaining to sin but what would immediately fall to the ground if deceit was removed, so essential is deceit to sin. Deceit and sin live together and perish and die together.</w:t>
      </w:r>
    </w:p>
    <w:p>
      <w:pPr>
        <w:pStyle w:val="BodyText"/>
      </w:pPr>
      <w:r>
        <w:t xml:space="preserve">Sin, when it has got possession of the soul, immediately beclouds and bewilders it and fills it with darkness; fills it with a thousand false imaginations and conceptions, many senseless dreams and ridiculous apprehensions; makes men fools and sots and mad; makes them think that they can find happiness in earthly things; makes them think that silver is better than God himself; makes them imagine that seventy years' happiness now is better than an eternity of happiness herafter; makes them think that escaping eternal damnation is not worth the seeking for, nor everlasting happiness in heaven worth the praying for; makes them think that they shall be great gainers if they can get two or three hundred pounds, and lose themselves forever to pay for it: such senseless imaginations and dreams as these doth sin fill the mind with.</w:t>
      </w:r>
    </w:p>
    <w:p>
      <w:pPr>
        <w:pStyle w:val="BodyText"/>
      </w:pPr>
      <w:r>
        <w:t xml:space="preserve">It bewitches and strangely charms and bewilders men, fills their eyes with smoke and stops their ears, and fills their souls with a thousand confusions. Wherefore 'tis no wonder that those cannot understand spiritual things, who have this deceitful thing reigning in their hearts. Hebrews 3:13, "Lest any of you be hardened through the deceitfulness of sin."</w:t>
      </w:r>
    </w:p>
    <w:p>
      <w:pPr>
        <w:pStyle w:val="ListText"/>
        <w:numPr>
          <w:ilvl w:val="0"/>
          <w:numId w:val="4"/>
        </w:numPr>
      </w:pPr>
      <w:r>
        <w:t xml:space="preserve">The third thing that hinders natural men from understanding spiritual things, is the interest that Satan has in and the power he has over their hearts.</w:t>
      </w:r>
    </w:p>
    <w:p>
      <w:pPr>
        <w:pStyle w:val="BodyText"/>
      </w:pPr>
      <w:r>
        <w:t xml:space="preserve">Satan has a kingdom in wicked men's hearts. There he has a throne, and there he makes his residence and keeps his court. The entrance is easy for the devil into wicked men's hearts; the doors always stand open for him, and as long as he has such power in the heart, he will take effectual care that no divine light enters there. He'll keep out spiritual truths. He must be cast out by God's almighty power before any divine understanding will find admittance there. He holds his kingdom by deceit and darkness. 'Tis the devil that blinds their minds. 2 Corinthians 4:4, "In whom the god of this world hath blinded the minds of them that believe not, lest the light of the glorious gospel of Christ, who is the</w:t>
      </w:r>
    </w:p>
    <w:p>
      <w:pPr>
        <w:pStyle w:val="SourcePage"/>
      </w:pPr>
      <w:r>
        <w:t xml:space="preserve">[p. 087]</w:t>
      </w:r>
    </w:p>
    <w:p>
      <w:pPr>
        <w:pStyle w:val="BodyText"/>
      </w:pPr>
      <w:r>
        <w:t xml:space="preserve">image of God, should shine unto them." Therefore devils are called "the rulers of the darkness of this world" (Ephesians 6:12).</w:t>
      </w:r>
      <w:r>
        <w:rPr>
          <w:rStyle w:val="FootnoteReference"/>
        </w:rPr>
        <w:footnoteReference w:id="142"/>
      </w:r>
    </w:p>
    <w:p>
      <w:pPr>
        <w:pStyle w:val="BodyText"/>
      </w:pPr>
      <w:r>
        <w:t xml:space="preserve">4.</w:t>
      </w:r>
      <w:r>
        <w:rPr>
          <w:rStyle w:val="FootnoteReference"/>
        </w:rPr>
        <w:footnoteReference w:id="143"/>
      </w:r>
      <w:r>
        <w:t xml:space="preserve"> [The fourth] thing that hinders are the lusts of the flesh. They love sinful pleasures, carnal and sensual delights, which do becloud their souls and muddy their understanding, so that no light can enter in. They don't love to believe, and to see things that are contrary to those pleasures.</w:t>
      </w:r>
    </w:p>
    <w:p>
      <w:pPr>
        <w:pStyle w:val="BodyText"/>
      </w:pPr>
      <w:r>
        <w:t xml:space="preserve">5.</w:t>
      </w:r>
      <w:r>
        <w:rPr>
          <w:rStyle w:val="FootnoteReference"/>
        </w:rPr>
        <w:footnoteReference w:id="144"/>
      </w:r>
      <w:r>
        <w:t xml:space="preserve"> Worldlymindedness. How exceedingly are men blinded by their own interest. What is strong enough to overcome the prejudices of interest but God alone? What will not men believe if the thing believed makes for their worldly interest, and what will they not disbelieve, when the belief makes against their interest? How exceeding blind are men in such matters, all of us can witness. Mark 4:19, "And the cares of this world, and the deceitfulness of riches, and the lusts of other things entering in, choke the word, and it becometh unfruitful."</w:t>
      </w:r>
    </w:p>
    <w:p>
      <w:pPr>
        <w:pStyle w:val="BodyText"/>
      </w:pPr>
      <w:r>
        <w:t xml:space="preserve">6.</w:t>
      </w:r>
      <w:r>
        <w:rPr>
          <w:rStyle w:val="FootnoteReference"/>
        </w:rPr>
        <w:footnoteReference w:id="145"/>
      </w:r>
      <w:r>
        <w:t xml:space="preserve"> And lastly, pride is a very great obstacle to the entering of divine light, yea, and such an obstacle as will eternally prevent it, till it be mortified. The knowledge which natural men have heightens pride, but pride fatally prevents spiritual knowledge. Pride hinders men from seeing the excellency of God and amiableness of Christ, and makes them set up themselves as the most excellent. It hinders them from receiving the gospel, which is all founded in humility. They don't care for those doctrines which require such lowliness, humility and meekness of mind, which teaches us to empty ourselves of ourselves that God may be all to us; teaches to lay ourselves in the dust that God may be exalted; teaches to renounce all our own righteousness and strength that free grace may be exalted; teaches us the necessity of becoming as little children if we would enter into the kingdom of heaven. The pride of the heart resists all these, and will not give them admittance.</w:t>
      </w:r>
    </w:p>
    <w:p>
      <w:pPr>
        <w:pStyle w:val="BodyText"/>
      </w:pPr>
      <w:r>
        <w:t xml:space="preserve">Neither will God give light to those whose hearts are thus filled with pride, who thus depend on themselves. He'll leave them to boggle for themselves in the dark, seeing they will needs walk by their own candle and by the sparks which they have kindled. God will give them no other light, but will leave them to stumble on the dark mountains of</w:t>
      </w:r>
    </w:p>
    <w:p>
      <w:pPr>
        <w:pStyle w:val="SourcePage"/>
      </w:pPr>
      <w:r>
        <w:t xml:space="preserve">[p. 088]</w:t>
      </w:r>
    </w:p>
    <w:p>
      <w:pPr>
        <w:pStyle w:val="BodyText"/>
      </w:pPr>
      <w:r>
        <w:t xml:space="preserve">death; but he will teach and instruct and enlighten the humble souls, who humbly and seeing their own insufficiency look to him for his instruction. Psalms 25:9, "The meek will he guide in judgment; the meek will he teach in his way."</w:t>
      </w:r>
    </w:p>
    <w:p>
      <w:pPr>
        <w:pStyle w:val="BodyText"/>
      </w:pPr>
      <w:r>
        <w:t xml:space="preserve">IV.</w:t>
      </w:r>
      <w:r>
        <w:rPr>
          <w:rStyle w:val="FootnoteReference"/>
        </w:rPr>
        <w:footnoteReference w:id="146"/>
      </w:r>
      <w:r>
        <w:t xml:space="preserve"> We are now come, in the fourth place, to show how those that have this spiritual understanding come by it.</w:t>
      </w:r>
    </w:p>
    <w:p>
      <w:pPr>
        <w:pStyle w:val="BodyText"/>
      </w:pPr>
      <w:r>
        <w:rPr>
          <w:i/>
          <w:iCs/>
        </w:rPr>
        <w:t xml:space="preserve">First</w:t>
      </w:r>
      <w:r>
        <w:t xml:space="preserve">. The procuring cause is the merit and intercession of Jesus Christ. All that the believer hath is purchased and procured by Christ Jesus; all God's gifts are given through him, as well sanctification as glorification.</w:t>
      </w:r>
    </w:p>
    <w:p>
      <w:pPr>
        <w:pStyle w:val="BodyText"/>
      </w:pPr>
      <w:r>
        <w:rPr>
          <w:i/>
          <w:iCs/>
        </w:rPr>
        <w:t xml:space="preserve">Second</w:t>
      </w:r>
      <w:r>
        <w:t xml:space="preserve">. The immediate efficient cause is the Holy Spirit. It is observed that things, according to their worth and excellency, are the more difficultly or the more easily [had]. Dirt, wood and stones are easy enough to be had, but silver and gold and precious stones are more difficultly come at; but yet these may be found by the art of man. Job 28:1, "Surely there is a vein for silver, and a place for gold where they fine it." Job 28:6, "The stones of it are [the place of sapphires]: and it hath dust of gold." But this spiritual knowledge we are speaking of is not to be obtained by human researches. Job 28:12–19:</w:t>
      </w:r>
    </w:p>
    <w:p>
      <w:pPr>
        <w:pStyle w:val="BlockQuote"/>
      </w:pPr>
      <w:r>
        <w:t xml:space="preserve">But where shall wisdom be found? and where is the place of understanding? Man knoweth not the price thereof; neither is it found in the land of the living. The depth saith, It is not in me: and the sea saith, It is not with me. It cannot be gotten for gold, neither shall silver be weighed for the price thereof. It cannot be valued with the gold of Ophir, with the precious onyx, or the sapphire. The gold and the crystal cannot equal it: and the exchange of it shall not be for jewels of fine gold. No mention shall be made of coral, or of pearls: for the price of wisdom is above rubies. The topaz of Ethiopia shall not equal it, neither shall it be valued with pure gold.</w:t>
      </w:r>
    </w:p>
    <w:p>
      <w:pPr>
        <w:pStyle w:val="BodyText"/>
      </w:pPr>
      <w:r>
        <w:t xml:space="preserve">God reserves this spiritual knowledge as his own gift. 'Tis his prerogative to give this, by letting in his divine light into the mind. Proverbs 2:6, "For the Lord giveth wisdom; and out of his mouth cometh knowledge and understanding."</w:t>
      </w:r>
    </w:p>
    <w:p>
      <w:pPr>
        <w:pStyle w:val="BodyText"/>
      </w:pPr>
      <w:r>
        <w:t xml:space="preserve">Others' knowledge may be obtained by the art of man, but this is God's immediate gift. None other but the Spirit of God can remove those obstacles that are in the way, can give largeness of heart enough,</w:t>
      </w:r>
    </w:p>
    <w:p>
      <w:pPr>
        <w:pStyle w:val="SourcePage"/>
      </w:pPr>
      <w:r>
        <w:t xml:space="preserve">[p. 089]</w:t>
      </w:r>
    </w:p>
    <w:p>
      <w:pPr>
        <w:pStyle w:val="BodyText"/>
      </w:pPr>
      <w:r>
        <w:t xml:space="preserve">can remove that hardness which is natural, can dispose Satan, can conquer lusts, lift the soul from the earth, and abase pride.</w:t>
      </w:r>
    </w:p>
    <w:p>
      <w:pPr>
        <w:pStyle w:val="BodyText"/>
      </w:pPr>
      <w:r>
        <w:t xml:space="preserve">There is an indisputable reason why none can teach the things of God but the Spirit of God: because none other can know the things of God but his Spirit. The Scripture is very full of this doctrine, that all spiritual saving light is given by the immediate teaching of God's Spirit.</w:t>
      </w:r>
    </w:p>
    <w:p>
      <w:pPr>
        <w:pStyle w:val="BodyText"/>
      </w:pPr>
      <w:r>
        <w:rPr>
          <w:i/>
          <w:iCs/>
        </w:rPr>
        <w:t xml:space="preserve">Third</w:t>
      </w:r>
      <w:r>
        <w:t xml:space="preserve">. The means whereby this knowledge is communicated to us is his Word. And this is the only likely way ever to obtain this knowledge, to converse very much with the holy Word of God, frequently to read the holy Scriptures. And if anyone is seeking after spiritual understanding, and does not this, he can reasonably expect no other than [to be] disappointed; as well as diligently attend on his Word preached, according to his ordinance (Hebrews 4:12).</w:t>
      </w:r>
    </w:p>
    <w:p>
      <w:pPr>
        <w:pStyle w:val="BodyText"/>
      </w:pPr>
      <w:r>
        <w:rPr>
          <w:i/>
          <w:iCs/>
        </w:rPr>
        <w:t xml:space="preserve">Fourth</w:t>
      </w:r>
      <w:r>
        <w:t xml:space="preserve">. The foundation of this spiritual knowledge is a regeneration of the heart. 'Tis not the natural man, whose very nature is sin, whose soul is darkness and filthiness, that is capable of this spiritual, bright and pure light. There is an necessity of the removal of the darkness, deadness and stupidity of the soul before it can be thus enlightened. Man must be made of an angelical nature before he has angelical knowledge; he must be made partaker of the divine nature before he is partaker of divine light. This necessarily follows from our doctrine: for if the natural man cannot {have this spiritual knowledge, then he must come to see the excellency of divine things}.</w:t>
      </w:r>
      <w:r>
        <w:rPr>
          <w:rStyle w:val="FootnoteReference"/>
        </w:rPr>
        <w:footnoteReference w:id="147"/>
      </w:r>
    </w:p>
    <w:p>
      <w:pPr>
        <w:pStyle w:val="Heading2"/>
      </w:pPr>
      <w:bookmarkStart w:name="heading_improvement" w:id="35"/>
      <w:r>
        <w:t xml:space="preserve">Improvement.</w:t>
      </w:r>
      <w:bookmarkEnd w:id="35"/>
    </w:p>
    <w:p>
      <w:pPr>
        <w:pStyle w:val="BodyText"/>
      </w:pPr>
      <w:r>
        <w:t xml:space="preserve">I. Hence we learn the excellency of godliness. Knowledge by all men is counted an excellent [thing]; those who are knowing and understanding persons are esteemed more worthy, more excellent and honorable than others. 'Tis what men very much seek after, that they may be accounted to know more than others, and to see further into things. Men generally esteem it one of the highest commendations that can be given them, to say they are knowing, understanding, seeing men; they highly value themselves upon this, and look down upon poor ignorant persons as beneath them and unworthy to stand in equality with them. And nothing is esteemed more ignominious and disgraceful through the world in general than to be a fool; nothing men seek more to avoid</w:t>
      </w:r>
    </w:p>
    <w:p>
      <w:pPr>
        <w:pStyle w:val="SourcePage"/>
      </w:pPr>
      <w:r>
        <w:t xml:space="preserve">[p. 090]</w:t>
      </w:r>
    </w:p>
    <w:p>
      <w:pPr>
        <w:pStyle w:val="BodyText"/>
      </w:pPr>
      <w:r>
        <w:t xml:space="preserve">than to be counted fools. 'Tis a note of the highest disdain, to call "Fool!"; and so it be of ancient times. Matthew 5:22, "But whosoever shall say, Thou fool, shall be in danger of hell fire."</w:t>
      </w:r>
    </w:p>
    <w:p>
      <w:pPr>
        <w:pStyle w:val="BodyText"/>
      </w:pPr>
      <w:r>
        <w:t xml:space="preserve">This is agreed upon amongst all nations, that knowledge is excellent and desireable, and folly and ignorance base and unworthy. Wicked, debauched and the most profligate persons agree in this: they will mock and deride those whom they account fools, and such have the highest place amongst them as are accounted most witty and sagacious—although their cunning and wit is the lowest kind of knowledge, and vastly inferior to this excellent divine knowledge.</w:t>
      </w:r>
    </w:p>
    <w:p>
      <w:pPr>
        <w:pStyle w:val="BodyText"/>
      </w:pPr>
      <w:r>
        <w:t xml:space="preserve">'Tis the godly that are the wisest, most seeing and understanding of mankind. They have a degree of knowledge that is so high, that it's out of the reach of all natural men. Men highly esteem themselves when they have obtained the knowledge which is out of the reach [of others], and that other men cannot find out; but the godly, they have an high and an excellent knowledge that none of the princes of this world can attain to. 'Tis too high for natural men's sight; 'tis too bright for their eyes, too deep for their penetration, too great for their narrow comprehension, too noble for those that are so base.</w:t>
      </w:r>
    </w:p>
    <w:p>
      <w:pPr>
        <w:pStyle w:val="BodyText"/>
      </w:pPr>
      <w:r>
        <w:t xml:space="preserve">Wicked men indeed have knowledge, but it's a low and narrow sort of knowledge. They have knowledge of the things of the earth, concerning the appurtenances of this clod of dirt; their knowledge is concerning the objects of their senses, what they see and taste and smell. They know of things that are under their feet. They know things that are present, and will presently vanish. Children know nothing but their toys and play. Some ignorant persons' knowledge reaches but a very little way, no further than they have seen with their eyes; others have a more extensive knowledge, who see in[to] the nature and reason of things. But the most excellent of all is that which views the great Creator, the first and the last, takes in the highest heavens and looks to the end of eternity. This is the greatest, best, most excellent and noble knowledge. This is far better than that knowledge which other men have knowledge of, gross matter and terrestrial things. 2 Peter 1:9, "He that lacketh these things is blind, and cannot see far off." This is called "wisdom," καιξοκην, by way of eminency in Scripture, and is there represented as above all things excellent. Proverbs 3:13–15, "Happy is the man that findeth wisdom; and the man that getteth understanding. For the merchandise of it is better than the merchandise of silver, and the gain therof than fine gold. She is more precious than rubies: and all the things thou canst desire are not to be compared unto her."</w:t>
      </w:r>
    </w:p>
    <w:p>
      <w:pPr>
        <w:pStyle w:val="SourcePage"/>
      </w:pPr>
      <w:r>
        <w:t xml:space="preserve">[p. 091]</w:t>
      </w:r>
    </w:p>
    <w:p>
      <w:pPr>
        <w:pStyle w:val="BodyText"/>
      </w:pPr>
      <w:r>
        <w:t xml:space="preserve">The godly men in Scripture account are the wise men. Proverbs 3:35, "The wise shall inherit glory"; Proverbs 13:14, "The law of the wise is a fountain of life." Matthew 25:2—sinners in Scripture account are the greatest fools, and are [called] so very often. Psalms 107:17, "Fools because of their transgression, and because of their iniquities, are afflicted." Proverbs 1:22, "And fools hate knowledge." Proverbs 10:21, "Fools die for want of wisdom."</w:t>
      </w:r>
    </w:p>
    <w:p>
      <w:pPr>
        <w:pStyle w:val="BodyText"/>
      </w:pPr>
      <w:r>
        <w:t xml:space="preserve">Hence therefore, seeing it is so, as Proverbs 17:27, "A man of understanding is of an excellent spirit," we may justly draw that conclusion, Proverbs 12:26, "The righteous is more excellent than his neighbor."</w:t>
      </w:r>
    </w:p>
    <w:p>
      <w:pPr>
        <w:pStyle w:val="BodyText"/>
      </w:pPr>
      <w:r>
        <w:t xml:space="preserve">II. Let us be moved by this doctrine to seek earnestly for other knowledge. What unregenerate men ever have, 'tis the knowledge that none have but the children of God, and the knowledge that makes those who have it his children. As you have heard, it transforms the heart into the divine image and changes the life to the divine pattern.</w:t>
      </w:r>
    </w:p>
    <w:p>
      <w:pPr>
        <w:pStyle w:val="BodyText"/>
      </w:pPr>
      <w:r>
        <w:t xml:space="preserve">But</w:t>
      </w:r>
      <w:r>
        <w:rPr>
          <w:rStyle w:val="FootnoteReference"/>
        </w:rPr>
        <w:footnoteReference w:id="148"/>
      </w:r>
      <w:r>
        <w:t xml:space="preserve"> perhaps you will say, To what purpose will it be to seek after spiritual knowledge, seeing that "the natural man perceiveth not the things of the Spirit, neither can he know them"? If they cannot be known without the extraordinary illumination of God's Spirit, if it is not in man's power to obtain it, but 'tis God alone who gives it, to what purpose will it be to seek this knowledge? Here we shall tell you which way you shall seek divine knowledge, in a way very likely for success, the way that God himself has directed to, and a way that don't at all contradict man's absolute impotency and entire inability to obtain the least measure of saving knowledge:</w:t>
      </w:r>
    </w:p>
    <w:p>
      <w:pPr>
        <w:pStyle w:val="BodyText"/>
      </w:pPr>
      <w:r>
        <w:rPr>
          <w:i/>
          <w:iCs/>
        </w:rPr>
        <w:t xml:space="preserve">First</w:t>
      </w:r>
      <w:r>
        <w:t xml:space="preserve">. Let all prejudices against spiritual knowledge be cast away. There are many who entertain prejudices against all spiritual experiences that are talked of. They hear ministers of the gospel speak much of saving illumination, of light let in, of discoveries, of conviction, of a sense of our own vileness, or a sight of God's glory, etc. and they are prejudiced against it all. Such talk is not pleasing in their ears. They hardly believe there are any such things; yea, some are prejudiced against the very expressions whereby those things are signified. The expressions of conversion, our own righteousness, grace, spiritual conviction, however proper those expressions are, they are unpleasant in the ears of some. This is a very great hindrance to salutary illumination and spiritual knowledge. Wherefore let none thus entertain prejudices of this nature.</w:t>
      </w:r>
      <w:r>
        <w:rPr>
          <w:rStyle w:val="FootnoteReference"/>
        </w:rPr>
        <w:footnoteReference w:id="149"/>
      </w:r>
    </w:p>
    <w:p>
      <w:pPr>
        <w:pStyle w:val="SourcePage"/>
      </w:pPr>
      <w:r>
        <w:t xml:space="preserve">[p. 092]</w:t>
      </w:r>
    </w:p>
    <w:p>
      <w:pPr>
        <w:pStyle w:val="BodyText"/>
      </w:pPr>
      <w:r>
        <w:t xml:space="preserve">It</w:t>
      </w:r>
      <w:r>
        <w:rPr>
          <w:rStyle w:val="FootnoteReference"/>
        </w:rPr>
        <w:footnoteReference w:id="150"/>
      </w:r>
      <w:r>
        <w:t xml:space="preserve"> must be acknowledged that hypocritical professors of religion, they do abundance of mischief to souls in this respect: they make a fair and pompous show, a more than ordinary profession; they will always be aping of religion. And no wonder it appears unlovely, as 'tis in them: it is because they have it not. Hypocritical professors of godliness do more hurt to religion than the most profligate, openly profane man. Men have their eyes upon them, to see what is in them, and they see that it is unlovely; and so they judge all religion to be. The most amiable things, when they are counterfeit, appear the most unlovely. Thus the shape of the body of man is excellent in its perfection, but when it is only approached to and not perfect, appears above all things deformed and ridiculous. Thus the shape of an ape and their actions are most deformed and ridiculous, because they imitate man's. Religion and knowledge in hypocrites is dead, and appears as deformed, dreadful and melancholy as the countenance of a dead man, whereas, perhaps when alive, [was] very amiable.</w:t>
      </w:r>
    </w:p>
    <w:p>
      <w:pPr>
        <w:pStyle w:val="BodyText"/>
      </w:pPr>
      <w:r>
        <w:t xml:space="preserve">Those who are pretenders to religion, and nothing else, they spoil it and deform it; they make it look dreadful. They don't know what it is, and can't imitate it exactly. They only make a bugbear of it, to fright men from religion; make men think that religion consists very much in a melancholy disposition and a sour temper, whereas 'twould have a commanding loveliness if it were real and true.</w:t>
      </w:r>
    </w:p>
    <w:p>
      <w:pPr>
        <w:pStyle w:val="BodyText"/>
      </w:pPr>
      <w:r>
        <w:t xml:space="preserve">And even some that are godly, by their unwariness and imprudence, may do hurt in this regard, mistaking that to be religion in some things which is not so, and not practicing in all things according to pure and lovely Christianity.</w:t>
      </w:r>
    </w:p>
    <w:p>
      <w:pPr>
        <w:pStyle w:val="BodyText"/>
      </w:pPr>
      <w:r>
        <w:t xml:space="preserve">Whatever we see truly unlovely in any respect in persons, is not religion. Let us therefore take heed of being prejudiced against spiritual illumination, by any such or any other means. Let us truly desire to be illuminated. The desire of it will prepare the heart for it.</w:t>
      </w:r>
      <w:r>
        <w:rPr>
          <w:rStyle w:val="FootnoteReference"/>
        </w:rPr>
        <w:footnoteReference w:id="151"/>
      </w:r>
    </w:p>
    <w:p>
      <w:pPr>
        <w:pStyle w:val="BodyText"/>
      </w:pPr>
      <w:r>
        <w:rPr>
          <w:i/>
          <w:iCs/>
        </w:rPr>
        <w:t xml:space="preserve">Second</w:t>
      </w:r>
      <w:r>
        <w:t xml:space="preserve">. If you would with success seek divine and spiritual knowledge, get that knowledge of divine things that is within your power, even a doctrinal knowledge of the principles of the Christian religion. Persons may be so ignorant in this respect that it may be impossible that they should be Christians, and 'tis to be feared that some even [in] Christendom, living under the gospel in this land and in many of our towns, are so ignorant that they have not so much knowledge as is necessary to the salvation of their souls. A Christian is a knowing</w:t>
      </w:r>
    </w:p>
    <w:p>
      <w:pPr>
        <w:pStyle w:val="SourcePage"/>
      </w:pPr>
      <w:r>
        <w:t xml:space="preserve">[p. 093]</w:t>
      </w:r>
    </w:p>
    <w:p>
      <w:pPr>
        <w:pStyle w:val="BodyText"/>
      </w:pPr>
      <w:r>
        <w:t xml:space="preserve">understanding person, not only with spiritual saving knowledge, but in doctrinal knowledge of religion, for saving knowledge depends upon it.</w:t>
      </w:r>
      <w:r>
        <w:rPr>
          <w:rStyle w:val="FootnoteReference"/>
        </w:rPr>
        <w:footnoteReference w:id="152"/>
      </w:r>
      <w:r>
        <w:t xml:space="preserve"> 'Tis not possible that any should know the excellency of Jesus Christ, that he is a mediator, except he knows who Christ is, that he is mediator, and how he is mediator, and that he is God. And many other things are necessary to be known of Christ in order to see his excellency. There must be a knowledge what the things of the gospel are, before we can be sensible of the truth and reality and excellency of the things of the gospel.</w:t>
      </w:r>
    </w:p>
    <w:p>
      <w:pPr>
        <w:pStyle w:val="BodyText"/>
      </w:pPr>
      <w:r>
        <w:t xml:space="preserve">This is the way wherein God has appointed to reveal himself and give spiritual knowledge by, when the heart is prepared for it, by doctrinal knowledge. Except we strive for all the knowledge we can obtain, and continually endeavor to know more and more of religion and walk according to our light, we can't reasonably hope that God will communicate a further light.</w:t>
      </w:r>
    </w:p>
    <w:p>
      <w:pPr>
        <w:pStyle w:val="BodyText"/>
      </w:pPr>
      <w:r>
        <w:t xml:space="preserve">Very many are exceeding defective in not seeking after knowledge, as if knowledge were no part of religion; or they leave knowledge for divines and ministers, as if it were no essential thing in private Christians. They content themselves in ignorance, neither strive after knowledge for themselves nor for their children; by that means let their own souls, and their poor offspring, run to ruin, yea, ruin eternal. What have we the Bible given to us for, but that we may get knowledge and understanding?</w:t>
      </w:r>
    </w:p>
    <w:p>
      <w:pPr>
        <w:pStyle w:val="BodyText"/>
      </w:pPr>
      <w:r>
        <w:t xml:space="preserve">Some true Christians are always children, grow not in grace, because they grow not in knowledge. Paul says, 1 Corinthians 13:11, that when he was a child, he understood as a child; but when he became a man, he put away childish things. We ought not to content ourselves to be always babes, so as not to be able to digest strong meat, not to be able to go without holding. We ought to endeavor continually to grow to the stature of men in Christ, in knowledge as well as other things.</w:t>
      </w:r>
    </w:p>
    <w:p>
      <w:pPr>
        <w:pStyle w:val="BodyText"/>
      </w:pPr>
      <w:r>
        <w:t xml:space="preserve">The Apostle expected of Christians in his time, though that was the infant state of the church, that they should be filled with all knowledge. Romans 5:14, "And I myself also am persuaded of you, my brethren, that ye are full of goodness, filled with all knowledge, able to admonish one another." He commends the Corinthians that they abound in knowledge. 2 Corinthians 8:7, "Therefore, as ye abound in everything, in faith, in utterance, in knowledge." We are commanded to add to virtue, knowledge (2 Peter 1:5).</w:t>
      </w:r>
    </w:p>
    <w:p>
      <w:pPr>
        <w:pStyle w:val="SourcePage"/>
      </w:pPr>
      <w:r>
        <w:t xml:space="preserve">[p. 094]</w:t>
      </w:r>
    </w:p>
    <w:p>
      <w:pPr>
        <w:pStyle w:val="BodyText"/>
      </w:pPr>
      <w:r>
        <w:t xml:space="preserve">Christianity has a natural tendency to all useful knowledge of every kind. It has been observed that the Christian religion, wherever it comes, brings people from barbarous ignorance to knowledge and understanding. A very remarkable instance is in our own nation: before the Britons were Christianized, they were much such a barbarous uncivilized, ignorant people as the natives of this land. Knowledge and religion not only go hand in hand, but knowledge is essential to religion; without knowledge, religion dies and fades away.</w:t>
      </w:r>
    </w:p>
    <w:p>
      <w:pPr>
        <w:pStyle w:val="BodyText"/>
      </w:pPr>
      <w:r>
        <w:t xml:space="preserve">Let all therefore seek to be instructed and to know more of religion and the foundation of religion. Let all opportunities be improved to read and hear and get understanding. It</w:t>
      </w:r>
      <w:r>
        <w:rPr>
          <w:rStyle w:val="FootnoteReference"/>
        </w:rPr>
        <w:footnoteReference w:id="153"/>
      </w:r>
      <w:r>
        <w:t xml:space="preserve"> not only is necessary and useful to the soul, but advances the reputation greatly, tends greatly many ways to the flourishing of the interest of any people or town.</w:t>
      </w:r>
    </w:p>
    <w:p>
      <w:pPr>
        <w:pStyle w:val="BodyText"/>
      </w:pPr>
      <w:r>
        <w:rPr>
          <w:i/>
          <w:iCs/>
        </w:rPr>
        <w:t xml:space="preserve">Third</w:t>
      </w:r>
      <w:r>
        <w:t xml:space="preserve">. If we would get that spiritual saving knowledge that is spoken of in our text, we must practice according to the knowledge that we have. This is the only way to have more and a better and more excellent knowledge, aright to improve what knowledge we have. If we abuse what we have, we cannot expect that God will give us more.</w:t>
      </w:r>
    </w:p>
    <w:p>
      <w:pPr>
        <w:pStyle w:val="BodyText"/>
      </w:pPr>
      <w:r>
        <w:t xml:space="preserve">Practicing according to the light we have, has a natural tendency to prepare the mind for the infusion of spiritual knowledge. It abates the force of sin, and assuages the violence of lust, and makes the mind to be less in the exercise of enmity at divine things. And then is the heart prepared for divine knowledge; then God in his ordinary way will infuse it.</w:t>
      </w:r>
    </w:p>
    <w:p>
      <w:pPr>
        <w:pStyle w:val="BodyText"/>
      </w:pPr>
      <w:r>
        <w:rPr>
          <w:i/>
          <w:iCs/>
        </w:rPr>
        <w:t xml:space="preserve">Fourth</w:t>
      </w:r>
      <w:r>
        <w:t xml:space="preserve">. We must be much in reading the Scriptures, if we would get spiritual and saving knowledge. They are the means by which, as we have said, God communicates this knowledge. Except we diligently and frequently read the Scriptures, therefore, we cannot reasonably expect to be enlightened, except we can expect that God will work without means; which is most unreasonable, seeing we [are] in a land where such plenty of means are enjoyed.</w:t>
      </w:r>
    </w:p>
    <w:p>
      <w:pPr>
        <w:pStyle w:val="BodyText"/>
      </w:pPr>
      <w:r>
        <w:t xml:space="preserve">The Scriptures were given for this end, to instruct us. 2 Timothy 3:16, "All scripture is given by inspiration of God, and is profitable for doctrine, for reproof, for correction, for instruction in righteousness."</w:t>
      </w:r>
    </w:p>
    <w:p>
      <w:pPr>
        <w:pStyle w:val="BodyText"/>
      </w:pPr>
      <w:r>
        <w:t xml:space="preserve">The reason why multitudes read the Scriptures no more, is because 'tis so insipid to them, they don't find that they gain knowledge by it. But the light of Scripture will not break forth at once. Our hearts are</w:t>
      </w:r>
    </w:p>
    <w:p>
      <w:pPr>
        <w:pStyle w:val="SourcePage"/>
      </w:pPr>
      <w:r>
        <w:t xml:space="preserve">[p. 095]</w:t>
      </w:r>
    </w:p>
    <w:p>
      <w:pPr>
        <w:pStyle w:val="BodyText"/>
      </w:pPr>
      <w:r>
        <w:t xml:space="preserve">naturally so contrary to the things contained therein, we are quite blind when we first take the Bible in hand. But if we follow it diligently, light will begin to break forth by degrees; instruction will come, if we search for it in the Bible as silver and as hidden treasures. A person must be pretty well versed in the Scripture, before one can see their scope and drift, their connection, harmony and agreement. We must break through that opposition that we have to these duties by force and violence. However this way may contradict natural inclination, yet reason itself tells us 'tis the best and most likely way to get spiritual wisdom: for what can be better fitted for our instruction than that which God has prepared for this end?</w:t>
      </w:r>
    </w:p>
    <w:p>
      <w:pPr>
        <w:pStyle w:val="BodyText"/>
      </w:pPr>
      <w:r>
        <w:rPr>
          <w:i/>
          <w:iCs/>
        </w:rPr>
        <w:t xml:space="preserve">Fifth</w:t>
      </w:r>
      <w:r>
        <w:t xml:space="preserve">. If we would get spiritual and saving knowledge, we must receive all opportunities of hearing. Those that don't think that spiritual knowledge worthy the constant attendance on the preaching the Word, can't reasonably expect that God will bestow it on them. If we make little things an excuse for staying at home and not coming to God's house for instruction, God may justly make our (in comparison) little sins a means to provoke him to withhold instruction.</w:t>
      </w:r>
    </w:p>
    <w:p>
      <w:pPr>
        <w:pStyle w:val="BodyText"/>
      </w:pPr>
      <w:r>
        <w:rPr>
          <w:i/>
          <w:iCs/>
        </w:rPr>
        <w:t xml:space="preserve">Sixth</w:t>
      </w:r>
      <w:r>
        <w:t xml:space="preserve">. We must use ourselves to meditation. I don't say only that we must meditate, but that we must use ourselves to it. Other knowledge is gotten by thought and meditation, yea, and so is spiritual knowledge; that is, although it is given by God's Spirit, 'tis given commonly in times of meditation and by meditation.</w:t>
      </w:r>
    </w:p>
    <w:p>
      <w:pPr>
        <w:pStyle w:val="BodyText"/>
      </w:pPr>
      <w:r>
        <w:t xml:space="preserve">When men would discover anything in human arts, they set themselves to study upon it. And can we expect this so much more excellent knowledge without the exercises of thought? When we meditate, then we act as reasonable creatures, then reason acts, then the soul is in exercise. Shall we have souls within us, and let them lie dead without any exercise? We ought to spend much time in meditation; we ought to meditate on God's Word day and night (Psalms 1:2). The law of God should be a constant companion to converse with, lying down and rising up, and wherever we are.</w:t>
      </w:r>
    </w:p>
    <w:p>
      <w:pPr>
        <w:pStyle w:val="BodyText"/>
      </w:pPr>
      <w:r>
        <w:rPr>
          <w:i/>
          <w:iCs/>
        </w:rPr>
        <w:t xml:space="preserve">Seventh</w:t>
      </w:r>
      <w:r>
        <w:t xml:space="preserve">. We must be often praying to God that he would give us wisdom. James 1:5, "If any lack wisdom, let him ask of God, that giveth to all men liberally, and upbraideth not; and it shall be given him." If we would obtain spiritual knowledge, God is the fountain of all light and all understanding, and the way to come by knowledge from this fountain is often to go to it and wait at it for the flowing of the streams. They that come to God for instruction are most likely to be instructed by him.</w:t>
      </w:r>
    </w:p>
    <w:p>
      <w:pPr>
        <w:pStyle w:val="SourcePage"/>
      </w:pPr>
      <w:r>
        <w:t xml:space="preserve">[p. 096]</w:t>
      </w:r>
    </w:p>
    <w:p>
      <w:pPr>
        <w:pStyle w:val="BodyText"/>
      </w:pPr>
      <w:r>
        <w:t xml:space="preserve">Let us be exhorted to hearken to these directions. Knowledge in general is sweet, but above all, spiritual knowledge. Proverbs 3:16–18, "Length of days is in her right hand; and in her left hand riches and honor. Her ways are ways of pleasantness, and all her paths are peace. She is a tree of life to them that lay hold upon her: and happy is ever one of [them] that retaineth her."</w:t>
      </w:r>
    </w:p>
    <w:p>
      <w:pPr>
        <w:pStyle w:val="SourcePage"/>
      </w:pPr>
      <w:r>
        <w:t xml:space="preserve">[p. 097]</w:t>
      </w:r>
    </w:p>
    <w:p>
      <w:pPr>
        <w:pStyle w:val="Heading2"/>
      </w:pPr>
      <w:bookmarkStart w:name="heading_the_pleasantness_of_religion" w:id="36"/>
      <w:r>
        <w:t xml:space="preserve">The Pleasantness of Religion</w:t>
      </w:r>
      <w:bookmarkEnd w:id="36"/>
    </w:p>
    <w:p>
      <w:pPr>
        <w:pStyle w:val="BodyText"/>
      </w:pPr>
      <w:r>
        <w:t xml:space="preserve">The sermon takes its title from a recurrent theme in Edwards' early writings and draws upon compositions on the subject from the New York period, such as "Miscellanies" no. x and the sermon </w:t>
      </w:r>
      <w:r>
        <w:rPr>
          <w:i/>
          <w:iCs/>
        </w:rPr>
        <w:t xml:space="preserve">True Love to God</w:t>
      </w:r>
      <w:r>
        <w:t xml:space="preserve">. But in this sermon, originally written in very late 1723, Edwards expands the concept to include the recent work he has been doing on godly wisdom, most significantly in </w:t>
      </w:r>
      <w:r>
        <w:rPr>
          <w:i/>
          <w:iCs/>
        </w:rPr>
        <w:t xml:space="preserve">A Spiritual Knowledge of Divine Things Denied to the Unregenerate</w:t>
      </w:r>
      <w:r>
        <w:t xml:space="preserve">.</w:t>
      </w:r>
    </w:p>
    <w:p>
      <w:pPr>
        <w:pStyle w:val="BodyText"/>
      </w:pPr>
      <w:r>
        <w:t xml:space="preserve">Where an experience of the taste of honey was used in </w:t>
      </w:r>
      <w:r>
        <w:rPr>
          <w:i/>
          <w:iCs/>
        </w:rPr>
        <w:t xml:space="preserve">Spiritual Knowledge</w:t>
      </w:r>
      <w:r>
        <w:t xml:space="preserve"> as a passing illustration of the real sense the godly have of divine things, here Edwards makes Solomon's comparison between honey and wisdom in Proverbs 24:13–14 the text of the sermon and thereby its major trope. "You will eat honey, says Solomon, only for the pleasantness of it and because it is sweet to your taste," Edwards states. "And there is the same reason it is well worth your while to seek wisdom and grace: for this is as sweet as honey when you have found it." In keeping with his earlier characterization of religion as pleasant, he shows how it does not involve a denial of the senses, and in fact "sweetens temporal delights and pleasures." Religion heightens our enjoyment of earthly things and, when taken in moderation, even adds a further dimension of gratification to them. In their reasonable and holy use of sensual experience, the godly do not bring the troubles upon themselves that wicked and inordinate people do in their abuse of the flesh. The troubles that the godly do endure, such as the reproaches of the world, will in the end serve their pleasure.</w:t>
      </w:r>
    </w:p>
    <w:p>
      <w:pPr>
        <w:pStyle w:val="BodyText"/>
      </w:pPr>
      <w:r>
        <w:t xml:space="preserve">In the fifth head, Edwards develops more fully the connection between religious pleasures and spiritual wisdom. As he had recently written in "The Mind" no. 1, excellency consists in harmony and consent or likeness between beings. Here that conception of harmony is applied to the individual: "Religion sets all to rights in the soul, so that there is no opposition between one faculty and another." This new order is the result of God's excellency and Christ's likeness communicated to the soul. By virtue of this communication, the believer has "the most excellent kind of knowledge: he has the pleasure of knowing</w:t>
      </w:r>
    </w:p>
    <w:p>
      <w:pPr>
        <w:pStyle w:val="SourcePage"/>
      </w:pPr>
      <w:r>
        <w:t xml:space="preserve">[p. 098]</w:t>
      </w:r>
    </w:p>
    <w:p>
      <w:pPr>
        <w:pStyle w:val="BodyText"/>
      </w:pPr>
      <w:r>
        <w:t xml:space="preserve">the most glorious truths, the most excellent verities." The saints and angels enjoy an "enlarged" understanding that gives them delight in their sight of God's excellency, in contemplating that God is their friend, in the beauty and love of Christ, and in their relations with their fellow beings.</w:t>
      </w:r>
    </w:p>
    <w:p>
      <w:pPr>
        <w:pStyle w:val="BodyText"/>
      </w:pPr>
      <w:r>
        <w:t xml:space="preserve">The manuscript is a heavily travelled one, containing repreaching notations for Bolton, Glastonbury, and Northampton. From the many deliveries and permutations it went through, we can infer that Edwards found this sermon highly adaptable. We can only speculate whether the frequent use he made of the sermon indicates his satisfaction with it as a summary of his views or his auditors' favorable response to it.</w:t>
      </w:r>
    </w:p>
    <w:p>
      <w:pPr>
        <w:pStyle w:val="BodyText"/>
      </w:pPr>
      <w:r>
        <w:t xml:space="preserve">∗ ∗ ∗</w:t>
      </w:r>
    </w:p>
    <w:p>
      <w:pPr>
        <w:pStyle w:val="BodyText"/>
      </w:pPr>
      <w:r>
        <w:t xml:space="preserve">The original manuscript is an infolded quire of eight octavo leaves on London/GR paper. Revisions are included on two leaves inserted after the fifth leaf and on four leaves added at the very end. The inserted leaves have the top of a Crown/GR countermark. The final leaves are of London/GR paper whose chain lines match that of the original sermon; however, their stitch holes only match up with the rest of sermon if they are lined up off-center, indicating they are later additions. A draft of "Miscellanies" no. 105, written in very early 1724, appears on the last page of the appended leaves. A waterstain on the final leaves is similar to that on the preceding leaves, showing that they have been together for some time.</w:t>
      </w:r>
    </w:p>
    <w:p>
      <w:pPr>
        <w:pStyle w:val="BodyText"/>
      </w:pPr>
      <w:r>
        <w:t xml:space="preserve">Revisions were made most prominently in a black ink and, to a lesser extent, in a medium brown ink. The Northampton symbol on the back of the inserted signature as well as shorthand on the first page are in the same ink, but not black. We can therefore assume that the revisions in black ink were done before Edwards came to Northampton.</w:t>
      </w:r>
    </w:p>
    <w:p>
      <w:pPr>
        <w:pStyle w:val="BodyText"/>
      </w:pPr>
      <w:r>
        <w:t xml:space="preserve">Edwards indicated the placement of revisions with a series of symbols. At least two key signs on top of first page do not match anything in the sermon, and thus may have related to some additional materials that are no longer extant. However, an asterisk near the top right corner of page one matches an asterisk at the top of the final double leaf, further proof that these added signatures fit at the sermon's end, where Edwards has drawn a vertical line through the last use.</w:t>
      </w:r>
    </w:p>
    <w:p>
      <w:pPr>
        <w:pStyle w:val="SourcePage"/>
      </w:pPr>
      <w:r>
        <w:t xml:space="preserve">[p. 099]</w:t>
      </w:r>
    </w:p>
    <w:p>
      <w:pPr>
        <w:pStyle w:val="Heading2"/>
      </w:pPr>
      <w:bookmarkStart w:name="heading_the_pleasantness_of_rel_2" w:id="37"/>
      <w:r>
        <w:t xml:space="preserve">The Pleasantness of Religion</w:t>
      </w:r>
      <w:bookmarkEnd w:id="37"/>
    </w:p>
    <w:p>
      <w:pPr>
        <w:pStyle w:val="BodyText"/>
      </w:pPr>
      <w:r>
        <w:t xml:space="preserve">Proverbs 24:13–14.</w:t>
      </w:r>
      <w:r>
        <w:rPr>
          <w:rStyle w:val="FootnoteReference"/>
        </w:rPr>
        <w:footnoteReference w:id="154"/>
      </w:r>
    </w:p>
    <w:p>
      <w:pPr>
        <w:pStyle w:val="BlockQuote"/>
      </w:pPr>
      <w:r>
        <w:rPr>
          <w:i/>
          <w:iCs/>
        </w:rPr>
        <w:t xml:space="preserve">My son, eat thou honey, because it is good; and the honeycomb, which is sweet to thy taste: so shall the knowledge of wisdom be unto thy soul: when thou hast found it, then there shall be a reward, and thy expectation shall not be cut off</w:t>
      </w:r>
      <w:r>
        <w:t xml:space="preserve">.</w:t>
      </w:r>
    </w:p>
    <w:p>
      <w:pPr>
        <w:pStyle w:val="BodyText"/>
      </w:pPr>
      <w:r>
        <w:t xml:space="preserve">'Tis very probable that Solomon wrote these Proverbs more especially for the use of his children, and particularly of his son that was to be the heir of the kingdom and of the chief of his riches and honors, to give him wisdom that he might be prudent and righteous in all his life. And therefore he so frequently says in this book, "My son do thus," or "Thus, my son, hear the instruction of thy father," "My son, forget not my law," and the like. And so in our text: "My son, eat thou honey, because it is good; and the honeycomb, which is sweet to thy taste: so shall the knowledge of wisdom be unto thy soul: when thou hast found it, then there shall be a reward, and thy expectation shall not be cut off."</w:t>
      </w:r>
    </w:p>
    <w:p>
      <w:pPr>
        <w:pStyle w:val="BodyText"/>
      </w:pPr>
      <w:r>
        <w:t xml:space="preserve">Or, [second], he says, "My son," because in teaching these Proverbs he does the part of a father to all those who will be instructed by him, to every reader or hearer of them, because it appertains to fathers more especially to instruct their children and tell them how they shall live and act. He does the part of a tutor to children in writing of these excellent instructions. He is in the room of a father to us, and we who receive instruction from him are in the room of children.</w:t>
      </w:r>
      <w:r>
        <w:rPr>
          <w:rStyle w:val="FootnoteReference"/>
        </w:rPr>
        <w:footnoteReference w:id="155"/>
      </w:r>
    </w:p>
    <w:p>
      <w:pPr>
        <w:pStyle w:val="BodyText"/>
      </w:pPr>
      <w:r>
        <w:t xml:space="preserve">Or, third, because he speaks by the inspiration of the [Holy] Ghost and in the name of God, who is our heavenly Father. And so God is</w:t>
      </w:r>
    </w:p>
    <w:p>
      <w:pPr>
        <w:pStyle w:val="SourcePage"/>
      </w:pPr>
      <w:r>
        <w:t xml:space="preserve">[p. 100]</w:t>
      </w:r>
    </w:p>
    <w:p>
      <w:pPr>
        <w:pStyle w:val="SourcePage"/>
      </w:pPr>
      <w:r>
        <w:t xml:space="preserve">[p. 101]</w:t>
      </w:r>
    </w:p>
    <w:p>
      <w:pPr>
        <w:pStyle w:val="BodyText"/>
      </w:pPr>
      <w:r>
        <w:t xml:space="preserve">dealing with us as with children in giving of us those blessed instructions, and so says according to his goodness, "My son," that he may thereby draw [us] to hearken to him.</w:t>
      </w:r>
    </w:p>
    <w:p>
      <w:pPr>
        <w:pStyle w:val="SourcePage"/>
      </w:pPr>
      <w:r>
        <w:t xml:space="preserve">[p. 100]</w:t>
      </w:r>
    </w:p>
    <w:p>
      <w:pPr>
        <w:pStyle w:val="BodyText"/>
      </w:pPr>
      <w:r>
        <w:t xml:space="preserve">Page one of sermon on Proverbs 24:13–14, 1723, showing revisions in darker ink and multiple repreaching symbols at the top. Courtesy of Beinecke Rare Book and Manuscript Library, Yale University.</w:t>
      </w:r>
    </w:p>
    <w:p>
      <w:pPr>
        <w:pStyle w:val="BodyText"/>
      </w:pPr>
      <w:r>
        <w:t xml:space="preserve">And here we are argued with from our own actions, and God makes use of what we ourselves grant and the principles we in ordinary things act according to. "Eat thou honey, because it is good"; that is, you do eat honey, because it is good. "So shall the knowledge of wisdom be unto thy soul: when thou hast found it, then there shall be a reward, and thy expectation shall not be cut off."</w:t>
      </w:r>
    </w:p>
    <w:p>
      <w:pPr>
        <w:pStyle w:val="BodyText"/>
      </w:pPr>
      <w:r>
        <w:t xml:space="preserve">We may take notice in the words of</w:t>
      </w:r>
    </w:p>
    <w:p>
      <w:pPr>
        <w:pStyle w:val="ListText"/>
        <w:numPr>
          <w:ilvl w:val="0"/>
          <w:numId w:val="2"/>
        </w:numPr>
      </w:pPr>
      <w:r>
        <w:t xml:space="preserve">The drift and design of the wise man in these words, that is, to exhort us to seek wisdom. Wisdom in the book of Proverbs, for the most part, is put either for Jesus Christ, the Word, the power and wisdom of God, as in the eighth chapter and other places; or for grace and spiritual wisdom, taking in also a moral prudence, a measure of which is always given to those who have true grace. Both these may be resolved into the same, for true wisdom and grace in the heart is nothing else but Christ dwelling in the wise, the Spirit of Christ in the godly, for they are the temples of Jesus. So in which sense soever we shall take it in these words, it comes to the same thing: for if by wisdom we understand Christ, then the meaning is that Christ is pleasant to the soul when we find him and get an interest in him; or if we understand it of grace in the heart, that grace is sweet and raises pleasure when we obtain it. Grace is obtained at the same moment that Christ is obtained, and the sweetness of grace is little different from the pleasantness of Jesus Christ.</w:t>
      </w:r>
    </w:p>
    <w:p>
      <w:pPr>
        <w:pStyle w:val="ListText"/>
        <w:numPr>
          <w:ilvl w:val="0"/>
          <w:numId w:val="3"/>
        </w:numPr>
      </w:pPr>
      <w:r>
        <w:t xml:space="preserve">Observe the argument that is made use of to persuade us to seek wisdom, that is, the pleasantness of it.</w:t>
      </w:r>
    </w:p>
    <w:p>
      <w:pPr>
        <w:pStyle w:val="ListText"/>
        <w:numPr>
          <w:ilvl w:val="0"/>
          <w:numId w:val="4"/>
        </w:numPr>
      </w:pPr>
      <w:r>
        <w:t xml:space="preserve">The comparison here made use of to enforce this argument upon us, that is, the eating of honey for the sake of its sweetness. "Eat thou honey, because it is good; and the honeycomb, which is sweet to thy taste." We are not to take this as a command but a concession, that is, you do eat honey for the sake of the sweetness of [it]. And there is the same reason why you should seek wisdom and get grace: for however that may seem an insipid thing to you before you have tried it, yet when you have found it, you will find it to be as sweet as honey to you. "So shall the knowledge of wisdom be unto thy soul: when thou hast found it, then there shall be a reward, and thy expectation shall not be cut off."</w:t>
      </w:r>
      <w:r>
        <w:rPr>
          <w:rStyle w:val="FootnoteReference"/>
        </w:rPr>
        <w:footnoteReference w:id="156"/>
      </w:r>
    </w:p>
    <w:p>
      <w:pPr>
        <w:pStyle w:val="SourcePage"/>
      </w:pPr>
      <w:r>
        <w:t xml:space="preserve">[p. 102]</w:t>
      </w:r>
    </w:p>
    <w:p>
      <w:pPr>
        <w:pStyle w:val="Heading3"/>
      </w:pPr>
      <w:bookmarkStart w:name="heading_doctrine_2" w:id="38"/>
      <w:r>
        <w:t xml:space="preserve">Doctrine.</w:t>
      </w:r>
      <w:bookmarkEnd w:id="38"/>
    </w:p>
    <w:p>
      <w:pPr>
        <w:pStyle w:val="Heading3"/>
      </w:pPr>
      <w:bookmarkStart w:name="heading_it_would_be_worth_the_while_" w:id="39"/>
      <w:r>
        <w:t xml:space="preserve">It would be worth the while to be religious, if it were only for the pleasantness of it.</w:t>
      </w:r>
      <w:bookmarkEnd w:id="39"/>
    </w:p>
    <w:p>
      <w:pPr>
        <w:pStyle w:val="BodyText"/>
      </w:pPr>
      <w:r>
        <w:t xml:space="preserve">You will eat honey, says Solomon, only for the pleasantness of it and because it is sweet to your taste. And there is the same reason it is well worth your while to seek wisdom and grace: for this is as sweet as honey when you have found it.</w:t>
      </w:r>
    </w:p>
    <w:p>
      <w:pPr>
        <w:pStyle w:val="BodyText"/>
      </w:pPr>
      <w:r>
        <w:t xml:space="preserve">This I hope to clear up beyond contradiction, and demonstrate beyond objection, by five reasons.</w:t>
      </w:r>
    </w:p>
    <w:p>
      <w:pPr>
        <w:pStyle w:val="BodyText"/>
      </w:pPr>
      <w:r>
        <w:t xml:space="preserve">I. Religion does not deny a man the pleasures of sense, only taken moderately and with temperance and a right manner.</w:t>
      </w:r>
    </w:p>
    <w:p>
      <w:pPr>
        <w:pStyle w:val="BodyText"/>
      </w:pPr>
      <w:r>
        <w:t xml:space="preserve">II. Religion sweetens temporal delights and pleasures.</w:t>
      </w:r>
    </w:p>
    <w:p>
      <w:pPr>
        <w:pStyle w:val="BodyText"/>
      </w:pPr>
      <w:r>
        <w:t xml:space="preserve">III. Because there is no pleasure but what brings more of sorrow than of pleasure, but what the religious man either does or may enjoy.</w:t>
      </w:r>
    </w:p>
    <w:p>
      <w:pPr>
        <w:pStyle w:val="BodyText"/>
      </w:pPr>
      <w:r>
        <w:t xml:space="preserve">IV. Religion brings no new trouble upon a man but what brings more of pleasure than of trouble.</w:t>
      </w:r>
    </w:p>
    <w:p>
      <w:pPr>
        <w:pStyle w:val="BodyText"/>
      </w:pPr>
      <w:r>
        <w:t xml:space="preserve">V. The religious man enjoys spiritual pleasures that are much better and sweeter than any others.</w:t>
      </w:r>
    </w:p>
    <w:p>
      <w:pPr>
        <w:pStyle w:val="BodyText"/>
      </w:pPr>
      <w:r>
        <w:t xml:space="preserve">If all these are true, certain I am that it cannot be denied that there is much the most delight in a religious life, and that 'tis as we say therefore worth the while to be religious, if it were only for the delight and pleasantness of it.</w:t>
      </w:r>
    </w:p>
    <w:p>
      <w:pPr>
        <w:pStyle w:val="BodyText"/>
      </w:pPr>
      <w:r>
        <w:t xml:space="preserve">I. Religion does not deny a man the pleasures of sense, only taken moderately and with temperance and in a reasonable manner. God has given us of his redundant bounty many things for the delight of our senses, for our pleasure and gratification. Religion is not a thing that makes these things useless to us, does not cut us off from the enjoyment of them. The sensual man cannot boast of the enjoyment of any kind of gratifications but what the religious man may enjoy as well as he. There are none of the senses but God allows of the gratification of; yea, he has made much provision for their gratification. Religion allows us to take the full comfort of our meat and drink, all reasonable pleasures that are to be enjoyed in conversation or recreation; allows of the gratification of all our natural appetites.</w:t>
      </w:r>
      <w:r>
        <w:rPr>
          <w:rStyle w:val="FootnoteReference"/>
        </w:rPr>
        <w:footnoteReference w:id="157"/>
      </w:r>
      <w:r>
        <w:t xml:space="preserve"> And there are none of the five senses but what we are allowed to please and gratify.</w:t>
      </w:r>
    </w:p>
    <w:p>
      <w:pPr>
        <w:pStyle w:val="BodyText"/>
      </w:pPr>
      <w:r>
        <w:t xml:space="preserve">Indeed, religion does forbid the wicked man's unreasonable and brutish manner of enjoying sensitive pleasure, which a godly [man]</w:t>
      </w:r>
    </w:p>
    <w:p>
      <w:pPr>
        <w:pStyle w:val="SourcePage"/>
      </w:pPr>
      <w:r>
        <w:t xml:space="preserve">[p. 103]</w:t>
      </w:r>
    </w:p>
    <w:p>
      <w:pPr>
        <w:pStyle w:val="BodyText"/>
      </w:pPr>
      <w:r>
        <w:t xml:space="preserve">does not desire and no reasonable man would choose. Religion teaches us to use temporal comforts like men and not like brutes, like reasonable creatures and not as if we had nothing else but sense and no understanding.</w:t>
      </w:r>
    </w:p>
    <w:p>
      <w:pPr>
        <w:pStyle w:val="BodyText"/>
      </w:pPr>
      <w:r>
        <w:t xml:space="preserve">Religion allows of the enjoyment of sensitive delights temperately, moderately and with reason, but the wicked man gluts himself with them. Any of the delights of this world are abundantly sweeter when taken temperately than when taken immoderately, as he that at a feast feeds with temperance has much greater pleasure of what he eats and drinks than he that gluts himself and vomits it up again. The godly have the prudence to take of earthly delights moderately, but the wicked man, he is unreasonable in it by being so greedy and violent, he presently loses the relish of his pleasure; but the godly takes those things so that the sweet relish of them remains all his lifetime.</w:t>
      </w:r>
      <w:r>
        <w:rPr>
          <w:rStyle w:val="FootnoteReference"/>
        </w:rPr>
        <w:footnoteReference w:id="158"/>
      </w:r>
      <w:r>
        <w:t xml:space="preserve"> Proverbs 25:16, "Hast thou found honey? eat so much as is sufficient for thee, lest thou be filled therewith, and vomit it."</w:t>
      </w:r>
      <w:r>
        <w:rPr>
          <w:rStyle w:val="FootnoteReference"/>
        </w:rPr>
        <w:footnoteReference w:id="159"/>
      </w:r>
      <w:r>
        <w:t xml:space="preserve"> The righteous man has the prudence to eat no more honey than he can digest, and that the relish of it may remain.</w:t>
      </w:r>
    </w:p>
    <w:p>
      <w:pPr>
        <w:pStyle w:val="BodyText"/>
      </w:pPr>
      <w:r>
        <w:t xml:space="preserve">II. Religion sweetens temporal delights and pleasures. Religion does not only allow us to enjoy temporal comforts, but adds a new sweetness to them beyond what wicked and sensual men can find in them. When the wicked man pursues sensual delights in a wicked manner, he doth it against his reason and conscience; his flesh drives him on against his mind, his understanding consents not but opposes him in it. So that he enjoys his pleasures with war with himself, his own reason and conscience opposing him, which takes away the sweetness of the pleasure, and his body only is partaker of the pleasure and not his mind. He enjoys pleasures, but there is a sting in them, and conscience roars the while and will not give him peace. His own reason will not let him alone to enjoy them peaceably.</w:t>
      </w:r>
    </w:p>
    <w:p>
      <w:pPr>
        <w:pStyle w:val="BodyText"/>
      </w:pPr>
      <w:r>
        <w:t xml:space="preserve">But the godly, taking those delights according to reason and conscience, his internal man consents to his external in the enjoyment of them and partakes with him therein, and it is a pleasant feast that the body and soul enjoy together. His reason, the highest faculty of the man, gives him leave and his conscience commends him in it, and there is no such perplexing disturbance in his breast as the wicked have; but all is done with peace and without the sting of conscience. The reasonable</w:t>
      </w:r>
    </w:p>
    <w:p>
      <w:pPr>
        <w:pStyle w:val="SourcePage"/>
      </w:pPr>
      <w:r>
        <w:t xml:space="preserve">[p. 104]</w:t>
      </w:r>
    </w:p>
    <w:p>
      <w:pPr>
        <w:pStyle w:val="BodyText"/>
      </w:pPr>
      <w:r>
        <w:t xml:space="preserve">creature never feels better and more easy than when he acts reasonably and like according to the nature of a man, and like consistent with himself.</w:t>
      </w:r>
    </w:p>
    <w:p>
      <w:pPr>
        <w:pStyle w:val="BodyText"/>
      </w:pPr>
      <w:r>
        <w:t xml:space="preserve">And as we have already said, the temporal delights of the Christian are much sweeter than the earthly pleasures of the wicked, because they are taken with moderation; so also because they are taken in their own season and, in other respects, right manner. Every[thing] is most beautiful and most pleasant in its season. Snow is not beautiful in summer, or rain in harvest. Ecclesiastes 3:11, "He hath made everything beautiful in his time."</w:t>
      </w:r>
    </w:p>
    <w:p>
      <w:pPr>
        <w:pStyle w:val="BodyText"/>
      </w:pPr>
      <w:r>
        <w:t xml:space="preserve">The Christian partakes of the comforts of this life with an honest mind and with singleness of heart. Those things that are enjoyed with an honest mind are much sweeter and pleasanter than the enjoyments of a wicked heart. We read in the second [chapter] of Acts, at the last verse, that the primitive Christians "did eat their meat with gladness and singleness of heart." Proverbs 16:8, "Better is a little with righteousness than great revenues without right."</w:t>
      </w:r>
      <w:r>
        <w:rPr>
          <w:rStyle w:val="FootnoteReference"/>
        </w:rPr>
        <w:footnoteReference w:id="160"/>
      </w:r>
    </w:p>
    <w:p>
      <w:pPr>
        <w:pStyle w:val="BodyText"/>
      </w:pPr>
      <w:r>
        <w:t xml:space="preserve">The wicked man, though he has the pleasures of this life, yet he partakes of them with fear. He lives in a slavish fear, all his days, of death and hell. He eats and drinks with fear, in fear, and this takes away much of the delight of what he enjoys. Though a man be rich and fares sumptuously, yet if he eats and drinks in fear of his life, this takes away all the comfort of his riches. If one lives in the enjoyment of many good things, yet if he lives so that he is exposed to an enemy continually, a man that dwells in a cottage lives better than he. Feed a malefactor condemned to the gallows with the richest fare, he will not have so much comfort of it as one that eats only bread and water without fear. The wicked man, he takes these things as a thief that is afraid of the shaking of a leaf. Proverbs 28:1, "The wicked fleeth when no man pursueth." Also Job 24:17. But the Christian, he partakes of his delights in safety and without fear, can eat and drink without terrors, with boldness and confidence.</w:t>
      </w:r>
    </w:p>
    <w:p>
      <w:pPr>
        <w:pStyle w:val="BodyText"/>
      </w:pPr>
      <w:r>
        <w:t xml:space="preserve">The earthly comforts of the Christian are also very much sweetened by the consideration of the love of God, that God is their Father and friend and gives them these blessings from love to them, and because he delights in them. But the wicked can have no assurance that his enjoyments are not given to him in anger and in judgment.</w:t>
      </w:r>
    </w:p>
    <w:p>
      <w:pPr>
        <w:pStyle w:val="BodyText"/>
      </w:pPr>
      <w:r>
        <w:t xml:space="preserve">The temporal delights of the godly are also very much sweetened</w:t>
      </w:r>
    </w:p>
    <w:p>
      <w:pPr>
        <w:pStyle w:val="SourcePage"/>
      </w:pPr>
      <w:r>
        <w:t xml:space="preserve">[p. 105]</w:t>
      </w:r>
    </w:p>
    <w:p>
      <w:pPr>
        <w:pStyle w:val="BodyText"/>
      </w:pPr>
      <w:r>
        <w:t xml:space="preserve">because they are enjoyed in love and peace. He eats and drinks in love to God and Jesus Christ, and in peace with his neighbors and charity towards the whole world. Proverbs 15:17, "Better is a dinner of herbs where love is, than a stalled ox and hatred therewith"; and Proverbs 17:1, "Better is a dry morsel, and quietness, than a house full of sacrifices with strife." Ecclesiastes 4:6, "Better is an handful with quietness, than both the hands full with travail and vexation of spirit."</w:t>
      </w:r>
    </w:p>
    <w:p>
      <w:pPr>
        <w:pStyle w:val="BodyText"/>
      </w:pPr>
      <w:r>
        <w:t xml:space="preserve">III. There is no pleasure but what brings more of sorrow than of pleasure, but what the godly man either does or may enjoy. The sinful, unreasonable and beastly pleasures of the wicked, they bring more of sorrow with them. The wicked may feel some pleasure for a moment; it turns to sorrow and bitterness in a little time. And then even in this life it is but a little pleasure that is enjoyed in the time of it, and that is speedily over and turns to bitterness in the reflection, and makes such a disorder in the mind and uproar in the soul that the lasting uneasiness far more than compensates the short-lived pleasure.</w:t>
      </w:r>
    </w:p>
    <w:p>
      <w:pPr>
        <w:pStyle w:val="BodyText"/>
      </w:pPr>
      <w:r>
        <w:t xml:space="preserve">All the pleasures of sin for the most part do bring more of sorrow than of pleasure in this life, whether the pleasures of sloth, of luxury, or drunkenness, or rioting, or fornication. If these things were let alone, a man's life in the general would be much more pleasant to him. They bring a great deal of trouble on their minds and quite destroy all peace there by fear, or accusation of conscience, or shame and disgrace in the world, the ruin of their children and the like, and also upon their bodies—sensuality being a spring of all manner of diseases—[and the] ruin of their estates. And many other ways do vices ruin the comfort of a man's life. And it is only those pleasures that do so that religion forbids. Proverbs 23:32, "At last it will bite like a serpent, and sting like an adder."</w:t>
      </w:r>
    </w:p>
    <w:p>
      <w:pPr>
        <w:pStyle w:val="BodyText"/>
      </w:pPr>
      <w:r>
        <w:t xml:space="preserve">IV. Religion brings no new troubles upon man but what have more of pleasure than of trouble. There is repentance of sin: though it be a deep sorrow for sin that God requires as necessary to salvation, yet the very nature of it necessarily implies delight. Repentance of sin is a sorrow arising from the sight of God's excellency and mercy, but the apprehension of excellency or mercy must necessarily and unavoidably beget pleasure in the mind of the beholder. 'Tis impossible that anyone should see anything that appears to him excellent and not behold it with pleasure, and it's impossible to be affected with the mercy and love of God, and his willingness to be merciful to us and love us, and not be affected with pleasure at the thoughts of [it]; but this is the very affection that begets true repentance. How much soever of a</w:t>
      </w:r>
    </w:p>
    <w:p>
      <w:pPr>
        <w:pStyle w:val="SourcePage"/>
      </w:pPr>
      <w:r>
        <w:t xml:space="preserve">[p. 106]</w:t>
      </w:r>
    </w:p>
    <w:p>
      <w:pPr>
        <w:pStyle w:val="BodyText"/>
      </w:pPr>
      <w:r>
        <w:t xml:space="preserve">paradox it may seem, it is true that repentance is a sweet sorrow, so that the more of this sorrow, the more pleasure.</w:t>
      </w:r>
    </w:p>
    <w:p>
      <w:pPr>
        <w:pStyle w:val="BodyText"/>
      </w:pPr>
      <w:r>
        <w:t xml:space="preserve">Especially do great delights ensue and follow it. Repentance, it clears up the mind and makes it easy and serene, and brings the good of comfort into the soul.</w:t>
      </w:r>
      <w:r>
        <w:rPr>
          <w:rStyle w:val="FootnoteReference"/>
        </w:rPr>
        <w:footnoteReference w:id="161"/>
      </w:r>
    </w:p>
    <w:p>
      <w:pPr>
        <w:pStyle w:val="BodyText"/>
      </w:pPr>
      <w:r>
        <w:t xml:space="preserve">There is self-denial will also be reckoned amongst the troubles of the godly, and their laboriousness and diligence in their Christian course, and mortification in their warfare. But whoever has tried self-denial can give in his testimony that they never experience greater pleasures and joys than after great acts of self-denial. Self-denial destroys the very root and foundation of sorrow, and is nothing else but the lancing of a grievous and painful sore that effects a cure and brings abundance of health as a recompense for the pain of the operation.</w:t>
      </w:r>
    </w:p>
    <w:p>
      <w:pPr>
        <w:pStyle w:val="BodyText"/>
      </w:pPr>
      <w:r>
        <w:t xml:space="preserve">Reproaches and the malice and envy of the wicked may also be reckoned as some of the chief troubles of the godly. But the true Christian is of such a magnanimous mind that he ordinarily can contemn this and return into the arms of Jesus, his best friend, with the more delight. The world hates them, but they can be of good cheer because Christ has overcome the world. And although they themselves don't perceive in the time how those reproaches conduce to their comfort afterwards, yet God in his wise providence brings it about for their joy and greater enlightening. Reproaches are ordered by God for this end, that they may destroy sin, which is the chief root of the troubles of the godly man, and the destruction of it a foundation for delight. And when the godly patiently bear them, God commonly requites for their reproaches. 2 Samuel 16:12, "It may be the Lord will look on mine affliction, and that the Lord will requite me good for his cursing this day."</w:t>
      </w:r>
    </w:p>
    <w:p>
      <w:pPr>
        <w:pStyle w:val="BodyText"/>
      </w:pPr>
      <w:r>
        <w:t xml:space="preserve">And so the other persecutions that Christians may meet with from the wicked. See what Christ commands concerning revilings and persecutions, Matthew 5:11–12, "Blessed are ye, when men shall revile you, and persecute you, and shall say all manner of evil against you falsely for my sake. Rejoice, and be exceeding glad." And James 1:2, "My brethren, count it all joy when ye fall into diverse temptations." And we find that the apostles acted accordingly, Acts 5:41, "And they departed from the presence of the council, rejoicing that they were counted worthy to suffer shame for his name." And this was the practice of</w:t>
      </w:r>
    </w:p>
    <w:p>
      <w:pPr>
        <w:pStyle w:val="SourcePage"/>
      </w:pPr>
      <w:r>
        <w:t xml:space="preserve">[p. 107]</w:t>
      </w:r>
    </w:p>
    <w:p>
      <w:pPr>
        <w:pStyle w:val="BodyText"/>
      </w:pPr>
      <w:r>
        <w:t xml:space="preserve">other Christians in those times. Hebrews 10:34, "Ye took joyfully the spoiling of your gods."</w:t>
      </w:r>
    </w:p>
    <w:p>
      <w:pPr>
        <w:pStyle w:val="BodyText"/>
      </w:pPr>
      <w:r>
        <w:t xml:space="preserve">V. The fifth reason why it would be worth the while to be religious if it were only for the pleasantness of it, is that the religious man enjoys spiritual pleasures that are much better than any others.</w:t>
      </w:r>
      <w:r>
        <w:rPr>
          <w:rStyle w:val="FootnoteReference"/>
        </w:rPr>
        <w:footnoteReference w:id="162"/>
      </w:r>
      <w:r>
        <w:t xml:space="preserve"> He has pleasures of mind as well as pleasure of body. The wicked man cuts himself off from all pleasures in his noble and more excellent part, even his soul. We must needs conclude that the pleasures of the soul are far better than of the body, for that that is most excellent and has the highest faculties must needs be capable of the greatest delights and most excellent gratifications.</w:t>
      </w:r>
    </w:p>
    <w:p>
      <w:pPr>
        <w:pStyle w:val="BodyText"/>
      </w:pPr>
      <w:r>
        <w:rPr>
          <w:i/>
          <w:iCs/>
        </w:rPr>
        <w:t xml:space="preserve">First</w:t>
      </w:r>
      <w:r>
        <w:t xml:space="preserve">.</w:t>
      </w:r>
      <w:r>
        <w:rPr>
          <w:rStyle w:val="FootnoteReference"/>
        </w:rPr>
        <w:footnoteReference w:id="163"/>
      </w:r>
      <w:r>
        <w:t xml:space="preserve"> Religion sets all to rights in the soul, so that there is no opposition between one faculty and another. Wickedness disorders the mind and casts things over of their most natural and excellent order, which must needs cause trouble and uneasiness. But religion places all in its true and natural order. When things are in their natural order, they are at rest and quiet, and there is no disturbance; so religion causes a calmness and quietness in the mind. The wicked man's passions are always at war with his reason, his inclination with his light and understanding; but in the religious man, all the powers are of one consent, and there is peace among them, and they all concur in the same thing.</w:t>
      </w:r>
    </w:p>
    <w:p>
      <w:pPr>
        <w:pStyle w:val="BodyText"/>
      </w:pPr>
      <w:r>
        <w:rPr>
          <w:i/>
          <w:iCs/>
        </w:rPr>
        <w:t xml:space="preserve">Second</w:t>
      </w:r>
      <w:r>
        <w:t xml:space="preserve">. 'Tis a great pleasure for an intelligent and rational being to be excellent. Happiness and delight of soul arise always from the sight or apprehension of something that appears excellent. Thus even God</w:t>
      </w:r>
    </w:p>
    <w:p>
      <w:pPr>
        <w:pStyle w:val="SourcePage"/>
      </w:pPr>
      <w:r>
        <w:t xml:space="preserve">[p. 108]</w:t>
      </w:r>
    </w:p>
    <w:p>
      <w:pPr>
        <w:pStyle w:val="BodyText"/>
      </w:pPr>
      <w:r>
        <w:t xml:space="preserve">himself has infinite delight in beholding his own infinite excellency, and for an excellent being there necessarily arises pleasure. Not the godly are pleased with proud and haughty thoughts of their own excellency, for they know they have nothing but what they received and that their excellency is wholly communicated to them by God. But the believer may rejoice, and does rejoice, to see the image of God upon their souls, to see the likeness of his dear Jesus. The saints in heaven, who have all remainders of pride taken away, do yet rejoice to see themselves made excellent by God and appearing beautiful with holiness. And if it be a great pleasure to see excellent things, it must be a sweet consideration to think that God of his grace has made me excellent and lovely. If they delight to see the loveliness of Jesus Christ, it must needs be matter of delight to see that Christ has communicated of his loveliness to their souls.</w:t>
      </w:r>
    </w:p>
    <w:p>
      <w:pPr>
        <w:pStyle w:val="BodyText"/>
      </w:pPr>
      <w:r>
        <w:rPr>
          <w:i/>
          <w:iCs/>
        </w:rPr>
        <w:t xml:space="preserve">Third</w:t>
      </w:r>
      <w:r>
        <w:t xml:space="preserve">. The pleasures of doing well are very sweet to the godly. We must take heed that we do not confound the pleasure of the proud man, who is lifted up because he thinks he of his own ability does better than others, and of the Christian, who rejoices in the grace of God that enables him to obey him and do good works.</w:t>
      </w:r>
      <w:r>
        <w:rPr>
          <w:rStyle w:val="FootnoteReference"/>
        </w:rPr>
        <w:footnoteReference w:id="164"/>
      </w:r>
      <w:r>
        <w:t xml:space="preserve"> 'Tis essential to a Christian that it be his delight and pleasure to obey God and do well. The wicked loves to act basely, but the Christian loves to act rationally and excellently. 'Tis their delight to imitate God and live [like] Jesus, and act like a rational creature.</w:t>
      </w:r>
    </w:p>
    <w:p>
      <w:pPr>
        <w:pStyle w:val="BodyText"/>
      </w:pPr>
      <w:r>
        <w:rPr>
          <w:i/>
          <w:iCs/>
        </w:rPr>
        <w:t xml:space="preserve">Fourth</w:t>
      </w:r>
      <w:r>
        <w:t xml:space="preserve">. The Christian enjoys the pleasure of the most excellent knowledge. 'Tis natural to the reasonable creature to love knowledge of one kind or other and to delight in the attainment of knowledge. Some seek the knowledge of earthly things and some of heavenly, but the believer has the most excellent kind of knowledge: he has the pleasure of knowing the most glorious truths, the most excellent verities. What a delight do some men take in human learning: how much greater delight does the Christian take in divine. Great part of the happiness of the angels and saints in heaven is their knowledge; their understandings are enlarged, and their knowledge, we may conclude, is immensely larger than of the wisest men in this world.</w:t>
      </w:r>
    </w:p>
    <w:p>
      <w:pPr>
        <w:pStyle w:val="BodyText"/>
      </w:pPr>
      <w:r>
        <w:rPr>
          <w:i/>
          <w:iCs/>
        </w:rPr>
        <w:t xml:space="preserve">Fifth</w:t>
      </w:r>
      <w:r>
        <w:t xml:space="preserve">. There is very great delight the Christian enjoys in the sight he has of the glory and excellency of God. How many arts and contrivances have men to delight the eye of the body. Men take delight in the beholding of great cities, splendid buildings and stately palaces. And what delight is often taken in the beholding of a beautiful face. May we</w:t>
      </w:r>
    </w:p>
    <w:p>
      <w:pPr>
        <w:pStyle w:val="SourcePage"/>
      </w:pPr>
      <w:r>
        <w:t xml:space="preserve">[p. 109]</w:t>
      </w:r>
    </w:p>
    <w:p>
      <w:pPr>
        <w:pStyle w:val="BodyText"/>
      </w:pPr>
      <w:r>
        <w:t xml:space="preserve">not well conclude that great delights may also be taken in pleasing the eye of the mind in seeing the most beautiful, the most glorious, the most wonderful Being in the world?</w:t>
      </w:r>
      <w:r>
        <w:rPr>
          <w:rStyle w:val="FootnoteReference"/>
        </w:rPr>
        <w:footnoteReference w:id="165"/>
      </w:r>
    </w:p>
    <w:p>
      <w:pPr>
        <w:pStyle w:val="BodyText"/>
      </w:pPr>
      <w:r>
        <w:rPr>
          <w:i/>
          <w:iCs/>
        </w:rPr>
        <w:t xml:space="preserve">Sixth</w:t>
      </w:r>
      <w:r>
        <w:t xml:space="preserve">. The godly man takes unspeakable delight in thinking that God, the governor of the world and the most excellent Being, loves him and is his friend. What delight do men take sometimes in the love of their fellow creatures, that they think ['em excellent].</w:t>
      </w:r>
      <w:r>
        <w:rPr>
          <w:rStyle w:val="FootnoteReference"/>
        </w:rPr>
        <w:footnoteReference w:id="166"/>
      </w:r>
      <w:r>
        <w:t xml:space="preserve"> And can we be so foolish as to think that there is any comparison between this and the delight that the godly take in thinking that God is their friend, yea, that he loves them with a very great love, has given himself to them, and the like?</w:t>
      </w:r>
      <w:r>
        <w:rPr>
          <w:rStyle w:val="FootnoteReference"/>
        </w:rPr>
        <w:footnoteReference w:id="167"/>
      </w:r>
    </w:p>
    <w:p>
      <w:pPr>
        <w:pStyle w:val="BodyText"/>
      </w:pPr>
      <w:r>
        <w:rPr>
          <w:i/>
          <w:iCs/>
        </w:rPr>
        <w:t xml:space="preserve">Seventh</w:t>
      </w:r>
      <w:r>
        <w:t xml:space="preserve">. 'Tis most sweet to the godly to behold the beauty and enjoy the love of Christ the Mediator. He appears the most beautiful to them of anything in the world; he is to them as the rose and lily, as a bundle of myrrh; his love is a sweet fragrancy. None can tell the power of that joy that they feel from the consideration that so lovely a person loves them so as to lay down his life for them.</w:t>
      </w:r>
    </w:p>
    <w:p>
      <w:pPr>
        <w:pStyle w:val="BodyText"/>
      </w:pPr>
      <w:r>
        <w:rPr>
          <w:i/>
          <w:iCs/>
        </w:rPr>
        <w:t xml:space="preserve">Eighth</w:t>
      </w:r>
      <w:r>
        <w:t xml:space="preserve">.</w:t>
      </w:r>
      <w:r>
        <w:rPr>
          <w:rStyle w:val="FootnoteReference"/>
        </w:rPr>
        <w:footnoteReference w:id="168"/>
      </w:r>
      <w:r>
        <w:t xml:space="preserve"> Religion helps a man to enjoy much more pleasure in the</w:t>
      </w:r>
    </w:p>
    <w:p>
      <w:pPr>
        <w:pStyle w:val="SourcePage"/>
      </w:pPr>
      <w:r>
        <w:t xml:space="preserve">[p. 110]</w:t>
      </w:r>
    </w:p>
    <w:p>
      <w:pPr>
        <w:pStyle w:val="BodyText"/>
      </w:pPr>
      <w:r>
        <w:t xml:space="preserve">society and conversation of men. It begets love and peace, good will one towards another, brotherly kindness, mutual benevolence, bounty and a feeling of each other's welfare. And this sweetens their conversation and fellowship, makes men to delight in each other.</w:t>
      </w:r>
    </w:p>
    <w:p>
      <w:pPr>
        <w:pStyle w:val="BodyText"/>
      </w:pPr>
      <w:r>
        <w:rPr>
          <w:i/>
          <w:iCs/>
        </w:rPr>
        <w:t xml:space="preserve">Ninth</w:t>
      </w:r>
      <w:r>
        <w:t xml:space="preserve">. There are the great pleasures of hope, of glory of a resurrection, of an enjoyment of Christ forever. These are pleasures too big to be expressed. The righteous may meditate what glory, what happiness they can desire, and may be assured at the same time that they shall enjoy it all, and abundantly more.</w:t>
      </w:r>
    </w:p>
    <w:p>
      <w:pPr>
        <w:pStyle w:val="BodyText"/>
      </w:pPr>
      <w:r>
        <w:t xml:space="preserve">Against this particular, it may be objected that these refer to the pleasures of another life, whereas the doctrine speaks of the pleasures of religion in this life. I answer, although the things hoped for are in another life, yet the pleasure of the hope of them is enjoyed in this life.</w:t>
      </w:r>
    </w:p>
    <w:p>
      <w:pPr>
        <w:pStyle w:val="BodyText"/>
      </w:pPr>
      <w:r>
        <w:t xml:space="preserve">Thus I have gone through those five particulars by which I proposed to prove the doctrine, and believe none will deny but that 'tis most certain, that if religion does not deny us pleasures of sense taken with temperance,</w:t>
      </w:r>
      <w:r>
        <w:rPr>
          <w:rStyle w:val="FootnoteReference"/>
        </w:rPr>
        <w:footnoteReference w:id="169"/>
      </w:r>
      <w:r>
        <w:t xml:space="preserve"> but rather sweetens them; and if it denies no pleasures at all but those that have more of sorrow than of pleasure, and brings no new sorrow but what has more of pleasure than of sorrow; and besides, gives spiritual delights that are better than all others: I think it cannot be questioned in any measure, but that 'tis well worth the while to be religious, if it were only for the pleasantness of it.</w:t>
      </w:r>
    </w:p>
    <w:p>
      <w:pPr>
        <w:pStyle w:val="Heading2"/>
      </w:pPr>
      <w:bookmarkStart w:name="heading_use" w:id="40"/>
      <w:r>
        <w:t xml:space="preserve">Use.</w:t>
      </w:r>
      <w:bookmarkEnd w:id="40"/>
    </w:p>
    <w:p>
      <w:pPr>
        <w:pStyle w:val="BodyText"/>
      </w:pPr>
      <w:r>
        <w:t xml:space="preserve">[</w:t>
      </w:r>
      <w:r>
        <w:rPr>
          <w:i/>
          <w:iCs/>
        </w:rPr>
        <w:t xml:space="preserve">Use</w:t>
      </w:r>
      <w:r>
        <w:t xml:space="preserve">] I. Hence we learn that, seeing it is so, that 'tis worth the while to be religious if it were only for the delight and pleasantness of it, then hence we may learn that sinners are left without any manner of objection against religion. They cannot [object] against the excellency {of religion}, nor profitableness {of it}. Their last objection that they commonly fly to is the unpleasantness of it. And I am satisfied, if there be any person in this congregation that does not determine immediately after God, that this is the objection that he makes: the unpleasantness of being religious and seeking God, the contrariety to his own inclinations,</w:t>
      </w:r>
    </w:p>
    <w:p>
      <w:pPr>
        <w:pStyle w:val="SourcePage"/>
      </w:pPr>
      <w:r>
        <w:t xml:space="preserve">[p. 111]</w:t>
      </w:r>
    </w:p>
    <w:p>
      <w:pPr>
        <w:pStyle w:val="BodyText"/>
      </w:pPr>
      <w:r>
        <w:t xml:space="preserve">the opposition to the bent of his heart. But this objection we have fully answered. Can any deny but that the doctrine must needs be true, and has been evidenced so to be from the proofs that have been brought for it? If you object that you must deny yourself pleasures of sense, we have shown that {religion does not deny us outward delights and pleasures}; yea, that it sweetens {temporal delights and pleasures}. We have shown that there is no pleasure but what brings more of sorrow that religion denies, {but what the godly man does or may enjoy}. You cannot object the troubles that you must meet with in a religious course of life, as the troubles of {a religious life bring no new troubles but what bring more of pleasure than of trouble}. We have also told what great spiritual pleasures the godly meet with besides; and they must needs be great. 'Tis impossible but that pleasures of that kind should be exceeding great, for it is necessary in nature that spiritual pleasures, when enjoyed, should be the greatest to a spirit. 'Tis so in all cases: the things that are most becoming the nature of the soul, will certainly cause the greatest pleasure in it. I know 'tis impossible to convince men of this {spiritual pleasure}. But however this [may be], they may consider that by this doctrine they will be left without excuse before God.</w:t>
      </w:r>
    </w:p>
    <w:p>
      <w:pPr>
        <w:pStyle w:val="BodyText"/>
      </w:pPr>
      <w:r>
        <w:t xml:space="preserve">[</w:t>
      </w:r>
      <w:r>
        <w:rPr>
          <w:i/>
          <w:iCs/>
        </w:rPr>
        <w:t xml:space="preserve">Use</w:t>
      </w:r>
      <w:r>
        <w:t xml:space="preserve">] II. [Second,] then, we come with double forces against the wicked, to persuade them to a godly life. The most common argument that is used to urge men to godliness is the pleasures of the life to come; but this has not its effect for the sinner [who] is in pursuit of the pleasures of this life. Now, therefore, we urge to you the pleasures of this [life]: therefore you can have nothing to say. The common argument is the profitableness of religion, but alas, the wicked man is not in pursuit of profit; 'tis pleasure he seeks. Now, then, we will fight with them with their own weapons, {for religion does not deny us outward delights and pleasures}.</w:t>
      </w:r>
    </w:p>
    <w:p>
      <w:pPr>
        <w:pStyle w:val="BodyText"/>
      </w:pPr>
      <w:r>
        <w:t xml:space="preserve">[</w:t>
      </w:r>
      <w:r>
        <w:rPr>
          <w:i/>
          <w:iCs/>
        </w:rPr>
        <w:t xml:space="preserve">Use</w:t>
      </w:r>
      <w:r>
        <w:t xml:space="preserve">] III. If it be so, that 'tis worth the while to be religious if it were only for the pleasantness of it, then how exceeding great is the reward of the godly. What a reward have they in the world to come; what joys {in another life}. But yet this is not all; no, they have a reward in this life. In the very keeping of God's commands, there is great reward (Psalms 19:11). The reward they have in hand, besides that which is promised, is well worth all the pains they take, all the troubles they endure. God has not only promised them a great reward, and exceeding great beyond conception; but he has given them a foretaste in this world. And this taste is better than all the pleasures and riches of the wicked.</w:t>
      </w:r>
    </w:p>
    <w:p>
      <w:pPr>
        <w:pStyle w:val="SourcePage"/>
      </w:pPr>
      <w:r>
        <w:t xml:space="preserve">[p. 112]</w:t>
      </w:r>
    </w:p>
    <w:p>
      <w:pPr>
        <w:pStyle w:val="BodyText"/>
      </w:pPr>
      <w:r>
        <w:t xml:space="preserve">Psalms 119:14, "I have rejoiced in the way of thy commandments, as much as in all riches." Psalms 84:10, "A day in thy courts is better than a thousand elsewhere." The Christian spends every day as it were in the courts of God. The very pledge that God has given to the godly as an earnest of the reward, is such that it's well worth the while to deny all the pleasures of sin and to take all the troubles of religion for it. Revelation 2:17, "To him that overcometh will I give to eat of the hidden manna, and will give him a white stone, and in the stone a new name written, which no man knoweth saving he that receiveth it." What pure delights have the godly in {this life}. How great, then, is the reward of the righteous, if they have such a great reward in the life to come, and so great a reward in this life into the bargain.</w:t>
      </w:r>
    </w:p>
    <w:p>
      <w:pPr>
        <w:pStyle w:val="BodyText"/>
      </w:pPr>
      <w:r>
        <w:t xml:space="preserve">But it may be objected, Did not the Apostle say, 1 Corinthians 15:19, "If in this life only we have hope in Christ, we are of all men most miserable"? But I answer, the Christian has hope in another life, even while in this life. Indeed, if he expected to be turned to nothing when he died, and that he should never after enjoy God whom he so earnestly loved, nor enjoy Christ which he so exceedingly desired, it would be such a dreadful consideration that, together with his persecutions and troubles, would quite sink his heart and render him most miserable. But the Christian has the pleasure and joy of hope in this life, and this made the Apostle, even in this life, though sorrowful, yet always rejoicing (2 Corinthians 6:10).</w:t>
      </w:r>
    </w:p>
    <w:p>
      <w:pPr>
        <w:pStyle w:val="BodyText"/>
      </w:pPr>
      <w:r>
        <w:rPr>
          <w:i/>
          <w:iCs/>
        </w:rPr>
        <w:t xml:space="preserve">Use</w:t>
      </w:r>
      <w:r>
        <w:t xml:space="preserve"> IV.</w:t>
      </w:r>
      <w:r>
        <w:rPr>
          <w:rStyle w:val="FootnoteReference"/>
        </w:rPr>
        <w:footnoteReference w:id="170"/>
      </w:r>
      <w:r>
        <w:t xml:space="preserve"> Of </w:t>
      </w:r>
      <w:r>
        <w:rPr>
          <w:i/>
          <w:iCs/>
        </w:rPr>
        <w:t xml:space="preserve">Trial</w:t>
      </w:r>
      <w:r>
        <w:t xml:space="preserve">. Is it so, {that 'tis worth the while to be religious if only for the pleasure of it}? Then from this we may have an excellent characteristic of a godly man. It is briefly thus:</w:t>
      </w:r>
      <w:r>
        <w:rPr>
          <w:rStyle w:val="FootnoteReference"/>
        </w:rPr>
        <w:footnoteReference w:id="171"/>
      </w:r>
      <w:r>
        <w:t xml:space="preserve"> every man that is convinced by his own experience, what he has found of the pleasantness of religion, that 'tis well worth the while to be religious if it were only for the sake of the sweetness of religion. Is religion so sweet to him? If so, he may conclude that 'tis he has tasted the real sweetness of it.</w:t>
      </w:r>
    </w:p>
    <w:p>
      <w:pPr>
        <w:pStyle w:val="Heading2"/>
      </w:pPr>
      <w:bookmarkStart w:name="heading_appendix_to_proverbs_24_13_1" w:id="41"/>
      <w:r>
        <w:t xml:space="preserve">Appendix to Proverbs 24:13–14</w:t>
      </w:r>
      <w:bookmarkEnd w:id="41"/>
    </w:p>
    <w:p>
      <w:pPr>
        <w:pStyle w:val="BodyText"/>
      </w:pPr>
      <w:r>
        <w:rPr>
          <w:rStyle w:val="FootnoteReference"/>
        </w:rPr>
        <w:footnoteReference w:id="172"/>
      </w:r>
    </w:p>
    <w:p>
      <w:pPr>
        <w:pStyle w:val="BodyText"/>
      </w:pPr>
      <w:r>
        <w:t xml:space="preserve">Hypocrites and mere pretenders to religion do not prize [religion] for the sake of anything that is in religion itself, any of its excellent properties or sweetness; they prize it upon some forensic considerations. Some will prize religion because it gets them a name and honor</w:t>
      </w:r>
    </w:p>
    <w:p>
      <w:pPr>
        <w:pStyle w:val="SourcePage"/>
      </w:pPr>
      <w:r>
        <w:t xml:space="preserve">[p. 113]</w:t>
      </w:r>
    </w:p>
    <w:p>
      <w:pPr>
        <w:pStyle w:val="BodyText"/>
      </w:pPr>
      <w:r>
        <w:t xml:space="preserve">amongst God's people, that they may be esteemed eminent saints and the children of God and peculiar favorites of heaven. The people of God, those who are really so, do very highly honor and esteem one that they think is one that belongs to Jesus Christ. They will delight to be in their society, to prefer them above themselves, and to speak to their honor. And this is the reward of hypocrites, which they delight in, and is the very highest end that is aimed at by them in their seemingly religious behavior.</w:t>
      </w:r>
    </w:p>
    <w:p>
      <w:pPr>
        <w:pStyle w:val="BodyText"/>
      </w:pPr>
      <w:r>
        <w:t xml:space="preserve">'Tis exceedingly gratifying to the nature of fallen man to be thought excellent and honorable, and to be set above others, to sit in the chief places in the synagogues and to be counted more righteous than others. And for this end, they are willing to be at the cost of a religious face and the form of godliness, and of a partial self-denial. Thus did the Pharisees: very great were their mortifications, as we are acquainted in the Scriptures concerning them. Luke 18:12, "I fast twice a week."</w:t>
      </w:r>
    </w:p>
    <w:p>
      <w:pPr>
        <w:pStyle w:val="BodyText"/>
      </w:pPr>
      <w:r>
        <w:t xml:space="preserve">So we have other accounts of them that tell us more of their austerities: that they used to bear the weight of a talent upon their heads; that they put thorns at the bottom of their robes, that they might prick their legs as they went along; that they lay upon boards with flint stone and tied thick cords about their wastes.</w:t>
      </w:r>
    </w:p>
    <w:p>
      <w:pPr>
        <w:pStyle w:val="BodyText"/>
      </w:pPr>
      <w:r>
        <w:t xml:space="preserve">These mortifications they underwent for the sake of the honor, applause and veneration of the Jews. Luke 20:46, "Beware of the scribes, which desire to walk in long robes, and love greetings in the markets, and the highest seats in the synagogues, and the chief rooms at feasts."</w:t>
      </w:r>
    </w:p>
    <w:p>
      <w:pPr>
        <w:pStyle w:val="BodyText"/>
      </w:pPr>
      <w:r>
        <w:t xml:space="preserve">So they take oftentimes a great deal of pleasure in thinking with themselves how much better they are than others, how much more eminent and more loved by God. Luke 18:11, "I am not as other men, extortioners, unjust, adulterers, nor as this publican."</w:t>
      </w:r>
    </w:p>
    <w:p>
      <w:pPr>
        <w:pStyle w:val="BodyText"/>
      </w:pPr>
      <w:r>
        <w:t xml:space="preserve">But those do not prize religion for the sake of itself, because of any delight they have in the commandments of God or pleasure they experience in godliness that causes religion in their esteem to be preferable to any other kind of living, anything that they experience that convinces them that 'tis well worth the while to be religious if it were only for the sake of religion itself and the sweetness of it: although they think it worth the while to seek the form of godliness for the sake of the opinion and honors of men. John 5:44, "How can ye believe, who receive honors one of another?"</w:t>
      </w:r>
    </w:p>
    <w:p>
      <w:pPr>
        <w:pStyle w:val="BodyText"/>
      </w:pPr>
      <w:r>
        <w:t xml:space="preserve">Or they prize religion because they take pleasure in the proud</w:t>
      </w:r>
    </w:p>
    <w:p>
      <w:pPr>
        <w:pStyle w:val="SourcePage"/>
      </w:pPr>
      <w:r>
        <w:t xml:space="preserve">[p. 114]</w:t>
      </w:r>
    </w:p>
    <w:p>
      <w:pPr>
        <w:pStyle w:val="BodyText"/>
      </w:pPr>
      <w:r>
        <w:t xml:space="preserve">thoughts they have of themselves: for proud man loves to compare himself with others, and the more he doth so, the more he esteems himself; whereas the sincere Christian is contrary: the more he compares himself with others, the less he appears to himself. This sort of men indeed cannot properly be said to prize religion at all; it is not religion that they prize or taste any sweetness in. 'Tis the honor of men that they prize, and their own thought of themselves is what they taste sweetness in and foolishly mistake, and think they taste sweetness in religion and that they do really experience the true pleasures of godliness.</w:t>
      </w:r>
    </w:p>
    <w:p>
      <w:pPr>
        <w:pStyle w:val="BodyText"/>
      </w:pPr>
      <w:r>
        <w:t xml:space="preserve">There is yet another sort of men that are not altogether the same with this, who perform some moral duties and abstain from gross transgression only or mostly through fear, who yet cannot be said to prize religion, but will rather do something of that which they have an aversion to to still their conscience and make themselves easy from slavish fear of hell. Whereas if hell were but taken out of the way, they would immediately quit morality and even external virtues: for they are far from being convinced by experience that 'tis worth the while to be religious for the pleasure and delightsomeness of it.</w:t>
      </w:r>
    </w:p>
    <w:p>
      <w:pPr>
        <w:pStyle w:val="BodyText"/>
      </w:pPr>
      <w:r>
        <w:t xml:space="preserve">Neither can any sort of men be found, that are not the real servants of God, who is experimentally convinced of this truth. But the godly, he has that reward in hand, those pleasures which he doth already enjoy, the hidden manna that he feeds on on this side Canaan, that he would not be without upon any worldly consideration whatever.</w:t>
      </w:r>
    </w:p>
    <w:p>
      <w:pPr>
        <w:pStyle w:val="BodyText"/>
      </w:pPr>
      <w:r>
        <w:t xml:space="preserve">We cannot determine that there are no Christians that have really the seeds of grace sown in their soul, who yet by reason of spiritual desertion and darkness may have the rays of heaven so intercepted that they may go mourning and not have much of spiritual joy, who cannot speak so freely to their experience of the truth of this doctrine. But in the general, Christians can say they have that pleasure and delight in godliness that they should choose before another kind of life for the sake of its pleasantness.</w:t>
      </w:r>
    </w:p>
    <w:p>
      <w:pPr>
        <w:pStyle w:val="BodyText"/>
      </w:pPr>
      <w:r>
        <w:t xml:space="preserve">But, however, all that do find this may conclude safely that what is so sweet and pleasant to them is real religion and true genuine godliness.</w:t>
      </w:r>
    </w:p>
    <w:p>
      <w:pPr>
        <w:pStyle w:val="BodyText"/>
      </w:pPr>
      <w:r>
        <w:rPr>
          <w:i/>
          <w:iCs/>
        </w:rPr>
        <w:t xml:space="preserve">Inf</w:t>
      </w:r>
      <w:r>
        <w:t xml:space="preserve">. IV. Is it so, that it would be well worth the while to be religious if it were only for the pleasantness? Then how much more joyfully and pleasantly might a people or society dwell together if they were generally truly religious. If religion be very sweet alone, it is more joyful in society. Communion and mutual communications of pleasure do increase it, even as the heat increases by laying coals to coals. Proverbs 27:17,</w:t>
      </w:r>
    </w:p>
    <w:p>
      <w:pPr>
        <w:pStyle w:val="SourcePage"/>
      </w:pPr>
      <w:r>
        <w:t xml:space="preserve">[p. 115]</w:t>
      </w:r>
    </w:p>
    <w:p>
      <w:pPr>
        <w:pStyle w:val="BodyText"/>
      </w:pPr>
      <w:r>
        <w:t xml:space="preserve">"Iron sharpeneth iron; so a man sharpeneth the countenance of his friend." So a Christian people really so, or a society of real Christians, do sharpen the countenances of each other, adding new gladness to each other's hearts and a new cheerfulness to their countenances.</w:t>
      </w:r>
    </w:p>
    <w:p>
      <w:pPr>
        <w:pStyle w:val="BodyText"/>
      </w:pPr>
      <w:r>
        <w:t xml:space="preserve">O how blessed and happy would it be to dwell among such a people! 'Tis an image of heaven: a people that live in righteousness and peace one with another, in the fear of God, in the love of the Lord Jesus. Happiness may well be expected amongst them, and we may well long for such a happiness.</w:t>
      </w:r>
    </w:p>
    <w:p>
      <w:pPr>
        <w:pStyle w:val="BodyText"/>
      </w:pPr>
      <w:r>
        <w:t xml:space="preserve">It not only advances the interest of their souls and invites God down in the midst of them, but causes their wealth, their honor, their reputation and their comfort every way to be increased. When we think of [it], we can long for it and pray for it, and say, Happy is that people that is in [such] a case; but where, alas, where shall we find it?</w:t>
      </w:r>
    </w:p>
    <w:p>
      <w:pPr>
        <w:pStyle w:val="BodyText"/>
      </w:pPr>
      <w:r>
        <w:t xml:space="preserve">O the folly of the children of men! It is their fault that it is not so. Yea, if it be not so in this very town, it will be our fault. Let every one do his part, and this place will be thus happy, and we, the inhabitants of the same, might enjoy this pleasure. Let every one of us take care for one [another], and it will follow that all in the general will be likewise. Yea, and those whom God has called likewise have compassion on the souls of their neighbors and cease not to be importunate with God for them and incessant in their own endeavors, every one according to his opportunity and according to his place and station.</w:t>
      </w:r>
    </w:p>
    <w:p>
      <w:pPr>
        <w:pStyle w:val="BodyText"/>
      </w:pPr>
      <w:r>
        <w:t xml:space="preserve">[</w:t>
      </w:r>
      <w:r>
        <w:rPr>
          <w:i/>
          <w:iCs/>
        </w:rPr>
        <w:t xml:space="preserve">Inf</w:t>
      </w:r>
      <w:r>
        <w:t xml:space="preserve">.] V. What reason, then, have Christians to disregard other delights and pleasures? Are those so much preferable unto them?</w:t>
      </w:r>
      <w:r>
        <w:rPr>
          <w:rStyle w:val="FootnoteReference"/>
        </w:rPr>
        <w:footnoteReference w:id="173"/>
      </w:r>
    </w:p>
    <w:p>
      <w:pPr>
        <w:pStyle w:val="SourcePage"/>
      </w:pPr>
      <w:r>
        <w:t xml:space="preserve">[p. 116]</w:t>
      </w:r>
    </w:p>
    <w:p>
      <w:pPr>
        <w:pStyle w:val="Heading2"/>
      </w:pPr>
      <w:bookmarkStart w:name="heading_living_peaceably_one_with_an" w:id="42"/>
      <w:r>
        <w:t xml:space="preserve">Living Peaceably One With Another</w:t>
      </w:r>
      <w:bookmarkEnd w:id="42"/>
    </w:p>
    <w:p>
      <w:pPr>
        <w:pStyle w:val="BodyText"/>
      </w:pPr>
      <w:r>
        <w:t xml:space="preserve">Under the fifth head of the Doctrine of </w:t>
      </w:r>
      <w:r>
        <w:rPr>
          <w:i/>
          <w:iCs/>
        </w:rPr>
        <w:t xml:space="preserve">The Pleasantness of Religion</w:t>
      </w:r>
      <w:r>
        <w:t xml:space="preserve"> Edwards discusses the spiritual pleasures that the religious person enjoys. One of these is "pleasure in the society and conversation of men." </w:t>
      </w:r>
      <w:r>
        <w:rPr>
          <w:i/>
          <w:iCs/>
        </w:rPr>
        <w:t xml:space="preserve">Living Peaceably One With Another</w:t>
      </w:r>
      <w:r>
        <w:t xml:space="preserve">, delivered in very late 1723, takes up this point as its main theme and represents a further effort by Edwards to explore his definition of excellency as formulated in "The Mind" no. 1.</w:t>
      </w:r>
    </w:p>
    <w:p>
      <w:pPr>
        <w:pStyle w:val="BodyText"/>
      </w:pPr>
      <w:r>
        <w:t xml:space="preserve">The doctrine of the sermon teaches that it is "an indispensable duty" of Christians to live in harmony with everyone, whether they are sinful, or hold different religious opinions, or have acted offensively. But it is not incumbent upon believers to obey this "absolute" duty for its own sake or for the sake of those with whom they live. The duty must be obeyed because it is the command of God. Moving through a series of questions and answers, Edwards dismisses the flimsy excuses that people give for not following this command.</w:t>
      </w:r>
    </w:p>
    <w:p>
      <w:pPr>
        <w:pStyle w:val="BodyText"/>
      </w:pPr>
      <w:r>
        <w:t xml:space="preserve">The Application contains some pointed remarks about "this town," namely, Bolton, where the sermon was first preached, suggesting that this backwoods hamlet was not a peaceable kingdom. In this part of the sermon Edwards directs his listeners to forgive one another, "bear with each others' infirmities," "forego our own private interest," "condescend and yield to one another," "give place to wrath," and be "free and open one to another." The inhabitants of Bolton had been seeking a minister for several years, a process that may have engendered arguments over candidates for the ministry. Edwards' candidacy may have been a cause of strife.</w:t>
      </w:r>
      <w:r>
        <w:rPr>
          <w:rStyle w:val="FootnoteReference"/>
        </w:rPr>
        <w:footnoteReference w:id="174"/>
      </w:r>
      <w:r>
        <w:t xml:space="preserve"> Whatever the source, these contentions may account for Edwards' final remarks. Peace, he states, "tends to the flourishing of religion in a place," "conduces to the temporal prosperity," and "adds to the reputation of a people." Edwards would probably have seen such advice as particularly relevant to the situation of Bolton, a town struggling to establish itself.</w:t>
      </w:r>
    </w:p>
    <w:p>
      <w:pPr>
        <w:pStyle w:val="BodyText"/>
      </w:pPr>
      <w:r>
        <w:t xml:space="preserve">Edwards' ecumenical and tolerant tone, so unusual for him, is actually</w:t>
      </w:r>
    </w:p>
    <w:p>
      <w:pPr>
        <w:pStyle w:val="SourcePage"/>
      </w:pPr>
      <w:r>
        <w:t xml:space="preserve">[p. 117]</w:t>
      </w:r>
    </w:p>
    <w:p>
      <w:pPr>
        <w:pStyle w:val="BodyText"/>
      </w:pPr>
      <w:r>
        <w:t xml:space="preserve">typical of a genre of sermons in this period. In the very early decades of the eighteenth century, the New England clergy seemed to recognize that internecine squabbles over minor points of doctrine or practice were having a negative effect on the standing of the ministry and on the overall state of the churches. This sermon partakes of a body of literature with an emphasis on reconciliation and understanding that followed the founding of the Brattle Street Church in Boston in 1699 and the resolution of Increase and Cotton Mather's debate with Solomon Stoddard over the nature of the Lord's Supper in the following decade.</w:t>
      </w:r>
      <w:r>
        <w:rPr>
          <w:rStyle w:val="FootnoteReference"/>
        </w:rPr>
        <w:footnoteReference w:id="175"/>
      </w:r>
    </w:p>
    <w:p>
      <w:pPr>
        <w:pStyle w:val="BodyText"/>
      </w:pPr>
      <w:r>
        <w:t xml:space="preserve">Finally, </w:t>
      </w:r>
      <w:r>
        <w:rPr>
          <w:i/>
          <w:iCs/>
        </w:rPr>
        <w:t xml:space="preserve">Living Peaceably One With Another</w:t>
      </w:r>
      <w:r>
        <w:t xml:space="preserve"> speaks to the issue of cotton Mather's influence on Edwards. This sermon has marked similarities to Mather's sermon of 1718, </w:t>
      </w:r>
      <w:r>
        <w:rPr>
          <w:i/>
          <w:iCs/>
        </w:rPr>
        <w:t xml:space="preserve">Brethren Dwelling Together in Unity</w:t>
      </w:r>
      <w:r>
        <w:t xml:space="preserve">, which was preached at the ordination of a Baptist minister. While </w:t>
      </w:r>
      <w:r>
        <w:rPr>
          <w:i/>
          <w:iCs/>
        </w:rPr>
        <w:t xml:space="preserve">Living Peaceably</w:t>
      </w:r>
      <w:r>
        <w:t xml:space="preserve"> was not for such an occasion, and does not repeat Mather's emphasis on "the Glorious </w:t>
      </w:r>
      <w:r>
        <w:rPr>
          <w:i/>
          <w:iCs/>
        </w:rPr>
        <w:t xml:space="preserve">Maxims</w:t>
      </w:r>
      <w:r>
        <w:t xml:space="preserve"> of PIETY" as the basis for reconciliation and agreement among Christians, it does argue that "different sentiments" should not keep believers apart.</w:t>
      </w:r>
    </w:p>
    <w:p>
      <w:pPr>
        <w:pStyle w:val="BodyText"/>
      </w:pPr>
      <w:r>
        <w:t xml:space="preserve">∗ ∗ ∗</w:t>
      </w:r>
    </w:p>
    <w:p>
      <w:pPr>
        <w:pStyle w:val="BodyText"/>
      </w:pPr>
      <w:r>
        <w:t xml:space="preserve">The manuscript is ten octavo leaves, the last leaf of which contains on its verso a draft of "Miscellanies" no. 87.</w:t>
      </w:r>
      <w:r>
        <w:rPr>
          <w:rStyle w:val="FootnoteReference"/>
        </w:rPr>
        <w:footnoteReference w:id="176"/>
      </w:r>
      <w:r>
        <w:t xml:space="preserve"> Edwards revised the sermon for repreaching at Bolton and at Northampton by deleting substantial passages and fine-tuning the language of the sermon at points by interlineating words and phrases.</w:t>
      </w:r>
    </w:p>
    <w:p>
      <w:pPr>
        <w:pStyle w:val="SourcePage"/>
      </w:pPr>
      <w:r>
        <w:t xml:space="preserve">[p. 118]</w:t>
      </w:r>
    </w:p>
    <w:p>
      <w:pPr>
        <w:pStyle w:val="Heading2"/>
      </w:pPr>
      <w:bookmarkStart w:name="heading_living_peaceably_one_wi_2" w:id="43"/>
      <w:r>
        <w:t xml:space="preserve">Living Peaceably One With Another</w:t>
      </w:r>
      <w:bookmarkEnd w:id="43"/>
    </w:p>
    <w:p>
      <w:pPr>
        <w:pStyle w:val="BodyText"/>
      </w:pPr>
      <w:r>
        <w:t xml:space="preserve">Romans 12:18.</w:t>
      </w:r>
      <w:r>
        <w:rPr>
          <w:rStyle w:val="FootnoteReference"/>
        </w:rPr>
        <w:footnoteReference w:id="177"/>
      </w:r>
    </w:p>
    <w:p>
      <w:pPr>
        <w:pStyle w:val="BlockQuote"/>
      </w:pPr>
      <w:r>
        <w:rPr>
          <w:i/>
          <w:iCs/>
        </w:rPr>
        <w:t xml:space="preserve">If it be possible, as much as lieth in you, live peaceably with all men</w:t>
      </w:r>
      <w:r>
        <w:t xml:space="preserve">.</w:t>
      </w:r>
    </w:p>
    <w:p>
      <w:pPr>
        <w:pStyle w:val="BodyText"/>
      </w:pPr>
      <w:r>
        <w:t xml:space="preserve">This chapter is a sort of a summary of those virtues and graces, amiable actions and heavenly dispositions, which more especially adorn the Christian, and make 'em</w:t>
      </w:r>
      <w:r>
        <w:rPr>
          <w:rStyle w:val="FootnoteReference"/>
        </w:rPr>
        <w:footnoteReference w:id="178"/>
      </w:r>
      <w:r>
        <w:t xml:space="preserve"> shine brighter than other men. If the rules of this chapter were but followed universally in the world, it would most surprisingly transform and alter it, and make it another in comparison, but little differing from Jerusalem (Romans 12:1, above). The chapter is well worth our most diligent and frequent reading, and that we should bind the words and rules thereof, that we should bind them upon our hearts; yea, that they should be written in indelible characters there, that it should be the object of continual meditation, lying down and rising up, and that we should frequently examine our lives by it, as by an excellent catalog of those duties and practices, which, if performed, will make us appear Christians indeed, and will mold our hearts and regulate our lives according to</w:t>
      </w:r>
      <w:r>
        <w:rPr>
          <w:rStyle w:val="FootnoteReference"/>
        </w:rPr>
        <w:footnoteReference w:id="179"/>
      </w:r>
      <w:r>
        <w:t xml:space="preserve"> Jesus Christ and his image. If this chapter were but eyed, and so put in practice by us, we should excel,</w:t>
      </w:r>
    </w:p>
    <w:p>
      <w:pPr>
        <w:pStyle w:val="ListText"/>
        <w:numPr>
          <w:ilvl w:val="0"/>
          <w:numId w:val="2"/>
        </w:numPr>
      </w:pPr>
      <w:r>
        <w:t xml:space="preserve">In lively true devotion, in dispositions and duties more immediately respecting God, which are here most livelily represented and powerfully urged. Romans 12:1–2, "I beseech you therefore, brethren, by the mercies of God, that ye present your bodies a living sacrifice, holy, acceptable unto God, which is your reasonable service. And be not conformed to this world: but be ye transformed by the renewing of your mind, that ye may prove what is that good, and acceptable, and perfect, will of God." And Romans 12:11, "Not slothful in business; fervent in spirit; serving the Lord."</w:t>
      </w:r>
    </w:p>
    <w:p>
      <w:pPr>
        <w:pStyle w:val="SourcePage"/>
      </w:pPr>
      <w:r>
        <w:t xml:space="preserve">[p. 119]</w:t>
      </w:r>
    </w:p>
    <w:p>
      <w:pPr>
        <w:pStyle w:val="ListText"/>
        <w:numPr>
          <w:ilvl w:val="0"/>
          <w:numId w:val="3"/>
        </w:numPr>
      </w:pPr>
      <w:r>
        <w:t xml:space="preserve">Here are perfect rules, which, if followed, will make us excel in the duties more immediately relating to ourselves. Romans 12:3, "For I say, through the grace given to me, to every man that is among you, not to think of himself more highly than he ought to think; but to think soberly, according as God hath dealt to every man the measure of faith." And Romans 12:12, "Rejoicing in hope; patient in tribulation." But more especially,</w:t>
      </w:r>
    </w:p>
    <w:p>
      <w:pPr>
        <w:pStyle w:val="ListText"/>
        <w:numPr>
          <w:ilvl w:val="0"/>
          <w:numId w:val="4"/>
        </w:numPr>
      </w:pPr>
      <w:r>
        <w:t xml:space="preserve">Here are directions for behavior with relation unto men, which exceedingly tend to make mankind happy, and to make each particular person both excellent and blessed in human and Christian society, and every particular society to flourish. Here are rules how to behave ourselves in our particular stations, and duties from thence arising incumbent on us, from the fourth verse to the eighth; and then the duties which are undistinguishedly incumbent upon all towards each other, as verses nine and ten, "Let love be without dissimulation. Abhor that which is evil; cleave to that which is good. Be kindly affectioned one to another with brotherly love; in honor preferring one another"; and from the thirteenth verse to the end. Here we are exhorted to distribute to the necessity of saints, and to be given to hospitality; to bless them by whom we are wronged and abused; to bless always and never to curse; to sympathize with others, either in their prosperity or adversity, from love to them; and to rejoice with those that do rejoice, and weep with those that weep, as if their prosperity were our own. This is not only our friends, but, if we would be as Christians, we must rejoice at the happiness of those that persecute us, and weep and be grieved for their misfortunes. Here we are exhorted to unanimity, and to be of the same mind one towards another; not to mind high things, but to condescend to men of low degree, those that are below ourselves, and not to be wise in our own conceit; to recompense to no man evil for evil, and to provide things honest in the sight of all. If these things were but followed, what [is] exhorted to in the next verse, the verse of our text, would of course follow. If men did use themselves to be kind unto those that abused them, to bless those that persecuted them, and did not mind high things, but were humble and lowly, and would condescend one to another, and were not wise in their own conceits—that is, if they were not tenacious of their own opinions, as thinking themselves wiser than any other—if men were slower in resenting injuries, and would never recompense evil for evil, and would be fair and open and sincere in all their dealings, and honest in the sight of the world, there would need no more in order to obtaining peace with all men.</w:t>
      </w:r>
    </w:p>
    <w:p>
      <w:pPr>
        <w:pStyle w:val="SourcePage"/>
      </w:pPr>
      <w:r>
        <w:t xml:space="preserve">[p. 120]</w:t>
      </w:r>
    </w:p>
    <w:p>
      <w:pPr>
        <w:pStyle w:val="BodyText"/>
      </w:pPr>
      <w:r>
        <w:t xml:space="preserve">That which follows this verse seems to be directions by what means we shall thus obtain peace with all men: "Dearly beloved, avenge not yourselves, but rather give place unto wrath." If we would maintain peace, we must not avenge ourselves and go about violently to resist what is done in opposition to ourselves; no, but we must give place to wrath, for God has challenged vengeance as his own prerogative. Therefore if our enemies hunger, we are to feed him; if he thirst, we must give him drink. This is all the revenge that we must make use of. We must not be overcome of evil, but overcome evil with good.</w:t>
      </w:r>
    </w:p>
    <w:p>
      <w:pPr>
        <w:pStyle w:val="BodyText"/>
      </w:pPr>
      <w:r>
        <w:t xml:space="preserve">But to return to the words under consideration, in them we observe,</w:t>
      </w:r>
    </w:p>
    <w:p>
      <w:pPr>
        <w:pStyle w:val="ListText"/>
        <w:numPr>
          <w:ilvl w:val="0"/>
          <w:numId w:val="2"/>
        </w:numPr>
      </w:pPr>
      <w:r>
        <w:t xml:space="preserve">The thing that is exhorted to, that is, peace, a living peaceably with our fellow men.</w:t>
      </w:r>
    </w:p>
    <w:p>
      <w:pPr>
        <w:pStyle w:val="ListText"/>
        <w:numPr>
          <w:ilvl w:val="0"/>
          <w:numId w:val="3"/>
        </w:numPr>
      </w:pPr>
      <w:r>
        <w:t xml:space="preserve">The universality of this peace with others that we are to seek: "live peaceably with all men."</w:t>
      </w:r>
    </w:p>
    <w:p>
      <w:pPr>
        <w:pStyle w:val="ListText"/>
        <w:numPr>
          <w:ilvl w:val="0"/>
          <w:numId w:val="4"/>
        </w:numPr>
      </w:pPr>
      <w:r>
        <w:t xml:space="preserve">The extent of our obligation to this duty of living peaceably with all men: if it be possible, not only if it can be done without private inconveniences, not only when we are not injured by others, but if it be any way in the world possible, by any lawful means.</w:t>
      </w:r>
    </w:p>
    <w:p>
      <w:pPr>
        <w:pStyle w:val="ListText"/>
        <w:numPr>
          <w:ilvl w:val="0"/>
          <w:numId w:val="5"/>
        </w:numPr>
      </w:pPr>
      <w:r>
        <w:t xml:space="preserve">How we are to seek this living peaceably with all men: with all our might and power, as much in us lies. If there be any power, or any advantage, or any knowledge, how to live peaceably with all men, we are [to seek them].</w:t>
      </w:r>
      <w:r>
        <w:rPr>
          <w:rStyle w:val="FootnoteReference"/>
        </w:rPr>
        <w:footnoteReference w:id="180"/>
      </w:r>
    </w:p>
    <w:p>
      <w:pPr>
        <w:pStyle w:val="Heading3"/>
      </w:pPr>
      <w:bookmarkStart w:name="heading_doctrine_3" w:id="44"/>
      <w:r>
        <w:t xml:space="preserve">Doctrine.</w:t>
      </w:r>
      <w:bookmarkEnd w:id="44"/>
    </w:p>
    <w:p>
      <w:pPr>
        <w:pStyle w:val="Heading3"/>
      </w:pPr>
      <w:bookmarkStart w:name="heading_it_is_an_indispensable_duty_" w:id="45"/>
      <w:r>
        <w:t xml:space="preserve">It is an indispensable duty incumbent upon us to endeavor, to the utmost of our power, to live peaceably with all men.</w:t>
      </w:r>
      <w:bookmarkEnd w:id="45"/>
    </w:p>
    <w:p>
      <w:pPr>
        <w:pStyle w:val="BodyText"/>
      </w:pPr>
      <w:r>
        <w:t xml:space="preserve">'Tis plain from the words that 'tis a duty without conditions or without any dispensations, because we are obliged to [it], notwithstanding all excuses, if it be possible. The utter impossibility of the thing is what alone will [not] excuse the not living peaceably with all men.</w:t>
      </w:r>
    </w:p>
    <w:p>
      <w:pPr>
        <w:pStyle w:val="BodyText"/>
      </w:pPr>
      <w:r>
        <w:t xml:space="preserve">And that we are to endeavor to the utmost of our power is evident from the words, inasmuch as 'tis expressly said, "as much as in you lies." The duty is very earnestly urged upon [us], as what we should as earnestly strive after.</w:t>
      </w:r>
    </w:p>
    <w:p>
      <w:pPr>
        <w:pStyle w:val="BodyText"/>
      </w:pPr>
      <w:r>
        <w:t xml:space="preserve">The parts of the doctrine [are] to be considered and separately demonstrated in these three propositions:</w:t>
      </w:r>
    </w:p>
    <w:p>
      <w:pPr>
        <w:pStyle w:val="BodyText"/>
      </w:pPr>
      <w:r>
        <w:t xml:space="preserve">I. We ought to endeavor to live peaceably with all men universally.</w:t>
      </w:r>
    </w:p>
    <w:p>
      <w:pPr>
        <w:pStyle w:val="SourcePage"/>
      </w:pPr>
      <w:r>
        <w:t xml:space="preserve">[p. 121]</w:t>
      </w:r>
    </w:p>
    <w:p>
      <w:pPr>
        <w:pStyle w:val="BodyText"/>
      </w:pPr>
      <w:r>
        <w:t xml:space="preserve">II. We ought to endeavor to it to the utmost of our power.</w:t>
      </w:r>
    </w:p>
    <w:p>
      <w:pPr>
        <w:pStyle w:val="BodyText"/>
      </w:pPr>
      <w:r>
        <w:t xml:space="preserve">III. This duty is unconditional and indispensable.</w:t>
      </w:r>
    </w:p>
    <w:p>
      <w:pPr>
        <w:pStyle w:val="BodyText"/>
      </w:pPr>
      <w:r>
        <w:t xml:space="preserve">[</w:t>
      </w:r>
      <w:r>
        <w:rPr>
          <w:i/>
          <w:iCs/>
        </w:rPr>
        <w:t xml:space="preserve">Prop</w:t>
      </w:r>
      <w:r>
        <w:t xml:space="preserve">.] I. We ought to endeavor to live peaceably with all men universally. None are to be excepted. The gospel spirit is a catholic spirit, a noble and unconfined benevolence, like unto that of our Creator, not confined to any particular part of mankind exclusive of others; but the Christian's good will is general to all the seed of Adam. 'Tis in this respect</w:t>
      </w:r>
      <w:r>
        <w:rPr>
          <w:rStyle w:val="FootnoteReference"/>
        </w:rPr>
        <w:footnoteReference w:id="181"/>
      </w:r>
      <w:r>
        <w:t xml:space="preserve"> like the beams of the sun that enlightens the whole world and rejoices all sorts of creatures, shines indifferently on gardens and the wilderness, on fruitful fields and the barren mountains alike, on fragrant fruits and flowers and on the bramble; or rather like to God, who causes his sun to rise and his rain to descend on the good and the bad. Hebrews 12:14, "Follow peace with all men." The word for "follow" in the original is </w:t>
      </w:r>
      <w:r>
        <w:rPr>
          <w:i/>
          <w:iCs/>
        </w:rPr>
        <w:t xml:space="preserve">diokete</w:t>
      </w:r>
      <w:r>
        <w:t xml:space="preserve">, which signifies "earnest," as a man that earnestly pursues another who flees from him, an expression that signifies much the same as in our text: "If it be possible, as much as in you lies, live peaceably with all men." Thus we are pursue after peace with all men universally.</w:t>
      </w:r>
    </w:p>
    <w:p>
      <w:pPr>
        <w:pStyle w:val="BodyText"/>
      </w:pPr>
      <w:r>
        <w:rPr>
          <w:i/>
          <w:iCs/>
        </w:rPr>
        <w:t xml:space="preserve">First</w:t>
      </w:r>
      <w:r>
        <w:t xml:space="preserve">. We ought to follow peace with unjust and sinful men as well as with those who are to appearances</w:t>
      </w:r>
      <w:r>
        <w:rPr>
          <w:rStyle w:val="FootnoteReference"/>
        </w:rPr>
        <w:footnoteReference w:id="182"/>
      </w:r>
      <w:r>
        <w:t xml:space="preserve"> true Christians and the fearers of God. This we are to do by all lawful means. Not that we are to countenance them in any wickedness; yea, we ought to manifest zeal for the glory of God and interest of religion, and the utmost abhorrence of wickedness in whomsoever it is found, and to discountenance such persons as are notorious sinners, to withdraw from them and not to company with them. But yet there is no need of our causing contention and strife upon their account, if it be possible to avoid it. We need not be at peace with their practices, but we may be at peace with their persons. To make the wickedness of men the cause of contention and strife in us, is to make one sin the cause of another. We cannot please the devil better than by hating men's persons under pretense of duty. Our carriage towards sinful men's persons ought to be manifestation of pity and compassion and grief for their sin, and every action of ours towards them ought to be from love towards and peace with them,</w:t>
      </w:r>
      <w:r>
        <w:rPr>
          <w:rStyle w:val="FootnoteReference"/>
        </w:rPr>
        <w:footnoteReference w:id="183"/>
      </w:r>
      <w:r>
        <w:t xml:space="preserve"> and from a hatred to their worst enemies, that is, their sins. We cannot show friendship more than by hating their worst enemies. Luke 6:35,</w:t>
      </w:r>
    </w:p>
    <w:p>
      <w:pPr>
        <w:pStyle w:val="SourcePage"/>
      </w:pPr>
      <w:r>
        <w:t xml:space="preserve">[p. 122]</w:t>
      </w:r>
    </w:p>
    <w:p>
      <w:pPr>
        <w:pStyle w:val="BodyText"/>
      </w:pPr>
      <w:r>
        <w:t xml:space="preserve">"And ye shall be the children of the Highest: for he is kind unto the unthankful and to the evil." Alas, if we should take the liberty upon every occasion to fight and quarrel and contend with men from this excuse, that they are wicked men, the world would be full of nothing but fighting and strife and the most woeful confusion; and Christianity, instead of being the gospel of peace, would be the greatest incendiary of strife: for if we are to fight with all but godly men, how few are there but that we should contend with them.</w:t>
      </w:r>
      <w:r>
        <w:rPr>
          <w:rStyle w:val="FootnoteReference"/>
        </w:rPr>
        <w:footnoteReference w:id="184"/>
      </w:r>
    </w:p>
    <w:p>
      <w:pPr>
        <w:pStyle w:val="BodyText"/>
      </w:pPr>
      <w:r>
        <w:rPr>
          <w:i/>
          <w:iCs/>
        </w:rPr>
        <w:t xml:space="preserve">Second</w:t>
      </w:r>
      <w:r>
        <w:t xml:space="preserve">. We ought to endeavor to live in peace with those who are of different opinions from us. 'Tis a most unreasonable thing to take the liberty of contending with men because they cannot see with our eyes. If this were granted, we should be at war with the greatest part of the world. 'Tis as unreasonable to strive with others because they can't be in everything of our minds, as to quarrel with another because he differs in the color of his hair or the features of his face. No, we have not thus learned Christ Jesus, we don't learn to do thus out of the gospel of God. Christianity teaches us other things. We have not so learned Christ. We ought to receive those who differ from [us] only in circumstantial matters in religion into our charity, and look on them as Christians, and live with them as such.</w:t>
      </w:r>
      <w:r>
        <w:rPr>
          <w:rStyle w:val="FootnoteReference"/>
        </w:rPr>
        <w:footnoteReference w:id="185"/>
      </w:r>
      <w:r>
        <w:t xml:space="preserve"> Romans 14:1–5, "Him that is weak in the faith receive you, but not to doubtful disputations. For one believeth that he may eat all things: another, who is weak, eateth herbs. Let not him that eateth despise him that eateth not; and let not him which eateth not judge him that eateth: for God hath received him. Who art thou that judgest another man's servant? to his own master he standeth or falleth. Yea, he shall be holden up: for God is able to make him stand. One man esteemeth one day above another: another esteemeth every day alike. Let every man be fully persuaded in his own mind."</w:t>
      </w:r>
    </w:p>
    <w:p>
      <w:pPr>
        <w:pStyle w:val="BodyText"/>
      </w:pPr>
      <w:r>
        <w:t xml:space="preserve">Yea, if another man differs from us in the substantials and fundamentals of religion, however erroneous he is and however pernicious his tenets, yet we ought, as much as in us lies, [to] endeavor to live peaceably with him. Our text seems to be put in such universal terms, with an eye to the heathen amongst whom the Christians in those times lived: they are required, if it be possible, to live peaceably with them.</w:t>
      </w:r>
    </w:p>
    <w:p>
      <w:pPr>
        <w:pStyle w:val="SourcePage"/>
      </w:pPr>
      <w:r>
        <w:t xml:space="preserve">[p. 123]</w:t>
      </w:r>
    </w:p>
    <w:p>
      <w:pPr>
        <w:pStyle w:val="BodyText"/>
      </w:pPr>
      <w:r>
        <w:t xml:space="preserve">And certainly, if differences in opinion with respect to religion ought not to be the cause of our not living peaceably with men, much less ought differences of opinion in other matters, however positive and assured we may be in any matter, and others will not think as we do and are as positive in the contrary opinion. How foolish and childish is it to break peace upon this account. Because others are tenacious of their opinions against what we think to be reason plain and evident, shall we afflict and bite each other upon this account? How unreasonable is this. If this were allowed, there would not be two persons in the world that would be at peace one with another. If any will make contention upon this account, they act very contrary to the gospel of peace. The Corinthians fell out in matters of opinion the Apostle writes to them upon. 1 Corinthians 11:16, "But if any man seem to be contentious, we have no such custom, neither the churches of God."</w:t>
      </w:r>
      <w:r>
        <w:rPr>
          <w:rStyle w:val="FootnoteReference"/>
        </w:rPr>
        <w:footnoteReference w:id="186"/>
      </w:r>
    </w:p>
    <w:p>
      <w:pPr>
        <w:pStyle w:val="BodyText"/>
      </w:pPr>
      <w:r>
        <w:rPr>
          <w:i/>
          <w:iCs/>
        </w:rPr>
        <w:t xml:space="preserve">Third</w:t>
      </w:r>
      <w:r>
        <w:t xml:space="preserve">. We ought to our utmost to endeavor to live in peace, be at peace with those who have injured, wronged and abused us. We must not only live at peace with those that are friendly to us. It will not suffice that we don't quarrel and fall out with our good neighbors or near relations, that we let them alone that let us alone, and to be at peace with men while they do not abuse us, and those that are kind to us. But we are commanded to love those [that] hate us; we must do all the good we can to them that do what evil they can to us; to be peaceable and quiet and well-wishers to them who are full of hatred and strife towards us. Matthew 5:43–44, "Ye have heard that it hath been said, Thou shalt love thy neighbor, and hate thine enemy. But I say unto you, Love your enemies, bless them that curse you, do good to them that hate you, and pray for them which despitefully use you, and persecute you"; and [Matthew 5:46, "For if ye love them that love you, what reward have ye? do not even the publicans the same?"</w:t>
      </w:r>
    </w:p>
    <w:p>
      <w:pPr>
        <w:pStyle w:val="BodyText"/>
      </w:pPr>
      <w:r>
        <w:t xml:space="preserve">Some say they do love them that do them wrong and wish them no hurt, but wish them well, that are mistaken: they have no sincere and hearty love to them, but would feel really the better for their misfortunes, would smile to hear that they met with as bad injuries as they did to them; not only because they hoped it would enlighten their eyes to see their souls for their own good, but would really be secretly glad because evil is befallen them. They know not their own hearts. We ought to have a love that is true, inward and sincere to our injurers, whether they injure us in our estates, or names, or bodies; whether</w:t>
      </w:r>
    </w:p>
    <w:p>
      <w:pPr>
        <w:pStyle w:val="SourcePage"/>
      </w:pPr>
      <w:r>
        <w:t xml:space="preserve">[p. 124]</w:t>
      </w:r>
    </w:p>
    <w:p>
      <w:pPr>
        <w:pStyle w:val="BodyText"/>
      </w:pPr>
      <w:r>
        <w:t xml:space="preserve">they injure us by one vice or another, whether by covetousness and a craving after much of the world, or by their malice or backbiting. 1 Thessalonians 5:14–15, "Be patient toward all men. See that none render evil for evil unto any; but ever follow that which is good, both among yourselves, and to all men." It would be endless to reckon up all the places of Scripture for the proof of this so certain a duty.</w:t>
      </w:r>
    </w:p>
    <w:p>
      <w:pPr>
        <w:pStyle w:val="BodyText"/>
      </w:pPr>
      <w:r>
        <w:rPr>
          <w:i/>
          <w:iCs/>
        </w:rPr>
        <w:t xml:space="preserve">Prop</w:t>
      </w:r>
      <w:r>
        <w:t xml:space="preserve">. II is that we ought to endeavor to live peaceably with all men to the utmost of our power. We must do as much as is possible this way and as much as in us lies. That is, if anything that we can do tends to the establishing of peace with any, we ought to do it. We ought to study how we may maintain peace. Peace is a thing so excellent and desirable, and tends so much to our own and others' happiness, that we ought to pursue it on that account; and then it is a thing so necessary, that we ought to seek it as we would seek the welfare of mankind, the prosperity of our souls. We must be active for peace, peacemakers as well as not peace-breakers. Where we are exhorted to peace, it is very earnestly [and] vigorously to pursue it; so in our text, so Hebrews 12:14, so 1 Peter 3:11. It ought to be a real grief to us when we cannot live peaceably with all men, that is, when others will not live peaceably with us; still, we ought to endeavor it with a real desire and earnest diligence.</w:t>
      </w:r>
    </w:p>
    <w:p>
      <w:pPr>
        <w:pStyle w:val="BodyText"/>
      </w:pPr>
      <w:r>
        <w:rPr>
          <w:i/>
          <w:iCs/>
        </w:rPr>
        <w:t xml:space="preserve">Prop</w:t>
      </w:r>
      <w:r>
        <w:t xml:space="preserve">. III. This duty thus to endeavor to the utmost of our power to live peaceably with all men, is absolute and indispensable. As there is no sort of men but what we are to endeavor to live peaceably [with], so neither is there any case wherein we are not obliged to endeavor peace with men. There are very many cases whereby men are wont to think they are very well excused in not endeavoring to live peaceably with men here.</w:t>
      </w:r>
    </w:p>
    <w:p>
      <w:pPr>
        <w:pStyle w:val="BodyText"/>
      </w:pPr>
      <w:r>
        <w:rPr>
          <w:i/>
          <w:iCs/>
        </w:rPr>
        <w:t xml:space="preserve">First</w:t>
      </w:r>
      <w:r>
        <w:t xml:space="preserve">. Some may say, "Let them that I am contending with follow those rules of the Word of God concerning living peaceably with all men. They would be willing to follow the rules if the opposite party would, but they will be bound to no such rules, but will take liberty to contend with me; and why not I with [them]? I shall but do by them as they by me." To this I answer,</w:t>
      </w:r>
    </w:p>
    <w:p>
      <w:pPr>
        <w:pStyle w:val="BodyText"/>
      </w:pPr>
      <w:r>
        <w:t xml:space="preserve">What unreasonable arguing is this: "Because another will not follow the rules of the gospel, therefore I need not; because others do not obey the express commands of God, therefore I need not"? Does God say, "Do this if other men do it," or does he not say positively, "Do it," without a condition? Does God mean, so love your enemies if they'll love you? This is a contradiction, for if they followed the gospel with respect to us, and love us, they would be no more enemies but friends;</w:t>
      </w:r>
    </w:p>
    <w:p>
      <w:pPr>
        <w:pStyle w:val="SourcePage"/>
      </w:pPr>
      <w:r>
        <w:t xml:space="preserve">[p. 125]</w:t>
      </w:r>
    </w:p>
    <w:p>
      <w:pPr>
        <w:pStyle w:val="BodyText"/>
      </w:pPr>
      <w:r>
        <w:t xml:space="preserve">and what thanks if we love our friends, or what do we more than others? Does the New Testament say, "Do by others as they do by you"? or don't it rather say, "Do by others as you would that they should do by you"? Christ speaks positively without a condition: "But I say unto you, love your enemies." Proverbs 24:29, ["Say not, I will do to him as he hath done to me: I will render to the man according to his work."]</w:t>
      </w:r>
    </w:p>
    <w:p>
      <w:pPr>
        <w:pStyle w:val="BodyText"/>
      </w:pPr>
      <w:r>
        <w:rPr>
          <w:i/>
          <w:iCs/>
        </w:rPr>
        <w:t xml:space="preserve">Second</w:t>
      </w:r>
      <w:r>
        <w:t xml:space="preserve">. Some say, "If I should be kind to those [who] wrong me, they would not thankfully receive it nor take notice of it."</w:t>
      </w:r>
    </w:p>
    <w:p>
      <w:pPr>
        <w:pStyle w:val="BodyText"/>
      </w:pPr>
      <w:r>
        <w:rPr>
          <w:i/>
          <w:iCs/>
        </w:rPr>
        <w:t xml:space="preserve">Ans</w:t>
      </w:r>
      <w:r>
        <w:t xml:space="preserve">. Do you obey the commands of God for the thanks of men, or because they are the commands of God? Are we not commanded to be kind unto the unthankful (Luke 6:35)? Or suppose, instead of being thankful for our kindness, they abused it and were the more unworthy. Why, if we should continue kindness to them notwithstanding, we should do more than follow the example of our Father in heaven, for multitudes of men do abuse his kindness. Yea, have not you yourself abused God's kindnesses and made use of his mercies as</w:t>
      </w:r>
      <w:r>
        <w:rPr>
          <w:rStyle w:val="FootnoteReference"/>
        </w:rPr>
        <w:footnoteReference w:id="187"/>
      </w:r>
      <w:r>
        <w:t xml:space="preserve"> instruments of sin to fight against God with, and yet don't you hope that God will continue to be kind and gracious to you?</w:t>
      </w:r>
    </w:p>
    <w:p>
      <w:pPr>
        <w:pStyle w:val="BodyText"/>
      </w:pPr>
      <w:r>
        <w:rPr>
          <w:i/>
          <w:iCs/>
        </w:rPr>
        <w:t xml:space="preserve">Third</w:t>
      </w:r>
      <w:r>
        <w:t xml:space="preserve">. Others plead the example of saints to excuse them, and especially of the ministers of the gospel, as an excuse to them why they may break those: "There is such an one makes a profession of godliness, [yet] he is as quarrelsome and contentious as any man;</w:t>
      </w:r>
      <w:r>
        <w:rPr>
          <w:rStyle w:val="FootnoteReference"/>
        </w:rPr>
        <w:footnoteReference w:id="188"/>
      </w:r>
      <w:r>
        <w:t xml:space="preserve"> yea, there is a minister of the gospel does it not." Yea, it may be they'll say there [are] but few ministers that do follow those rules. Yea, perhaps they'll say, "Those ministers themselves that preach up these doctrines don't practice them; let them put them in practice themselves, before they expect that we should."</w:t>
      </w:r>
    </w:p>
    <w:p>
      <w:pPr>
        <w:pStyle w:val="BodyText"/>
      </w:pPr>
      <w:r>
        <w:rPr>
          <w:i/>
          <w:iCs/>
        </w:rPr>
        <w:t xml:space="preserve">Ans</w:t>
      </w:r>
      <w:r>
        <w:t xml:space="preserve">. Do you reckon that you may very lawfully commit every sin that a professor commits, or that ministers commit? Did Christ say you may if ministers and church members do, or did he give no such liberty?</w:t>
      </w:r>
      <w:r>
        <w:rPr>
          <w:rStyle w:val="FootnoteReference"/>
        </w:rPr>
        <w:footnoteReference w:id="189"/>
      </w:r>
      <w:r>
        <w:t xml:space="preserve"> Did God give professors and ministers to be your patterns in all things, which you are indispensably obliged to follow, whether they obey God or no? Or are you not rather to follow the example of Jesus Christ? You</w:t>
      </w:r>
    </w:p>
    <w:p>
      <w:pPr>
        <w:pStyle w:val="SourcePage"/>
      </w:pPr>
      <w:r>
        <w:t xml:space="preserve">[p. 126]</w:t>
      </w:r>
    </w:p>
    <w:p>
      <w:pPr>
        <w:pStyle w:val="BodyText"/>
      </w:pPr>
      <w:r>
        <w:t xml:space="preserve">may be assured that your damnation for the neglect of those duties will not be one whit the less or more gentle because ministers and church members did them not. If a wicked man and one that don't pretend to follow those rules himself makes it out clearly to you that those things are your duty, you are indispensably obliged to hearken to him: for reason and the Word of God is the same in the mouth of a fool or a sinner as 'tis in the mouth of a saint; and God will strictly require it of you if you do it not, whether he that tells you of it does it or no.</w:t>
      </w:r>
    </w:p>
    <w:p>
      <w:pPr>
        <w:pStyle w:val="BodyText"/>
      </w:pPr>
      <w:r>
        <w:rPr>
          <w:i/>
          <w:iCs/>
        </w:rPr>
        <w:t xml:space="preserve">Fourth</w:t>
      </w:r>
      <w:r>
        <w:t xml:space="preserve">. Some plead their corruptions as an excuse from doing those duties. They say, "'Tis true those things are commanded, but they are very contrary to flesh and blood; we are so full of corruption, that 'tis a very hard matter to do them"; and so they make sin an excuse for sin. 'Tis as if man should be called to an account for his wickedness, and should give in this [as] an excuse why he did it, because he was very wicked. They say 'tis against corrupt nature, and so they neglect to do it.</w:t>
      </w:r>
    </w:p>
    <w:p>
      <w:pPr>
        <w:pStyle w:val="BodyText"/>
      </w:pPr>
      <w:r>
        <w:rPr>
          <w:i/>
          <w:iCs/>
        </w:rPr>
        <w:t xml:space="preserve">Ans</w:t>
      </w:r>
      <w:r>
        <w:t xml:space="preserve">. To those I say, let them consider whether they intend to plead that when they come before God or his judgment seat, and whether they think 'twill be accepted.</w:t>
      </w:r>
    </w:p>
    <w:p>
      <w:pPr>
        <w:pStyle w:val="Heading2"/>
      </w:pPr>
      <w:bookmarkStart w:name="heading_application" w:id="46"/>
      <w:r>
        <w:t xml:space="preserve">Application.</w:t>
      </w:r>
      <w:bookmarkEnd w:id="46"/>
    </w:p>
    <w:p>
      <w:pPr>
        <w:pStyle w:val="BodyText"/>
      </w:pPr>
      <w:r>
        <w:t xml:space="preserve">I. We shall give some directions what to do, that we may live peaceably {with all men}.</w:t>
      </w:r>
    </w:p>
    <w:p>
      <w:pPr>
        <w:pStyle w:val="BodyText"/>
      </w:pPr>
      <w:r>
        <w:t xml:space="preserve">II. [We] shall offer some motives to a living peaceably with all.</w:t>
      </w:r>
      <w:r>
        <w:rPr>
          <w:rStyle w:val="FootnoteReference"/>
        </w:rPr>
        <w:footnoteReference w:id="190"/>
      </w:r>
    </w:p>
    <w:p>
      <w:pPr>
        <w:pStyle w:val="BodyText"/>
      </w:pPr>
      <w:r>
        <w:t xml:space="preserve">III. Particular motives why Christians should live peaceably.</w:t>
      </w:r>
    </w:p>
    <w:p>
      <w:pPr>
        <w:pStyle w:val="BodyText"/>
      </w:pPr>
      <w:r>
        <w:t xml:space="preserve">IV. A more particular application of this doctrine.</w:t>
      </w:r>
    </w:p>
    <w:p>
      <w:pPr>
        <w:pStyle w:val="BodyText"/>
      </w:pPr>
      <w:r>
        <w:t xml:space="preserve">[I.] For </w:t>
      </w:r>
      <w:r>
        <w:rPr>
          <w:i/>
          <w:iCs/>
        </w:rPr>
        <w:t xml:space="preserve">Direction</w:t>
      </w:r>
      <w:r>
        <w:t xml:space="preserve">. Are we willing, if it be possible, as much as in us lies to live peaceably with all men? Do the commands of God move us? The only method whereby we can obtain this, is by doing what we are now about to direct to.</w:t>
      </w:r>
    </w:p>
    <w:p>
      <w:pPr>
        <w:pStyle w:val="BodyText"/>
      </w:pPr>
      <w:r>
        <w:rPr>
          <w:i/>
          <w:iCs/>
        </w:rPr>
        <w:t xml:space="preserve">First</w:t>
      </w:r>
      <w:r>
        <w:t xml:space="preserve">. If we should do what in us lies to live peaceably with all men, we must forgive one another. If anything is done wherein we think another to blame, we ought to forgive and bury [it] in oblivion, and not to suffer all love to be broken on the account and hatred to prevail, if something is done whereby we are wronged and injured;</w:t>
      </w:r>
      <w:r>
        <w:rPr>
          <w:rStyle w:val="FootnoteReference"/>
        </w:rPr>
        <w:footnoteReference w:id="191"/>
      </w:r>
      <w:r>
        <w:t xml:space="preserve"> and not only to forgive upon their manifestation of repentance and upon their</w:t>
      </w:r>
    </w:p>
    <w:p>
      <w:pPr>
        <w:pStyle w:val="SourcePage"/>
      </w:pPr>
      <w:r>
        <w:t xml:space="preserve">[p. 127]</w:t>
      </w:r>
    </w:p>
    <w:p>
      <w:pPr>
        <w:pStyle w:val="BodyText"/>
      </w:pPr>
      <w:r>
        <w:t xml:space="preserve">acknowledgment, but although they should continue obstinate, and should finally persist in what they had done, we ought so far to forgive, or nevertheless to retain a hearty good will and readiness to do any kindness from the heart, so as to be neighborly towards him and peaceable with him. Those that crucified Christ persisted obstinately in their actions, but yet Christ, even upon the cross, says, Luke 23:34, "Father, forgive them; for they know not what they do." Ephesians 4:31–32, "Let all bitterness, and wrath, and anger, and clamor, and evilspeaking, be put away from among you, with all malice; and be ye kind one to another, tender-hearted, forgiving one another, even as God for Christ's sake hath forgiven you." Colossians 3:13, "Forbearing one another, and forgiving one another, if any man have a quarrel against any: even as Christ forgave you, so also do ye"; and in the next verse but one, "And let the peace of God rule in your hearts." We cannot make one prayer that is acceptable to God without this (Matthew 6:12). God has told us he will not otherwise forgive us (Luke 11:14–15).</w:t>
      </w:r>
      <w:r>
        <w:rPr>
          <w:rStyle w:val="FootnoteReference"/>
        </w:rPr>
        <w:footnoteReference w:id="192"/>
      </w:r>
      <w:r>
        <w:t xml:space="preserve"> We can never expect to maintain peace with men, except we do thus, etc.</w:t>
      </w:r>
    </w:p>
    <w:p>
      <w:pPr>
        <w:pStyle w:val="BodyText"/>
      </w:pPr>
      <w:r>
        <w:rPr>
          <w:i/>
          <w:iCs/>
        </w:rPr>
        <w:t xml:space="preserve">Second</w:t>
      </w:r>
      <w:r>
        <w:t xml:space="preserve">. If we would maintain peace, we must bear with each others' infirmities. There can never be any peace at all without this, etc. How foolish a thing is [it] to be in a rage with every infirmity that we see in others, which the best are not without. Christians are exhorted, Colossians 3:12–13, to be "longsuffering, forbearing one another." 'Tis one effect of charity, that it suffereth long (1 Corinthians 13:4), and that it beareth all things (1 Corinthians 13:7). Galatians 6:2, "Bear ye one another's burthens, and so fulfill the law of Christ."</w:t>
      </w:r>
    </w:p>
    <w:p>
      <w:pPr>
        <w:pStyle w:val="BodyText"/>
      </w:pPr>
      <w:r>
        <w:rPr>
          <w:i/>
          <w:iCs/>
        </w:rPr>
        <w:t xml:space="preserve">Third</w:t>
      </w:r>
      <w:r>
        <w:t xml:space="preserve">. If we would do what in us lies for to live peaceably with men, we must in some cases forego our own private interest, yea, our own right, for the sake of peace. 'Tis one sort of suffering for the sake of Christ, who is the prince of peace, to suffer for the sake of peace and quietness. A Christian so indeed will be willing in many cases to suffer wrong than to cause contention. Contention is so contrary to a Christian temper. Peace is more desirable than many of our rights. Not [but] that 'tis lawful in some cases to stand for our right; but when the matter is not of very great weight, the Christian will be willing to forget rather than make a jangle—yea, 'tis an indispensable duty so to do. The Apostle speaks of the contrary as a very great fault, as in the case of going to law. 1 Corinthians 6:7, "Now therefore there is utterly a fault among you, because ye go to law one with another. Why do ye not rather take wrong? why do ye not rather suffer yourselves to be defrauded?" Matt.</w:t>
      </w:r>
    </w:p>
    <w:p>
      <w:pPr>
        <w:pStyle w:val="SourcePage"/>
      </w:pPr>
      <w:r>
        <w:t xml:space="preserve">[p. 128]</w:t>
      </w:r>
    </w:p>
    <w:p>
      <w:pPr>
        <w:pStyle w:val="BodyText"/>
      </w:pPr>
      <w:r>
        <w:t xml:space="preserve">Matthew 5:39–40, "But I say unto you, That ye resist not evil: but whosoever shall smite thee on thy right cheek, turn to him the other also. And if any man will sue thee at the law, and take away thy coat, let him have thy cloak also." That is, in ordinary cases we ought to forego our own right for the sake of peace.</w:t>
      </w:r>
    </w:p>
    <w:p>
      <w:pPr>
        <w:pStyle w:val="BodyText"/>
      </w:pPr>
      <w:r>
        <w:rPr>
          <w:i/>
          <w:iCs/>
        </w:rPr>
        <w:t xml:space="preserve">Fourth</w:t>
      </w:r>
      <w:r>
        <w:t xml:space="preserve">. For the sake of peace, we must condescend and yield to one another. A Christian temper is a condescending yieldable temper. We ought not to set up a singular judgment against the common judgment of others. This we are commanded in the sixteenth verse of our context: "Condescend to men of low degree. Be not wise in your own eyes." We ought, for the sake of peace in many cases, [to] yield to the lawful desires and inclinations of others, and to the interest of others. Philippians 2:3–4, "Let nothing be done through strife or vainglory; but in lowliness of mind let each esteem other better than themselves. Look not every man on his own things, but every man also on the things of others"; and in the fourteenth verse, "Do all things without murmurings and disputings." 1 Corinthians 10:24, "Let no man seek his own, but every man another's wealth." 'Tis said of charity, 1 Corinthians 13:5, it "doth not behave itself unseemly, seeketh not her own, is not easily provoked, thinketh no evil." What can be more fully proved from the Word of God?</w:t>
      </w:r>
    </w:p>
    <w:p>
      <w:pPr>
        <w:pStyle w:val="BodyText"/>
      </w:pPr>
      <w:r>
        <w:rPr>
          <w:i/>
          <w:iCs/>
        </w:rPr>
        <w:t xml:space="preserve">Fifth</w:t>
      </w:r>
      <w:r>
        <w:t xml:space="preserve">. If we would maintain peace, we must give place to wrath. When others are raging at us, we must be mild and gentle towards them. By this means, anger and strife mightily loses its force; 'tis quashed and deadened by this means more than any. Anger and wrath, if it find none in the object of like fire, that finds no fuel to work upon, will go out of itself. By stepping a little back when we are resisted, the blow of the enemy loses its force, as a woolsack stops and deadens a bullet sooner than an oak tree because it gives way. So a man of a meek and mild temper kills strife sooner than he that resists. Fire will never be quenched by fire; but if we would quench it, we must throw on water, its contrary. So neither will strife be quenched by strife, but by its contrary, meekness. Matthew 5:39, "But I say unto you, That ye resist not evil"; and in the nineteenth verse of our context, "Dearly beloved, avenge not yourselves, but rather give place to wrath."</w:t>
      </w:r>
    </w:p>
    <w:p>
      <w:pPr>
        <w:pStyle w:val="BodyText"/>
      </w:pPr>
      <w:r>
        <w:rPr>
          <w:i/>
          <w:iCs/>
        </w:rPr>
        <w:t xml:space="preserve">Sixth</w:t>
      </w:r>
      <w:r>
        <w:t xml:space="preserve">. If we would, as much as in us lies, live peaceably with one another, we must be plain, free and open one to another. We ought friendlily to open our hearts one to another. If we did so, it would prevent abundance of strife. Men oftentimes who were enemies one to</w:t>
      </w:r>
    </w:p>
    <w:p>
      <w:pPr>
        <w:pStyle w:val="SourcePage"/>
      </w:pPr>
      <w:r>
        <w:t xml:space="preserve">[p. 129]</w:t>
      </w:r>
    </w:p>
    <w:p>
      <w:pPr>
        <w:pStyle w:val="BodyText"/>
      </w:pPr>
      <w:r>
        <w:t xml:space="preserve">another, when they are together freely opening each other's thoughts, find themselves not at so great a distance as they imagined, they become friends before they are aware; whereas keeping at a distance, shunning and avoiding one another, acting secretly, naturally begets in men's minds suspicions and jealousies one of another, and we are apt to form a judgment of men worse then they are, and think that they are at a greater distance than they find when they come to be freer together. The devil loves to make the difference between men as wide as he can, and one contrivance of his is to keep them at a distance. Therefore whatever designs and intentions concerning each we may have, we ought to be open in it, we ought not to act secretly and unknown to the person to whom the actions have a relation: this tends to strife. This openness is much recommended in the gospel, in our context, the word immediately foregoing the text: "Provide things honest in the sight of all men." We ought to do nothing but what is good and honest, and then we ought to do it in the sight of all men (2 Corinthians 8:21). Those who are children of light ought to walk as children of light; they ought not to do their works in darkness.</w:t>
      </w:r>
    </w:p>
    <w:p>
      <w:pPr>
        <w:pStyle w:val="BodyText"/>
      </w:pPr>
      <w:r>
        <w:t xml:space="preserve">II. We will offer some motives to move us to do what in us lies to live peaceably with all men.</w:t>
      </w:r>
    </w:p>
    <w:p>
      <w:pPr>
        <w:pStyle w:val="BodyText"/>
      </w:pPr>
      <w:r>
        <w:rPr>
          <w:i/>
          <w:iCs/>
        </w:rPr>
        <w:t xml:space="preserve">First</w:t>
      </w:r>
      <w:r>
        <w:t xml:space="preserve">. Let it be considered that we are all reasonable creatures. How exceeding unpleasant and undesirable is contention amongst reasonable creatures. 'Tis the part of beasts, of wolves, tigers, dogs and the beasts of the forest to bite and devour one another. 'Tis exceeding hateful amongst creatures that have reason and understanding, and of such a noble make.</w:t>
      </w:r>
    </w:p>
    <w:p>
      <w:pPr>
        <w:pStyle w:val="BodyText"/>
      </w:pPr>
      <w:r>
        <w:rPr>
          <w:i/>
          <w:iCs/>
        </w:rPr>
        <w:t xml:space="preserve">Second</w:t>
      </w:r>
      <w:r>
        <w:t xml:space="preserve">. We are all made of the same blood. We are all descendants of the same heavenly Father who has made us all, and all from the same earthly father and mother; so that we are all brethren, of whatever nation, religion or opinion. Acts 17:26, "And hath made of one blood all nations of men." And shall we, who are brethren, contend and fight one with another?</w:t>
      </w:r>
    </w:p>
    <w:p>
      <w:pPr>
        <w:pStyle w:val="BodyText"/>
      </w:pPr>
      <w:r>
        <w:rPr>
          <w:i/>
          <w:iCs/>
        </w:rPr>
        <w:t xml:space="preserve">Third</w:t>
      </w:r>
      <w:r>
        <w:t xml:space="preserve">. We are made one for another. We are not made for ourselves alone; we are made to be useful to society. Neither can we possibly subsist without the help of our fellow men. God in the creation designed men for society, that we might help each other and love each other; and shall we, instead of that, tear one another or do what tends to make each other's lives uncomfortable?</w:t>
      </w:r>
    </w:p>
    <w:p>
      <w:pPr>
        <w:pStyle w:val="BodyText"/>
      </w:pPr>
      <w:r>
        <w:rPr>
          <w:i/>
          <w:iCs/>
        </w:rPr>
        <w:t xml:space="preserve">Fourth</w:t>
      </w:r>
      <w:r>
        <w:t xml:space="preserve">. Peaceableness betokens a noble and a generous disposition of mind. 'Tis a sign of a little mind, of an inferior soul, to be upon every</w:t>
      </w:r>
    </w:p>
    <w:p>
      <w:pPr>
        <w:pStyle w:val="SourcePage"/>
      </w:pPr>
      <w:r>
        <w:t xml:space="preserve">[p. 130]</w:t>
      </w:r>
    </w:p>
    <w:p>
      <w:pPr>
        <w:pStyle w:val="BodyText"/>
      </w:pPr>
      <w:r>
        <w:t xml:space="preserve">occasion picking a quarrel and flying out at everyone. But he that is of a noble disposition is not so lavish of his passion. He rather disdains to be moved to anger by unworthy men. He is of a generous disposition and freely condescends and yields to others, is not presumptuous and self-willed as those spoken of, 2 Peter 2:10. Peaceableness is the effect of considerateness and a capacious mind.</w:t>
      </w:r>
    </w:p>
    <w:p>
      <w:pPr>
        <w:pStyle w:val="BodyText"/>
      </w:pPr>
      <w:r>
        <w:rPr>
          <w:i/>
          <w:iCs/>
        </w:rPr>
        <w:t xml:space="preserve">Fifth</w:t>
      </w:r>
      <w:r>
        <w:t xml:space="preserve">. Let it be considered how much it tends to make our lives happy, to live peaceably with all men. 'Tis the contrary that makes our lives in this world unpleasant. How happy are they who live in peace and unity: it makes all troubles seem the less, and makes the world easy to us. We cannot consult our own happiness more than by endeavoring to live peaceably with all men. All happiness consists in peace. There is no happiness of no kind but what is derived in peace, either peace with our fellow creatures or peace of conscience, peace in our own minds or peace with God. All happiness on earth and all happiness in heaven consists in peace, and all evil consists in contention, either contention with ourselves, fellow creatures, or God. Even bodily pain is the result of contention, even contention and struggle of nature with the painful sensation. Therefore "peace" is put very often in Scripture for all manner of good. It was the usual salutation, "Peace be with you," thereby</w:t>
      </w:r>
      <w:r>
        <w:rPr>
          <w:rStyle w:val="FootnoteReference"/>
        </w:rPr>
        <w:footnoteReference w:id="193"/>
      </w:r>
      <w:r>
        <w:t xml:space="preserve"> intending their desires of their good and happiness in general. And so it is evidently intended in Scripture oftener than otherwise.</w:t>
      </w:r>
      <w:r>
        <w:rPr>
          <w:rStyle w:val="FootnoteReference"/>
        </w:rPr>
        <w:footnoteReference w:id="194"/>
      </w:r>
    </w:p>
    <w:p>
      <w:pPr>
        <w:pStyle w:val="BodyText"/>
      </w:pPr>
      <w:r>
        <w:rPr>
          <w:i/>
          <w:iCs/>
        </w:rPr>
        <w:t xml:space="preserve">Sixth</w:t>
      </w:r>
      <w:r>
        <w:t xml:space="preserve">. Let us consider how often and how positively 'tis commanded in those places of Scripture which have been already mentioned, and [in] many others it is vehemently urged and much insisted, and the neglect of it much blamed. If we pretend anything about the Word of God, let us consider what we find in it and practice. I do not exhort that anything should be hearkened to or put in practice but what I have brought positive proof from the Word of the Almighty for; but [God] will expect and require of us that we should practice what we see plainly we are directed to in the Scripture.</w:t>
      </w:r>
    </w:p>
    <w:p>
      <w:pPr>
        <w:pStyle w:val="BodyText"/>
      </w:pPr>
      <w:r>
        <w:rPr>
          <w:i/>
          <w:iCs/>
        </w:rPr>
        <w:t xml:space="preserve">Seventh</w:t>
      </w:r>
      <w:r>
        <w:t xml:space="preserve">. Consider that this peaceable spirit is necessary in order to salvation.</w:t>
      </w:r>
      <w:r>
        <w:rPr>
          <w:rStyle w:val="FootnoteReference"/>
        </w:rPr>
        <w:footnoteReference w:id="195"/>
      </w:r>
      <w:r>
        <w:t xml:space="preserve"> Those duties are not only convenient, as they are often thought. Those things are of greater importance than is often</w:t>
      </w:r>
    </w:p>
    <w:p>
      <w:pPr>
        <w:pStyle w:val="SourcePage"/>
      </w:pPr>
      <w:r>
        <w:t xml:space="preserve">[p. 131]</w:t>
      </w:r>
    </w:p>
    <w:p>
      <w:pPr>
        <w:pStyle w:val="BodyText"/>
      </w:pPr>
      <w:r>
        <w:t xml:space="preserve">thought, not only virtues that belong to eminent saints but to every true Christian, and what 'tis impossible to obtain heaven without. A contentious man and a Christian are as contrary as light and darkness. If Christ is the prince of peace, then those in whom a contentious spirit reigns are of a contrary spirit to Christ; and [if] it be necessary in order to salvation to [be] of a disposition conformed to Christ, then they that are not of a peaceable temper are not in a state of salvation. If without charity we are as a sounding brass and tinkling cymbals (1 Corinthians 13:1), and if it be the character of charity that it suffers long and is kind, envieth not, seeketh not her own, is not easily provoked (as 1 Corinthians 13:4–5), then those who are contrary to this are as a sounding brass and tinkling cymbal. If it be the character of the children of God that they are peacemakers (Matthew 5), then none that are contrary are so. If no true Christians have such a custom as that of contention, then to be without such a custom is necessary to salvation (1 Corinthians 11:16). If the wisdom from above is peaceable (James 3:17), and to have wisdom from above is necessary to salvation, then to be peaceable is necessary to salvation. If it be necessary in order to being the children of God to do good to our enemies (Matthew 5:44–45), then to be so is necessary in order to salvation. And innumerable other proofs might be brought.</w:t>
      </w:r>
    </w:p>
    <w:p>
      <w:pPr>
        <w:pStyle w:val="BodyText"/>
      </w:pPr>
      <w:r>
        <w:t xml:space="preserve">III. I thought to specify the particular obligations that Christians are under to live peaceably one with another, but time allows not. [I] shall therefore comprise them in brief. And here it cannot but be evident at first sight, that Christians are under unspeakable obligations above all others to this. What, shall not the children of God be at peace one with another? Shall there be contention in the family of heaven among God's dear children? God is the God of peace, etc. Shall not we, who profess subjection to him, be peaceable one with another? We hope that God will be at peace with us, though we have wronged him and dishonored him and injured [him] more than ever any man in the world ever did us. Shall not we then be at peace one with another? Christ Jesus came into the world and died to this very end, that he might make peace, not only between God and us, but between one man and another. Ephesians 2:14, "For he is our peace, who hath made both one, and hath broken down the middle wall of partition between us." The Apostle here is not speaking of peace with God, but of peace one with another. And [the] fifteenth and sixteenth verses, "So making peace, that he might reconcile both unto God"; that is, he died to make peace between one and another, and reconciling both unto God (Colossians 1:20). Shall not we, who are the visible members of the body of this meek and</w:t>
      </w:r>
    </w:p>
    <w:p>
      <w:pPr>
        <w:pStyle w:val="SourcePage"/>
      </w:pPr>
      <w:r>
        <w:t xml:space="preserve">[p. 132]</w:t>
      </w:r>
    </w:p>
    <w:p>
      <w:pPr>
        <w:pStyle w:val="BodyText"/>
      </w:pPr>
      <w:r>
        <w:t xml:space="preserve">peaceable Jesus, be peaceable one to another? Alas, we have enemies enough to fight with, without fighting one with another. We had need mutually to assist each other against our common enemies. Let us not do as the Jews did when Jerusalem was besieged, one while fight with the Romans and then destroy one another. We are but a little handful, Christ has but a little flock: and shall his sheep devour one another? It is enough for wolves to devour, and not that they should devour one another. Christians are a small number who are traveling towards heaven, the region of peace, and following our mild and gentle leader: and shall we devour one another by the way? Let it not be! O let not such a thing be once named amongst Christians! Let [us] rather join our hearts and hands in worshipping of our God and in serving our dear Savior, who died for the sake of our peace. Let us be full of quietness and meekness. Let us bear each other's burdens and bear with each other's infirmities, and rather return good for evil. Let us do what we can to help each other in duty, and not spare time to contend. Let us pray for each other and be full of benevolence, quietness, meekness, and a forgiving temper.</w:t>
      </w:r>
    </w:p>
    <w:p>
      <w:pPr>
        <w:pStyle w:val="BodyText"/>
      </w:pPr>
      <w:r>
        <w:t xml:space="preserve">[IV.] Particularly, let us of this congregation and of this town do what in us lies, if it be possible, to live in peace one with another. Nothing is more dreadful than contention in any society; innumerable are the evils that are brought into a place by it.</w:t>
      </w:r>
      <w:r>
        <w:rPr>
          <w:rStyle w:val="FootnoteReference"/>
        </w:rPr>
        <w:footnoteReference w:id="196"/>
      </w:r>
      <w:r>
        <w:t xml:space="preserve"> Here let it be considered,</w:t>
      </w:r>
    </w:p>
    <w:p>
      <w:pPr>
        <w:pStyle w:val="BodyText"/>
      </w:pPr>
      <w:r>
        <w:rPr>
          <w:i/>
          <w:iCs/>
        </w:rPr>
        <w:t xml:space="preserve">First</w:t>
      </w:r>
      <w:r>
        <w:t xml:space="preserve">, that peace exceedingly tends to the flourishing of religion in a place. When brethren live peaceably together, then the gospel of peace is like to obtain and gain ground. Peaceableness keeps the mind calm and fills it with tranquillity, which is the only disposition in which we are fit to serve God in. Yea, one half of religion consists in peaceableness, in being at peace with our neighbors and brethren: this is what is acceptable unto God. Contention lets in Satan and hinders the reception of the Word of God and the salvation of souls. Therefore all that would have religion flourish in this town, and the kingdom of Christ set up here, and their own souls and the souls of theirs saved, follow after peace.</w:t>
      </w:r>
    </w:p>
    <w:p>
      <w:pPr>
        <w:pStyle w:val="BodyText"/>
      </w:pPr>
      <w:r>
        <w:rPr>
          <w:i/>
          <w:iCs/>
        </w:rPr>
        <w:t xml:space="preserve">Second</w:t>
      </w:r>
      <w:r>
        <w:t xml:space="preserve">. It conduces to the temporal prosperity of a people. Every interest is destroyed by contention; it lets into all other vices, as covetousness and injustice, which are the ruiners of wealth. But when peace reigns, they are ready to advance each other's wealth.</w:t>
      </w:r>
    </w:p>
    <w:p>
      <w:pPr>
        <w:pStyle w:val="SourcePage"/>
      </w:pPr>
      <w:r>
        <w:t xml:space="preserve">[p. 133]</w:t>
      </w:r>
    </w:p>
    <w:p>
      <w:pPr>
        <w:pStyle w:val="BodyText"/>
      </w:pPr>
      <w:r>
        <w:rPr>
          <w:i/>
          <w:iCs/>
        </w:rPr>
        <w:t xml:space="preserve">Third</w:t>
      </w:r>
      <w:r>
        <w:t xml:space="preserve">. It adds to the reputation of any people, and that way, to their wealth and prosperity. Much according to the reputation of a people, is that people like to flourish.</w:t>
      </w:r>
    </w:p>
    <w:p>
      <w:pPr>
        <w:pStyle w:val="BodyText"/>
      </w:pPr>
      <w:r>
        <w:rPr>
          <w:i/>
          <w:iCs/>
        </w:rPr>
        <w:t xml:space="preserve">Fourth</w:t>
      </w:r>
      <w:r>
        <w:t xml:space="preserve">. How amiable a thing is it to see a society living together in peace and unity. Psalms 133, "Behold, how good and how pleasant it is for brethren to dwell together in unity! 'Tis like the precious ointment upon the head, that ran down upon the beard, even Aaron's beard: that went down to the skirts of his garments; and as the dew of Hermon, and as the dew that descended on the mountains of Zion." Let us all therefore of this town, as we regard its temporal and spiritual prosperity, its reputation and beauty, do all that in us lies for the sake of unity. O that peace may continue with us and reign in the midst of us! O that there may be nothing but perfect amity and agreement! Let us therefore by all means abstain from anything that either directly or indirectly tends to contention. Let us not only follow peace immediately, but everything that makes for peace. Romans 14:19, "Let us therefore follow after things that make for peace, and things wherewith one may edify another."</w:t>
      </w:r>
      <w:r>
        <w:rPr>
          <w:rStyle w:val="FootnoteReference"/>
        </w:rPr>
        <w:footnoteReference w:id="197"/>
      </w:r>
    </w:p>
    <w:p>
      <w:pPr>
        <w:pStyle w:val="SourcePage"/>
      </w:pPr>
      <w:r>
        <w:t xml:space="preserve">[p. 134]</w:t>
      </w:r>
    </w:p>
    <w:p>
      <w:pPr>
        <w:pStyle w:val="Heading2"/>
      </w:pPr>
      <w:bookmarkStart w:name="heading_nothing_upon_earth_can_repre" w:id="47"/>
      <w:r>
        <w:t xml:space="preserve">Nothing Upon Earth Can Represent the Glories of Heaven</w:t>
      </w:r>
      <w:bookmarkEnd w:id="47"/>
    </w:p>
    <w:p>
      <w:pPr>
        <w:pStyle w:val="BodyText"/>
      </w:pPr>
      <w:r>
        <w:t xml:space="preserve">Dating from the beginning of 1724, this sermon is Edwards' earliest extant treatment of a text from Revelation.</w:t>
      </w:r>
      <w:r>
        <w:rPr>
          <w:rStyle w:val="FootnoteReference"/>
        </w:rPr>
        <w:footnoteReference w:id="198"/>
      </w:r>
      <w:r>
        <w:t xml:space="preserve"> As with the previous representative sermons from the Bolton period, this one has an intricate relationship with Edwards' notebooks. In addition to the "Miscellanies" and the seminal first entry on "Excellency" in "The Mind," Edwards here employs a further series, "Notes on the Apocalypse," which he had begun in September 1723.</w:t>
      </w:r>
    </w:p>
    <w:p>
      <w:pPr>
        <w:pStyle w:val="BodyText"/>
      </w:pPr>
      <w:r>
        <w:t xml:space="preserve">In this sermon Edwards attempts to incorporate biblical prophecy into his evolving philosophical theology in order to demonstrate the glories of heaven and the purpose of God's goodness to humankind. Where </w:t>
      </w:r>
      <w:r>
        <w:rPr>
          <w:i/>
          <w:iCs/>
        </w:rPr>
        <w:t xml:space="preserve">A Spiritual Knowledge, The Pleasantness of Religion</w:t>
      </w:r>
      <w:r>
        <w:t xml:space="preserve">, and </w:t>
      </w:r>
      <w:r>
        <w:rPr>
          <w:i/>
          <w:iCs/>
        </w:rPr>
        <w:t xml:space="preserve">Living Peaceably</w:t>
      </w:r>
      <w:r>
        <w:t xml:space="preserve"> expound Edwards' notion of excellency in relation to wisdom, holiness, and harmony among fellow creatures, </w:t>
      </w:r>
      <w:r>
        <w:rPr>
          <w:i/>
          <w:iCs/>
        </w:rPr>
        <w:t xml:space="preserve">Nothing Upon Earth Can Represent the Glories of Heaven</w:t>
      </w:r>
      <w:r>
        <w:t xml:space="preserve"> describes the end for which God created the world.</w:t>
      </w:r>
      <w:r>
        <w:rPr>
          <w:rStyle w:val="FootnoteReference"/>
        </w:rPr>
        <w:footnoteReference w:id="199"/>
      </w:r>
      <w:r>
        <w:t xml:space="preserve"> That end is human happiness in the communication of God's glory, a happiness that will reach its epitome in heaven.</w:t>
      </w:r>
    </w:p>
    <w:p>
      <w:pPr>
        <w:pStyle w:val="BodyText"/>
      </w:pPr>
      <w:r>
        <w:t xml:space="preserve">The very doctrine of the sermon admits that earthly language, objects, and experiences utterly fail to represent to our minds what heaven will be like. "Yet," Edwards states, "God condescends, when he speaks of these things, to our way of apprehension, and because we are most apt to be affected by those things which we have seen with our eyes, and heard with our ears, and had experience of." Edwards therefore resorts to a series of scriptural similitudes as the next best thing. Heaven is called a crown and kingdom, a treasure, a splendid city, a garden of pleasure, among other things. All of these metaphors and images give an "idea" of what the saints will enjoy in heaven.</w:t>
      </w:r>
    </w:p>
    <w:p>
      <w:pPr>
        <w:pStyle w:val="BodyText"/>
      </w:pPr>
      <w:r>
        <w:t xml:space="preserve">Edwards then goes on to show what reason and Scripture say about the exalted state of the blessed. First, "natural reason tells us this, that</w:t>
      </w:r>
    </w:p>
    <w:p>
      <w:pPr>
        <w:pStyle w:val="SourcePage"/>
      </w:pPr>
      <w:r>
        <w:t xml:space="preserve">[p. 135]</w:t>
      </w:r>
    </w:p>
    <w:p>
      <w:pPr>
        <w:pStyle w:val="BodyText"/>
      </w:pPr>
      <w:r>
        <w:t xml:space="preserve">God created man for nothing else but happiness." The argument that God's motive in creating the world is his goodness is also found in the concurrently written "Miscellanies" no. 87, entitled "Happiness," which concludes that since rational creatures are the "consciousness of the universe," God made everything to conduce to their happiness; and in "Notes on the Apocalypse" no. 31, which states that "goodness is the only end why [God] created the world."</w:t>
      </w:r>
      <w:r>
        <w:rPr>
          <w:rStyle w:val="FootnoteReference"/>
        </w:rPr>
        <w:footnoteReference w:id="200"/>
      </w:r>
      <w:r>
        <w:t xml:space="preserve"> But here Edwards extends the argument, drawing on other aspects of his thought. God made man to be happy "in the beholding of God's own excellency" and "in the enjoyment of God's love." The nature of humankind also argues its great ends, particularly that its nature is so far above the beasts and that God has created the world to serve its needs. Finally, it is unreasonable to suppose that God does anything in vain. Humankind's capacity for happiness and "felicity" are bound to be fulfilled.</w:t>
      </w:r>
    </w:p>
    <w:p>
      <w:pPr>
        <w:pStyle w:val="BodyText"/>
      </w:pPr>
      <w:r>
        <w:t xml:space="preserve">Scripture makes it "abundantly clear… even quite above all that reason without the Scriptures could tell us," that the happiness of the saints is inconceivable. Numerous passages show that the saints shall enjoy God as their "portion," shall "see God's face," and shall "be like God." The extent of Christ's love to them—the sacrifices that Christ made on their behalf—argues the great degree of the happiness of heaven. Saints shall be so closely related to Christ as to be one body, of which Christ is the head. The union and happiness they shall enjoy will place them even above the angels.</w:t>
      </w:r>
    </w:p>
    <w:p>
      <w:pPr>
        <w:pStyle w:val="BodyText"/>
      </w:pPr>
      <w:r>
        <w:t xml:space="preserve">If the state of the blessed in heaven is so happy as to be indescribable, Edwards affirms in the Application, "how much, then, is the world to be despised by Christians." The person who has a "firm belief and lively idea of these things" views the world "as a mere parcel of shadows, vanities, trifles." Those who leave the world behind for the things of heaven are truly wise. On the other hand, those who cannot wean themselves from the world, who cannot deny themselves a few days of toil for the sake of an eternal reward, are foolish and "unreasonable." "Rhetoric" is as insufficient to convey the glories of heaven as it is to "represent their folly."</w:t>
      </w:r>
    </w:p>
    <w:p>
      <w:pPr>
        <w:pStyle w:val="BodyText"/>
      </w:pPr>
      <w:r>
        <w:t xml:space="preserve">∗ ∗ ∗</w:t>
      </w:r>
    </w:p>
    <w:p>
      <w:pPr>
        <w:pStyle w:val="BodyText"/>
      </w:pPr>
      <w:r>
        <w:t xml:space="preserve">The manuscript is in two octavo booklets, the first originally comprising seven leaves, and the second ten. Edwards later recrafted the sermon, shifting its text to 1 John 3:2 and adding two leaves to the first</w:t>
      </w:r>
    </w:p>
    <w:p>
      <w:pPr>
        <w:pStyle w:val="SourcePage"/>
      </w:pPr>
      <w:r>
        <w:t xml:space="preserve">[p. 136]</w:t>
      </w:r>
    </w:p>
    <w:p>
      <w:pPr>
        <w:pStyle w:val="BodyText"/>
      </w:pPr>
      <w:r>
        <w:t xml:space="preserve">booklet and one leaf to the second. In the process, he also made minor revisions and renumbered some heads of the Doctrine and Application. The first booklet contains the Doctrine through the beginning of the first head of the second proposition, with no Application. The second booklet begins by concluding the first head, which has an inference, and then continues to the second head and finishes with an application of the whole.</w:t>
      </w:r>
    </w:p>
    <w:p>
      <w:pPr>
        <w:pStyle w:val="BodyText"/>
      </w:pPr>
      <w:r>
        <w:t xml:space="preserve">The sermon contains repreaching notations for at least seven different occasions, including Scantic (a section of his father's parish of East Windsor), New Haven, Fairfield, New York, Bolton, Glastonbury, and Northampton. As with </w:t>
      </w:r>
      <w:r>
        <w:rPr>
          <w:i/>
          <w:iCs/>
        </w:rPr>
        <w:t xml:space="preserve">Living Peaceably</w:t>
      </w:r>
      <w:r>
        <w:t xml:space="preserve">, it is difficult to determine whether the many repreachings mean that this was an early favorite of Edwards or of his audiences, but it may have been both.</w:t>
      </w:r>
    </w:p>
    <w:p>
      <w:pPr>
        <w:pStyle w:val="SourcePage"/>
      </w:pPr>
      <w:r>
        <w:t xml:space="preserve">[p. 137]</w:t>
      </w:r>
    </w:p>
    <w:p>
      <w:pPr>
        <w:pStyle w:val="Heading2"/>
      </w:pPr>
      <w:bookmarkStart w:name="heading_nothing_upon_earth_can__2" w:id="48"/>
      <w:r>
        <w:t xml:space="preserve">Nothing Upon Earth Can Represent the Glories of Heaven</w:t>
      </w:r>
      <w:bookmarkEnd w:id="48"/>
    </w:p>
    <w:p>
      <w:pPr>
        <w:pStyle w:val="BodyText"/>
      </w:pPr>
      <w:r>
        <w:t xml:space="preserve">Revelation 21:18.</w:t>
      </w:r>
      <w:r>
        <w:rPr>
          <w:rStyle w:val="FootnoteReference"/>
        </w:rPr>
        <w:footnoteReference w:id="201"/>
      </w:r>
    </w:p>
    <w:p>
      <w:pPr>
        <w:pStyle w:val="BlockQuote"/>
      </w:pPr>
      <w:r>
        <w:rPr>
          <w:i/>
          <w:iCs/>
        </w:rPr>
        <w:t xml:space="preserve">And the city was pure gold, like unto clear glass</w:t>
      </w:r>
      <w:r>
        <w:t xml:space="preserve">.</w:t>
      </w:r>
    </w:p>
    <w:p>
      <w:pPr>
        <w:pStyle w:val="BodyText"/>
      </w:pPr>
      <w:r>
        <w:t xml:space="preserve">Here we have a metaphorical description or visionary representation of the city of God, that Zion that stands on the Mount of God, so often spoken of in the holy Scriptures, in the Old Testament prophecies; that Jerusalem which is the mother of us all, that city spoken of, Hebrews 12:22–24; that Mount Zion, that city of the living God, that heavenly Jerusalem, where there are an innumerable company of angels, where there are the general assembly of the church, of the firstborn which are written in heaven; the same that is spoken of, Isaiah 65:17–18, "For behold, I create a new heavens and a new earth: and the former shall not be remembered, nor come into mind. But be you glad and rejoice for ever in that which [I create]: for, behold, I create Jerusalem a rejoicing, and her people a joy," corresponding with the first and second verses of this chapter, "And I saw a new heaven and a new earth: for the first heaven and the first earth were passed away; and there was no more sea. And I John saw the holy city, new Jerusalem, coming down from God out of heaven, prepared as a bride adorned for her husband." Here is the end of all the labors of the Christian; here is our Father's house, here is the end of the race. Here is that that Christianity aims at; here is the consummation of all God's wondrous dealings with men, of all those great things which Christ did and suffered. Here is the end of all.</w:t>
      </w:r>
    </w:p>
    <w:p>
      <w:pPr>
        <w:pStyle w:val="BodyText"/>
      </w:pPr>
      <w:r>
        <w:t xml:space="preserve">It is called "new Jerusalem" in contradistinction to that which was so glorious in Solomon's time, which was a type, and is to be taken as including both the glorified church of God, the triumphing assembly</w:t>
      </w:r>
    </w:p>
    <w:p>
      <w:pPr>
        <w:pStyle w:val="SourcePage"/>
      </w:pPr>
      <w:r>
        <w:t xml:space="preserve">[p. 138]</w:t>
      </w:r>
    </w:p>
    <w:p>
      <w:pPr>
        <w:pStyle w:val="BodyText"/>
      </w:pPr>
      <w:r>
        <w:t xml:space="preserve">of the saints, and their reward, or the glories of heaven, the place of their abode. It appears to be the former, that is, the congregation of the persons of the saints, by the latter end of the second verse, where this new Jerusalem is said to be "prepared as a bride adorned for her husband," and by the ninth verse, where it is called "the Lamb's wife": "And there came unto me one of the seven angels which had the seven vials full of the seven last plagues, and talked with me, saying, Come hither, I will show thee the bride, the Lamb's wife." It appears also to prelude the reward of the triumphant church, or the blessedness of their state, for so it is spoken of in the sixth, seventh and eighth verses: "And he said unto me, It is done. I am Alpha and Omega, the beginning and the end. I will give unto him that is athirst of the fountain of the water of life freely. He that overcometh shall inherit all things; and I will be his God, and he shall be my son. But the fearful, and unbelieving, and the abominable, and murderers, and whoremongers, and sorcerers, and idolaters, and all liars, shall have their part in the lake which burneth with fire and brimstone: which is the second death." And several other passages do evidence the same.</w:t>
      </w:r>
    </w:p>
    <w:p>
      <w:pPr>
        <w:pStyle w:val="BodyText"/>
      </w:pPr>
      <w:r>
        <w:t xml:space="preserve">We may observe how fitly this description is set at the end of this book of the visions of John, which is the most comprehensive and most particular prophecy of all the changes that should happen to the Christian church that we have in the whole Bible. How fitly therefore is all closed with a description of that which is the ultimate end and drift of all these things.</w:t>
      </w:r>
    </w:p>
    <w:p>
      <w:pPr>
        <w:pStyle w:val="BodyText"/>
      </w:pPr>
      <w:r>
        <w:t xml:space="preserve">We are not to imagine that this description is a literal description, as if the place of the abode of the blessed should be such a city so wide, having the walls just so high, having the gates made of such precious stones as are here upon earth, or that the streets of the city are made of literal gold; but we must consider that the thing was represented to John in a vision. And so other visions used to be by similitudes, by such similitudes as we are capable of receiving, taken from such things as are found upon earth.</w:t>
      </w:r>
    </w:p>
    <w:p>
      <w:pPr>
        <w:pStyle w:val="BodyText"/>
      </w:pPr>
      <w:r>
        <w:t xml:space="preserve">And as the glories of heaven are the greatest glories, those things [that] are the most glorious of all, so the Holy Ghost chose out those things that are esteemed most precious and are most beautiful that we see with our bodily eyes. So we see the whole city is nothing but gold and precious stones, walls, streets, gates and foundations and all. The precious stones that are mentioned, are those that are the most precious that are found, and of the most beautiful appearance and delightful colors.</w:t>
      </w:r>
    </w:p>
    <w:p>
      <w:pPr>
        <w:pStyle w:val="SourcePage"/>
      </w:pPr>
      <w:r>
        <w:t xml:space="preserve">[p. 139]</w:t>
      </w:r>
    </w:p>
    <w:p>
      <w:pPr>
        <w:pStyle w:val="BodyText"/>
      </w:pPr>
      <w:r>
        <w:t xml:space="preserve">And therefore we shall take notice of these things in the words:</w:t>
      </w:r>
    </w:p>
    <w:p>
      <w:pPr>
        <w:pStyle w:val="ListText"/>
        <w:numPr>
          <w:ilvl w:val="0"/>
          <w:numId w:val="2"/>
        </w:numPr>
      </w:pPr>
      <w:r>
        <w:t xml:space="preserve">What is here spoken of, that is, the city of God, the city where the glorified saints shall have their abode, the glorious state of the people of Jesus Christ.</w:t>
      </w:r>
    </w:p>
    <w:p>
      <w:pPr>
        <w:pStyle w:val="ListText"/>
        <w:numPr>
          <w:ilvl w:val="0"/>
          <w:numId w:val="3"/>
        </w:numPr>
      </w:pPr>
      <w:r>
        <w:t xml:space="preserve">What is the matter of the city, that is, pure gold. "And the city was pure gold"; that is, the ground of the city, upon which the city is built. For the wall was of jasper stone, as in the former part of the verse, and the foundations and gates were all precious stones, as you may see in the following verses; but that which all those was built upon was pure gold. 'Tis expressed in the twenty-first verse that "the street of the city was pure gold." Gold is what is esteemed the most excellent and precious of all metals, so that 'tis proverbial, "as precious as gold," gold being generally put for the most precious thing; and we are to take notice that 'tis pure gold, the best of gold, the most precious of that most precious metal.</w:t>
      </w:r>
    </w:p>
    <w:p>
      <w:pPr>
        <w:pStyle w:val="ListText"/>
        <w:numPr>
          <w:ilvl w:val="0"/>
          <w:numId w:val="4"/>
        </w:numPr>
      </w:pPr>
      <w:r>
        <w:t xml:space="preserve">We may observe a transcendent property of this gold, that is, transparency, that it is as clear as glass, such gold as there is none of in the world. There is pure gold, and bright gold, but no transparent or clear gold. Pure gold, although it is the most precious of all metals, was not sufficient to shadow forth the glory of that city. There was nothing upon earth that would do as a similitude here. Therefore the simile made use of, is such a thing as is not to be found upon earth—clear gold.</w:t>
      </w:r>
    </w:p>
    <w:p>
      <w:pPr>
        <w:pStyle w:val="Heading3"/>
      </w:pPr>
      <w:bookmarkStart w:name="heading_doctrine_4" w:id="49"/>
      <w:r>
        <w:t xml:space="preserve">Doctrine.</w:t>
      </w:r>
      <w:bookmarkEnd w:id="49"/>
    </w:p>
    <w:p>
      <w:pPr>
        <w:pStyle w:val="Heading3"/>
      </w:pPr>
      <w:bookmarkStart w:name="heading_there_is_nothing_upon_earth_" w:id="50"/>
      <w:r>
        <w:t xml:space="preserve">There is nothing upon earth that will suffice to represent to us the glories of heaven.</w:t>
      </w:r>
      <w:bookmarkEnd w:id="50"/>
    </w:p>
    <w:p>
      <w:pPr>
        <w:pStyle w:val="BodyText"/>
      </w:pPr>
      <w:r>
        <w:t xml:space="preserve">In opening of this doctrine, we shall,</w:t>
      </w:r>
    </w:p>
    <w:p>
      <w:pPr>
        <w:pStyle w:val="BodyText"/>
      </w:pPr>
      <w:r>
        <w:t xml:space="preserve">I. Take notice of some of those things that are upon the earth that are made use of by God to shadow forth [the] glories of heaven to us.</w:t>
      </w:r>
    </w:p>
    <w:p>
      <w:pPr>
        <w:pStyle w:val="BodyText"/>
      </w:pPr>
      <w:r>
        <w:t xml:space="preserve">II. We shall show and prove that none of them, though the most glorious, can be found on earth [that] are sufficient to represent to us the glories of heaven.</w:t>
      </w:r>
    </w:p>
    <w:p>
      <w:pPr>
        <w:pStyle w:val="BodyText"/>
      </w:pPr>
      <w:r>
        <w:t xml:space="preserve">I. As to those things that are made use of in Scripture to shadow forth to us the glories of heaven:</w:t>
      </w:r>
    </w:p>
    <w:p>
      <w:pPr>
        <w:pStyle w:val="BodyText"/>
      </w:pPr>
      <w:r>
        <w:t xml:space="preserve">Although all things upon earth are insufficient to represent to us these glories, nor are we capable of conceiving of it, yet God condescends, when he speaks of these things, to our way of apprehension,</w:t>
      </w:r>
    </w:p>
    <w:p>
      <w:pPr>
        <w:pStyle w:val="SourcePage"/>
      </w:pPr>
      <w:r>
        <w:t xml:space="preserve">[p. 140]</w:t>
      </w:r>
    </w:p>
    <w:p>
      <w:pPr>
        <w:pStyle w:val="BodyText"/>
      </w:pPr>
      <w:r>
        <w:t xml:space="preserve">and because we are most apt to [be] affected by those things which we have seen with our eyes, and heard with our ears, and had experience of. Therefore God has taken his similitudes, by which he would shadow forth heaven to us, from those things which, although they are but faint shadows, have yet an analogy and, in those things wherein they are compared, a likeness; and the thing resembled differs no otherwise from the similitudes, in no more degrees, than as they are more excellent and glorious.</w:t>
      </w:r>
    </w:p>
    <w:p>
      <w:pPr>
        <w:pStyle w:val="BodyText"/>
      </w:pPr>
      <w:r>
        <w:t xml:space="preserve">Amongst the many men that are in the world, some are of one disposition and some of another. Some have an inclination to one thing as the chief of all their earthly goods, and some to another. Therefore eternal life is represented by various similitudes, so as to suit to the disposition of everyone. There is nothing that is esteemed highly by men that is not sinful but what the glories of heaven are likened to. We shall take notice of some of them only at this time:</w:t>
      </w:r>
    </w:p>
    <w:p>
      <w:pPr>
        <w:pStyle w:val="BodyText"/>
      </w:pPr>
      <w:r>
        <w:rPr>
          <w:i/>
          <w:iCs/>
        </w:rPr>
        <w:t xml:space="preserve">First</w:t>
      </w:r>
      <w:r>
        <w:t xml:space="preserve">. The state of the blessed is called a crown and kingdom. A kingdom is looked upon as the highest condition that mortals can arrive at in the world. What will not men do, and what have not men done, and what will they not do, for a kingdom? Many nations have been overturned and ruined by means of men's ambition for a crown; and men commonly look upon princes as persons possessed not only of the highest honor, but also of the highest earthly felicity. How happy are men apt to think themselves when they get [to be] masters of a little spot of earth, and can bear rule over their fellow men.</w:t>
      </w:r>
    </w:p>
    <w:p>
      <w:pPr>
        <w:pStyle w:val="BodyText"/>
      </w:pPr>
      <w:r>
        <w:t xml:space="preserve">But all that have any acquaintance with the Bible, know how oft the reward of the saints is called a kingdom. How many times did Christ promise his disciples a kingdom. How often do the apostles speak of a crown of glory and life in their epistles, to stir up those they writ to to diligence. And we know that the saints are called kings (Revelation 5:10 and elsewhere); and Christ also promises that they shall sit in his throne with him (Revelation 3:21), yea, the same that is spoken of Christ in the Psalms. The kingdom he shall have is also spoken of the saints. Revelation 2:26–27, "And he that overcometh, and keepeth my works unto the end, to him will I give power over the nations: and he shall rule them with a rod of iron; as the vessels of a potter shall they be broken to shivers: even as I received of my Father."</w:t>
      </w:r>
    </w:p>
    <w:p>
      <w:pPr>
        <w:pStyle w:val="BodyText"/>
      </w:pPr>
      <w:r>
        <w:t xml:space="preserve">Thus the happiness of the saints is resembled to a kingdom, which is looked upon commonly by men as a complication of the height of all happiness.</w:t>
      </w:r>
    </w:p>
    <w:p>
      <w:pPr>
        <w:pStyle w:val="BodyText"/>
      </w:pPr>
      <w:r>
        <w:rPr>
          <w:i/>
          <w:iCs/>
        </w:rPr>
        <w:t xml:space="preserve">Second</w:t>
      </w:r>
      <w:r>
        <w:t xml:space="preserve">. Another thing the Scripture makes use of as a similitude to</w:t>
      </w:r>
    </w:p>
    <w:p>
      <w:pPr>
        <w:pStyle w:val="SourcePage"/>
      </w:pPr>
      <w:r>
        <w:t xml:space="preserve">[p. 141]</w:t>
      </w:r>
    </w:p>
    <w:p>
      <w:pPr>
        <w:pStyle w:val="BodyText"/>
      </w:pPr>
      <w:r>
        <w:t xml:space="preserve">shadow forth to us the glory of the blessed, is a treasure. Matthew 6:20, "Lay up treasure in heaven"; and Matthew 19:21, "Jesus said unto him, If thou wilt be perfect, go and sell that thou hast, and give to the poor, and thou shalt have treasure in heaven." How do men regard a great treasure; how will everyone look on it with an envious eye; and how do the possessors often delight to view and handle their treasure. How great are the riches of the saints said to be, in that they are joint heirs with Christ of the riches of God himself.</w:t>
      </w:r>
    </w:p>
    <w:p>
      <w:pPr>
        <w:pStyle w:val="BodyText"/>
      </w:pPr>
      <w:r>
        <w:rPr>
          <w:i/>
          <w:iCs/>
        </w:rPr>
        <w:t xml:space="preserve">Third</w:t>
      </w:r>
      <w:r>
        <w:t xml:space="preserve">. Heaven is likened in Scripture to a splendid and glorious city. Many men are ever surprised and amazed by the sight of a splendid city. We need not to be told how often heaven is called the holy city of God. Other cities are built by men, but this city, we are told, was built immediately by God himself. His hands reared up the stately mansions of this city, and his wisdom contrived them. Hebrews 11:10, "For he looked for a city which has foundations, whose builder and maker is God." Other cities that are royal cities, that is, the cities that are the seats of kings and where they keep their courts, are commonly, above all others, stately and beautiful; but heaven, we are told, is the royal city of God, where the King of heaven and earth dwells, and displays his glory. Hebrews 12:22, "The city of the living God."</w:t>
      </w:r>
    </w:p>
    <w:p>
      <w:pPr>
        <w:pStyle w:val="BodyText"/>
      </w:pPr>
      <w:r>
        <w:t xml:space="preserve">It is compared to the city of Jerusalem, and is called by that name, "new Jerusalem." Jerusalem was a city upon many accounts the most glorious in the world, especially in Solomon's time, so glorious that even the Queen of Sheba, a great and powerful queen, a person not unacquainted with stately cities, her nature was quite overcome by so glorious a sight.</w:t>
      </w:r>
      <w:r>
        <w:rPr>
          <w:rStyle w:val="FootnoteReference"/>
        </w:rPr>
        <w:footnoteReference w:id="202"/>
      </w:r>
      <w:r>
        <w:t xml:space="preserve"> If a person that had never seen any city before had fainted at the sight, it would not have been so much of a wonder; but we cannot think that so great a queen as the Queen of Sheba should be a stranger to stately buildings and cities, but yet she swooned at the sight.</w:t>
      </w:r>
    </w:p>
    <w:p>
      <w:pPr>
        <w:pStyle w:val="BodyText"/>
      </w:pPr>
      <w:r>
        <w:t xml:space="preserve">The city of Jerusalem was glorious by reason of the temple and Solomon's palace. The highest heaven is represented as being the temple and the house of God. Revelation 3:12, "Him that overcometh will I make a pillar in the temple of my God." John 14:2, "In my Father's house are many mansions."</w:t>
      </w:r>
    </w:p>
    <w:p>
      <w:pPr>
        <w:pStyle w:val="BodyText"/>
      </w:pPr>
      <w:r>
        <w:t xml:space="preserve">And what manner of city have we the description of in these Revelation 21–22: the ground or bottom of the city was of pure gold, like unto clear glass;</w:t>
      </w:r>
      <w:r>
        <w:rPr>
          <w:rStyle w:val="FootnoteReference"/>
        </w:rPr>
        <w:footnoteReference w:id="203"/>
      </w:r>
      <w:r>
        <w:t xml:space="preserve"> the great and high walls were</w:t>
      </w:r>
    </w:p>
    <w:p>
      <w:pPr>
        <w:pStyle w:val="SourcePage"/>
      </w:pPr>
      <w:r>
        <w:t xml:space="preserve">[p. 142]</w:t>
      </w:r>
    </w:p>
    <w:p>
      <w:pPr>
        <w:pStyle w:val="BodyText"/>
      </w:pPr>
      <w:r>
        <w:t xml:space="preserve">all of jasper stone; the building of the [wall] was of jasper: the jasper stone is a stone remarked for its clearness, beauty and glorious appearance. The foundations of the city were all so many gems or great precious stones, the most bright and splendid of any in the world, as Revelation 21:19–20; the twelve gates were also so many precious stones, so that every several was one great pearl (Revelation 21:12); and this city was full of a glorious brightness, a transcendent splendor, flowing from God and the Lamb, as [in] the eleventh and twenty-third verses. And there was the throne of God and the Lamb in the city—as in the first verse of [the] twenty-second chapter—from whence there ran a pure river of water of life, clear as crystal, through the midst of the city, having trees of life growing all along on the banks thereof on each side of the river monthly, yielding most delicious and health-giving fruit.</w:t>
      </w:r>
    </w:p>
    <w:p>
      <w:pPr>
        <w:pStyle w:val="BodyText"/>
      </w:pPr>
      <w:r>
        <w:t xml:space="preserve">This is the city that the saints are to inherit. This is a shadow of the glories of heaven.</w:t>
      </w:r>
    </w:p>
    <w:p>
      <w:pPr>
        <w:pStyle w:val="BodyText"/>
      </w:pPr>
      <w:r>
        <w:rPr>
          <w:i/>
          <w:iCs/>
        </w:rPr>
        <w:t xml:space="preserve">Fourth</w:t>
      </w:r>
      <w:r>
        <w:t xml:space="preserve">. Heaven is represented by a garden of pleasure. It is called "paradise." Luke 23:43, "Today shalt thou be with me in paradise." 2 Corinthians 12:3–4, "I knew such a man (whether in the body, or out of the body, I cannot tell: God knoweth); how that he was caught up into paradise." Paradise is a word of Greek derivation, that signifies a garden; and the Jews used the word </w:t>
      </w:r>
      <w:r>
        <w:rPr>
          <w:i/>
          <w:iCs/>
        </w:rPr>
        <w:t xml:space="preserve">pardes</w:t>
      </w:r>
      <w:r>
        <w:t xml:space="preserve"> in the same sense. This is a paradise or garden, not of common trees, but having the tree of life growing in it. Revelation 2:7, "To him that overcometh will I give to eat of the tree of life, which is in the midst of the paradise of God."</w:t>
      </w:r>
    </w:p>
    <w:p>
      <w:pPr>
        <w:pStyle w:val="BodyText"/>
      </w:pPr>
      <w:r>
        <w:rPr>
          <w:i/>
          <w:iCs/>
        </w:rPr>
        <w:t xml:space="preserve">Fifth</w:t>
      </w:r>
      <w:r>
        <w:t xml:space="preserve">. The glory of the blessed is compared to light in our context, in Revelation 2:11, "And her light was like unto a stone most precious, even like a jasper stone, clear as crystal"; and Revelation 2:24, "And the nations of them which are saved shall walk in the light of it"; and Revelation 2:5, "And there shall be no night there; and they need no candle, neither light of the sun; for the Lord God giveth them light." Now nothing is so pleasing naturally to the sight as light, and nothing that is the object of our senses that is so glorious. So they themselves shall shine like the sun. Matthew 13:43, "Then shall the righteous shine forth as the sun."</w:t>
      </w:r>
    </w:p>
    <w:p>
      <w:pPr>
        <w:pStyle w:val="BodyText"/>
      </w:pPr>
      <w:r>
        <w:rPr>
          <w:i/>
          <w:iCs/>
        </w:rPr>
        <w:t xml:space="preserve">Sixth</w:t>
      </w:r>
      <w:r>
        <w:t xml:space="preserve">. The blessedness of the saints in glory is compared to a feast and banquet. Canticles 5:1, "Eat, O friends; drink, yea, drink abundantly, O beloved." Matthew 26:29, "Verily I say unto you, that I will not drink henceforth of this fruit of the vine, until the day when I drink it new with you in my Father's kingdom." And many other places may be found parallel hereto.</w:t>
      </w:r>
    </w:p>
    <w:p>
      <w:pPr>
        <w:pStyle w:val="BodyText"/>
      </w:pPr>
      <w:r>
        <w:t xml:space="preserve">Feasts are commonly made on joyful occasions. This feast is a marriage</w:t>
      </w:r>
    </w:p>
    <w:p>
      <w:pPr>
        <w:pStyle w:val="SourcePage"/>
      </w:pPr>
      <w:r>
        <w:t xml:space="preserve">[p. 143]</w:t>
      </w:r>
    </w:p>
    <w:p>
      <w:pPr>
        <w:pStyle w:val="BodyText"/>
      </w:pPr>
      <w:r>
        <w:t xml:space="preserve">feast. Revelation 19:7, Revelation 19:9, "Let us be glad and rejoice, and give honor to him: for the marriage of the Lamb is come, and his wife hath made herself ready. […] And he saith unto me, Write, Blessed are they which are called unto the marriage supper of the Lamb."</w:t>
      </w:r>
    </w:p>
    <w:p>
      <w:pPr>
        <w:pStyle w:val="BodyText"/>
      </w:pPr>
      <w:r>
        <w:rPr>
          <w:i/>
          <w:iCs/>
        </w:rPr>
        <w:t xml:space="preserve">Seventh</w:t>
      </w:r>
      <w:r>
        <w:t xml:space="preserve">. Their glory is compared unto glorious robes. Revelation 3:5, "He that overcometh, the same shall be clothed in white raiment"; and Revelation 7:9, "After this I beheld, and lo, a great multitude which no man</w:t>
      </w:r>
      <w:r>
        <w:rPr>
          <w:rStyle w:val="FootnoteReference"/>
        </w:rPr>
        <w:footnoteReference w:id="204"/>
      </w:r>
      <w:r>
        <w:t xml:space="preserve"> could</w:t>
      </w:r>
    </w:p>
    <w:p>
      <w:pPr>
        <w:pStyle w:val="SourcePage"/>
      </w:pPr>
      <w:r>
        <w:t xml:space="preserve">[p. 144]</w:t>
      </w:r>
    </w:p>
    <w:p>
      <w:pPr>
        <w:pStyle w:val="BodyText"/>
      </w:pPr>
      <w:r>
        <w:t xml:space="preserve">number, of all nations, and kindreds, and people, and tongues, stood before the throne, and before the Lamb, clothed with white robes, and palms in their hands." They shall be clothed likewise upon the most joyful occasion, even as a bride adorns herself for her wedding. Rev.</w:t>
      </w:r>
    </w:p>
    <w:p>
      <w:pPr>
        <w:pStyle w:val="SourcePage"/>
      </w:pPr>
      <w:r>
        <w:t xml:space="preserve">[p. 145]</w:t>
      </w:r>
    </w:p>
    <w:p>
      <w:pPr>
        <w:pStyle w:val="BodyText"/>
      </w:pPr>
      <w:r>
        <w:t xml:space="preserve">Revelation 19:8, "And to her was granted that she should be arrayed in fine linen, clean and white."</w:t>
      </w:r>
    </w:p>
    <w:p>
      <w:pPr>
        <w:pStyle w:val="BodyText"/>
      </w:pPr>
      <w:r>
        <w:rPr>
          <w:i/>
          <w:iCs/>
        </w:rPr>
        <w:t xml:space="preserve">Eighth</w:t>
      </w:r>
      <w:r>
        <w:t xml:space="preserve">. And lastly, their blessedness is compared to rivers of pleasure and life, as if they not only might drink as much pleasure as they would, but might even swim in it and be overwhelmed in delight and joy.</w:t>
      </w:r>
      <w:r>
        <w:rPr>
          <w:rStyle w:val="FootnoteReference"/>
        </w:rPr>
        <w:footnoteReference w:id="205"/>
      </w:r>
    </w:p>
    <w:p>
      <w:pPr>
        <w:pStyle w:val="BodyText"/>
      </w:pPr>
      <w:r>
        <w:t xml:space="preserve">Thus we have taken notice of some of those similitudes by which God has been pleased to shadow forth the glories of heaven, even all the most glorious [that] can be found in the aspectable world. We are come, therefore, to show,</w:t>
      </w:r>
    </w:p>
    <w:p>
      <w:pPr>
        <w:pStyle w:val="BodyText"/>
      </w:pPr>
      <w:r>
        <w:t xml:space="preserve">II. That none are sufficient to represent to us, or to give us an idea of, the glories of the blessed. Although perhaps they give us as bright a picture and image of it—or would do, if fully understood—as we are capable of receiving in his life, yet 'tis but a very faint shadow. 'Tis but a glimpse, and a small glimpse too; they are things that are quite beyond our conception. Nothing that we see upon earth will serve to give us a notion; those things are so much more excellent, so much more pure, more refined, noble and exalted, we have never yet seen anything with our eyes, or heard anything with our ears, like it. 1 Corinthians 2:9, "Eye hath not seen, nor ear heard, neither have entered into the heart of man, the things which God has prepared for them that love him."</w:t>
      </w:r>
      <w:r>
        <w:rPr>
          <w:rStyle w:val="FootnoteReference"/>
        </w:rPr>
        <w:footnoteReference w:id="206"/>
      </w:r>
    </w:p>
    <w:p>
      <w:pPr>
        <w:pStyle w:val="BodyText"/>
      </w:pPr>
      <w:r>
        <w:t xml:space="preserve">But here it may be said, that this is incredible, that man should be intended for so great glory as this comes to, to live in it forever. 'Tis joyful and glorious indeed, if we could but firmly believe it; but it seems to be really beyond belief. We hope therefore here to make it out satisfactorily to all reasonable persons who will shut their eyes against the truth. And here, we shall tell,</w:t>
      </w:r>
    </w:p>
    <w:p>
      <w:pPr>
        <w:pStyle w:val="BodyText"/>
      </w:pPr>
      <w:r>
        <w:rPr>
          <w:i/>
          <w:iCs/>
        </w:rPr>
        <w:t xml:space="preserve">First</w:t>
      </w:r>
      <w:r>
        <w:t xml:space="preserve">. what natural reason evidences in this matter, because such sort of proofs as these will go much further with some kind of persons than Scripture proof.</w:t>
      </w:r>
    </w:p>
    <w:p>
      <w:pPr>
        <w:pStyle w:val="ListText"/>
        <w:numPr>
          <w:ilvl w:val="0"/>
          <w:numId w:val="2"/>
        </w:numPr>
      </w:pPr>
      <w:r>
        <w:t xml:space="preserve">Natural reason tells us this, that God created man for nothing else but happiness. He created him only that he might communicate happiness</w:t>
      </w:r>
    </w:p>
    <w:p>
      <w:pPr>
        <w:pStyle w:val="SourcePage"/>
      </w:pPr>
      <w:r>
        <w:t xml:space="preserve">[p. 146]</w:t>
      </w:r>
    </w:p>
    <w:p>
      <w:pPr>
        <w:pStyle w:val="BodyText"/>
      </w:pPr>
      <w:r>
        <w:t xml:space="preserve">to him. And therefore the happiness that God designed him [for] must be exceeding great.</w:t>
      </w:r>
    </w:p>
    <w:p>
      <w:pPr>
        <w:pStyle w:val="BodyText"/>
      </w:pPr>
      <w:r>
        <w:t xml:space="preserve">Let it not be an objection to this, that God created man chiefly for his own glory. I answer, this is not different: for he created them that he might glorify himself this way, by making them blessed, and communicate his goodness to them.</w:t>
      </w:r>
    </w:p>
    <w:p>
      <w:pPr>
        <w:pStyle w:val="BodyText"/>
      </w:pPr>
      <w:r>
        <w:t xml:space="preserve">'Tis evident that the end of man's creation must needs be, that he may be made happy, from the motive of God's creating the world; which could be nothing else but his goodness: for it was either because of his goodness, or inclination to make others happy, or for his own happiness. But it can't be for his own happiness; for it is impossible that an eternal, an infinite Being, should be capable of receiving more happiness than he has already.</w:t>
      </w:r>
    </w:p>
    <w:p>
      <w:pPr>
        <w:pStyle w:val="BodyText"/>
      </w:pPr>
      <w:r>
        <w:t xml:space="preserve">Therefore the motive of God's creating the world must be his inclination to communicate his own happiness to something else. This reason tells us. If it be said that the end of man was that God might manifest his power and wisdom, holiness or justice, so I say too; but the question, "Why did God will to make known his power and wisdom, etc.? What could move [God] to will that his power and wisdom should be known? It would add nothing to God's happiness that those were known"—no, but the knowing of them makes us happy, and not God: and this is the end why God has showed his power and wisdom.</w:t>
      </w:r>
    </w:p>
    <w:p>
      <w:pPr>
        <w:pStyle w:val="BodyText"/>
      </w:pPr>
      <w:r>
        <w:t xml:space="preserve">But the communicating of God's goodness must be the ultimate end; for this end God exalted his power and wisdom, and it could be for no other. God shows his power by powerfully bringing about some end, and so his wisdom. That is the meaning of the word, "wisdom": skillfully bringing about an end. Therefore the manifestation of this skill must be for some other end, which could be nothing but God's goodness. But God's goodness is the same with his inclination to give happiness.</w:t>
      </w:r>
    </w:p>
    <w:p>
      <w:pPr>
        <w:pStyle w:val="BodyText"/>
      </w:pPr>
      <w:r>
        <w:t xml:space="preserve">Therefore 'tis proved that God made the whole creation, that he might give happiness. But only man, or the rational part of the creation, is capable of being a subject of this happiness. Sun and moon, and trees and rocks and beasts, are not capable of receiving true happiness. Therefore 'tis evident that God created the whole universe for this very end, that he might give happiness to the rational part of the universe.</w:t>
      </w:r>
    </w:p>
    <w:p>
      <w:pPr>
        <w:pStyle w:val="BodyText"/>
      </w:pPr>
      <w:r>
        <w:t xml:space="preserve">Again, that happiness is the end of the creation appears by this: 'tis evident that God has created man to see his works and his power; for God's power, wisdom and the like would not be shown if there was no rational beings to see it: for certainly God did not create the world to satisfy himself what he could do, for he knew his own power. Therefore</w:t>
      </w:r>
    </w:p>
    <w:p>
      <w:pPr>
        <w:pStyle w:val="SourcePage"/>
      </w:pPr>
      <w:r>
        <w:t xml:space="preserve">[p. 147]</w:t>
      </w:r>
    </w:p>
    <w:p>
      <w:pPr>
        <w:pStyle w:val="BodyText"/>
      </w:pPr>
      <w:r>
        <w:t xml:space="preserve">man must be created to see God's works, and to glorify him for them. Now glorifying God is nothing else but rejoicing in that glory he has displayed. So that God doubtless made man to rejoice in him and his works. But if God made man for this very end, to rejoice, he made him for this very end, to be happy.</w:t>
      </w:r>
    </w:p>
    <w:p>
      <w:pPr>
        <w:pStyle w:val="BodyText"/>
      </w:pPr>
      <w:r>
        <w:t xml:space="preserve">Wherefore seeing it is so, we may justly conclude that man was designed by God for exceeding, inexpressibly great happiness. Seeing this was the end of the creation, we cannot reasonably think that God created all these things—heaven and earth, this vast universe—for a small degree of happiness to the creature.</w:t>
      </w:r>
    </w:p>
    <w:p>
      <w:pPr>
        <w:pStyle w:val="BodyText"/>
      </w:pPr>
      <w:r>
        <w:t xml:space="preserve">No doubt but God will obtain his end in a glorious perfection. When God creates a world for a thing,</w:t>
      </w:r>
      <w:r>
        <w:rPr>
          <w:rStyle w:val="FootnoteReference"/>
        </w:rPr>
        <w:footnoteReference w:id="207"/>
      </w:r>
      <w:r>
        <w:t xml:space="preserve"> God will accomplish that thing in a high degree of perfection. We argue justly that, seeing God has created the world for his own glory, he will glorify with an inconceivable glory. So we argue as justly that, seeing God has created the world to glorify himself this way, in the happiness of the rational part of the world, he will therefore make them exceeding happy.</w:t>
      </w:r>
    </w:p>
    <w:p>
      <w:pPr>
        <w:pStyle w:val="ListText"/>
        <w:numPr>
          <w:ilvl w:val="0"/>
          <w:numId w:val="3"/>
        </w:numPr>
      </w:pPr>
      <w:r>
        <w:t xml:space="preserve">Reason tells us that man was created to be happy in the beholding of God's own excellency, and therefore that the happiness of the saints will be exceeding great. The creation of the world is nothing but God's manifestation of his own perfection and excellency. 'Tis certain that God did not thus exert his excellencies for nothing, nor did he give man a capacity of perceiving these manifestations—and the glories and excellencies of God in them—for nothing; but it would be utterly in vain if there were none to behold and admire them. Wherefore it follows that man, or rational beings in general, was created to behold the manifestations of God's excellency, and to view them, and to be delighted with the sight of them.</w:t>
      </w:r>
    </w:p>
    <w:p>
      <w:pPr>
        <w:pStyle w:val="BodyText"/>
      </w:pPr>
      <w:r>
        <w:t xml:space="preserve">So that 'tis evident that God made man to be happy in the beholding of God's own excellency.</w:t>
      </w:r>
      <w:r>
        <w:rPr>
          <w:rStyle w:val="FootnoteReference"/>
        </w:rPr>
        <w:footnoteReference w:id="208"/>
      </w:r>
      <w:r>
        <w:t xml:space="preserve"> And seeing this is the end of man, doubtless this end shall be obtained to the full; that is, there will be a time wherein man will, with open face and with as full a view as his nature is capable of, behold the excellency and beauty of God. And seeing God's excellency is so great, even infinite, there is no doubt but the happiness in beholding it will be inconceivably great, even worthy of the gloriousness of the object. This reason tells us.</w:t>
      </w:r>
    </w:p>
    <w:p>
      <w:pPr>
        <w:pStyle w:val="ListText"/>
        <w:numPr>
          <w:ilvl w:val="0"/>
          <w:numId w:val="4"/>
        </w:numPr>
      </w:pPr>
      <w:r>
        <w:t xml:space="preserve">Reason tells us that man was created to be happy in the enjoyment of God's love, and therefore that those that enjoy this happiness must be inconceivably happy. We have showed already that it must needs be</w:t>
      </w:r>
    </w:p>
    <w:p>
      <w:pPr>
        <w:pStyle w:val="SourcePage"/>
      </w:pPr>
      <w:r>
        <w:t xml:space="preserve">[p. 148]</w:t>
      </w:r>
    </w:p>
    <w:p>
      <w:pPr>
        <w:pStyle w:val="BodyText"/>
      </w:pPr>
      <w:r>
        <w:t xml:space="preserve">that God created the world only from goodness, and that the rational part of the world are the ultimate objects of all this goodness. Wherefore it follows that God created the whole world for the manifestation of his love and goodness to the rational part of the world. Therefore there will doubtless be a time wherein God will fully manifest his love to good men, to those that answer the end of their creation.</w:t>
      </w:r>
    </w:p>
    <w:p>
      <w:pPr>
        <w:pStyle w:val="BodyText"/>
      </w:pPr>
      <w:r>
        <w:t xml:space="preserve">But reason tells us that they that fully enjoy the love of God must be exceeding happy beyond compare: for how happy are men sometimes in the love one of another. How much more happy, then, must they necessarily be in the enjoyment of the love of him who is infinitely greater, better and more excellent than any creature.</w:t>
      </w:r>
      <w:r>
        <w:rPr>
          <w:rStyle w:val="FootnoteReference"/>
        </w:rPr>
        <w:footnoteReference w:id="209"/>
      </w:r>
    </w:p>
    <w:p>
      <w:pPr>
        <w:pStyle w:val="BodyText"/>
      </w:pPr>
      <w:r>
        <w:t xml:space="preserve">4.</w:t>
      </w:r>
      <w:r>
        <w:rPr>
          <w:rStyle w:val="FootnoteReference"/>
        </w:rPr>
        <w:footnoteReference w:id="210"/>
      </w:r>
      <w:r>
        <w:t xml:space="preserve"> 'Tis very reasonable to conclude that man's highest happiness is vastly higher and more excellent than the highest pleasure of the beasts, and therefore that 'twill be inconceivably beyond all earthly pleasures.</w:t>
      </w:r>
    </w:p>
    <w:p>
      <w:pPr>
        <w:pStyle w:val="BodyText"/>
      </w:pPr>
      <w:r>
        <w:t xml:space="preserve">'Tis very reasonable that, seeing God has created men for this end—to be happy—and seeing he has made [men] of a nature so much more excellent than the beasts, that therefore he designed them for a pleasure as much higher as his nature is: for God creates all things in harmony and proportion, orders all things beautifully. And therefore we may certainly conclude that God intended men for something immensely better than ever he intended the beasts.</w:t>
      </w:r>
    </w:p>
    <w:p>
      <w:pPr>
        <w:pStyle w:val="BodyText"/>
      </w:pPr>
      <w:r>
        <w:t xml:space="preserve">God created man in his own image, inspired him with a heavenly ray, gave him noble and excellent powers. This is evident to reason. And the beasts are left without those faculties that man has, whereby he is able to meditate on God, or the first cause of all things, to see him who is invisible, and see future and eternal things.</w:t>
      </w:r>
    </w:p>
    <w:p>
      <w:pPr>
        <w:pStyle w:val="BodyText"/>
      </w:pPr>
      <w:r>
        <w:t xml:space="preserve">But the beasts God has left groveling on the earth and has put them in subjection unto man, has given them all into his hands for him to destroy and kill or save them alive</w:t>
      </w:r>
      <w:r>
        <w:rPr>
          <w:rStyle w:val="FootnoteReference"/>
        </w:rPr>
        <w:footnoteReference w:id="211"/>
      </w:r>
      <w:r>
        <w:t xml:space="preserve"> according as shall be most for his own benefit. 'Tis evident that God has made man both the ruler and the end of beasts, that they are created for his use and to make him</w:t>
      </w:r>
    </w:p>
    <w:p>
      <w:pPr>
        <w:pStyle w:val="SourcePage"/>
      </w:pPr>
      <w:r>
        <w:t xml:space="preserve">[p. 149]</w:t>
      </w:r>
    </w:p>
    <w:p>
      <w:pPr>
        <w:pStyle w:val="BodyText"/>
      </w:pPr>
      <w:r>
        <w:t xml:space="preserve">comfortable. They are all suited to this by their natures; one beast God has made for one use, and another for another. 'Tis evident to anyone that is not blind, that the inferior creatures are created for man, and that God has given them powers and excellencies so far only as to make them subservient to this end.</w:t>
      </w:r>
    </w:p>
    <w:p>
      <w:pPr>
        <w:pStyle w:val="BodyText"/>
      </w:pPr>
      <w:r>
        <w:t xml:space="preserve">But man in many respects is like the angels, is made but a little lower than they in nature, has understanding and reason as well as they, and was created for as high an end as they. The soul of man, were it not depraved, would be as an angel incarnate; but how great a difference is there between an angel and a beast. And the difference between the human and bestial nature is of the same kind, abating the fallen and sinful state of man.</w:t>
      </w:r>
    </w:p>
    <w:p>
      <w:pPr>
        <w:pStyle w:val="BodyText"/>
      </w:pPr>
      <w:r>
        <w:t xml:space="preserve">Wherefore, seeing God has made man of so much more excellent nature than the beasts, and has made him ruler over them, and has made the beasts for him, 'tis certainly reasonable to think that God designed man for something exceedingly better than ever he designed them.</w:t>
      </w:r>
    </w:p>
    <w:p>
      <w:pPr>
        <w:pStyle w:val="BodyText"/>
      </w:pPr>
      <w:r>
        <w:t xml:space="preserve">But earthly pleasures, and good things, those that are merely earthly, are the same kind of things that the beasts do enjoy. They enjoy sensual pleasure as well as man, and in all probability more than man, for the senses of beasts are commonly quicker and more lively than men's. In many respects they have more earthly pleasure than man has, and not half so keen and bitter afflictions as men are liable unto.</w:t>
      </w:r>
    </w:p>
    <w:p>
      <w:pPr>
        <w:pStyle w:val="BodyText"/>
      </w:pPr>
      <w:r>
        <w:t xml:space="preserve">Wherefore we may safely and certainly conclude that man was intended for something vastly higher than is on the earth, of quite another nature than ever the beasts enjoy:</w:t>
      </w:r>
      <w:r>
        <w:rPr>
          <w:rStyle w:val="FootnoteReference"/>
        </w:rPr>
        <w:footnoteReference w:id="212"/>
      </w:r>
      <w:r>
        <w:t xml:space="preserve"> for if this lower world is all made for man, doubtless man was made for something more than all the lower world.</w:t>
      </w:r>
    </w:p>
    <w:p>
      <w:pPr>
        <w:pStyle w:val="BodyText"/>
      </w:pPr>
      <w:r>
        <w:t xml:space="preserve">5.</w:t>
      </w:r>
      <w:r>
        <w:rPr>
          <w:rStyle w:val="FootnoteReference"/>
        </w:rPr>
        <w:footnoteReference w:id="213"/>
      </w:r>
      <w:r>
        <w:t xml:space="preserve"> 'Tis reasonable to conclude that God intended man for something exceeding great and excellent, because he has taken so much care of him in the creation of the world. It is reasonable to think that when God doth very great things for man, that he intends to bring him, if he right improves, to very great things by them. When he lays out his power in a wonderful and astonishing manner for his sake, 'tis reasonable to conclude that some great thing will come of it at last that shall be inexpressibly for his advantage.</w:t>
      </w:r>
    </w:p>
    <w:p>
      <w:pPr>
        <w:pStyle w:val="SourcePage"/>
      </w:pPr>
      <w:r>
        <w:t xml:space="preserve">[p. 150]</w:t>
      </w:r>
    </w:p>
    <w:p>
      <w:pPr>
        <w:pStyle w:val="BodyText"/>
      </w:pPr>
      <w:r>
        <w:t xml:space="preserve">Thus, if God has made the world for man, and the various parts of it for his use; if [God] created this vast universe and fitted them on purpose to promote his good, 'tis evident that God sets very much by this creature, man, and that he intends him for excellent things if he will love and fear him.</w:t>
      </w:r>
    </w:p>
    <w:p>
      <w:pPr>
        <w:pStyle w:val="BodyText"/>
      </w:pPr>
      <w:r>
        <w:t xml:space="preserve">But 'tis evident to any considerate person, that God has made the world, and suited it</w:t>
      </w:r>
      <w:r>
        <w:rPr>
          <w:rStyle w:val="FootnoteReference"/>
        </w:rPr>
        <w:footnoteReference w:id="214"/>
      </w:r>
      <w:r>
        <w:t xml:space="preserve"> for man's use and to his advantage, because everything is so contrived by God as to be beneficial to mankind: the sun, moon and stars to give him light and heat, and to be signs and seasons, days and years. How evident is it that the sun was contrived by infinite wisdom to give light to man, light, to cause the fruits of the earth to grow and yield their increase; and the moon to enlighten him by night; and in the absence of that, the stars, without which our nights would be without the least glimmering of light at all, but would be perfect darkness. How evident is it to reason that God has created the earth for man to dwell upon and to yield him her increase; and the air, for him to breath in; and the wilderness, for fuel and timber, etc.; and the corn and vine and oil, to sustain and nourish him; and the beasts and birds, to be his meat and so serve him; the sea, for transportation and to supply water to the clouds and rivers, whereby the earth is watered.</w:t>
      </w:r>
    </w:p>
    <w:p>
      <w:pPr>
        <w:pStyle w:val="BodyText"/>
      </w:pPr>
      <w:r>
        <w:t xml:space="preserve">These things, 'tis evident, God has done for man, and they are very great things. Certainly 'tis no small thing to create a world. 'Tis no small matter to keep the heavenly bodies in their appointed courses. 'Tis no small thing for God to hang the earth upon nothing and continually to uphold it by his power, and to create so many living creatures and sustain them. But these are the things that God has done for man, as is evident from the make of the things and their adaptedness to those ends.</w:t>
      </w:r>
    </w:p>
    <w:p>
      <w:pPr>
        <w:pStyle w:val="BodyText"/>
      </w:pPr>
      <w:r>
        <w:t xml:space="preserve">Wherefore it is not very unjust to conclude that, seeing God hath done such exceedingly wonderful things for man, that he intends those of men that love and serve him for something inconceivably blessed and glorious. God has given us a witness of what he intends for us, if we will love him, in his ordering of things without us; so that 'tis truly as the Apostle says, Acts 14:16–17, that God has not left those nations without witness, which do not enjoy the light of Scripture: "Who in times past suffered all nations to walk in their own ways. Nevertheless he left not himself without witness, in that he did good,</w:t>
      </w:r>
    </w:p>
    <w:p>
      <w:pPr>
        <w:pStyle w:val="SourcePage"/>
      </w:pPr>
      <w:r>
        <w:t xml:space="preserve">[p. 151]</w:t>
      </w:r>
    </w:p>
    <w:p>
      <w:pPr>
        <w:pStyle w:val="BodyText"/>
      </w:pPr>
      <w:r>
        <w:t xml:space="preserve">and gave us rain from heaven, and fruitful seasons, filling our hearts with food and gladness."</w:t>
      </w:r>
    </w:p>
    <w:p>
      <w:pPr>
        <w:pStyle w:val="BodyText"/>
      </w:pPr>
      <w:r>
        <w:t xml:space="preserve">6.</w:t>
      </w:r>
      <w:r>
        <w:rPr>
          <w:rStyle w:val="FootnoteReference"/>
        </w:rPr>
        <w:footnoteReference w:id="215"/>
      </w:r>
      <w:r>
        <w:t xml:space="preserve"> God has made man capable of exceeding great happiness, which doubtless did not in vain. God never made man capable of so pure, so high and excellent a happiness for nothing, for de doth nothing in vain. To create man with a capacity that he never intended to fill, when he created, would have been to have created a large capacity when there was need but of a smaller; yea, it makes man less happy, to be capable of more happiness than he shall ever obtain.</w:t>
      </w:r>
    </w:p>
    <w:p>
      <w:pPr>
        <w:pStyle w:val="BodyText"/>
      </w:pPr>
      <w:r>
        <w:t xml:space="preserve">Now 'tis evident, then, man is made with a nature capable of great happiness; for he has created him with a mind that is capable of very great knowledge, and of high and excellent affections, even of loving of God; but he that has a nature capable of knowing and loving God, has a nature capable of enjoying of [God]: for beholding and loving and possessing is enjoying.</w:t>
      </w:r>
    </w:p>
    <w:p>
      <w:pPr>
        <w:pStyle w:val="BodyText"/>
      </w:pPr>
      <w:r>
        <w:t xml:space="preserve">Now God is the best good, and fountain of all felicity, and they that are capable of knowing much of him, and loving him much, must be capable of that which is a vast and unspeakable delight.</w:t>
      </w:r>
    </w:p>
    <w:p>
      <w:pPr>
        <w:pStyle w:val="BodyText"/>
      </w:pPr>
      <w:r>
        <w:t xml:space="preserve">And doubtless when God gave man such a nature, so capacitated, he did it knowingly and with design, and gave him such a soul and nature that he might be capable of such blessedness, and that all of men that should truly love him might actually enjoy so great pleasure.</w:t>
      </w:r>
    </w:p>
    <w:p>
      <w:pPr>
        <w:pStyle w:val="BodyText"/>
      </w:pPr>
      <w:r>
        <w:t xml:space="preserve">It is unreasonable to think that God made man's highest happiness and his capacity disproportionate, who doth all things in the exactest proportion. Man would never be perfect if he was never to be according to the full of his capacity, and as happy as his nature will allow; but none can reasonably think that God created man so much more excellent than other creatures, and never intended he should be perfect. Other creatures are perfect in their kind; the beasts enjoy as great delight as their nature will allow of: and can any think that man, who is the end of those creatures and their ruler, was intended in his creation to be left in this respect imperfect, and as a vessel partly empty and never to be filled?</w:t>
      </w:r>
    </w:p>
    <w:p>
      <w:pPr>
        <w:pStyle w:val="BodyText"/>
      </w:pPr>
      <w:r>
        <w:t xml:space="preserve">7.</w:t>
      </w:r>
      <w:r>
        <w:rPr>
          <w:rStyle w:val="FootnoteReference"/>
        </w:rPr>
        <w:footnoteReference w:id="216"/>
      </w:r>
      <w:r>
        <w:t xml:space="preserve"> It appears that man was intended for very great blessedness, inasmuch as God has created man with an earnest desire of very great felicity. 'Tis evident that every man in the world that the use of his faculties, has a very desire to enjoy very blessedness sometime or</w:t>
      </w:r>
    </w:p>
    <w:p>
      <w:pPr>
        <w:pStyle w:val="SourcePage"/>
      </w:pPr>
      <w:r>
        <w:t xml:space="preserve">[p. 152]</w:t>
      </w:r>
    </w:p>
    <w:p>
      <w:pPr>
        <w:pStyle w:val="BodyText"/>
      </w:pPr>
      <w:r>
        <w:t xml:space="preserve">other,</w:t>
      </w:r>
      <w:r>
        <w:rPr>
          <w:rStyle w:val="FootnoteReference"/>
        </w:rPr>
        <w:footnoteReference w:id="217"/>
      </w:r>
      <w:r>
        <w:t xml:space="preserve"> that makes every man so unsatiable, that nothing that can be found in the world will satisfy him. They who have nothing but this world that they set their hearts upon, they can never be satisfied with anything they can enjoy, yea, though they enjoy all that the earth can afford, as many kings and princes of the earth, and as Solomon in particular, did. 'Tis evident by experience that nothing upon [earth], yea, all the world, will not satisfy man; yea, the more he has, the more he craves. We see that man's desires will enlarge themselves without any bounds, and that no finite object can satisfy them at all.</w:t>
      </w:r>
    </w:p>
    <w:p>
      <w:pPr>
        <w:pStyle w:val="BodyText"/>
      </w:pPr>
      <w:r>
        <w:t xml:space="preserve">Neither is it only wicked men that desire very great happiness, but the holiest men upon the earth as well as others. This is not the effect of sin or fruit of the fall of man; and this appears, because the more holy men are, the more earnestly do they desire very great felicity. For the more any man loves God, the more earnestly will he long to enjoy him. Yea, 'tis a virtue to long for this happiness of enjoying God intimately and forever.</w:t>
      </w:r>
    </w:p>
    <w:p>
      <w:pPr>
        <w:pStyle w:val="BodyText"/>
      </w:pPr>
      <w:r>
        <w:t xml:space="preserve">Wherefore, seeing God created man with so earnest a desire of very great happiness, and the better men are, the more earnestly do they desire, we may certainly conclude that good men enjoy as much as they desire: for God did not create in man so earnest a desire, when at the same time he did not create for so much as he should desire. This is a desire [that] is not an effect of the fall, [as] we have showed; but God created man with nothing that should torment him, as a desire that could never be satisfied would be an eternal torment. Therefore God has made it evident that good men shall obtain exceeding great happiness.</w:t>
      </w:r>
    </w:p>
    <w:p>
      <w:pPr>
        <w:pStyle w:val="BodyText"/>
      </w:pPr>
      <w:r>
        <w:t xml:space="preserve">Thus you see how reasonable what the Scripture has brought to light concerning the happiness of the saints is in itself, that mere reason evidences so much about; so that there is no reason that it should seem incredible to us, that ever man should be the subject of so great, so exceeding great happiness, as the Scripture represents.</w:t>
      </w:r>
    </w:p>
    <w:p>
      <w:pPr>
        <w:pStyle w:val="Heading2"/>
      </w:pPr>
      <w:bookmarkStart w:name="heading_inference" w:id="51"/>
      <w:r>
        <w:t xml:space="preserve">Inference.</w:t>
      </w:r>
      <w:bookmarkEnd w:id="51"/>
    </w:p>
    <w:p>
      <w:pPr>
        <w:pStyle w:val="BodyText"/>
      </w:pPr>
      <w:r>
        <w:t xml:space="preserve">I shall make application of this in inference before I proceed any further.</w:t>
      </w:r>
    </w:p>
    <w:p>
      <w:pPr>
        <w:pStyle w:val="BodyText"/>
      </w:pPr>
      <w:r>
        <w:rPr>
          <w:i/>
          <w:iCs/>
        </w:rPr>
        <w:t xml:space="preserve">Inf</w:t>
      </w:r>
      <w:r>
        <w:t xml:space="preserve">. [I.] Seeing that reason does so undeniably evidence that saints</w:t>
      </w:r>
    </w:p>
    <w:p>
      <w:pPr>
        <w:pStyle w:val="SourcePage"/>
      </w:pPr>
      <w:r>
        <w:t xml:space="preserve">[p. 153]</w:t>
      </w:r>
    </w:p>
    <w:p>
      <w:pPr>
        <w:pStyle w:val="BodyText"/>
      </w:pPr>
      <w:r>
        <w:t xml:space="preserve">shall, some time or other, enjoy so great glory, hence we learn that there is undoubtedly a future state after death, because we see they do not enjoy so great glory in this world. We have a natural [reason], whereby 'tis evident there will be another state hereby besides the revelation of Scripture, which puts the case beyond all question forever.</w:t>
      </w:r>
    </w:p>
    <w:p>
      <w:pPr>
        <w:pStyle w:val="BodyText"/>
      </w:pPr>
      <w:r>
        <w:t xml:space="preserve">In this world, the godly meet with abundance of tribulation, oftentimes are persecuted to death, and are very much like sheep that are tore to pieces amongst wolves. They meet with abundance of crosses and tribulations, very often in the most peaceable and quiet seasons; and oftentimes, besides this, they are under desertions of the Spirit of God, and all the spiritual pleasure they enjoy in this life does but enflame their desire and thirst for more enjoyment of God; and if they knew that there was no future life, [it] would but increase their misery, to consider that after this life was ended they were never to enjoy God anymore at all.</w:t>
      </w:r>
    </w:p>
    <w:p>
      <w:pPr>
        <w:pStyle w:val="BodyText"/>
      </w:pPr>
      <w:r>
        <w:rPr>
          <w:i/>
          <w:iCs/>
        </w:rPr>
        <w:t xml:space="preserve">Inf</w:t>
      </w:r>
      <w:r>
        <w:t xml:space="preserve">. II. How good is God, that he has created man for this very end, to make him happy in the enjoyment of himself, the Almighty, who was happy from the days of eternity in himself, in the beholding of his own infinite beauty: the Father in the beholding and love of his Son, his perfect and most excellent image, the brightness of his own glory; and the Son in the love and enjoyment of the Father. And God needed no more, could accede no more. But yet God, who was thus happy in himself, has a natural propensity and inclination to communicate happiness to some other beings. This inclination in the nature of God is what we call goodness. And 'twas because of this inclination that he created the world, and especially that he created men and angels in it. 'Twas not that he might be made more happy himself, but that [he] might make something else happy; that</w:t>
      </w:r>
      <w:r>
        <w:rPr>
          <w:rStyle w:val="FootnoteReference"/>
        </w:rPr>
        <w:footnoteReference w:id="218"/>
      </w:r>
      <w:r>
        <w:t xml:space="preserve"> he might make them blessed in the beholding of his excellency, and might this way glorify himself. And even the damnation of the wicked is for the manifestation of God's justice, that he might show more of his excellency to the blessed, to their greater delight in their Godhead. Good, therefore, is God, who does such wondrous things merely from an inclination to goodness.</w:t>
      </w:r>
    </w:p>
    <w:p>
      <w:pPr>
        <w:pStyle w:val="Heading2"/>
      </w:pPr>
      <w:bookmarkStart w:name="heading_doctrine_concluded" w:id="52"/>
      <w:r>
        <w:t xml:space="preserve">[Doctrine Concluded.]</w:t>
      </w:r>
      <w:bookmarkEnd w:id="52"/>
    </w:p>
    <w:p>
      <w:pPr>
        <w:pStyle w:val="BodyText"/>
      </w:pPr>
      <w:r>
        <w:t xml:space="preserve">We now come, in the</w:t>
      </w:r>
    </w:p>
    <w:p>
      <w:pPr>
        <w:pStyle w:val="BodyText"/>
      </w:pPr>
      <w:r>
        <w:rPr>
          <w:i/>
          <w:iCs/>
        </w:rPr>
        <w:t xml:space="preserve">Second</w:t>
      </w:r>
      <w:r>
        <w:t xml:space="preserve"> place, to give those reasons and arguments drawn from the holy Scriptures which make it abundantly clear beyond manner of doubt that the happiness and glory of saints will be thus exceedingly</w:t>
      </w:r>
    </w:p>
    <w:p>
      <w:pPr>
        <w:pStyle w:val="SourcePage"/>
      </w:pPr>
      <w:r>
        <w:t xml:space="preserve">[p. 154]</w:t>
      </w:r>
    </w:p>
    <w:p>
      <w:pPr>
        <w:pStyle w:val="BodyText"/>
      </w:pPr>
      <w:r>
        <w:t xml:space="preserve">great, even quite above all that reason without the Scriptures could tell us, quite above all that we can speak or think, or anything upon earth can represent.</w:t>
      </w:r>
    </w:p>
    <w:p>
      <w:pPr>
        <w:pStyle w:val="BodyText"/>
      </w:pPr>
      <w:r>
        <w:t xml:space="preserve">God has given us that light in the Scripture that does set the matter forth in an exceeding clear and bright light. But to take notice of all in the Scriptures that doth fully reveal this to us would require many hours. But we shall only take notice of some of the chief. And,</w:t>
      </w:r>
    </w:p>
    <w:p>
      <w:pPr>
        <w:pStyle w:val="BodyText"/>
      </w:pPr>
      <w:r>
        <w:t xml:space="preserve">1.</w:t>
      </w:r>
      <w:r>
        <w:rPr>
          <w:rStyle w:val="FootnoteReference"/>
        </w:rPr>
        <w:footnoteReference w:id="219"/>
      </w:r>
      <w:r>
        <w:t xml:space="preserve"> This very thing is plainly asserted in the Word of God, in that forementioned place, 1 Corinthians 2:9; and the apostle Paul, who had only a vision of them, declares that they are so great that he could not utter it (2 Corinthians 12:4). 1 John 3:2, "Now we are the sons of God, and it doth not yet appear what we shall be."</w:t>
      </w:r>
    </w:p>
    <w:p>
      <w:pPr>
        <w:pStyle w:val="ListText"/>
        <w:numPr>
          <w:ilvl w:val="0"/>
          <w:numId w:val="3"/>
        </w:numPr>
      </w:pPr>
      <w:r>
        <w:t xml:space="preserve">It appears that they shall be thus exceeding blessed and glorious, because they shall enjoy God as their own portion, and shall fully enjoy the possession of all things. The infinite God gives himself to them to be enjoyed as much as to the full of their capacity. Certainly, therefore, the doctrine must be true, that nothing earthly can</w:t>
      </w:r>
      <w:r>
        <w:rPr>
          <w:rStyle w:val="FootnoteReference"/>
        </w:rPr>
        <w:footnoteReference w:id="220"/>
      </w:r>
      <w:r>
        <w:t xml:space="preserve"> give us a representation of their glory; so certainly silver, nor gold, nor precious stones, nor crowns, nor kingdoms can be in any measure compared to the infinite God. Besides, they shall also with him possess all things fully.</w:t>
      </w:r>
    </w:p>
    <w:p>
      <w:pPr>
        <w:pStyle w:val="BodyText"/>
      </w:pPr>
      <w:r>
        <w:t xml:space="preserve">3.</w:t>
      </w:r>
      <w:r>
        <w:rPr>
          <w:rStyle w:val="FootnoteReference"/>
        </w:rPr>
        <w:footnoteReference w:id="221"/>
      </w:r>
      <w:r>
        <w:t xml:space="preserve"> Because they shall see God's face, and enjoy God as his own dear children. There is no need to multiply texts of Scripture to prove this; we know how often this is there declared. What relation can there be nearer? Men's children are the very fruit of themselves, are the communication of their own beings. How exceeding happy, therefore, must the blessed be, whose blessedness is represented by this very thing!</w:t>
      </w:r>
    </w:p>
    <w:p>
      <w:pPr>
        <w:pStyle w:val="BodyText"/>
      </w:pPr>
      <w:r>
        <w:t xml:space="preserve">4.</w:t>
      </w:r>
      <w:r>
        <w:rPr>
          <w:rStyle w:val="FootnoteReference"/>
        </w:rPr>
        <w:footnoteReference w:id="222"/>
      </w:r>
      <w:r>
        <w:t xml:space="preserve"> They shall be like God. 1 John 3:2, "Beloved, now we are the sons of God, and it doth not yet appear what we shall be: but we know that, when he shall appear, we shall be like him; for we shall see him as he is." God is the first excellency and happiness: and what greater happiness can there be for a creature, than to be like to this Being? It is impossible to go higher.</w:t>
      </w:r>
    </w:p>
    <w:p>
      <w:pPr>
        <w:pStyle w:val="BodyText"/>
      </w:pPr>
      <w:r>
        <w:t xml:space="preserve">5.</w:t>
      </w:r>
      <w:r>
        <w:rPr>
          <w:rStyle w:val="FootnoteReference"/>
        </w:rPr>
        <w:footnoteReference w:id="223"/>
      </w:r>
      <w:r>
        <w:t xml:space="preserve"> This appears exceeding abundantly by the greatness of Christ's love to them; which appears not only by his declarations thereof, but</w:t>
      </w:r>
    </w:p>
    <w:p>
      <w:pPr>
        <w:pStyle w:val="SourcePage"/>
      </w:pPr>
      <w:r>
        <w:t xml:space="preserve">[p. 155]</w:t>
      </w:r>
    </w:p>
    <w:p>
      <w:pPr>
        <w:pStyle w:val="BodyText"/>
      </w:pPr>
      <w:r>
        <w:t xml:space="preserve">especially by his actions.</w:t>
      </w:r>
      <w:r>
        <w:rPr>
          <w:rStyle w:val="FootnoteReference"/>
        </w:rPr>
        <w:footnoteReference w:id="224"/>
      </w:r>
      <w:r>
        <w:t xml:space="preserve"> Seeing that they are so exceeding dear to Christ, we must certainly conclude that when they come to enjoy Christ, they will be made proportionably happy and blessed. Christ never would do such kind of things for a small degree of happiness to his creatures, for any degree of happiness that was not quite beyond all representation.</w:t>
      </w:r>
    </w:p>
    <w:p>
      <w:pPr>
        <w:pStyle w:val="BodyText"/>
      </w:pPr>
      <w:r>
        <w:t xml:space="preserve">6.</w:t>
      </w:r>
      <w:r>
        <w:rPr>
          <w:rStyle w:val="FootnoteReference"/>
        </w:rPr>
        <w:footnoteReference w:id="225"/>
      </w:r>
      <w:r>
        <w:t xml:space="preserve"> Because they shall be so nearly related, so closely united to Christ. We know how this union is represented that is between Christ [and saints]: they are as near as our hands and feet are to our head; the church of saints is Christ's spouse, the bride, the Lamb's wife, his flesh and his bone, one spirit, as near as the body is the soul; the saints are called the body of Christ, yea, they are the fullness or completeness of Christ. Ephesians 1:22–23, "And hath put all things under his feet, and gave him to be head over all things to the church, which is his body, the fullness of him that filleth all in all." Christ don't look upon himself full or complete without believers, even as the spirit is not a complete man without the body, or as the bridegroom is not complete without the bride. How great, then, will the glory and blessedness of believers [be], when they shall fully enjoy this their head and husband, when they shall partake of his own glory, as the spouse partakes of the happiness of him to whom she</w:t>
      </w:r>
      <w:r>
        <w:rPr>
          <w:rStyle w:val="FootnoteReference"/>
        </w:rPr>
        <w:footnoteReference w:id="226"/>
      </w:r>
      <w:r>
        <w:t xml:space="preserve"> is espoused.</w:t>
      </w:r>
    </w:p>
    <w:p>
      <w:pPr>
        <w:pStyle w:val="BodyText"/>
      </w:pPr>
      <w:r>
        <w:t xml:space="preserve">7.</w:t>
      </w:r>
      <w:r>
        <w:rPr>
          <w:rStyle w:val="FootnoteReference"/>
        </w:rPr>
        <w:footnoteReference w:id="227"/>
      </w:r>
      <w:r>
        <w:t xml:space="preserve"> The saints shall in many respects be more highly privileged in glory than the angels. The angels are as the nobles and barons in the court of heaven, but the saints are as the kings' children. The angels are indeed the children of God by creation, and because they are of his image; but the saints are God's children, inasmuch as they are the members of his own eternal Son.</w:t>
      </w:r>
    </w:p>
    <w:p>
      <w:pPr>
        <w:pStyle w:val="BodyText"/>
      </w:pPr>
      <w:r>
        <w:t xml:space="preserve">God never did such wondrous things for any of the angels as he has done for man in the work of redemption. Christ Jesus never did any such things for them, for he took not on him the nature of angels. The angels are not so nearly related to Christ as believers are. The angels are as his ministers and servants, but believers his bride (Revelation 19:7). Read the Book of Solomon's Song if you would know the intimate union there is between Christ and saints.</w:t>
      </w:r>
    </w:p>
    <w:p>
      <w:pPr>
        <w:pStyle w:val="BodyText"/>
      </w:pPr>
      <w:r>
        <w:t xml:space="preserve">Therefore 'tis the office of angels to minister unto the saints in glory,</w:t>
      </w:r>
    </w:p>
    <w:p>
      <w:pPr>
        <w:pStyle w:val="SourcePage"/>
      </w:pPr>
      <w:r>
        <w:t xml:space="preserve">[p. 156]</w:t>
      </w:r>
    </w:p>
    <w:p>
      <w:pPr>
        <w:pStyle w:val="BodyText"/>
      </w:pPr>
      <w:r>
        <w:t xml:space="preserve">as the nobles of the court do minister to the king's children, or his queen, as the church of saints is called, Psalms 45:9, "Upon thy right hand did stand the queen in gold of Ophir." Hebrews 1:14, "Are they not all ministering spirits, sent forth to minister for them who shall be heirs of salvation?" Therefore they are called "their angels," Matthew 18:10, "Take heed that ye despise not one of these little ones; for I say unto you, That in heaven their angels do always behold the face of my Father which is in heaven."</w:t>
      </w:r>
      <w:r>
        <w:rPr>
          <w:rStyle w:val="FootnoteReference"/>
        </w:rPr>
        <w:footnoteReference w:id="228"/>
      </w:r>
    </w:p>
    <w:p>
      <w:pPr>
        <w:pStyle w:val="Heading2"/>
      </w:pPr>
      <w:bookmarkStart w:name="heading_application_2" w:id="53"/>
      <w:r>
        <w:t xml:space="preserve">Application.</w:t>
      </w:r>
      <w:bookmarkEnd w:id="53"/>
    </w:p>
    <w:p>
      <w:pPr>
        <w:pStyle w:val="BodyText"/>
      </w:pPr>
      <w:r>
        <w:t xml:space="preserve">We now shall apply the whole that we have said to the hearts of all that have heard these things. They are the same that we read of in the Word of God, and such as no Christians should be unacquainted with. And O! that all that go under the name of Christians were more acquainted with them and more fully understood them, and turned the eye of their minds oftener towards them, and would cause that these highest glories that can be thought [of], might be more the objects of their meditation!</w:t>
      </w:r>
    </w:p>
    <w:p>
      <w:pPr>
        <w:pStyle w:val="BodyText"/>
      </w:pPr>
      <w:r>
        <w:t xml:space="preserve">Indeed, if there be such a reward as this is—and which we have proved, I suppose, by unexceptionable arguments that there really is, both by the light of reason and brighter gospel's light and positive Word of God—it is enough to make a man stand astonished, and all his lifetime to live in astonishment, that the world, who have had it revealed to them, are not in general so earnestly engaged about it, so taken up with the thoughts of it and in contriving and striving to obtain it, as in comparison of it quite to neglect every</w:t>
      </w:r>
      <w:r>
        <w:rPr>
          <w:rStyle w:val="FootnoteReference"/>
        </w:rPr>
        <w:footnoteReference w:id="229"/>
      </w:r>
      <w:r>
        <w:t xml:space="preserve"> other concern; but</w:t>
      </w:r>
    </w:p>
    <w:p>
      <w:pPr>
        <w:pStyle w:val="SourcePage"/>
      </w:pPr>
      <w:r>
        <w:t xml:space="preserve">[p. 157]</w:t>
      </w:r>
    </w:p>
    <w:p>
      <w:pPr>
        <w:pStyle w:val="BodyText"/>
      </w:pPr>
      <w:r>
        <w:t xml:space="preserve">especially when we see the world, the miserable blind world, so stupid, so dull, so regardless about those things, as if they either were not true, or did not concern them, or were no great matters.</w:t>
      </w:r>
    </w:p>
    <w:p>
      <w:pPr>
        <w:pStyle w:val="BodyText"/>
      </w:pPr>
      <w:r>
        <w:t xml:space="preserve">And here,</w:t>
      </w:r>
    </w:p>
    <w:p>
      <w:pPr>
        <w:pStyle w:val="BodyText"/>
      </w:pPr>
      <w:r>
        <w:t xml:space="preserve">I. We will address ourselves to those who do not live and act under the influence of a belief of such manner of things as these. Indeed, if there were not a powerful God that can do what he pleases, man might forever despair of saying anything that shall affect the hearts of those who are so senseless, that live their lives' time under the hearing of such things, and their minds nor their actions are never the otherwise for them.</w:t>
      </w:r>
    </w:p>
    <w:p>
      <w:pPr>
        <w:pStyle w:val="BodyText"/>
      </w:pPr>
      <w:r>
        <w:t xml:space="preserve">Will not your own hearts accuse you of folly and sottishness if you neglect these things? What reasonable [persons] cannot see the folly of groveling on the ground for a little dirt and dung, and all the while disregarding such manner of things as we have heard of, which are eternal and are offered even unto them, and they are urged to accept of? How dreadfully will such persons in torment cry out of this folly, how will they accuse and curse themselves forever for such neglects!</w:t>
      </w:r>
    </w:p>
    <w:p>
      <w:pPr>
        <w:pStyle w:val="BodyText"/>
      </w:pPr>
      <w:r>
        <w:t xml:space="preserve">II. To those that bear the name and profession of Christians, first, to blush and be ashamed, and hold down their heads with confusion, that</w:t>
      </w:r>
    </w:p>
    <w:p>
      <w:pPr>
        <w:pStyle w:val="SourcePage"/>
      </w:pPr>
      <w:r>
        <w:t xml:space="preserve">[p. 158]</w:t>
      </w:r>
    </w:p>
    <w:p>
      <w:pPr>
        <w:pStyle w:val="BodyText"/>
      </w:pPr>
      <w:r>
        <w:t xml:space="preserve">they who hope they are the very persons to whom all these things do belong, set so little by their own inheritance and what they hope to be their own portion, that ever their hearts should be so much upon the world; [that] they should vex themselves about the things of the earth and this life, who hope for such glory; and that they purify themselves no more, that they do no more good, live so little to Jesus Christ, think no oftener of heaven itself, and the new Jerusalem; and that they walk so little worthy of this their vocation, and are yet as babes in Christ Jesus, and are so easily overcome by a temptation to disobey and dishonor this their glorious Lord and Captain; that they live so little in love one with another, and do [no] more for God, whom they hope will do such things as these for them.</w:t>
      </w:r>
    </w:p>
    <w:p>
      <w:pPr>
        <w:pStyle w:val="BodyText"/>
      </w:pPr>
      <w:r>
        <w:t xml:space="preserve">And O! that Christians would more thoroughly consider their inheritances than ever yet they have done, and awake out of sleep and arise from the dead, that Christ may give them light, that they would distinguish themselves from the rest of the world a little more by their holy lives and by bringing forth fruits meet for him by whom they are dressed!</w:t>
      </w:r>
    </w:p>
    <w:p>
      <w:pPr>
        <w:pStyle w:val="BodyText"/>
      </w:pPr>
      <w:r>
        <w:rPr>
          <w:i/>
          <w:iCs/>
        </w:rPr>
        <w:t xml:space="preserve">Inf</w:t>
      </w:r>
      <w:r>
        <w:t xml:space="preserve">. I is the blessedness of those who are in heaven: so great, that nothing in the world will suffice so much as to give a representation of it. How much, then, is the world to be despised by Christians. If we search all the face of the earth, and not only so, but tear out its bowels and ransack its inwards, or dive to the bottom of the sea, go and look into the palaces and stately rooms of princes, and search their coffers, yea, if we take in the visible heavens, everything that we can discover there, and put all these things together, and imagine much better and more beautiful than they are, we can get nothing that will serve to give us a picture of heavenly glory. Not only are [these] insufficient to come near the substance, but will not so much as give an image. And Christians are those that do expect this same glory, and that within seventy years, and to enjoy it forever. Verily, how little is the world to be esteemed by such, and how inconsistently will such as say they expect this act if they much regard it, yea, if they were sure they could obtain the whole world, with all its wealth, as glorious as the representation was that the devil made to our Savior from the high mountain.</w:t>
      </w:r>
    </w:p>
    <w:p>
      <w:pPr>
        <w:pStyle w:val="BodyText"/>
      </w:pPr>
      <w:r>
        <w:t xml:space="preserve">How much less, when all they expect is only a little inconsiderable part of this, and that with abundance of affliction and uncertainty, accompanied with many disappointments. What shall a Christian say to this? Is it possible for one really to believe the futurity of these things, and that they are indeed such as we are told, and yet have his heart upon the earth?</w:t>
      </w:r>
    </w:p>
    <w:p>
      <w:pPr>
        <w:pStyle w:val="SourcePage"/>
      </w:pPr>
      <w:r>
        <w:t xml:space="preserve">[p. 159]</w:t>
      </w:r>
    </w:p>
    <w:p>
      <w:pPr>
        <w:pStyle w:val="BodyText"/>
      </w:pPr>
      <w:r>
        <w:t xml:space="preserve">May we not rather certainly conclude, that if a man had a firm belief and lively idea of those things, he would look down on the world as a mere parcel of shadows, vanities, trifles, and disregard [them] as he does the motes that fly about in the air, any other ways than just as he makes use of them to the purposes of this future life?</w:t>
      </w:r>
    </w:p>
    <w:p>
      <w:pPr>
        <w:pStyle w:val="BodyText"/>
      </w:pPr>
      <w:r>
        <w:t xml:space="preserve">Now surely we need not wonder that we are commanded to look upon those things as loss and dung, and it need not be a paradox that the Apostle exhorts Christians to "rejoice, as though they rejoiced not; to weep, as [though] they wept not; and to buy, as though we possessed not" (1 Corinthians 7:30).</w:t>
      </w:r>
    </w:p>
    <w:p>
      <w:pPr>
        <w:pStyle w:val="BodyText"/>
      </w:pPr>
      <w:r>
        <w:t xml:space="preserve">[</w:t>
      </w:r>
      <w:r>
        <w:rPr>
          <w:i/>
          <w:iCs/>
        </w:rPr>
        <w:t xml:space="preserve">Inf</w:t>
      </w:r>
      <w:r>
        <w:t xml:space="preserve">.] II. Hence we learn who are wise men. Truly 'tis impossible to believe these things of which we have heard at this time, and not be fully convinced that seeking these things—yea, laying out ourselves to the utmost for them—is the greatest point of wisdom and prudence, and the contrary the highest degree of folly; and that those that do leave the world in their hearts to follow after this, are the most wise, and the only wise men, and all others very worthy of the denomination of fools.</w:t>
      </w:r>
    </w:p>
    <w:p>
      <w:pPr>
        <w:pStyle w:val="BodyText"/>
      </w:pPr>
      <w:r>
        <w:t xml:space="preserve">[</w:t>
      </w:r>
      <w:r>
        <w:rPr>
          <w:i/>
          <w:iCs/>
        </w:rPr>
        <w:t xml:space="preserve">Inf</w:t>
      </w:r>
      <w:r>
        <w:t xml:space="preserve">.] III. How much greater is the Christian's reward than the Christian's troubles. All the troubles of this [world] are truly worthy to be despised in comparison of the glories of the future as well as worldly prosperity. There are many that are looked upon as miserable by the world, that are the most blessed of the earth. Doctrines strange to the world are contained in the beginning of the fifth chapter of Matthew, but if we believe what we have heard, they will no longer be strange to us. Those, that he that mourns, and he that is persecuted and reviled, is blessed, and commanded to rejoice and be exceeding glad, need not to seem strange to us.</w:t>
      </w:r>
    </w:p>
    <w:p>
      <w:pPr>
        <w:pStyle w:val="BodyText"/>
      </w:pPr>
      <w:r>
        <w:t xml:space="preserve">What if the Christian dwells in a hut, or is clothed with rags, or is full of sores, as Lazarus was? What if he be thought worthy to be [a] companion of dogs by this world? What if everyone hisses at him and reproaches or tramples upon him? Or what if we see him buffeted and spit on, as their Master was? What if there have been many thousands that have been burnt at the stake, for the sake of a good conscience? Shall we pronounce these miserable, notwithstanding this blessedness we have heard of is their portion, notwithstanding these things do but add to the weight of their crown of glory? If we have understood what we have heard, we shall not be prone to give sentence thus, but rather admiring their felicity, shall pronounce them happiest of all men.</w:t>
      </w:r>
    </w:p>
    <w:p>
      <w:pPr>
        <w:pStyle w:val="BodyText"/>
      </w:pPr>
      <w:r>
        <w:t xml:space="preserve">[</w:t>
      </w:r>
      <w:r>
        <w:rPr>
          <w:i/>
          <w:iCs/>
        </w:rPr>
        <w:t xml:space="preserve">Inf</w:t>
      </w:r>
      <w:r>
        <w:t xml:space="preserve">.] IV. How unreasonable are they who grudge to deny themselves</w:t>
      </w:r>
    </w:p>
    <w:p>
      <w:pPr>
        <w:pStyle w:val="SourcePage"/>
      </w:pPr>
      <w:r>
        <w:t xml:space="preserve">[p. 160]</w:t>
      </w:r>
    </w:p>
    <w:p>
      <w:pPr>
        <w:pStyle w:val="BodyText"/>
      </w:pPr>
      <w:r>
        <w:t xml:space="preserve">for the sake of heaven. Truly no rhetoric can represent their folly. How great folly must it [be] for men to shrink at mortification and self-denial for a few days for such a degree of happiness as this who can't care to deny the cravings of an appetite or their slothfulness for such manner of glory.</w:t>
      </w:r>
    </w:p>
    <w:p>
      <w:pPr>
        <w:pStyle w:val="SourcePage"/>
      </w:pPr>
      <w:r>
        <w:t xml:space="preserve">[p. 161]</w:t>
      </w:r>
    </w:p>
    <w:p>
      <w:pPr>
        <w:pStyle w:val="Heading2"/>
      </w:pPr>
      <w:bookmarkStart w:name="heading_all_god_s_methods_are_most_r" w:id="54"/>
      <w:r>
        <w:t xml:space="preserve">All God's Methods Are Most Reasonable</w:t>
      </w:r>
      <w:bookmarkEnd w:id="54"/>
    </w:p>
    <w:p>
      <w:pPr>
        <w:pStyle w:val="BodyText"/>
      </w:pPr>
      <w:r>
        <w:t xml:space="preserve">With this sermon we move considerably forward in time, from the early 1724 preaching of </w:t>
      </w:r>
      <w:r>
        <w:rPr>
          <w:i/>
          <w:iCs/>
        </w:rPr>
        <w:t xml:space="preserve">Nothing Upon Earth Can Represent the Glories of Heaven</w:t>
      </w:r>
      <w:r>
        <w:t xml:space="preserve"> to late 1727, nearly a year after Edwards arrived at Northampton. During his tutorship, Edwards largely refrained from preaching, and for most of his assistantship at Northampton he was able to draw on sermons he had previously composed, thus accounting for the lack of new sermons during the intervening years.</w:t>
      </w:r>
    </w:p>
    <w:p>
      <w:pPr>
        <w:pStyle w:val="BodyText"/>
      </w:pPr>
      <w:r>
        <w:rPr>
          <w:i/>
          <w:iCs/>
        </w:rPr>
        <w:t xml:space="preserve">All God's Methods Are Most Reasonable</w:t>
      </w:r>
      <w:r>
        <w:t xml:space="preserve"> is an ambitious, three-unit series by Northampton's young associate minister, the most extended sermonic treatment of a text that he had attempted thus far. It is an abbreviated systematic overview of the divine decrees and of God as the moral governor of creation that is directed at teaching God's sovereignty in all things and the sinner's need to recognize that sovereignty. In classic eighteenth-century fashion, Edwards is convinced that if he can demonstrate the "reasonableness" of God's decrees, then however human beings in their limited state may instinctively question their seeming unfairness, listeners will be brought to see the reasonableness of accepting them.</w:t>
      </w:r>
    </w:p>
    <w:p>
      <w:pPr>
        <w:pStyle w:val="BodyText"/>
      </w:pPr>
      <w:r>
        <w:t xml:space="preserve">Edwards breaks the discourse into six heads that show God's "reasonableness" in decreeing sin, in electing and reprobating, in making covenants, in giving commandments, in punishing, and in "providential dealings," or bringing afflictions on the godly. Edwards' concern in discussing God's decreeing of sin is to reconcile God's predetermination and foreknowledge of events with human liberty. From the beginning God was not so much obliged to provide grace to humankind as to put them beyond temptation; indeed, the purpose of Adam's first "time of probation" was to show that he was worthy of such grace had he stood the test. God did not "hurry" Adam into sin; Adam did it of his own "free and mere choice." Yet God is not the "positive" author of sin. God "may order that such a thing shall certainly be done… and yet not force the doing." "Necessity and liberty ben't contradictory terms," Edwards asserts. Thus individuals choose out of perfect liberty, of their own free will, to sin. "All the evil of sin is from themselves."</w:t>
      </w:r>
    </w:p>
    <w:p>
      <w:pPr>
        <w:pStyle w:val="SourcePage"/>
      </w:pPr>
      <w:r>
        <w:t xml:space="preserve">[p. 162]</w:t>
      </w:r>
    </w:p>
    <w:p>
      <w:pPr>
        <w:pStyle w:val="BodyText"/>
      </w:pPr>
      <w:r>
        <w:t xml:space="preserve">Another doctrine that is "exceedingly quarreled with" is God's electing a limited number to eternal life. Among other objections brought against this doctrine is that God indiscriminately distinguishes among those who at birth are "equal" in their original corruption and so the means of grace are rendered meaningless. Edwards argues that the very corruption of humankind gives God the right to leave all to perish in their sin. "If God's grace is not due to any at all, then it is God's own, and that that he may dispose of as he pleases." Despite God's justice in denying grace to all, he nonetheless brings punishment on those who live under the gospel only after "they of their own wills have refused the offers of mercy." Use of the means of grace shows a person's willingness to accept God's mercy. Therefore believers will "diligently and constantly use the means… because God in his eternal decree has connected salvation with the means of salvation."</w:t>
      </w:r>
    </w:p>
    <w:p>
      <w:pPr>
        <w:pStyle w:val="BodyText"/>
      </w:pPr>
      <w:r>
        <w:t xml:space="preserve">The main covenants are those of works and grace. Under his discussion of the covenant of works, Edwards defends the doctrine of original sin, in which the sin of Adam, acting as the "common head and representative" of humankind, is imputed to his posterity. This decree finds an analogy in diplomacy, in which treaties that are made by representatives are done on behalf of their respective countries. To those who object that the covenant of grace requires that "which is not in our power," Edwards rejoins that all God asks is faith in Jesus Christ. Instead of finding fault with God, doubters need to recognize that God has a right to condemn everyone, that inability to believe lies with the creature, and that it is human will or inclination that prohibits faith in Christ. "Let no man object against the condition of the covenant of grace," Edwards concludes, "that he is not able to perform it till he finds himself willing to do it, and yet not able; for when once he is willing, he'll have no reason to complain that he is not able."</w:t>
      </w:r>
    </w:p>
    <w:p>
      <w:pPr>
        <w:pStyle w:val="BodyText"/>
      </w:pPr>
      <w:r>
        <w:t xml:space="preserve">God in his role as a giver of commands joins divine sovereignty and equity. God has created all and upholds everything every moment, and it is the reasonable obligation of the creature to do what God commands. Yet God's commands are just and "tend to our own benefit and happiness." Ultimately, those who obey God's commands will receive an eternal reward. Conversely, sinners will be the subjects of God's punishment and eternal misery. Some think it "hard" that God condemns sinners to eternal torments, but Edwards argues that here again God is consummately reasonable. Sin deserves everlasting punishment because it is an "infinitely aggravated" injury to God's infinite majesty and disobedience to his infinite authority. If punishment were</w:t>
      </w:r>
    </w:p>
    <w:p>
      <w:pPr>
        <w:pStyle w:val="SourcePage"/>
      </w:pPr>
      <w:r>
        <w:t xml:space="preserve">[p. 163]</w:t>
      </w:r>
    </w:p>
    <w:p>
      <w:pPr>
        <w:pStyle w:val="BodyText"/>
      </w:pPr>
      <w:r>
        <w:t xml:space="preserve">not unending, "there would be some hope in it, and men would not stand in such awe of God."</w:t>
      </w:r>
    </w:p>
    <w:p>
      <w:pPr>
        <w:pStyle w:val="BodyText"/>
      </w:pPr>
      <w:r>
        <w:t xml:space="preserve">Seeing that it is reasonable that every sin deserves eternal misery, "surely," Edwards continues, "none has any reason at all to complain for those light afflictions which are suffered in this world, which are infinitely less." If believers lose loved ones to death, or are carried away captive by Indians (still a real possibility in eighteenth-century New England), these things are brought by God as "chastisement," and chastisements, he states, "are good things." Furthermore, the godly are oppressed in this world to teach them to look to another world.</w:t>
      </w:r>
    </w:p>
    <w:p>
      <w:pPr>
        <w:pStyle w:val="BodyText"/>
      </w:pPr>
      <w:r>
        <w:t xml:space="preserve">The General Application combines the previous arguments to press home the sovereignty of God and the unreasonableness of those who do not submit to his decrees. Everything that God gives—life, faculties, senses, and earthly enjoyments—are used by the wicked "in the service of sin." They return God ingratitude for kindness. They turn a deaf ear to God's counsels. But if believers are to have peace in their minds, they must subject their reason to God, "depend on his faithfulness," and "give God the glory that belongs to him on that account."</w:t>
      </w:r>
    </w:p>
    <w:p>
      <w:pPr>
        <w:pStyle w:val="BodyText"/>
      </w:pPr>
      <w:r>
        <w:t xml:space="preserve">The date Edwards began the series can be pinpointed with some accuracy because of the existence of auditor's notes, probably made by Joseph Hawley, Sr., that record the first preaching unit. The notes immediately prior in the volume, on sermons by both Stoddard and Edwards, are from early and mid-September 1727.</w:t>
      </w:r>
      <w:r>
        <w:rPr>
          <w:rStyle w:val="FootnoteReference"/>
        </w:rPr>
        <w:footnoteReference w:id="230"/>
      </w:r>
      <w:r>
        <w:t xml:space="preserve"> This sermon was probably begun on September 24.</w:t>
      </w:r>
    </w:p>
    <w:p>
      <w:pPr>
        <w:pStyle w:val="BodyText"/>
      </w:pPr>
      <w:r>
        <w:t xml:space="preserve">∗ ∗ ∗</w:t>
      </w:r>
    </w:p>
    <w:p>
      <w:pPr>
        <w:pStyle w:val="BodyText"/>
      </w:pPr>
      <w:r>
        <w:t xml:space="preserve">The manuscript consists of thirty-seven duodecimo leaves. Edwards made a large number of revisions very shortly after writing the sermon, indicating that he went over it carefully before delivering it. The revisions are also the result of Edwards' changing habits of sermon writing. Where hitherto he drafted sermons and then rewrote them in a fair hand, here he composed and amended simultaneously. And where formerly he put his final version into pre-assembled booklets, here he simply stacked four-leaf, duodecimo signatures one on top of another as he filled them up, eventually stitching the whole pile together—one of several variations on booklet construction he utilized.</w:t>
      </w:r>
      <w:r>
        <w:rPr>
          <w:rStyle w:val="FootnoteReference"/>
        </w:rPr>
        <w:footnoteReference w:id="231"/>
      </w:r>
    </w:p>
    <w:p>
      <w:pPr>
        <w:pStyle w:val="SourcePage"/>
      </w:pPr>
      <w:r>
        <w:t xml:space="preserve">[p. 164]</w:t>
      </w:r>
    </w:p>
    <w:p>
      <w:pPr>
        <w:pStyle w:val="BodyText"/>
      </w:pPr>
      <w:r>
        <w:t xml:space="preserve">The sermon's form, as outlined above, consists of six major heads, each with its own application or inference, with the exception of the third head, which has an application for each of its two parts. A general application concludes the sermon.</w:t>
      </w:r>
    </w:p>
    <w:p>
      <w:pPr>
        <w:pStyle w:val="BodyText"/>
      </w:pPr>
      <w:r>
        <w:t xml:space="preserve">Edwards later changed the text of the sermon to Ezekiel 18:29. The ink from this revision is a slightly darker brown with a higher amount of solids, but there are only a small number of changes in this later ink.</w:t>
      </w:r>
    </w:p>
    <w:p>
      <w:pPr>
        <w:pStyle w:val="SourcePage"/>
      </w:pPr>
      <w:r>
        <w:t xml:space="preserve">[p. 165]</w:t>
      </w:r>
    </w:p>
    <w:p>
      <w:pPr>
        <w:pStyle w:val="Heading2"/>
      </w:pPr>
      <w:bookmarkStart w:name="heading_all_god_s_methods_are_m_2" w:id="55"/>
      <w:r>
        <w:t xml:space="preserve">All God's Methods Are Most Reasonable</w:t>
      </w:r>
      <w:bookmarkEnd w:id="55"/>
    </w:p>
    <w:p>
      <w:pPr>
        <w:pStyle w:val="BodyText"/>
      </w:pPr>
      <w:r>
        <w:t xml:space="preserve">Isaiah 1:18–20.</w:t>
      </w:r>
      <w:r>
        <w:rPr>
          <w:rStyle w:val="FootnoteReference"/>
        </w:rPr>
        <w:footnoteReference w:id="232"/>
      </w:r>
    </w:p>
    <w:p>
      <w:pPr>
        <w:pStyle w:val="BlockQuote"/>
      </w:pPr>
      <w:r>
        <w:rPr>
          <w:i/>
          <w:iCs/>
        </w:rPr>
        <w:t xml:space="preserve">Come now, let us reason together, saith the Lord: though your sins be as scarlet, they shall be as white as snow; though they be red like crimson, they shall be as wool. If ye be willing and obedient, ye shall eat the good of the land: but if you refuse and rebel, ye shall be devoured with the sword: for the mouth of the Lord hath spoken it</w:t>
      </w:r>
      <w:r>
        <w:t xml:space="preserve">.</w:t>
      </w:r>
    </w:p>
    <w:p>
      <w:pPr>
        <w:pStyle w:val="BodyText"/>
      </w:pPr>
      <w:r>
        <w:t xml:space="preserve">From the beginning of the chapter, God had been expostulating with the children of Israel about their apostasy. He calls heaven and earth to witness of their departing from him and rebelling against him, though he had nourished and brought them up as children; and shows them how that they are condemned by the behavior of the very beasts, as in the third verse: "The ox knows his owner, and the ass his master's crib: but Israel doth not know, my people doth not consider." And so he goes on in a most pathetical manner, pleading with them about the folly and unreasonableness of their degeneracies, and their obstinacy in it.</w:t>
      </w:r>
    </w:p>
    <w:p>
      <w:pPr>
        <w:pStyle w:val="BodyText"/>
      </w:pPr>
      <w:r>
        <w:t xml:space="preserve">From the tenth verse, he expostulates with them about their sacrifices and other acts of worship. He asks of them to what purpose it is to sacrifice and to hold their solemn assemblies, and keep their new moons and sabbaths and appointed feasts, and to make many prayers, as long as they went on in the practices of injustice and oppression and violence; and tells them that the way to be accepted in their services is to put away the evil of their doings, to cease to do evil and learn to do well, to seek judgment, relieve the oppressed, judge the fatherless and plead for the widow.</w:t>
      </w:r>
    </w:p>
    <w:p>
      <w:pPr>
        <w:pStyle w:val="BodyText"/>
      </w:pPr>
      <w:r>
        <w:t xml:space="preserve">And then follows the verses of our text: "Come now, let us reason together." God calls upon them to argue and controvert the case with</w:t>
      </w:r>
    </w:p>
    <w:p>
      <w:pPr>
        <w:pStyle w:val="SourcePage"/>
      </w:pPr>
      <w:r>
        <w:t xml:space="preserve">[p. 166]</w:t>
      </w:r>
    </w:p>
    <w:p>
      <w:pPr>
        <w:pStyle w:val="BodyText"/>
      </w:pPr>
      <w:r>
        <w:t xml:space="preserve">him, to bring forth their objections, and challenges them to show any fault in his dealings towards them. It's very parallel to that place in the forty-third chapter, at the twenty-sixth verse: "Put me in remembrance: let us plead together: declare thou, that thou mayst be justified"; and in the forty-first chapter, at the twenty-first verse: "Produce your cause, saith the Lord; bring forth your strong reasons, saith the God of Jacob."</w:t>
      </w:r>
    </w:p>
    <w:p>
      <w:pPr>
        <w:pStyle w:val="BodyText"/>
      </w:pPr>
      <w:r>
        <w:t xml:space="preserve">In these verses, God pleads with his people about the reasonableness and fairness and goodness of his methods of dealing with them:</w:t>
      </w:r>
    </w:p>
    <w:p>
      <w:pPr>
        <w:pStyle w:val="ListText"/>
        <w:numPr>
          <w:ilvl w:val="0"/>
          <w:numId w:val="2"/>
        </w:numPr>
      </w:pPr>
      <w:r>
        <w:t xml:space="preserve">In his readiness to pardon their sins. "Though your sins are as scarlet, they shall be as white as snow; though they be red like crimson, they shall be as wool." God always stands ready to pardon and blot out sins of men, though they are very great. He stood ready to forgive all the sins of his people Israel, though their hands were full of blood, as in the fifteenth verse. Though their sins were as scarlet and crimson of a deep die, and of a very heinous nature, and such as cried to God for vengeance, yet God stood ready to make their souls as white as snow and wool.</w:t>
      </w:r>
    </w:p>
    <w:p>
      <w:pPr>
        <w:pStyle w:val="ListText"/>
        <w:numPr>
          <w:ilvl w:val="0"/>
          <w:numId w:val="3"/>
        </w:numPr>
      </w:pPr>
      <w:r>
        <w:t xml:space="preserve">In the reasonableness of the terms of his favor and blessing. "If ye be willing and obedient, ye shall eat the good of the land." If once men's stubborn and obstinate wills are brought down, God is very free and ready to show mercy to 'em. He insists upon nothing but their being willing to accept of offered mercy, and to yield themselves to God and comply with his authority and rule over them, and be his subjects.</w:t>
      </w:r>
    </w:p>
    <w:p>
      <w:pPr>
        <w:pStyle w:val="ListText"/>
        <w:numPr>
          <w:ilvl w:val="0"/>
          <w:numId w:val="4"/>
        </w:numPr>
      </w:pPr>
      <w:r>
        <w:t xml:space="preserve">In the justice of his anger and punishment. "But if ye refuse and rebel, ye shall be devoured with the sword." Refusing is here set in opposition to being willing in the other verses, and rebelling to being obedient. Hereby abundantly appears the reasonableness of the punishment God inflicts on sinners. For in the first place, they willfully refuse mercy, refuse a dependence on God: and how reasonable is it that they should be denied, when they themselves refuse and reject God, who is the author of mercy? And secondly, they rebel against him; they won't be subject to his government. How justly therefore are they punished, how just is it,</w:t>
      </w:r>
      <w:r>
        <w:rPr>
          <w:rStyle w:val="FootnoteReference"/>
        </w:rPr>
        <w:footnoteReference w:id="233"/>
      </w:r>
      <w:r>
        <w:t xml:space="preserve"> seeing they make war against God, that he should make war against them? What king won't punish those subjects that rebel against him? How much more shall He that regardeth not the person of kings punish those that rebel against him? This</w:t>
      </w:r>
    </w:p>
    <w:p>
      <w:pPr>
        <w:pStyle w:val="SourcePage"/>
      </w:pPr>
      <w:r>
        <w:t xml:space="preserve">[p. 167]</w:t>
      </w:r>
    </w:p>
    <w:p>
      <w:pPr>
        <w:pStyle w:val="BodyText"/>
      </w:pPr>
      <w:r>
        <w:t xml:space="preserve">is the reasoning that God has with his people. And the doctrine that we are taught in the words is this:</w:t>
      </w:r>
    </w:p>
    <w:p>
      <w:pPr>
        <w:pStyle w:val="Heading3"/>
      </w:pPr>
      <w:bookmarkStart w:name="heading_doctrine_5" w:id="56"/>
      <w:r>
        <w:t xml:space="preserve">Doctrine.</w:t>
      </w:r>
      <w:bookmarkEnd w:id="56"/>
    </w:p>
    <w:p>
      <w:pPr>
        <w:pStyle w:val="Heading3"/>
      </w:pPr>
      <w:bookmarkStart w:name="heading_all_god_s_methods_of_dealing" w:id="57"/>
      <w:r>
        <w:t xml:space="preserve">All God's methods of dealing with men are most reasonable.</w:t>
      </w:r>
      <w:bookmarkEnd w:id="57"/>
    </w:p>
    <w:p>
      <w:pPr>
        <w:pStyle w:val="BodyText"/>
      </w:pPr>
      <w:r>
        <w:t xml:space="preserve">Here we shall show particularly how God is most reasonable:</w:t>
      </w:r>
    </w:p>
    <w:p>
      <w:pPr>
        <w:pStyle w:val="BodyText"/>
      </w:pPr>
      <w:r>
        <w:t xml:space="preserve">I. In decreeing and permitting sin.</w:t>
      </w:r>
    </w:p>
    <w:p>
      <w:pPr>
        <w:pStyle w:val="BodyText"/>
      </w:pPr>
      <w:r>
        <w:t xml:space="preserve">II. In his choosing some to salvation and leaving others to perish in sin.</w:t>
      </w:r>
    </w:p>
    <w:p>
      <w:pPr>
        <w:pStyle w:val="BodyText"/>
      </w:pPr>
      <w:r>
        <w:t xml:space="preserve">III. In his covenants.</w:t>
      </w:r>
    </w:p>
    <w:p>
      <w:pPr>
        <w:pStyle w:val="BodyText"/>
      </w:pPr>
      <w:r>
        <w:t xml:space="preserve">IV. In his commands.</w:t>
      </w:r>
    </w:p>
    <w:p>
      <w:pPr>
        <w:pStyle w:val="BodyText"/>
      </w:pPr>
      <w:r>
        <w:t xml:space="preserve">V. In his punishments.</w:t>
      </w:r>
    </w:p>
    <w:p>
      <w:pPr>
        <w:pStyle w:val="BodyText"/>
      </w:pPr>
      <w:r>
        <w:t xml:space="preserve">VI. In his providence in this world.</w:t>
      </w:r>
    </w:p>
    <w:p>
      <w:pPr>
        <w:pStyle w:val="BodyText"/>
      </w:pPr>
      <w:r>
        <w:t xml:space="preserve">In all these things, God is most reasonable; that is, there is nothing in them but what is agreeable to perfect justice and the highest wisdom, and nothing contrary to infinite goodness.</w:t>
      </w:r>
    </w:p>
    <w:p>
      <w:pPr>
        <w:pStyle w:val="BodyText"/>
      </w:pPr>
      <w:r>
        <w:t xml:space="preserve">I. God is most reasonable in his decreeing and permitting sin. We are taught by God's Word that God decrees the sins of men; they sin according to his determinate counsel and foreknowledge (Acts 2:23). And it's impossible but that every one of God's decrees should come to pass. The decree of God don't cause sin; there is a great deal of difference between determining that a thing shall be done and to do it.</w:t>
      </w:r>
      <w:r>
        <w:rPr>
          <w:rStyle w:val="FootnoteReference"/>
        </w:rPr>
        <w:footnoteReference w:id="234"/>
      </w:r>
      <w:r>
        <w:t xml:space="preserve"> But though the decree of God don't work sin, yet it's impossible but it should be wrought according to his decree.</w:t>
      </w:r>
    </w:p>
    <w:p>
      <w:pPr>
        <w:pStyle w:val="BodyText"/>
      </w:pPr>
      <w:r>
        <w:t xml:space="preserve">And God himself orders it so in his providence, that all his decrees should be brought about; and though he has no positive influence in the evil of sin—for it is impossible he should, for the evil of sin is not a positive but a negative thing—yet he withholds that grace and influence that would restrain the creature from sinning, which grace being withheld, sin doth certainly follow.</w:t>
      </w:r>
    </w:p>
    <w:p>
      <w:pPr>
        <w:pStyle w:val="BodyText"/>
      </w:pPr>
      <w:r>
        <w:t xml:space="preserve">And that God acts most reasonably in thus appointing and permitting sin, will appear by the following arguments:</w:t>
      </w:r>
    </w:p>
    <w:p>
      <w:pPr>
        <w:pStyle w:val="BodyText"/>
      </w:pPr>
      <w:r>
        <w:rPr>
          <w:i/>
          <w:iCs/>
        </w:rPr>
        <w:t xml:space="preserve">First</w:t>
      </w:r>
      <w:r>
        <w:t xml:space="preserve">. God is no way obliged to afford to his creature such grace and influence as shall render it impossible for him to sin. God is not obliged to make the creature unchangeable and at first to be in a confirmed state of holiness, so that it should be impossible for him to be otherwise. When he thus confirms a creature, whether angel or man, it is by</w:t>
      </w:r>
    </w:p>
    <w:p>
      <w:pPr>
        <w:pStyle w:val="SourcePage"/>
      </w:pPr>
      <w:r>
        <w:t xml:space="preserve">[p. 168]</w:t>
      </w:r>
    </w:p>
    <w:p>
      <w:pPr>
        <w:pStyle w:val="BodyText"/>
      </w:pPr>
      <w:r>
        <w:t xml:space="preserve">way of gracious reward for their having fulfilled his covenant. 'Tis only in a state of retribution that God is pleased graciously to oblige himself always to afford such grace that shall at all times either prevent or conquer all temptation; but he is no way obliged to afford such grace in the state wherein he is created.</w:t>
      </w:r>
    </w:p>
    <w:p>
      <w:pPr>
        <w:pStyle w:val="BodyText"/>
      </w:pPr>
      <w:r>
        <w:t xml:space="preserve">God created man in a state of innocency, and gave him such grace that he was perfectly free from any corruptions or sinful inclinations; nor did he take away that grace from him. But neither did he oblige himself to give him more, so as certainly to prevent him from giving way to any temptation: that was to be given to him when his time of probation was over, if he had continued innocent during that probation.</w:t>
      </w:r>
    </w:p>
    <w:p>
      <w:pPr>
        <w:pStyle w:val="BodyText"/>
      </w:pPr>
      <w:r>
        <w:t xml:space="preserve">God gave man sufficient warning, and He had no sinful inclinations to hurry him on to sin; he did it of his own free and mere choice. Only God did not prevent him by his confirming grace. Thus God was not obliged to prevent man's sin by his grace in a state of innocency; and if not, then surely not now, when he is no longer innocent but is become an enemy unto God.</w:t>
      </w:r>
    </w:p>
    <w:p>
      <w:pPr>
        <w:pStyle w:val="BodyText"/>
      </w:pPr>
      <w:r>
        <w:rPr>
          <w:i/>
          <w:iCs/>
        </w:rPr>
        <w:t xml:space="preserve">Second</w:t>
      </w:r>
      <w:r>
        <w:t xml:space="preserve">. God may order that a thing shall certainly be done, so that it is impossible but that the thing should come to pass, and yet not force the doing. The certainty and necessity of events is very consistent with the liberty of action. Necessity and liberty ben't contradictory terms, though compulsion and liberty are. A thing may be certain and necessary from all eternity, as to the futurity of it, and the action be done with as much freedom and liberty as ever anything was done in the world. It was from all eternity certain, absolutely certain, that Judas should betray Christ; but yet when he did it, he did it freely because he himself chose it, and did it because he of his own free choice had determined it.</w:t>
      </w:r>
    </w:p>
    <w:p>
      <w:pPr>
        <w:pStyle w:val="BodyText"/>
      </w:pPr>
      <w:r>
        <w:t xml:space="preserve">Necessity is not opposed to liberty, but to contingency, to the accidentalness of a thing. And compulsion is opposed to liberty. Liberty don't consist in an exact indifference to an action, so that when it is done it shall be done merely accidentally; but it consists in acting according to one's own choice, to the counsel of our own will. And he that acts according to his own choice, acts freely, however God has determined that choice; and it was absolutely certain from all eternity that the man should make such a choice.</w:t>
      </w:r>
    </w:p>
    <w:p>
      <w:pPr>
        <w:pStyle w:val="BodyText"/>
      </w:pPr>
      <w:r>
        <w:t xml:space="preserve">That is all the notion that any man can, with any propriety, have of liberty: that a man acts as he himself chooses and as he pleases, without considering how he came to choose as he did. And a man may act just</w:t>
      </w:r>
    </w:p>
    <w:p>
      <w:pPr>
        <w:pStyle w:val="SourcePage"/>
      </w:pPr>
      <w:r>
        <w:t xml:space="preserve">[p. 169]</w:t>
      </w:r>
    </w:p>
    <w:p>
      <w:pPr>
        <w:pStyle w:val="BodyText"/>
      </w:pPr>
      <w:r>
        <w:t xml:space="preserve">according to his own will and pleasure, and yet it be determined from all eternity absolutely that he should so act. And that he should act so out of choice, it is not at all inconsistent. So that God's making of it necessary that the thing should so fall out, don't in the least stand in the way of our liberty. Necessity may be distinguished into necessity of compulsion. It is in itself impossible that anything at all should fall out but what in this sense falls out necessarily: for if there was a perfect indifferency as to all that preceded, or whether such a thing should follow, it is impossible it should follow; for if it did, there would something happen without any cause or reason of its happening, which is impossible.</w:t>
      </w:r>
    </w:p>
    <w:p>
      <w:pPr>
        <w:pStyle w:val="BodyText"/>
      </w:pPr>
      <w:r>
        <w:t xml:space="preserve">God himself does many things necessarily that yet he does freely. He necessarily acts justly, and he freely acts justly: for he does it of his own free choice, according to the complacency of his own will.</w:t>
      </w:r>
    </w:p>
    <w:p>
      <w:pPr>
        <w:pStyle w:val="BodyText"/>
      </w:pPr>
      <w:r>
        <w:t xml:space="preserve">So that although from God's withholding his grace and assistance, and permitting sin, man necessarily sinned, yet man was at liberty; and when he sinned, he sinned of his own free choice, sinned freely, and therefore is justly punished. For it's agreeable to the light of nature and common sense of all nations, that he that commits a fault of his own free choice deserves punishment, without inquiring how his choice and his will came to be so bad. There could be no such thing as a law, no such thing as threatening, which is to work on fears.</w:t>
      </w:r>
    </w:p>
    <w:p>
      <w:pPr>
        <w:pStyle w:val="BodyText"/>
      </w:pPr>
      <w:r>
        <w:rPr>
          <w:i/>
          <w:iCs/>
        </w:rPr>
        <w:t xml:space="preserve">Third</w:t>
      </w:r>
      <w:r>
        <w:t xml:space="preserve">. If it were not reasonable that God should permit sin, God would not be to be feared. There would be no foundation for any such thing as the fear of God. There would be no such thing as his fearful and awful majesty. 'Tis that wherein the majesty of God very much consists, that his displeasure is exceedingly to be dreaded; as his favor is infinitely desirable, so his anger is infinitely dreadful. But if God were obliged not to permit sin, there could be no such thing as dreading his displeasure; for it would be impossible there should be any such thing as threatening or punishment. God would be less to be feared and dreaded than an earthly prince or magistrate. We fear their displeasure because we know they have power in their hands, and upon that account the wrath of a king is as the roaring of a lion; and therefore we so much the more prize their favor, because their displeasure is so dreadful. But God, if he was bound to prevent all sin, would not be at all to be dreaded, and there would be no grounds of any awful fear and reverence, no grounds of care and watchfulness, that we might not displease him. But this is unreasonable to suppose of the infinitely God.</w:t>
      </w:r>
    </w:p>
    <w:p>
      <w:pPr>
        <w:pStyle w:val="SourcePage"/>
      </w:pPr>
      <w:r>
        <w:t xml:space="preserve">[p. 170]</w:t>
      </w:r>
    </w:p>
    <w:p>
      <w:pPr>
        <w:pStyle w:val="BodyText"/>
      </w:pPr>
      <w:r>
        <w:rPr>
          <w:i/>
          <w:iCs/>
        </w:rPr>
        <w:t xml:space="preserve">Fourth</w:t>
      </w:r>
      <w:r>
        <w:t xml:space="preserve">. If God were obliged never to permit sin, there would be no reason to thank God for preserving of us from sin and affording his grace. We can't be preserved from sin, except it be by God's continual influence and his Spirit's upholding of us. 'Tis only by that that we can be preserved. Innocency and holiness is preserved in the angels, and in all that are holy, by the continual efficacy of God's Spirit, as much as light is preserved by the sun. But yet, according to this supposition, we should be under no obligation at all to God for affording of those gracious influences; yea, the saints and angels in heaven ben't at all obliged to God for giving of 'em perfect holiness. Though all holiness comes from him and is every moment maintained by him, yet they have no reason to thank him for it. God would deserve no praise at all for it, if he were obliged to bestow it. So that the best gift that God can bestow on a creature, even his Spirit, would be what we should have no reason to thank him for. Therefore doubtless 'tis unreasonable to suppose that God is obliged to afford so much of his Spirit to all his creatures as to make it impossible that they should sin.</w:t>
      </w:r>
    </w:p>
    <w:p>
      <w:pPr>
        <w:pStyle w:val="Heading2"/>
      </w:pPr>
      <w:bookmarkStart w:name="heading_application_3" w:id="58"/>
      <w:r>
        <w:t xml:space="preserve">Application.</w:t>
      </w:r>
      <w:bookmarkEnd w:id="58"/>
    </w:p>
    <w:p>
      <w:pPr>
        <w:pStyle w:val="BodyText"/>
      </w:pPr>
      <w:r>
        <w:t xml:space="preserve">We shall make a reflection or two upon this head by way of application before we proceed any further.</w:t>
      </w:r>
    </w:p>
    <w:p>
      <w:pPr>
        <w:pStyle w:val="BodyText"/>
      </w:pPr>
      <w:r>
        <w:t xml:space="preserve">I. Hence we learn that sinners are inexcusable in their sins. All the evil of sin is from themselves: they have nothing that they can charge God with; he is just and righteous and holy in all that he doth relating to the ordering or permitting of their sin: they have nowhere else that they can lay any blame, but only upon themselves.</w:t>
      </w:r>
    </w:p>
    <w:p>
      <w:pPr>
        <w:pStyle w:val="BodyText"/>
      </w:pPr>
      <w:r>
        <w:t xml:space="preserve">'Twill be no excuse at all to them to say that God decreed their sin, and it is impossible but that God's decrees should come to pass, and that he withheld his grace and did not prevent them, and that sin necessarily followed: for although God permitted them, he did not compel nor persuade 'em, nor anyway influence them to do the evil, but the origin of it is in their own hearts, as we have shown.</w:t>
      </w:r>
    </w:p>
    <w:p>
      <w:pPr>
        <w:pStyle w:val="BodyText"/>
      </w:pPr>
      <w:r>
        <w:t xml:space="preserve">There is a time coming when they will see the justice and righteousness of God in all that he does relating to it. And they will see that they themselves only are to blame.</w:t>
      </w:r>
    </w:p>
    <w:p>
      <w:pPr>
        <w:pStyle w:val="BodyText"/>
      </w:pPr>
      <w:r>
        <w:t xml:space="preserve">When they come to suffer vengeance, God will make them see and know that they themselves were the only blamable procurers of that vengeance. It will be no ease to their consciences at all then to say that God appointed their sins and withheld his grace, so that sin necessarily</w:t>
      </w:r>
    </w:p>
    <w:p>
      <w:pPr>
        <w:pStyle w:val="SourcePage"/>
      </w:pPr>
      <w:r>
        <w:t xml:space="preserve">[p. 171]</w:t>
      </w:r>
    </w:p>
    <w:p>
      <w:pPr>
        <w:pStyle w:val="BodyText"/>
      </w:pPr>
      <w:r>
        <w:t xml:space="preserve">followed. Their consciences won't excuse them at all the less for this then; it won't at all abate of the gnawings of that worm that never dies.</w:t>
      </w:r>
    </w:p>
    <w:p>
      <w:pPr>
        <w:pStyle w:val="BodyText"/>
      </w:pPr>
      <w:r>
        <w:t xml:space="preserve">Wherefore acknowledge your own inexcusableness now, and own that you only are to blame; don't complain of God for that for which he justly complains of you, and may justly condemn you. Cast not the blame of your perverse and willful wickedness on your holy and righteous Maker and judge. Who art thou, O man, that repliest against God, and art ready to charge him with your perverseness, and presume to say, Why doth he yet find fault for [any] who hath resisted his will: for God will not endure such presumption and daring. Isaiah 45:9, "Let the potsherds strive with the potsherds of the earth. But woe unto him that striveth with his Maker!"</w:t>
      </w:r>
    </w:p>
    <w:p>
      <w:pPr>
        <w:pStyle w:val="BodyText"/>
      </w:pPr>
      <w:r>
        <w:t xml:space="preserve">Don't be objecting and finding fault about man's fall, and arguing in your own mind against the justice of God in so ordering and permitting of it. And don't murmur and quarrel with God about your own particular sins, because God did not restrain you. Consider how you have willfully, and of your own free choice and without any manner of compulsion, done those things that you know God had forbidden, and that he warned and exhorted and counseled you against; and humble and abase yourself, cast yourself down as in the dust, and own that nothing but the wrath and vengeance of that holy Being you have offended is your due, as Daniel. Daniel 9:7, "O Lord, righteousness belongeth unto thee, but unto us confusion of faces."</w:t>
      </w:r>
    </w:p>
    <w:p>
      <w:pPr>
        <w:pStyle w:val="BodyText"/>
      </w:pPr>
      <w:r>
        <w:t xml:space="preserve">II. Let the mouths of God's people be filled with his praises for saving them from sin. Sinners have great reason to bless God for his restraining them from sin, that he has not suffered them to be much worse than they be: for God don't owe them his restraining grace. But God's people have much more reason to bless his name, that he has not only given them restraining, but sanctifying, grace. God did most justly and reasonably in appointing and permitting the fall of man, and so that they should be brought into that miserable and sinful state they are naturally in, to have their hearts under the reign and dominion of sin. God and his throne is righteous in all this, and he might have allowed you to go on without restraint and yet have been just and righteous in his judgments.</w:t>
      </w:r>
    </w:p>
    <w:p>
      <w:pPr>
        <w:pStyle w:val="BodyText"/>
      </w:pPr>
      <w:r>
        <w:t xml:space="preserve">Therefore you have great reason to praise and magnify his holy name, that he has given you his unmerited grace and saved you from sin, from the power and dominion of it, and given you a principle of holiness. If it were unreasonable in God to appoint or permit sin, then you would have no cause of thankfulness; but as we have showed, it is</w:t>
      </w:r>
    </w:p>
    <w:p>
      <w:pPr>
        <w:pStyle w:val="SourcePage"/>
      </w:pPr>
      <w:r>
        <w:t xml:space="preserve">[p. 172]</w:t>
      </w:r>
    </w:p>
    <w:p>
      <w:pPr>
        <w:pStyle w:val="BodyText"/>
      </w:pPr>
      <w:r>
        <w:t xml:space="preserve">not so. Wherefore praise the Lord whilst you have any being, and declare the wondrous things that God hath done for you.</w:t>
      </w:r>
    </w:p>
    <w:p>
      <w:pPr>
        <w:pStyle w:val="Heading2"/>
      </w:pPr>
      <w:bookmarkStart w:name="heading_doctrine_resumed" w:id="59"/>
      <w:r>
        <w:t xml:space="preserve">[Doctrine Resumed.]</w:t>
      </w:r>
      <w:bookmarkEnd w:id="59"/>
    </w:p>
    <w:p>
      <w:pPr>
        <w:pStyle w:val="BodyText"/>
      </w:pPr>
      <w:r>
        <w:t xml:space="preserve">II. God deals most reasonably with men in choosing some to eternal life, and not others. This is a doctrine that is exceedingly quarreled with in the world: 'tis a stone of stumbling unto many souls; 'tis a trying doctrine, and a doctrine that God revealed partly for the same end as he sends afflictions and persecutions: to try man to see what is in man. The principal things that they object against the reasonableness of God's thus dealing, are these two:</w:t>
      </w:r>
    </w:p>
    <w:p>
      <w:pPr>
        <w:pStyle w:val="BodyText"/>
      </w:pPr>
      <w:r>
        <w:rPr>
          <w:i/>
          <w:iCs/>
        </w:rPr>
        <w:t xml:space="preserve">First</w:t>
      </w:r>
      <w:r>
        <w:t xml:space="preserve">. God makes this distinction by his decree amongst those that are equal, for it is done before they are born, and so before they have done either good or evil. Romans 9:11–13, "For the children being not yet born […]; it was said, […] Jacob have I loved, and Esau have I hated." And when they are born into the world, they are equally partakers of original corruption, have hearts alike corrupt and filthy. Those that are elected and chosen, and those that are not, and all the difference there is afterwards, God ordered it in his eternal decree.</w:t>
      </w:r>
    </w:p>
    <w:p>
      <w:pPr>
        <w:pStyle w:val="BodyText"/>
      </w:pPr>
      <w:r>
        <w:t xml:space="preserve">God has no respect in this matter to their good behavior and their righteousness. Yea, oftentimes those that have been more wicked in their conversations shall be chosen and called, when others that are of a more blameless walk shall be left in sin. And so they argue against the righteousness of God in making such a distinction as to choose some to eternal life and leave others to suffer forever the torments of hell for their sin. And,</w:t>
      </w:r>
    </w:p>
    <w:p>
      <w:pPr>
        <w:pStyle w:val="BodyText"/>
      </w:pPr>
      <w:r>
        <w:rPr>
          <w:i/>
          <w:iCs/>
        </w:rPr>
        <w:t xml:space="preserve">Second</w:t>
      </w:r>
      <w:r>
        <w:t xml:space="preserve">. Another thing they object, is that this renders it vain and to no purpose to use any means for salvation, seeing whatever means are used, God's decree must take place.</w:t>
      </w:r>
    </w:p>
    <w:p>
      <w:pPr>
        <w:pStyle w:val="BodyText"/>
      </w:pPr>
      <w:r>
        <w:t xml:space="preserve">But these following considerations will clear up the reasonableness of God's thus, by his eternal predestination, choosing some to eternal life and leaving others to perish in sin:</w:t>
      </w:r>
    </w:p>
    <w:p>
      <w:pPr>
        <w:pStyle w:val="ListText"/>
        <w:numPr>
          <w:ilvl w:val="0"/>
          <w:numId w:val="2"/>
        </w:numPr>
      </w:pPr>
      <w:r>
        <w:t xml:space="preserve">We have shown already that 'tis a very just and reasonable thing in God to appoint and permit sin, and that the sinner is no way excused by it, and don't the less deserve punishment for it. And therefore,</w:t>
      </w:r>
    </w:p>
    <w:p>
      <w:pPr>
        <w:pStyle w:val="ListText"/>
        <w:numPr>
          <w:ilvl w:val="0"/>
          <w:numId w:val="3"/>
        </w:numPr>
      </w:pPr>
      <w:r>
        <w:t xml:space="preserve">God might very justly leave all men universally to perish in sin. And if so, it can't be unjust in him to leave some of them to perish. God, because he saves some, is not at all the more under obligations to save others, if he is under no obligation to save any at all. Those that are</w:t>
      </w:r>
    </w:p>
    <w:p>
      <w:pPr>
        <w:pStyle w:val="SourcePage"/>
      </w:pPr>
      <w:r>
        <w:t xml:space="preserve">[p. 173]</w:t>
      </w:r>
    </w:p>
    <w:p>
      <w:pPr>
        <w:pStyle w:val="BodyText"/>
      </w:pPr>
      <w:r>
        <w:t xml:space="preserve">saved, are saved from mere grace; and if so, it follows that those that perish, perish from mere justice: for if justice was obliged to save one from perishing, it would be no grace to save him. Grace and debt are inconsistent (Romans 4:4). Men are all sinners, and therefore all of hem deserve eternal misery; and them that are appointed to eternal misery, are justly and righteously appointed to it. And if you say that God appointed that you should be sinners, and therefore it necessarily came to pass, we have already shown that God deals most justly and reasonably in so doing; and therefore no fault can justly be found with God's dealing in this matter from the beginning to the end.</w:t>
      </w:r>
    </w:p>
    <w:p>
      <w:pPr>
        <w:pStyle w:val="BodyText"/>
      </w:pPr>
      <w:r>
        <w:t xml:space="preserve">If 'tis just with God to appoint and permit sin in all mankind, and yet just and reasonable in him to punish forever all sinners, then none that are thus punished have any reason to complain of the justice of God because of his decree. And if they deserve punishment for their sins, they don't deserve it the less because others are not punished, but are pardoned. How doth God's saving and pardoning one, oblige God to pardon and save another? If God's grace is not due to any at all, then it is God's own, and that that he may dispose of as he pleases: for that is the very notion of a thing's being one's own, that it is at his disposal. Therefore if God's grace is his own, he may dispose of it to whom he pleases, and may deny it to whom he pleases, and nobody has any reason to find fault with him for so doing. Matthew 20:15, "Is it not lawful for me to do what I will with mine own?"</w:t>
      </w:r>
      <w:r>
        <w:rPr>
          <w:rStyle w:val="FootnoteReference"/>
        </w:rPr>
        <w:footnoteReference w:id="235"/>
      </w:r>
    </w:p>
    <w:p>
      <w:pPr>
        <w:pStyle w:val="ListText"/>
        <w:numPr>
          <w:ilvl w:val="0"/>
          <w:numId w:val="4"/>
        </w:numPr>
      </w:pPr>
      <w:r>
        <w:t xml:space="preserve">However God has determined in his own secret counsels, yet as to those that live under the gospel, he don't punish them till they of their own wills have refused the offers of mercy. God sets life and death before them and offers them their choice. A Savior is proclaimed and offered universally: to everyone that will, let him come, and he shall have life freely.</w:t>
      </w:r>
    </w:p>
    <w:p>
      <w:pPr>
        <w:pStyle w:val="BodyText"/>
      </w:pPr>
      <w:r>
        <w:t xml:space="preserve">Yea, they are beseeched to make a better choice: they are told the danger they are in, they are told how much better life is than death, now dreadful a thing it will be to endure forever the wrath of God, how unable they will be to bear it, and what a desirable thing God's favor is; and Christ invites them to come unto him, yea, he beseeches them, follows them day after day to persuade them to hearken unto him; he karris them by his written Word, and by his messengers that he sends to them; he oftentimes warns them by his providence: and after they, notwithstanding all, have refused and shown that they will not come</w:t>
      </w:r>
    </w:p>
    <w:p>
      <w:pPr>
        <w:pStyle w:val="SourcePage"/>
      </w:pPr>
      <w:r>
        <w:t xml:space="preserve">[p. 174]</w:t>
      </w:r>
    </w:p>
    <w:p>
      <w:pPr>
        <w:pStyle w:val="BodyText"/>
      </w:pPr>
      <w:r>
        <w:t xml:space="preserve">unto him, that they may have life, after they have shown themselves willful and obstinate in the refusals of mercy, God casts them into hell—and whatever God's decree is, 'tis for this that they are punished. That decree, as we have heard already, laid no restraint upon them; they were under no manner of compulsion by it, but were left to their own liberty and choice, and they refused an offered Savior. God is therefore very reasonable with respect to his eternal decrees.</w:t>
      </w:r>
    </w:p>
    <w:p>
      <w:pPr>
        <w:pStyle w:val="ListText"/>
        <w:numPr>
          <w:ilvl w:val="0"/>
          <w:numId w:val="5"/>
        </w:numPr>
      </w:pPr>
      <w:r>
        <w:t xml:space="preserve">Salvation is not at all the less connected with the means of it for the decree of God. It is not at all the more in vain to use means for salvation because there is a certain number that are elected to salvation, because God in the decree itself has connected the end with the means. Plowing and sowing and reaping is the means of our having breadcorn, and it is not in vain to till the field because God has determined whether we shall have bread to eat or no, for God has in his decree connected this end with those means. So that if the ground ben't tilled, we are like to famish; and if it be, we may hope to enjoy the fruits of our labors. So in like manner, if we diligently and constantly use the means that God has appointed for our salvation, there is great hopes of our being saved; but if we neglect them, we shall certainly be damned, because God in his eternal decree has connected salvation with the means of salvation.</w:t>
      </w:r>
    </w:p>
    <w:p>
      <w:pPr>
        <w:pStyle w:val="Heading2"/>
      </w:pPr>
      <w:bookmarkStart w:name="heading_improvement_2" w:id="60"/>
      <w:r>
        <w:t xml:space="preserve">Improvement.</w:t>
      </w:r>
      <w:bookmarkEnd w:id="60"/>
    </w:p>
    <w:p>
      <w:pPr>
        <w:pStyle w:val="BodyText"/>
      </w:pPr>
      <w:r>
        <w:t xml:space="preserve">[I.] If it be so that God deals most reasonably with men in choosing some to eternal life and leaving others to perish in sin, then don't let us cavil and find fault with God's thus dealing. If men don't see through all the mystery of God's dealings, yet it is both an unbecoming and unreasonable thing therefore to conclude that they ben't just; because if they exercised their reason, they might conclude that there must necessarily be many things in the works of a Being that's infinitely greater and wiser than they, that so little a creature as man can't understand.</w:t>
      </w:r>
    </w:p>
    <w:p>
      <w:pPr>
        <w:pStyle w:val="BodyText"/>
      </w:pPr>
      <w:r>
        <w:t xml:space="preserve">It shows a great deal of pride and self-conceit in such a man, that he should go to set his understanding so much upon a level with God's. Isaiah 55:9, "As the heavens are higher than the earth, so are my thoughts higher than your thoughts."</w:t>
      </w:r>
    </w:p>
    <w:p>
      <w:pPr>
        <w:pStyle w:val="BodyText"/>
      </w:pPr>
      <w:r>
        <w:t xml:space="preserve">It shows but very little modesty, that men should dare to determine, because God's ways are out of their sight, that they therefore are crooked. It shows but a very little sense of their own shortsightedness, and of the greatness and glory of God. It shows also a great deal of</w:t>
      </w:r>
    </w:p>
    <w:p>
      <w:pPr>
        <w:pStyle w:val="SourcePage"/>
      </w:pPr>
      <w:r>
        <w:t xml:space="preserve">[p. 175]</w:t>
      </w:r>
    </w:p>
    <w:p>
      <w:pPr>
        <w:pStyle w:val="BodyText"/>
      </w:pPr>
      <w:r>
        <w:t xml:space="preserve">wickedness, and that men have neither the fear nor love of God, or at least a great deal of the contrary, in their hearts, that they will arraign his justice and reply against him. If they were possessed with a sense of the glory and excellency of God, of which we have so many demonstrations, they would not be apt to suspect him where they can't see him.</w:t>
      </w:r>
    </w:p>
    <w:p>
      <w:pPr>
        <w:pStyle w:val="BodyText"/>
      </w:pPr>
      <w:r>
        <w:t xml:space="preserve">It appears to be a very unreasonable thing to imagine that God's decrees are unjust because they are a mystery that they understand of for how many things seem strange and contradictory, that afterwards seem plain and easy? There are abundance of things that we see every day that all the wit of men can't explain.</w:t>
      </w:r>
    </w:p>
    <w:p>
      <w:pPr>
        <w:pStyle w:val="BodyText"/>
      </w:pPr>
      <w:r>
        <w:t xml:space="preserve">We see that there are a great many of the works of men that children can't conceive of; they seem to them impossible and contradictions. And why, therefore, should there not be many works of God that men can't see through? For is not there a greater difference between men and God than there is between children and men? It becomes worms of the dust therefore to subject their understandings to God's and to own that God knows more than they, and not to find fault with what he did from eternal ages in his infinitely wise and holy counsels.</w:t>
      </w:r>
    </w:p>
    <w:p>
      <w:pPr>
        <w:pStyle w:val="BodyText"/>
      </w:pPr>
      <w:r>
        <w:t xml:space="preserve">II. Don't imagine yourself excused, because of God's absolute decrees, from the diligent use of the means of your salvation. There are some that ben't very much concerned about their souls, that live in sin and in the allowed neglect of the means; they are directed, and say unto themselves, "If I am elected, I shall be saved, and if not, I shall be damned, let me do what I will." And so they wholly let this business alone, though indeed this is only an excuse for a slothful disposition and a love of their lusts and sinful courses.</w:t>
      </w:r>
    </w:p>
    <w:p>
      <w:pPr>
        <w:pStyle w:val="BodyText"/>
      </w:pPr>
      <w:r>
        <w:t xml:space="preserve">But this will be no excuse for them. Nor is their folly the less in neglecting means because God's decrees are absolute and unchangeable, inasmuch as the means of salvation are not at all the less connected with the end, as we have shown. Yea, those persons are witnesses against themselves, for they don't neglect means in other affairs: they'll use means to obtain the world, to get money or lands and to live pleasantly, though these things are as much the objects of God's absolute decrees as the other, and the means have a much more uncertain connection with the end.</w:t>
      </w:r>
    </w:p>
    <w:p>
      <w:pPr>
        <w:pStyle w:val="BodyText"/>
      </w:pPr>
      <w:r>
        <w:t xml:space="preserve">III. If God deals most reasonably in choosing some and leaving others, then let God have the glory of his sovereignty in so doing. God herein doth gloriously manifest his sovereignty and supreme right to all his creatures, and 'tis manifested that we might glorify God for it, that we might adore him and fear before his awful majesty. Let us not</w:t>
      </w:r>
    </w:p>
    <w:p>
      <w:pPr>
        <w:pStyle w:val="SourcePage"/>
      </w:pPr>
      <w:r>
        <w:t xml:space="preserve">[p. 176]</w:t>
      </w:r>
    </w:p>
    <w:p>
      <w:pPr>
        <w:pStyle w:val="BodyText"/>
      </w:pPr>
      <w:r>
        <w:t xml:space="preserve">therefore contend with the Almighty about this power of his, but rather fall down before his throne and acknowledge that "blessing, and honor, and glory, and power, belongs to him that sitteth on the throne," as every creature in heaven and earth and hell will be made to acknowledge (Revelation 5:13).</w:t>
      </w:r>
      <w:r>
        <w:rPr>
          <w:rStyle w:val="FootnoteReference"/>
        </w:rPr>
        <w:footnoteReference w:id="236"/>
      </w:r>
    </w:p>
    <w:p>
      <w:pPr>
        <w:pStyle w:val="Heading2"/>
      </w:pPr>
      <w:bookmarkStart w:name="heading_doctrine_resumed_2" w:id="61"/>
      <w:r>
        <w:t xml:space="preserve">[Doctrine Resumed.]</w:t>
      </w:r>
      <w:bookmarkEnd w:id="61"/>
    </w:p>
    <w:p>
      <w:pPr>
        <w:pStyle w:val="BodyText"/>
      </w:pPr>
      <w:r>
        <w:t xml:space="preserve">We now proceed to the third thing proposed, which was to show that</w:t>
      </w:r>
    </w:p>
    <w:p>
      <w:pPr>
        <w:pStyle w:val="BodyText"/>
      </w:pPr>
      <w:r>
        <w:t xml:space="preserve">III. God is most reasonable in the covenants that he has made with man. And in the</w:t>
      </w:r>
    </w:p>
    <w:p>
      <w:pPr>
        <w:pStyle w:val="BodyText"/>
      </w:pPr>
      <w:r>
        <w:rPr>
          <w:i/>
          <w:iCs/>
        </w:rPr>
        <w:t xml:space="preserve">First</w:t>
      </w:r>
      <w:r>
        <w:t xml:space="preserve"> place, with respect to the covenant of works, we shall speak to but one particular, and that is in making the covenant with one common head for all, so that the breaking of the covenant by that common head should be imputed to all the rest. This [is] that particular</w:t>
      </w:r>
      <w:r>
        <w:rPr>
          <w:rStyle w:val="FootnoteReference"/>
        </w:rPr>
        <w:footnoteReference w:id="237"/>
      </w:r>
      <w:r>
        <w:t xml:space="preserve"> in this covenant that the corrupt mind of man is most apt to quarrel and find fault with. It is a stumbling [block] to them, that God should make a covenant with Adam for his posterity that were not yet born, so that what he did should be imputed to them as if they had done it, and that they should be held guilty upon that account and should suffer for it, though they were not then in the world when the thing was done. But we shall endeavor to clear up the fairness and reasonableness of this by the following reasons:</w:t>
      </w:r>
    </w:p>
    <w:p>
      <w:pPr>
        <w:pStyle w:val="ListText"/>
        <w:numPr>
          <w:ilvl w:val="0"/>
          <w:numId w:val="2"/>
        </w:numPr>
      </w:pPr>
      <w:r>
        <w:t xml:space="preserve">From what we have said already, 'tis evident that 'tis no way unjust or unreasonable for God to decree and appoint that all mankind should fall and become guilty. We have already proved that 'tis not an unfair thing in God to appoint sin, so to appoint that it should certainly be done, and to withhold that grace without which sin will certainly follow, and that the sinner is not at all excused by it. And if it be so, it follows that it would be no injustice in God to decree and appoint sin and guilt, and so punishment, in every one of mankind. Now this was indeed the decree of God, that all mankind should fall and be guilty before him; and as we have proved his righteous and reasonable decree, therefore there is no objection lies against this, that God should</w:t>
      </w:r>
    </w:p>
    <w:p>
      <w:pPr>
        <w:pStyle w:val="SourcePage"/>
      </w:pPr>
      <w:r>
        <w:t xml:space="preserve">[p. 177]</w:t>
      </w:r>
    </w:p>
    <w:p>
      <w:pPr>
        <w:pStyle w:val="BodyText"/>
      </w:pPr>
      <w:r>
        <w:t xml:space="preserve">so order it that all men should fall, but only that he should fall in such a way in our common head and representative. Therefore we go on:</w:t>
      </w:r>
    </w:p>
    <w:p>
      <w:pPr>
        <w:pStyle w:val="ListText"/>
        <w:numPr>
          <w:ilvl w:val="0"/>
          <w:numId w:val="3"/>
        </w:numPr>
      </w:pPr>
      <w:r>
        <w:t xml:space="preserve">If he had fallen by his own act, it would not have been at all the better for him. His guilt is not greater because Adam's sin is imputed to him, than if he by his own act had done as Adam did, and in the same manner broken God's covenant. The degree of guilt that he should have was what God's eternal decree had determined. And if he had had the same degree of guilt another way, it would have been equally to his detriment.</w:t>
      </w:r>
    </w:p>
    <w:p>
      <w:pPr>
        <w:pStyle w:val="ListText"/>
        <w:numPr>
          <w:ilvl w:val="0"/>
          <w:numId w:val="4"/>
        </w:numPr>
      </w:pPr>
      <w:r>
        <w:t xml:space="preserve">There would have been every whit as much danger of falling if God had made a covenant with every person in particular. If God had created us with the same strength and wisdom, and the same original righteousness, and had afforded the same grace and assistance and no more, there would have been altogether as much danger of any other particular person of mankind's falling, as there was of Adam's.</w:t>
      </w:r>
    </w:p>
    <w:p>
      <w:pPr>
        <w:pStyle w:val="BodyText"/>
      </w:pPr>
      <w:r>
        <w:t xml:space="preserve">If Adam had stood, then all his posterity would certainly have had eternal life; there would have been no danger of missing of it. And if Adam had stood only on his own account and obtained eternal life only for himself, and we had been set upon trial for ourselves and had failed, then it would have been as much to our hurt and misery that the covenant was not made with Adam for us, as it can possibly now be that it was.</w:t>
      </w:r>
    </w:p>
    <w:p>
      <w:pPr>
        <w:pStyle w:val="BodyText"/>
      </w:pPr>
      <w:r>
        <w:t xml:space="preserve">God's thus ordering the covenant tended as much to our good as our hurt, and as much to our good as the making of it distinctly with everyone: for if Adam had remained in innocency, then we should have had eternal life as the fruits of it, and that would have been as great a good as eternal death, which the fall has merited for Adam and all his posterity, is an evil. And therefore,</w:t>
      </w:r>
    </w:p>
    <w:p>
      <w:pPr>
        <w:pStyle w:val="ListText"/>
        <w:numPr>
          <w:ilvl w:val="0"/>
          <w:numId w:val="5"/>
        </w:numPr>
      </w:pPr>
      <w:r>
        <w:t xml:space="preserve">It could not be beyond the authority and right of God, the absolute sovereign of all things, to determine this matter whether the covenant should be made with one common head for all, or with everyone in particular for themselves. He that made us for his own glory, and in whom we live, move and have our being, and wholly depend upon in everything, certainly might order that matter according as he pleased. And he doth no injustice when he made the covenant with our common father for us all, especially when, in</w:t>
      </w:r>
    </w:p>
    <w:p>
      <w:pPr>
        <w:pStyle w:val="ListText"/>
        <w:numPr>
          <w:ilvl w:val="0"/>
          <w:numId w:val="6"/>
        </w:numPr>
      </w:pPr>
      <w:r>
        <w:t xml:space="preserve">[The fifth place,] it was a very suitable thing that, seeing we were all naturally in Adam, that we should be also in him federally; that, seeing we were in him in the order of nature that God had appointed,</w:t>
      </w:r>
    </w:p>
    <w:p>
      <w:pPr>
        <w:pStyle w:val="SourcePage"/>
      </w:pPr>
      <w:r>
        <w:t xml:space="preserve">[p. 178]</w:t>
      </w:r>
    </w:p>
    <w:p>
      <w:pPr>
        <w:pStyle w:val="BodyText"/>
      </w:pPr>
      <w:r>
        <w:t xml:space="preserve">we should also be in him with respect to the covenant. 'Tis only because his sovereignty so ordered it, that we derive from him our natural beings; and the same sovereignty might as well so order it, that we should also derive from him our moral beings. We derive from him, according to the order of nature, our understandings, our wills and all our natural powers; it was therefore suitable that we should also derive from him the moral qualifications of these understandings and wills, original righteousness or original sin, according as he stands or falls.</w:t>
      </w:r>
      <w:r>
        <w:rPr>
          <w:rStyle w:val="FootnoteReference"/>
        </w:rPr>
        <w:footnoteReference w:id="238"/>
      </w:r>
    </w:p>
    <w:p>
      <w:pPr>
        <w:pStyle w:val="ListText"/>
        <w:numPr>
          <w:ilvl w:val="0"/>
          <w:numId w:val="7"/>
        </w:numPr>
      </w:pPr>
      <w:r>
        <w:t xml:space="preserve">This way of acting is, by the practice of all nations, allowed to be reasonable in civil affairs. If a man by committing treason or any other great crime has his goods confiscated, forfeits his estate, his posterity forfeits it with him. Children unborn suffer by it; as his children are looked upon as the heirs of his fortunes, so also of his misfortunes. So Adam, by his treason and rebellion against his Maker, he forfeited both God's image and favor, which he had received not as any personal good peculiar to himself, but as a common good that was to be transmitted to his posterity if he had remained in his integrity. And therefore when he forfeited them, his posterity also forfeited: for how can they be heirs of that from him which he had not? For he was deprived both of original righteousness and of God's favor, and in them all mankind, who were contained in him, forfeited it likewise.</w:t>
      </w:r>
    </w:p>
    <w:p>
      <w:pPr>
        <w:pStyle w:val="BodyText"/>
      </w:pPr>
      <w:r>
        <w:t xml:space="preserve">So it is in covenants that are made between one nation and another. Supposing it be a treaty of peace or alliance: what the head and representatives of those nations agree upon, all that belong to those nations are obliged by, though they never had any hand in it; and not only they, but their posterity, that had no being when the covenant was made, yea, though it may be very much to their disadvantage. And many other practices of the like kind obtain in the world, that are agreeable to the laws of nations and therefore the light of nature; which shows that 'tis not an unreasonable thing that a covenant should be made with a common head and representative for all the rest, and with parents for posterity.</w:t>
      </w:r>
    </w:p>
    <w:p>
      <w:pPr>
        <w:pStyle w:val="BodyText"/>
      </w:pPr>
      <w:r>
        <w:t xml:space="preserve">Not that what God doth needs any arguments fetched from the practice of the world to prove the reasonableness of it: for to say that God doth it, is an argument of infinitely greater authority to prove that is right, than to say that it's agreeable to the practice of all ages and nations in the whole world. But yet such arguments may serve to</w:t>
      </w:r>
    </w:p>
    <w:p>
      <w:pPr>
        <w:pStyle w:val="SourcePage"/>
      </w:pPr>
      <w:r>
        <w:t xml:space="preserve">[p. 179]</w:t>
      </w:r>
    </w:p>
    <w:p>
      <w:pPr>
        <w:pStyle w:val="BodyText"/>
      </w:pPr>
      <w:r>
        <w:t xml:space="preserve">convince men, seeing they are taken from those things that they themselves practice and allow in other cases.</w:t>
      </w:r>
    </w:p>
    <w:p>
      <w:pPr>
        <w:pStyle w:val="Heading2"/>
      </w:pPr>
      <w:bookmarkStart w:name="heading_use_2" w:id="62"/>
      <w:r>
        <w:t xml:space="preserve">Use.</w:t>
      </w:r>
      <w:bookmarkEnd w:id="62"/>
    </w:p>
    <w:p>
      <w:pPr>
        <w:pStyle w:val="BodyText"/>
      </w:pPr>
      <w:r>
        <w:t xml:space="preserve">Let us make this use of what has now been proved:</w:t>
      </w:r>
    </w:p>
    <w:p>
      <w:pPr>
        <w:pStyle w:val="BodyText"/>
      </w:pPr>
      <w:r>
        <w:t xml:space="preserve">I. If it be so that [God] deals most reasonably with us in imputing of Adam's sin to us, then let us bewail and humble ourselves for our fall, and for that guilt and corruption of nature that is thereby brought upon us. When Adam had broken God's covenant, God took away his Spirit from him, and thereby took away his image, and he became destitute of original righteousness and his soul universally corrupted. And also for the same reason doth God deny his Spirit and image to all Adam's posterity, because they broke the covenant in Adam. God therefore denies his image and grace to them, and their hearts thereby become full of sin. This original corruption is both our punishment and our sin, and upon both accounts therefore have we reason to humble and abase ourselves before him.</w:t>
      </w:r>
    </w:p>
    <w:p>
      <w:pPr>
        <w:pStyle w:val="BodyText"/>
      </w:pPr>
      <w:r>
        <w:t xml:space="preserve">Let us therefore bewail both that transgression that brought our corruption of nature, and also this corruption of nature itself. And don't cavil and say that it was none of your fault that Adam sinned, for you won't then in being [so] but own God's righteous judgments; and humble yourself under them, abase yourself for the vile and needless and foolish apostasy of our first parents, and yours in them, and that wickedness of heart that thereby you have contracted; and own, as Daniel, that righteousness belongs to God, but to you confusion of face [Daniel 9:7].</w:t>
      </w:r>
    </w:p>
    <w:p>
      <w:pPr>
        <w:pStyle w:val="BodyText"/>
      </w:pPr>
      <w:r>
        <w:t xml:space="preserve">II. If it be so that God deals most reasonably with us when he holds us guilty for the transgression of our first parents, let everyone see and own his necessity of a Savior, in that every one of the children of Adam have sinned in him and do justly deserve death, yea, eternal death, for that sin. Romans 5:12, "Wherefore, as by one man sin entered into the world, and death by sin; and so death passed upon all men, for that all have sinned." If it were for nothing but this, that we have sinned and rebelled in Adam, it would be enough forever to render vain and good for nothing all our own righteousness. If we could weep an ocean of tears, it would [not] be sufficient to satisfy only for that sin. And if we could perform perfect obedience—as perfect as that that the first covenant required, or as the holy angels in heaven perform—it would</w:t>
      </w:r>
    </w:p>
    <w:p>
      <w:pPr>
        <w:pStyle w:val="SourcePage"/>
      </w:pPr>
      <w:r>
        <w:t xml:space="preserve">[p. 180]</w:t>
      </w:r>
    </w:p>
    <w:p>
      <w:pPr>
        <w:pStyle w:val="BodyText"/>
      </w:pPr>
      <w:r>
        <w:t xml:space="preserve">in no measure satisfy the justice of God for that sin; and we should nevertheless stand in necessity of a Savior.</w:t>
      </w:r>
    </w:p>
    <w:p>
      <w:pPr>
        <w:pStyle w:val="BodyText"/>
      </w:pPr>
      <w:r>
        <w:t xml:space="preserve">And if so, how far are we from being able to work out a righteousness of our own that will be accepted, after thousands of repeated acts of sin and rebellion, after our sins are become more in number than the hairs of our heads and are become like the great mountains, after a long time of serving Satan and a continued living in disobedience to God. What a vain imagination is it to think that, after all, we can make ourselves so righteous that we shall render ourselves the objects of God's favor. Let none therefore entertain so foolish and unreasonable a thought, but own that you are in a condemned state, and justly condemned, till you embrace Jesus Christ as your Redeemer.</w:t>
      </w:r>
    </w:p>
    <w:p>
      <w:pPr>
        <w:pStyle w:val="BodyText"/>
      </w:pPr>
      <w:r>
        <w:t xml:space="preserve">III. Let us the more admire God's grace and condescension in his readiness to make a second covenant with us, and so impute unto us the righteousness of a second Adam, notwithstanding all the aggravations that this breach of covenant was attended with, in that we changed the favor of God for so small a matter as the taste of an apple; that we rebelled against God, that had been so bountiful to us, and familiarly made himself known to us, and given us all the enjoyments of paradise; and that we hearkened to the counsel of the devil, who told man of being like God rather than to [obey] God's commands.</w:t>
      </w:r>
    </w:p>
    <w:p>
      <w:pPr>
        <w:pStyle w:val="BodyText"/>
      </w:pPr>
      <w:r>
        <w:t xml:space="preserve">Yet God presently revealed another and a better covenant, gave us another federal head, another Adam that could not fail but would certainly bring in everlasting righteousness, and stands ready to impute unto us his righteousness, though the sin of the first Adam is justly imputed, and God might reasonably exact all the debt of us that we contracted in him.</w:t>
      </w:r>
    </w:p>
    <w:p>
      <w:pPr>
        <w:pStyle w:val="BodyText"/>
      </w:pPr>
      <w:r>
        <w:t xml:space="preserve">'Twas a gracious and condescending act in God to make the first covenant with men, that the Almighty should enter into covenant with worms. But here is a more wonderful act of grace and condescension, in that after we had broken this covenant and had rebelled against him, and had become enemies, God freely gave us another covenant, a better covenant, being committed to better hands, into the hands of a surety that can't fail of doing what the first Adam failed of. Surely this deserves our greatest admiration and praise.</w:t>
      </w:r>
    </w:p>
    <w:p>
      <w:pPr>
        <w:pStyle w:val="BodyText"/>
      </w:pPr>
      <w:r>
        <w:t xml:space="preserve">But instead of that, there are some that will find fault even with the covenant of grace, and quarrel with that that is the most glorious dispensation of grace and mercy that ever was given to the world, such as is admirable in the eyes of angels for the glorious riches of goodness and grace that appear in it. The heart of man is in its natural state at</w:t>
      </w:r>
    </w:p>
    <w:p>
      <w:pPr>
        <w:pStyle w:val="SourcePage"/>
      </w:pPr>
      <w:r>
        <w:t xml:space="preserve">[p. 181]</w:t>
      </w:r>
    </w:p>
    <w:p>
      <w:pPr>
        <w:pStyle w:val="BodyText"/>
      </w:pPr>
      <w:r>
        <w:t xml:space="preserve">such enmity with God, that there's scarcely any of God's dealings, however holy and however gracious, but what it will find fault with.</w:t>
      </w:r>
    </w:p>
    <w:p>
      <w:pPr>
        <w:pStyle w:val="Heading2"/>
      </w:pPr>
      <w:bookmarkStart w:name="heading_doctrine_resumed_3" w:id="63"/>
      <w:r>
        <w:t xml:space="preserve">[Doctrine Resumed.]</w:t>
      </w:r>
      <w:bookmarkEnd w:id="63"/>
    </w:p>
    <w:p>
      <w:pPr>
        <w:pStyle w:val="BodyText"/>
      </w:pPr>
      <w:r>
        <w:t xml:space="preserve">We therefore now proceed, in the</w:t>
      </w:r>
    </w:p>
    <w:p>
      <w:pPr>
        <w:pStyle w:val="BodyText"/>
      </w:pPr>
      <w:r>
        <w:rPr>
          <w:i/>
          <w:iCs/>
        </w:rPr>
        <w:t xml:space="preserve">Second</w:t>
      </w:r>
      <w:r>
        <w:t xml:space="preserve"> place, to vindicate the covenant of grace, and shall only speak this one objection that is made against the reasonableness of it, viz.:</w:t>
      </w:r>
    </w:p>
    <w:p>
      <w:pPr>
        <w:pStyle w:val="BodyText"/>
      </w:pPr>
      <w:r>
        <w:rPr>
          <w:i/>
          <w:iCs/>
        </w:rPr>
        <w:t xml:space="preserve">Obj</w:t>
      </w:r>
      <w:r>
        <w:t xml:space="preserve">. That God has made that the condition of it which is not in our own power.</w:t>
      </w:r>
    </w:p>
    <w:p>
      <w:pPr>
        <w:pStyle w:val="BodyText"/>
      </w:pPr>
      <w:r>
        <w:t xml:space="preserve">God requires of us faith in Jesus Christ, that we should come to him for salvation, that we should accept of him as our Savior, and receive him into our hearts who is come into the world to redeem us. This is all that God requires of us: and what less could be required of us in order to our being saved by Christ, than that we should heartily accept of him for our Savior, that we should consent to the way of salvation proposed in the gospel in order to the being saved in that way? But yet sinners do object this against the goodness and grace of God in requiring of this condition, that it is out of their power. They are not able to believe. But these following considerations are sufficient to make them ashamed of their finding fault with God on this account:</w:t>
      </w:r>
    </w:p>
    <w:p>
      <w:pPr>
        <w:pStyle w:val="ListText"/>
        <w:numPr>
          <w:ilvl w:val="0"/>
          <w:numId w:val="2"/>
        </w:numPr>
      </w:pPr>
      <w:r>
        <w:t xml:space="preserve">'Tis a wonder that God offers men any condition of salvation at all, and that he don't damn them without any condition. 'Tis mere and wonderful grace that there is so much as a bare possibility of our being saved, that we ben't left as much without hope as the devils in hell. God was under no obligation to propose any terms to us. We had made ourselves enemies and war-captives to his justice; and if he had cast us down to hell and bound [us] in chains of darkness to the judgment of the great day, he therein might have glorified his justice, and have been praised by the angels forever for his righteous judgments. Therefore it don't become us to find fault with the terms of mercy, for we have reason to admire that we ben't already in hell. Lamentations 3:22, "'Tis of the Lord's mercies that we are not consumed, and because his compassions fail not."</w:t>
      </w:r>
    </w:p>
    <w:p>
      <w:pPr>
        <w:pStyle w:val="ListText"/>
        <w:numPr>
          <w:ilvl w:val="0"/>
          <w:numId w:val="3"/>
        </w:numPr>
      </w:pPr>
      <w:r>
        <w:t xml:space="preserve">Man's being not able to believe in Christ is an inability that arises from sin. This impotency don't primitively belong to man's nature; man was not created at first so impotent. But 'tis this sinfulness and the perverseness of their hearts that renders them unable. Otherwise 'twould be an easy thing to accept of a Savior, to come to him for salvation—as easy as it is to eat or drink or breath. If it were not for a</w:t>
      </w:r>
    </w:p>
    <w:p>
      <w:pPr>
        <w:pStyle w:val="SourcePage"/>
      </w:pPr>
      <w:r>
        <w:t xml:space="preserve">[p. 182]</w:t>
      </w:r>
    </w:p>
    <w:p>
      <w:pPr>
        <w:pStyle w:val="BodyText"/>
      </w:pPr>
      <w:r>
        <w:t xml:space="preserve">baseness of spirit, it would be no difficult thing for men to love one that is so beautiful and excellent, and one that has done so much to win the heart of man. They could not help loving, highly esteeming and admiring of him.</w:t>
      </w:r>
    </w:p>
    <w:p>
      <w:pPr>
        <w:pStyle w:val="BodyText"/>
      </w:pPr>
      <w:r>
        <w:t xml:space="preserve">Wherefore don't let us lay the blame of our inability to come to Christ upon God, but upon ourselves, who have made ourselves so base and perverse, that we can do no other than reject that lovely Person whom God himself infinitely loved from all eternity.</w:t>
      </w:r>
    </w:p>
    <w:p>
      <w:pPr>
        <w:pStyle w:val="ListText"/>
        <w:numPr>
          <w:ilvl w:val="0"/>
          <w:numId w:val="4"/>
        </w:numPr>
      </w:pPr>
      <w:r>
        <w:t xml:space="preserve">Men ben't condemned for not being able, but for not being willing to accept of Christ. Men indeed in a natural state and condition are dead, and so unable to perform any spiritual act; they are utterly unable to believe in Christ without God's giving life to them.</w:t>
      </w:r>
    </w:p>
    <w:p>
      <w:pPr>
        <w:pStyle w:val="BodyText"/>
      </w:pPr>
      <w:r>
        <w:t xml:space="preserve">But, however, neither are they willing. Their wills and inclinations are opposite to the nature and person of the Mediator, and also to his way of salvation; and the reason why they don't come, is because they ben't inclined, and because they will not. Their unbelief is a willful refusing and rejecting of Christ. John 5:40, "Ye will not come unto me, that ye may have life."</w:t>
      </w:r>
    </w:p>
    <w:p>
      <w:pPr>
        <w:pStyle w:val="BodyText"/>
      </w:pPr>
      <w:r>
        <w:t xml:space="preserve">And this is what they are condemned for. Let no man object against the condition of the covenant of grace, that he is not able to perform it till he finds himself willing to do it, and yet not able; for when once he is willing, he'll have no reason to complain that he is not able.</w:t>
      </w:r>
    </w:p>
    <w:p>
      <w:pPr>
        <w:pStyle w:val="Heading2"/>
      </w:pPr>
      <w:bookmarkStart w:name="heading_use_3" w:id="64"/>
      <w:r>
        <w:t xml:space="preserve">Use.</w:t>
      </w:r>
      <w:bookmarkEnd w:id="64"/>
    </w:p>
    <w:p>
      <w:pPr>
        <w:pStyle w:val="BodyText"/>
      </w:pPr>
      <w:r>
        <w:t xml:space="preserve">Hence we learn the unreasonableness of those who refuse the covenant of grace. In every covenant there is required the consent of both parties: in the first covenant it was required of Adam that he should accept and consent on his part to the covenant proposed by God; but after he had consented, he was yet to do that work which was the condition of the covenant: he had yet to perform perfect obedience. But this covenant being broke, God proposes a second covenant to us for eternal life: and in this covenant there is nothing to do but only to consent; there is no work to be done afterwards as the condition of it; the work is done by Christ. All that we have to do in order to have the blessings of the covenant, is to consent to the covenant, and in our hearts to approve and accept of it and of the Mediator that has done the work: so reasonable, so gracious a way of salvation has God offered to sinners after their breach of the first covenant.</w:t>
      </w:r>
    </w:p>
    <w:p>
      <w:pPr>
        <w:pStyle w:val="BodyText"/>
      </w:pPr>
      <w:r>
        <w:t xml:space="preserve">How unreasonable therefore are they that refuse this way, that had rather continue at odds with God and Christ, though they perish, than</w:t>
      </w:r>
    </w:p>
    <w:p>
      <w:pPr>
        <w:pStyle w:val="SourcePage"/>
      </w:pPr>
      <w:r>
        <w:t xml:space="preserve">[p. 183]</w:t>
      </w:r>
    </w:p>
    <w:p>
      <w:pPr>
        <w:pStyle w:val="BodyText"/>
      </w:pPr>
      <w:r>
        <w:t xml:space="preserve">to accept of this proposal. Let sinners therefore know that they act very unreasonably, in that they don't believe in Jesus Christ. As the covenant proposed in him is the most reasonable and gracious that can be conceived of, so refusing of it is the most unreasonable thing in the world.</w:t>
      </w:r>
    </w:p>
    <w:p>
      <w:pPr>
        <w:pStyle w:val="Heading2"/>
      </w:pPr>
      <w:bookmarkStart w:name="heading_doctrine_resumed_4" w:id="65"/>
      <w:r>
        <w:t xml:space="preserve">[Doctrine Resumed.]</w:t>
      </w:r>
      <w:bookmarkEnd w:id="65"/>
    </w:p>
    <w:p>
      <w:pPr>
        <w:pStyle w:val="BodyText"/>
      </w:pPr>
      <w:r>
        <w:t xml:space="preserve">We are come now to the fourth thing that was proposed, and that was to show,</w:t>
      </w:r>
    </w:p>
    <w:p>
      <w:pPr>
        <w:pStyle w:val="BodyText"/>
      </w:pPr>
      <w:r>
        <w:t xml:space="preserve">IV. That God is most reasonable with men in his commands. And that will appear by these things following:</w:t>
      </w:r>
    </w:p>
    <w:p>
      <w:pPr>
        <w:pStyle w:val="BodyText"/>
      </w:pPr>
      <w:r>
        <w:rPr>
          <w:i/>
          <w:iCs/>
        </w:rPr>
        <w:t xml:space="preserve">First</w:t>
      </w:r>
      <w:r>
        <w:t xml:space="preserve">. His absolute right unto us, and sovereignty over us, makes it most reasonable that we should obey whatever he commands. 'Tis reasonable that God should prescribe how we shall serve him, for he brought us out of nothing for this end, that we might serve him, and he keeps us from dropping into nothing every moment. All the being we have, and all the good of that being, is from him. It therefore belongs to him to give us what rules and laws he pleases for our answering his own ends which he proposed in giving us our beings. And it belongs to us to obey without disputing or saying to him, What dost thou? for the great God is not accountable to worms. It belongs to us to obey without hesitating and complaining, whatever labor or expense he requires, whatever difficulties he requires us to go through, whatever pains and troubles he requires us to bear, how much soever he requires us to deny ourselves. If he should require us to cut off a right hand or pluck out a right eye, or to offer a dear and only son, it would belong to us readily to obey, as Abraham did without saying why so: for that is certainly just and right towards that sovereign Being in whom we live, move and have our being. 'Tis reason enough, without anything else, that he that commands is Jehovah. We find this very frequently set at the end of God's precepts, to enforce obedience to them. Leviticus 18:5–6, "Ye shall therefore keep my statutes, and judgments: […] I am the Lord. None of you shall approach to any that is near of kin to him, to uncover their nakedness: I am the Lord." And [Leviticus 18:21, "And thou shalt not let any of thy seed pass through the fire unto Molech, neither shalt thou profane the name of thy God: I am the Lord." And Numbers 3:13, "The firstborn of both man and beast shall be mine: I am the Lord."</w:t>
      </w:r>
    </w:p>
    <w:p>
      <w:pPr>
        <w:pStyle w:val="BodyText"/>
      </w:pPr>
      <w:r>
        <w:rPr>
          <w:i/>
          <w:iCs/>
        </w:rPr>
        <w:t xml:space="preserve">Second</w:t>
      </w:r>
      <w:r>
        <w:t xml:space="preserve">. God's commands are, in themselves considered, most just and equitable. What can be more reasonable than that we should with</w:t>
      </w:r>
    </w:p>
    <w:p>
      <w:pPr>
        <w:pStyle w:val="SourcePage"/>
      </w:pPr>
      <w:r>
        <w:t xml:space="preserve">[p. 184]</w:t>
      </w:r>
    </w:p>
    <w:p>
      <w:pPr>
        <w:pStyle w:val="BodyText"/>
      </w:pPr>
      <w:r>
        <w:t xml:space="preserve">all our hearts love and fear and adore him who is an infinitely perfect and glorious Being, and who is our creator and Father and our constant preserver? What can be more reasonable than that we should joyfully and thankfully praise him from whom we receive every good thing that we enjoy, and who is every day doing of us good?</w:t>
      </w:r>
    </w:p>
    <w:p>
      <w:pPr>
        <w:pStyle w:val="BodyText"/>
      </w:pPr>
      <w:r>
        <w:t xml:space="preserve">What can be more reasonable than that we should make him the highest end of our lives who has given us our lives, and that we should subject every affair to his service and glory who [has] given us powers of acting, and without whom we are not able to move, or speak a word, or think a thought?</w:t>
      </w:r>
      <w:r>
        <w:rPr>
          <w:rStyle w:val="FootnoteReference"/>
        </w:rPr>
        <w:footnoteReference w:id="239"/>
      </w:r>
    </w:p>
    <w:p>
      <w:pPr>
        <w:pStyle w:val="BodyText"/>
      </w:pPr>
      <w:r>
        <w:t xml:space="preserve">And what can be more reasonable than that we should devote a seventh part of our time to be spent more especially in God's service, in the duties of his worship and adoration, and in those exercises that do more especially relate to our spiritual part and our eternal state?</w:t>
      </w:r>
    </w:p>
    <w:p>
      <w:pPr>
        <w:pStyle w:val="BodyText"/>
      </w:pPr>
      <w:r>
        <w:t xml:space="preserve">What can be more reasonable than that we should love our neighbors as ourselves, and do by them as we would have them in like circumstances do by us, and live in the exercise of justice and equity, charity and faithfulness towards our fellow creatures, that have the same nature as we ourselves? Or that we should be obliged to live in the exercise of temperance and sobriety and patience in the use of the good things God bestows upon us, and under those providences that we are the subjects of? What can be more equal and just than those laws and rules of the Most High? Surely God's commands are purer than gold tried in the fire. Psalms 19:7–9, "The law of the Lord is perfect, the testimony of the Lord is sure. The statutes of the Lord are right: the commandment of the Lord is pure. The fear of the Lord is clean: the judgments of the Lord are true and righteous altogether." And Psalms 119:128, "I esteem all thy precepts concerning all things to be right."</w:t>
      </w:r>
    </w:p>
    <w:p>
      <w:pPr>
        <w:pStyle w:val="BodyText"/>
      </w:pPr>
      <w:r>
        <w:rPr>
          <w:i/>
          <w:iCs/>
        </w:rPr>
        <w:t xml:space="preserve">Third</w:t>
      </w:r>
      <w:r>
        <w:t xml:space="preserve">. Those things that we are required [to] do, in their own nature, tend to our own benefit and happiness. The duties of fear, love and trust in God, do in their own nature exceedingly tend [to] the spiritual peace and comfort of the soul, and tend most of anything to the comfort and quiet of the mind in the changes and troubles of this world. So all the duties and exercises of justice and charity and brotherly kindness towards our neighbors and brethren tend exceedingly to [the] welfare of human society. The further the world is from these, the</w:t>
      </w:r>
    </w:p>
    <w:p>
      <w:pPr>
        <w:pStyle w:val="SourcePage"/>
      </w:pPr>
      <w:r>
        <w:t xml:space="preserve">[p. 185]</w:t>
      </w:r>
    </w:p>
    <w:p>
      <w:pPr>
        <w:pStyle w:val="BodyText"/>
      </w:pPr>
      <w:r>
        <w:t xml:space="preserve">more is earth like hell, not only for wickedness but for confusion and trouble; and the more of them there is practiced, the more is it like heaven.</w:t>
      </w:r>
    </w:p>
    <w:p>
      <w:pPr>
        <w:pStyle w:val="BodyText"/>
      </w:pPr>
      <w:r>
        <w:t xml:space="preserve">So the duties of temperance and sobriety and chastity tend very much to the health of both mind and body. And in short, holiness is a man's highest happiness, and sin his greatest misery. There is nothing else but holiness can give the mind true peace and joy, and nothing so much disturbs and disorders and troubles the soul, and lays a foundation for so much uneasiness and torment, as sin.</w:t>
      </w:r>
    </w:p>
    <w:p>
      <w:pPr>
        <w:pStyle w:val="BodyText"/>
      </w:pPr>
      <w:r>
        <w:t xml:space="preserve">Surely therefore God's commands are most reasonable, seeing he requires nothing but what of its own nature tends to our own good. Psalms 19:11, "In the keeping thy commandments there is a great reward."</w:t>
      </w:r>
    </w:p>
    <w:p>
      <w:pPr>
        <w:pStyle w:val="BodyText"/>
      </w:pPr>
      <w:r>
        <w:rPr>
          <w:i/>
          <w:iCs/>
        </w:rPr>
        <w:t xml:space="preserve">Fourth</w:t>
      </w:r>
      <w:r>
        <w:t xml:space="preserve">. All the difficulty there is in any of God's commands, arises from the sinfulness of men's own hearts. From thence it is that there is any difficulty in prayer, or meditation, or reading the holy Scriptures, or keeping the sabbath, or attending to the Word preached, or in a suitable attendance on ordinances.</w:t>
      </w:r>
    </w:p>
    <w:p>
      <w:pPr>
        <w:pStyle w:val="BodyText"/>
      </w:pPr>
      <w:r>
        <w:t xml:space="preserve">'Tis from sin that there is any difficulty in fearing, or loving, or praising, or trusting in God; or that there is any difficulty in being patient and humble or temperate; or in being peaceable and charitable and forgiving towards our neighbors. There would not be the least difficulty in these things, if it were not for the sinful disposition that there is in the heart. The heart is so corrupt, that these things are indeed now sometimes like the cutting off of a right hand or plucking out a right eye; but there is no difficulty at all in the things themselves, but it is a perverse heart that makes them difficult. If it were not for that, it would not only not be difficult to do these duties, but very pleasant and delightful; it would be a great pleasure to do them. Matthew 11:30, "My yoke is easy, and my burthen light." Proverbs 3:17, "Wisdom's ways are ways of pleasantness, and all her paths are peace." Therefore none can complain of God's commands as being difficult, seeing that in themselves they are not only easy but exceeding pleasant, and all the difficulty there is in them arises from men's own sinful inclinations.</w:t>
      </w:r>
    </w:p>
    <w:p>
      <w:pPr>
        <w:pStyle w:val="BodyText"/>
      </w:pPr>
      <w:r>
        <w:rPr>
          <w:i/>
          <w:iCs/>
        </w:rPr>
        <w:t xml:space="preserve">Fifth</w:t>
      </w:r>
      <w:r>
        <w:t xml:space="preserve">. God don't require us to serve him for naught. Besides the natural tendency that God's commands have to our good, and though they are not at all difficult but pleasant in themselves, and though God justly if he pleases requires the hardest labor and undergoing the greatest difficulties without any reward; yet he has promised an exceeding great reward, a crown of glory, an eternal kingdom and everlasting</w:t>
      </w:r>
    </w:p>
    <w:p>
      <w:pPr>
        <w:pStyle w:val="SourcePage"/>
      </w:pPr>
      <w:r>
        <w:t xml:space="preserve">[p. 186]</w:t>
      </w:r>
    </w:p>
    <w:p>
      <w:pPr>
        <w:pStyle w:val="BodyText"/>
      </w:pPr>
      <w:r>
        <w:t xml:space="preserve">blessedness to all that sincerely and faithfully observe his commands. Therefore 'tis exceeding evident that God is most reasonable in his commandments.</w:t>
      </w:r>
    </w:p>
    <w:p>
      <w:pPr>
        <w:pStyle w:val="Heading2"/>
      </w:pPr>
      <w:bookmarkStart w:name="heading_inference_2" w:id="66"/>
      <w:r>
        <w:t xml:space="preserve">Inference.</w:t>
      </w:r>
      <w:bookmarkEnd w:id="66"/>
    </w:p>
    <w:p>
      <w:pPr>
        <w:pStyle w:val="BodyText"/>
      </w:pPr>
      <w:r>
        <w:t xml:space="preserve">We shall only draw one inference from this particular, to wit: that sin is of an exceeding evil and odious nature, being disobedience to so holy and reasonable commands of God. Disobedience would be a very great and infinitely aggravated evil if it were to commands that no had no natural tendency to our good, and if they were in themselves very difficult to perform, and we were to have no reward for obeying them; but especially is it exceeding hateful and unreasonable, when thereby these commands of the great and holy God are broken, that are contrived for our own good and that are in themselves so easy and delightful in the performance, that in their own nature are so just and equitable. To disobey such commands of our maker and preserver and gracious benefactor, may well stir up the wrath and fury of almighty God.</w:t>
      </w:r>
      <w:r>
        <w:rPr>
          <w:rStyle w:val="FootnoteReference"/>
        </w:rPr>
        <w:footnoteReference w:id="240"/>
      </w:r>
    </w:p>
    <w:p>
      <w:pPr>
        <w:pStyle w:val="Heading2"/>
      </w:pPr>
      <w:bookmarkStart w:name="heading_doctrine_resumed_5" w:id="67"/>
      <w:r>
        <w:t xml:space="preserve">[Doctrine Resumed.]</w:t>
      </w:r>
      <w:bookmarkEnd w:id="67"/>
    </w:p>
    <w:p>
      <w:pPr>
        <w:pStyle w:val="BodyText"/>
      </w:pPr>
      <w:r>
        <w:t xml:space="preserve">We now proceed, in the</w:t>
      </w:r>
    </w:p>
    <w:p>
      <w:pPr>
        <w:pStyle w:val="BodyText"/>
      </w:pPr>
      <w:r>
        <w:t xml:space="preserve">V. [Fifth] place, to show that God is most reasonable in his punishments. All the particulars that have hitherto been mentioned, show that 'tis a most reasonable thing in God to execute his wrath against sin. It follows from the first particular, wherein we showed that God's appointment and permission of sin no way excused the sinner, that he did not at all the less deserve punishment for that. We also showed that it was a just thing in God to choose some to eternal life and leave others to perish in their sin. And God's being reasonable in his covenant of works, shows that God may justly hold the sinner to that covenant and execute the curses of that covenant upon him, especially when they reject the second covenant and the offers of mercy through a second Adam, and refuse so reasonable and wonderfully gracious terms of this covenant. And the reasonableness of God's commands shows the great evil of sin, and that disobedience to such commands merits a very severe punishment.</w:t>
      </w:r>
    </w:p>
    <w:p>
      <w:pPr>
        <w:pStyle w:val="SourcePage"/>
      </w:pPr>
      <w:r>
        <w:t xml:space="preserve">[p. 187]</w:t>
      </w:r>
    </w:p>
    <w:p>
      <w:pPr>
        <w:pStyle w:val="BodyText"/>
      </w:pPr>
      <w:r>
        <w:t xml:space="preserve">But there are some that nevertheless have thought it hard that sin should be punished forever, that there should be no end to that misery that they suffer. Therefore we shall endeavor particularly to show that God deals most reasonably and justly in punishing sin eternally, in making the sinner everlastingly miserable, so that [he] shall never have done suffering; to execute his fiery wrath upon him and make him exceeding miserable, so that there shall be no hope nor any possibility of its ever being better with him; so that there should be no possible escape, either by getting out of God's reach and hiding from him, or by working upon his mercy and persuading him to pity them, or by being delivered by anyone else that will take their part and defend them, or by dying and turning to nothing, or by being turned into a beast, or by supporting and strengthening their hearts under their punishment so as to bear it with resolution: I say, 'tis most just and reasonable with God so to punish sin and execute his wrath upon the sinner, so that there should be no possibility of his being helped any of these ways, but so that he must needs suffer the dreadful wrath of God one age after</w:t>
      </w:r>
      <w:r>
        <w:rPr>
          <w:rStyle w:val="FootnoteReference"/>
        </w:rPr>
        <w:footnoteReference w:id="241"/>
      </w:r>
      <w:r>
        <w:t xml:space="preserve"> another, one thousand of years after another, forever and ever. And this will appear by the following considerations:</w:t>
      </w:r>
    </w:p>
    <w:p>
      <w:pPr>
        <w:pStyle w:val="BodyText"/>
      </w:pPr>
      <w:r>
        <w:rPr>
          <w:i/>
          <w:iCs/>
        </w:rPr>
        <w:t xml:space="preserve">First</w:t>
      </w:r>
      <w:r>
        <w:t xml:space="preserve">. Sin tends in its own nature to bring everlasting misery upon the soul. Eternal death is not only the wages but the proper fruit and natural produce of sin; that is, sin brings the soul into such a condition, so destroys and ruins the nature, so corrupts and poisons the heart, that the soul never can recover itself. It so kills the soul, that it never to all eternity can restore itself, or anyway procure any restoration for itself. It so infects the mind and brings such a distemper upon it, that it never will of itself grow well of, that it never can cure itself of, and that no creature can cure.</w:t>
      </w:r>
    </w:p>
    <w:p>
      <w:pPr>
        <w:pStyle w:val="BodyText"/>
      </w:pPr>
      <w:r>
        <w:t xml:space="preserve">And the health and life of the soul being forever ruined, it necessarily becomes everlastingly miserable: for pain and misery is the natural fruit of this poison. The constitution of the soul being forever corrupted, there unavoidably follows pain and sorrow, which will be in the soul as long as the soul remains thus corrupted; but it never being able to recover itself from this corruption, it follows that it will be forever miserable. God is the fountain of happiness, and to be separated from him is the greatest misery. But by sin man has drove away God from the soul, and therefore must be miserable forever if God returns not.</w:t>
      </w:r>
    </w:p>
    <w:p>
      <w:pPr>
        <w:pStyle w:val="SourcePage"/>
      </w:pPr>
      <w:r>
        <w:t xml:space="preserve">[p. 188]</w:t>
      </w:r>
    </w:p>
    <w:p>
      <w:pPr>
        <w:pStyle w:val="BodyText"/>
      </w:pPr>
      <w:r>
        <w:t xml:space="preserve">Sin as naturally makes the soul miserable as poison doth the body, and the reason why the souls of sinners ben't always in torment in this world, is because their souls are as it were benumbed and kept asleep by the body. The flesh that they carry about with them keeps them in a stupid condition, like a person in a lethargy; but when they awake in another world, it will be otherwise.</w:t>
      </w:r>
    </w:p>
    <w:p>
      <w:pPr>
        <w:pStyle w:val="BodyText"/>
      </w:pPr>
      <w:r>
        <w:t xml:space="preserve">They are diverted here by their senses, by innumerable cares and sensual pleasures. Multitudes of objects present themselves to their senses, that are like opium to them.</w:t>
      </w:r>
    </w:p>
    <w:p>
      <w:pPr>
        <w:pStyle w:val="BodyText"/>
      </w:pPr>
      <w:r>
        <w:t xml:space="preserve">But when their souls come to be naked in another world, it will be quite a different case. When God and separate spirits are the only objects that will be presented before them, then they'll feel the painful operation of sin; then this poison will work, and they'll feel that sin is misery. Eternal misery therefore is the proper and reasonable punishment of sin, inasmuch as it is the natural fruit of it. Proverbs 8:36, "He that sinneth against me wrongeth his own soul: all they that hate me love death." Sin is a root whose natural fruit is gall and wormwood (Deuteronomy 29:18).</w:t>
      </w:r>
    </w:p>
    <w:p>
      <w:pPr>
        <w:pStyle w:val="BodyText"/>
      </w:pPr>
      <w:r>
        <w:rPr>
          <w:i/>
          <w:iCs/>
        </w:rPr>
        <w:t xml:space="preserve">Second</w:t>
      </w:r>
      <w:r>
        <w:t xml:space="preserve">. Sin is an affront and injury to an infinite majesty, and therefore merits an eternal punishment. If an injury to a finite person deserves finite punishment, it will follow that an offense to an infinite person or being deserves infinite punishment. If an injury is aggravated at all in any proportion whatsoever by the degree, merit and excellency of the person injured, it will most surely follow that that offense that is committed against one of infinite excellency is infinitely aggravated.</w:t>
      </w:r>
    </w:p>
    <w:p>
      <w:pPr>
        <w:pStyle w:val="BodyText"/>
      </w:pPr>
      <w:r>
        <w:t xml:space="preserve">It is certain, and without dispute, that if an injury to an excellent person deserves punishment, and an injury to a more excellent person deserves a greater punishment—and for that reason, because he is more excellent and deserving—then an injury and abuse to one of infinite excellency and glory deserves an infinitely greater punishment than any injury to a finite person, for that reason, because he is a being of infinitely greater excellency. The consequence certainly is very clear.</w:t>
      </w:r>
    </w:p>
    <w:p>
      <w:pPr>
        <w:pStyle w:val="BodyText"/>
      </w:pPr>
      <w:r>
        <w:t xml:space="preserve">God is a Being of infinite greatness, of boundless might and wisdom, and sin is infinitely aggravated upon that account; and he is a Being of infinite holiness and goodness, of infinite amiableness and excellency, and sin is infinitely aggravated upon that account. Now punishment can't be infinite in the degree of pain and misery, because a finite creature is not capable of it. Therefore 'tis infinite in its continuance.</w:t>
      </w:r>
    </w:p>
    <w:p>
      <w:pPr>
        <w:pStyle w:val="BodyText"/>
      </w:pPr>
      <w:r>
        <w:t xml:space="preserve">If we were but sensible of the majesty of God, and saw how great and glorious he is, we should not think it [at] all hard that he that sins</w:t>
      </w:r>
    </w:p>
    <w:p>
      <w:pPr>
        <w:pStyle w:val="SourcePage"/>
      </w:pPr>
      <w:r>
        <w:t xml:space="preserve">[p. 189]</w:t>
      </w:r>
    </w:p>
    <w:p>
      <w:pPr>
        <w:pStyle w:val="BodyText"/>
      </w:pPr>
      <w:r>
        <w:t xml:space="preserve">against him should be tormented without hope forever and ever. To disobey and affront God would look like so dreadful a thing, and sin would appear so aggravated an evil, that we should think it a most just and reasonable thing that the sinner should suffer forever for it.</w:t>
      </w:r>
    </w:p>
    <w:p>
      <w:pPr>
        <w:pStyle w:val="BodyText"/>
      </w:pPr>
      <w:r>
        <w:t xml:space="preserve">That is the reason that the saints in heaven so praise God for the punishment of the wicked: because they are sensible of the majesty and glory of God, and they see how just it is, that those that have affronted him and cast contempt upon him should suffer everlasting burnings for it. Revelation 19:1–3, "And after these things I heard a great voice of much people in heaven, saying, Alleluia; Salvation, and glory, and honor, and power, unto the Lord our God: for true and righteous are his judgments: for he hath judged the great whore, which did corrupt the earth with her fornication, and hath avenged the blood of his servants at her hand. And again they said, Alleluia. And her smoke rose up for ever and ever."</w:t>
      </w:r>
    </w:p>
    <w:p>
      <w:pPr>
        <w:pStyle w:val="BodyText"/>
      </w:pPr>
      <w:r>
        <w:rPr>
          <w:i/>
          <w:iCs/>
        </w:rPr>
        <w:t xml:space="preserve">Third</w:t>
      </w:r>
      <w:r>
        <w:t xml:space="preserve">. Sin is disobedience to infinite authority, and therefore deserves eternal punishment. Sin is an infinite evil upon these two accounts: both because 'tis committed against one in himself infinitely excellent and deserving of the contrary; and because 'tis committed against him that has an absolute sovereignty over us and over all creatures. His authority is so great, that the greatest princes and monarchs are as much subject to him as the meanest person, and so are the thrones and dominions, principalities and powers in heaven, and so they would be if they were a thousand times greater and mightier than they are; they would be as absolutely subject to the authority and dominion of God, and his authority over them would be as great as over the meanest and lowest of his servants. He has an infinite supremacy over and right to his creatures, and their obligations to subjection to him are infinitely strong.</w:t>
      </w:r>
    </w:p>
    <w:p>
      <w:pPr>
        <w:pStyle w:val="BodyText"/>
      </w:pPr>
      <w:r>
        <w:t xml:space="preserve">And therefore when God's authority is slighted and his dominion rejected, and the creature rebels, he commits an infinite evil and so deserves punishment that hath no end.</w:t>
      </w:r>
    </w:p>
    <w:p>
      <w:pPr>
        <w:pStyle w:val="BodyText"/>
      </w:pPr>
      <w:r>
        <w:t xml:space="preserve">Direct disobedience to the commands of a king deserves greater punishment than disobedience to an inferior magistrate, because a king is a person of greater authority. So disobedience to the great God deserves infinitely greater punishment because he is a Being of infinitely greater authority. 1 Samuel 2:25, "If one man sin against another the judge shall judge him: but if a man sin against the Lord, who shall entreat for him?"</w:t>
      </w:r>
    </w:p>
    <w:p>
      <w:pPr>
        <w:pStyle w:val="BodyText"/>
      </w:pPr>
      <w:r>
        <w:rPr>
          <w:i/>
          <w:iCs/>
        </w:rPr>
        <w:t xml:space="preserve">Fourth</w:t>
      </w:r>
      <w:r>
        <w:t xml:space="preserve">. 'Tis becoming the infinite majesty of God, that as his favor is infinitely desirable, so his anger should be infinitely dreadful. But</w:t>
      </w:r>
    </w:p>
    <w:p>
      <w:pPr>
        <w:pStyle w:val="SourcePage"/>
      </w:pPr>
      <w:r>
        <w:t xml:space="preserve">[p. 190]</w:t>
      </w:r>
    </w:p>
    <w:p>
      <w:pPr>
        <w:pStyle w:val="BodyText"/>
      </w:pPr>
      <w:r>
        <w:t xml:space="preserve">except those that are the objects of his displeasure suffer eternally, his displeasure is not infinitely dreadful. If it were to have any end, there would be some hope in it, and men would not stand in such awe of God. They would be abundantly more bold and less afraid of God's anger; and indeed, it would be infinitely less to be feared than now it is, inasmuch as any temporal punishment, though it continues a great while, is infinitely less than an eternal punishment.</w:t>
      </w:r>
    </w:p>
    <w:p>
      <w:pPr>
        <w:pStyle w:val="BodyText"/>
      </w:pPr>
      <w:r>
        <w:t xml:space="preserve">God's favor is infinitely desirable, because the fruit of it is an eternal good and benefit. It is infinitely beneficial to the favorite, as it is a becoming thing that the favor of a God should be. So also, with equal reason, 'tis becoming of God that his anger should be infinitely prejudicial to them that obstinately sin against him.</w:t>
      </w:r>
    </w:p>
    <w:p>
      <w:pPr>
        <w:pStyle w:val="BodyText"/>
      </w:pPr>
      <w:r>
        <w:rPr>
          <w:i/>
          <w:iCs/>
        </w:rPr>
        <w:t xml:space="preserve">Fifth</w:t>
      </w:r>
      <w:r>
        <w:t xml:space="preserve">. That which is reasonably threatened is reasonably executed, but 'tis reasonable and even necessary to threaten no less than eternal punishment. The threatening of a punishment that is to have an end would not awe men to obedience. Such is the corruption of man's heart, so great are his sinful inclinations, and so hard-hearted are sinners and set in ways of sin, that a less punishment would not deter them; it would not be sufficient so to terrify and awaken them so as to put a stop to their sinful courses. If they were to be punished a thousand years, or a million, or however long, yet if it were to have an end they would take encouragement that it would not last always, that sometime or other it would be over, and so they would be bold in sin.</w:t>
      </w:r>
    </w:p>
    <w:p>
      <w:pPr>
        <w:pStyle w:val="BodyText"/>
      </w:pPr>
      <w:r>
        <w:t xml:space="preserve">This is very evident, in that though now eternal punishment is threatened, it has so little effect upon men, that they are so little awakened by it, that thousands and millions nevertheless give themselves a full swing in iniquity and go on securely in a way of disobedience to God; and it's a difficult thing, by telling men of everlasting burnings, to make them bethink themselves and leave off a way of allowed sinning. How would it be, then, if it were only a temporal punishment was threatened, a punishment that is infinitely less dreadful than an eternal one, as every temporal punishment is, however long it is continued.</w:t>
      </w:r>
    </w:p>
    <w:p>
      <w:pPr>
        <w:pStyle w:val="Heading2"/>
      </w:pPr>
      <w:bookmarkStart w:name="heading_use_4" w:id="68"/>
      <w:r>
        <w:t xml:space="preserve">Use.</w:t>
      </w:r>
      <w:bookmarkEnd w:id="68"/>
    </w:p>
    <w:p>
      <w:pPr>
        <w:pStyle w:val="BodyText"/>
      </w:pPr>
      <w:r>
        <w:t xml:space="preserve">I.</w:t>
      </w:r>
      <w:r>
        <w:rPr>
          <w:rStyle w:val="FootnoteReference"/>
        </w:rPr>
        <w:footnoteReference w:id="242"/>
      </w:r>
      <w:r>
        <w:t xml:space="preserve"> To those that are afraid of being damned. Let them see and own that it would be most just with God forever to cast them into hell. Don't</w:t>
      </w:r>
    </w:p>
    <w:p>
      <w:pPr>
        <w:pStyle w:val="SourcePage"/>
      </w:pPr>
      <w:r>
        <w:t xml:space="preserve">[p. 191]</w:t>
      </w:r>
    </w:p>
    <w:p>
      <w:pPr>
        <w:pStyle w:val="BodyText"/>
      </w:pPr>
      <w:r>
        <w:t xml:space="preserve">be inventing these and those excuses for yourselves, don't meditate upon the good things you have done, the care you have taken to avoid sin, and the pains you have taken to do as God commands; but own that God may justly cast you into hell forevermore, notwithstanding all that you have done, notwithstanding all your care and pains.</w:t>
      </w:r>
    </w:p>
    <w:p>
      <w:pPr>
        <w:pStyle w:val="BodyText"/>
      </w:pPr>
      <w:r>
        <w:t xml:space="preserve">Don't think with yourself, that I had such strong temptation, I was under such and such disadvantages to do my duty, and I have been sorry for it since, and it would be very hard if I should forever [be] made to lie in the fire of hell for that: for if you had had such a sense of the infinite majesty and authority of God as you ought to have, you would have had more care; you would not have given way to those temptations; you would have done your duty, though it was under never so great disadvantages; you would have done anything and suffered anything rather than have disobeyed the infinitely excellent and glorious God and the sovereign of heaven and earth.</w:t>
      </w:r>
    </w:p>
    <w:p>
      <w:pPr>
        <w:pStyle w:val="BodyText"/>
      </w:pPr>
      <w:r>
        <w:t xml:space="preserve">Men deserve eternal punishment for being so senseless of the greatness and majesty of God, that they dare, upon any account whatsoever, sin against him. Sinners, however they excuse themselves, yet 'tis certain that by their sin they have for a small matter affronted an infinite authority and sovereignty, and cast contempt upon an infinite majesty. Men ben't sensible what it is, when they know that such a thing is the express command of God, to go wittingly and knowingly and do the contrary. This is what no temptation in the world will excuse. How can they expect any other, than that by doing thus they shall provoke the wrath and vengeance of God?</w:t>
      </w:r>
    </w:p>
    <w:p>
      <w:pPr>
        <w:pStyle w:val="BodyText"/>
      </w:pPr>
      <w:r>
        <w:t xml:space="preserve">Wherefore cast yourself down at God's feet, come as with a rope about your neck, and in no wise excuse yourself; but own that you deserve nothing but an eternal hell.</w:t>
      </w:r>
    </w:p>
    <w:p>
      <w:pPr>
        <w:pStyle w:val="BodyText"/>
      </w:pPr>
      <w:r>
        <w:t xml:space="preserve">II. Hence we learn, then, in another world, when sinners [are] actually feeling the misery of hell and are despairing of ever being delivered from it, they will have none to accuse but themselves. The thoughts of their torments being everlasting, without any end or respite, will merely amaze them. The thoughts of it will fill them with dreadful horror, will sink their souls down into the very depths of the blackness of darkness; but yet they will see that it is most just and righteous, their consciences will tell them that they have deserved it. Then their sin, that they make so many excuses for in this world, will be seen in its own proper horrible appearance to them. They stifle their consciences in this world, but they will not be able to stifle them then; but they will accuse and curse themselves for their folly and madness in bringing such everlasting mischief upon themselves.</w:t>
      </w:r>
    </w:p>
    <w:p>
      <w:pPr>
        <w:pStyle w:val="SourcePage"/>
      </w:pPr>
      <w:r>
        <w:t xml:space="preserve">[p. 192]</w:t>
      </w:r>
    </w:p>
    <w:p>
      <w:pPr>
        <w:pStyle w:val="Heading2"/>
      </w:pPr>
      <w:bookmarkStart w:name="heading_doctrine_resumed_6" w:id="69"/>
      <w:r>
        <w:t xml:space="preserve">[Doctrine Resumed.]</w:t>
      </w:r>
      <w:bookmarkEnd w:id="69"/>
    </w:p>
    <w:p>
      <w:pPr>
        <w:pStyle w:val="BodyText"/>
      </w:pPr>
      <w:r>
        <w:t xml:space="preserve">We are come now, in the</w:t>
      </w:r>
    </w:p>
    <w:p>
      <w:pPr>
        <w:pStyle w:val="BodyText"/>
      </w:pPr>
      <w:r>
        <w:t xml:space="preserve">VI. [Sixth,] and last place, to show that God is most reasonable in his providential dealings with them in this world.</w:t>
      </w:r>
    </w:p>
    <w:p>
      <w:pPr>
        <w:pStyle w:val="BodyText"/>
      </w:pPr>
      <w:r>
        <w:t xml:space="preserve">What has been said already is sufficient to show that God is reasonable in all the afflictions he [brings]. If it be a reasonable thing that every sin should be punished with everlasting misery, surely none has any reason at all to complain for those light afflictions which are suffered in this world, which are infinitely less.</w:t>
      </w:r>
    </w:p>
    <w:p>
      <w:pPr>
        <w:pStyle w:val="BodyText"/>
      </w:pPr>
      <w:r>
        <w:t xml:space="preserve">If we are deprived of near relations, and have one stroke after another, yea, if we should have bereavements to as great a degree as Job had, and should also at the same time be bereaved of all our outward substance as he was, and should have our bodies filled with pain and tormenting diseases from head to foot as his body was; yet it would be nothing to hell, which our iniquities have deserved.</w:t>
      </w:r>
    </w:p>
    <w:p>
      <w:pPr>
        <w:pStyle w:val="BodyText"/>
      </w:pPr>
      <w:r>
        <w:t xml:space="preserve">If we should be carried into captivity from our kindred and our country, and were to spend our lives in the mines or in the galleys, yea, if we were roasted alive, 'twould be nothing to that which we have in the last particular shown that sin deserves. Lamentations 3:39, "Wherefore doth the living man complain, a man for the punishment of his sin?"</w:t>
      </w:r>
    </w:p>
    <w:p>
      <w:pPr>
        <w:pStyle w:val="BodyText"/>
      </w:pPr>
      <w:r>
        <w:t xml:space="preserve">If it be objected that the sins of the righteous are satisfied for by Christ, and are all pardoned for his sake, and yet afflictions are brought upon them: I answer, they ben't brought as proper punishments of sin, but as chastisement. A punishment is an evil, but chastisements are good things. It will be better for them in another world than if they had them not. Afflictions ben't proper punishment of sin, but the remains of sin make it necessary that they should be brought upon the [wicked and the good].</w:t>
      </w:r>
      <w:r>
        <w:rPr>
          <w:rStyle w:val="FootnoteReference"/>
        </w:rPr>
        <w:footnoteReference w:id="243"/>
      </w:r>
    </w:p>
    <w:p>
      <w:pPr>
        <w:pStyle w:val="BodyText"/>
      </w:pPr>
      <w:r>
        <w:t xml:space="preserve">But that particular in God's providence which has been most of a stumbling block, is that God sometimes suffers the wicked to be in great prosperity and brings sore and heavy calamities upon the righteous, those that are his faithful servants.</w:t>
      </w:r>
    </w:p>
    <w:p>
      <w:pPr>
        <w:pStyle w:val="BodyText"/>
      </w:pPr>
      <w:r>
        <w:t xml:space="preserve">Sometimes a wicked man, one that fears not God and lives in contempt of him, fares sumptuously in a stately palace and sits at a table set with dainties; and it may be a godly man, one that sincerely obeys all God's commands, sits at his gate in rags. A child of God sometimes shall be a slave and vassal to a child of the devil. Such a man as Nero</w:t>
      </w:r>
    </w:p>
    <w:p>
      <w:pPr>
        <w:pStyle w:val="SourcePage"/>
      </w:pPr>
      <w:r>
        <w:t xml:space="preserve">[p. 193]</w:t>
      </w:r>
    </w:p>
    <w:p>
      <w:pPr>
        <w:pStyle w:val="BodyText"/>
      </w:pPr>
      <w:r>
        <w:t xml:space="preserve">and Diocletian shall sit upon an imperial throne, and thousands of God's faithful witnesses shall be put to all manner of cruelty by him, have all their substance taken away, and their children taken away and killed before their eyes, and they themselves it may be flayed alive, or broken on the wheel, or burnt at the stake.</w:t>
      </w:r>
    </w:p>
    <w:p>
      <w:pPr>
        <w:pStyle w:val="BodyText"/>
      </w:pPr>
      <w:r>
        <w:t xml:space="preserve">Men are ready to say, "If a just and righteous God governs the world, how should things be thus? How can this be a just and wise disposing of things?" To this I say,</w:t>
      </w:r>
    </w:p>
    <w:p>
      <w:pPr>
        <w:pStyle w:val="BodyText"/>
      </w:pPr>
      <w:r>
        <w:rPr>
          <w:i/>
          <w:iCs/>
        </w:rPr>
        <w:t xml:space="preserve">First</w:t>
      </w:r>
      <w:r>
        <w:t xml:space="preserve">, that this world is not a godly man's portion. That which he looked for and expected, that [which] was his motive to forsake sin and yield himself to God, was not worldly prosperity. The promises that his faith was built upon and that were his encouragement, did not respect a temporal but an eternal good. Christ told his disciples that his kingdom was not of this world, that here they must expect tribulation. They that never gave themselves to God and to his service upon the encouragements of another world, without any dependence upon this, never gave themselves to him truly. God don't make a distinction between the righteous and the wicked in this world by always giving the righteous earthly prosperity, for that very end, to lead their faith and their hearts into another world, that they may not look at those things that are seen, but at those that aren't seen; so that the godly man may live by faith and live above this world.</w:t>
      </w:r>
    </w:p>
    <w:p>
      <w:pPr>
        <w:pStyle w:val="BodyText"/>
      </w:pPr>
      <w:r>
        <w:rPr>
          <w:i/>
          <w:iCs/>
        </w:rPr>
        <w:t xml:space="preserve">Second</w:t>
      </w:r>
      <w:r>
        <w:t xml:space="preserve">. The godly man's afflictions are better than a wicked man's prosperity. It is better to be tried as gold, though it be in the fire for a season, and so to be purified and brightened, and to shine in glory, than it is to grow and flourish, to be cast into unquenchable fire forever. The chastening of children is better than the fatting of beasts for the slaughter. It is better to go to heaven, that is, to be going there with but one eye, or but one hand or foot, and clothed with rags, than to be going to hell with a body perfectly sound and clothed in gold and pearls.</w:t>
      </w:r>
    </w:p>
    <w:p>
      <w:pPr>
        <w:pStyle w:val="BodyText"/>
      </w:pPr>
      <w:r>
        <w:rPr>
          <w:i/>
          <w:iCs/>
        </w:rPr>
        <w:t xml:space="preserve">Third</w:t>
      </w:r>
      <w:r>
        <w:t xml:space="preserve">. This state of things is but very short. If [it] were always to be so, that the wicked were to be in prosperity and the godly in adversity, it would indeed be confusion; but this will soon be regulated. 'Tis so for a moment as it were, but when the state of things comes to be fixed, all things will be in their just order and harmony. The afflictions of the godly are as nothing in comparison of that glory and blessedness which they will then be made partakers of, and in comparison of that glory which shall be the blessed fruit of their afflictions. 2 Corinthians 4:17, "For our light affliction, which is but for a moment, worketh for us a far more exceeding and eternal weight of glory."</w:t>
      </w:r>
    </w:p>
    <w:p>
      <w:pPr>
        <w:pStyle w:val="SourcePage"/>
      </w:pPr>
      <w:r>
        <w:t xml:space="preserve">[p. 194]</w:t>
      </w:r>
    </w:p>
    <w:p>
      <w:pPr>
        <w:pStyle w:val="Heading2"/>
      </w:pPr>
      <w:bookmarkStart w:name="heading_use_5" w:id="70"/>
      <w:r>
        <w:t xml:space="preserve">Use.</w:t>
      </w:r>
      <w:bookmarkEnd w:id="70"/>
    </w:p>
    <w:p>
      <w:pPr>
        <w:pStyle w:val="BodyText"/>
      </w:pPr>
      <w:r>
        <w:t xml:space="preserve">Let us therefore be exhorted to yield and resign ourselves to God's providence, patiently submit to whatever he is pleased to bring upon us in the world, and be willing that he should dispose of us as he pleases, seeing we know that all his providential dealings are most reasonable and we can be assured that God can do us no wrong.</w:t>
      </w:r>
    </w:p>
    <w:p>
      <w:pPr>
        <w:pStyle w:val="BodyText"/>
      </w:pPr>
      <w:r>
        <w:t xml:space="preserve">'Tis very unreasonable to murmur and complain of those afflictions which we suffer in this world. If we once had a sight of that hell that we have deserved, and had a sense of that eternity through which the misery of hell is to continue, instead of murmuring at those afflictions we suffer, we should do nothing but praise and extol God that we ben't in that place of torment.</w:t>
      </w:r>
    </w:p>
    <w:p>
      <w:pPr>
        <w:pStyle w:val="BodyText"/>
      </w:pPr>
      <w:r>
        <w:t xml:space="preserve">We shall conclude with a few words by way of</w:t>
      </w:r>
    </w:p>
    <w:p>
      <w:pPr>
        <w:pStyle w:val="Heading2"/>
      </w:pPr>
      <w:bookmarkStart w:name="heading_general_application" w:id="71"/>
      <w:r>
        <w:t xml:space="preserve">General Application.</w:t>
      </w:r>
      <w:bookmarkEnd w:id="71"/>
    </w:p>
    <w:p>
      <w:pPr>
        <w:pStyle w:val="BodyText"/>
      </w:pPr>
      <w:r>
        <w:t xml:space="preserve">We have now heard it particularly proved that God is very reasonable and just in all his dealings with men; that all his ways are righteous and equal; that there is no objection can lie against any of them; that there is nothing in them contrary to an infinitely just and holy nature. And therefore,</w:t>
      </w:r>
    </w:p>
    <w:p>
      <w:pPr>
        <w:pStyle w:val="BodyText"/>
      </w:pPr>
      <w:r>
        <w:t xml:space="preserve">I. Hence we learn that those that refuse and rebel act very unreasonably. Ezekiel 33:17, "Yet the children of thy people say, The way of the Lord is not equal: but as for them, their way is not equal." They that will not submit to the most just and reasonable government of the creator of the world, their rebellion against God is wholly without grounds: they can find no fault with his manner of governing the world; they have no reasonable objection. God challenges you to show any unfairness in any of his dealings. Isaiah 43:26, "Put me in remembrance: let us plead together: declare thou, that thou mayst be justified." And Micah 6:2–3, "Hear ye, O mountains, the Lord's controversy, and ye strong foundations of the earth: for the Lord hath a controversy with his people, and he will plead with Israel. O my people, what have I done unto thee? and wherein have I wearied thee? testify against me." So may I say unto sinners, What hath God done unto you, that you depart from him and refuse subjection to him? So Jeremiah 2:5, "Thus saith the Lord, What iniquity have your fathers found</w:t>
      </w:r>
    </w:p>
    <w:p>
      <w:pPr>
        <w:pStyle w:val="SourcePage"/>
      </w:pPr>
      <w:r>
        <w:t xml:space="preserve">[p. 195]</w:t>
      </w:r>
    </w:p>
    <w:p>
      <w:pPr>
        <w:pStyle w:val="BodyText"/>
      </w:pPr>
      <w:r>
        <w:t xml:space="preserve">in me, that they are gone far from me, and have walked after vanity, and are become vain?"</w:t>
      </w:r>
    </w:p>
    <w:p>
      <w:pPr>
        <w:pStyle w:val="BodyText"/>
      </w:pPr>
      <w:r>
        <w:t xml:space="preserve">But that you may see more particularly how unreasonable they are, that live in ways of sin against God, consider the following things:</w:t>
      </w:r>
    </w:p>
    <w:p>
      <w:pPr>
        <w:pStyle w:val="BodyText"/>
      </w:pPr>
      <w:r>
        <w:rPr>
          <w:i/>
          <w:iCs/>
        </w:rPr>
        <w:t xml:space="preserve">First</w:t>
      </w:r>
      <w:r>
        <w:t xml:space="preserve">. They use those things that are the gifts of God to them as weapons against him. Those faculties of soul, those powers of understanding and will which God has given them, are devoted to sin; those eyes, those ears, those tongues, those hands and feet which God gave them, they use as instruments of sin against God. If God should take away from them their sight or hearing, or their speech by striking of them dumb, or their hands or feet, they would think it a very great calamity; but yet all the while they enjoy them, they with them sin against God that gave them.</w:t>
      </w:r>
    </w:p>
    <w:p>
      <w:pPr>
        <w:pStyle w:val="BodyText"/>
      </w:pPr>
      <w:r>
        <w:t xml:space="preserve">So also they improve the gifts of his providence, all in the service of sin. The food and the raiment by which God from day to day supports them, and whatever God gives them, it is all improved against him who bestows them. Is not this very unreasonable? Hosea 2:8, "For she did not know that I gave her corn, and wine, and oil, and multiplied her silver and gold, which they prepared for Baal."</w:t>
      </w:r>
    </w:p>
    <w:p>
      <w:pPr>
        <w:pStyle w:val="BodyText"/>
      </w:pPr>
      <w:r>
        <w:rPr>
          <w:i/>
          <w:iCs/>
        </w:rPr>
        <w:t xml:space="preserve">Second</w:t>
      </w:r>
      <w:r>
        <w:t xml:space="preserve">. They return God evil for good. They receive abundance of kindness from God, a thousand times more than from any man. God every day is bestowing good things upon them, but for his love they are his enemies. God is in his dealings to them as a father, and they are to him as enemies. Isaiah 1:2, "Hear, O heavens, and give ear, O earth: for the Lord hath spoken, I have nourished and brought up children, and they have rebelled against me." Herein they show themselves more ungrateful than the beasts, for oxen and horses and dogs will seem to show a gratitude to their masters for their kindness. See the third verse: "The ox knows his owner, and the ass his master's crib: but Israel doth not know, my people do not consider."</w:t>
      </w:r>
    </w:p>
    <w:p>
      <w:pPr>
        <w:pStyle w:val="BodyText"/>
      </w:pPr>
      <w:r>
        <w:t xml:space="preserve">God bestows upon them outward mercies, and 'tis them that they live upon every day. And he bestows upon them spiritual mercies in using means with [them] for their salvation, gives them his Word and his sacraments, offers a Savior to them and sets heaven doors open to them: and all does but harden their hearts in sin against him who bestows these things upon them. Isaiah 5:4, "What could have been done more to my vineyard, that I have not done in it? wherefore, when I looked that it should bring forth grapes, brought it forth wild grapes?"</w:t>
      </w:r>
    </w:p>
    <w:p>
      <w:pPr>
        <w:pStyle w:val="SourcePage"/>
      </w:pPr>
      <w:r>
        <w:t xml:space="preserve">[p. 196]</w:t>
      </w:r>
    </w:p>
    <w:p>
      <w:pPr>
        <w:pStyle w:val="BodyText"/>
      </w:pPr>
      <w:r>
        <w:t xml:space="preserve">This is to treat God so as a man would be hated for for treating one of his fellow creatures.</w:t>
      </w:r>
    </w:p>
    <w:p>
      <w:pPr>
        <w:pStyle w:val="BodyText"/>
      </w:pPr>
      <w:r>
        <w:rPr>
          <w:i/>
          <w:iCs/>
        </w:rPr>
        <w:t xml:space="preserve">Third</w:t>
      </w:r>
      <w:r>
        <w:t xml:space="preserve">. They refuse either to be commanded or counseled or entreated, to be awed by threatenings, or drawn by mercies and promises. So unreasonable are they, that nothing will do with them. They don't regard God's authority and his strict commandments; and when he like a father counsels them, they will not hearken. When he threatens them, they are not afraid of his wrath; and when he promises heaven and eternal blessedness, they don't regard his promises. They will not be persuaded, anyway that can be used, to be willing and obedient.</w:t>
      </w:r>
    </w:p>
    <w:p>
      <w:pPr>
        <w:pStyle w:val="BodyText"/>
      </w:pPr>
      <w:r>
        <w:t xml:space="preserve">But they regard neither authority nor kindness, neither the will of God nor their own interest. They can be neither drawn nor driven. How unreasonably therefore do such act.</w:t>
      </w:r>
    </w:p>
    <w:p>
      <w:pPr>
        <w:pStyle w:val="BodyText"/>
      </w:pPr>
      <w:r>
        <w:rPr>
          <w:i/>
          <w:iCs/>
        </w:rPr>
        <w:t xml:space="preserve">Use</w:t>
      </w:r>
      <w:r>
        <w:t xml:space="preserve"> II. Whenever we have any objection arising in our own minds against any of God's dealings, let us learn to subject our reason to God and depend on his faithfulness. Consider:</w:t>
      </w:r>
    </w:p>
    <w:p>
      <w:pPr>
        <w:pStyle w:val="BodyText"/>
      </w:pPr>
      <w:r>
        <w:rPr>
          <w:i/>
          <w:iCs/>
        </w:rPr>
        <w:t xml:space="preserve">First</w:t>
      </w:r>
      <w:r>
        <w:t xml:space="preserve">. This is the only way to have peace in our minds. While the heart quarrels with God, 'tis not likely that there will be any peace or quietness in it. Such an one is all surrounded with briars and thorns. If we contend with God and are quarreling with the mysteries of religion, he will leave us to be more and more in the dark; we shall find nothing but confusion and mischief. If we lean to our own understanding, God will leave us to it, and we shall soon be led away from the plain path into a dreadful wilderness, which we shall find no way out of. The devil loves to have to do with such souls [as] are a caviling and quarreling with God: he sets them on and helps forward their carnal reasonings, and God suffers him so to do.</w:t>
      </w:r>
    </w:p>
    <w:p>
      <w:pPr>
        <w:pStyle w:val="BodyText"/>
      </w:pPr>
      <w:r>
        <w:rPr>
          <w:i/>
          <w:iCs/>
        </w:rPr>
        <w:t xml:space="preserve">Second</w:t>
      </w:r>
      <w:r>
        <w:t xml:space="preserve">. Those that contend with God must expect that he will contend with them.</w:t>
      </w:r>
      <w:r>
        <w:rPr>
          <w:rStyle w:val="FootnoteReference"/>
        </w:rPr>
        <w:footnoteReference w:id="244"/>
      </w:r>
      <w:r>
        <w:t xml:space="preserve"> They can expect no other than that God will fight against them in his providence: for it is not a thing a little provoking to the Most High, to have his justice called in question. They that sow the wind shall reap the whirlwind (Hosea 8:7).</w:t>
      </w:r>
    </w:p>
    <w:p>
      <w:pPr>
        <w:pStyle w:val="BodyText"/>
      </w:pPr>
      <w:r>
        <w:rPr>
          <w:i/>
          <w:iCs/>
        </w:rPr>
        <w:t xml:space="preserve">Use</w:t>
      </w:r>
      <w:r>
        <w:t xml:space="preserve"> III. If God in all his dealings with us be most reasonable, then let us give God the glory that belongs to him on that account. There is very much of this glory of God appearing to a sanctified eye in those of God's dispensations that sinners are so apt to quarrel with. Yea, some of those things which are most contended with, are what would appear</w:t>
      </w:r>
    </w:p>
    <w:p>
      <w:pPr>
        <w:pStyle w:val="SourcePage"/>
      </w:pPr>
      <w:r>
        <w:t xml:space="preserve">[p. 197]</w:t>
      </w:r>
    </w:p>
    <w:p>
      <w:pPr>
        <w:pStyle w:val="BodyText"/>
      </w:pPr>
      <w:r>
        <w:t xml:space="preserve">most glorious to us if we viewed things aright, especially the eternal decrees of God in electing a certain separate number to eternal life. These things are what the saints and angels will forever praise God for in heaven, as in the sixteenth [chapter] of Revelation, at the seventh verse.</w:t>
      </w:r>
    </w:p>
    <w:p>
      <w:pPr>
        <w:pStyle w:val="BodyText"/>
      </w:pPr>
      <w:r>
        <w:t xml:space="preserve">The reasonableness of God in his dealings with men consists in these three things: first, in their being perfectly agreeable to justice and righteousness; and second, their being according to perfect wisdom; and third their not being anyway inconsistent with perfect goodness. Let us therefore praise God for his justice and faithfulness, and say with the heavenly hosts, Revelation 19:1–2, "Salvation, and glory, and honor, and power, unto the Lord our God: for true and righteous are [his judgments]."</w:t>
      </w:r>
      <w:r>
        <w:rPr>
          <w:rStyle w:val="FootnoteReference"/>
        </w:rPr>
        <w:footnoteReference w:id="245"/>
      </w:r>
    </w:p>
    <w:p>
      <w:pPr>
        <w:pStyle w:val="SourcePage"/>
      </w:pPr>
      <w:r>
        <w:t xml:space="preserve">[p. 198]</w:t>
      </w:r>
    </w:p>
    <w:p>
      <w:pPr>
        <w:pStyle w:val="Heading2"/>
      </w:pPr>
      <w:bookmarkStart w:name="heading_warnings_of_future_punishmen" w:id="72"/>
      <w:r>
        <w:t xml:space="preserve">Warnings of Future Punishment Don't Seem Real to the Wicked</w:t>
      </w:r>
      <w:bookmarkEnd w:id="72"/>
    </w:p>
    <w:p>
      <w:pPr>
        <w:pStyle w:val="BodyText"/>
      </w:pPr>
      <w:r>
        <w:rPr>
          <w:i/>
          <w:iCs/>
        </w:rPr>
        <w:t xml:space="preserve">Warnings of Future Punishment</w:t>
      </w:r>
      <w:r>
        <w:t xml:space="preserve"> is an early consideration (very late 1727) of the nature of language and its insufficiency oftentimes to convey a "realizing" sense to the listener. The sermon reveals Edwards' increasing appreciation for the challenge of bringing his listeners to an examination of their hearts and lives. He describes the plight of the individual who has been brought up in the gospel and yet does not possess that higher insight into divine truths described in </w:t>
      </w:r>
      <w:r>
        <w:rPr>
          <w:i/>
          <w:iCs/>
        </w:rPr>
        <w:t xml:space="preserve">A Spiritual Knowledge</w:t>
      </w:r>
      <w:r>
        <w:t xml:space="preserve">. In this case, "warnings of future punishment" are singled out as frequently ineffective because punishment does not "seem real" to those being warned. Overfamiliarity, and not the newness of the notion, prevents a full understanding and acceptance of the reality of future and eternal suffering. Custom has dulled sinners' minds and hearts. For all that they have heard the gospel, they never "were properly convinced that it is really true." For something to be "real," the individual must have a "lively and sensible idea or apprehension of it."</w:t>
      </w:r>
    </w:p>
    <w:p>
      <w:pPr>
        <w:pStyle w:val="BodyText"/>
      </w:pPr>
      <w:r>
        <w:t xml:space="preserve">The sermon is also an example of Edwards' efforts to learn terror preaching under Solomon Stoddard. In contrast to his earlier sermons, which sought to entice his listeners to God through descriptions of divine beauty and light, Edwards has come to recognize—though not without some disagreement with his grandfather</w:t>
      </w:r>
      <w:r>
        <w:rPr>
          <w:rStyle w:val="FootnoteReference"/>
        </w:rPr>
        <w:footnoteReference w:id="246"/>
      </w:r>
      <w:r>
        <w:t xml:space="preserve">—that an intuitive, affective realization of sin and hell is normative in the first stages of conversion. Elsewhere, in "Miscellanies" no. 317, he writes that though people may have varying degrees of conviction for their sin, yet that conviction is essential to seeing the "agreeableness" between sin and punishment. Among God's "methods" of making persons "see what bad hearts they have," the first is "to see our danger of eternal misery."</w:t>
      </w:r>
      <w:r>
        <w:rPr>
          <w:rStyle w:val="FootnoteReference"/>
        </w:rPr>
        <w:footnoteReference w:id="247"/>
      </w:r>
      <w:r>
        <w:t xml:space="preserve"> So in this sermon Edwards states that "the greater part of men have not a lively sensible apprehension of the wrath of God and of eternal punishment; it never was set before their eyes and brought into</w:t>
      </w:r>
    </w:p>
    <w:p>
      <w:pPr>
        <w:pStyle w:val="SourcePage"/>
      </w:pPr>
      <w:r>
        <w:t xml:space="preserve">[p. 199]</w:t>
      </w:r>
    </w:p>
    <w:p>
      <w:pPr>
        <w:pStyle w:val="BodyText"/>
      </w:pPr>
      <w:r>
        <w:t xml:space="preserve">clear view." They have a sensible apprehension neither of the nearness of future punishment nor of its manner, greatness, and eternity.</w:t>
      </w:r>
    </w:p>
    <w:p>
      <w:pPr>
        <w:pStyle w:val="BodyText"/>
      </w:pPr>
      <w:r>
        <w:t xml:space="preserve">Humankind's sinful nature, then, is the very reason why they cannot realize their sin. It limits the perception and understanding, so that individuals rely on their senses and the examples of others to tell them what is real. "Sin," Edwards laments, "has a great influence to benumb and stupefy the understanding, and to make plain and certain things seem like uncertain dreams and fables."</w:t>
      </w:r>
    </w:p>
    <w:p>
      <w:pPr>
        <w:pStyle w:val="BodyText"/>
      </w:pPr>
      <w:r>
        <w:t xml:space="preserve">The Application has a twofold structure in which Edwards appeals first to the intellect and then to the heart. He begins by arguing from reason about the reality of future punishment and then concludes with a dramatic depiction of God's wrath in hell. If there is no future punishment, then there is no force to God's law and nothing to restrain humankind from "ruining and devouring one another." Even more, it would be in humankind's interest to act wickedly and self-interestedly because sin would go unpunished. But in fact, when the sinner dies, his soul is seized by devils and "hurried down" to hell, where it will reside forever to be the subject of God's wrath, tormented by devils, with no hope of aid or rest, and waiting in fearful expectation of the day of judgment.</w:t>
      </w:r>
    </w:p>
    <w:p>
      <w:pPr>
        <w:pStyle w:val="BodyText"/>
      </w:pPr>
      <w:r>
        <w:t xml:space="preserve">∗ ∗ ∗</w:t>
      </w:r>
    </w:p>
    <w:p>
      <w:pPr>
        <w:pStyle w:val="BodyText"/>
      </w:pPr>
      <w:r>
        <w:t xml:space="preserve">The manuscript consists of twelve duodecimo leaves with an additional fragment, added for repreaching, between the sixth and seventh leaves. Two inks are evident, both of medium brown; but the later ink is slightly darker in appearance and is further distinguishable under the microscope because it is not as absorbed into the paper fibers as the original ink.</w:t>
      </w:r>
    </w:p>
    <w:p>
      <w:pPr>
        <w:pStyle w:val="SourcePage"/>
      </w:pPr>
      <w:r>
        <w:t xml:space="preserve">[p. 200]</w:t>
      </w:r>
    </w:p>
    <w:p>
      <w:pPr>
        <w:pStyle w:val="Heading2"/>
      </w:pPr>
      <w:bookmarkStart w:name="heading_warnings_of_future_puni_2" w:id="73"/>
      <w:r>
        <w:t xml:space="preserve">Warnings of Future Punishment Don't Seem Real to the Wicked</w:t>
      </w:r>
      <w:bookmarkEnd w:id="73"/>
    </w:p>
    <w:p>
      <w:pPr>
        <w:pStyle w:val="BodyText"/>
      </w:pPr>
      <w:r>
        <w:t xml:space="preserve">Genesis 19:14.</w:t>
      </w:r>
      <w:r>
        <w:rPr>
          <w:rStyle w:val="FootnoteReference"/>
        </w:rPr>
        <w:footnoteReference w:id="248"/>
      </w:r>
    </w:p>
    <w:p>
      <w:pPr>
        <w:pStyle w:val="BlockQuote"/>
      </w:pPr>
      <w:r>
        <w:rPr>
          <w:i/>
          <w:iCs/>
        </w:rPr>
        <w:t xml:space="preserve">And Lot went out, and spake unto his sons-in-law, which married his daughters, and said, Up, get you out of this place; for the Lord will destroy this city. But he seemed as one that mocked to his sons-in-law</w:t>
      </w:r>
      <w:r>
        <w:t xml:space="preserve">.</w:t>
      </w:r>
    </w:p>
    <w:p>
      <w:pPr>
        <w:pStyle w:val="BodyText"/>
      </w:pPr>
      <w:r>
        <w:t xml:space="preserve">'Tis probable it had been no unusual thing before now, for Lot to be reproving and warning the people of Sodom, among whom he dwelt. We read that his soul was vexed from day to day at the sight of their wickedness, as in the second [epistle] of Peter, the second chapter, the seventh and eighth verses. And probably God sent him there for that end, to reprove and warn them: for God's manner is first to use all fair means for the reclaiming of a people by counseling and warning of them before he destroys them. But it seems the preaching of Lot among them had proved ineffectual; and they continuing yet universally corrupted, so that there was not ten righteous men in the whole city, and it may be not one but Lot, God sent two angels with fire and brimstone to destroy them, who came first to give Lot warning of it, that he might escape the common destruction. And God had mercy for his sake upon all his family, and ordered the angels to give warning to them, that they all might have opportunity of escaping, as in the two foregoing verses: "And the men said unto Lot, Hast thou here any besides? son-in-law, and thy sons, and thy daughters, and whatsoever thou hast in the city bring them out of this place; for we will destroy this place, because the cry of them is waxen great before the face of the Lord; and the Lord hath sent us to destroy it."</w:t>
      </w:r>
    </w:p>
    <w:p>
      <w:pPr>
        <w:pStyle w:val="BodyText"/>
      </w:pPr>
      <w:r>
        <w:t xml:space="preserve">Accordingly, in the verse of the text we have,</w:t>
      </w:r>
    </w:p>
    <w:p>
      <w:pPr>
        <w:pStyle w:val="ListText"/>
        <w:numPr>
          <w:ilvl w:val="0"/>
          <w:numId w:val="2"/>
        </w:numPr>
      </w:pPr>
      <w:r>
        <w:t xml:space="preserve">An account of Lot's warning of his sons-in-law.</w:t>
      </w:r>
    </w:p>
    <w:p>
      <w:pPr>
        <w:pStyle w:val="SourcePage"/>
      </w:pPr>
      <w:r>
        <w:t xml:space="preserve">[p. 201]</w:t>
      </w:r>
    </w:p>
    <w:p>
      <w:pPr>
        <w:pStyle w:val="BodyText"/>
      </w:pPr>
      <w:r>
        <w:t xml:space="preserve">(1) He gives them notice of the impending destruction. "The Lord will destroy this city."</w:t>
      </w:r>
    </w:p>
    <w:p>
      <w:pPr>
        <w:pStyle w:val="BodyText"/>
      </w:pPr>
      <w:r>
        <w:t xml:space="preserve">(2) An exhortation to save themselves. "Up, get ye out of this place." And,</w:t>
      </w:r>
    </w:p>
    <w:p>
      <w:pPr>
        <w:pStyle w:val="ListText"/>
        <w:numPr>
          <w:ilvl w:val="0"/>
          <w:numId w:val="3"/>
        </w:numPr>
      </w:pPr>
      <w:r>
        <w:t xml:space="preserve">We may observe how they receive the warning. "But he seemed as one that mocked to his sons-in-law." That is, it seemed to them that he was only in jest, that he only came and told them so to see how he could scare them; that he did not believe it himself, but only endeavored to make 'em believe that the city would be destroyed to deceive them and make sport of them. Thus the word "mock" signifies. Judges 16:10, "And Delilah said unto Samson, Behold, thou hast mocked me and told [me lies]"; that is, "You cheated me and pretended to tell me where your great strength lay, to make a fool of me." Those sons-in-law of Lot, not believing nor giving any heed to what [he] had told them, they did not hearken to them in flying out of the city, but remained in it and were destroyed with the rest. There was only he and his wife and his two daughters were brought out of Sodom, as you may see in the sixteenth verse.</w:t>
      </w:r>
    </w:p>
    <w:p>
      <w:pPr>
        <w:pStyle w:val="Heading3"/>
      </w:pPr>
      <w:bookmarkStart w:name="heading_doctrine_6" w:id="74"/>
      <w:r>
        <w:t xml:space="preserve">Doctrine.</w:t>
      </w:r>
      <w:bookmarkEnd w:id="74"/>
    </w:p>
    <w:p>
      <w:pPr>
        <w:pStyle w:val="Heading3"/>
      </w:pPr>
      <w:bookmarkStart w:name="heading_the_reason_why_men_no_more_r" w:id="75"/>
      <w:r>
        <w:t xml:space="preserve">The reason why men no more regard warnings of future punishment, is because it don't seem real to them.</w:t>
      </w:r>
      <w:bookmarkEnd w:id="75"/>
    </w:p>
    <w:p>
      <w:pPr>
        <w:pStyle w:val="BodyText"/>
      </w:pPr>
      <w:r>
        <w:t xml:space="preserve">In speaking to this doctrine we shall show,</w:t>
      </w:r>
    </w:p>
    <w:p>
      <w:pPr>
        <w:pStyle w:val="BodyText"/>
      </w:pPr>
      <w:r>
        <w:t xml:space="preserve">I. What it is to realize a thing, and how they are without such a realizing of future punishment.</w:t>
      </w:r>
    </w:p>
    <w:p>
      <w:pPr>
        <w:pStyle w:val="BodyText"/>
      </w:pPr>
      <w:r>
        <w:t xml:space="preserve">II. We shall prove the doctrine.</w:t>
      </w:r>
    </w:p>
    <w:p>
      <w:pPr>
        <w:pStyle w:val="BodyText"/>
      </w:pPr>
      <w:r>
        <w:t xml:space="preserve">III. [We] shall give the reasons why future punishment don't seem real to wicked men.</w:t>
      </w:r>
    </w:p>
    <w:p>
      <w:pPr>
        <w:pStyle w:val="BodyText"/>
      </w:pPr>
      <w:r>
        <w:t xml:space="preserve">But as to the</w:t>
      </w:r>
    </w:p>
    <w:p>
      <w:pPr>
        <w:pStyle w:val="BodyText"/>
      </w:pPr>
      <w:r>
        <w:t xml:space="preserve">I. First particular, there are these two things in realizing a thing, or necessary in order to things seeming real to us: believing the truth of it, and having a sensible idea or apprehension of it.</w:t>
      </w:r>
    </w:p>
    <w:p>
      <w:pPr>
        <w:pStyle w:val="BodyText"/>
      </w:pPr>
      <w:r>
        <w:rPr>
          <w:i/>
          <w:iCs/>
        </w:rPr>
        <w:t xml:space="preserve">First</w:t>
      </w:r>
      <w:r>
        <w:t xml:space="preserve">. A fully believing the truth of it, so that it should seem really true. Thus those that don't much regard threatenings and warnings of future punishment do not. They don't know but that it may be true. They don't fix it down in their own minds that it is not so; and in their words, when they speak about it, they seem to take it for granted that it is so. 'Tis what they have been bred up in and have been taught from their infancy, and everybody where they have lived has professed to</w:t>
      </w:r>
    </w:p>
    <w:p>
      <w:pPr>
        <w:pStyle w:val="SourcePage"/>
      </w:pPr>
      <w:r>
        <w:t xml:space="preserve">[p. 202]</w:t>
      </w:r>
    </w:p>
    <w:p>
      <w:pPr>
        <w:pStyle w:val="BodyText"/>
      </w:pPr>
      <w:r>
        <w:t xml:space="preserve">believe it, and they have heard abundance of preaching about it, and their education and example makes 'em say as the rest do. They believe it as the Papists do transubstantiation and purgatory: because so their fathers believed, and so the church believes. But they never, since they were born, were properly convinced that it is really true. They have been borne away with the stream of universal custom in a sort to believe it, but they never had any proper light that really convinced them of it. Their belief is not a belief upon any evidence shown to their minds, but only a yielding in some measure to education and example.</w:t>
      </w:r>
    </w:p>
    <w:p>
      <w:pPr>
        <w:pStyle w:val="BodyText"/>
      </w:pPr>
      <w:r>
        <w:t xml:space="preserve">Now such a sort of belief that is not built upon evidence, will go but a very little way towards influencing men's minds and to the making of them show any great matter of regard to it.</w:t>
      </w:r>
    </w:p>
    <w:p>
      <w:pPr>
        <w:pStyle w:val="BodyText"/>
      </w:pPr>
      <w:r>
        <w:t xml:space="preserve">And oftentimes they do expressly question the truth of it. They say within themselves, "How do I know that there is any such thing as hell? It may be it is only a scarecrow, an invention of men. Men believe all sorts of opinions, and how do I know that the opinion of this country is right, or that the Scripture is the Word of God, or that there is any such heaven and hell as the Scriptures tell us of?" Such kind of thoughts come into the minds of many wicked men, that harden their hearts.</w:t>
      </w:r>
    </w:p>
    <w:p>
      <w:pPr>
        <w:pStyle w:val="BodyText"/>
      </w:pPr>
      <w:r>
        <w:rPr>
          <w:i/>
          <w:iCs/>
        </w:rPr>
        <w:t xml:space="preserve">Second</w:t>
      </w:r>
      <w:r>
        <w:t xml:space="preserve">. This is also implied in a thing's seeming real to us, that we have a lively and sensible idea or apprehension of it. Those things that we are daily conversant about, that we see and hear and feel, they seem real to us, as we have a plain and sensible idea of them. Thus by seeing a man, we get a more real and lively apprehension of him than by being told of him or seeing his picture. Those things that we are conversant with when we are awake seem more real generally than our imaginations when we are dreaming, because our ideas are abundantly more distinct and lively.</w:t>
      </w:r>
    </w:p>
    <w:p>
      <w:pPr>
        <w:pStyle w:val="BodyText"/>
      </w:pPr>
      <w:r>
        <w:t xml:space="preserve">Now the greater part of men have not a lively sensible apprehension of the wrath of God and of eternal punishment; it never was set before their eyes and brought into clear view. They have very little of a notion what the wrath of God is, and so it don't appear very terrible to them. They have but a faint dull idea of the misery of the damned: and that is the reason that, when they are told of it, it don't terrify them. It seems to them like a fable or a dream that makes very little impression upon their minds. We shall take notice of this in four particulars:</w:t>
      </w:r>
    </w:p>
    <w:p>
      <w:pPr>
        <w:pStyle w:val="ListText"/>
        <w:numPr>
          <w:ilvl w:val="0"/>
          <w:numId w:val="2"/>
        </w:numPr>
      </w:pPr>
      <w:r>
        <w:t xml:space="preserve">They han't a sensible apprehension of the nearness of future punishment. If they continue in sin, 'tis but a very little while before their punishment will come upon them. As to sinners that are grown up, that continue in sin, most of them will doubtless be in hell within</w:t>
      </w:r>
    </w:p>
    <w:p>
      <w:pPr>
        <w:pStyle w:val="SourcePage"/>
      </w:pPr>
      <w:r>
        <w:t xml:space="preserve">[p. 203]</w:t>
      </w:r>
    </w:p>
    <w:p>
      <w:pPr>
        <w:pStyle w:val="BodyText"/>
      </w:pPr>
      <w:r>
        <w:t xml:space="preserve">the fifty year; but they have not a clear apprehension how soon forty or fifty years is gone, and how short it will seem when its past.</w:t>
      </w:r>
    </w:p>
    <w:p>
      <w:pPr>
        <w:pStyle w:val="BodyText"/>
      </w:pPr>
      <w:r>
        <w:t xml:space="preserve">They han't a lively sense of the uncertainty of life, and how little foundation they have to depend upon living to the end, or one half to the end, of such a course of years. And so hell appears far off to them when it is near at hand, even at the doors, and oftentimes when there is but a step between them and hell.</w:t>
      </w:r>
    </w:p>
    <w:p>
      <w:pPr>
        <w:pStyle w:val="ListText"/>
        <w:numPr>
          <w:ilvl w:val="0"/>
          <w:numId w:val="3"/>
        </w:numPr>
      </w:pPr>
      <w:r>
        <w:t xml:space="preserve">They han't a sensible apprehension of the manner of their punishment. 'Tis a strange punishment that is appointed to the workers of iniquity:</w:t>
      </w:r>
      <w:r>
        <w:rPr>
          <w:rStyle w:val="FootnoteReference"/>
        </w:rPr>
        <w:footnoteReference w:id="249"/>
      </w:r>
      <w:r>
        <w:t xml:space="preserve"> it will be a torment inflicted after a new manner, in a way that they never experienced anything like it while they were here in this world. And it is a punishment that wicked men have but a very little notion of. They hear that the wrath of God will be poured out upon them, but they don't know what that pouring out of God's wrath is. They hear that there will be horror of conscience, but they know but very little what that horror of conscience will be. And therefore pouring out of God's wrath, and horror of conscience, don't seem very dreadful to them. They hear that they shall be tormented by devils, but they don't see how; and knowing but little of the manner of the punishment, they ben't much disquieted by fears of it.</w:t>
      </w:r>
    </w:p>
    <w:p>
      <w:pPr>
        <w:pStyle w:val="ListText"/>
        <w:numPr>
          <w:ilvl w:val="0"/>
          <w:numId w:val="4"/>
        </w:numPr>
      </w:pPr>
      <w:r>
        <w:t xml:space="preserve">They han't a lively sensible idea of the greatness of the punishment. They hear that it will be intolerable, exceeding dreadful, that [it] will fill their souls with misery, that it will be like fire and brimstone and the like; but they nevertheless seldom think what is meant by these expressions. They never felt none of it, and never saw anybody under this punishment or that ever did endure it, and so they have no notion how dreadful it is—no, not of the hundredth part of the greatness of that misery—and so they are not terrified and affrighted by it.</w:t>
      </w:r>
    </w:p>
    <w:p>
      <w:pPr>
        <w:pStyle w:val="ListText"/>
        <w:numPr>
          <w:ilvl w:val="0"/>
          <w:numId w:val="5"/>
        </w:numPr>
      </w:pPr>
      <w:r>
        <w:t xml:space="preserve">They have no lively sensible apprehension of the eternity of this punishment. They consider but little, and apprehend but very little, what is meant by those words, "eternal," "everlasting," "forever and ever." They know but little what it will be to bear misery forever without change and without end. They don't imagine how it will be when they come to be in hell, to think with themselves, "Here I must be forever and ever; there is no escape; there is no help; there's no comfort." They have very little of an idea how such a despair will sink and oppress them, and will feel like a mountain of lead that will fall upon and crush them. But we now proceed to the</w:t>
      </w:r>
    </w:p>
    <w:p>
      <w:pPr>
        <w:pStyle w:val="SourcePage"/>
      </w:pPr>
      <w:r>
        <w:t xml:space="preserve">[p. 204]</w:t>
      </w:r>
    </w:p>
    <w:p>
      <w:pPr>
        <w:pStyle w:val="BodyText"/>
      </w:pPr>
      <w:r>
        <w:t xml:space="preserve">II. Second thing, which was to prove that this certainly is the reason why men do no more regard warnings of future punishment.</w:t>
      </w:r>
      <w:r>
        <w:rPr>
          <w:rStyle w:val="FootnoteReference"/>
        </w:rPr>
        <w:footnoteReference w:id="250"/>
      </w:r>
    </w:p>
    <w:p>
      <w:pPr>
        <w:pStyle w:val="BodyText"/>
      </w:pPr>
      <w:r>
        <w:rPr>
          <w:i/>
          <w:iCs/>
        </w:rPr>
        <w:t xml:space="preserve">First</w:t>
      </w:r>
      <w:r>
        <w:t xml:space="preserve">. The nature of the thing renders it impossible but that if it did seem real to 'em, they should regard it and be greatly awakened and terrified by it. Such men hate misery as well as others. Torment is as dreadful to them, and that that they can bear as little, or can bear the thoughts of as little, and the eternity of torment is as dreadful and contrary to their nature, as to others. And therefore misery, or the greatness and eternity, and the danger and expectation, of eternal torment, would certainly terrify them and make them as uneasy as others, if they were equally sensible of their danger.</w:t>
      </w:r>
    </w:p>
    <w:p>
      <w:pPr>
        <w:pStyle w:val="BodyText"/>
      </w:pPr>
      <w:r>
        <w:t xml:space="preserve">If men were really convinced of the truth of the threatening of future punishment, and had a clear and lively apprehension of its being far more dreadful than any temporal calamity, why, they would certainly fear it more than any temporal calamity, and would take more care to avoid it, and would every way manifest themselves more concerned about it than they do about poverty, or sickness, or disgrace or any other temporal evil.</w:t>
      </w:r>
    </w:p>
    <w:p>
      <w:pPr>
        <w:pStyle w:val="BodyText"/>
      </w:pPr>
      <w:r>
        <w:t xml:space="preserve">If it seemed real unto men that there is a hell of everlasting burnings that all that die impenitent and unconverted must immediately be cast into as soon as they die, and never be delivered from, it would be impossible in nature and a self-contradiction that they should be easy and merry, and that they should go cheerfully about their worldly business and recreations, while they are in an impenitent and unconverted condition—as impossible as it is for a man to love pain and to delight in being miserable.</w:t>
      </w:r>
    </w:p>
    <w:p>
      <w:pPr>
        <w:pStyle w:val="BodyText"/>
      </w:pPr>
      <w:r>
        <w:rPr>
          <w:i/>
          <w:iCs/>
        </w:rPr>
        <w:t xml:space="preserve">Second</w:t>
      </w:r>
      <w:r>
        <w:t xml:space="preserve">. 'Tis evident that this is the reason because, that in things that they do realize, they are more prudent; in other things, when they realize to themselves the danger of any calamity, they are concerned and are careful to use means to avoid it. If men are in danger of poverty, of losing their estates, or only a part of it, in a lawsuit, or are in danger of falling into disgrace; or if there be a mortal infectious sickness comes near them, and they are exposed to it; or if it be a time of war and their lives are much exposed to the enemy, they are concerned and careful and cautious concerning these things, they are awakened by such dangers, as the experience of the whole world teaches, because they can realize such things. They can see with their eyes and they are very sensible how it would be with them, how miserable they should</w:t>
      </w:r>
    </w:p>
    <w:p>
      <w:pPr>
        <w:pStyle w:val="SourcePage"/>
      </w:pPr>
      <w:r>
        <w:t xml:space="preserve">[p. 205]</w:t>
      </w:r>
    </w:p>
    <w:p>
      <w:pPr>
        <w:pStyle w:val="BodyText"/>
      </w:pPr>
      <w:r>
        <w:t xml:space="preserve">be if they should be poor, or if they should fall into disgrace and be laughed at, or should go into captivity. They are sensible it would be very ill with them in such a case, and they are concerned and afraid and are contriving ways that they may escape these evils.</w:t>
      </w:r>
    </w:p>
    <w:p>
      <w:pPr>
        <w:pStyle w:val="BodyText"/>
      </w:pPr>
      <w:r>
        <w:t xml:space="preserve">This makes it evident, that it is only for the want of realizing in the like manner eternal</w:t>
      </w:r>
      <w:r>
        <w:rPr>
          <w:rStyle w:val="FootnoteReference"/>
        </w:rPr>
        <w:footnoteReference w:id="251"/>
      </w:r>
      <w:r>
        <w:t xml:space="preserve"> misery, that they be not also concerned about that and contriving how they shall escape it: for this is an infinitely greater calamity than any of those evils forementioned, and of infinitely longer continuance. And it is a more common evil. It is a more common thing for men to go to hell than to fall into poverty, and natural men are a great deal more in danger of losing their soul than of losing their estates or their credit.</w:t>
      </w:r>
      <w:r>
        <w:rPr>
          <w:rStyle w:val="FootnoteReference"/>
        </w:rPr>
        <w:footnoteReference w:id="252"/>
      </w:r>
      <w:r>
        <w:t xml:space="preserve"> Therefore the only reason why they are concerned about these, and not about that, is because they realize one and not the other.</w:t>
      </w:r>
    </w:p>
    <w:p>
      <w:pPr>
        <w:pStyle w:val="BodyText"/>
      </w:pPr>
      <w:r>
        <w:rPr>
          <w:i/>
          <w:iCs/>
        </w:rPr>
        <w:t xml:space="preserve">Third</w:t>
      </w:r>
      <w:r>
        <w:t xml:space="preserve">. 'Tis evident that this is the reason why men no more regard the threatenings of future punishment, that it don't seem real to them,</w:t>
      </w:r>
      <w:r>
        <w:rPr>
          <w:rStyle w:val="FootnoteReference"/>
        </w:rPr>
        <w:footnoteReference w:id="253"/>
      </w:r>
      <w:r>
        <w:t xml:space="preserve"> because when once men are brought in any considerable measure to realize it, they are immediately awakened, if they are brought to think within themselves. 'Tis true, God will execute his wrath upon the workers of iniquity; and [if they] have anything of the dreadfulness of hell set before their eyes, it startles 'em. Terrors do immediately take hold on them. They are set a-trembling in a sense of the danger of their condition. The only reason why one is awakened and not another, is because one realizes it and not another; and this is the reason that the same persons that were formerly secure are awakened, because future misery is more plainly set before their eyes than once it was. We will now, as we proposed, in the</w:t>
      </w:r>
    </w:p>
    <w:p>
      <w:pPr>
        <w:pStyle w:val="BodyText"/>
      </w:pPr>
      <w:r>
        <w:t xml:space="preserve">III. Third place, show why future punishment don't seem real to men. They are often told of it, they have it described; yea, they have it declared upon God's authority. God declares that he will surely do it, and men live under the preaching of it all their days, and they are instructed and warned privately by their parents and friends, and they hear many reasons sufficient to convince them; but yet after all it don't seem real to 'em. And the reasons of it are these:</w:t>
      </w:r>
    </w:p>
    <w:p>
      <w:pPr>
        <w:pStyle w:val="BodyText"/>
      </w:pPr>
      <w:r>
        <w:rPr>
          <w:i/>
          <w:iCs/>
        </w:rPr>
        <w:t xml:space="preserve">First</w:t>
      </w:r>
      <w:r>
        <w:t xml:space="preserve">. Their soul's being wholly possessed by a sinful and wicked nature hinders any truths of religion taking impression on it. The</w:t>
      </w:r>
    </w:p>
    <w:p>
      <w:pPr>
        <w:pStyle w:val="SourcePage"/>
      </w:pPr>
      <w:r>
        <w:t xml:space="preserve">[p. 206]</w:t>
      </w:r>
    </w:p>
    <w:p>
      <w:pPr>
        <w:pStyle w:val="BodyText"/>
      </w:pPr>
      <w:r>
        <w:t xml:space="preserve">nature of the man's soul is contrary to every truth of religion; it opposes and resists all that light. The soul, being of a contrary nature prejudiced against it, and the prejudices of nature are the strongest prejudices. This opposition of nature to divine truth causes that the being of God and another world don't seem real to them. This sort of truths don't take root in this soil, because the soil is not of an agreeable nature to it, and indeed is of so contrary a nature that it resists it: it rebounds from it as seed that falls upon a rock; it don't sink in at all.</w:t>
      </w:r>
    </w:p>
    <w:p>
      <w:pPr>
        <w:pStyle w:val="BodyText"/>
      </w:pPr>
      <w:r>
        <w:t xml:space="preserve">Sin has a great influence to benumb and stupefy the understanding, and to make plain and certain things seem like uncertain dreams and fables.</w:t>
      </w:r>
    </w:p>
    <w:p>
      <w:pPr>
        <w:pStyle w:val="BodyText"/>
      </w:pPr>
      <w:r>
        <w:rPr>
          <w:i/>
          <w:iCs/>
        </w:rPr>
        <w:t xml:space="preserve">Second</w:t>
      </w:r>
      <w:r>
        <w:t xml:space="preserve">. Another reason is, they have been used to concern themselves only about sensible things, and used to depend upon their senses only; and therefore nothing seems real to them but what is sensible. The business of their life has been about things that they can see and hear and feel and taste; their thoughts and designs and meditations have been confined to such things. They have tied down their minds to such objects of their senses, and therefore nothing seems real to them but only what they can see or hear or feel, etc. They don't realize hell because they never see it, and because they never felt it, and because they never heard the shrieks and cries of the damned. Hell is in another world, and it is invisible. And therefore it don't enter into them that there is any such place; and if there be, the pains of it ben't so much sensitive as mental and spiritual, and therefore it don't enter into them that they are very great. God's wrath don't seem very terrible to them because they never see God, and because they can't see with their bodily eyes what sort of being he is.</w:t>
      </w:r>
    </w:p>
    <w:p>
      <w:pPr>
        <w:pStyle w:val="BodyText"/>
      </w:pPr>
      <w:r>
        <w:rPr>
          <w:i/>
          <w:iCs/>
        </w:rPr>
        <w:t xml:space="preserve">Third</w:t>
      </w:r>
      <w:r>
        <w:t xml:space="preserve">. They see that a great many other men besides they don't seem to make very much of it. They ben't alone, but multitudes of others don't seem to be any more concerned about it than they—yea, it may be the greater part—and some men that are much esteemed, are reckoned understanding, cunning men, men that are rich and in great place: and this hardens them, and makes them to be the further from realizing of it to themselves.</w:t>
      </w:r>
    </w:p>
    <w:p>
      <w:pPr>
        <w:pStyle w:val="Heading2"/>
      </w:pPr>
      <w:bookmarkStart w:name="heading_application_4" w:id="76"/>
      <w:r>
        <w:t xml:space="preserve">[Application.]</w:t>
      </w:r>
      <w:bookmarkEnd w:id="76"/>
    </w:p>
    <w:p>
      <w:pPr>
        <w:pStyle w:val="BodyText"/>
      </w:pPr>
      <w:r>
        <w:t xml:space="preserve">The improvement we shall make of this doctrine, shall be in offering some considerations to make future punishment seem real to you: first, to make you really believe that there is such a thing; and second, that you may have a more lively sensible apprehension of it.</w:t>
      </w:r>
    </w:p>
    <w:p>
      <w:pPr>
        <w:pStyle w:val="SourcePage"/>
      </w:pPr>
      <w:r>
        <w:t xml:space="preserve">[p. 207]</w:t>
      </w:r>
    </w:p>
    <w:p>
      <w:pPr>
        <w:pStyle w:val="BodyText"/>
      </w:pPr>
      <w:r>
        <w:t xml:space="preserve">[I.] But that you may really believe that God's wrath will in another world be eternally executed upon impenitent sinners, I shall endeavor to show how unreasonable the contrary supposition is, how absurd it is to suppose that there is no future punishment of sinners, by the following considerations:</w:t>
      </w:r>
    </w:p>
    <w:p>
      <w:pPr>
        <w:pStyle w:val="BodyText"/>
      </w:pPr>
      <w:r>
        <w:rPr>
          <w:i/>
          <w:iCs/>
        </w:rPr>
        <w:t xml:space="preserve">First</w:t>
      </w:r>
      <w:r>
        <w:t xml:space="preserve">. If there be no future punishment, then it's a small matter to offend God and break his laws, and men need not be so much afraid of as they are of offending princes. Whether the Scriptures be the Word of God or no, yet 'tis certain, vice and wickedness and immorality is offensive and contrary to God's will and law. 'Tis against the law of nature. God, when he created us, he created that law in us. He gave us such a nature that tells us and tells all mankind that vice</w:t>
      </w:r>
      <w:r>
        <w:rPr>
          <w:rStyle w:val="FootnoteReference"/>
        </w:rPr>
        <w:footnoteReference w:id="254"/>
      </w:r>
      <w:r>
        <w:t xml:space="preserve"> and wickedness is not right, that in doing of it we do that that we ought not to do, and tells us that it is contrary to our duty. This the nature that God has given us tells us, and the conscience of every man tells him; and the light of nature tells, and did tell, the heathen that such things are offensive to God.</w:t>
      </w:r>
    </w:p>
    <w:p>
      <w:pPr>
        <w:pStyle w:val="BodyText"/>
      </w:pPr>
      <w:r>
        <w:t xml:space="preserve">But if there be no punishment of sin in another world, men need not be very much afraid to offend God and to go contrary to his will, and affront him and rebel against him, and contemn and mock and blaspheme him: I say, if there be no punishment in a future state, men need not be much afraid of such things. God has provided but very little defense for the honor of his majesty and for the upholding of his authority; men would not need to fear displeasing God any more than to displease the magistrate. God indeed might bring temporal evil upon men, but we know some of the wickedest of men live a great while, and live in prosperity. But if God should bring temporal evils upon men that offend, so can earthly kings bring all manner of temporal evils upon them that offend them: they can take away men's estates, or banish them, keep them all their days in a dungeon, or kill the body or put it to an exceeding tormenting death; and their displeasure would be as dreadful as God's, if there were no future punishment. This may convince you therefore of the absurdity of such a supposition, and of the unreasonableness of men's unbelief of eternal punishment.</w:t>
      </w:r>
    </w:p>
    <w:p>
      <w:pPr>
        <w:pStyle w:val="BodyText"/>
      </w:pPr>
      <w:r>
        <w:rPr>
          <w:i/>
          <w:iCs/>
        </w:rPr>
        <w:t xml:space="preserve">Second</w:t>
      </w:r>
      <w:r>
        <w:t xml:space="preserve">. If there be no future punishment, then there can be nothing to restrain men from ruining and devouring one another. Conscience would not restrain from doing anything that they had a prospect of</w:t>
      </w:r>
    </w:p>
    <w:p>
      <w:pPr>
        <w:pStyle w:val="SourcePage"/>
      </w:pPr>
      <w:r>
        <w:t xml:space="preserve">[p. 208]</w:t>
      </w:r>
    </w:p>
    <w:p>
      <w:pPr>
        <w:pStyle w:val="BodyText"/>
      </w:pPr>
      <w:r>
        <w:t xml:space="preserve">promoting their own interest by, if they were sure there was no punishment in another world. There would be nothing to restrain men from theft, or robbery, or adultery, or perjury, or murder, or anything else whereby any man had any prospect of his own wealth or pleasure. Mankind would devour one another. There would be no such thing as living in the world; the earth would be turned into a hell.</w:t>
      </w:r>
    </w:p>
    <w:p>
      <w:pPr>
        <w:pStyle w:val="BodyText"/>
      </w:pPr>
      <w:r>
        <w:t xml:space="preserve">And if you say, human laws could restrain: but human laws don't reach men in secret; whenever they had a prospect of doing of it with secrecy, that would be no restraint. And then there would be nothing to restrain them that are the makers of laws and have execution of them in their hands. There would be nothing to restrain kings and magistrates from destroying mankind to enrich themselves and satisfy their lusts.</w:t>
      </w:r>
    </w:p>
    <w:p>
      <w:pPr>
        <w:pStyle w:val="BodyText"/>
      </w:pPr>
      <w:r>
        <w:t xml:space="preserve">Now 'tis unreasonable to suppose that that wise God that made the world, would have it without any manner of means of preventing its utter confusion and destruction. It can't be imagined that he that has placed mankind here in this world and governs the world, should provide no manner of means of restraining them from continually destroying and devouring one another. Therefore 'tis unreasonable to suppose that there is no future punishment.</w:t>
      </w:r>
    </w:p>
    <w:p>
      <w:pPr>
        <w:pStyle w:val="BodyText"/>
      </w:pPr>
      <w:r>
        <w:rPr>
          <w:i/>
          <w:iCs/>
        </w:rPr>
        <w:t xml:space="preserve">Third</w:t>
      </w:r>
      <w:r>
        <w:t xml:space="preserve">. If there be no future punishment, then God has so ordered things, that oftentimes it would really be for men's interest to do wickedly. But it's very absurd to suppose that a wise and holy God should make it men's real interest to sin against him. But in many cases it would be so, if there was to be no punishment hereafter: for oftentimes men have opportunity of enriching and advancing themselves, and procuring their own wealth and pleasure, by their sin. There have been many that have obtained kingdoms by treason and murder. But it may be you'll say, though they outwardly advance themselves, yet they destroy the peace of their own minds. But what occasion is there for destroying the peace of their own minds, if there be no future punishment? What occasion is there for them to distress themselves about it?</w:t>
      </w:r>
    </w:p>
    <w:p>
      <w:pPr>
        <w:pStyle w:val="BodyText"/>
      </w:pPr>
      <w:r>
        <w:t xml:space="preserve">If you say, though he has more wealth and sensual pleasure than the righteous man, yet the righteous man</w:t>
      </w:r>
      <w:r>
        <w:rPr>
          <w:rStyle w:val="FootnoteReference"/>
        </w:rPr>
        <w:footnoteReference w:id="255"/>
      </w:r>
      <w:r>
        <w:t xml:space="preserve"> has inward and spiritual pleasure that is far better: but what foundation is there for spiritual pleasure to the righteous man, if there be no future state, if he must die tomorrow and be turned to nothing? 1 Corinthians 15:19, "If in this life only</w:t>
      </w:r>
    </w:p>
    <w:p>
      <w:pPr>
        <w:pStyle w:val="SourcePage"/>
      </w:pPr>
      <w:r>
        <w:t xml:space="preserve">[p. 209]</w:t>
      </w:r>
    </w:p>
    <w:p>
      <w:pPr>
        <w:pStyle w:val="BodyText"/>
      </w:pPr>
      <w:r>
        <w:t xml:space="preserve">we have hope in Christ, we are of all men the most miserable." Therefore if there be no future state, God has so ordered it that in many cases it would be for men's real and true interest to sin against him; which is most absurd.</w:t>
      </w:r>
    </w:p>
    <w:p>
      <w:pPr>
        <w:pStyle w:val="BodyText"/>
      </w:pPr>
      <w:r>
        <w:rPr>
          <w:i/>
          <w:iCs/>
        </w:rPr>
        <w:t xml:space="preserve">Fourth</w:t>
      </w:r>
      <w:r>
        <w:t xml:space="preserve">. Consider how unreasonable 'tis to suppose that such monsters of iniquity, as there have been some in the world, should forever go unpunished, though they die impenitent. There are some that get their living by murder and cruelty, as highwaymen and pirates. There have been many cruel tyrants and bloody persecutors that have delighted in nothing more than in murdering and cruelly tormenting men, that have put many thousands of righteous, just men to death, and only because they were righteous and virtuous; have roasted them to death, burnt them upon gridirons, flayed 'em alive, whipped them to death; have studied and contrived and set their wits to work to invent the most cruel ways of tormenting; sometimes would continue to lengthen out their torment for three or four days before they die, that they may endure the more misery, and have done so by all sorts, without respect to sex or age; have tormented men and women, have taken little children and have roasted them to death before their mothers' eyes.</w:t>
      </w:r>
      <w:r>
        <w:rPr>
          <w:rStyle w:val="FootnoteReference"/>
        </w:rPr>
        <w:footnoteReference w:id="256"/>
      </w:r>
    </w:p>
    <w:p>
      <w:pPr>
        <w:pStyle w:val="BodyText"/>
      </w:pPr>
      <w:r>
        <w:t xml:space="preserve">Now how unreasonable is it to suppose that such, dying impenitent, should go unpunished, should die and go out of the world as free as other men, and never be punished for anything that they have done? But thus it will be, if there be [no] punishment in another world.</w:t>
      </w:r>
    </w:p>
    <w:p>
      <w:pPr>
        <w:pStyle w:val="BodyText"/>
      </w:pPr>
      <w:r>
        <w:t xml:space="preserve">One would think that these things should be enough to make it seem really true to you that there is indeed a future punishment for impenitent sinners, especially seeing that God has so plainly, expressly and abundantly told us so, as he has, and has given his positive word that it surely shall be so.</w:t>
      </w:r>
    </w:p>
    <w:p>
      <w:pPr>
        <w:pStyle w:val="BodyText"/>
      </w:pPr>
      <w:r>
        <w:t xml:space="preserve">[II.] But secondly, that you may have a more lively sensible apprehension of this punishment, I'll endeavor in some measure to describe it to you.</w:t>
      </w:r>
    </w:p>
    <w:p>
      <w:pPr>
        <w:pStyle w:val="BodyText"/>
      </w:pPr>
      <w:r>
        <w:rPr>
          <w:i/>
          <w:iCs/>
        </w:rPr>
        <w:t xml:space="preserve">First</w:t>
      </w:r>
      <w:r>
        <w:t xml:space="preserve">. When a wicked man dies, the soul is immediately seized on by devils. 'Tis the soul that the devil seeks all his lifetime by his temptations; and he, by directing himself to his service, has as it were given his soul to the devil. The wicked man's soul is the devil's possession; he is his captive when he dies. The devil thirsts for the blood of souls, and</w:t>
      </w:r>
    </w:p>
    <w:p>
      <w:pPr>
        <w:pStyle w:val="SourcePage"/>
      </w:pPr>
      <w:r>
        <w:t xml:space="preserve">[p. 210]</w:t>
      </w:r>
    </w:p>
    <w:p>
      <w:pPr>
        <w:pStyle w:val="BodyText"/>
      </w:pPr>
      <w:r>
        <w:t xml:space="preserve">'tis only because God restrains him that he don't lay hold of the soul before death; but as soon as ever the man is dead, God restrains him no more, but then these hell hounds fly upon their prey, these roaring lions dare then lay hold as it were with open mouths.</w:t>
      </w:r>
    </w:p>
    <w:p>
      <w:pPr>
        <w:pStyle w:val="BodyText"/>
      </w:pPr>
      <w:r>
        <w:t xml:space="preserve">As good men when they die are taken into the hands of good angels to be conducted to blessedness—as we read of Lazarus—so wicked men when they die are seized by evil angels. We read that the wicked servant, in the eighteenth [chapter] of Matthew, thirty-fourth verse was</w:t>
      </w:r>
      <w:r>
        <w:rPr>
          <w:rStyle w:val="FootnoteReference"/>
        </w:rPr>
        <w:footnoteReference w:id="257"/>
      </w:r>
      <w:r>
        <w:t xml:space="preserve"> delivered to the tormentors: the devils are those tormentors.</w:t>
      </w:r>
    </w:p>
    <w:p>
      <w:pPr>
        <w:pStyle w:val="BodyText"/>
      </w:pPr>
      <w:r>
        <w:rPr>
          <w:i/>
          <w:iCs/>
        </w:rPr>
        <w:t xml:space="preserve">Second</w:t>
      </w:r>
      <w:r>
        <w:t xml:space="preserve">. Then the soul is immediately hurried down to hell, a certain place of misery, where there are many millions of miserable tormented spirits. There doubtless is a certain place where the greater part of the damned are together. We know that heaven is a certain place where the bodies of Enoch and Elijah and of the Lord Jesus Christ are, so without any doubt hell is as much a place as heaven is. To this place the soul of the wicked, when he dies, is carried in among the rest of that crew, a place exceeding dreadful. There is as it were the blackness of darkness, a place contrived for misery and punishment. And when he comes there, he will see dreadful signs of torment and horror amongst that multitude, that is represented by weeping and wailing and gnashing of teeth. There shall be the appearance of nothing but horror, amazement and torment there.</w:t>
      </w:r>
    </w:p>
    <w:p>
      <w:pPr>
        <w:pStyle w:val="BodyText"/>
      </w:pPr>
      <w:r>
        <w:rPr>
          <w:i/>
          <w:iCs/>
        </w:rPr>
        <w:t xml:space="preserve">Third</w:t>
      </w:r>
      <w:r>
        <w:t xml:space="preserve">. In that place God has some way of dreadfully expressing his wrath, of pouring of it out upon the soul as soon as ever it gets there, and upon all the spirits that are there. We don't know exactly how it is, but we know it is compared to fire, to a lake of fire, to fire and brimstone, to an oven, to a furnace of fire, which are made for extraordinary heat. 'Tis compared to thunder and lightning. 'Tis said that God shall rain fire and brimstone and a horrible tempest upon them, that it shall destroy them by continual flashes of lightning, as he did Sodom and Gomorrah. 'Tis compared [to] a stream of brimstone, that is, to a continual flash of lightning; and to the valley of the sons of Hinnom, where their children were in a cruel manner burnt to death.</w:t>
      </w:r>
      <w:r>
        <w:rPr>
          <w:rStyle w:val="FootnoteReference"/>
        </w:rPr>
        <w:footnoteReference w:id="258"/>
      </w:r>
    </w:p>
    <w:p>
      <w:pPr>
        <w:pStyle w:val="BodyText"/>
      </w:pPr>
      <w:r>
        <w:t xml:space="preserve">There will [be] an extraordinary manifestations of God's wrath. Everything which they behold shall show tokens of God's anger and fury. They shall be all surrounded with it, and their souls filled brimful.</w:t>
      </w:r>
    </w:p>
    <w:p>
      <w:pPr>
        <w:pStyle w:val="SourcePage"/>
      </w:pPr>
      <w:r>
        <w:t xml:space="preserve">[p. 211]</w:t>
      </w:r>
    </w:p>
    <w:p>
      <w:pPr>
        <w:pStyle w:val="BodyText"/>
      </w:pPr>
      <w:r>
        <w:rPr>
          <w:i/>
          <w:iCs/>
        </w:rPr>
        <w:t xml:space="preserve">Fourth</w:t>
      </w:r>
      <w:r>
        <w:t xml:space="preserve">. The wicked soul will be tormented by devils. They are called "tormentors" in the forementioned place [Matthew 18:34]. They delight in the misery of men. That was what made him tempt man to fall at first, that he might make him miserable; and this makes him seek to tempt souls ever since, because he desires their misery. God restrains him in this world, but there he will be let loose, to tear it as a roaring lion, and to torment it as a scorpion or a dragon torments with their poison. If persons should see any apparition of the devil, they would be terribly frighted, especially if they had not that consideration, that he could do 'em no more hurt than he is permitted. But in hell he will be under no restraints; God will not restrain them, but he may work the damned soul as much misery as he can.</w:t>
      </w:r>
    </w:p>
    <w:p>
      <w:pPr>
        <w:pStyle w:val="BodyText"/>
      </w:pPr>
      <w:r>
        <w:rPr>
          <w:i/>
          <w:iCs/>
        </w:rPr>
        <w:t xml:space="preserve">fifth</w:t>
      </w:r>
      <w:r>
        <w:t xml:space="preserve">. There will be [no] help to be had. We are taught that there won't be allowed one drop of water to cool their tongue. There will be no way in the world to be found out to have any help. They won't be able to help themselves. They won't find any friend that will be able or willing to help 'em. They won't have any God to go and cry to. Here men, if they are in great distress, they can have this comfort, that they can go and spread their case before God and beg his help; but they won't have help there. God will cast them out of his presence, and if they cry unto him, he will not hear them; or if they cry to the angels or saints in heaven, they'll all be deaf.</w:t>
      </w:r>
    </w:p>
    <w:p>
      <w:pPr>
        <w:pStyle w:val="BodyText"/>
      </w:pPr>
      <w:r>
        <w:rPr>
          <w:i/>
          <w:iCs/>
        </w:rPr>
        <w:t xml:space="preserve">Sixth</w:t>
      </w:r>
      <w:r>
        <w:t xml:space="preserve">. There will be no times of rest. They will be tormented day and night, and won't have a minute's respite. They would give all the world for an hour's ease, but it will not be granted them. Revelation 14:11, "They have no rest day nor night."</w:t>
      </w:r>
    </w:p>
    <w:p>
      <w:pPr>
        <w:pStyle w:val="BodyText"/>
      </w:pPr>
      <w:r>
        <w:rPr>
          <w:i/>
          <w:iCs/>
        </w:rPr>
        <w:t xml:space="preserve">Seventh</w:t>
      </w:r>
      <w:r>
        <w:t xml:space="preserve">. They will know that it will be so forever. They won't in the least expect that ever there will be any end. They will utterly despair of ever having any help or any change. If they could think that after some thousands of years they might have help, 'twould be some comfort to them; but that they won't have.</w:t>
      </w:r>
    </w:p>
    <w:p>
      <w:pPr>
        <w:pStyle w:val="BodyText"/>
      </w:pPr>
      <w:r>
        <w:rPr>
          <w:i/>
          <w:iCs/>
        </w:rPr>
        <w:t xml:space="preserve">Eighth</w:t>
      </w:r>
      <w:r>
        <w:t xml:space="preserve">. They will be in a fearful expectation of the increase of their torment at the day of judgment. This makes the devils tremble, and it will also make them tremble. They then will expect to be tormented in body as well as soul, to have every member and part of the body filled up with torment, and so to continue thenceforward.</w:t>
      </w:r>
    </w:p>
    <w:p>
      <w:pPr>
        <w:pStyle w:val="BodyText"/>
      </w:pPr>
      <w:r>
        <w:t xml:space="preserve">Therefore I shall close the Use with an exhortation not to disregard the threatenings of future punishment, but realize it to yourself; and take care now in this only opportunity to escape this punishment, and let nothing, no worldly business or pursuit, divert you from this great</w:t>
      </w:r>
    </w:p>
    <w:p>
      <w:pPr>
        <w:pStyle w:val="SourcePage"/>
      </w:pPr>
      <w:r>
        <w:t xml:space="preserve">[p. 212]</w:t>
      </w:r>
    </w:p>
    <w:p>
      <w:pPr>
        <w:pStyle w:val="BodyText"/>
      </w:pPr>
      <w:r>
        <w:t xml:space="preserve">concern;</w:t>
      </w:r>
      <w:r>
        <w:rPr>
          <w:rStyle w:val="FootnoteReference"/>
        </w:rPr>
        <w:footnoteReference w:id="259"/>
      </w:r>
      <w:r>
        <w:t xml:space="preserve"> and consider how short and uncertain your life is, and how long the future life. You would not be willing to trust your estate in a dependence upon another man's life. If you had made some great, bargain, you would be for having all things well settled soon, because you would say life is uncertain, and I don't know how soon he may die. How, then, can you venture your soul upon a dependence on your own life, which is every whit as uncertain?</w:t>
      </w:r>
    </w:p>
    <w:p>
      <w:pPr>
        <w:pStyle w:val="SourcePage"/>
      </w:pPr>
      <w:r>
        <w:t xml:space="preserve">[p. 213]</w:t>
      </w:r>
    </w:p>
    <w:p>
      <w:pPr>
        <w:pStyle w:val="Heading2"/>
      </w:pPr>
      <w:bookmarkStart w:name="heading_impending_judgments_averted_" w:id="77"/>
      <w:r>
        <w:t xml:space="preserve">Impending Judgments Averted Only by Reformation</w:t>
      </w:r>
      <w:bookmarkEnd w:id="77"/>
    </w:p>
    <w:p>
      <w:pPr>
        <w:pStyle w:val="BodyText"/>
      </w:pPr>
      <w:r>
        <w:t xml:space="preserve">In his </w:t>
      </w:r>
      <w:r>
        <w:rPr>
          <w:i/>
          <w:iCs/>
        </w:rPr>
        <w:t xml:space="preserve">Faithful Narrative</w:t>
      </w:r>
      <w:r>
        <w:t xml:space="preserve">, Edwards recounted the "harvests" that occurred under Solomon Stoddard at Northampton, the last of which came shortly before his death.</w:t>
      </w:r>
    </w:p>
    <w:p>
      <w:pPr>
        <w:pStyle w:val="BlockQuote"/>
      </w:pPr>
      <w:r>
        <w:t xml:space="preserve">Mr. Stoddard, indeed, had the comfort before he died, of seeing a time where there were no small appearances of a divine work amongst some, and a considerable ingathering of souls, even after I was settled with him in the ministry, which was about two years before his death; and I have reason to bless God for the great advantage I had by it. In these two years there were near twenty that Mr. Stoddard hoped to be savingly converted.</w:t>
      </w:r>
      <w:r>
        <w:rPr>
          <w:rStyle w:val="FootnoteReference"/>
        </w:rPr>
        <w:footnoteReference w:id="260"/>
      </w:r>
    </w:p>
    <w:p>
      <w:pPr>
        <w:pStyle w:val="BodyText"/>
      </w:pPr>
      <w:r>
        <w:t xml:space="preserve">The minor awakening to which Edwards refers was sparked by an earthquake that struck on October 29, 1727. In response, the government called for a province-wide day of humiliation and fasting to take place on December 21. </w:t>
      </w:r>
      <w:r>
        <w:rPr>
          <w:i/>
          <w:iCs/>
        </w:rPr>
        <w:t xml:space="preserve">Impending Judgments Averted Only by Reformation</w:t>
      </w:r>
      <w:r>
        <w:t xml:space="preserve"> is the sermon that Edwards preached for that occasion, when, like hundreds of preachers in New England, he sought to draw a religious meaning out of a natural phenomenon.</w:t>
      </w:r>
    </w:p>
    <w:p>
      <w:pPr>
        <w:pStyle w:val="BodyText"/>
      </w:pPr>
      <w:r>
        <w:t xml:space="preserve">In colonial New England, a fast day was an opportunity for clergy to address corporate morality. Having preached very few fast sermons—and certainly none thus far on so dramatic an occasion—Edwards too took up the traditional lessons of such an event. The earthquake had not resulted in great destruction or death, an indication that God was giving the people of New England a "warning" of greater judgments yet to come if they did not repent of their sinfulness. "There is God's general threatening," Edwards declares, "that if a people grow corrupt, God will bring judgments upon them." He is drawing here on the idea of the national covenant as first made by Jehovah with Israel. In scripture, God is recorded as saying that if his chosen people obeyed his commands he would bless them, but if they disobeyed he would cut them off. Perceiving themselves as the New Israel, the people of New</w:t>
      </w:r>
    </w:p>
    <w:p>
      <w:pPr>
        <w:pStyle w:val="SourcePage"/>
      </w:pPr>
      <w:r>
        <w:t xml:space="preserve">[p. 214]</w:t>
      </w:r>
    </w:p>
    <w:p>
      <w:pPr>
        <w:pStyle w:val="BodyText"/>
      </w:pPr>
      <w:r>
        <w:t xml:space="preserve">England believed they were under the same covenant. Edwards rehearses the classic formulation:</w:t>
      </w:r>
    </w:p>
    <w:p>
      <w:pPr>
        <w:pStyle w:val="BlockQuote"/>
      </w:pPr>
      <w:r>
        <w:t xml:space="preserve">God often suffers particular persons that are wicked to prosper in the world and refers them to judgment in the world to come; but a people as a people are punished only in this world. Therefore God will not suffer a people that grow very corrupt and refuse to be reclaimed to go unpunished in this world, though sometimes he waits long to be gracious.</w:t>
      </w:r>
    </w:p>
    <w:p>
      <w:pPr>
        <w:pStyle w:val="BodyText"/>
      </w:pPr>
      <w:r>
        <w:t xml:space="preserve">Judgment in the world to come is individual; judgment in this world is collective. This idea was the tie that bound New England Puritans into a society. Though he may not have been as sanguine as others about New England's potential as the redeemer nation, Edwards was nonetheless a faithful exponent of the national covenant.</w:t>
      </w:r>
      <w:r>
        <w:rPr>
          <w:rStyle w:val="FootnoteReference"/>
        </w:rPr>
        <w:footnoteReference w:id="261"/>
      </w:r>
    </w:p>
    <w:p>
      <w:pPr>
        <w:pStyle w:val="BodyText"/>
      </w:pPr>
      <w:r>
        <w:t xml:space="preserve">For the Puritan imagination, trained to look for typological significances, there was very little that could not be construed as having a larger meaning. Though Edwards considered himself—and was in fact—distinct from the Old Dissenters, he clearly carried on the Puritan mentality. In the first proposition Edwards states that God "warns a people of impending judgments" by such things as temporal tragedies in one's own country or in neighboring countries, and even by "strange sights in the heavens, and sometimes by earthquakes." Like the national covenant, the notion of "illustrious providences"—that God ordered natural occurrences in such a way as to teach a people his will—was another means by which the Puritans interpreted the world around them. Thus Edwards states that "though earthquakes and signs in the heavens may often have natural causes, yet they may nevertheless be… forerunners of great changes and threatenings of judgments."</w:t>
      </w:r>
    </w:p>
    <w:p>
      <w:pPr>
        <w:pStyle w:val="BodyText"/>
      </w:pPr>
      <w:r>
        <w:t xml:space="preserve">The other significant strain heard in this sermon, particularly in the third proposition, is the rhetoric of reformation. This rhetoric owed its origins to the jeremiads of the late seventeenth century as well as to the Reforming Synod of 1679. These clerical movements perceived a creeping indifference to religion and called for repentance among the populace. Edwards himself attests to the long-standing nature of this movement when he notes in the Application that "This many years that has been the talk, what need there was of reformation, and to find out some method for the reforming the land."</w:t>
      </w:r>
    </w:p>
    <w:p>
      <w:pPr>
        <w:pStyle w:val="SourcePage"/>
      </w:pPr>
      <w:r>
        <w:t xml:space="preserve">[p. 215]</w:t>
      </w:r>
    </w:p>
    <w:p>
      <w:pPr>
        <w:pStyle w:val="BodyText"/>
      </w:pPr>
      <w:r>
        <w:t xml:space="preserve">This sermon begins a period in Edwards' life when he is focusing on evangelism, conversion, and related topics in both notebooks and sermons.</w:t>
      </w:r>
      <w:r>
        <w:rPr>
          <w:rStyle w:val="FootnoteReference"/>
        </w:rPr>
        <w:footnoteReference w:id="262"/>
      </w:r>
      <w:r>
        <w:t xml:space="preserve"> While attempting to learn revival techniques from his grandfather, he is also concerned with finding his own voice in the pulpit. That process is seen in succeeding sermons as diverse as </w:t>
      </w:r>
      <w:r>
        <w:rPr>
          <w:i/>
          <w:iCs/>
        </w:rPr>
        <w:t xml:space="preserve">True Nobleness of Mind</w:t>
      </w:r>
      <w:r>
        <w:t xml:space="preserve">, which presents an intellectual and aesthetic argument for true religion, and </w:t>
      </w:r>
      <w:r>
        <w:rPr>
          <w:i/>
          <w:iCs/>
        </w:rPr>
        <w:t xml:space="preserve">The Torments of Hell Are Exceeding Great</w:t>
      </w:r>
      <w:r>
        <w:t xml:space="preserve">, which seeks to frighten listeners into the arms of Christ with Scripture imagery and types.</w:t>
      </w:r>
    </w:p>
    <w:p>
      <w:pPr>
        <w:pStyle w:val="BodyText"/>
      </w:pPr>
      <w:r>
        <w:t xml:space="preserve">∗ ∗ ∗</w:t>
      </w:r>
    </w:p>
    <w:p>
      <w:pPr>
        <w:pStyle w:val="BodyText"/>
      </w:pPr>
      <w:r>
        <w:t xml:space="preserve">The manuscript is twelve duodecimo leaves. Edwards repreached it in January 1756, at which time he made only minor revisions and additions.</w:t>
      </w:r>
    </w:p>
    <w:p>
      <w:pPr>
        <w:pStyle w:val="SourcePage"/>
      </w:pPr>
      <w:r>
        <w:t xml:space="preserve">[p. 216]</w:t>
      </w:r>
    </w:p>
    <w:p>
      <w:pPr>
        <w:pStyle w:val="Heading2"/>
      </w:pPr>
      <w:bookmarkStart w:name="heading_impending_judgments_ave_2" w:id="78"/>
      <w:r>
        <w:t xml:space="preserve">Impending Judgments Averted Only by Reformation</w:t>
      </w:r>
      <w:bookmarkEnd w:id="78"/>
    </w:p>
    <w:p>
      <w:pPr>
        <w:pStyle w:val="BodyText"/>
      </w:pPr>
      <w:r>
        <w:t xml:space="preserve">Jonah 3:10.</w:t>
      </w:r>
      <w:r>
        <w:rPr>
          <w:rStyle w:val="FootnoteReference"/>
        </w:rPr>
        <w:footnoteReference w:id="263"/>
      </w:r>
    </w:p>
    <w:p>
      <w:pPr>
        <w:pStyle w:val="BlockQuote"/>
      </w:pPr>
      <w:r>
        <w:rPr>
          <w:i/>
          <w:iCs/>
        </w:rPr>
        <w:t xml:space="preserve">And God saw their works, that they turned from their evil way; and God repented of the evil, that he had said he would do unto them; and he did it not</w:t>
      </w:r>
      <w:r>
        <w:t xml:space="preserve">.</w:t>
      </w:r>
    </w:p>
    <w:p>
      <w:pPr>
        <w:pStyle w:val="BodyText"/>
      </w:pPr>
      <w:r>
        <w:t xml:space="preserve">We have here an account of God's mercy to an heathen people that were got to a great degree of wickedness; and though their sin was so great that the cry of it came up before God, yet God before he destroyed them was willing to give them warning of it, that they might have opportunity of reforming, that there might be a possibility of their escape. He therefore sent Jonah to warn them of it. Jonah 1:2, "Arise, go to Nineveh, that great city, and cry against [it]; for their wickedness is come up before me."</w:t>
      </w:r>
    </w:p>
    <w:p>
      <w:pPr>
        <w:pStyle w:val="BodyText"/>
      </w:pPr>
      <w:r>
        <w:t xml:space="preserve">Jonah, after he endeavored to avoid doing of the errand and was swallowed by a whale and vomited upon dry land, when he came to the city and declared that in forty days Nineveh should be destroyed, they were mightily awakened by it; they "believed God, and proclaimed a fast, and put on sackcloth, from the greatest of them even to the least of them." And the king of Nineveh upon the news of it arose from his throne, and put off his robe from him, and put on sackcloth and sat in ashes; and "caused it to be proclaimed through Nineveh by the decree of the king and his nobles" that no creature, neither man nor beast, should taste anything, neither meat nor drink, and should all be covered with sackcloth, and should cry mightily to God; and everyone "turn from his evil way, and from the violence that is in their hands." For who can tell, say they, but that "God will turn and repent, and turn from his fierce anger that we perish not?" [Jonah 3:5–9].</w:t>
      </w:r>
    </w:p>
    <w:p>
      <w:pPr>
        <w:pStyle w:val="BodyText"/>
      </w:pPr>
      <w:r>
        <w:t xml:space="preserve">In our text, we have on account of their success in their thus doings. And,</w:t>
      </w:r>
    </w:p>
    <w:p>
      <w:pPr>
        <w:pStyle w:val="SourcePage"/>
      </w:pPr>
      <w:r>
        <w:t xml:space="preserve">[p. 217]</w:t>
      </w:r>
    </w:p>
    <w:p>
      <w:pPr>
        <w:pStyle w:val="ListText"/>
        <w:numPr>
          <w:ilvl w:val="0"/>
          <w:numId w:val="2"/>
        </w:numPr>
      </w:pPr>
      <w:r>
        <w:t xml:space="preserve">You may observe how God's mercy towards them is expressed both in the inward exercise of it—"and God repented of the evil, that he had said he would do unto them," which is spoken after the manner of men; which signifies no more than God's determination not to do as he has threatened, as men are wont to do when they repent of their threatening—and then in the outward exercise of it, which is the averting of the threatened destruction. "And he did it not." And,</w:t>
      </w:r>
    </w:p>
    <w:p>
      <w:pPr>
        <w:pStyle w:val="ListText"/>
        <w:numPr>
          <w:ilvl w:val="0"/>
          <w:numId w:val="3"/>
        </w:numPr>
      </w:pPr>
      <w:r>
        <w:t xml:space="preserve">You may observe what it was that God had respect to in them that occasioned his showing this mercy to them: their turning from their evil way. They kept a fast, and would not suffer man nor beast to eat nor drink; they put on sackcloth and sat in ashes. But it was their works that God looked at; he observed they turned from their evil way, and that moved God to spare them.</w:t>
      </w:r>
    </w:p>
    <w:p>
      <w:pPr>
        <w:pStyle w:val="Heading3"/>
      </w:pPr>
      <w:bookmarkStart w:name="heading_doctrine_7" w:id="79"/>
      <w:r>
        <w:t xml:space="preserve">Doctrine.</w:t>
      </w:r>
      <w:bookmarkEnd w:id="79"/>
    </w:p>
    <w:p>
      <w:pPr>
        <w:pStyle w:val="Heading3"/>
      </w:pPr>
      <w:bookmarkStart w:name="heading_when_god_gives_a_sinful_peop" w:id="80"/>
      <w:r>
        <w:t xml:space="preserve">When God gives a sinful people warning of impending judgments, the only way to have them averted is by reformation.</w:t>
      </w:r>
      <w:bookmarkEnd w:id="80"/>
    </w:p>
    <w:p>
      <w:pPr>
        <w:pStyle w:val="BodyText"/>
      </w:pPr>
      <w:r>
        <w:rPr>
          <w:i/>
          <w:iCs/>
        </w:rPr>
        <w:t xml:space="preserve">Prop</w:t>
      </w:r>
      <w:r>
        <w:t xml:space="preserve">. I. God oftentimes before he brings great judgments upon a sinful people, gives them warning of it.</w:t>
      </w:r>
    </w:p>
    <w:p>
      <w:pPr>
        <w:pStyle w:val="BodyText"/>
      </w:pPr>
      <w:r>
        <w:t xml:space="preserve">And that he doth these several ways:</w:t>
      </w:r>
    </w:p>
    <w:p>
      <w:pPr>
        <w:pStyle w:val="BodyText"/>
      </w:pPr>
      <w:r>
        <w:rPr>
          <w:i/>
          <w:iCs/>
        </w:rPr>
        <w:t xml:space="preserve">First</w:t>
      </w:r>
      <w:r>
        <w:t xml:space="preserve">. There is God's general threatening, that if a people grow corrupt, God will bring judgments upon them. God threatens that if a people depart away from him and will not be reclaimed by him by the means of reclaiming them which he uses with them, and won't hearken to his calls and reproofs, and prove obstinate, that he will then pour out his fury upon them; and if lesser corrections won't reclaim 'em, that he will at last utterly consume 'em. See the twenty-sixth [chapter] of Leviticus, from the fourteenth verse to the end; and in the twenty-eighth [chapter] of Deuteronomy, and other places in Deuteronomy. And if a nation or people are very corrupt and prove obstinate in their evil ways, God generally, if not universally, executes these threatenings. God is more strict in punishing of a wicked people in this world than a wicked person. God often suffers particular persons that are wicked to prosper in the world and refers them to judgment in the world to come; but a people as a people are punished only in this world. Therefore God will not suffer a people that grow very corrupt and refuse to be reclaimed to go unpunished in this world, though sometimes he waits long to be gracious.</w:t>
      </w:r>
    </w:p>
    <w:p>
      <w:pPr>
        <w:pStyle w:val="BodyText"/>
      </w:pPr>
      <w:r>
        <w:t xml:space="preserve">We have a great many instances of God's executing these threatenings upon one sinful nation and another in his Word: once upon the</w:t>
      </w:r>
    </w:p>
    <w:p>
      <w:pPr>
        <w:pStyle w:val="SourcePage"/>
      </w:pPr>
      <w:r>
        <w:t xml:space="preserve">[p. 218]</w:t>
      </w:r>
    </w:p>
    <w:p>
      <w:pPr>
        <w:pStyle w:val="BodyText"/>
      </w:pPr>
      <w:r>
        <w:t xml:space="preserve">whole world by the general deluge, and upon the people of Sodom and Gomorrah; upon the Egyptians and upon the Canaanites, and oftentimes upon the children of Israel; upon the city of Jerusalem; upon old and new Babylon.</w:t>
      </w:r>
    </w:p>
    <w:p>
      <w:pPr>
        <w:pStyle w:val="BodyText"/>
      </w:pPr>
      <w:r>
        <w:t xml:space="preserve">This is a general warning to all nations or countries that corrupt themselves. And from hence they have reason to expect that if they continue corrupt, God will in an awful manner pour out his wrath upon them. When wickedness begins to grow open and barefaced, and is a general infection, and it begins to get into the throne and to be openly pleaded for and defended, then it looks as if that people were nigh to destruction.</w:t>
      </w:r>
    </w:p>
    <w:p>
      <w:pPr>
        <w:pStyle w:val="BodyText"/>
      </w:pPr>
      <w:r>
        <w:rPr>
          <w:i/>
          <w:iCs/>
        </w:rPr>
        <w:t xml:space="preserve">Second</w:t>
      </w:r>
      <w:r>
        <w:t xml:space="preserve">. God sometimes warns a people of impending judgments by threatening aspects of providence. The circumstances of affairs look very threatening, so that there appears evident danger of great calamities. God sometimes threatens a country with pestilence by bringing of it very near to 'em—maybe into a neighboring nation—so there appears great danger of its being brought into the land. Sometimes the circumstances of affairs in a nation look very threatening of the calamities of war, and it may be of being subdued and brought into a state of captivity and slavery. Jerusalem was threatened and warned this way before its destruction by the Romans. Luke 21:20, "And when ye see Jerusalem compassed with armies, then know that the desolation thereof is nigh." And in the twenty-fourth [chapter] of Matthew, at the sixth verse, "And ye shall hear of wars and rumors of wars"; that is, "Ye shall hear rumors of the design of the Romans against Jerusalem; you will see things a-preparing for its destruction sometime beforehand, which shall be a warning to you."</w:t>
      </w:r>
    </w:p>
    <w:p>
      <w:pPr>
        <w:pStyle w:val="BodyText"/>
      </w:pPr>
      <w:r>
        <w:t xml:space="preserve">So when other nations are plotting and laying their heads together to contrive the ruin of a particular nation or people, such a thing is a warning of God to that nation.</w:t>
      </w:r>
    </w:p>
    <w:p>
      <w:pPr>
        <w:pStyle w:val="BodyText"/>
      </w:pPr>
      <w:r>
        <w:rPr>
          <w:i/>
          <w:iCs/>
        </w:rPr>
        <w:t xml:space="preserve">Third</w:t>
      </w:r>
      <w:r>
        <w:t xml:space="preserve">. God generally gives a people warning of great judgments by lesser judgments. He makes them to feel something of his rod from time to time, to let them know what it is they must expect if they don't reform. God first pours only some drops of the vials of his anger. Thus he did to the ten tribes of Israel by first sending the king of Assyria to destroy and captivate the tribes of Reuben and Gad and the half tribe of Manasseh, before he carried captive the rest of the ten tribes. The first lesser captivity of which we read, 1 Chronicles 5:26, was a forerunner of their utter destruction by Salmanesser.</w:t>
      </w:r>
    </w:p>
    <w:p>
      <w:pPr>
        <w:pStyle w:val="BodyText"/>
      </w:pPr>
      <w:r>
        <w:t xml:space="preserve">So God gave warning to Pharaoh of his ruin in the Red Sea by the ten</w:t>
      </w:r>
    </w:p>
    <w:p>
      <w:pPr>
        <w:pStyle w:val="SourcePage"/>
      </w:pPr>
      <w:r>
        <w:t xml:space="preserve">[p. 219]</w:t>
      </w:r>
    </w:p>
    <w:p>
      <w:pPr>
        <w:pStyle w:val="BodyText"/>
      </w:pPr>
      <w:r>
        <w:t xml:space="preserve">plagues that God exercised the land of Egypt with. So God forewarned the people of Judah and inhabitants of Jerusalem of their destruction by many lesser judgments. God chastised in a more gentle manner till he was weary Isaiah 1:5, "Why should ye be stricken any more? ye will revolt more and more." He therefore tells them in the seventh verse that their country is desolate and their cities burnt with fire. So warning will be given to Antichrist of his utter destruction by the pouring out of the former vials.</w:t>
      </w:r>
    </w:p>
    <w:p>
      <w:pPr>
        <w:pStyle w:val="BodyText"/>
      </w:pPr>
      <w:r>
        <w:t xml:space="preserve">God tries them first with lesser judgments to see whether that won't reclaim 'em, and then if that won't do, if they rather wax worse under his corrections than better, he causes his fury to burn against ['em] and rises against 'em as their enemy.</w:t>
      </w:r>
    </w:p>
    <w:p>
      <w:pPr>
        <w:pStyle w:val="BodyText"/>
      </w:pPr>
      <w:r>
        <w:rPr>
          <w:i/>
          <w:iCs/>
        </w:rPr>
        <w:t xml:space="preserve">Fourth</w:t>
      </w:r>
      <w:r>
        <w:t xml:space="preserve">. God sometimes gives warning to a people by bringing judgments upon a neighboring people. When God's judgments are abroad in the earth, there is God's voice in it to the inhabitants of the world. So the captivity of Ephraim and Israel was a warning to Judah and Jerusalem. And when Judah would not reform upon the sight of what God had done to their brethren, God at last overthrew them also. And a little before Jerusalem was destroyed, not only Samaria but abundance of the neighboring nations were subdued and desolated by the kings of Assyria and Babylon; as Rabshakeh makes his boast, 2 Kings 19:11, "Behold, thou hast heard what the kings of Assyria have done unto all lands, by destroying them."</w:t>
      </w:r>
    </w:p>
    <w:p>
      <w:pPr>
        <w:pStyle w:val="BodyText"/>
      </w:pPr>
      <w:r>
        <w:rPr>
          <w:i/>
          <w:iCs/>
        </w:rPr>
        <w:t xml:space="preserve">Fifth</w:t>
      </w:r>
      <w:r>
        <w:t xml:space="preserve">. Another way whereby God gives people warning of impending judgments, is by his messengers that he sends on this errand. Noah gave warning to the old world; he was a preacher of righteousness to them, and God waited an hundred and twenty years while the ark was in building. So Jonah was sent to forewarn Nineveh of the speedy destruction they were in danger of. He abundantly warned Judah and Israel by the prophets. They were very frequently told of the dreadful destruction that was coming upon them. God sent them daily, rising early and sending them, though they refused to believe them and would not reform.</w:t>
      </w:r>
    </w:p>
    <w:p>
      <w:pPr>
        <w:pStyle w:val="BodyText"/>
      </w:pPr>
      <w:r>
        <w:t xml:space="preserve">Jerusalem's second destruction was foretold by Christ and his apostles. Christ waited to be gracious to them, and many a time would have gathered them as a hen doth her chickens under her wings, and they would not. So we find almost all the heathen nations that were round about Canaan had their destruction foretold by the prophets of Israel.</w:t>
      </w:r>
    </w:p>
    <w:p>
      <w:pPr>
        <w:pStyle w:val="BodyText"/>
      </w:pPr>
      <w:r>
        <w:t xml:space="preserve">And at this day God warns people by his ministers, though not by prophecy and foretelling of the particular time and manner of the</w:t>
      </w:r>
    </w:p>
    <w:p>
      <w:pPr>
        <w:pStyle w:val="SourcePage"/>
      </w:pPr>
      <w:r>
        <w:t xml:space="preserve">[p. 220]</w:t>
      </w:r>
    </w:p>
    <w:p>
      <w:pPr>
        <w:pStyle w:val="BodyText"/>
      </w:pPr>
      <w:r>
        <w:t xml:space="preserve">judgments, yet by setting home and applying those warnings which God gives in his Word and providence.</w:t>
      </w:r>
    </w:p>
    <w:p>
      <w:pPr>
        <w:pStyle w:val="BodyText"/>
      </w:pPr>
      <w:r>
        <w:rPr>
          <w:i/>
          <w:iCs/>
        </w:rPr>
        <w:t xml:space="preserve">Sixth</w:t>
      </w:r>
      <w:r>
        <w:t xml:space="preserve">, and lastly. God sometimes threatens and warns a people by extraordinary things in providence, sometimes by strange sights in the heavens, and sometimes by earthquakes, as it was before the destruction of Jerusalem, and were sent for signs of it. Luke 21:11, "And great earthquakes shall be in diverse places, and famines, and pestilences; and fearful sights and great signs from heaven." Histories give us an account of strange sights at Jerusalem a little before its destruction: armies of men fighting in the air; and a sword was seen hanging over the city for several days together; and other fearful sights.</w:t>
      </w:r>
    </w:p>
    <w:p>
      <w:pPr>
        <w:pStyle w:val="BodyText"/>
      </w:pPr>
      <w:r>
        <w:t xml:space="preserve">We have accounts in histories of such things seen in other places before great calamities; and though earthquakes and signs in the heavens may often have natural causes, yet they may nevertheless be ordered to fall out so as to be forerunners of great changes and threatenings of judgments—earthquakes more especially, because they very often are means of great calamities. Those countries where they happen, sometimes multitudes are sunk into the earth by them; this upper shell of the earth that we live upon by the shaking is broken and falls down, great part of it, and sinks into the subterraneous water. Or if they don't sink, sometimes cities are shaken down and many thousands are crushed to death in the ruins as at one blow, as it was the last year in Palermo, a great city in Sicily.</w:t>
      </w:r>
      <w:r>
        <w:rPr>
          <w:rStyle w:val="FootnoteReference"/>
        </w:rPr>
        <w:footnoteReference w:id="264"/>
      </w:r>
      <w:r>
        <w:t xml:space="preserve"> And if the being in danger of any ordinary calamity ought to be taken as a warning, much more that which is so extraordinary.</w:t>
      </w:r>
    </w:p>
    <w:p>
      <w:pPr>
        <w:pStyle w:val="BodyText"/>
      </w:pPr>
      <w:r>
        <w:t xml:space="preserve">Such unusual things are commonly some of the last warnings that God sends, when other warnings have proved ineffectual to awaken men.</w:t>
      </w:r>
      <w:r>
        <w:rPr>
          <w:rStyle w:val="FootnoteReference"/>
        </w:rPr>
        <w:footnoteReference w:id="265"/>
      </w:r>
    </w:p>
    <w:p>
      <w:pPr>
        <w:pStyle w:val="BodyText"/>
      </w:pPr>
      <w:r>
        <w:rPr>
          <w:i/>
          <w:iCs/>
        </w:rPr>
        <w:t xml:space="preserve">Prop</w:t>
      </w:r>
      <w:r>
        <w:t xml:space="preserve">. II. Upon a people's reformation and turning from their evil ways, God is wont to avert the threatened judgments. Thus God has taught us. Jeremiah 18:7–8, "At what instant I shall speak concerning a nation, and concerning a kingdom, to pluck up, and to pull down, and</w:t>
      </w:r>
    </w:p>
    <w:p>
      <w:pPr>
        <w:pStyle w:val="SourcePage"/>
      </w:pPr>
      <w:r>
        <w:t xml:space="preserve">[p. 221]</w:t>
      </w:r>
    </w:p>
    <w:p>
      <w:pPr>
        <w:pStyle w:val="BodyText"/>
      </w:pPr>
      <w:r>
        <w:t xml:space="preserve">to destroy it; if that nation, against whom I have pronounced, turn their evil, I will repent of the evil I thought to do unto them."</w:t>
      </w:r>
    </w:p>
    <w:p>
      <w:pPr>
        <w:pStyle w:val="BodyText"/>
      </w:pPr>
      <w:r>
        <w:t xml:space="preserve">God has no pleasure in the destruction or calamity of persons or people; he had rather they should turn and continue in peace. He is well-pleased if they forsake their evil ways, that he may not have occasion to execute his wrath upon 'em. He is a God that delights in mercy, and judgment is his strange work. With how many relentings, to speak after the manner of men, was it that he gave up Ephraim, that is, the ten tribes who go under the name of that principal tribe. Hosea 11:8, "How shall I give thee up, Ephraim? how shall I deliver thee, Israel? how shall I make thee as Admah? and set thee as Zeboim? mine heart is turned within me, my repentings are kindled together." [In] Psalms 80, where the Psalmist speaks of the calamities the children of Israel suffered, this is again and again repeated: "Turn us again, and so shall we be saved."</w:t>
      </w:r>
    </w:p>
    <w:p>
      <w:pPr>
        <w:pStyle w:val="BodyText"/>
      </w:pPr>
      <w:r>
        <w:t xml:space="preserve">God don't usually give up a people to dreadful judgments except they are irreclaimable; though they have grievously sinned, yet he is ready upon repentance to forgive. If calls and warnings and threatenings, or corrections, will reclaim them, he is ready to pardon and will turn away from his fierce anger.</w:t>
      </w:r>
    </w:p>
    <w:p>
      <w:pPr>
        <w:pStyle w:val="BodyText"/>
      </w:pPr>
      <w:r>
        <w:t xml:space="preserve">'Tis for this very end that God gives them warning, that they may have opportunity of repentance. God warns that they may be awakened and so turn from their evil way.</w:t>
      </w:r>
    </w:p>
    <w:p>
      <w:pPr>
        <w:pStyle w:val="BodyText"/>
      </w:pPr>
      <w:r>
        <w:t xml:space="preserve">[</w:t>
      </w:r>
      <w:r>
        <w:rPr>
          <w:i/>
          <w:iCs/>
        </w:rPr>
        <w:t xml:space="preserve">Prop</w:t>
      </w:r>
      <w:r>
        <w:t xml:space="preserve">.] III. 'Tis only their reformation that will prevent them other things; without it, [God] will not do it.</w:t>
      </w:r>
    </w:p>
    <w:p>
      <w:pPr>
        <w:pStyle w:val="BodyText"/>
      </w:pPr>
      <w:r>
        <w:rPr>
          <w:i/>
          <w:iCs/>
        </w:rPr>
        <w:t xml:space="preserve">First</w:t>
      </w:r>
      <w:r>
        <w:t xml:space="preserve">. A people's praying that judgments may be averted is insufficient. For a people to pray to God that he would not punish them for their sins, and all the while to go on sinning and provoking God as much as ever, is a piece of mockery, and we can't expect but that God by such prayers will be more provoked and his anger enflamed instead of being turned away.</w:t>
      </w:r>
      <w:r>
        <w:rPr>
          <w:rStyle w:val="FootnoteReference"/>
        </w:rPr>
        <w:footnoteReference w:id="266"/>
      </w:r>
    </w:p>
    <w:p>
      <w:pPr>
        <w:pStyle w:val="BodyText"/>
      </w:pPr>
      <w:r>
        <w:t xml:space="preserve">Indeed, the intercession and prayers of good men will do wonders with God, and oftentimes prevails with God to delay his judgments upon a people. But if the people still continue wicked and corrupt, and don't reform, God will not wholly avert them. God by the prayers and intercession of Moses more than once spared his people Israel in the wilderness when he was about to consume them in a moment. But</w:t>
      </w:r>
    </w:p>
    <w:p>
      <w:pPr>
        <w:pStyle w:val="SourcePage"/>
      </w:pPr>
      <w:r>
        <w:t xml:space="preserve">[p. 222]</w:t>
      </w:r>
    </w:p>
    <w:p>
      <w:pPr>
        <w:pStyle w:val="BodyText"/>
      </w:pPr>
      <w:r>
        <w:t xml:space="preserve">yet God did not lay aside his anger; he consumed all of them but Caleb and Joshua; their carcasses fell in the wilderness and they never saw the land of promise.</w:t>
      </w:r>
    </w:p>
    <w:p>
      <w:pPr>
        <w:pStyle w:val="BodyText"/>
      </w:pPr>
      <w:r>
        <w:t xml:space="preserve">So God heard the prayer of Hezekiah for Jerusalem when Rabshakeh and his army encamped against [it], so that its destruction was delayed and there was peace and truth in Hezekiah's days. But the people yet corrupting themselves, 'twas destroyed not long after.</w:t>
      </w:r>
    </w:p>
    <w:p>
      <w:pPr>
        <w:pStyle w:val="BodyText"/>
      </w:pPr>
      <w:r>
        <w:t xml:space="preserve">And doubtless the prayers of godly people have kept off judgments from this land. God has many people in it that are dear to him and whose prayers are therefore mighty with him; and oftentimes when God's hand has been stretched out, 'tis probable that upon occasion of their prayers he has repented and drawn it back. But we have reason to fear that God is weary of repenting, as it was with Israel. Jeremiah 15:6, "Thou hast forsaken me, saith the Lord, thou art gone backward: therefore will I stretch out my hand against thee and destroy thee; I am weary of repenting." And he says in the first verse of the chapter, "Though Moses and Samuel stood before me, yet my mind could not be toward this people: cast them out of my sight, and let them go forth."</w:t>
      </w:r>
      <w:r>
        <w:rPr>
          <w:rStyle w:val="FootnoteReference"/>
        </w:rPr>
        <w:footnoteReference w:id="267"/>
      </w:r>
    </w:p>
    <w:p>
      <w:pPr>
        <w:pStyle w:val="BodyText"/>
      </w:pPr>
      <w:r>
        <w:rPr>
          <w:i/>
          <w:iCs/>
        </w:rPr>
        <w:t xml:space="preserve">Second</w:t>
      </w:r>
      <w:r>
        <w:t xml:space="preserve">. Keeping days of fasting and humiliation without reformation won't keep off threatened judgments. The Ninevites fasted exceeding strictly and universally; neither man nor beast, herd nor flock, were to taste of anything, and there was a great outward appearance of humiliation. The king of Nineveh, who was a great monarch, rose up from his throne, and laid aside his robes, and covered himself with sackcloth and sat in ashes, and man and beast were covered with sackcloth. But yet when we have an account why God did not bring the threatened destruction upon them, there is no mention of all this, but only that they turned from their evil ways. God saw their works; he looked at them and he saw that they turned from their evil ways, and he did it not.</w:t>
      </w:r>
    </w:p>
    <w:p>
      <w:pPr>
        <w:pStyle w:val="BodyText"/>
      </w:pPr>
      <w:r>
        <w:t xml:space="preserve">The Jews before their captivity into Babylon kept days of fasting; but that did not keep off their destruction, because it was not attended with reformation. Isaiah 58:3, "Wherefore have we fasted, say they, and thou seest not? wherefore have we afflicted our soul, and thou takest no knowledge? Behold, in the day of your fast ye find pleasure, and exact all your labors." See the fifth, sixth and seventh verses.</w:t>
      </w:r>
    </w:p>
    <w:p>
      <w:pPr>
        <w:pStyle w:val="BodyText"/>
      </w:pPr>
      <w:r>
        <w:rPr>
          <w:i/>
          <w:iCs/>
        </w:rPr>
        <w:t xml:space="preserve">Third</w:t>
      </w:r>
      <w:r>
        <w:t xml:space="preserve">. No outward worship will do it without reformation. Our</w:t>
      </w:r>
    </w:p>
    <w:p>
      <w:pPr>
        <w:pStyle w:val="SourcePage"/>
      </w:pPr>
      <w:r>
        <w:t xml:space="preserve">[p. 223]</w:t>
      </w:r>
    </w:p>
    <w:p>
      <w:pPr>
        <w:pStyle w:val="BodyText"/>
      </w:pPr>
      <w:r>
        <w:t xml:space="preserve">keeping of sabbaths and attending on sacraments, or hearing the Word and singing God's praise, will not be regarded as long as we continue otherwise a wicked people. So God reasoned with Judah and Jerusalem not long before their destruction, in the first chapter of Isaiah, from the eleventh verse:</w:t>
      </w:r>
    </w:p>
    <w:p>
      <w:pPr>
        <w:pStyle w:val="BlockQuote"/>
      </w:pPr>
      <w:r>
        <w:t xml:space="preserve">To what purpose is the multitude of your sacrifices unto me? saith the Lord: I am full of the burnt offerings of rams, and the fat of fed beasts; and I delight not in the blood of bullocks, or of lambs, or of he-goats. When ye come to appear before me, who hath required this at your hand, to tread my courts? Bring no more vain oblations; incense is an abomination unto me; the new moons and sabbaths, the calling of assemblies, I cannot away with; it is iniquity, even the solemn meeting. Your new moons and your appointed feasts my soul hateth: they are a trouble unto me; I am weary to bear them. And when ye spread forth your hands, I will hide mine eyes from you: yea, when ye make many prayers, I will not hear: your hands are full of blood.</w:t>
      </w:r>
    </w:p>
    <w:p>
      <w:pPr>
        <w:pStyle w:val="Heading2"/>
      </w:pPr>
      <w:bookmarkStart w:name="heading_application_5" w:id="81"/>
      <w:r>
        <w:t xml:space="preserve">Application.</w:t>
      </w:r>
      <w:bookmarkEnd w:id="81"/>
    </w:p>
    <w:p>
      <w:pPr>
        <w:pStyle w:val="BodyText"/>
      </w:pPr>
      <w:r>
        <w:t xml:space="preserve">From this doctrine we may argue both the mercy and justice of God:</w:t>
      </w:r>
    </w:p>
    <w:p>
      <w:pPr>
        <w:pStyle w:val="BodyText"/>
      </w:pPr>
      <w:r>
        <w:t xml:space="preserve">I. God's mercy, in that he is ready to avert and not to inflict threatened judgments upon a people upon their reformation. Though they have greatly provoked him and done abundance of evil in his sight, yet if they will but turn, he buries all that is past and has mercy upon them. He don't lay up their affronts and injuries if they thoroughly reform, and don't return again as a dog to his vomit and as the sow that was washed to her wallowing in the mire.</w:t>
      </w:r>
    </w:p>
    <w:p>
      <w:pPr>
        <w:pStyle w:val="BodyText"/>
      </w:pPr>
      <w:r>
        <w:t xml:space="preserve">His mercy is to be seen in the warnings which he gives. He warns them for this end, that they may have opportunity to repent, to see if that will awaken them and reclaim them.</w:t>
      </w:r>
    </w:p>
    <w:p>
      <w:pPr>
        <w:pStyle w:val="BodyText"/>
      </w:pPr>
      <w:r>
        <w:t xml:space="preserve">II. The justice of God, in executing judgments upon a people when they will not reform. 'Tis principally this way that God shows his vindictive justice, in punishing</w:t>
      </w:r>
      <w:r>
        <w:rPr>
          <w:rStyle w:val="FootnoteReference"/>
        </w:rPr>
        <w:footnoteReference w:id="268"/>
      </w:r>
      <w:r>
        <w:t xml:space="preserve"> the wicked here in this world. He shows it more remarkably in another world, but he shows his punishing justice on the wicked in nothing so much in this world as by his judgments upon countries and nations. God hereby in a very awful manner sometimes</w:t>
      </w:r>
    </w:p>
    <w:p>
      <w:pPr>
        <w:pStyle w:val="SourcePage"/>
      </w:pPr>
      <w:r>
        <w:t xml:space="preserve">[p. 224]</w:t>
      </w:r>
    </w:p>
    <w:p>
      <w:pPr>
        <w:pStyle w:val="BodyText"/>
      </w:pPr>
      <w:r>
        <w:t xml:space="preserve">times shows that he is the just judge and sovereign king of all the earth. What an idea does it give of the greatness, the awfulness of God's just wrath, if we consider his judgments upon Sodom and Gomorrah, upon Pharaoh and Egypt, and upon Jerusalem in its first and especially its second destruction. How the angels and the holy apostles and prophets in heaven glorify God upon the account of the fall of antichristian Babylon, as in the eighteenth [chapter] of Revelation, and So doubtless in the destruction of other wicked kingdoms and communities. But,</w:t>
      </w:r>
    </w:p>
    <w:p>
      <w:pPr>
        <w:pStyle w:val="BodyText"/>
      </w:pPr>
      <w:r>
        <w:t xml:space="preserve">[III.] Thirdly, from this doctrine we may learn what we are to look for upon this land, if there ben't a reformation of the corruption and wickedness that is found therein. God has a long time borne our manners and has been waiting to be gracious to us. This great many years that has been the talk, what need there was of reformation, and to find out some method for the reforming the land, and what danger there is of judgments if the country did not reform; but yet there has been no general reformation.</w:t>
      </w:r>
    </w:p>
    <w:p>
      <w:pPr>
        <w:pStyle w:val="BodyText"/>
      </w:pPr>
      <w:r>
        <w:t xml:space="preserve">We have kept many days of fasting and humiliation to beg of God the pardon of our sins, and have pretended to humble ourselves for our backslidings, but yet have: not grown any better. Thus many a time has God been mocked. We have not fasted and mourned unto God, inasmuch as we have not put away the evil of our doings.</w:t>
      </w:r>
    </w:p>
    <w:p>
      <w:pPr>
        <w:pStyle w:val="BodyText"/>
      </w:pPr>
      <w:r>
        <w:t xml:space="preserve">God has used many means to reclaim us: he has favored us with the means of grace above almost any people in the world; he has tried us with mercies and with afflictions; has warned us by his ministers. Multitudes of sermons have been preached about reformation and the danger we are in of the judgments of God. God has warned by corrections, which if we turn not, will be forerunners of more dreadful calamities. We have been exercised with the calamities of war, of scarcity, of mortality, from time to, time, and God has waited from time [to time] to see how we should behave ourselves. And now at last God has warned us by shaking the earth under us, by shaking the whole land, and some parts of it more frequently and in a more awful manner.</w:t>
      </w:r>
    </w:p>
    <w:p>
      <w:pPr>
        <w:pStyle w:val="BodyText"/>
      </w:pPr>
      <w:r>
        <w:t xml:space="preserve">Therefore we have reason to think that if we turn not, that God hath whet his sword, and bent his bow, and made ready the arrow upon the string.</w:t>
      </w:r>
    </w:p>
    <w:p>
      <w:pPr>
        <w:pStyle w:val="BodyText"/>
      </w:pPr>
      <w:r>
        <w:t xml:space="preserve">We need not to seek far the wickedness that God is angry with us for. Gross and scandalous iniquities come in like a flood into many parts of the country. There is abundance of cheating, injustice and oppression.</w:t>
      </w:r>
    </w:p>
    <w:p>
      <w:pPr>
        <w:pStyle w:val="SourcePage"/>
      </w:pPr>
      <w:r>
        <w:t xml:space="preserve">[p. 225]</w:t>
      </w:r>
    </w:p>
    <w:p>
      <w:pPr>
        <w:pStyle w:val="BodyText"/>
      </w:pPr>
      <w:r>
        <w:t xml:space="preserve">Many places are full of swearing and cursing, especially amongst the young people. Intemperance, drunkenness, prevails from one end of the land to the other. Abundantly more frequent are the outbreakings of lasciviousness and whoredom of late years than before. The sabbath is observed, by the accounts our fathers give us, with abundantly less strictness. So that our land is very much defiled, and no wonder it groans and trembles under us.</w:t>
      </w:r>
    </w:p>
    <w:p>
      <w:pPr>
        <w:pStyle w:val="BodyText"/>
      </w:pPr>
      <w:r>
        <w:t xml:space="preserve">God has the more reason to be provoked with us for these things, because he had been so very merciful to us. He has [been] a father to us from our beginning. If Sodom and Gomorrah had enjoyed the same advantages as we, 'tis probable 'twould have awakened 'em and reformed them. We have sinned with abundantly more provoking circumstances than they.</w:t>
      </w:r>
    </w:p>
    <w:p>
      <w:pPr>
        <w:pStyle w:val="BodyText"/>
      </w:pPr>
      <w:r>
        <w:t xml:space="preserve">So that if God had not sent this earthquake, yet we could not reasonably expect that the thunder of God's anger would lie still and behold iniquity thus riding in triumph in the midst of us.</w:t>
      </w:r>
    </w:p>
    <w:p>
      <w:pPr>
        <w:pStyle w:val="BodyText"/>
      </w:pPr>
      <w:r>
        <w:t xml:space="preserve">God shows us that we are in his hand every moment by this shaking the foundations of the earth, and that he don't stand in want of means to send us down to the pit when he pleases. He can send mortal sickness if he pleases; he can give us into the hands of our enemies if he pleases; he can slay us with famine; or, if he pleases, he can make the earth open her mouth and swallow us up.</w:t>
      </w:r>
    </w:p>
    <w:p>
      <w:pPr>
        <w:pStyle w:val="BodyText"/>
      </w:pPr>
      <w:r>
        <w:t xml:space="preserve">Men are secure in ways of wickedness because they ben't sensible that they are in any danger, but it is God that they provoke and in God's hands they are. He yearly makes many thousands of 'em sensible by experience that they are in his hands and that it is a dreadful thing to dare the Almighty; and if nothing else don't convince the land of the danger of their wickedness, we may soon expect that it will be made sure of it by fatal experience.</w:t>
      </w:r>
    </w:p>
    <w:p>
      <w:pPr>
        <w:pStyle w:val="BodyText"/>
      </w:pPr>
      <w:r>
        <w:t xml:space="preserve">Therefore we will improve this doctrine, in the</w:t>
      </w:r>
    </w:p>
    <w:p>
      <w:pPr>
        <w:pStyle w:val="BodyText"/>
      </w:pPr>
      <w:r>
        <w:t xml:space="preserve">[IV.] Fourth place, by way of </w:t>
      </w:r>
      <w:r>
        <w:rPr>
          <w:i/>
          <w:iCs/>
        </w:rPr>
        <w:t xml:space="preserve">Exhortation</w:t>
      </w:r>
      <w:r>
        <w:t xml:space="preserve"> to every one to reform his own sins. For us to talk about reformation and amuse ourselves about it, While we don't in good earnest set about it, will be to no purpose. Let every one consider his ways and break off his evil practices. There are some that now hear me this day that doubtless are sensible that they live in ways of wickedness, are going on in wicked courses, and many whose hearts told them so when they heard the earthquake.</w:t>
      </w:r>
    </w:p>
    <w:p>
      <w:pPr>
        <w:pStyle w:val="BodyText"/>
      </w:pPr>
      <w:r>
        <w:t xml:space="preserve">And how can you expect, whoever you are that does thus, that you can endure the wrath of that God that can shake a whole land and</w:t>
      </w:r>
    </w:p>
    <w:p>
      <w:pPr>
        <w:pStyle w:val="SourcePage"/>
      </w:pPr>
      <w:r>
        <w:t xml:space="preserve">[p. 226]</w:t>
      </w:r>
    </w:p>
    <w:p>
      <w:pPr>
        <w:pStyle w:val="BodyText"/>
      </w:pPr>
      <w:r>
        <w:t xml:space="preserve">make the earth to tremble? Or how can you expect to escape if such a dispensation won't awaken you? What do you expect will, unless it be the cold arms of death and the hot flames of hell?</w:t>
      </w:r>
    </w:p>
    <w:p>
      <w:pPr>
        <w:pStyle w:val="BodyText"/>
      </w:pPr>
      <w:r>
        <w:t xml:space="preserve">Do you flatter yourself that God may bring judgments upon the land, yet you shall escape? that public calamities don't reach every particular person? But who is more likely to be reached by it than the that stop their ears to all warnings, and nevertheless presume to go on in ways of provocation? God gives encouragement that in time of general calamity the righteous shall be delivered (Psalms 91:7–8, Psalms 91:10), but the curse of God will enter into the house of the wicked. Zechariah 5:2–4, "And he said unto me, What seest thou? And I answered, I see a flying roll; the length thereof is twenty cubits, and the breadth thereof ten cubits. Then said he unto me, This is the curse that goeth forth over the face of the whole earth: for everyone that stealeth shall be cut off as on this side according to it; and everyone that sweareth shall be cut off as on that side according to it. I will bring it forth, saith the Lord of hosts, and it shall enter into the house of the thief, and into the house of him that sweareth falsely by my name: and it shall consume it with the timber thereof and the stones thereof." If we don't reform, we may expect that Zechariah's flying roll will go through this country and it will be most likely to enter into the houses of [the] unjust, of drunkards, of lascivious and profane persons.</w:t>
      </w:r>
    </w:p>
    <w:p>
      <w:pPr>
        <w:pStyle w:val="BodyText"/>
      </w:pPr>
      <w:r>
        <w:t xml:space="preserve">If the calamity that God brings upon us should be a dreadful war, or some great mortality, let those wicked men that won't reform look to it: they may have occasion to think of ministers' warnings and God's warnings when it will be too late. And as your sin will be the [more] aggravated for your having these warnings and despising them, so will your punishment. If warnings won't do, God's wrath will be much more hot than it was before, and will be the more dreadful when it comes, the longer it is in coming.</w:t>
      </w:r>
    </w:p>
    <w:p>
      <w:pPr>
        <w:pStyle w:val="BodyText"/>
      </w:pPr>
      <w:r>
        <w:t xml:space="preserve">Here particularly, let those that are in youth be exhorted to reform loose, profane or unclean practices. Many things are practiced and pleaded for by many young people that they can't doubt in their own hearts but that if Jesus Christ was now upon earth, as once he was, he would disallow, and that God is of purer eyes than to look upon.</w:t>
      </w:r>
    </w:p>
    <w:p>
      <w:pPr>
        <w:pStyle w:val="BodyText"/>
      </w:pPr>
      <w:r>
        <w:t xml:space="preserve">Be warned to forsake your evening and night wickedness by that earthquake that lately terrified you in the night. And especially reform the ill-spending of sabbath-day nights. 'Tis the very probable opinion of some that the earthquake was sent as a token of God's anger against</w:t>
      </w:r>
    </w:p>
    <w:p>
      <w:pPr>
        <w:pStyle w:val="SourcePage"/>
      </w:pPr>
      <w:r>
        <w:t xml:space="preserve">[p. 227]</w:t>
      </w:r>
    </w:p>
    <w:p>
      <w:pPr>
        <w:pStyle w:val="BodyText"/>
      </w:pPr>
      <w:r>
        <w:t xml:space="preserve">not only the wickedness of the land in general, but more especially the sin that is committed on a sabbath-day night.</w:t>
      </w:r>
    </w:p>
    <w:p>
      <w:pPr>
        <w:pStyle w:val="BodyText"/>
      </w:pPr>
      <w:r>
        <w:t xml:space="preserve">Therefore speedily forsake your evil ways; set God before your eyes and consider that he beholds you when other eyes see you not, and that he remembers the sin you commit in secret. Avoid therefore such works of darkness, as you would not feel God's judgments in this world and hereafter suffer the vengeance of eternal fire.</w:t>
      </w:r>
    </w:p>
    <w:p>
      <w:pPr>
        <w:pStyle w:val="SourcePage"/>
      </w:pPr>
      <w:r>
        <w:t xml:space="preserve">[p. 228]</w:t>
      </w:r>
    </w:p>
    <w:p>
      <w:pPr>
        <w:pStyle w:val="Heading2"/>
      </w:pPr>
      <w:bookmarkStart w:name="heading_true_nobleness_of_mind" w:id="82"/>
      <w:r>
        <w:t xml:space="preserve">True Nobleness of Mind</w:t>
      </w:r>
      <w:bookmarkEnd w:id="82"/>
    </w:p>
    <w:p>
      <w:pPr>
        <w:pStyle w:val="BodyText"/>
      </w:pPr>
      <w:r>
        <w:t xml:space="preserve">The text of this sermon, Acts 17:11, tells how the people of ancient Thessalonica and Berea differed in their response to Paul's preaching of the gospel. Whereas the prejudiced Thessalonians rejected Paul's message outright "without examining into it," the Bereans were "noble, ingenuous and good-spirited" in their willingness to hear it with an open mind and to compare it closely to the prophecies of Scripture. "They herein acted rationally," Edwards declares. The example of the Bereans becomes in this sermon, preached in February or March 1728, a model for a proper reception of Christianity and the manifestation of its teachings.</w:t>
      </w:r>
    </w:p>
    <w:p>
      <w:pPr>
        <w:pStyle w:val="BodyText"/>
      </w:pPr>
      <w:r>
        <w:t xml:space="preserve">The central theme of this sermon, the reasonableness of Christianity, harks back to </w:t>
      </w:r>
      <w:r>
        <w:rPr>
          <w:i/>
          <w:iCs/>
        </w:rPr>
        <w:t xml:space="preserve">All God's Methods Are Most Reasonable</w:t>
      </w:r>
      <w:r>
        <w:t xml:space="preserve">, but here, rather than discussing the system of decrees by which God orders the moral world, Edwards is focusing on the frame of mind in which an individual should "entertain" Christianity.</w:t>
      </w:r>
      <w:r>
        <w:rPr>
          <w:rStyle w:val="FootnoteReference"/>
        </w:rPr>
        <w:footnoteReference w:id="269"/>
      </w:r>
      <w:r>
        <w:t xml:space="preserve"> Human nature is innately rational and so in need of acquiring wisdom, the wisdom that is supplied only by an acceptance of the gospel. The grace that follows acceptance quickens natural human reason, helping it to achieve a higher state. Thus it is "congruous" to reason to believe in the existence of God, a future state, revelation, the mystery of some parts of religion, and the divine authorship of the Bible.</w:t>
      </w:r>
    </w:p>
    <w:p>
      <w:pPr>
        <w:pStyle w:val="BodyText"/>
      </w:pPr>
      <w:r>
        <w:t xml:space="preserve">In the remainder of the Doctrine, Edwards describes the place and character of the Christian in what amounts to a profile of the virtuous citizen. He who entertains Christianity turns his back on the "childish vanities" and "trifles" of the world and its pursuits in favor of things "more agreeable to the dignity of his nature." Whereas carnal men "delight in filthiness," the believer "abhors those things" and "has more regard to his high character that he bears and the dignity that God has put upon him." Reason rules over the passions, as God intended.</w:t>
      </w:r>
    </w:p>
    <w:p>
      <w:pPr>
        <w:pStyle w:val="BodyText"/>
      </w:pPr>
      <w:r>
        <w:t xml:space="preserve">Christian self-possession exhibits itself in society. The Christian is</w:t>
      </w:r>
    </w:p>
    <w:p>
      <w:pPr>
        <w:pStyle w:val="SourcePage"/>
      </w:pPr>
      <w:r>
        <w:t xml:space="preserve">[p. 229]</w:t>
      </w:r>
    </w:p>
    <w:p>
      <w:pPr>
        <w:pStyle w:val="BodyText"/>
      </w:pPr>
      <w:r>
        <w:t xml:space="preserve">"courageous," that is, he does what is proper and decent without fear of what harm will come to him or of what others will think of him. His courage is not that of "noble warriors," who are motivated by "animal spirits," as seen in "horses and bulls," but rather a "true and rational courage." The Christian also is "of a liberal bountiful disposition," "communicative and open-handed" and "ready to lay out… for the benefit and comfort of others." A believer's heart is filled with "benevolence to mankind." Finally, the Christian is "public-spirited," keeping his eye not on his own interest but on the good of his neighbors, his country, and "the universal church."</w:t>
      </w:r>
    </w:p>
    <w:p>
      <w:pPr>
        <w:pStyle w:val="BodyText"/>
      </w:pPr>
      <w:r>
        <w:t xml:space="preserve">The Application is an indictment of those who do not sincerely and readily entertain Christianity. Some are ashamed of it, others mock it, and still others do not live up to their profession. Yet Christianity is "the highest ornament to great men." Social, political, and religious leaders are particularly distinguished by the nobility of Christianity; they are above self-interest, have an eye to the greater good, and do not have an exaggerated opinion of their own reputation. These qualities, Edwards states, are becoming to those "in public place." "If you are a Christian," he concludes, "you will act according to the dignity of the human nature, yea, you will act like… the angels of heaven."</w:t>
      </w:r>
    </w:p>
    <w:p>
      <w:pPr>
        <w:pStyle w:val="BodyText"/>
      </w:pPr>
      <w:r>
        <w:t xml:space="preserve">∗ ∗ ∗</w:t>
      </w:r>
    </w:p>
    <w:p>
      <w:pPr>
        <w:pStyle w:val="BodyText"/>
      </w:pPr>
      <w:r>
        <w:t xml:space="preserve">The manuscript consists of thirteen duodecimo leaves. Minor revisions for repreaching were later made in a solid dark brown ink.</w:t>
      </w:r>
    </w:p>
    <w:p>
      <w:pPr>
        <w:pStyle w:val="SourcePage"/>
      </w:pPr>
      <w:r>
        <w:t xml:space="preserve">[p. 230]</w:t>
      </w:r>
    </w:p>
    <w:p>
      <w:pPr>
        <w:pStyle w:val="Heading2"/>
      </w:pPr>
      <w:bookmarkStart w:name="heading_true_nobleness_of_mind_2" w:id="83"/>
      <w:r>
        <w:t xml:space="preserve">True Nobleness of Mind</w:t>
      </w:r>
      <w:bookmarkEnd w:id="83"/>
    </w:p>
    <w:p>
      <w:pPr>
        <w:pStyle w:val="BodyText"/>
      </w:pPr>
      <w:r>
        <w:t xml:space="preserve">Acts 17:11.</w:t>
      </w:r>
      <w:r>
        <w:rPr>
          <w:rStyle w:val="FootnoteReference"/>
        </w:rPr>
        <w:footnoteReference w:id="270"/>
      </w:r>
    </w:p>
    <w:p>
      <w:pPr>
        <w:pStyle w:val="BlockQuote"/>
      </w:pPr>
      <w:r>
        <w:rPr>
          <w:i/>
          <w:iCs/>
        </w:rPr>
        <w:t xml:space="preserve">These were more noble than those of Thessalonica, in that they received the word with all readiness of mind, and searched the scriptures daily, whether those things were so</w:t>
      </w:r>
      <w:r>
        <w:t xml:space="preserve">.</w:t>
      </w:r>
    </w:p>
    <w:p>
      <w:pPr>
        <w:pStyle w:val="BodyText"/>
      </w:pPr>
      <w:r>
        <w:t xml:space="preserve">We have an account, in the foregoing part of the chapter, of Paul and Silas coming and preaching at Thessalonica, and how they were received by the Thessalonians. Some of them believed and joined themselves to them, but the greater part of them shut their eyes against the light, and were moved with envy against these ministers of the gospel, and raised the whole city in an uproar against them. But Paul and Silas, escaping out of their hands, came to Berea and preached the gospel there; and here they met with another sort of treatment than what they did at Thessalonica. These were more noble and ingenuous; they were not so unreasonable. The Thessalonians, they were prejudiced against the gospel and rejected it as false without examining into it; they shut their eyes against light. But these are willing to receive light: they are more impartial than they; they are willing to give the arguments which Paul and Silas allege their [due].</w:t>
      </w:r>
      <w:r>
        <w:rPr>
          <w:rStyle w:val="FootnoteReference"/>
        </w:rPr>
        <w:footnoteReference w:id="271"/>
      </w:r>
      <w:r>
        <w:t xml:space="preserve"> They are more noble in that they ben't so envious and malicious, as they don't begrutch Paul and Silas the honor of being extraordinary ambassadors of God to teach men the way of salvation.</w:t>
      </w:r>
    </w:p>
    <w:p>
      <w:pPr>
        <w:pStyle w:val="BodyText"/>
      </w:pPr>
      <w:r>
        <w:t xml:space="preserve">There are two things that are mentioned that they manifested their nobleness or ingenuousness of mind by:</w:t>
      </w:r>
    </w:p>
    <w:p>
      <w:pPr>
        <w:pStyle w:val="ListText"/>
        <w:numPr>
          <w:ilvl w:val="0"/>
          <w:numId w:val="2"/>
        </w:numPr>
      </w:pPr>
      <w:r>
        <w:t xml:space="preserve">By receiving the word with all gladness. They acknowledge the reasonableness and excellency of the things they taught, and were glad to hear of such wonderful mercy and of the accomplishment of the glorious things prophesied of in the Old Testament that they had so</w:t>
      </w:r>
    </w:p>
    <w:p>
      <w:pPr>
        <w:pStyle w:val="SourcePage"/>
      </w:pPr>
      <w:r>
        <w:t xml:space="preserve">[p. 231]</w:t>
      </w:r>
    </w:p>
    <w:p>
      <w:pPr>
        <w:pStyle w:val="BodyText"/>
      </w:pPr>
      <w:r>
        <w:t xml:space="preserve">long expected, and were glad that there was a way of salvation for them. Hereby they act like reasonable, ingenuous and good-spirited men. And,</w:t>
      </w:r>
    </w:p>
    <w:p>
      <w:pPr>
        <w:pStyle w:val="ListText"/>
        <w:numPr>
          <w:ilvl w:val="0"/>
          <w:numId w:val="3"/>
        </w:numPr>
      </w:pPr>
      <w:r>
        <w:t xml:space="preserve">In searching the scriptures, to see whether those things were so. They don't take it upon trust, but they consider and weigh the arguments that are offered, and search the prophecies, to see whether or no they agreed with the things that Paul and Silas preached about Jesus Christ. They herein acted rationally. They received the gospel upon good grounds after deliberate and mature consideration.</w:t>
      </w:r>
    </w:p>
    <w:p>
      <w:pPr>
        <w:pStyle w:val="Heading3"/>
      </w:pPr>
      <w:bookmarkStart w:name="heading_doctrine_8" w:id="84"/>
      <w:r>
        <w:t xml:space="preserve">Doctrine.</w:t>
      </w:r>
      <w:bookmarkEnd w:id="84"/>
    </w:p>
    <w:p>
      <w:pPr>
        <w:pStyle w:val="Heading3"/>
      </w:pPr>
      <w:bookmarkStart w:name="heading_it_is_true_nobleness_of_mind" w:id="85"/>
      <w:r>
        <w:t xml:space="preserve">It is true nobleness of mind readily and sincerely to entertain Christianity.</w:t>
      </w:r>
      <w:bookmarkEnd w:id="85"/>
    </w:p>
    <w:p>
      <w:pPr>
        <w:pStyle w:val="BodyText"/>
      </w:pPr>
      <w:r>
        <w:t xml:space="preserve">I say "readily," because it is said they of Berea "received the word with all readiness of mind." They entertain Jesus Christ as a welcome guest, becoming his dignity and excellency. They treated the gospel ingenuously and as it became so excellent a thing to be treated, as it became them to entertain the word of so excellent a person.</w:t>
      </w:r>
    </w:p>
    <w:p>
      <w:pPr>
        <w:pStyle w:val="BodyText"/>
      </w:pPr>
      <w:r>
        <w:t xml:space="preserve">I say "sincerely," because there are many that do seem to receive and give credit to the gospel that don't do it as the Bereans did. They receive it upon trust, because other men say so; therefore they believe it. They believe it merely because they have been educated in that way, or they pretend to believe it and receive it for their outward advantage or credit; but they never received it from real conviction that the thing was really so. They don't receive it because they are convinced by evidence, or from any excellency they see in it, or because true tight is let into their minds from God's Word. Such as these don't sincerely receive Christianity; their faith is built upon a rotten foundation; the Word has no rooting, and so will not bear fruit.</w:t>
      </w:r>
    </w:p>
    <w:p>
      <w:pPr>
        <w:pStyle w:val="BodyText"/>
      </w:pPr>
      <w:r>
        <w:t xml:space="preserve">But that it is thus as we have said, will appear by these following things:</w:t>
      </w:r>
    </w:p>
    <w:p>
      <w:pPr>
        <w:pStyle w:val="BodyText"/>
      </w:pPr>
      <w:r>
        <w:t xml:space="preserve">I. 'Tis a most rational thing thus to entertain Christianity. It is requisite in order to a noble mind, that a man should be rational, a person of a good understanding. A man can't be a man of a truly noble spirit and yet be a fool or a man [that is] very ignorant; however ingenuous a disposition a man may have, that disposition has no opportunity to display itself in a man that is ignorant and foolish. Wisdom is a most essential thing in order to a noble mind.</w:t>
      </w:r>
    </w:p>
    <w:p>
      <w:pPr>
        <w:pStyle w:val="BodyText"/>
      </w:pPr>
      <w:r>
        <w:t xml:space="preserve">A man acts most rationally in believing the truths of the gospel. The doctrines of Christianity are in themselves most rational, exceeding</w:t>
      </w:r>
    </w:p>
    <w:p>
      <w:pPr>
        <w:pStyle w:val="SourcePage"/>
      </w:pPr>
      <w:r>
        <w:t xml:space="preserve">[p. 232]</w:t>
      </w:r>
    </w:p>
    <w:p>
      <w:pPr>
        <w:pStyle w:val="BodyText"/>
      </w:pPr>
      <w:r>
        <w:t xml:space="preserve">congruous to man's natural reason. Many of the doctrines are taught by the light of nature: such as the being of God and his being an almighty, all-wise, most holy, a good and bountiful Being; and that he created the world, that he made all things for himself, and that he</w:t>
      </w:r>
      <w:r>
        <w:rPr>
          <w:rStyle w:val="FootnoteReference"/>
        </w:rPr>
        <w:footnoteReference w:id="272"/>
      </w:r>
      <w:r>
        <w:t xml:space="preserve"> upholds and rules the world and disposes all things according to his pleasure, so as to show forth his glory. And it is also evident by the light of nature from these premises, that all reasonable creatures are obliged to adore, to love, obey and trust in this maker and sovereign of all things, and that sin or disobedience to God's command deserves his wrath and displeasure. All these doctrines of the Word of God human reason teaches, and they are called the doctrines of natural religion.</w:t>
      </w:r>
    </w:p>
    <w:p>
      <w:pPr>
        <w:pStyle w:val="BodyText"/>
      </w:pPr>
      <w:r>
        <w:t xml:space="preserve">It is also exceeding congruous to human reason to suppose that the soul of man does not die with the body, but that there will be a future state wherein good men shall be rewarded and wicked men punished. It's very agreeable to</w:t>
      </w:r>
      <w:r>
        <w:rPr>
          <w:rStyle w:val="FootnoteReference"/>
        </w:rPr>
        <w:footnoteReference w:id="273"/>
      </w:r>
      <w:r>
        <w:t xml:space="preserve"> what reason tells us to be very worthy of the wisdom of God, who governs the world, that there should be general judgment; that at the world's end, God shall call to an account all the inhabitants of the world, as at the end of the day the master takes account of his servants, and that therefore all the dead should be raised to life for this end.</w:t>
      </w:r>
    </w:p>
    <w:p>
      <w:pPr>
        <w:pStyle w:val="BodyText"/>
      </w:pPr>
      <w:r>
        <w:t xml:space="preserve">'Tis very agreeable to reason also to suppose that God, who created us to serve him and to enjoy him, should some way reveal himself to mankind; that he should give them some revelation wherein he should teach them concerning his nature and will, and reveal things of another world to them, and tell them the way how they obtain peace with him and enjoy his favor.</w:t>
      </w:r>
    </w:p>
    <w:p>
      <w:pPr>
        <w:pStyle w:val="BodyText"/>
      </w:pPr>
      <w:r>
        <w:t xml:space="preserve">And it's very consonant to reason to suppose that in such a revelation, God should reveal many doctrines that are above human reason: for it would be strange if God should know nothing about himself but what man is capable of knowing by his own natural reason; and therefore if a revelation of God has some doctrines in it that are above the discovery of reason, it would be the more agreeable to reason for that: and therefore the Christian religion may the more reasonably be received and believed for having some such doctrines, such as the doctrines of the Trinity and incarnation and satisfaction of Christ. And indeed, the incarnation and satisfaction of Christ are exceeding reasonable doctrines. A wonderful wisdom and congruity and rationalness</w:t>
      </w:r>
    </w:p>
    <w:p>
      <w:pPr>
        <w:pStyle w:val="SourcePage"/>
      </w:pPr>
      <w:r>
        <w:t xml:space="preserve">[p. 233]</w:t>
      </w:r>
    </w:p>
    <w:p>
      <w:pPr>
        <w:pStyle w:val="BodyText"/>
      </w:pPr>
      <w:r>
        <w:t xml:space="preserve">appears in them, as might be particularly shown if the time would allow.</w:t>
      </w:r>
    </w:p>
    <w:p>
      <w:pPr>
        <w:pStyle w:val="BodyText"/>
      </w:pPr>
      <w:r>
        <w:t xml:space="preserve">And besides the reasonableness of these doctrines in themselves, there is abundant evidence that the book where they are revealed is the Word of God. 'Tis evident many ways. There is no other book that there can be any pretense of its being the revelation of the will of God; if this be not, there is no other book that shows any rational method of obtaining peace with God after we have offended, or that tells us what he requires of us in order to the obtaining of peace with him again. There is no other book but this that gives any tolerable account about another world, a future state. The revelations that are in this book have been confirmed by abundance of miracles, exceeding great and of all kinds, and the most convincing that can be thought of, and were wrought the most publicly that was possible. The miracles that were wrought by Moses were in the sight of the whole nation of the Jews, probably near two millions of souls; and the miracles of Christ and his apostles were wrought before great multitudes of the Jews and of all nations, and were published throughout the world by giving testimonies</w:t>
      </w:r>
      <w:r>
        <w:rPr>
          <w:rStyle w:val="FootnoteReference"/>
        </w:rPr>
        <w:footnoteReference w:id="274"/>
      </w:r>
      <w:r>
        <w:t xml:space="preserve"> at a day when, if they had not been true, the whole world could have contradicted them.</w:t>
      </w:r>
    </w:p>
    <w:p>
      <w:pPr>
        <w:pStyle w:val="BodyText"/>
      </w:pPr>
      <w:r>
        <w:t xml:space="preserve">And besides, there have been continual proofs of the authority of this book by the continual fulfillment of prophecies all along. And many other arguments might be adduced besides the stamps and characters of divinity everywhere appearing in the Bible, that are self-evident proofs of its coming from God.</w:t>
      </w:r>
    </w:p>
    <w:p>
      <w:pPr>
        <w:pStyle w:val="BodyText"/>
      </w:pPr>
      <w:r>
        <w:t xml:space="preserve">I can't here enlarge upon arguments, but these may serve to show that they that believe the gospel act most rationally.</w:t>
      </w:r>
    </w:p>
    <w:p>
      <w:pPr>
        <w:pStyle w:val="BodyText"/>
      </w:pPr>
      <w:r>
        <w:t xml:space="preserve">Those that refuse to believe the truth of the gospel, they show themselves to be of ignoble dangerous minds. They show that their minds are blinded; they are miserably deceived by their own ignorance and the prejudices of sin; they shut their eyes against clear light and will not entertain the plainest truths.</w:t>
      </w:r>
    </w:p>
    <w:p>
      <w:pPr>
        <w:pStyle w:val="BodyText"/>
      </w:pPr>
      <w:r>
        <w:t xml:space="preserve">Those that willingly entertain the gospel act most rationally, in that they act most justly. They entertain that that</w:t>
      </w:r>
      <w:r>
        <w:rPr>
          <w:rStyle w:val="FootnoteReference"/>
        </w:rPr>
        <w:footnoteReference w:id="275"/>
      </w:r>
      <w:r>
        <w:t xml:space="preserve"> is most worthy to be received, that is most excellent. Those that reject it act most unreasonably, in that they reject what is most worthy of acceptance, refuse that as odious that is exceeding excellent and honorable.</w:t>
      </w:r>
    </w:p>
    <w:p>
      <w:pPr>
        <w:pStyle w:val="SourcePage"/>
      </w:pPr>
      <w:r>
        <w:t xml:space="preserve">[p. 234]</w:t>
      </w:r>
    </w:p>
    <w:p>
      <w:pPr>
        <w:pStyle w:val="BodyText"/>
      </w:pPr>
      <w:r>
        <w:t xml:space="preserve">He that entertains Christianity acts rationally, in that he acts most prudently. He consults his own interest and benefit. He, as it becomes a rational man, prefers his eternal before his temporal interest. He chooses rather to deny himself while he lives here in this world than to be miserable forever. He prefers everlasting blessedness, as a rational man would do, before that happiness that lasts but a few days. Therefore godly men, in Scripture account, are the only wise men, and sinners are accounted the greatest fools. They act like madmen, to run themselves into eternal misery, when they are told and warned of it. They prefer a little carnal pleasure in this world before eternal blessedness.</w:t>
      </w:r>
    </w:p>
    <w:p>
      <w:pPr>
        <w:pStyle w:val="BodyText"/>
      </w:pPr>
      <w:r>
        <w:t xml:space="preserve">II. He that sincerely entertains Christianity, he therein shows a disregard of those things that are little and despicable, and principally minds those things that are of the most superior nature and of the greatest importance. It is a token of an ignoble mind, a mean spirit, to be taken up about little mean things, to be very much concerned about childish vanities. Carnal men, their thoughts and their hearts are taken up about mean things, about things that are but vanity, of very little importance, that tend a little to men's true interest, that rather serve to amuse them, as children are amused with their trifles, than really to benefit them. They are in the pursuit of those things that are below the dignity of human nature, not at all suitable to be chosen for the happiness of those beings that have a spiritual</w:t>
      </w:r>
      <w:r>
        <w:rPr>
          <w:rStyle w:val="FootnoteReference"/>
        </w:rPr>
        <w:footnoteReference w:id="276"/>
      </w:r>
      <w:r>
        <w:t xml:space="preserve"> substance within, that are endowed with understanding, that are rather the enjoyments of beasts than of those that have the image of God upon them and an immortal nature. Their minds are tied down to the earth, to the dust under his feet, contrary to what was intended when God made the earth for man and not man for the earth.</w:t>
      </w:r>
    </w:p>
    <w:p>
      <w:pPr>
        <w:pStyle w:val="BodyText"/>
      </w:pPr>
      <w:r>
        <w:t xml:space="preserve">Those things that carnal men set their hearts upon are mean and despicable upon many accounts. They are of natures inferior to the human nature, and therefore too mean for him to make his highest happiness, and then are not able to yield any true or satisfying happiness to man. And they are of an exceeding fading and vanishing nature; they are as it were shadows that vanish while men embrace them.</w:t>
      </w:r>
    </w:p>
    <w:p>
      <w:pPr>
        <w:pStyle w:val="BodyText"/>
      </w:pPr>
      <w:r>
        <w:t xml:space="preserve">But now the sincere Christian, his heart is lifted above these things. He is in a measure brought to despise earthly vanities and trifles; he sees that they are not able to afford him true happiness; he is convinced</w:t>
      </w:r>
    </w:p>
    <w:p>
      <w:pPr>
        <w:pStyle w:val="SourcePage"/>
      </w:pPr>
      <w:r>
        <w:t xml:space="preserve">[p. 235]</w:t>
      </w:r>
    </w:p>
    <w:p>
      <w:pPr>
        <w:pStyle w:val="BodyText"/>
      </w:pPr>
      <w:r>
        <w:t xml:space="preserve">of their vain and mean and shadowy nature; he looks for things of a more noble and excellent nature, more agreeable to the dignity of his nature, and he chooses them for his portion. His mind is lifted above the earth, and soars towards things of a spiritual and heavenly nature.</w:t>
      </w:r>
    </w:p>
    <w:p>
      <w:pPr>
        <w:pStyle w:val="BodyText"/>
      </w:pPr>
      <w:r>
        <w:t xml:space="preserve">He minds those things that are of the greatest importance, that are of greater weight than the affairs of earthly kingdoms, and the least part of which is more worth than the whole world. He is in pursuit of what is able to afford true satisfaction and happiness, and that is everlasting; that will not only please for a few days, but will make the soul happy forever; things that will not fade, but are incorruptible. Kingdoms, crowns and scepters are but trifles in comparison of those things that the Christian concerns himself about. He therefore that herein exercises Christianity, exercises true greatness of mind.</w:t>
      </w:r>
    </w:p>
    <w:p>
      <w:pPr>
        <w:pStyle w:val="BodyText"/>
      </w:pPr>
      <w:r>
        <w:t xml:space="preserve">III. He that truly entertains Christianity, he shows an abhorrence of those things that are filthy. To delight in filthiness, in those things that are impure and beastly, shows an ignoble spirit in the lowest degree. A man of a noble mind abhors such things as those that debase his nature and are a defilement and a dishonor to him. He will keep at a great distance from anything that savors of filthiness. 'Tis offensive to him, and what he can't bear.</w:t>
      </w:r>
    </w:p>
    <w:p>
      <w:pPr>
        <w:pStyle w:val="BodyText"/>
      </w:pPr>
      <w:r>
        <w:t xml:space="preserve">All wicked men do delight in filthiness; they love that which is above all things most abominable and most defiling to the soul. They greedily swallow it down, as the dog eats his own vomit, and wallow themselves in it, as the swine wallows in the mire. They make themselves like beasts by their delighting in sensual lusts, by worldlymindedness, intemperance, lasciviousness. They make themselves like the most filthy poisonous beasts in malice and spite and envy. And all sin exceedingly defiles the soul and makes it more filthy than the beasts. Job 15:16, "How much more abominable and filthy is man, that drinketh iniquity like water." Isaiah 57:20, "The wicked are like the troubled sea, whose waters cast up mire and dirt."</w:t>
      </w:r>
    </w:p>
    <w:p>
      <w:pPr>
        <w:pStyle w:val="BodyText"/>
      </w:pPr>
      <w:r>
        <w:t xml:space="preserve">But the Christian abhors those things that are filthy and that thus defile the soul. He has more regard to his high character that he bears and the dignity that God has put upon him, who has made him a child of God and an heir of a heavenly kingdom. Spiritual filthiness is that which his soul loathes, which he don't love to come near and abhors the very appearance of it; but he delights in those things that are pure, worthy and honorable. The Christian is of that disposition to do as we are commanded, Philippians 4:8, "Finally, brethren, whatsoever things are</w:t>
      </w:r>
    </w:p>
    <w:p>
      <w:pPr>
        <w:pStyle w:val="SourcePage"/>
      </w:pPr>
      <w:r>
        <w:t xml:space="preserve">[p. 236]</w:t>
      </w:r>
    </w:p>
    <w:p>
      <w:pPr>
        <w:pStyle w:val="BodyText"/>
      </w:pPr>
      <w:r>
        <w:t xml:space="preserve">true, whatsoever things are honest, whatsoever things are just, whatsoever things are pure, whatsoever things are lovely, whatsoever things are of good report; if there be any virtue, if there be any praise, think on these things."</w:t>
      </w:r>
    </w:p>
    <w:p>
      <w:pPr>
        <w:pStyle w:val="BodyText"/>
      </w:pPr>
      <w:r>
        <w:t xml:space="preserve">IV. To be a Christian is to be of a noble mind, in that Christianity delivers men from slavery to their passions. They are inferior servile minds that are most under the government of their passions, that are slaves to those worst of masters. Our passions were given us to be our servants, and not our masters. Carnal men are so mean-spirited as voluntarily to become servants to what were given to be their servants. The Christian delivers himself from this mean slavery, asserts his own liberty and the dominion that is his right; he obtains victory over the passion of anger. 'Tis a token of a little soul, to be apt to fly out into a rage, to be of a wrathful, malicious and revengeful disposition. This arises from weakness of mind. He that has strength and steadiness of mind is not easily ruffled and disordered by every wind.</w:t>
      </w:r>
    </w:p>
    <w:p>
      <w:pPr>
        <w:pStyle w:val="BodyText"/>
      </w:pPr>
      <w:r>
        <w:t xml:space="preserve">'Tis the Christian temper to be meek and calm and not easily provoked, to be undisturbed by affronts and injuries. The Christian is above these things; he is out of the reach of them; he does as it were dwell above the clouds, out of the reach of winds and storms, and enjoys a perpetual serenity and tranquillity. He knows that men are not able to do him any real hurt. His heart is fixed, trusting in God, and he is like Mount Zion that cannot be moved.</w:t>
      </w:r>
    </w:p>
    <w:p>
      <w:pPr>
        <w:pStyle w:val="BodyText"/>
      </w:pPr>
      <w:r>
        <w:t xml:space="preserve">So he has the dominion over other passions and appetites. He governs himself by reason and true wisdom, and is able to deny himself and cross his carnal appetites for the sake of his own real interest, and for the good of others, and for the sake of what is truly decent and excellent.</w:t>
      </w:r>
    </w:p>
    <w:p>
      <w:pPr>
        <w:pStyle w:val="BodyText"/>
      </w:pPr>
      <w:r>
        <w:t xml:space="preserve">V. To be a Christian is to be of a noble disposition, because Christianity gives true courage and fortitude to the mind. Courage is by the consent of mankind reckoned as one necessary qualification of a noble mind, and cowardice is looked upon as meanness of spirit. But 'tis the Christian, and the Christian only, that is endowed with true courage and fortitude. Courage may be thus defined: it is a strength of mind whereby anyone is enabled and prompted to do what it is proper that he should do without being hindered or impeded by fear. Now wicked men have not this courage: they are afraid to do what it is proper they should do; their fear has such power upon them, that it takes away their strength; it confounds them. They are afraid to do what God and nature and the good of mankind and their own interest requires of</w:t>
      </w:r>
    </w:p>
    <w:p>
      <w:pPr>
        <w:pStyle w:val="SourcePage"/>
      </w:pPr>
      <w:r>
        <w:t xml:space="preserve">[p. 237]</w:t>
      </w:r>
    </w:p>
    <w:p>
      <w:pPr>
        <w:pStyle w:val="BodyText"/>
      </w:pPr>
      <w:r>
        <w:t xml:space="preserve">'em. They are so cowardly, that they are afraid to do what is necessary for them to do in order to the escaping of their own destruction and the obtaining of their own happiness. They are afraid to engage in religion; they are afraid of hurting themselves and of bringing affliction upon themselves; they are afraid of being reproached by their companions, afraid of the laughter of fools. They fear where no fear is. Proverbs 28:1, "The wicked flees when no man pursues."</w:t>
      </w:r>
    </w:p>
    <w:p>
      <w:pPr>
        <w:pStyle w:val="BodyText"/>
      </w:pPr>
      <w:r>
        <w:t xml:space="preserve">But the Christian is not so. Their hearts are filled with a holy courage and resolution. They are not frighted by such scarecrows as terrify the wicked; they are not afraid of doing that which is their duty to do, and that which it is proper they should do. They ben't frighted by the thoughts of self-denial and suffering. They are not afraid of reproaches; they ben't frighted from the practice of religion because they are laughed at by others. Yea, they are not afraid of persecution. They have such courage and resolution, that they are able to overcome the world with all its terrors and cruelties. Yea, they have courage against the terrors of death, and are bold to meet him who is the terror of kings and makes the hearts of the mighty to tremble and become as wax in the midst of their bowels.</w:t>
      </w:r>
    </w:p>
    <w:p>
      <w:pPr>
        <w:pStyle w:val="BodyText"/>
      </w:pPr>
      <w:r>
        <w:t xml:space="preserve">There have been hundreds of thousands of Christians</w:t>
      </w:r>
      <w:r>
        <w:rPr>
          <w:rStyle w:val="FootnoteReference"/>
        </w:rPr>
        <w:footnoteReference w:id="277"/>
      </w:r>
      <w:r>
        <w:t xml:space="preserve"> that, upon trial, they have shown such courage that kings and emperors, with all their terrors and torments they could invent, were not able to daunt their spirits, but they have boldly triumphed over all their rage in the midst of flames and upon hot gridirons; that showed a courage like that of Shadrach, Meshach and Abednego, that could [not] be daunted by Nebuchadnezzar's burning fiery furnace.</w:t>
      </w:r>
    </w:p>
    <w:p>
      <w:pPr>
        <w:pStyle w:val="BodyText"/>
      </w:pPr>
      <w:r>
        <w:t xml:space="preserve">Such courage as this is Christian courage, which far exceeds the courage of the renowned heroes, Alexander and Pompey and Caesar, [and] is of vastly a nobler kind. Yea, Christian courage is the only true courage, in that 'tis the only courage that has its foundation in reason and virtue. The courage that most of the bold warriors are praised for is not any strength of mind obtained by rational considerations or any sense of prudence and virtue, but rather foolhardiness joined with heat of blood and fury of the animal spirits—just the same sort of courage as we see in horses and bulls—and therefore can't denominate a man noble-spirited. But 'tis Christianity that only gives a true and rational courage. Proverbs 28:1, "The wicked flees where no man pursues: but the righteous are bold as a lion."</w:t>
      </w:r>
    </w:p>
    <w:p>
      <w:pPr>
        <w:pStyle w:val="SourcePage"/>
      </w:pPr>
      <w:r>
        <w:t xml:space="preserve">[p. 238]</w:t>
      </w:r>
    </w:p>
    <w:p>
      <w:pPr>
        <w:pStyle w:val="BodyText"/>
      </w:pPr>
      <w:r>
        <w:t xml:space="preserve">VI. To be of a Christian temper is to be of a liberal bountiful disposition. This is esteemed one great qualification of a noble mind, not to be niggardly speaking and selfish, but to be communicative and openhanded, to be ready to lay out ourselves for the benefit and comfort of others. And this is a disposition abundantly insisted upon in the gospel, to be ready to distribute, willing to communicate, not to look every man on his own things but everyone on the things of others; to love our neighbors as ourselves, to scatter abroad and cast our bread upon the waters. And Christianity does not only require this, but it also disposes to it everyone that truly embraces Christianity; it fills the heart with a noble diffusive love and benevolence to mankind, and makes to love not only in word and in tongue but in deed and in truth.</w:t>
      </w:r>
    </w:p>
    <w:p>
      <w:pPr>
        <w:pStyle w:val="BodyText"/>
      </w:pPr>
      <w:r>
        <w:t xml:space="preserve">Men oftentimes get the reputation of being liberal and noble-spirited, when they only give for their own honor and credit. Great men oftentimes give great presents one to another when 'tis not from any real love to the person they give to, but 'tis only for their own sakes that they do it: but this is not truly to be bountiful. But Christianity disposes men to give from real love and sincere good will, to give expecting nothing again, to give to those that are not able to requite us, to give and not let our right hand know what our left hand doth, and not from any design of advancing our own credit amongst men.</w:t>
      </w:r>
    </w:p>
    <w:p>
      <w:pPr>
        <w:pStyle w:val="BodyText"/>
      </w:pPr>
      <w:r>
        <w:t xml:space="preserve">VII. And lastly, to be of a Christian spirit is to be public-spirited. To be public-spirited is to be nobly spirited by the consent of all. The Christian, he don't only look at his own good and the good of a few round about him, but the good of his country, yea, the good of the universal church. He is concerned for the best good of mankind; he longs for the flourishing of religion in the world, for the prosperity of Jerusalem; he rejoices when he hears any such news that religion flourishes in such and such a town or land; he prays for the propagation of religion to the heathen, and has a love to mankind in general and especially as to their souls.</w:t>
      </w:r>
    </w:p>
    <w:p>
      <w:pPr>
        <w:pStyle w:val="BodyText"/>
      </w:pPr>
      <w:r>
        <w:t xml:space="preserve">This is a more noble public-spiritedness than any natural men have, upon two accounts. [First,] it respects a greater good. A natural man may seek the outward good of the public, he may seek their wealth or their defense from enemies or their honor, but is not so much concerned for their salvation, their spiritual and eternal good. And then, [second,] it is more extensive. A natural man may be concerned for the good of the country he belongs to, but a Christian is concerned for the universal church and the world of mankind, has an universal benevolence.</w:t>
      </w:r>
    </w:p>
    <w:p>
      <w:pPr>
        <w:pStyle w:val="BodyText"/>
      </w:pPr>
      <w:r>
        <w:t xml:space="preserve">Thus to be a Christian is to be of a truly noble disposition.</w:t>
      </w:r>
    </w:p>
    <w:p>
      <w:pPr>
        <w:pStyle w:val="SourcePage"/>
      </w:pPr>
      <w:r>
        <w:t xml:space="preserve">[p. 239]</w:t>
      </w:r>
    </w:p>
    <w:p>
      <w:pPr>
        <w:pStyle w:val="Heading2"/>
      </w:pPr>
      <w:bookmarkStart w:name="heading_application_6" w:id="86"/>
      <w:r>
        <w:t xml:space="preserve">Application.</w:t>
      </w:r>
      <w:bookmarkEnd w:id="86"/>
    </w:p>
    <w:p>
      <w:pPr>
        <w:pStyle w:val="BodyText"/>
      </w:pPr>
      <w:r>
        <w:t xml:space="preserve">I. Hence we learn how intolerable their sin is who are ashamed of religion. However excellent and noble a thing Christianity is, there are some that are ashamed of it. That is a temptation to some not to venture upon a religious course of life, that they are ashamed of it; they fear that they shall be mocked by their companions. And if they do in some measure seek God and concern themselves about their souls, they are not bold in it; they hide it as being ashamed of it. And when they are again with their companions, they'll conform to 'em beyond bounds, or else they are afraid it will be taken notice of that they are scrupulous and conscientious, and so they shall be laughed at. They are ashamed to profess Christ before men. They hide their religion, not because they would not be hypocrites, but because they are ashamed of it.</w:t>
      </w:r>
    </w:p>
    <w:p>
      <w:pPr>
        <w:pStyle w:val="BodyText"/>
      </w:pPr>
      <w:r>
        <w:t xml:space="preserve">They are ashamed of [that] which is the highest excellency of the human nature, of that which is the most rational, prudent, honorable and noble thing in the world. They are ashamed of that which does above all things ennoble and advance their souls, and think that more honorable which does above all things debase them.</w:t>
      </w:r>
    </w:p>
    <w:p>
      <w:pPr>
        <w:pStyle w:val="BodyText"/>
      </w:pPr>
      <w:r>
        <w:t xml:space="preserve">Those that do thus, betray a great degree of ignorance and folly. He foolishly mistakes that which is above all things for his honor, to be for his disgrace. He also shows a great degree of cowardice, that so little a thing as the decision of fools will terrify him and make him afraid openly to practice the most excellent thing in the world. He shows a great degree of falseness; he shows himself a false friend to religion; he pretends to espouse religion and to be a friend to it, but is ashamed to appear openly. As such, he pretends to [be] a friend of Jesus Christ, but durst not own himself to be so before men. Therefore surely it can never be expected that Christ will own them to be his friends before his Father which is in heaven.</w:t>
      </w:r>
    </w:p>
    <w:p>
      <w:pPr>
        <w:pStyle w:val="BodyText"/>
      </w:pPr>
      <w:r>
        <w:t xml:space="preserve">We treat Christ and Christianity most unworthily if we show ourselves in the least daunted by the laughter and derision of wicked men, and don't appear bold and open and resolved friends of religion. If we do not, we may justly have our part with those fearful and unbelieving and abominable who shall have their part in the lake that burns with fire and brimstone.</w:t>
      </w:r>
    </w:p>
    <w:p>
      <w:pPr>
        <w:pStyle w:val="BodyText"/>
      </w:pPr>
      <w:r>
        <w:t xml:space="preserve">II. We learn how much yet more provoking their sin is who mock and make a derision of religion. There are some such who don't only refuse to embrace Christianity themselves, but they will laugh at those that do. If any that they formerly were companions [with] begins to</w:t>
      </w:r>
    </w:p>
    <w:p>
      <w:pPr>
        <w:pStyle w:val="SourcePage"/>
      </w:pPr>
      <w:r>
        <w:t xml:space="preserve">[p. 240]</w:t>
      </w:r>
    </w:p>
    <w:p>
      <w:pPr>
        <w:pStyle w:val="BodyText"/>
      </w:pPr>
      <w:r>
        <w:t xml:space="preserve">appear more sober and serious than the rest, they make him their game. Such as these act the devil's part, and are like to have a pact with him and his angels. We can't suppose but that almighty God, as he beholds these things, so surely he will not endure them. He will not bear to see that which he has recommended to men as the highest dignity of their nature made a mock of. As they see cause to deride others, make them the object of their derision here, so they may expect to [be] depressed as some of the lowest and be looked upon as some of the basest amongst the damned crew, and will be some of the most despised of them.</w:t>
      </w:r>
    </w:p>
    <w:p>
      <w:pPr>
        <w:pStyle w:val="BodyText"/>
      </w:pPr>
      <w:r>
        <w:t xml:space="preserve">III. If it be so that a Christian spirit is a truly noble spirit, hence we learn that Christianity is the highest ornament to great men. Meanness and baseness of spirit don't suit greatness of place and character, but it becomes such as are advanced above other men in station to [be] of a noble mind: it becomes them to be rational men, men of understanding, wisdom and prudence; it becomes them to disregard those things that are little and despicable, and principally to regard those things that are of the most superior nature; it becomes them to abhor those things that are vile and filthy, and to do and to love what is pure and honorable; it becomes such not to be slaves to their passions, but to be of calm and serene minds; it becomes great men to be men of true courage and fortitude, to be of a liberal and bountiful disposition and to be public-spirited. Certainly these things do become great men; but as we have shown, 'tis Christianity only that does truly give them [a truly noble spirit].</w:t>
      </w:r>
    </w:p>
    <w:p>
      <w:pPr>
        <w:pStyle w:val="BodyText"/>
      </w:pPr>
      <w:r>
        <w:t xml:space="preserve">There are many great men that, being naturally as other men of sinful nature that are ignorant of these things, they don't know what is true nobleness and greatness of mind. They are strangers to Christianity. 1 Corinthians 1:26, "Not many mighty, not many noble are called." But 'tis the effect of ignorance and blindness, and because they don't know what would be an ornament to themselves.</w:t>
      </w:r>
    </w:p>
    <w:p>
      <w:pPr>
        <w:pStyle w:val="BodyText"/>
      </w:pPr>
      <w:r>
        <w:t xml:space="preserve">They are often ready to imagine that they have greater liberty than other men to gratify their appetites. They, being great, are impatient of restraint. But if it be so, then it is because they have a greater liberty to be base and inferior than other men. But however the corrupt and ignorant imaginations of many great men may think the contrary, yet 'tis the highest honor and dignity of great men to fear God devoutly and humbly to worship and adore him, to humble themselves greatly before him, with abasement and contrition of heart to repent of sin. It is an honor to a great man to be meek and patient; 'tis their honor to be</w:t>
      </w:r>
    </w:p>
    <w:p>
      <w:pPr>
        <w:pStyle w:val="SourcePage"/>
      </w:pPr>
      <w:r>
        <w:t xml:space="preserve">[p. 241]</w:t>
      </w:r>
    </w:p>
    <w:p>
      <w:pPr>
        <w:pStyle w:val="BodyText"/>
      </w:pPr>
      <w:r>
        <w:t xml:space="preserve">ready to forgive injuries. Some think it their honor to show the greatest resentment of an affront offered to them, but 'tis a mistake: 'tis a token of a mean mind easily put into a ruffle. 'Tis an honor to a great man if he done wrong, gone out of the way, to acknowledge his fault, to be ready to own his miscarriages. Such things as these are an honor to kings and princes and all in public place, and the contrary is a great dishonor and is unbecoming a high character. Such things as these were an honor to King David, and Solomon, and Hezekiah and Josiah. They were an honor to them in the sight of their own people that they ruled over, and in the sight of other nations that were round about them, and will be to their honor to the end of the world.</w:t>
      </w:r>
    </w:p>
    <w:p>
      <w:pPr>
        <w:pStyle w:val="BodyText"/>
      </w:pPr>
      <w:r>
        <w:t xml:space="preserve">IV. If it be so, that to entertain and practice Christianity shows true nobleness of mind, hence learn why God will make Christians to be kings in another world. We read that they shall be made kings and priests, that they shall reign forever and ever, that they shall sit with Christ on his throne, that they shall receive a crown of glory, and a heavenly kingdom is appointed to [them]: it shall be in reward for their nobleness of spirit. So far as they are of a Christian temper, they are of a disposition and temper fit for kings, fit for such a high state of honor and advancement. As their minds are exalted above the minds of other men, so God, who orders all things beautifully, will make their state and condition higher than the state of others.</w:t>
      </w:r>
    </w:p>
    <w:p>
      <w:pPr>
        <w:pStyle w:val="BodyText"/>
      </w:pPr>
      <w:r>
        <w:t xml:space="preserve">V. If it be as we have heard in the doctrine, then those are much to blame who act below Christianity, which they profess. There are many that make a profession of this excellent religion, that don't show forth the virtues of him that hath called them. They don't manifest that truly noble spirit which we have described, and which the gospel prescribes. And some godly men suffer the contrary spirit much to prevail: they debase their minds below a Christian spirit by suffering earthly things very much to take up their hearts and affections; they too much neglect the noble object that they should be conversant with, and pursue after little despicable things and things that cannot profit.</w:t>
      </w:r>
    </w:p>
    <w:p>
      <w:pPr>
        <w:pStyle w:val="BodyText"/>
      </w:pPr>
      <w:r>
        <w:t xml:space="preserve">There are some that profess Christianity, that nevertheless are very much subject to their passions; they give way to anger and a spiteful spirit. They are also often guilty of showing too much fearfulness and cowardice in the cause of God: they are afraid to do their duty; they are afraid they shall get the ill-will of their neighbors. They also very much fail upon the head of charity and liberality, and a care and concern for the good of others; they are niggardly and private-spirited. How exceeding short do many come in these things, contrary to the noble and</w:t>
      </w:r>
    </w:p>
    <w:p>
      <w:pPr>
        <w:pStyle w:val="SourcePage"/>
      </w:pPr>
      <w:r>
        <w:t xml:space="preserve">[p. 242]</w:t>
      </w:r>
    </w:p>
    <w:p>
      <w:pPr>
        <w:pStyle w:val="BodyText"/>
      </w:pPr>
      <w:r>
        <w:t xml:space="preserve">excellent nature of Christianity and to the great dishonor of religion and of themselves.</w:t>
      </w:r>
    </w:p>
    <w:p>
      <w:pPr>
        <w:pStyle w:val="BodyText"/>
      </w:pPr>
      <w:r>
        <w:t xml:space="preserve">VI. And lastly, be exhorted truly to entertain Christianity. If you would not be a mean, base-spirited, despicable creature, receive the gospel and practice the rules of it: for whatever other qualifications you have—if you have good moral abilities, or if you have great acquired knowledge; if you are naturally of a generous disposition, as the world calls it; if you have a great spirit of government, or are naturally very bold—yet you are a person of a mean inferior mind; till you are a Christian, you act irrationally and foolishly: you set your heart upon mean childish vanities and are wholly ignorant of those things that are truly excellent; you debase yourself below the nature of a man and make yourself like a beast; you delight in filthiness and those things that a noble soul would abhor; you are a weak, fearful, cowardly creature; you are a slave to your passions and carnal appetites, a servant of servants; have no true generosity; are of a narrow and confined spirit.</w:t>
      </w:r>
    </w:p>
    <w:p>
      <w:pPr>
        <w:pStyle w:val="BodyText"/>
      </w:pPr>
      <w:r>
        <w:t xml:space="preserve">But if you are a Christian, you will act according to the dignity of the human nature, yea, you will act like superior sorts of beings, like those beings that are higher than men, like the angels of heaven. You will be companions for them, yea, you will be like the great God himself, will be a "partaker of the divine nature, having escaped the corruption that is in the world through lust" (2 Peter 1:4). Wherefore let all those that have any respect to their own honor or true dignity by patient continuance in well-doing seek for honor, glory and immortality.</w:t>
      </w:r>
    </w:p>
    <w:p>
      <w:pPr>
        <w:pStyle w:val="SourcePage"/>
      </w:pPr>
      <w:r>
        <w:t xml:space="preserve">[p. 243]</w:t>
      </w:r>
    </w:p>
    <w:p>
      <w:pPr>
        <w:pStyle w:val="Heading2"/>
      </w:pPr>
      <w:bookmarkStart w:name="heading_profitable_hearers_of_the_wo" w:id="87"/>
      <w:r>
        <w:t xml:space="preserve">Profitable Hearers of the Word</w:t>
      </w:r>
      <w:bookmarkEnd w:id="87"/>
    </w:p>
    <w:p>
      <w:pPr>
        <w:pStyle w:val="BodyText"/>
      </w:pPr>
      <w:r>
        <w:t xml:space="preserve">Preached in the period between August 1728 and February 1729, this sermon is based on the parable of the sower (Matthew 13:3–23). Edwards uses the allegory to expound on spiritual knowledge, Christian behavior, and the signs of grace. As such, it is related to Edwards' work in new notebooks begun during the same period, particularly "Signs of Godliness" and "Christ's Example." It also shows Edwards' interest in ideas central to his religious psychology very early on in his career, resulting possibly from the cumulative effects of his father's and grandfather's preaching and counsel, his meditations on his own spiritual experience, and perhaps even lessons learned from the minor awakening following the earthquake of October 1727.</w:t>
      </w:r>
    </w:p>
    <w:p>
      <w:pPr>
        <w:pStyle w:val="BodyText"/>
      </w:pPr>
      <w:r>
        <w:t xml:space="preserve">Picking up on a theme that goes back to the Bolton period and </w:t>
      </w:r>
      <w:r>
        <w:rPr>
          <w:i/>
          <w:iCs/>
        </w:rPr>
        <w:t xml:space="preserve">A Spiritual Understanding of Divine Things Denied to the Unregenerate</w:t>
      </w:r>
      <w:r>
        <w:t xml:space="preserve">, Edwards begins by showing how "profitable hearers" have a qualitatively different understanding of divine things from that of natural men. This understanding, he states, "consists in the apprehension and judgment." Believers have a "sensible apprehension of the main things" revealed in God's Word, including the glory of God, the excellency and fullness of Christ, the way of salvation, the foundation of duty, and an "experimental" knowledge of the nature of holiness. In the second act of the understanding, judgment, profitable hearers "believe the truth of the Word" because of "the intrinsic signatures of divinity which they see in it." When they hear the Word of God, they are assured of its divinity because God has opened their understandings. Edwards then uses his definition of understanding to try to convince unprofitable hearers that this "hidden wisdom" is above all earthly knowledge and what God prizes most. Many people grow up hearing the gospel and yet suffer from a "blindness of the mind." They must realize their ignorance and helplessness and come to God for true understanding.</w:t>
      </w:r>
    </w:p>
    <w:p>
      <w:pPr>
        <w:pStyle w:val="BodyText"/>
      </w:pPr>
      <w:r>
        <w:t xml:space="preserve">Profitable hearers also differ in that they do good works, the "fruit" of faith. In this head, Edwards is giving form to categories that will shape his pastoral theology and views on religious affections. In the two inquiries that follow, he draws on the earliest entries in "Signs of</w:t>
      </w:r>
    </w:p>
    <w:p>
      <w:pPr>
        <w:pStyle w:val="SourcePage"/>
      </w:pPr>
      <w:r>
        <w:t xml:space="preserve">[p. 244]</w:t>
      </w:r>
    </w:p>
    <w:p>
      <w:pPr>
        <w:pStyle w:val="BodyText"/>
      </w:pPr>
      <w:r>
        <w:t xml:space="preserve">Godliness," a notebook that he began in order to record signs and Scripture proofs. The first inquiry identifies keeping Christ's commandments as the most important fruit that believers "bring forth." This fruit is either internal, "a principle of spiritual life infused into the soul that exerts itself in holy acts and exercises," or external, meaning good works. The second inquiry seeks to demonstrate that profitable hearers differ from hypocrites in that their obedience is sincere, universal, and persevering.</w:t>
      </w:r>
    </w:p>
    <w:p>
      <w:pPr>
        <w:pStyle w:val="BodyText"/>
      </w:pPr>
      <w:r>
        <w:t xml:space="preserve">Knowledge and understanding of God's Word, Edwards states in the second doctrine, is the "root and foundation of fruitfulness." Only the seed cast on good ground will grow and flourish; Edwards likens the root of the plant to "spiritual understanding," which is necessary if a person is to act reasonably. "God has given us a reasonable nature for this end principally, that it might be exercised and improved in spiritual things…. Therefore when man acts spiritually, he acts rationally, according to the reasonable nature." The fruits, or good works, are the result not only of the good ground but also of the seed, which is the Word. Edwards exhorts his listeners to seek this sort of understanding by seeing their own ignorance. Begin by attaining a "notional knowledge" of the principles and doctrines of religion, since "this is the way wherein God reveals spiritual knowledge," and by regularly reading the Scriptures.</w:t>
      </w:r>
    </w:p>
    <w:p>
      <w:pPr>
        <w:pStyle w:val="BodyText"/>
      </w:pPr>
      <w:r>
        <w:t xml:space="preserve">Though the godly "agree in essentials," yet there are differing degrees of grace and good works to be found amongst them. They are all "alike justified in the sight of God by the righteousness of Christ," but they do differ in "degrees of inherent righteousness," or the "measure" of the Spirit given to them by God. In some, grace is strong, in others weak. Some abound in good works, though they are not "in proportion to the degree of internal holiness." In other words, there is not necessarily a direct correlation between the degree of inherent righteousness and good works. God himself, and more specifically his good pleasure, is the "foundation" of this difference as well as its end. God sovereignly bestows grace in varying degrees because he establishes different work for different people in the church, because some are bound to suffer more than others, and because some are designed for greater degrees of glory in heaven.</w:t>
      </w:r>
    </w:p>
    <w:p>
      <w:pPr>
        <w:pStyle w:val="BodyText"/>
      </w:pPr>
      <w:r>
        <w:t xml:space="preserve">These considerations lead Edwards to conclude by encouraging his listeners to strive for more grace and good works. Being contented with an "imperfect degree" of grace shows a lack of grace, which will issue in "less comfort" because less enjoyment of and communion with</w:t>
      </w:r>
    </w:p>
    <w:p>
      <w:pPr>
        <w:pStyle w:val="SourcePage"/>
      </w:pPr>
      <w:r>
        <w:t xml:space="preserve">[p. 245]</w:t>
      </w:r>
    </w:p>
    <w:p>
      <w:pPr>
        <w:pStyle w:val="BodyText"/>
      </w:pPr>
      <w:r>
        <w:t xml:space="preserve">God. Those who are weak in grace will be tempted more easily into sin. But those who are strong in grace will have "firm peace and comfort upon a deathbed." Those who have been diligent throughout their lives in the pursuit of grace and good works will not only have a peaceful death but also more glory in heaven. A series of final practical directions instructs those seeking grace to "begin early," to engage regularly in examining their lives, to resist favorite sins, and to increase "foundation-graces," the fundamental principles of religion.</w:t>
      </w:r>
    </w:p>
    <w:p>
      <w:pPr>
        <w:pStyle w:val="BodyText"/>
      </w:pPr>
      <w:r>
        <w:t xml:space="preserve">∗ ∗ ∗</w:t>
      </w:r>
    </w:p>
    <w:p>
      <w:pPr>
        <w:pStyle w:val="BodyText"/>
      </w:pPr>
      <w:r>
        <w:t xml:space="preserve">The manuscript is thirty-five duodecimo leaves written in a medium brown ink. The sermon has an unusual structure. Edwards begins by stating three doctrines, which are discussed over three preaching units. Each doctrine has its own application, with the exception of the first doctrine, which is split into two heads that are separately applied. Edwards' later notation indicates that he repreached the sermon in June 1756, but he made only minor additions and highlighted some passages in a brighter brown ink.</w:t>
      </w:r>
    </w:p>
    <w:p>
      <w:pPr>
        <w:pStyle w:val="SourcePage"/>
      </w:pPr>
      <w:r>
        <w:t xml:space="preserve">[p. 246]</w:t>
      </w:r>
    </w:p>
    <w:p>
      <w:pPr>
        <w:pStyle w:val="Heading2"/>
      </w:pPr>
      <w:bookmarkStart w:name="heading_profitable_hearers_of_t_2" w:id="88"/>
      <w:r>
        <w:t xml:space="preserve">Profitable Hearers of the Word</w:t>
      </w:r>
      <w:bookmarkEnd w:id="88"/>
    </w:p>
    <w:p>
      <w:pPr>
        <w:pStyle w:val="BodyText"/>
      </w:pPr>
      <w:r>
        <w:t xml:space="preserve">Matthew 13:23.</w:t>
      </w:r>
      <w:r>
        <w:rPr>
          <w:rStyle w:val="FootnoteReference"/>
        </w:rPr>
        <w:footnoteReference w:id="278"/>
      </w:r>
    </w:p>
    <w:p>
      <w:pPr>
        <w:pStyle w:val="BlockQuote"/>
      </w:pPr>
      <w:r>
        <w:rPr>
          <w:i/>
          <w:iCs/>
        </w:rPr>
        <w:t xml:space="preserve">But he that received seed into the good ground is he that heareth the word, and understandeth it; which also beareth fruit, some an hundredfold, some sixty, some thirty</w:t>
      </w:r>
      <w:r>
        <w:t xml:space="preserve">.</w:t>
      </w:r>
    </w:p>
    <w:p>
      <w:pPr>
        <w:pStyle w:val="BodyText"/>
      </w:pPr>
      <w:r>
        <w:t xml:space="preserve">This parable of the sower and the seed is one of the most notable of Christ's parables that we have account of; and it being so, 'twill not be improper in this place a little to inquire into the reasons why Christ so commonly taught in this way. The following reasons may be given:</w:t>
      </w:r>
    </w:p>
    <w:p>
      <w:pPr>
        <w:pStyle w:val="BodyText"/>
      </w:pPr>
      <w:r>
        <w:t xml:space="preserve">In the first place, 'tis an engaging way of instructing. It engages the attention of the hearers, when any doctrine is taught in an allegory and by way of story. It is a most familiar way, as a parent would instruct a child. Christ condescended to the weakness and childishness of the people, and instructed by easy and familiar comparisons and similitudes.</w:t>
      </w:r>
    </w:p>
    <w:p>
      <w:pPr>
        <w:pStyle w:val="BodyText"/>
      </w:pPr>
      <w:r>
        <w:t xml:space="preserve">And then it is a very instructive way. The reason of the thing many times will presently be seen by an apt comparison, that otherwise is difficultly explained.</w:t>
      </w:r>
    </w:p>
    <w:p>
      <w:pPr>
        <w:pStyle w:val="BodyText"/>
      </w:pPr>
      <w:r>
        <w:t xml:space="preserve">And another reason why we are so often instructed in Scriptures in an allegorical way, in Christ's parables and elsewhere, is that we might have some exercise for our understandings to find out the truth contained in them. Our understandings were given us to be used, and above all to be exercised, in divine things. Therefore God teaches us in such a way that we shall have some exercise of meditation and study. God gives us the gold, but he gives it to us in a mine that we might dig for it and get in a way of our own industry.</w:t>
      </w:r>
    </w:p>
    <w:p>
      <w:pPr>
        <w:pStyle w:val="BodyText"/>
      </w:pPr>
      <w:r>
        <w:t xml:space="preserve">And then, when the truth is found out, it makes a greater impression, is much more pleasing. If truth was revealed in such a way that we could understand it as well without study or diligence as with, and fools could understand as much as wise men, truth would be despised.</w:t>
      </w:r>
    </w:p>
    <w:p>
      <w:pPr>
        <w:pStyle w:val="SourcePage"/>
      </w:pPr>
      <w:r>
        <w:t xml:space="preserve">[p. 247]</w:t>
      </w:r>
    </w:p>
    <w:p>
      <w:pPr>
        <w:pStyle w:val="BodyText"/>
      </w:pPr>
      <w:r>
        <w:t xml:space="preserve">If gold were thrown plentifully before every man's face, and everyone could have it without any labor or industry, it would not be prized as now it is. But God gives it to us in mines; we must dig for it, if we get it, and that makes it precious. So God gives us divine truth as it were in mines—in allegories and parables and types—where we must dig for it to come at it.</w:t>
      </w:r>
    </w:p>
    <w:p>
      <w:pPr>
        <w:pStyle w:val="BodyText"/>
      </w:pPr>
      <w:r>
        <w:t xml:space="preserve">'Tis for the same reasons that abundance of the Scripture is obscure and difficult to be understood. The prophecies were delivered in dark similitudes. It was not Jesus Christ in the flesh that first brought in this way of teaching. God always used it, and especially under the old testament, where all things are in types and shadows; and these types were not only for the Jews' sakes, but also for the church to the end of the world. This is not only God's method in Scripture, but his method in nature also. The works of God are hard to be understood, that they might be "sought out of all them that have pleasure in them" (Psalms 111:2).</w:t>
      </w:r>
    </w:p>
    <w:p>
      <w:pPr>
        <w:pStyle w:val="BodyText"/>
      </w:pPr>
      <w:r>
        <w:t xml:space="preserve">For the same reason, the prophets were often appointed to do such and such things for a sign.</w:t>
      </w:r>
    </w:p>
    <w:p>
      <w:pPr>
        <w:pStyle w:val="BodyText"/>
      </w:pPr>
      <w:r>
        <w:t xml:space="preserve">This reason also may be given that Christ spoke so much in parable: that many of that people were not capable of receiving gospel truths plainly declared. It would be like putting new wine into old bottles. For the same reason also, the gospel was preached to the Jews under a veil; they were not able to look upon Moses' face except there was a veil put over it.</w:t>
      </w:r>
    </w:p>
    <w:p>
      <w:pPr>
        <w:pStyle w:val="BodyText"/>
      </w:pPr>
      <w:r>
        <w:t xml:space="preserve">But the principle reason seems to be that which Christ himself gives to his disciples when they asked him, beginning with the tenth verse, "And the disciples came, [and said] to him, Why speakest thou unto them in parables? He answered and said unto them, Because it is given unto you to know the mysteries of the kingdom of heaven, but to them it is not given. For whosoever hath, to him shall be given, and he shall have more abundance: but whosoever hath not, from him shall be taken away even that he hath. Therefore speak I to them in parables: because they seeing see not; and hearing they hear not, neither do they understand." It was that those that had honest hearts and had pleasure in the truth and sought it out might understand it, but that others might not understand it. Those that had a love to divine truth would be likely to know, but others would be ignorant. Therefore we may observe that Christ seldom speaks to his own disciples in parables, and seldom speaks to the multitude without a parable. This may serve something to enlighten us with respect to the reason of Christ's using so many parables.</w:t>
      </w:r>
    </w:p>
    <w:p>
      <w:pPr>
        <w:pStyle w:val="SourcePage"/>
      </w:pPr>
      <w:r>
        <w:t xml:space="preserve">[p. 248]</w:t>
      </w:r>
    </w:p>
    <w:p>
      <w:pPr>
        <w:pStyle w:val="BodyText"/>
      </w:pPr>
      <w:r>
        <w:t xml:space="preserve">Christ, as we are informed in the former part of the chapter, had been speaking a parable to the people; but in distinguishing favor to his disciples, when they were by themselves, he explains the parable to them. Our text is part of that explanation, wherein he explains what are meant by the good ground wherein the seed was so fruitful. Where I take notice of:</w:t>
      </w:r>
    </w:p>
    <w:p>
      <w:pPr>
        <w:pStyle w:val="ListText"/>
        <w:numPr>
          <w:ilvl w:val="0"/>
          <w:numId w:val="2"/>
        </w:numPr>
      </w:pPr>
      <w:r>
        <w:t xml:space="preserve">The root which the seed of the Word took in this ground. "He heareth the word, and understandeth it." The hearing of the Word answered to the falling of the seed upon the ground, and the understanding it to its taking root in the ground.</w:t>
      </w:r>
    </w:p>
    <w:p>
      <w:pPr>
        <w:pStyle w:val="ListText"/>
        <w:numPr>
          <w:ilvl w:val="0"/>
          <w:numId w:val="3"/>
        </w:numPr>
      </w:pPr>
      <w:r>
        <w:t xml:space="preserve">The fruit that is here. "Which also beareth fruit." This is what none of those other sorts of ground did. The seed in the stony and thorny ground sprung up at first, as if it would be fruitful, but it soon failed and no fruit followed.</w:t>
      </w:r>
    </w:p>
    <w:p>
      <w:pPr>
        <w:pStyle w:val="ListText"/>
        <w:numPr>
          <w:ilvl w:val="0"/>
          <w:numId w:val="4"/>
        </w:numPr>
      </w:pPr>
      <w:r>
        <w:t xml:space="preserve">The different degrees of fruitfulness. "Some an hundred, some sixty, some thirty." It was all reckoned as good ground, that that were but thirtyfold, as well as that which produced sixty and an hundred.</w:t>
      </w:r>
    </w:p>
    <w:p>
      <w:pPr>
        <w:pStyle w:val="BodyText"/>
      </w:pPr>
      <w:r>
        <w:t xml:space="preserve">From the words I observe three doctrines:</w:t>
      </w:r>
    </w:p>
    <w:p>
      <w:pPr>
        <w:pStyle w:val="Heading3"/>
      </w:pPr>
      <w:bookmarkStart w:name="heading_doctrine_i" w:id="89"/>
      <w:r>
        <w:t xml:space="preserve">Doctrine I.</w:t>
      </w:r>
      <w:bookmarkEnd w:id="89"/>
    </w:p>
    <w:p>
      <w:pPr>
        <w:pStyle w:val="Heading3"/>
      </w:pPr>
      <w:bookmarkStart w:name="heading_that_which_distinguishes_the" w:id="90"/>
      <w:r>
        <w:t xml:space="preserve">That which distinguishes the profitable hearers of God's Word from all others, is that they understand it and bring forth the fruit of it.</w:t>
      </w:r>
      <w:bookmarkEnd w:id="90"/>
    </w:p>
    <w:p>
      <w:pPr>
        <w:pStyle w:val="Heading2"/>
      </w:pPr>
      <w:bookmarkStart w:name="heading_doctrine_ii" w:id="91"/>
      <w:r>
        <w:t xml:space="preserve">Doctrine II.</w:t>
      </w:r>
      <w:bookmarkEnd w:id="91"/>
    </w:p>
    <w:p>
      <w:pPr>
        <w:pStyle w:val="Heading3"/>
      </w:pPr>
      <w:bookmarkStart w:name="heading_men_s_knowledge_is_the_root_" w:id="92"/>
      <w:r>
        <w:t xml:space="preserve">Men's knowledge is the root and foundation of their fruitfulness.</w:t>
      </w:r>
      <w:bookmarkEnd w:id="92"/>
    </w:p>
    <w:p>
      <w:pPr>
        <w:pStyle w:val="Heading2"/>
      </w:pPr>
      <w:bookmarkStart w:name="heading_doctrine_iii" w:id="93"/>
      <w:r>
        <w:t xml:space="preserve">Doctrine III.</w:t>
      </w:r>
      <w:bookmarkEnd w:id="93"/>
    </w:p>
    <w:p>
      <w:pPr>
        <w:pStyle w:val="Heading3"/>
      </w:pPr>
      <w:bookmarkStart w:name="heading_there_is_a_great_difference_" w:id="94"/>
      <w:r>
        <w:t xml:space="preserve">There is a great difference in the degrees of grace and fruitfulness among the truly godly.</w:t>
      </w:r>
      <w:bookmarkEnd w:id="94"/>
    </w:p>
    <w:p>
      <w:pPr>
        <w:pStyle w:val="BodyText"/>
      </w:pPr>
      <w:r>
        <w:t xml:space="preserve">[I.] 'Tis the first of these that we propose to say something to at this time, viz. {</w:t>
      </w:r>
      <w:r>
        <w:rPr>
          <w:i/>
          <w:iCs/>
        </w:rPr>
        <w:t xml:space="preserve">That which distinguishes the profitable hearers of God's Word from all others, is that they understand it and bring forth the fruit of it</w:t>
      </w:r>
      <w:r>
        <w:t xml:space="preserve">}.</w:t>
      </w:r>
    </w:p>
    <w:p>
      <w:pPr>
        <w:pStyle w:val="BodyText"/>
      </w:pPr>
      <w:r>
        <w:t xml:space="preserve">[</w:t>
      </w:r>
      <w:r>
        <w:rPr>
          <w:i/>
          <w:iCs/>
        </w:rPr>
        <w:t xml:space="preserve">First</w:t>
      </w:r>
      <w:r>
        <w:t xml:space="preserve">.] The first thing is that they understand the Word of God. Natural men and hypocrites may boast of an extensive understanding, and may have natural abilities in a much greater strength than a godly man, and may abound in acquired knowledge, and may be able to reason with great strength about the holy Scriptures and the doctrines of religion; but yet he does not, nor can he, understand the Word of God. He hears it, and he may receive it with joy, and may have such</w:t>
      </w:r>
    </w:p>
    <w:p>
      <w:pPr>
        <w:pStyle w:val="SourcePage"/>
      </w:pPr>
      <w:r>
        <w:t xml:space="preserve">[p. 249]</w:t>
      </w:r>
    </w:p>
    <w:p>
      <w:pPr>
        <w:pStyle w:val="BodyText"/>
      </w:pPr>
      <w:r>
        <w:t xml:space="preserve">knowledge as to be able to penetrate into deep mysteries and to explain in them, but yet it can't be said that they understand the Word of God.</w:t>
      </w:r>
    </w:p>
    <w:p>
      <w:pPr>
        <w:pStyle w:val="BodyText"/>
      </w:pPr>
      <w:r>
        <w:t xml:space="preserve">The understanding consists in the apprehension and judgment. And in order to the understanding of God's Word, it is necessary that they should have a sensible and clear apprehension of the main things that are therein revealed, and that they should believe them—in both which the profitable hearers of the Word of God are distinguished from all others.</w:t>
      </w:r>
    </w:p>
    <w:p>
      <w:pPr>
        <w:pStyle w:val="ListText"/>
        <w:numPr>
          <w:ilvl w:val="0"/>
          <w:numId w:val="2"/>
        </w:numPr>
      </w:pPr>
      <w:r>
        <w:t xml:space="preserve">They are distinguished from others in that they have a sensible apprehension of the main things that are therein revealed. Ungodly men are so far from understanding the Word of God, that those things that are the main things of revelation, the principal things of the gospel and what are the very quintessence and end of all, are what they have no notion at all of and which the godly only apprehend; as particularly, such things as these: the glory of God, the excellency and fullness of Jesus Christ, the nature of holiness, the reason and foundation of duty. These things are the very main things of the Scripture. They are the greatest doctrines of God's Word, and they are the very end of revelation and its life and soul; and yet they are such as natural men have no idea or apprehension of. Deuteronomy 29:4, "The Lord hath not given you [an heart to perceive, and eyes to see, and ears to hear, unto this day]." And they are those things that God is pleased to discover to his people, and give them eyes to see.</w:t>
      </w:r>
    </w:p>
    <w:p>
      <w:pPr>
        <w:pStyle w:val="BodyText"/>
      </w:pPr>
      <w:r>
        <w:t xml:space="preserve">(1) They are the godly only that have any apprehension of the glory of God. The gloriousness of God is the very principal thing of all that we are taught concerning God in the holy Scriptures. All that we are told concerning the attributes of God, or the works of God, is to this end: to teach us the gloriousness, the majesty and excellency of God. Indeed, it is not only the end of the Scriptures, but 'tis the end of the works of creation and providence to show forth God's glory.</w:t>
      </w:r>
    </w:p>
    <w:p>
      <w:pPr>
        <w:pStyle w:val="BodyText"/>
      </w:pPr>
      <w:r>
        <w:t xml:space="preserve">But unregenerate men are wholly ignorant of this; they are blind and see no glory in God. How well soever they can argue about God's power or wisdom, or justice or mercy, and reason about his works, yet [they] see no divine glory appearing in any of these things.</w:t>
      </w:r>
    </w:p>
    <w:p>
      <w:pPr>
        <w:pStyle w:val="BodyText"/>
      </w:pPr>
      <w:r>
        <w:t xml:space="preserve">But the profitable hearer of the Word sees the gloriousness of God. He understands what the Word of God declares concerning his glorious greatness, his majesty, his glorious wisdom, his glorious faithfulness, love and grace. Matthew 11:27, "No man knoweth the Father, but the Son and he to whomsoever the Son will [reveal him]."</w:t>
      </w:r>
    </w:p>
    <w:p>
      <w:pPr>
        <w:pStyle w:val="SourcePage"/>
      </w:pPr>
      <w:r>
        <w:t xml:space="preserve">[p. 250]</w:t>
      </w:r>
    </w:p>
    <w:p>
      <w:pPr>
        <w:pStyle w:val="BodyText"/>
      </w:pPr>
      <w:r>
        <w:t xml:space="preserve">(2) 'Tis only the godly that have any understanding of the excellency and fullness of Christ which is taught in the Word. Jesus Christ is the sum and substance of the gospel; he is the main subject of revelation since the Fall. The Apostle said that he desired to know nothing but Jesus Christ, and him crucified [1 Corinthians 2:2]. And the principal thing that is revealed in the gospel is the excellency and sufficiency of Christ. But this the natural man, though he often hears the Word, understands nothing of: he don't see how Christ is so excellent and desirable as he is said to be in the Word of [God]. They don't see that there is such a fountain in him for the supply of poor, needy, sinful creatures. But true Christians do understand this: they have seen the King in his beauty; they understand that Christ is more precious than rubies, and that he is a fountain of wealth and honor and happiness. Whatever temporal knowledge men have, they only know this that have it revealed by the special enlightening of God himself. 2 Corinthians 4:6, "God, who commanded the light to shine out of darkness, hath shined in our hearts, to give the light of the knowledge of the glory of God in the face of Jesus Christ." Galatians 1:15–16, "But when it pleased God, […] to reveal his Son in me."</w:t>
      </w:r>
    </w:p>
    <w:p>
      <w:pPr>
        <w:pStyle w:val="BodyText"/>
      </w:pPr>
      <w:r>
        <w:t xml:space="preserve">(3) They only understand the way of salvation. This is a great and main subject of revelation, but yet unregenerate persons do not understand it. They are told plainly enough that Christ by his death satisfied the offended justice of God, because his temporal suffering was equivalent to our eternal suffering, being an infinite person; and that his righteousness is meritorious of eternal life, because it is perfect, and the righteousness of one of infinite dignity, and was freely undertaken. Nevertheless they don't see the equalness and the excellency of this way and how it every way answers our needs. This the Spirit of God alone discovers. Psalms 25:14, "The secret of the Lord is with them that fear him; and he will show them his covenant." John 6:45, "Every man therefore that hath heard, and hath learned of the Father, cometh unto me."</w:t>
      </w:r>
    </w:p>
    <w:p>
      <w:pPr>
        <w:pStyle w:val="BodyText"/>
      </w:pPr>
      <w:r>
        <w:t xml:space="preserve">(4) The godly are distinguished from others in that they understand the foundation of duty. This is another main thing that the Word of God is conversant about, the instructing us in our duty. 'Tis a revelation of the will of God as directing our actions and behavior, and a revelation of the reason and foundation of it. And therefore, surely they can't be said to understand the Word that don't understand the foundation of duty.</w:t>
      </w:r>
    </w:p>
    <w:p>
      <w:pPr>
        <w:pStyle w:val="BodyText"/>
      </w:pPr>
      <w:r>
        <w:t xml:space="preserve">The main foundation and reason of our obligation to the duty that</w:t>
      </w:r>
    </w:p>
    <w:p>
      <w:pPr>
        <w:pStyle w:val="SourcePage"/>
      </w:pPr>
      <w:r>
        <w:t xml:space="preserve">[p. 251]</w:t>
      </w:r>
    </w:p>
    <w:p>
      <w:pPr>
        <w:pStyle w:val="BodyText"/>
      </w:pPr>
      <w:r>
        <w:t xml:space="preserve">is required of us, is God's infinite majesty and excellency and exaltation above us. This is the foundation of our duty more immediately to God, our loving and fearing and worshipping him: it is because he, by his greatness and excellency, is worthy of these things; and this is also the prime foundation of the duty we owe to our neighbor: 'tis that they have the image of God and are made for God's service and glory, and because God requires these and those duties of us towards them.</w:t>
      </w:r>
    </w:p>
    <w:p>
      <w:pPr>
        <w:pStyle w:val="BodyText"/>
      </w:pPr>
      <w:r>
        <w:t xml:space="preserve">And therefore the ungodly that don't understand God's greatness and worthiness, don't understand the reason of duty. They don't apprehend wherein the excellency and equity and becomingness of duty does consist; if they did, they would practice it.</w:t>
      </w:r>
    </w:p>
    <w:p>
      <w:pPr>
        <w:pStyle w:val="BodyText"/>
      </w:pPr>
      <w:r>
        <w:t xml:space="preserve">But God opens the eyes of his people to see these things; and therefore when they hear the will of God declared, they understand the reasonableness and excellency of it (Psalms 119:33–34).</w:t>
      </w:r>
    </w:p>
    <w:p>
      <w:pPr>
        <w:pStyle w:val="BodyText"/>
      </w:pPr>
      <w:r>
        <w:t xml:space="preserve">(5) They have the experimental knowledge of the nature of that holiness which is recommended and required by the Word. He that don't understand what holiness is, can't understand that doctrine which is according to godliness: for the whole drift of the Word of God is to teach and recommend holiness.</w:t>
      </w:r>
    </w:p>
    <w:p>
      <w:pPr>
        <w:pStyle w:val="BodyText"/>
      </w:pPr>
      <w:r>
        <w:t xml:space="preserve">Holiness is a thing that has its seat in the heart and is from the secret influence of the Spirit of God there; and therefore the knowledge of what it is can only be had by experience. A man that never had no holiness in his heart can no more have a true conception what it is than a blind man of colors.</w:t>
      </w:r>
    </w:p>
    <w:p>
      <w:pPr>
        <w:pStyle w:val="BodyText"/>
      </w:pPr>
      <w:r>
        <w:t xml:space="preserve">The godly have experience, and therefore know what it is: they know what the several graces of the Spirit are, they know what faith is, they know what divine love is, they know what repentance is and what spiritual joy is. And therefore when they read or hear of these things, they understand the Word. And therefore it is said that the godly have God's law "written in their hearts" [Romans 2:15], because they have these things in their hearts which the law recommends; and therefore when they read or hear, they find an agreement as there is between an original [and] an exact copy.</w:t>
      </w:r>
    </w:p>
    <w:p>
      <w:pPr>
        <w:pStyle w:val="BodyText"/>
      </w:pPr>
      <w:r>
        <w:t xml:space="preserve">[2.] The second act of the understanding is judgment. In this also the profitable hearers of the Word are distinguished from others, in that they believe the truth of the Word.</w:t>
      </w:r>
    </w:p>
    <w:p>
      <w:pPr>
        <w:pStyle w:val="BodyText"/>
      </w:pPr>
      <w:r>
        <w:t xml:space="preserve">Natural men may indeed have a common belief of many things in the Word, as they have of probable histories. But the faith of the godly, whereby they believe the Word of God to be true, is from the intrinsic signatures of divinity which they see in it. They see that excellency and</w:t>
      </w:r>
    </w:p>
    <w:p>
      <w:pPr>
        <w:pStyle w:val="SourcePage"/>
      </w:pPr>
      <w:r>
        <w:t xml:space="preserve">[p. 252]</w:t>
      </w:r>
    </w:p>
    <w:p>
      <w:pPr>
        <w:pStyle w:val="BodyText"/>
      </w:pPr>
      <w:r>
        <w:t xml:space="preserve">that image of God in the Word that constrains the mind to assent to it and embrace it as true and divine. There are signatures of divine majesty to be seen in the Word, and signatures of divine wisdom and of divine holiness, and the evident marks of divine grace that make it evident that the Word of God did proceed from a divine majesty and wisdom, and holiness and grace. There are as proper manifestations of divinity in the speech of God as there are manifestations of humanity in the speech of men. God opens the understandings of profitable hearers to see these signatures and manifestations of divinity, so that they hear it as the Word of God. They do as it were hear God speak, and they are assured of the divinity of his speech, for he speaks like a God. His speech is not like the speech of men, but like the speech of God: divinely excellent, holy, wise, awful and gracious.</w:t>
      </w:r>
    </w:p>
    <w:p>
      <w:pPr>
        <w:pStyle w:val="BodyText"/>
      </w:pPr>
      <w:r>
        <w:t xml:space="preserve">And 'tis this sort of faith only that will hold the mind through all temptations. This is a sure foundation. This makes the truth of the gospel in a manner intuitively certain. When all other kinds of belief are wavering and unstable, this is an everlasting foundation.</w:t>
      </w:r>
    </w:p>
    <w:p>
      <w:pPr>
        <w:pStyle w:val="Heading2"/>
      </w:pPr>
      <w:bookmarkStart w:name="heading_application_7" w:id="95"/>
      <w:r>
        <w:t xml:space="preserve">[Application.]</w:t>
      </w:r>
      <w:bookmarkEnd w:id="95"/>
    </w:p>
    <w:p>
      <w:pPr>
        <w:pStyle w:val="BodyText"/>
      </w:pPr>
      <w:r>
        <w:t xml:space="preserve">[</w:t>
      </w:r>
      <w:r>
        <w:rPr>
          <w:i/>
          <w:iCs/>
        </w:rPr>
        <w:t xml:space="preserve">Use</w:t>
      </w:r>
      <w:r>
        <w:t xml:space="preserve">] I. From hence we learn that [the] meanest and weakest of the saints have a more excellent wisdom given them than the most knowing of unconverted men. The Apostle tells us, 1 Corinthians 1:26–27, "For you see your calling, brethren, how that not many wise men after the flesh, not many mighty, not many noble, are called. But God hath chosen the foolish things of this world to confound the wise."</w:t>
      </w:r>
    </w:p>
    <w:p>
      <w:pPr>
        <w:pStyle w:val="BodyText"/>
      </w:pPr>
      <w:r>
        <w:t xml:space="preserve">This wisdom is the most excellent jewel that God bestows. 'Tis that wisdom that is better than gold, or much fine gold; more precious than rubies, or all things that can be desired. And God bestows it on whom he will. He is not moved by fine parts, or learning, or any natural or moral qualification. He bestows it on the mean, obscure and weak, and at once lifts 'em from the dunghill and sets them among princes. He exalts them by his wonderful enlightening grace above the wise, the mighty and the noble.</w:t>
      </w:r>
    </w:p>
    <w:p>
      <w:pPr>
        <w:pStyle w:val="BodyText"/>
      </w:pPr>
      <w:r>
        <w:t xml:space="preserve">This is the most excellent knowledge, to understand the Word of God. God's Word teaches things of the highest nature. It teaches those spiritual, heavenly and divine things that earthly things, that other men's knowledge is conversant about, is but as dirt and dung to. They that understand these things, they understand what is most worthy to be understood. And they have the best understanding that understand</w:t>
      </w:r>
    </w:p>
    <w:p>
      <w:pPr>
        <w:pStyle w:val="SourcePage"/>
      </w:pPr>
      <w:r>
        <w:t xml:space="preserve">[p. 253]</w:t>
      </w:r>
    </w:p>
    <w:p>
      <w:pPr>
        <w:pStyle w:val="BodyText"/>
      </w:pPr>
      <w:r>
        <w:t xml:space="preserve">the glory of God and the excellency of Christ, that know the way of salvation, that understand the foundation of duty and the nature of true holiness. These are the greatest and the worthiest things.</w:t>
      </w:r>
    </w:p>
    <w:p>
      <w:pPr>
        <w:pStyle w:val="BodyText"/>
      </w:pPr>
      <w:r>
        <w:t xml:space="preserve">Therefore God despises other knowledge and wisdom in comparison of this. He calls wicked men fools very often. This hidden wisdom God sets vastly above the wisdom of the princes of this world. 1 Corinthians 2:6–8, "Howbeit we speak wisdom to them that are perfect: but not the wisdom of this world, nor of the princes of this world, that come to naught: but we speak the wisdom of God in a mystery, even the hidden wisdom, which God ordained before the world unto our glory: which none of the princes of this world knew."</w:t>
      </w:r>
    </w:p>
    <w:p>
      <w:pPr>
        <w:pStyle w:val="BodyText"/>
      </w:pPr>
      <w:r>
        <w:t xml:space="preserve">God accounts their wisdom foolishness. 1 Corinthians 3:19, "For the wisdom of this world is foolishness with God."</w:t>
      </w:r>
    </w:p>
    <w:p>
      <w:pPr>
        <w:pStyle w:val="BodyText"/>
      </w:pPr>
      <w:r>
        <w:rPr>
          <w:i/>
          <w:iCs/>
        </w:rPr>
        <w:t xml:space="preserve">Use</w:t>
      </w:r>
      <w:r>
        <w:t xml:space="preserve"> II is of </w:t>
      </w:r>
      <w:r>
        <w:rPr>
          <w:i/>
          <w:iCs/>
        </w:rPr>
        <w:t xml:space="preserve">Conviction</w:t>
      </w:r>
      <w:r>
        <w:t xml:space="preserve">, to convince natural men of their ignorance, to convince them that they do not understand the Word of God, and so that they are unprofitable hearers of it. There are most of those that live under the preaching and within the hearing of God's Word through the world, are those that don't understand it. They hear it all their lifetime, but never come to know what is meant by it. They are some of those spoken of, 2 Timothy 3:7, that are "ever learning, and are never able to come to the knowledge of the truth."</w:t>
      </w:r>
    </w:p>
    <w:p>
      <w:pPr>
        <w:pStyle w:val="BodyText"/>
      </w:pPr>
      <w:r>
        <w:t xml:space="preserve">There are many that are rational, capable, understanding men, that are wholly blind as to spiritual things. They neither do, nor can, understand them. The Word of God is a dead letter to him, as sounds without a meaning. 1 Corinthians 2:14, "But the natural man receiveth not the things of the Spirit of God: for they are foolishness unto him: neither can he know them, because they are spiritually discerned."</w:t>
      </w:r>
    </w:p>
    <w:p>
      <w:pPr>
        <w:pStyle w:val="BodyText"/>
      </w:pPr>
      <w:r>
        <w:t xml:space="preserve">What has been said is sufficient matter of conviction to natural men that they do not understand the Word. For it is exceeding evident that the gloriousness and excellency of God and Jesus Christ, the way of salvation, the ground and foundation of duty and the nature of holiness, are the very main things of the Word of God: they [are] the life and soul of all that is revealed; they are the very end of and drift of the whole. God aims at nothing else in his Word but only to teach his own glory and the glory of the Mediator, to teach us the way of salvation and to teach our duty and true holiness, and to make us understand the ground, reason and nature of it. Therefore surely those that don't understand these things, don't understand the Word.</w:t>
      </w:r>
    </w:p>
    <w:p>
      <w:pPr>
        <w:pStyle w:val="BodyText"/>
      </w:pPr>
      <w:r>
        <w:t xml:space="preserve">We can't be said to understand the word or speech of men, except we can understand what he that speaks principally means and intends by</w:t>
      </w:r>
    </w:p>
    <w:p>
      <w:pPr>
        <w:pStyle w:val="SourcePage"/>
      </w:pPr>
      <w:r>
        <w:t xml:space="preserve">[p. 254]</w:t>
      </w:r>
    </w:p>
    <w:p>
      <w:pPr>
        <w:pStyle w:val="BodyText"/>
      </w:pPr>
      <w:r>
        <w:t xml:space="preserve">what he says. So neither can we be said properly to understand the speech of God unless we understand that which God principally intends and aims at in what he says.</w:t>
      </w:r>
    </w:p>
    <w:p>
      <w:pPr>
        <w:pStyle w:val="BodyText"/>
      </w:pPr>
      <w:r>
        <w:t xml:space="preserve">And how can they be said to understand truth that don't know that is truth? Certainly they are blind with respect to truth that don't know it as truth. If once truth is seen in its proper color, it must of necessity be immediately embraced.</w:t>
      </w:r>
    </w:p>
    <w:p>
      <w:pPr>
        <w:pStyle w:val="BodyText"/>
      </w:pPr>
      <w:r>
        <w:t xml:space="preserve">It is again very clear and evident that natural men do not understand the Word of God, in that they are no more influenced by it. The things are of such a nature, of such vast importance and concern, that it is a more sure evidence that they are not understood, that they have no more influence upon men to determine their dispositions and actions. For instance, the gloriousness of God, whereby he infinitely transcends all the excellency which is to be beheld in creatures, if it were understood, would certainly influence men to choose God, to love him and admire him. So the foundation of duty and the nature of holiness, if they were understood, would certainly determine men to the choice and practice of holiness.</w:t>
      </w:r>
    </w:p>
    <w:p>
      <w:pPr>
        <w:pStyle w:val="BodyText"/>
      </w:pPr>
      <w:r>
        <w:t xml:space="preserve">The knowledge and understanding of these great things of the Word of God are only given by the illumination of the Spirit of God. Men by study can make no approaches to such an understanding without God's teaching accompanying.</w:t>
      </w:r>
    </w:p>
    <w:p>
      <w:pPr>
        <w:pStyle w:val="BodyText"/>
      </w:pPr>
      <w:r>
        <w:t xml:space="preserve">It argues the exceeding great and utter blindness of men, that they should not understand those things that they are so frequently taught, that [they] hear so many explications and illustrations of; and such particular arguments to convince them of such things that they often read of; and that they are taught by their parents when they are little children, and taught in the preaching of the Word every sabbath day; and that they are not only taught by the Word, but by the works of God. The works of God do show his glory, and many arguments are to be shown from them that do most demonstratively show the perfections of God.</w:t>
      </w:r>
    </w:p>
    <w:p>
      <w:pPr>
        <w:pStyle w:val="BodyText"/>
      </w:pPr>
      <w:r>
        <w:t xml:space="preserve">This matter of conviction to natural men of their blindness may well,</w:t>
      </w:r>
    </w:p>
    <w:p>
      <w:pPr>
        <w:pStyle w:val="BodyText"/>
      </w:pPr>
      <w:r>
        <w:rPr>
          <w:i/>
          <w:iCs/>
        </w:rPr>
        <w:t xml:space="preserve">First</w:t>
      </w:r>
      <w:r>
        <w:t xml:space="preserve">, awaken them and make them sensible of their misery in their natural condition. It is a great misery to [be] outwardly blind; we look upon it justly as an exceeding great calamity. But 'tis nothing in comparison of the blindness of the mind, to be blind with respect to those things that respect our eternal welfare. If we are outwardly blind, we may be in danger of falling to our wounding, of falling into the ditch;</w:t>
      </w:r>
    </w:p>
    <w:p>
      <w:pPr>
        <w:pStyle w:val="SourcePage"/>
      </w:pPr>
      <w:r>
        <w:t xml:space="preserve">[p. 255]</w:t>
      </w:r>
    </w:p>
    <w:p>
      <w:pPr>
        <w:pStyle w:val="BodyText"/>
      </w:pPr>
      <w:r>
        <w:t xml:space="preserve">but if we are blind spiritually, we are in danger of falling into pit of hell, of dropping unawares into eternal misery.</w:t>
      </w:r>
    </w:p>
    <w:p>
      <w:pPr>
        <w:pStyle w:val="BodyText"/>
      </w:pPr>
      <w:r>
        <w:rPr>
          <w:i/>
          <w:iCs/>
        </w:rPr>
        <w:t xml:space="preserve">Second</w:t>
      </w:r>
      <w:r>
        <w:t xml:space="preserve">. It may well humble them and make them sensible that they utterly helpless of themselves, as he that is born blind can't open his own eyes. This should bring them to own that they are fools, and cause them to despair by any endeavors of their own to bring themselves to see the glory of God or the excellency of Christ and the way of salvation.</w:t>
      </w:r>
    </w:p>
    <w:p>
      <w:pPr>
        <w:pStyle w:val="BodyText"/>
      </w:pPr>
      <w:r>
        <w:rPr>
          <w:i/>
          <w:iCs/>
        </w:rPr>
        <w:t xml:space="preserve">Third</w:t>
      </w:r>
      <w:r>
        <w:t xml:space="preserve">. It may well excite them to come to God for understanding. Blind Bartimaeus was brought by his sense of his misery earnestly to cry, "Jesus, thou Son of David, have mercy on me"; and when Christ asked him what he would that he should do unto him, he said, "Lord, that I may receive my sight" [Mark 10:46–51]. And the apostle James directs us, James 1:5, "If any man lack wisdom, let him ask it of God, who giveth liberally and upbraideth not."</w:t>
      </w:r>
      <w:r>
        <w:rPr>
          <w:rStyle w:val="FootnoteReference"/>
        </w:rPr>
        <w:footnoteReference w:id="279"/>
      </w:r>
    </w:p>
    <w:p>
      <w:pPr>
        <w:pStyle w:val="Heading2"/>
      </w:pPr>
      <w:bookmarkStart w:name="heading_doctrine_i_resumed" w:id="96"/>
      <w:r>
        <w:t xml:space="preserve">[Doctrine I Resumed.]</w:t>
      </w:r>
      <w:bookmarkEnd w:id="96"/>
    </w:p>
    <w:p>
      <w:pPr>
        <w:pStyle w:val="BodyText"/>
      </w:pPr>
      <w:r>
        <w:t xml:space="preserve">There are many of other sorts of hearers besides profitable hearers. There are some that take little or no notice of what they hear, give scarce any attention to it and care but very little about [it]. There are others that are something affected by it and have joy in the hearing of it, and think themselves profitable hearers and hope that they get saving benefit by it, but they are not sound at heart; their affections are superficial and transient, and are soon gone. There are some that seem to be made so concerned by the Word as to take up good resolutions and make promises, that yet, when they go about their worldly concerns, are wholly diverted by pursuits after profits and the honor and pleasures of this life.</w:t>
      </w:r>
    </w:p>
    <w:p>
      <w:pPr>
        <w:pStyle w:val="BodyText"/>
      </w:pPr>
      <w:r>
        <w:t xml:space="preserve">And there are but few that ever bring fruit to perfection. They are but a handful in comparison, a company that the world don't distinguish; they live amongst others and the world don't discern them asunder. But yet there is a great distinction between them: they differ as much as gold differs from dross.</w:t>
      </w:r>
    </w:p>
    <w:p>
      <w:pPr>
        <w:pStyle w:val="BodyText"/>
      </w:pPr>
      <w:r>
        <w:t xml:space="preserve">And it is principally these two things that they differ in. We have shown already the difference there is in the first of them, viz. understanding the Word of God. We proceed now to the second, which is,</w:t>
      </w:r>
    </w:p>
    <w:p>
      <w:pPr>
        <w:pStyle w:val="SourcePage"/>
      </w:pPr>
      <w:r>
        <w:t xml:space="preserve">[p. 256]</w:t>
      </w:r>
    </w:p>
    <w:p>
      <w:pPr>
        <w:pStyle w:val="BodyText"/>
      </w:pPr>
      <w:r>
        <w:t xml:space="preserve">[</w:t>
      </w:r>
      <w:r>
        <w:rPr>
          <w:i/>
          <w:iCs/>
        </w:rPr>
        <w:t xml:space="preserve">Second</w:t>
      </w:r>
      <w:r>
        <w:t xml:space="preserve">.] Bringing forth the fruit of it.</w:t>
      </w:r>
      <w:r>
        <w:rPr>
          <w:rStyle w:val="FootnoteReference"/>
        </w:rPr>
        <w:footnoteReference w:id="280"/>
      </w:r>
    </w:p>
    <w:p>
      <w:pPr>
        <w:pStyle w:val="BodyText"/>
      </w:pPr>
      <w:r>
        <w:t xml:space="preserve">In this also the profitable hearers of God's Word are distinguished from all others. Spiritual understanding is not mere speculation that rests in the head and reaches not the heart. It is not of an unactive or barren nature, but will surely be producing of good fruits. This is the end of preaching the Word of God, that these fruits may be produced, as the end of sowing seed is the produce of the fruit of it; and therefore though the seed be sown and also springs up, yet if it dies before the fruit be ripened, either through want of depth of earth or through weeds or thorns choking of it, the seed is sown in vain.</w:t>
      </w:r>
    </w:p>
    <w:p>
      <w:pPr>
        <w:pStyle w:val="BodyText"/>
      </w:pPr>
      <w:r>
        <w:t xml:space="preserve">'Tis with respect to this that they are called profitable hearers, because they don't only hear but also do. They are doers of the Word. James 1:22–25, "But be ye doers of the Word, and not hearers only, deceiving your own selves. For if any man be a hearer of the Word, and not a doer, he is like unto a man beholding his natural face in a glass: for he beholdeth himself, and goeth his way, and straightway forgetteth what manner of man he was. But whoso looketh into the perfect law of liberty, and continueth therein, he being not a forgetful hearer, but a doer of the work, this man shall be blessed in his deed."</w:t>
      </w:r>
    </w:p>
    <w:p>
      <w:pPr>
        <w:pStyle w:val="BodyText"/>
      </w:pPr>
      <w:r>
        <w:t xml:space="preserve">The Apostle warns us against deceiving ourselves in being hearers of the Word only, implying that if we think we are anything the better for the Word, except we do it, we deceive ourselves.</w:t>
      </w:r>
    </w:p>
    <w:p>
      <w:pPr>
        <w:pStyle w:val="BodyText"/>
      </w:pPr>
      <w:r>
        <w:t xml:space="preserve">We always find this fruitfulness spoken of as the distinguishing mark of good from bad. God waited for nothing else from the barren fig tree, but only that it should bring forth fruit (Luke 13:7–9). He spoke of cutting of it down because it had not bore fruit and was therefore a cumberer of the ground. And when the dresser of the vineyard interceded, that it might be let alone three years longer, he says, "If it bear fruit, well: if not, after that thou shalt cut it down."</w:t>
      </w:r>
    </w:p>
    <w:p>
      <w:pPr>
        <w:pStyle w:val="BodyText"/>
      </w:pPr>
      <w:r>
        <w:t xml:space="preserve">In our context, we have a text very pertinent to the present purpose in the parable of the good grain and the tares, beginning with the twenty-fourth verse. We have there an account that, after the man had sowed good seed in his field, an enemy came afterwards and sowed tares among the wheat; and when the blade was sprung up and brought forth fruit, then appeared the tares also. The tares before looked like the wheat; one could not know 'em asunder. But when each had brought forth fruit, then the difference appeared. The difference was not in the stalk or leaves, but in the fruit. So hypocrites are the</w:t>
      </w:r>
    </w:p>
    <w:p>
      <w:pPr>
        <w:pStyle w:val="SourcePage"/>
      </w:pPr>
      <w:r>
        <w:t xml:space="preserve">[p. 257]</w:t>
      </w:r>
    </w:p>
    <w:p>
      <w:pPr>
        <w:pStyle w:val="BodyText"/>
      </w:pPr>
      <w:r>
        <w:t xml:space="preserve">same in profession as the godly: they come to meeting as God's people, and it may be come to the sacrament as God's people; they go along with the godly and make in many things as fair a show as they: but their fruits are not the same. When ye come there, they are as different as wheat and tares.</w:t>
      </w:r>
    </w:p>
    <w:p>
      <w:pPr>
        <w:pStyle w:val="BodyText"/>
      </w:pPr>
      <w:r>
        <w:t xml:space="preserve">Again, all visible Christians are compared to branches in a tree or vine, of which some bear fruit and others do not. They all bear leaves, and the same sort of leaves, so that they make the same appearance; but the barren branches are to be cut off and cast into the fire, and the fruitful branches are to be purged and pruned that they may bear more fruit. John 15:2, "Every branch in me that beareth not fruit he taketh away: and every branch that beareth fruit, he purgeth it" (that is, he prunes it) "that it may bear more fruit."</w:t>
      </w:r>
    </w:p>
    <w:p>
      <w:pPr>
        <w:pStyle w:val="BodyText"/>
      </w:pPr>
      <w:r>
        <w:t xml:space="preserve">This is the very way that the Scripture directs us to judge. Luke 6:44–45, "Every tree is known by his own fruit. For of thorns men do not gather figs, nor of a bramble bush gather they grapes. A good man out of the good treasure of his heart bringeth forth that which is good; and an evil man out of the evil treasure of the heart bringeth forth that which is evil."</w:t>
      </w:r>
    </w:p>
    <w:p>
      <w:pPr>
        <w:pStyle w:val="BodyText"/>
      </w:pPr>
      <w:r>
        <w:t xml:space="preserve">Here I shall, first, inquire what [are] these fruits that the profitable hearers of God's Word bring forth; and then, tell the qualifications whereby they differ from the fruits that hypocrites bring forth. As to the</w:t>
      </w:r>
    </w:p>
    <w:p>
      <w:pPr>
        <w:pStyle w:val="BodyText"/>
      </w:pPr>
      <w:r>
        <w:rPr>
          <w:i/>
          <w:iCs/>
        </w:rPr>
        <w:t xml:space="preserve">First Inquiry</w:t>
      </w:r>
      <w:r>
        <w:t xml:space="preserve">, I answer in the general that the fruit is a living according to Christ's command and example.</w:t>
      </w:r>
      <w:r>
        <w:rPr>
          <w:rStyle w:val="FootnoteReference"/>
        </w:rPr>
        <w:footnoteReference w:id="281"/>
      </w:r>
      <w:r>
        <w:t xml:space="preserve"> Or it might have been answered in one word, that it is </w:t>
      </w:r>
      <w:r>
        <w:rPr>
          <w:i/>
          <w:iCs/>
        </w:rPr>
        <w:t xml:space="preserve">holy living</w:t>
      </w:r>
      <w:r>
        <w:t xml:space="preserve">.</w:t>
      </w:r>
      <w:r>
        <w:rPr>
          <w:rStyle w:val="FootnoteReference"/>
        </w:rPr>
        <w:footnoteReference w:id="282"/>
      </w:r>
      <w:r>
        <w:t xml:space="preserve"> But we are to judge what holy living is by the rule of it, which is twofold: Christ's precept and example, both exactly agreeing and directing to the same thing. This the Word of Christ aims at, the doctrine of the gospel is in order to this; therefore it is called "the doctrine which is according to godliness" (1 Timothy 6:3), and "the truth which is after godliness" [Titus 1:1], because the design of these truths and doctrines are to bring men to godliness.</w:t>
      </w:r>
    </w:p>
    <w:p>
      <w:pPr>
        <w:pStyle w:val="BodyText"/>
      </w:pPr>
      <w:r>
        <w:t xml:space="preserve">The living a life conformed to the command and life of Christ is abundantly insisted upon as being necessary and saving in the Scripture, and the great characteristic of a Christian. As to obeying Christ's commandments, Christ tells us, Matthew 7:24, that whosoever hears his sayings, and doeth them, that he "will liken him to a wise man, that</w:t>
      </w:r>
    </w:p>
    <w:p>
      <w:pPr>
        <w:pStyle w:val="SourcePage"/>
      </w:pPr>
      <w:r>
        <w:t xml:space="preserve">[p. 258]</w:t>
      </w:r>
    </w:p>
    <w:p>
      <w:pPr>
        <w:pStyle w:val="BodyText"/>
      </w:pPr>
      <w:r>
        <w:t xml:space="preserve">built his house upon a rock"; and in Matthew 7:21, "Not every one that saith unto me, Lord, Lord, shall enter into the kingdom of heaven; but he that doeth the will of my Father which is in heaven."</w:t>
      </w:r>
    </w:p>
    <w:p>
      <w:pPr>
        <w:pStyle w:val="BodyText"/>
      </w:pPr>
      <w:r>
        <w:t xml:space="preserve">Christ tells us again, John 14:21, "He that hath my commandments and keepeth them, he it is that loveth me." It is spoken with an emphasis, as if this was the great and most distinguishing sign of loving Christ.</w:t>
      </w:r>
    </w:p>
    <w:p>
      <w:pPr>
        <w:pStyle w:val="BodyText"/>
      </w:pPr>
      <w:r>
        <w:t xml:space="preserve">Following Christ's example is joined with keeping Christ's commandments as necessary to true godliness and as the character of a godly man. 1 John 2:3–6, "And hereby we know that we know him, if we keep his commandments. He that saith, I know him, and keepeth not his commandments, is a liar, and the truth is not in him. But whoso keepeth his word, in him verily is the love of God perfected. He that saith he abideth in him ought also to walk as he walked." That is, if he pretends that he is in Christ and don't walk as he walked, his pretense is vain.</w:t>
      </w:r>
    </w:p>
    <w:p>
      <w:pPr>
        <w:pStyle w:val="BodyText"/>
      </w:pPr>
      <w:r>
        <w:t xml:space="preserve">But the good fruits that believers bring forth are either internal or external:</w:t>
      </w:r>
      <w:r>
        <w:rPr>
          <w:rStyle w:val="FootnoteReference"/>
        </w:rPr>
        <w:footnoteReference w:id="283"/>
      </w:r>
    </w:p>
    <w:p>
      <w:pPr>
        <w:pStyle w:val="ListText"/>
        <w:numPr>
          <w:ilvl w:val="0"/>
          <w:numId w:val="2"/>
        </w:numPr>
      </w:pPr>
      <w:r>
        <w:t xml:space="preserve">Internal, which are the inward exercises of grace. There is a principle of spiritual life infused into the soul in conversion that exerts itself in holy acts and exercises. We are told what those fruits are, Galatians 5:22–23, "But the fruit of the Spirit is love, joy, peace, long-suffering, gentleness, goodness, faith, meekness, temperance: against such there is no law."</w:t>
      </w:r>
    </w:p>
    <w:p>
      <w:pPr>
        <w:pStyle w:val="BodyText"/>
      </w:pPr>
      <w:r>
        <w:t xml:space="preserve">The Word of God makes those that understand it to be of holy dispositions and affections, to have holy desires and motions of heart that are acceptable unto God: the exercises of love to God and longing desires after him, the exercise of delight in Jesus Christ, the exercises of submission to the will of God, thankfulness for mercies, the exercise of a penitent spirit in mourning for sin and humbling himself before God for it, longing desires after holiness and after more communion with God, the exercises of faith, of dependence upon God and a fiducial committing ourselves to him, that inward worship and devotion that a pious soul often exercises. Such fruits as these, though appearing in no external action, are yet precious fruits of righteousness and such as will be rewarded.</w:t>
      </w:r>
    </w:p>
    <w:p>
      <w:pPr>
        <w:pStyle w:val="ListText"/>
        <w:numPr>
          <w:ilvl w:val="0"/>
          <w:numId w:val="3"/>
        </w:numPr>
      </w:pPr>
      <w:r>
        <w:t xml:space="preserve">There are external fruits. These are those that are more especially called good works, which are often spoken of as a sign of the truth of</w:t>
      </w:r>
    </w:p>
    <w:p>
      <w:pPr>
        <w:pStyle w:val="SourcePage"/>
      </w:pPr>
      <w:r>
        <w:t xml:space="preserve">[p. 259]</w:t>
      </w:r>
    </w:p>
    <w:p>
      <w:pPr>
        <w:pStyle w:val="BodyText"/>
      </w:pPr>
      <w:r>
        <w:t xml:space="preserve">grace. True faith is that "which works by love" [Galatians 5:6], and faith without works "is dead, being alone" [James 2:17]. A true faith renders a person of an excellent spirit. So it makes them of an excellent conversation. It gives them a spirit of love and charity that will be exerting itself in such kind of fruits as we read of, 1 Corinthians 13:4–7, "Charity suffereth long, and is kind; charity envieth not; vaunteth not itself, […] doth not behave itself unseemly, seeketh not her own, is not easily provoked, thinketh no evil; rejoiceth not in iniquity, but rejoiceth in the truth; beareth all things, believeth all things, hopeth all things, endureth all things." Psalms 37:21, "The righteous showeth mercy, and giveth"; and [Psalms 37:26, "He is ever merciful, and lendeth." James 3:17, "The wisdom which is from above is […] full of mercy and good fruits."</w:t>
      </w:r>
    </w:p>
    <w:p>
      <w:pPr>
        <w:pStyle w:val="BodyText"/>
      </w:pPr>
      <w:r>
        <w:t xml:space="preserve">It gives a meek and patient spirit. Galatians 5:22, "The fruit of the Spirit is gentleness." James 3:17, "The wisdom that is from above is first pure, then peaceable."</w:t>
      </w:r>
    </w:p>
    <w:p>
      <w:pPr>
        <w:pStyle w:val="BodyText"/>
      </w:pPr>
      <w:r>
        <w:t xml:space="preserve">It makes to be of a humble spirit and conversation. It makes them like little children. They are poor in spirit. Isaiah 57:15, "I dwell with him that is of a humble and contrite spirit," and trembles at my word.</w:t>
      </w:r>
    </w:p>
    <w:p>
      <w:pPr>
        <w:pStyle w:val="BodyText"/>
      </w:pPr>
      <w:r>
        <w:t xml:space="preserve">It purifies the heart and life and makes those that have it to keep themselves unspotted from the world, to crucify the flesh with the affections and lusts, cut off offending right hands and pluck out right eyes, to deny all ungodliness and worldly lusts, and to live soberly and righteously and godly in the world. It makes them sell all for Christ, to forsake father, and mother, and wife, and children, and house and lands for Christ's sake and the gospel.</w:t>
      </w:r>
    </w:p>
    <w:p>
      <w:pPr>
        <w:pStyle w:val="BodyText"/>
      </w:pPr>
      <w:r>
        <w:t xml:space="preserve">It makes [the] heavenly-minded wean the heart from sublunary things, to spend the life in laying up treasure in heaven, and to have their "conversation in heaven" (Philippians 3:20). Such as these are the genuine natural fruits of the Word of God, that distinguish those whose hearts are as good ground to the seed of the Word from all others.</w:t>
      </w:r>
    </w:p>
    <w:p>
      <w:pPr>
        <w:pStyle w:val="BodyText"/>
      </w:pPr>
      <w:r>
        <w:t xml:space="preserve">[</w:t>
      </w:r>
      <w:r>
        <w:rPr>
          <w:i/>
          <w:iCs/>
        </w:rPr>
        <w:t xml:space="preserve">Second Inq.</w:t>
      </w:r>
      <w:r>
        <w:t xml:space="preserve">] We proposed nextly to consider what these qualities of the obedience of believers are, wherein it differs from the seeming obedience of hypocrites.</w:t>
      </w:r>
    </w:p>
    <w:p>
      <w:pPr>
        <w:pStyle w:val="BodyText"/>
      </w:pPr>
      <w:r>
        <w:t xml:space="preserve">There are many hypocrites that are of a very fair outside. They do many things that are materially good, are very orderly and regular as to anything that appears to the world, and are in many things conscientious. Now the question is, wherein the one differs from the other {in qualities of obedience}. There are these three things that the Scripture</w:t>
      </w:r>
    </w:p>
    <w:p>
      <w:pPr>
        <w:pStyle w:val="SourcePage"/>
      </w:pPr>
      <w:r>
        <w:t xml:space="preserve">[p. 260]</w:t>
      </w:r>
    </w:p>
    <w:p>
      <w:pPr>
        <w:pStyle w:val="BodyText"/>
      </w:pPr>
      <w:r>
        <w:t xml:space="preserve">teaches us are the difference of the obedience of one from the other: sincerity, universality and perseverance.</w:t>
      </w:r>
    </w:p>
    <w:p>
      <w:pPr>
        <w:pStyle w:val="ListText"/>
        <w:numPr>
          <w:ilvl w:val="0"/>
          <w:numId w:val="2"/>
        </w:numPr>
      </w:pPr>
      <w:r>
        <w:t xml:space="preserve">The obedience of the godly is sincere; that is, 'tis performed with spirit of obedience. 'Tis obedience of heart as well as hands. Sincerity is when the outward actions do flow from those inward principles and dispositions which they seem to flow from: that when [they] show outward respect to God by worshipping of him or by appearing zealous for his honor, this should be from real inward respect to God; that when men thank God for mercies, it should be from a spirit of thankfulness; that when they do acts of charity, it should indeed be from inward charity and love. If the duty ben't performed inwardly by the heart, as well as outwardly by the hands, 'tis hypocrisy. But evangelical obedience, the true fruit of the Word of God, is performed from a gracious respect to God: as there is outward religion, so it flows from inward religion; truly good works don't come merely from self-love, but there is another higher principle: there is a superior respect that governs.</w:t>
      </w:r>
    </w:p>
    <w:p>
      <w:pPr>
        <w:pStyle w:val="BodyText"/>
      </w:pPr>
      <w:r>
        <w:t xml:space="preserve">Therefore false Christians and mere pretenders to religion, whose religion consists only in what is external, are called hypocrites. And the contrary to them are called perfect and upright; what they do, they do with a perfect heart. We read that Amaziah "did that which was right in the sight of the Lord, but not with a perfect heart" (2 Chronicles 25:2).</w:t>
      </w:r>
    </w:p>
    <w:p>
      <w:pPr>
        <w:pStyle w:val="ListText"/>
        <w:numPr>
          <w:ilvl w:val="0"/>
          <w:numId w:val="3"/>
        </w:numPr>
      </w:pPr>
      <w:r>
        <w:t xml:space="preserve">The obedience of the truly godly is universal. They keep all God's commandments. They don't choose out [those] that are more easy and leave others that have more self-denial in them. David makes that profession, that he had respect to all God's commandments [Psalms 119:6]. If a man lives in any one sin, he is looked upon in Scripture account as a worker of iniquity. If a man be a worker of one iniquity, 'tis enough to denominate him a worker of iniquity; and he that keeps the whole law and offends in one point, he is guilty of all. The reason of the case plainly shows that if a man don't fear God in any one point, then</w:t>
      </w:r>
      <w:r>
        <w:rPr>
          <w:rStyle w:val="FootnoteReference"/>
        </w:rPr>
        <w:footnoteReference w:id="284"/>
      </w:r>
      <w:r>
        <w:t xml:space="preserve"> he don't fear him at all: for the same God that said, "Don't commit adultery, said also, Don't [kill]" (James 2:10).</w:t>
      </w:r>
    </w:p>
    <w:p>
      <w:pPr>
        <w:pStyle w:val="BodyText"/>
      </w:pPr>
      <w:r>
        <w:t xml:space="preserve">If all the rest of the members of our body be sound, yet if we have an eye that offends, that is corrupt, if we don't pluck it out, it will certainly carry us to hell. The Apostle tells us that those that are in Christ don't sin; and that he that "sinneth hath not seen him, nor known him"; and that he that "committeth sin is of the devil"; and that he that is born of</w:t>
      </w:r>
    </w:p>
    <w:p>
      <w:pPr>
        <w:pStyle w:val="SourcePage"/>
      </w:pPr>
      <w:r>
        <w:t xml:space="preserve">[p. 261]</w:t>
      </w:r>
    </w:p>
    <w:p>
      <w:pPr>
        <w:pStyle w:val="BodyText"/>
      </w:pPr>
      <w:r>
        <w:t xml:space="preserve">God cannot sin, "because he is born of God" (1 John 3:6–9). It must at least be understood that he cannot live in any one sin.</w:t>
      </w:r>
    </w:p>
    <w:p>
      <w:pPr>
        <w:pStyle w:val="ListText"/>
        <w:numPr>
          <w:ilvl w:val="0"/>
          <w:numId w:val="4"/>
        </w:numPr>
      </w:pPr>
      <w:r>
        <w:t xml:space="preserve">The obedience of the godly is a persevering obedience. The obedience of hypocrites is not so: it is without root and foundation, and so fades in time of temptation; it vanishes and disappears forever. Their goodness is as the morning cloud, and as the early dew that passeth way. The seed of the Word may flourish for a while, but it will die before any fruit is brought to perfection. The stony-ground hearers that received the Word with joy, yet because they had no depth of earth, the seed took no deep root. And so, when the sun rose with a burning heat, it withered away; when affliction and persecution came, they were offended; in time of temptation, they fell away. And so the thorny-ground hearers: the seed sprung up and grew finely for a while, but at length the thorns sprang up and choked it. The cares of this world and deceitfulness of riches drew them away and made them forget the business of religion. But we read, Luke 8:15, that "the good ground are they" that receive the word into "an honest and good heart," and "keep it, and bring forth fruit with patience"; that is, with perseverance, as the word is often used. They endure temptation and continue keeping the commandments of God through all difficulties and trials; they never depart from their integrity.</w:t>
      </w:r>
    </w:p>
    <w:p>
      <w:pPr>
        <w:pStyle w:val="BodyText"/>
      </w:pPr>
      <w:r>
        <w:t xml:space="preserve">This is often given as a distinguishing character of the truly godly, that they persevere and never forsake God. They hold out unto the end. Matthew 24:13, "He that endureth to the end shall be saved." Hebrews 10:36, Hebrews 10:38–39, "For ye have need of patience, that, after ye have done the will of God, ye might receive the promise. […] Now the just shall live by faith: but if any man draw back, my soul shall have no pleasure in him. But we are not of them who draw back unto perdition; but of them that believe to the saving of the soul." Hebrews 3:6, "But Christ as a son over his own house; whose house are we, if we hold fast the confidence and the rejoicing of hope to the end." But the time would fail to mention all the places wherein patience and perseverance in a way of obedience are mentioned as distinguishing marks of true godliness.</w:t>
      </w:r>
    </w:p>
    <w:p>
      <w:pPr>
        <w:pStyle w:val="BodyText"/>
      </w:pPr>
      <w:r>
        <w:t xml:space="preserve">These three seem to be the principal marks the Scriptures gives us to distinguish the true fruits which the godly bring forth from the false, superficial, external, unsound, unripe and fading, withering fruits of hypocrites.</w:t>
      </w:r>
    </w:p>
    <w:p>
      <w:pPr>
        <w:pStyle w:val="Heading2"/>
      </w:pPr>
      <w:bookmarkStart w:name="heading_application_8" w:id="97"/>
      <w:r>
        <w:t xml:space="preserve">[Application.]</w:t>
      </w:r>
      <w:bookmarkEnd w:id="97"/>
    </w:p>
    <w:p>
      <w:pPr>
        <w:pStyle w:val="BodyText"/>
      </w:pPr>
      <w:r>
        <w:t xml:space="preserve">I shall make but one use of this doctrine, viz.:</w:t>
      </w:r>
    </w:p>
    <w:p>
      <w:pPr>
        <w:pStyle w:val="SourcePage"/>
      </w:pPr>
      <w:r>
        <w:t xml:space="preserve">[p. 262]</w:t>
      </w:r>
    </w:p>
    <w:p>
      <w:pPr>
        <w:pStyle w:val="BodyText"/>
      </w:pPr>
      <w:r>
        <w:t xml:space="preserve">If it be so, that [that] which distinguishes the profitable hearers of God's Word from all others is that they understand it and bring forth the fruit of it, then don't let us separate those in our trial of ourselves. It is a matter of the last concern to us to know what we are and what our condition is; and therefore 'tis of greatest importance to have a good rule to try ourselves by, lest we confirm ourselves in a wrong state and rest more and more securely upon a false foundation.</w:t>
      </w:r>
    </w:p>
    <w:p>
      <w:pPr>
        <w:pStyle w:val="BodyText"/>
      </w:pPr>
      <w:r>
        <w:t xml:space="preserve">Let us therefore take heed that in our examining of ourselves we don't separate understanding the Word of God and bringing forth the fruit of it. Because God has always taken care to join them together, it will therefore be a most daring and dangerous presumption for us to separate them.</w:t>
      </w:r>
    </w:p>
    <w:p>
      <w:pPr>
        <w:pStyle w:val="BodyText"/>
      </w:pPr>
      <w:r>
        <w:t xml:space="preserve">If we would know whether we are converted or no, we ought strictly to examine ourselves, whether ever we have had the understanding of the Word of God, whether we have understood the main and principal things contained in his Word. Has God ever opened our eyes to behold wondrous things out of his law? Have we ever known what that glorious excellency of God is, that is so much spoken of in the Word of God? Have we seen a majesty and beauty in him, whereby he has appeared to us the greatest good? Have we ever seen the excellency of a Savior, and the sufficiency and gloriousness of the way of salvation, that are the great subjects of the gospel? Have we ever seen what foundation of safety of rest and of happiness there is in Christ Jesus? Have we ever seen the excellency of holiness and the great evil of sin? Have we ever tasted and seen that the Lord is gracious? Let us inquire whether ever we have been convinced of the truth. If we have indeed found these things, they are sure signs of regeneration; but however, if we do think we have understood these things, don't let us rest in that. If we think we have had discoveries of spiritual things, we must not be contented without asking more questions still. We must also examine ourselves whether we bring forth fruit. If we don't, 'tis a certain sign that our supposed discoveries are false; they are but imaginations, superficial glances that have not changed our nature. Therefore it must be inquired whether we live a holy life, whether we keep Christ's commands and follow Christ's example. Are we made of a holy and Christian temper? Are we humble and meek and patient? Have we a spirit of charity? Does faith work by love? If we have faith that we can move mountains, or have knowledge to understand all mysteries, without charity we are nothing [1 Corinthians 13:2.] Are we heavenly minded? Is our heart upon things that ben't seen? Is our obedience sincere? Do we</w:t>
      </w:r>
    </w:p>
    <w:p>
      <w:pPr>
        <w:pStyle w:val="SourcePage"/>
      </w:pPr>
      <w:r>
        <w:t xml:space="preserve">[p. 263]</w:t>
      </w:r>
    </w:p>
    <w:p>
      <w:pPr>
        <w:pStyle w:val="BodyText"/>
      </w:pPr>
      <w:r>
        <w:t xml:space="preserve">perform God's commands? Do we obey from the heart? Do we worship with our hearts? Do we acts of charity with our hearts? Have we respect to all God's commands? Is there no way of wickedness that we continue, no wicked way of acting, no wicked way of speaking? And is there no wicked way of thinking that we allow ourselves in? Is our obedience a persevering obedience, or do we, when temptation comes, cast off God? Does the fear of God at such times fly away?</w:t>
      </w:r>
    </w:p>
    <w:p>
      <w:pPr>
        <w:pStyle w:val="BodyText"/>
      </w:pPr>
      <w:r>
        <w:t xml:space="preserve">If we think we do live according to God's commands, don't let us content ourselves only with that, but let us see to it that we have also had a discovery of God's glory, and the excellency of Christ, and the truth of the gospel, etc. Let us join both together in our self-examinations: that is the safest way, and is the way that God has directed us to.</w:t>
      </w:r>
    </w:p>
    <w:p>
      <w:pPr>
        <w:pStyle w:val="Heading2"/>
      </w:pPr>
      <w:bookmarkStart w:name="heading_doctrine_ii_2" w:id="98"/>
      <w:r>
        <w:t xml:space="preserve">[Doctrine II.]</w:t>
      </w:r>
      <w:bookmarkEnd w:id="98"/>
    </w:p>
    <w:p>
      <w:pPr>
        <w:pStyle w:val="BodyText"/>
      </w:pPr>
      <w:r>
        <w:t xml:space="preserve">II. </w:t>
      </w:r>
      <w:r>
        <w:rPr>
          <w:i/>
          <w:iCs/>
        </w:rPr>
        <w:t xml:space="preserve">The knowledge and understanding of the Word of God is the root and foundation of fruitfulness</w:t>
      </w:r>
      <w:r>
        <w:t xml:space="preserve">.</w:t>
      </w:r>
    </w:p>
    <w:p>
      <w:pPr>
        <w:pStyle w:val="BodyText"/>
      </w:pPr>
      <w:r>
        <w:t xml:space="preserve">I draw it from the text. Thus we are told in the parable how the seed that fell by the wayside was devoured by fowls because it did not sink into the ground, took no root at all; which is explained of those that hear the Word and don't understand it. That is meant by its not taking root. But the seed in the good ground did take root, and not only so, but also bear fruit; which is explained that they both understood it and also bore fruit. So that the spiritual understanding of it seems to answer to the root that the seed took, and good works the fruit. Which teaches us that the right understanding and believing of God's Word is that upon which true fruitfulness depends as its foundation.</w:t>
      </w:r>
    </w:p>
    <w:p>
      <w:pPr>
        <w:pStyle w:val="BodyText"/>
      </w:pPr>
      <w:r>
        <w:t xml:space="preserve">God makes a discovery of his own excellency, and shows the glory of the Mediator, and convinces of the truth of those great and wonderful things that are declared in his Word, and that changes the nature, gives a new heart and a right spirit, and inclines the soul to obedience, to walk in God's ways and do his commandments.</w:t>
      </w:r>
    </w:p>
    <w:p>
      <w:pPr>
        <w:pStyle w:val="BodyText"/>
      </w:pPr>
      <w:r>
        <w:t xml:space="preserve">I shall give these two reasons of the doctrine:</w:t>
      </w:r>
    </w:p>
    <w:p>
      <w:pPr>
        <w:pStyle w:val="BodyText"/>
      </w:pPr>
      <w:r>
        <w:rPr>
          <w:i/>
          <w:iCs/>
        </w:rPr>
        <w:t xml:space="preserve">First Reason</w:t>
      </w:r>
      <w:r>
        <w:t xml:space="preserve">. Man can't act as a reasonable creature any other way than as he acts from understanding and conviction. God has given us a reasonable nature for this end principally, that it might be exercised and improved in spiritual things. The service of God is what we are created for, and our reason is given us to be improved for that end. Therefore when man acts spiritually, he acts rationally, according to the reasonable nature. He acts as a reasonable creature in obeying of</w:t>
      </w:r>
    </w:p>
    <w:p>
      <w:pPr>
        <w:pStyle w:val="SourcePage"/>
      </w:pPr>
      <w:r>
        <w:t xml:space="preserve">[p. 264]</w:t>
      </w:r>
    </w:p>
    <w:p>
      <w:pPr>
        <w:pStyle w:val="BodyText"/>
      </w:pPr>
      <w:r>
        <w:t xml:space="preserve">God's commandments and performing the duties of religion. But this can't be, except the foundation of obedience and a holy life be the conviction of the understanding.</w:t>
      </w:r>
    </w:p>
    <w:p>
      <w:pPr>
        <w:pStyle w:val="BodyText"/>
      </w:pPr>
      <w:r>
        <w:t xml:space="preserve">How can a man, acting as a reasonable creature, choose God for this highest happiness, except he be first convinced that there is happiness to be found in God? How can he mortify his lusts and corruption and deny himself except he first sees the need there is of it, and that there is something better than these enjoyments? How can he rationally follow after charity and meekness, and wean his heart from this world, and set his affections upon things above and not upon things below, unless he first sees reason why he should do thus? The excellency and worthiness and truth of spiritual things must be seen before they can be rationally devoted to and pursued.</w:t>
      </w:r>
    </w:p>
    <w:p>
      <w:pPr>
        <w:pStyle w:val="BodyText"/>
      </w:pPr>
      <w:r>
        <w:rPr>
          <w:i/>
          <w:iCs/>
        </w:rPr>
        <w:t xml:space="preserve">Second Reason</w:t>
      </w:r>
      <w:r>
        <w:t xml:space="preserve">. Because otherwise these fruits could not be the fruits of the Word of God. The fruits of a holy life ben't only the fruits of the Christian, but they are the fruits of the Word. It is so represented in the parable. 'Tis the fruit that proceeds from the seed as well as from the ground that bears it; but the seed is the Word. But it can't be the fruit of the Word any other way than as it enlightens the understanding. The Word is God's revelation, his teachings. Now teachings or revelations can have no other entrance into the mind than by the understanding. It is impossible that instructions should influence the mind of the instructed any other way than only as they are understood.</w:t>
      </w:r>
    </w:p>
    <w:p>
      <w:pPr>
        <w:pStyle w:val="Heading2"/>
      </w:pPr>
      <w:bookmarkStart w:name="heading_application_9" w:id="99"/>
      <w:r>
        <w:t xml:space="preserve">[Application.]</w:t>
      </w:r>
      <w:bookmarkEnd w:id="99"/>
    </w:p>
    <w:p>
      <w:pPr>
        <w:pStyle w:val="BodyText"/>
      </w:pPr>
      <w:r>
        <w:t xml:space="preserve">The </w:t>
      </w:r>
      <w:r>
        <w:rPr>
          <w:i/>
          <w:iCs/>
        </w:rPr>
        <w:t xml:space="preserve">Use</w:t>
      </w:r>
      <w:r>
        <w:t xml:space="preserve"> of the doctrine is to exhort all that desire ever to be savingly profited by the Word to get the understanding of it. With all your gettings, get this understanding. If you can but once attain to it to understand God's Word, you'll have saving benefit by it as soon as ever you know the meaning of it and believe it will have irresistible power upon your heart. In order to this, follow these directions:</w:t>
      </w:r>
    </w:p>
    <w:p>
      <w:pPr>
        <w:pStyle w:val="BodyText"/>
      </w:pPr>
      <w:r>
        <w:rPr>
          <w:i/>
          <w:iCs/>
        </w:rPr>
        <w:t xml:space="preserve">First Dir</w:t>
      </w:r>
      <w:r>
        <w:t xml:space="preserve">. You must be brought to see your own ignorance. He that is ignorant and thinks himself wise is not like to be delivered from his ignorance. The first step towards knowledge is the knowing our own ignorance. 1 Corinthians 3:18, "Let no man deceive himself. If any man among you seemeth to be wise in this world, he must become a fool, that he may be wise." There are many men of great temporal knowledge that yet are wholly blind in spiritual matters, in matters of the</w:t>
      </w:r>
    </w:p>
    <w:p>
      <w:pPr>
        <w:pStyle w:val="SourcePage"/>
      </w:pPr>
      <w:r>
        <w:t xml:space="preserve">[p. 265]</w:t>
      </w:r>
    </w:p>
    <w:p>
      <w:pPr>
        <w:pStyle w:val="BodyText"/>
      </w:pPr>
      <w:r>
        <w:t xml:space="preserve">greatest concern, but yet are puffed up with their knowledge, can't bear to own their blindness or to throw up all their knowledge that they are proud of, and own that it is vain and worthless in comparison of that knowledge which the Holy Ghost teaches. They can hardly bear to submit their reason to divine revelation.</w:t>
      </w:r>
    </w:p>
    <w:p>
      <w:pPr>
        <w:pStyle w:val="BodyText"/>
      </w:pPr>
      <w:r>
        <w:t xml:space="preserve">But if ever we 'twould be taught of God, we must not be wise in our own eyes nor lean to our own understanding. Isaiah 5:21, "Woe to them that are wise in their own eyes, and prudent in their own sight!" Proverbs 3:5, "Trust in the Lord with all thy heart; and lean not to thy own understanding." Therefore if we would not become fools by professing ourselves wise, we must cast away all carnal reasonings and objections against those doctrines which God has revealed to us and subject our understanding to those mysteries which are beyond them.</w:t>
      </w:r>
    </w:p>
    <w:p>
      <w:pPr>
        <w:pStyle w:val="BodyText"/>
      </w:pPr>
      <w:r>
        <w:rPr>
          <w:i/>
          <w:iCs/>
        </w:rPr>
        <w:t xml:space="preserve">Second Dir</w:t>
      </w:r>
      <w:r>
        <w:t xml:space="preserve">. If you would get spiritual knowledge and understanding, yet that knowledge of the principles of religion that is within your power, a notional knowledge of divine things, must go before a spiritual; otherwise, the heathen that never heard of the gospel might be converted as well as the most knowing Christians. It is not possible that a person should understand the glory of God as revealed in his Word except he understands what that revelation is and how he has revealed it there. A person can't understand the excellency of the way of salvation except he knows what that way of salvation is.</w:t>
      </w:r>
    </w:p>
    <w:p>
      <w:pPr>
        <w:pStyle w:val="BodyText"/>
      </w:pPr>
      <w:r>
        <w:t xml:space="preserve">The more clear and full notional knowledge we have of the doctrines of religion, we shall be under so much the better advantages for conversion: for this is the way wherein God reveals spiritual knowledge. Otherwise, the Word of God would signify nothing. There are many that are concerned about their souls, that, among other means, it is to be feared, they too much neglect this of getting more knowledge and understanding of the principles of religion. And it is to be feared that many parents are negligent of their children's souls in this regard, in not well-instructing of them in the principles of religion, resting only in teaching them just to say their catechist by rote, without understanding anything about what they say.</w:t>
      </w:r>
    </w:p>
    <w:p>
      <w:pPr>
        <w:pStyle w:val="BodyText"/>
      </w:pPr>
      <w:r>
        <w:rPr>
          <w:i/>
          <w:iCs/>
        </w:rPr>
        <w:t xml:space="preserve">Third Dir</w:t>
      </w:r>
      <w:r>
        <w:t xml:space="preserve">. Make much use of the Word of God. That is God's own teachings and instructions, and it is there only that we have the knowledge of things that pertain to our salvation originally taught. 'Tis there only that we have an infallible guide, a sure rule, which, if we follow, we cannot err. Let us therefore be often in reading the Scriptures, for they are able to make us wise to salvation. Let [us] diligently attend to the preaching of the Word. 'Tis the Word of God that is the seed that is</w:t>
      </w:r>
    </w:p>
    <w:p>
      <w:pPr>
        <w:pStyle w:val="SourcePage"/>
      </w:pPr>
      <w:r>
        <w:t xml:space="preserve">[p. 266]</w:t>
      </w:r>
    </w:p>
    <w:p>
      <w:pPr>
        <w:pStyle w:val="BodyText"/>
      </w:pPr>
      <w:r>
        <w:t xml:space="preserve">sown, and 'tis the understanding of that is the thing that we are directing you [to] obtain; and certainly if we would understand it, 'tis our way to be much conversant with it. How can we ever hope that we shall understand the Word, if we won't so much as read it, nor attend to it when it is preached to us?</w:t>
      </w:r>
    </w:p>
    <w:p>
      <w:pPr>
        <w:pStyle w:val="BodyText"/>
      </w:pPr>
      <w:r>
        <w:rPr>
          <w:i/>
          <w:iCs/>
        </w:rPr>
        <w:t xml:space="preserve">Fourth Dir</w:t>
      </w:r>
      <w:r>
        <w:t xml:space="preserve">. If we would understand the Word of God, we must often go to him whose Word it is and beg of him to teach. He is the fountain of both Word and Spirit, and he has reserved to himself this work of enlightening the mind with spiritual knowledge, and there is no other can do it; there is none teaches like God. Let us go to him, that he would give us eyes to see and ears to hear and hearts to understand, that he would open our eyes that we may behold wondrous things out of his law. Let us cry for wisdom and lift up our voice for understanding: "For the Lord giveth wisdom, and out of his mouth cometh knowledge and understanding" [Proverbs 2:6].</w:t>
      </w:r>
      <w:r>
        <w:rPr>
          <w:rStyle w:val="FootnoteReference"/>
        </w:rPr>
        <w:footnoteReference w:id="285"/>
      </w:r>
    </w:p>
    <w:p>
      <w:pPr>
        <w:pStyle w:val="Heading2"/>
      </w:pPr>
      <w:bookmarkStart w:name="heading_doctrine_iii_2" w:id="100"/>
      <w:r>
        <w:t xml:space="preserve">[Doctrine III.]</w:t>
      </w:r>
      <w:bookmarkEnd w:id="100"/>
    </w:p>
    <w:p>
      <w:pPr>
        <w:pStyle w:val="BodyText"/>
      </w:pPr>
      <w:r>
        <w:t xml:space="preserve">III. </w:t>
      </w:r>
      <w:r>
        <w:rPr>
          <w:i/>
          <w:iCs/>
        </w:rPr>
        <w:t xml:space="preserve">There is great difference of degrees of grace and fruitfulness amongst the godly</w:t>
      </w:r>
      <w:r>
        <w:t xml:space="preserve">.</w:t>
      </w:r>
    </w:p>
    <w:p>
      <w:pPr>
        <w:pStyle w:val="BodyText"/>
      </w:pPr>
      <w:r>
        <w:t xml:space="preserve">We have shown how the godly differ from the ungodly. They differ specifically and essentially. And even the godly themselves ben't without their difference one from another, but 'tis only a gradual difference. They all agree in essentials and are all exceedingly and essentially distinguished from the ungodly. They differ from the ungodly as the living differ from the dead. They differ one from another as the living differ among themselves in degrees of health and strength and stature.</w:t>
      </w:r>
    </w:p>
    <w:p>
      <w:pPr>
        <w:pStyle w:val="BodyText"/>
      </w:pPr>
      <w:r>
        <w:t xml:space="preserve">Here, before we proceed to the improvement, we shall consider particularly, [first,] wherein the difference does consist; and second, the foundation and causes; and third, the end of it.</w:t>
      </w:r>
    </w:p>
    <w:p>
      <w:pPr>
        <w:pStyle w:val="BodyText"/>
      </w:pPr>
      <w:r>
        <w:rPr>
          <w:i/>
          <w:iCs/>
        </w:rPr>
        <w:t xml:space="preserve">First</w:t>
      </w:r>
      <w:r>
        <w:t xml:space="preserve">. We are to show wherein this difference does consist. And,</w:t>
      </w:r>
    </w:p>
    <w:p>
      <w:pPr>
        <w:pStyle w:val="ListText"/>
        <w:numPr>
          <w:ilvl w:val="0"/>
          <w:numId w:val="2"/>
        </w:numPr>
      </w:pPr>
      <w:r>
        <w:t xml:space="preserve">I would premise, negatively, that there are no degrees of imputed righteousness, but that all saints are alike justified in the sight of God by the righteousness of Christ. As there are no degrees in the same person with respect to this, but he is as much justified the first moment of his conversion as ever he is, how much soever he may increase in holiness afterwards; so neither is there any difference in this respect in</w:t>
      </w:r>
    </w:p>
    <w:p>
      <w:pPr>
        <w:pStyle w:val="SourcePage"/>
      </w:pPr>
      <w:r>
        <w:t xml:space="preserve">[p. 267]</w:t>
      </w:r>
    </w:p>
    <w:p>
      <w:pPr>
        <w:pStyle w:val="BodyText"/>
      </w:pPr>
      <w:r>
        <w:t xml:space="preserve">different persons. The weakest saint is as much justified in the sight of God as the strongest. He that has but a spark of grace in his heart, the lowest degree of the sanctifying spirit, has his sins as much pardoned, and Christ's satisfaction and righteousness as much imputed to him, as Moses or Elijah or the apostle Paul had, yea, as much as the saints of heaven have. 'Tis very evident because all the sins of every believer, as soon as ever he believes, are pardoned; and if they are all pardoned and blotted out, cast into the depths of the sea, so that they shall be remembered no more, then there can be no degrees of pardon. If sins are so pardoned that God's anger is all ceased, they can't be more pardoned. Christ's death has fully satisfied for the sins of all believers, is of as much virtue to satisfy for the sins of one as of another. So his righteousness is wrought out for one saint as much as for another. 'Tis the same perfect righteousness is imputed to everyone, and if it be really imputed to all, there is as much as it can be; there can be no degrees of imputation of the same thing. If it be one covenant by which they have their righteousness, then their righteousness must be the same.</w:t>
      </w:r>
    </w:p>
    <w:p>
      <w:pPr>
        <w:pStyle w:val="BodyText"/>
      </w:pPr>
      <w:r>
        <w:t xml:space="preserve">[2.] But the difference consists in these two things:</w:t>
      </w:r>
    </w:p>
    <w:p>
      <w:pPr>
        <w:pStyle w:val="BodyText"/>
      </w:pPr>
      <w:r>
        <w:t xml:space="preserve">(1) In the degrees of inherent righteousness, in the measure of the Spirit of God that is given to everyone. God gave Jesus Christ the Spirit without measure, but he gives the saints his Spirit by measure and in different proportion. It immediately appears in the proportion of light in the understanding, in the proportion of strength of faith and entireness of dependence on God; in the degree of holy disposition and inclination of soul; in the degree of humility and sense of our own unworthiness; in the degree of spirituality and affections, the degree of heavenliness of the disposition, whereby it is weaned from the world and looks at things which are not seen.</w:t>
      </w:r>
    </w:p>
    <w:p>
      <w:pPr>
        <w:pStyle w:val="BodyText"/>
      </w:pPr>
      <w:r>
        <w:t xml:space="preserve">There is a great variety of degrees with respect to these things. Although grace be in a very imperfect state in all in this world, yet some are like babes, others are as grown men: some have made greater progress in their spiritual warfare and have got more of a victory over their corruptions; others, their grace is so weak and corruptions so strong, that they are carnal men in comparison of others. 1 Corinthians 3:1–3, "And I, brethren, could not speak unto you as unto spiritual, but as unto carnal, even as unto babes in Christ. I have fed you with milk, and not with meat: for hitherto ye were not able to bear it, neither yet are ye able. For ye are yet carnal: whereas there is among you envy, and strife, and divisions, are ye not carnal, and walk as men?" And Hebrews 5:12–14,</w:t>
      </w:r>
    </w:p>
    <w:p>
      <w:pPr>
        <w:pStyle w:val="SourcePage"/>
      </w:pPr>
      <w:r>
        <w:t xml:space="preserve">[p. 268]</w:t>
      </w:r>
    </w:p>
    <w:p>
      <w:pPr>
        <w:pStyle w:val="BodyText"/>
      </w:pPr>
      <w:r>
        <w:t xml:space="preserve">"For when for the time ye ought to be teachers, ye have need that one teach you again which be the first principles of the oracles of God; and are become such as have need of milk, and not of strong meat. For every one that useth milk is unskillful in the word of righteousness: for he is a babe. But strong meat belongeth unto them that are of full age, even those who by reason of use have their senses exercised to discern both good and evil."</w:t>
      </w:r>
    </w:p>
    <w:p>
      <w:pPr>
        <w:pStyle w:val="BodyText"/>
      </w:pPr>
      <w:r>
        <w:t xml:space="preserve">In</w:t>
      </w:r>
      <w:r>
        <w:rPr>
          <w:rStyle w:val="FootnoteReference"/>
        </w:rPr>
        <w:footnoteReference w:id="286"/>
      </w:r>
      <w:r>
        <w:t xml:space="preserve"> some, grace is as fire that only causes a smoke, and such as are weak are compared to the smoking flax. In others, it flames out.</w:t>
      </w:r>
    </w:p>
    <w:p>
      <w:pPr>
        <w:pStyle w:val="BodyText"/>
      </w:pPr>
      <w:r>
        <w:t xml:space="preserve">Some, though they have faith, yet [it] is so weak that temptations do more easily stagger them. Others are more confirmed and settled. Some have such ardent charity, that their hearts and affections are continually going out after God and Christ. Others are taken up about the world, full of anxious cares and concerns about earthly things.</w:t>
      </w:r>
    </w:p>
    <w:p>
      <w:pPr>
        <w:pStyle w:val="BodyText"/>
      </w:pPr>
      <w:r>
        <w:t xml:space="preserve">(2) There is great difference as to the good works that they do. Some do abundantly more for the glory of God in the world and promoting the kingdom and interest of Christ and the good of their fellow creatures than others. This is very much in proportion to the degrees of inherent holiness and love to God. Some Christians that have much love are abundantly more concerned for the interest of religion and for the honor of God and the good of souls than others. They are more careful and tender of these things. They are more studious how to promote them and more constant and laborious in it. They are more affected with joy when they hear of anything done for God's honor and are more hurt for those things that are contrary. Some have more of a spirit of charity towards men, and they abound more in labors of love. These things are in proportion to the strength of grace in the heart, other things being equal.</w:t>
      </w:r>
    </w:p>
    <w:p>
      <w:pPr>
        <w:pStyle w:val="BodyText"/>
      </w:pPr>
      <w:r>
        <w:t xml:space="preserve">But</w:t>
      </w:r>
      <w:r>
        <w:rPr>
          <w:rStyle w:val="FootnoteReference"/>
        </w:rPr>
        <w:footnoteReference w:id="287"/>
      </w:r>
      <w:r>
        <w:t xml:space="preserve"> good works are not always in proportion to the degree of internal holiness, because other things are not always equal. One saint that has not more grace may be favored with much greater opportunities and advantages to do good than another. He may have more occasion in providence of exerting grace in this way, in not only desiring to do good, but actually doing what shall be for God's glory in the world. It is a great mercy to have such opportunities and advantages, because there is no good work done in sincerity shall in any wise lose its reward.</w:t>
      </w:r>
    </w:p>
    <w:p>
      <w:pPr>
        <w:pStyle w:val="SourcePage"/>
      </w:pPr>
      <w:r>
        <w:t xml:space="preserve">[p. 269]</w:t>
      </w:r>
    </w:p>
    <w:p>
      <w:pPr>
        <w:pStyle w:val="BodyText"/>
      </w:pPr>
      <w:r>
        <w:rPr>
          <w:i/>
          <w:iCs/>
        </w:rPr>
        <w:t xml:space="preserve">Second</w:t>
      </w:r>
      <w:r>
        <w:t xml:space="preserve">. As to the foundation of this difference, it is no other than God's good pleasure. God distributes unto every man severally as he will. God did not only from all eternity determine who he would give his grace to, but also in what measures and proportion. 'Tis God that makes one man to differ from another. He does not only make the godly to differ from sinners, but he makes the godly to differ among themselves. Ephesians 4:7, "Unto every one of us is given grace according to the measure of the gift of Christ."</w:t>
      </w:r>
    </w:p>
    <w:p>
      <w:pPr>
        <w:pStyle w:val="BodyText"/>
      </w:pPr>
      <w:r>
        <w:t xml:space="preserve">The immediate cause of the degrees of grace is the Holy Spirit. 'Tis not only by him that men are converted from sin to holiness, but the degree of holiness is from him also. Whether the difference of degree arises from the different measure given at first conversion, or by a greater growth afterwards, 'tis he that excites diligence and striving after growth in grace and that succeeds it. He will not quench the smoking flax until he hath brought forth judgment unto victory (Isaiah 42:3). 'Tis he that makes his people victorious over their enemies. 'Tis he that begins the good work, and he carries it on. Philippians 1:6, "He that hath begun a good work in you" will carry it on.</w:t>
      </w:r>
    </w:p>
    <w:p>
      <w:pPr>
        <w:pStyle w:val="BodyText"/>
      </w:pPr>
      <w:r>
        <w:t xml:space="preserve">If the greater degree of grace be because conversion was earlier, so that the person had a longer opportunity to grow, 'tis God that determines the time of conversion and the time of death. If it be because one person has had greater advantages any way for growth in grace, God gives the advantages and makes them successful. 'Tis God that gives advantages and opportunities to do good works, and stirs up to improve them, and assists in improving of them.</w:t>
      </w:r>
    </w:p>
    <w:p>
      <w:pPr>
        <w:pStyle w:val="BodyText"/>
      </w:pPr>
      <w:r>
        <w:rPr>
          <w:i/>
          <w:iCs/>
        </w:rPr>
        <w:t xml:space="preserve">Third</w:t>
      </w:r>
      <w:r>
        <w:t xml:space="preserve">. The third and last thing to be spoken to, is the end of these different degrees. And the best account that one can give of God's acts, where he himself has not revealed the reason of them, is that God saw meet. God is infinitely wise, and he has many reasons for his own actions that we have no conception of. Job 33:13, "He giveth not account of any of his matters."</w:t>
      </w:r>
    </w:p>
    <w:p>
      <w:pPr>
        <w:pStyle w:val="BodyText"/>
      </w:pPr>
      <w:r>
        <w:t xml:space="preserve">But yet where we have any ground to go upon, there we can discover any of the wise ends of God's dispensations. We can't employ ourselves more excellently than in searching of them out. Proverbs 25:2, "'Tis the glory of God to conceal a thing: but 'tis the honor of kings to search out a matter."</w:t>
      </w:r>
    </w:p>
    <w:p>
      <w:pPr>
        <w:pStyle w:val="BodyText"/>
      </w:pPr>
      <w:r>
        <w:t xml:space="preserve">The following reasons may be given why God gives grace to his People in so great a variety of degrees:</w:t>
      </w:r>
    </w:p>
    <w:p>
      <w:pPr>
        <w:pStyle w:val="ListText"/>
        <w:numPr>
          <w:ilvl w:val="0"/>
          <w:numId w:val="2"/>
        </w:numPr>
      </w:pPr>
      <w:r>
        <w:t xml:space="preserve">Thereby God shows that not only conversion but the degree of grace is from his free and sovereign goodness. God shows his sovereignty with respect to conversion by giving his converting grace only to</w:t>
      </w:r>
    </w:p>
    <w:p>
      <w:pPr>
        <w:pStyle w:val="SourcePage"/>
      </w:pPr>
      <w:r>
        <w:t xml:space="preserve">[p. 270]</w:t>
      </w:r>
    </w:p>
    <w:p>
      <w:pPr>
        <w:pStyle w:val="BodyText"/>
      </w:pPr>
      <w:r>
        <w:t xml:space="preserve">an elect chosen number. He has a right to have mercy on whom he will have mercy and to harden whom he will; and he exercises and manifests this right by giving conversion to some only, and those whom he pleases, not confining his grace to wise or unwise, to great or small, rich or poor, moral or vicious. Hereby God manifests the freeness of his grace to be admired and praised of those that are the subjects of it.</w:t>
      </w:r>
    </w:p>
    <w:p>
      <w:pPr>
        <w:pStyle w:val="BodyText"/>
      </w:pPr>
      <w:r>
        <w:t xml:space="preserve">So God has also a right, when he does give his grace, to give in what measures he pleases; and God manifests this sovereignty and freeness of his goodness also by the exercise of it. He gives to some a large measure of his Spirit, to others a lesser: perhaps to some that are great and noble and wise but a little degree of grace, but a little communion with himself; and it may be to one that is low and despised he pours forth more abundantly of his Spirit, holds a more frequent and intimate communion with him, unveils his glory and his love more freely and fully. Hereby he shows that he is sovereign as to the degree of grace by exercising of that sovereignty, that his people may praise him, not only that he has converted them, but that he has given them so much grace. God was not obliged to give them any grace at all, so</w:t>
      </w:r>
      <w:r>
        <w:rPr>
          <w:rStyle w:val="FootnoteReference"/>
        </w:rPr>
        <w:footnoteReference w:id="288"/>
      </w:r>
      <w:r>
        <w:t xml:space="preserve"> he may give as little as he pleases; so that everyone, even the least of saints, should praise God that he has given them so much grace, and those that have much in comparison of others should praise and admire [the] sovereign goodness that distinguished them.</w:t>
      </w:r>
    </w:p>
    <w:p>
      <w:pPr>
        <w:pStyle w:val="BodyText"/>
      </w:pPr>
      <w:r>
        <w:t xml:space="preserve">If everyone had grace in an exact equality, they would be ready to think that, if God gave them grace at all, they must have it in such a degree. They would know of no other degree. They would hardly think of praising God for giving so much grace, because none have any less or any more.</w:t>
      </w:r>
    </w:p>
    <w:p>
      <w:pPr>
        <w:pStyle w:val="ListText"/>
        <w:numPr>
          <w:ilvl w:val="0"/>
          <w:numId w:val="3"/>
        </w:numPr>
      </w:pPr>
      <w:r>
        <w:t xml:space="preserve">God has different work for different persons to do, and different places to set them in the church. God gives his people grace to fit them for the work which he designs them for, for all their sufficiency is of God. The saints can't fit themselves for the work which they are called to, but the work which God has intended for them, he will give them grace to enable them to do it.</w:t>
      </w:r>
    </w:p>
    <w:p>
      <w:pPr>
        <w:pStyle w:val="BodyText"/>
      </w:pPr>
      <w:r>
        <w:t xml:space="preserve">God sees [it] to be for the beauty of Christ's body, which is the church, that it should be constituted of different members that have a different work and office. See 1 Corinthians 12:17–19, "If the whole body were an eye, where were the hearing? And if the whole were hearing, where were the smelling? But now hath God set the members every</w:t>
      </w:r>
    </w:p>
    <w:p>
      <w:pPr>
        <w:pStyle w:val="SourcePage"/>
      </w:pPr>
      <w:r>
        <w:t xml:space="preserve">[p. 271]</w:t>
      </w:r>
    </w:p>
    <w:p>
      <w:pPr>
        <w:pStyle w:val="BodyText"/>
      </w:pPr>
      <w:r>
        <w:t xml:space="preserve">one of them in the body, as it hath pleased him. And if they were all one member, where were the body?"</w:t>
      </w:r>
    </w:p>
    <w:p>
      <w:pPr>
        <w:pStyle w:val="BodyText"/>
      </w:pPr>
      <w:r>
        <w:t xml:space="preserve">Seeing there is a necessity that there should be different kinds of members of a different work, God fits the members for their office as he fits the members of the natural body for their work: he fits the hands for the work that they are to do, and he fits the eyes and ears severally for their work; and this is one reason why God gives different gifts and different graces, as in the seventh verse of the same chapter: "But the manifestation of the Spirit is given to every man to profit withal"; and in the eleventh and twelfth verse, "But all these worketh the same Spirit, distributing to every man severally as he will. For as the body is one, having many members, and all the members of that one body, being many, are one body: so also is Christ."</w:t>
      </w:r>
    </w:p>
    <w:p>
      <w:pPr>
        <w:pStyle w:val="BodyText"/>
      </w:pPr>
      <w:r>
        <w:t xml:space="preserve">To the same purpose is that, Ephesians 4:7, "But unto every one of us is given grace according to the measure of the gift of Christ." And we are told the end of it, in the twelfth verse, "For the perfecting the saints, for the work of the ministry, and for the edifying the body of Christ."</w:t>
      </w:r>
    </w:p>
    <w:p>
      <w:pPr>
        <w:pStyle w:val="ListText"/>
        <w:numPr>
          <w:ilvl w:val="0"/>
          <w:numId w:val="4"/>
        </w:numPr>
      </w:pPr>
      <w:r>
        <w:t xml:space="preserve">God gives some saints much more grace than others, because some are designed for greater sufferings and trials than others, and so they have need of more grace. God gives his people grace according to their necessities. When Paul was exercised with a sore trial and besought God about it, God made answer, "My grace is sufficient for thee: my strength is made perfect in weakness" (2 Corinthians 12:9). God has too much love and tender care of his saints to appoint sore trials and dreadful afflictions for them to go through, and not to give them grace sufficient that they may not be overthrown in their trials.</w:t>
      </w:r>
    </w:p>
    <w:p>
      <w:pPr>
        <w:pStyle w:val="BodyText"/>
      </w:pPr>
      <w:r>
        <w:t xml:space="preserve">'Tis according to God's covenant that he will give grace to enable his people to stand, so as not to be utterly cast down by trials. Proverbs 10:3, "The Lord will not suffer the soul of the righteous to famish." Psalms 55:22, "The Lord shall never suffer the righteous to be moved." And 1 Corinthians 10:13, "God is faithful, who will not suffer you to be tempted above that you are able."</w:t>
      </w:r>
    </w:p>
    <w:p>
      <w:pPr>
        <w:pStyle w:val="BodyText"/>
      </w:pPr>
      <w:r>
        <w:t xml:space="preserve">Some are designed for martyrdom. Thousands God has called to seal to</w:t>
      </w:r>
      <w:r>
        <w:rPr>
          <w:rStyle w:val="FootnoteReference"/>
        </w:rPr>
        <w:footnoteReference w:id="289"/>
      </w:r>
      <w:r>
        <w:t xml:space="preserve"> the truth of the gospel with their blood, to endure great torments for God and Christ's sake. Such have need of more grace than others, and God's manner is to give such extraordinary grace.</w:t>
      </w:r>
    </w:p>
    <w:p>
      <w:pPr>
        <w:pStyle w:val="BodyText"/>
      </w:pPr>
      <w:r>
        <w:t xml:space="preserve">[4.] A fourth reason is that God designs them for different places in glory. As it is for the beauty and health of Christ's church, his mystical</w:t>
      </w:r>
    </w:p>
    <w:p>
      <w:pPr>
        <w:pStyle w:val="SourcePage"/>
      </w:pPr>
      <w:r>
        <w:t xml:space="preserve">[p. 272]</w:t>
      </w:r>
    </w:p>
    <w:p>
      <w:pPr>
        <w:pStyle w:val="BodyText"/>
      </w:pPr>
      <w:r>
        <w:t xml:space="preserve">body on earth, that it should be constituted of different members of different degrees of nobility and honorableness, so God in his infinite wisdom sees it to be most for the beauty and order and glory of the triumphant church of the glorified body of Christ that there be different members of different degrees of honor and happiness. As it is amongst the angels, so it will be amongst the saints. In heaven, we are told, there are many mansions; which can hardly be understood any other way than that there are many different degrees of glory and blessedness.</w:t>
      </w:r>
    </w:p>
    <w:p>
      <w:pPr>
        <w:pStyle w:val="BodyText"/>
      </w:pPr>
      <w:r>
        <w:t xml:space="preserve">Now God gives different degrees of grace to fit for these different degrees of glory. God sees cause to give the higher degrees of glory as a reward of his grace and fruitfulness in this world. Every man will be rewarded according to his works.</w:t>
      </w:r>
    </w:p>
    <w:p>
      <w:pPr>
        <w:pStyle w:val="Heading2"/>
      </w:pPr>
      <w:bookmarkStart w:name="heading_application_10" w:id="101"/>
      <w:r>
        <w:t xml:space="preserve">Application.</w:t>
      </w:r>
      <w:bookmarkEnd w:id="101"/>
    </w:p>
    <w:p>
      <w:pPr>
        <w:pStyle w:val="BodyText"/>
      </w:pPr>
      <w:r>
        <w:t xml:space="preserve">The </w:t>
      </w:r>
      <w:r>
        <w:rPr>
          <w:i/>
          <w:iCs/>
        </w:rPr>
        <w:t xml:space="preserve">Use</w:t>
      </w:r>
      <w:r>
        <w:t xml:space="preserve"> is of </w:t>
      </w:r>
      <w:r>
        <w:rPr>
          <w:i/>
          <w:iCs/>
        </w:rPr>
        <w:t xml:space="preserve">Exhortation</w:t>
      </w:r>
      <w:r>
        <w:t xml:space="preserve">, to exhort to strive to grow in grace and in good fruits, and to arrive to a great degree of it. The thing exhorted to carries motive enough in itself, much more than if you were exhorted to grow in riches or to grow in any temporal good qualification and enjoyment. To have a high degree of grace is the same as to arrive at a high degree of excellency and a high degree of happiness. If grace be a thing most worthy to be sought by those that have it not, for the same reason an increase of grace is most worthy to be sought by those that have it.</w:t>
      </w:r>
    </w:p>
    <w:p>
      <w:pPr>
        <w:pStyle w:val="BodyText"/>
      </w:pPr>
      <w:r>
        <w:t xml:space="preserve">Grace is the greatest excellency of man, and the least degree of it is more worthy than all the silver and gold and jewels in the world; and if so, then a great degree of it is most desirable.</w:t>
      </w:r>
    </w:p>
    <w:p>
      <w:pPr>
        <w:pStyle w:val="BodyText"/>
      </w:pPr>
      <w:r>
        <w:t xml:space="preserve">He</w:t>
      </w:r>
      <w:r>
        <w:rPr>
          <w:rStyle w:val="FootnoteReference"/>
        </w:rPr>
        <w:footnoteReference w:id="290"/>
      </w:r>
      <w:r>
        <w:t xml:space="preserve"> that has much grace, has much of the divine likeness. He has much of God's beauty imparted to him; he has much of the Holy Ghost dwelling in his heart; he has much of God: and what can be a greater and nobler and more desirable thing?</w:t>
      </w:r>
    </w:p>
    <w:p>
      <w:pPr>
        <w:pStyle w:val="BodyText"/>
      </w:pPr>
      <w:r>
        <w:t xml:space="preserve">And as it is most desirable to have much of the habit of grace, so [it is] to bring forth much of the fruits of grace. As the fruit of a tree is the most excellent part, so is the fruit of a Christian. 'Tis the greatest honor and excellency of a Christian to be abundant in bearing fruit, as it is the greatest dishonor to be barren or to bear but little fruit.</w:t>
      </w:r>
    </w:p>
    <w:p>
      <w:pPr>
        <w:pStyle w:val="SourcePage"/>
      </w:pPr>
      <w:r>
        <w:t xml:space="preserve">[p. 273]</w:t>
      </w:r>
    </w:p>
    <w:p>
      <w:pPr>
        <w:pStyle w:val="BodyText"/>
      </w:pPr>
      <w:r>
        <w:t xml:space="preserve">The abounding of grace in the heart will cause an answerable abounding of good works. It tends as much to it as the goodness of ground and good tillage tends to its fruitfulness.</w:t>
      </w:r>
    </w:p>
    <w:p>
      <w:pPr>
        <w:pStyle w:val="BodyText"/>
      </w:pPr>
      <w:r>
        <w:t xml:space="preserve">But here the following things may be particularly considered:</w:t>
      </w:r>
    </w:p>
    <w:p>
      <w:pPr>
        <w:pStyle w:val="BodyText"/>
      </w:pPr>
      <w:r>
        <w:rPr>
          <w:i/>
          <w:iCs/>
        </w:rPr>
        <w:t xml:space="preserve">First</w:t>
      </w:r>
      <w:r>
        <w:t xml:space="preserve">. Consider that it is a certain sign you have no grace, if you don't desire and strive to grow in grace and fruitfulness. 'Tis self-evident that he that loves holiness and is sensible that [it] is above all things precious and desirable, must desire much of it and not be contented with a very imperfect degree of it; and that he that truly hates sin as the most loathsome thing in the world, as long as he sees any of it in his heart, he must desire and strive to get rid of it.</w:t>
      </w:r>
    </w:p>
    <w:p>
      <w:pPr>
        <w:pStyle w:val="BodyText"/>
      </w:pPr>
      <w:r>
        <w:t xml:space="preserve">So that if you are a Christian, you are already sensible that a great degree of grace is a thing most worthy earnestly to be sought after, and you do hunger and thirst after righteousness. You are longing for more love to God, for a more unmoved faith in Jesus Christ, for more communion with God, for more of a Christian spirit and temper, for more of a spirit of charity and a spirit of humility and thankfulness.</w:t>
      </w:r>
    </w:p>
    <w:p>
      <w:pPr>
        <w:pStyle w:val="BodyText"/>
      </w:pPr>
      <w:r>
        <w:t xml:space="preserve">And you are longing to bring forth more fruit, to walk more holily, to live more to God's honor and well-pleasing, to do more good in the world. This is inseparable from sincerity.</w:t>
      </w:r>
    </w:p>
    <w:p>
      <w:pPr>
        <w:pStyle w:val="BodyText"/>
      </w:pPr>
      <w:r>
        <w:rPr>
          <w:i/>
          <w:iCs/>
        </w:rPr>
        <w:t xml:space="preserve">Second</w:t>
      </w:r>
      <w:r>
        <w:t xml:space="preserve">. Consider that if you have weak grace and bring forth but little fruit, you are like to have so much the less comfort.</w:t>
      </w:r>
      <w:r>
        <w:rPr>
          <w:rStyle w:val="FootnoteReference"/>
        </w:rPr>
        <w:footnoteReference w:id="291"/>
      </w:r>
      <w:r>
        <w:t xml:space="preserve"> Grace is of a joyful nature; 'tis not only the beauty but the happiness of the soul. 'Tis the only true spring of comfort, and only the mere exercise of grace naturally excites sweetness and pleasure in the mind. 'Tis the health of the mind, 'tis the proper and natural disposedness and subordination and exercise of the faculties. They that have much knowledge of God and acquaintance with him will have much comfort, for the sight of God's glory and excellency necessarily raises pleasure, and pleasure of the highest kind. They that see most of the divine beauty of God and Christ will live the pleasantest lives.</w:t>
      </w:r>
    </w:p>
    <w:p>
      <w:pPr>
        <w:pStyle w:val="BodyText"/>
      </w:pPr>
      <w:r>
        <w:t xml:space="preserve">They that have much grace will be likely to have much communion with God, and so consequently will have much joy. Such have the most love to God. Love is a grace that is so much of the very same nature as Joy, that it almost falls in with it: it is called love of complacency; complacency is pleasure and comfort: faith necessarily carries comfort in the nature of it, a dependence upon the sufficiency and grace of God</w:t>
      </w:r>
    </w:p>
    <w:p>
      <w:pPr>
        <w:pStyle w:val="SourcePage"/>
      </w:pPr>
      <w:r>
        <w:t xml:space="preserve">[p. 274]</w:t>
      </w:r>
    </w:p>
    <w:p>
      <w:pPr>
        <w:pStyle w:val="BodyText"/>
      </w:pPr>
      <w:r>
        <w:t xml:space="preserve">for all good. Hope also includes comfort. They therefore that have much of these are likely to have the most comfort.</w:t>
      </w:r>
    </w:p>
    <w:p>
      <w:pPr>
        <w:pStyle w:val="BodyText"/>
      </w:pPr>
      <w:r>
        <w:t xml:space="preserve">Those that are weak in grace are liable to much darkness and to a great many doubts and scruples about their condition. If grace be small, it will be difficultly discerned, and they will be often questioning whether there be any at all or no, and corruptions will be more frequently and more strongly working, and that will cause doubts whether they ben't still under the power and dominion of sin.</w:t>
      </w:r>
    </w:p>
    <w:p>
      <w:pPr>
        <w:pStyle w:val="BodyText"/>
      </w:pPr>
      <w:r>
        <w:t xml:space="preserve">The darkness and troubles and fears that many meet with are from the weakness of their grace and because they bring forth no more fruit. They spend their lives in afflicting, distressing fears and doubts They han't much of the light of God's countenance because they bear but little fruit. Their corruptions are more prevalent and the devil has a greater advantage against them.</w:t>
      </w:r>
    </w:p>
    <w:p>
      <w:pPr>
        <w:pStyle w:val="BodyText"/>
      </w:pPr>
      <w:r>
        <w:t xml:space="preserve">Therefore if you respect the comfort of your lives, labor to your utmost to get strength of grace. You will be abundantly paid for your pains in the increase of comfort and pleasure in this world. Peace of conscience, and a true sense of the love of God, and a good hope of glory, are things worth taking pains for.</w:t>
      </w:r>
    </w:p>
    <w:p>
      <w:pPr>
        <w:pStyle w:val="BodyText"/>
      </w:pPr>
      <w:r>
        <w:rPr>
          <w:i/>
          <w:iCs/>
        </w:rPr>
        <w:t xml:space="preserve">Third</w:t>
      </w:r>
      <w:r>
        <w:t xml:space="preserve">. If you are weak in grace, you will be the more liable to fall into sin. Indeed, 'tis God that preserves the strongest as well as the weakest. The strong are no more self-sufficient than the weak, but God preserves them by his Spirit; and they that have more grace, have more of God's Spirit dwelling in them, and therefore have a better preservative from sin.</w:t>
      </w:r>
      <w:r>
        <w:rPr>
          <w:rStyle w:val="FootnoteReference"/>
        </w:rPr>
        <w:footnoteReference w:id="292"/>
      </w:r>
    </w:p>
    <w:p>
      <w:pPr>
        <w:pStyle w:val="BodyText"/>
      </w:pPr>
      <w:r>
        <w:t xml:space="preserve">When God's people fall into sin, besides that it is a great dishonor to God and to the Christian religion, much greater than if another committed the same sin: I say, besides this, it sometimes brings a train of calamities and mischiefs after it. As it was with David, or has been with many others, it wounds their souls, wounds their internal peace and wounds their outward [peace], and brings God's judgments and many sore inward and outward afflictions, that they oftentimes don't get over as long as they live. Therefore upon this account, 'tis well worth the while to labor to be strong in grace.</w:t>
      </w:r>
    </w:p>
    <w:p>
      <w:pPr>
        <w:pStyle w:val="BodyText"/>
      </w:pPr>
      <w:r>
        <w:rPr>
          <w:i/>
          <w:iCs/>
        </w:rPr>
        <w:t xml:space="preserve">Fourth</w:t>
      </w:r>
      <w:r>
        <w:t xml:space="preserve">. If you are strong in grace, you will be the more likely to have firm peace and comfort upon a deathbed. To have firm peace and quietness then is a matter of exceeding great consideration. 'Tis dreadful to lie sick, expecting death, and have death gradually creeping</w:t>
      </w:r>
    </w:p>
    <w:p>
      <w:pPr>
        <w:pStyle w:val="SourcePage"/>
      </w:pPr>
      <w:r>
        <w:t xml:space="preserve">[p. 275]</w:t>
      </w:r>
    </w:p>
    <w:p>
      <w:pPr>
        <w:pStyle w:val="BodyText"/>
      </w:pPr>
      <w:r>
        <w:t xml:space="preserve">on one, and not to have a firm peace of mind, whatever the state is to be after death. 'Tis not everyone that is a godly person, that when he comes to die has such a peace.</w:t>
      </w:r>
    </w:p>
    <w:p>
      <w:pPr>
        <w:pStyle w:val="BodyText"/>
      </w:pPr>
      <w:r>
        <w:t xml:space="preserve">And 'tis worth the while to take pains all one's lifetime, if it were only to lay a good foundation of quietness and comfort against that time. But those that are diligent and laborious to grow strong in grace are in the right way to obtain it.</w:t>
      </w:r>
    </w:p>
    <w:p>
      <w:pPr>
        <w:pStyle w:val="BodyText"/>
      </w:pPr>
      <w:r>
        <w:t xml:space="preserve">Be therefore persuaded to think of your death and to consult your comfort [against] that time, and labor to get strength of grace. How will you rejoice, when the time comes, if you have hearkened to this exhortation! O how happy will it be for you, if you not only have grace at that time, but have also the light of God's countenance and are enabled to rejoice in hope of the glory of God!</w:t>
      </w:r>
    </w:p>
    <w:p>
      <w:pPr>
        <w:pStyle w:val="BodyText"/>
      </w:pPr>
      <w:r>
        <w:rPr>
          <w:i/>
          <w:iCs/>
        </w:rPr>
        <w:t xml:space="preserve">Fifth</w:t>
      </w:r>
      <w:r>
        <w:t xml:space="preserve">.</w:t>
      </w:r>
      <w:r>
        <w:rPr>
          <w:rStyle w:val="FootnoteReference"/>
        </w:rPr>
        <w:footnoteReference w:id="293"/>
      </w:r>
      <w:r>
        <w:t xml:space="preserve"> And lastly, consider that the more gracious and fruitful you are here, the more glory will you have hereafter; so that they that abound in grace and good works, they will have infinite benefit by it. It must be so that glory will be greater or less in some proportion to grace and good works, or else persons would have no eternal benefit at all by being more in good works than others. He that spends and is spent in laboring for the glory of God, would be no way the better for it in another world. He would get nothing by it, because he would have no greater reward than those that were comparatively but little in good works; which is directly contrary to the Scripture, which tells us that if we give a cup of cold water to a disciple, "he shall in no case lose his reward" (Matthew 10:42). And the reward for good works is not only in this life but in heaven. Christ tells his disciples that their reward is great in heaven (Matthew 5:12), and that the reward shall be in the world to come (Matthew 19:29), and that they [shall] be rewarded "at the resurrection of the just" (Luke 14:14). And the Apostle tells us if we sow sparingly we shall reap sparingly, and if we sow bountifully we shall also reap bountifully (2 Corinthians 9:6).</w:t>
      </w:r>
    </w:p>
    <w:p>
      <w:pPr>
        <w:pStyle w:val="BodyText"/>
      </w:pPr>
      <w:r>
        <w:t xml:space="preserve">Now what greater motive could God afford you to strive to abound in grace and good works, than that you shall be the happier and more glorious to all eternity? Every saint shall shine as a star, but as one star differs from another in glory, so will the saints in the resurrection; and then those that have been abundant in good works shall "shine as the brightness of the firmament" (Daniel 12:3). You are ready enough to labor and strive, that you [may] have an increase of wealth and comfort</w:t>
      </w:r>
    </w:p>
    <w:p>
      <w:pPr>
        <w:pStyle w:val="SourcePage"/>
      </w:pPr>
      <w:r>
        <w:t xml:space="preserve">[p. 276]</w:t>
      </w:r>
    </w:p>
    <w:p>
      <w:pPr>
        <w:pStyle w:val="BodyText"/>
      </w:pPr>
      <w:r>
        <w:t xml:space="preserve">in this world: how much more worth the while is it to strive to have increase of glory forever? The least addition to glory is more worth striving for than a earthly kingdom, because 'tis endless and must be greater than any temporary good.</w:t>
      </w:r>
    </w:p>
    <w:p>
      <w:pPr>
        <w:pStyle w:val="BodyText"/>
      </w:pPr>
      <w:r>
        <w:t xml:space="preserve">I shall now conclude by giving some directions for those that desire to have much grace.</w:t>
      </w:r>
      <w:r>
        <w:rPr>
          <w:rStyle w:val="FootnoteReference"/>
        </w:rPr>
        <w:footnoteReference w:id="294"/>
      </w:r>
    </w:p>
    <w:p>
      <w:pPr>
        <w:pStyle w:val="BodyText"/>
      </w:pPr>
      <w:r>
        <w:rPr>
          <w:i/>
          <w:iCs/>
        </w:rPr>
        <w:t xml:space="preserve">First Dir</w:t>
      </w:r>
      <w:r>
        <w:t xml:space="preserve">. If you ever would be much in grace, you must begin early. If you begin late, you will have so much the less time to increase in grace. Grace is of a growing nature; it will continue to grow in the general as long as life lasts, but if it be begun towards the latter end of life, there will be but little time for it to grow. God can give abundance of grace in a moment, but yet those that begin early are under much the greatest advantages to abound, and generally are the most eminent.</w:t>
      </w:r>
    </w:p>
    <w:p>
      <w:pPr>
        <w:pStyle w:val="BodyText"/>
      </w:pPr>
      <w:r>
        <w:t xml:space="preserve">Those that begin late won't have time to serve God so much, nor to bring forth so much fruit, to [bring forth] so many good works to God's honor and to their own eternal benefit.</w:t>
      </w:r>
    </w:p>
    <w:p>
      <w:pPr>
        <w:pStyle w:val="BodyText"/>
      </w:pPr>
      <w:r>
        <w:t xml:space="preserve">Early religion is most acceptable to God, and he has made many special promises to it, and he generally rewards such by giving of them more plentifully of his Spirit and holding a more free communion with them.</w:t>
      </w:r>
    </w:p>
    <w:p>
      <w:pPr>
        <w:pStyle w:val="BodyText"/>
      </w:pPr>
      <w:r>
        <w:t xml:space="preserve">Those that are converted late are under disadvantages. They will have sin to fight against that has been greatly strengthened by long custom. And those that begin early will have every way the advantage of others with respect to growing in grace.</w:t>
      </w:r>
    </w:p>
    <w:p>
      <w:pPr>
        <w:pStyle w:val="BodyText"/>
      </w:pPr>
      <w:r>
        <w:rPr>
          <w:i/>
          <w:iCs/>
        </w:rPr>
        <w:t xml:space="preserve">Second Dir</w:t>
      </w:r>
      <w:r>
        <w:t xml:space="preserve">.</w:t>
      </w:r>
      <w:r>
        <w:rPr>
          <w:rStyle w:val="FootnoteReference"/>
        </w:rPr>
        <w:footnoteReference w:id="295"/>
      </w:r>
      <w:r>
        <w:t xml:space="preserve"> If you would be strong in grace and abundant fruitfulness, you must often be comparing your heart and life with the rule. There must be a continual watching over your own heart every now and then, examining and searching to see if you can't find some wicked way in you. Try your heart: see if you can't find some instances wherein it is unchristian and contrary to the rule of God's Word; this must be done especially before a sacrament: there should be a set and solemn examination of this nature at such a time, according to that rule, 1 Corinthians 11:28, "Let a man examine himself, and so let him eat." This he must do lest he eat and drink judgment to himself.</w:t>
      </w:r>
    </w:p>
    <w:p>
      <w:pPr>
        <w:pStyle w:val="BodyText"/>
      </w:pPr>
      <w:r>
        <w:t xml:space="preserve">But this should not be the only time. It should be done frequently. If it be done every day, it is not too often. We should be continually doing</w:t>
      </w:r>
    </w:p>
    <w:p>
      <w:pPr>
        <w:pStyle w:val="SourcePage"/>
      </w:pPr>
      <w:r>
        <w:t xml:space="preserve">[p. 277]</w:t>
      </w:r>
    </w:p>
    <w:p>
      <w:pPr>
        <w:pStyle w:val="BodyText"/>
      </w:pPr>
      <w:r>
        <w:t xml:space="preserve">as David, "thinking on our ways, and turning our feet into God's testimonies" [Psalms 119:59].</w:t>
      </w:r>
    </w:p>
    <w:p>
      <w:pPr>
        <w:pStyle w:val="BodyText"/>
      </w:pPr>
      <w:r>
        <w:rPr>
          <w:i/>
          <w:iCs/>
        </w:rPr>
        <w:t xml:space="preserve">Third Dir</w:t>
      </w:r>
      <w:r>
        <w:t xml:space="preserve">.</w:t>
      </w:r>
      <w:r>
        <w:rPr>
          <w:rStyle w:val="FootnoteReference"/>
        </w:rPr>
        <w:footnoteReference w:id="296"/>
      </w:r>
      <w:r>
        <w:t xml:space="preserve"> Be most intent in fighting against that sin that most easily besets you. There are some sins that men are more especially apt to fall into, and is more easily overcome of. One, it may be, is most apt to fall into intemperance; another into unclean thoughts and desires; another into passionate anger; another into evil speaking. But wherever it be, let that sin be more especially opposed and resisted by you: fight neither with small nor with great, but against that sin that most easily besets you; aim especially at the life of that sin. This is the direction the Apostle gives, Hebrews 12 at the beginning: "Wherefore […] laying aside every weight, and the sin that doth so easily beset us, let us run with patience the race that is set before us."</w:t>
      </w:r>
    </w:p>
    <w:p>
      <w:pPr>
        <w:pStyle w:val="BodyText"/>
      </w:pPr>
      <w:r>
        <w:rPr>
          <w:i/>
          <w:iCs/>
        </w:rPr>
        <w:t xml:space="preserve">Fourth Dir</w:t>
      </w:r>
      <w:r>
        <w:t xml:space="preserve">. Be most intent upon increasing the foundation-graces, such as the knowledge of God, the understanding of his Word, believing the truth of the gospel, a realizing sense of a future state of rewards and punishments. Labor to get your heart all enflamed with love to God and abased by humility and a sense of your own unworthiness. These are the foundation-graces, and as these are increased, all other graces will most certainly increase proportionably.</w:t>
      </w:r>
    </w:p>
    <w:p>
      <w:pPr>
        <w:pStyle w:val="BodyText"/>
      </w:pPr>
      <w:r>
        <w:t xml:space="preserve">And all these things you must do with the utmost diligence and application of mind. The work of a Christian is compared to running, and wrestling, and fighting, and those exercises which require the greatest labor. You must press forward "towards the mark for the prize of the high calling" (Philippians 3:14). And in all, you must go forth in God's strength.</w:t>
      </w:r>
    </w:p>
    <w:p>
      <w:pPr>
        <w:pStyle w:val="SourcePage"/>
      </w:pPr>
      <w:r>
        <w:t xml:space="preserve">[p. 278]</w:t>
      </w:r>
    </w:p>
    <w:p>
      <w:pPr>
        <w:pStyle w:val="Heading2"/>
      </w:pPr>
      <w:bookmarkStart w:name="heading_the_spiritual_blessings_of_t" w:id="102"/>
      <w:r>
        <w:t xml:space="preserve">The Spiritual Blessings of the Gospel Represented by a Feast</w:t>
      </w:r>
      <w:bookmarkEnd w:id="102"/>
    </w:p>
    <w:p>
      <w:pPr>
        <w:pStyle w:val="BodyText"/>
      </w:pPr>
      <w:r>
        <w:t xml:space="preserve">As the title suggests, this sermon was preached on a sacrament day, and it is, in fact, Edwards' earliest extant sacrament sermon. The publication of sacrament sermons in this volume represents the first time that sermons of this genre by Edwards have been made available. The sacrament service provided Edwards with the opportunity to combine meditations on personal and communal piety as well as to invest the most important ritual of Christian worship with his own unique sense of the saint's and church's union with God. That sense is amply illustrated here in Edwards' anagogic interpretation of the parable of the great supper as found in Luke 14.</w:t>
      </w:r>
    </w:p>
    <w:p>
      <w:pPr>
        <w:pStyle w:val="BodyText"/>
      </w:pPr>
      <w:r>
        <w:t xml:space="preserve">Delivered in the period between August 1728 and February 1729, </w:t>
      </w:r>
      <w:r>
        <w:rPr>
          <w:i/>
          <w:iCs/>
        </w:rPr>
        <w:t xml:space="preserve">The Spiritual Blessings of the Gospel Represented by a Feast</w:t>
      </w:r>
      <w:r>
        <w:t xml:space="preserve"> brings together themes from Edwards' assistantship at Northampton, not to mention earlier developments at New York and Bolton. The things that God invites the godly to enjoy are the result of "Christ's purchase." Not surprisingly, they are the very things that Edwards has made the focus of his preaching thus far: "sanctification, spiritual knowledge, the manifestation of God's favor, peace of conscience, joy in the Holy Ghost and the exercises of holiness in good works." All of these, Edwards states, are the blessings represented by the Lord's Supper.</w:t>
      </w:r>
      <w:r>
        <w:rPr>
          <w:rStyle w:val="FootnoteReference"/>
        </w:rPr>
        <w:footnoteReference w:id="297"/>
      </w:r>
    </w:p>
    <w:p>
      <w:pPr>
        <w:pStyle w:val="BodyText"/>
      </w:pPr>
      <w:r>
        <w:t xml:space="preserve">Extending the allegorical feast as related by Christ in the parable, Edwards uses the Doctrine to explore in eight ways "how gospel provision is well represented by a feast." First, the blessings of the gospel come at a great expense on God's part, nothing less than "the blood of his only and infinitely dear Son." Sinners are "freely invited to partake"; God invites everyone, despite the fact that they can offer nothing of their own to gain admittance. This spiritual feast "nourishes the soul as food does the body," is excellent, and has "abundance and variety." But the feast also has a social element. At the feast the guests</w:t>
      </w:r>
    </w:p>
    <w:p>
      <w:pPr>
        <w:pStyle w:val="SourcePage"/>
      </w:pPr>
      <w:r>
        <w:t xml:space="preserve">[p. 279]</w:t>
      </w:r>
    </w:p>
    <w:p>
      <w:pPr>
        <w:pStyle w:val="BodyText"/>
      </w:pPr>
      <w:r>
        <w:t xml:space="preserve">enjoy friendship and "mutual love," as well as communion with Christ. Finally, it symbolizes the union or wedding of the soul to Christ. "Indeed," Edwards concludes, "all representations are but shadows of the true feast."</w:t>
      </w:r>
    </w:p>
    <w:p>
      <w:pPr>
        <w:pStyle w:val="BodyText"/>
      </w:pPr>
      <w:r>
        <w:t xml:space="preserve">As befits a sacramental meditation, the Application is fully developed. Edwards is intent on bringing those about to partake of the Lord's Supper into an introspective and reverent frame. The Lord's Supper teaches the wisdom of Christ; it signifies the love and communion between Christ and the church, and the elements the "life and nourishment" and the "joy and delight" of believers. God has not provided this feast for the "rich" but for those who are in a spiritually "famishing miserable condition." He invites "the poor, the maimed, the halt and the blind unto this feast." Yet the invitation is not for always; Christ "may give you over in a very little while."</w:t>
      </w:r>
    </w:p>
    <w:p>
      <w:pPr>
        <w:pStyle w:val="BodyText"/>
      </w:pPr>
      <w:r>
        <w:t xml:space="preserve">In a series of final directions, Edwards addresses those who would not be "shut out" of heaven and its eternal spiritual banquet. Painting a pleasing picture of the joys of heaven, he seeks to entice to the table and its blessings, and not dissuade, those who have previously lived an unworthy life. His words apply to communicants about to partake of the sacrament, reinforcing their anticipation of it, as well as to those who have hesitated or who have ignored it altogether. All must "choose the kingdom of God for your portion" and "prize this blessedness above any worldly blessedness." When they come to the heavenly feast, they must also be "clothed with Christ's righteousness," that is, harbor no illusions about being admitted on the merits of their own righteousness; and they must have "Christ's mark," or his spirit and temper, on their souls. In the meantime, the saints must expect to "bear the cross" daily, denying their lusts and living according to Christ's example.</w:t>
      </w:r>
    </w:p>
    <w:p>
      <w:pPr>
        <w:pStyle w:val="BodyText"/>
      </w:pPr>
      <w:r>
        <w:t xml:space="preserve">∗ ∗ ∗</w:t>
      </w:r>
    </w:p>
    <w:p>
      <w:pPr>
        <w:pStyle w:val="BodyText"/>
      </w:pPr>
      <w:r>
        <w:t xml:space="preserve">The manuscript, which is located at the Trask Library, is eight duodecimo leaves. Edwards repreached the sermon at an unspecified date, in preparation for which he drew brackets around certain passages.</w:t>
      </w:r>
    </w:p>
    <w:p>
      <w:pPr>
        <w:pStyle w:val="SourcePage"/>
      </w:pPr>
      <w:r>
        <w:t xml:space="preserve">[p. 280]</w:t>
      </w:r>
    </w:p>
    <w:p>
      <w:pPr>
        <w:pStyle w:val="Heading2"/>
      </w:pPr>
      <w:bookmarkStart w:name="heading_the_spiritual_blessings_2" w:id="103"/>
      <w:r>
        <w:t xml:space="preserve">The Spiritual Blessings of the Gospel Represented by a Feast</w:t>
      </w:r>
      <w:bookmarkEnd w:id="103"/>
    </w:p>
    <w:p>
      <w:pPr>
        <w:pStyle w:val="BodyText"/>
      </w:pPr>
      <w:r>
        <w:t xml:space="preserve">Luke 14:16&gt; </w:t>
      </w:r>
      <w:r>
        <w:rPr>
          <w:i/>
          <w:iCs/>
        </w:rPr>
        <w:t xml:space="preserve">Then said he unto him, A certain man made a great supper and bade many</w:t>
      </w:r>
      <w:r>
        <w:t xml:space="preserve">.</w:t>
      </w:r>
    </w:p>
    <w:p>
      <w:pPr>
        <w:pStyle w:val="BodyText"/>
      </w:pPr>
      <w:r>
        <w:t xml:space="preserve">Christ, wherever he was and in whatever company, was wont to take opportunities to deliver heavenly instructions, to teach men those things that pertained to their salvation. Upon every occasion he would introduce some divine discourse, as is easy to observe by anyone that takes notice of the history of his life.</w:t>
      </w:r>
    </w:p>
    <w:p>
      <w:pPr>
        <w:pStyle w:val="BodyText"/>
      </w:pPr>
      <w:r>
        <w:t xml:space="preserve">Our text is some of his table discourse that he uttered upon occasion of being invited to a feast at one of the principal of the Pharisee's houses. As he sat at meat, he took occasion first to rebuke the pride which he observed in the guests in choosing the highest seats, and tells them that he that "exalteth himself shall be abased; and he that humbleth himself shall be exalted" [Luke 14:11]. And then he takes occasion to instruct his host not only to invite his brethren and kinsmen, his rich neighbors, for his honor's sake, or expecting to [be] recompensed by being invited again; but to invite the poor and the maimed, and the base and the blind, which needed relief and which could not recompense him. They could not bid him to a feast again, but he should be blessed and recompensed at the resurrection of the just; intimating that he should be rewarded by being invited to feast with the saints then [Luke 14:12–14].</w:t>
      </w:r>
    </w:p>
    <w:p>
      <w:pPr>
        <w:pStyle w:val="BodyText"/>
      </w:pPr>
      <w:r>
        <w:t xml:space="preserve">As he said this, one of them that sat at meal with them says, "Blessed is he that shall eat bread in the kingdom of God" [Luke 14:15]. The Jews understood no other by the kingdom of God than the kingdom of the Messiah, as you have often heard. And they had this notion of the resurrection, that when the Messiah came and the kingdom of God began, that the saints of their nation would rise and so would be partakers of the happiness of the times of the Messiah. And that is the</w:t>
      </w:r>
    </w:p>
    <w:p>
      <w:pPr>
        <w:pStyle w:val="SourcePage"/>
      </w:pPr>
      <w:r>
        <w:t xml:space="preserve">[p. 281]</w:t>
      </w:r>
    </w:p>
    <w:p>
      <w:pPr>
        <w:pStyle w:val="BodyText"/>
      </w:pPr>
      <w:r>
        <w:t xml:space="preserve">reason that, when Christ told the Pharisee that if he invited the poor and the maimed, the lame and the blind, he should be blessed, for he should be rewarded at the resurrection of the just—for they could not invite him to a feast again, but he should feast at the resurrection—he consented to what Christ says, that they are indeed blessed that shall eat bread in this Messiah's kingdom, when the just shall rise.</w:t>
      </w:r>
    </w:p>
    <w:p>
      <w:pPr>
        <w:pStyle w:val="BodyText"/>
      </w:pPr>
      <w:r>
        <w:t xml:space="preserve">Upon this Christ speaks the parable which begins with the text, comparing the blessings of the kingdom of God to a feast, and representing the freeness of the invitation to it and men's various reception of the invitation.</w:t>
      </w:r>
    </w:p>
    <w:p>
      <w:pPr>
        <w:pStyle w:val="BodyText"/>
      </w:pPr>
      <w:r>
        <w:t xml:space="preserve">The man that made the feast represents God or Jesus Christ. The feast itself represents the blessed provision which God has made for men's souls under the gospel. 'Tis called a supper, because it was their manner in those times to have all their feasts and entertainments at night. Therefore it is that the sacrament of Christ's body and blood is called a supper. And we read of Christ standing at the door and knocking, saying, "If any man hear my voice, and open the door, I will come in, and sup with him, and he with me" [Revelation 3:20].</w:t>
      </w:r>
    </w:p>
    <w:p>
      <w:pPr>
        <w:pStyle w:val="Heading3"/>
      </w:pPr>
      <w:bookmarkStart w:name="heading_doctrine_9" w:id="104"/>
      <w:r>
        <w:t xml:space="preserve">Doctrine.</w:t>
      </w:r>
      <w:bookmarkEnd w:id="104"/>
    </w:p>
    <w:p>
      <w:pPr>
        <w:pStyle w:val="Heading3"/>
      </w:pPr>
      <w:bookmarkStart w:name="heading_the_spiritual_blessings_3" w:id="105"/>
      <w:r>
        <w:t xml:space="preserve">The spiritual blessings of the gospel are fitly represented by a feast.</w:t>
      </w:r>
      <w:bookmarkEnd w:id="105"/>
    </w:p>
    <w:p>
      <w:pPr>
        <w:pStyle w:val="BodyText"/>
      </w:pPr>
      <w:r>
        <w:t xml:space="preserve">God has wonderfully laid out himself to make provision for the souls of fallen men. He contrived it from all eternity, and he has been preparing of it from the beginning of time; and wonderful has been the cost that God has been at to provide for us. And this provision we find very often in Scripture compared to a feast that God has made for us. Thus the prophet Isaiah, speaking of gospel times, prophesies, Isaiah 25:6, "And in this mountain shall the Lord of hosts make unto all people a feast of fat things, a feast of wines on the lees, of fat things full of marrow, of wines on the lees well refined." So we read in Proverbs 9:2's killing her beasts, mingling her wine and furnishing her table. So when the prodigal son returned, they killed the fatted calf, and feasted him and feasted with him [Luke 15:23].</w:t>
      </w:r>
    </w:p>
    <w:p>
      <w:pPr>
        <w:pStyle w:val="BodyText"/>
      </w:pPr>
      <w:r>
        <w:t xml:space="preserve">This is the principal that was aimed at by the ceremonial feasts of the old testament, such as the feast of the Passover, the feast of tabernacles and the feast of ingathering; and abundance of the occasional feasts Which they had were typical of the great gospel feast.</w:t>
      </w:r>
    </w:p>
    <w:p>
      <w:pPr>
        <w:pStyle w:val="BodyText"/>
      </w:pPr>
      <w:r>
        <w:t xml:space="preserve">In this feast, God is the host; 'tis he that makes the provision and invites the guests. And sinners are the invited guests. Believers are those that accept of the invitation. And Jesus Christ, with his benefits</w:t>
      </w:r>
    </w:p>
    <w:p>
      <w:pPr>
        <w:pStyle w:val="SourcePage"/>
      </w:pPr>
      <w:r>
        <w:t xml:space="preserve">[p. 282]</w:t>
      </w:r>
    </w:p>
    <w:p>
      <w:pPr>
        <w:pStyle w:val="BodyText"/>
      </w:pPr>
      <w:r>
        <w:t xml:space="preserve">that he purchased by his obedience and death, and which he communicates by his Spirit, is the entertainment. This is the meat and drink. Christ gives himself for the life of the world. He is slain that we may as it were eat his flesh and drink his blood, as the sacrifices of old were slain and then that which was not burnt was eaten. Thus considered, God the Father is the host and Christ is the entertainment. Believers, as they live a life of faith, they do as it were feed upon Christ Jesus; they live upon him; he is their daily bread.</w:t>
      </w:r>
    </w:p>
    <w:p>
      <w:pPr>
        <w:pStyle w:val="BodyText"/>
      </w:pPr>
      <w:r>
        <w:t xml:space="preserve">But if we consider these blessings of Christ's purchase which he invites us to accept of and which he communicates by his Spirit—such as sanctification, spiritual knowledge, the manifestation of God's favor, peace of conscience, joy in the Holy Ghost and the exercises of holiness in good works—so Christ is the host and the Holy Spirit is the entertainment. This is that water that Christ gives, which he that drinks, he shall never thirst, but it "shall be in him a well of water springing up into everlasting life" [John 4:14].</w:t>
      </w:r>
    </w:p>
    <w:p>
      <w:pPr>
        <w:pStyle w:val="BodyText"/>
      </w:pPr>
      <w:r>
        <w:t xml:space="preserve">The faith and love and hope which a believer exercises, answers to the accepting of the invitation of those that are invited to a feast, and their coming to it, and sitting at God's table and eating and drinking those good things with which he entertains them.</w:t>
      </w:r>
    </w:p>
    <w:p>
      <w:pPr>
        <w:pStyle w:val="BodyText"/>
      </w:pPr>
      <w:r>
        <w:t xml:space="preserve">But we shall show in some particular instances how gospel provision is well represented by a feast.</w:t>
      </w:r>
    </w:p>
    <w:p>
      <w:pPr>
        <w:pStyle w:val="BodyText"/>
      </w:pPr>
      <w:r>
        <w:t xml:space="preserve">I. In the expensiveness of gospel blessings. As feasts are expensive and are provided at the expense of the host, so the provision which God has in the gospel made for our souls be exceeding expensive unto [him]. We have it for nothing. It costs us nothing, but it cost God a great deal. Fallen men can't be feasted but at vast expense. We are by sin sunk infinitely low, into the lowest depths of misery and want, and our famishing souls could not be provided for [but] under infinite expense. All that we have from God for the salvation and support and nourishment of our souls cost exceeding dear. Never were any that were feasted at so dear a rate as believers: what they eat and drink is a thousand times more costly than what they eat at the tables [of] princes, that is far-fetched and dear bought.</w:t>
      </w:r>
    </w:p>
    <w:p>
      <w:pPr>
        <w:pStyle w:val="BodyText"/>
      </w:pPr>
      <w:r>
        <w:t xml:space="preserve">Every crumb of bread that they eat and every drop of wine that they drink is more costly than so much gold or gems. God purchased it at no less a rate than with the blood of his only and infinitely dear Son. That holiness and that favor, and that peace and joy which they have, it was bought with the heart's blood of the Son of God, his precious life. He made his soul an offering.</w:t>
      </w:r>
    </w:p>
    <w:p>
      <w:pPr>
        <w:pStyle w:val="SourcePage"/>
      </w:pPr>
      <w:r>
        <w:t xml:space="preserve">[p. 283]</w:t>
      </w:r>
    </w:p>
    <w:p>
      <w:pPr>
        <w:pStyle w:val="BodyText"/>
      </w:pPr>
      <w:r>
        <w:t xml:space="preserve">Christ Jesus obtained this provision by victory. He was obliged to fight for it as it were up to his knees in blood that he might obtain it; yea, he waded through a sea of blood to get it for us.</w:t>
      </w:r>
    </w:p>
    <w:p>
      <w:pPr>
        <w:pStyle w:val="BodyText"/>
      </w:pPr>
      <w:r>
        <w:t xml:space="preserve">II. As the guests are freely invited to a feast, so sinners are freely invited to partake of gospel blessings. How much soever the provision has cost God, he requires nothing of us for it. Alas, what should we do if it were required of us to buy those dainties at our own cost? It can't be purchased with money. "It cannot be gotten for gold, neither shall silver be weighed for the price thereof. It cannot be valued with the gold of Ophir, with the precious onyx, or the sapphire. The gold and the crystal cannot equal it: and the exchange of it shall not be for jewels of fine gold. No mention shall be made of coral, or of pearls: for the price of wisdom is above rubies" (Job 28:15–18).</w:t>
      </w:r>
    </w:p>
    <w:p>
      <w:pPr>
        <w:pStyle w:val="BodyText"/>
      </w:pPr>
      <w:r>
        <w:t xml:space="preserve">Alas, what can we do towards purchasing of it? What is all our righteousness to purchase such heavenly dainties? No, we can't purchase it. Any price that we can offer is as insufficient to buy it, as our power is insufficient to create a world.</w:t>
      </w:r>
    </w:p>
    <w:p>
      <w:pPr>
        <w:pStyle w:val="BodyText"/>
      </w:pPr>
      <w:r>
        <w:t xml:space="preserve">And there is no need of our endeavoring such an impossible thing as purchasing of this feast. We are freely invited. God will show the abundance of his divine liberality in the bestowment of it. It is to have most abject thoughts of God and of gospel blessings, to imagine that God would sell them to us for our righteousness.</w:t>
      </w:r>
    </w:p>
    <w:p>
      <w:pPr>
        <w:pStyle w:val="BodyText"/>
      </w:pPr>
      <w:r>
        <w:t xml:space="preserve">God invites all freely. Thus we read in our context that those that were poor, those that were in the highways and hedges, were invited to this great supper; such as had nothing to pay, and such as did not pretend to it, it was with such that his house was filled, and by such was his feast eaten. In Isaiah 55:1, all that thirst are invited to "come, and buy wine and milk without money and without price." Where we have the gospel invitations, they are very generally either to food or drink, as it is here. So it is in John 7:37, "If any man thirst, let him come unto me, and drink." Revelation 22:17, "And the Spirit and the bride say, Come. And let him that heareth say, Come. And let him that is athirst come. And whosoever will, let him take the water of life freely."</w:t>
      </w:r>
    </w:p>
    <w:p>
      <w:pPr>
        <w:pStyle w:val="BodyText"/>
      </w:pPr>
      <w:r>
        <w:t xml:space="preserve">We are so freely invited to this feast, that there is no other condition required of us in order to our partaking of this feast, but accepting of the invitation, and sitting down at the table, and eating and drinking. Proverbs 9:2–5, "Wisdom hath killed her beasts; she hath also mingled her wine; she hath also furnished her table. She hath sent forth her maidens: she crieth upon the highest places of the city, Whoso is simple, let him turn in hither: as for him that wanteth understanding,</w:t>
      </w:r>
    </w:p>
    <w:p>
      <w:pPr>
        <w:pStyle w:val="SourcePage"/>
      </w:pPr>
      <w:r>
        <w:t xml:space="preserve">[p. 284]</w:t>
      </w:r>
    </w:p>
    <w:p>
      <w:pPr>
        <w:pStyle w:val="BodyText"/>
      </w:pPr>
      <w:r>
        <w:t xml:space="preserve">she saith unto him, Come, eat of my bread, and drink of the wine which I have mingled." And in Revelation 3:20, Christ promises that he will come in, and sup with us, and we shall sup with him, if we only hear his voice and open the door.</w:t>
      </w:r>
    </w:p>
    <w:p>
      <w:pPr>
        <w:pStyle w:val="BodyText"/>
      </w:pPr>
      <w:r>
        <w:t xml:space="preserve">III. The provision God has made for us in the gospel is fitly represented by a feast, because it nourishes the soul as food does the body. Christ Jesus, as applied by the Spirit of God in our enlightening, effectual calling and sanctification, is the only nourishment of the soul. It was he that was represented by the manna the children of Israel eat in the wilderness. 'Twas he that was signified by the sacrifices which are called the "bread of God" (Leviticus 21:6). John 6:48, "I am the bread of life."</w:t>
      </w:r>
    </w:p>
    <w:p>
      <w:pPr>
        <w:pStyle w:val="BodyText"/>
      </w:pPr>
      <w:r>
        <w:t xml:space="preserve">Receiving of Christ and his benefits is often called "eating" in the Old Testament and New. And this provision is called "bread" in many places.</w:t>
      </w:r>
    </w:p>
    <w:p>
      <w:pPr>
        <w:pStyle w:val="BodyText"/>
      </w:pPr>
      <w:r>
        <w:t xml:space="preserve">The grace of Christ Jesus, it nourishes the soul; it gives life and strength to it. Before the soul receives this grace, it is dead. In this it doth more than bread does to the body, that does but preserve the life of the body and revives it when weakened and languishing; but this heavenly food revives men when dead. And it also continues the life of the soul: the soul, after it is revived, would die again, were it not for the continuance of supply of grace and spiritual nourishment. It strengthens the soul as food does the body. The soul in its natural condition is a poor, feeble, languishing thing, having no strength; but the grace of Christ makes it strong and vigorous. And this spiritual nourishment makes the soul to grow, as food doth the body. The supplies of the Spirit of God increase the life and vigor of the soul, increases the understanding, increases holy inclinations and affections; as bodily nourishment increases all the members of the body, makes a proportionable growth of every part.</w:t>
      </w:r>
    </w:p>
    <w:p>
      <w:pPr>
        <w:pStyle w:val="BodyText"/>
      </w:pPr>
      <w:r>
        <w:t xml:space="preserve">Thus Christ is called our "life" (Revelation 2:7). And the Spirit of Christ is called the "water of life" (Revelation 22:1). And we are said to grow up in Christ Jesus, and to be strong in the Lord and in the power of his might.</w:t>
      </w:r>
    </w:p>
    <w:p>
      <w:pPr>
        <w:pStyle w:val="BodyText"/>
      </w:pPr>
      <w:r>
        <w:t xml:space="preserve">IV. The spiritual provision of the gospel is well represented [by a feast], because of the excellency of it. We call those meals "feasts", where the provision is what excels ordinary food.</w:t>
      </w:r>
      <w:r>
        <w:rPr>
          <w:rStyle w:val="FootnoteReference"/>
        </w:rPr>
        <w:footnoteReference w:id="298"/>
      </w:r>
      <w:r>
        <w:t xml:space="preserve"> The provision that God has made for our souls in Christ is exceeding excellent. 'Tis of the</w:t>
      </w:r>
    </w:p>
    <w:p>
      <w:pPr>
        <w:pStyle w:val="SourcePage"/>
      </w:pPr>
      <w:r>
        <w:t xml:space="preserve">[p. 285]</w:t>
      </w:r>
    </w:p>
    <w:p>
      <w:pPr>
        <w:pStyle w:val="BodyText"/>
      </w:pPr>
      <w:r>
        <w:t xml:space="preserve">most noble kind: that which is to nourish the nobler part of men, viz. his soul, and that which is most suitable proper nourishment; that which tends, above all that can be conceived of, to give the soul the most excellent life and the most excellent satisfaction: which is evident by what had been already said about the costliness of it, its being what "cannot be gotten for gold, neither shall silver be weighed for the price thereof" [Job 28:15].</w:t>
      </w:r>
    </w:p>
    <w:p>
      <w:pPr>
        <w:pStyle w:val="BodyText"/>
      </w:pPr>
      <w:r>
        <w:t xml:space="preserve">Doubtless, that food which cost the Son of God his blood and life is pure dainties, when it is procured. And it is everywhere represented as the richest and most noble and excellent food. It is called the "bread of heaven" and "angels' food" (Psalms 105:40). So we are invited in Isaiah 55:2 not to "spend money for that which is not bread, and labor for that which satisfieth not," but to come to Christ, to eat "that which is good," that our souls may delight themselves in fatness. So this feast in Isaiah 25:6 is called "a feast of fat things, of wines on the lees, of fat things full of marrow, of wines on the lees well refined."</w:t>
      </w:r>
    </w:p>
    <w:p>
      <w:pPr>
        <w:pStyle w:val="BodyText"/>
      </w:pPr>
      <w:r>
        <w:t xml:space="preserve">This feast is a royal feast, the feast of a king. So we read in the parable, Matthew 22, of a certain king that made a feast.</w:t>
      </w:r>
    </w:p>
    <w:p>
      <w:pPr>
        <w:pStyle w:val="BodyText"/>
      </w:pPr>
      <w:r>
        <w:t xml:space="preserve">Christ tells his spouse that he had laid up for her all manner of pleasant fruits, new and old. Those dainties must needs be the sweetest and what give exceeding satisfaction and happiness to the soul, for [they are] the same kind that Christ himself is as it were delighted with; they are what satisfy him and make him [happy]. Therefore he tells his disciples of drinking of the fruit of the vine new with them in his Father's kingdom [Matthew 26:29]. That which now makes Christ happy in heaven is the same sort of wine with which he satisfies thirsty souls on earth and will satisfy them in heaven.</w:t>
      </w:r>
    </w:p>
    <w:p>
      <w:pPr>
        <w:pStyle w:val="BodyText"/>
      </w:pPr>
      <w:r>
        <w:t xml:space="preserve">V. Gospel provision is well compared to a feast by reason of the abundance and variety of it. There is every kind of blessing for our souls provided in the gospel that we need, so that we may want nothing at all, but may have every regular appetite and desire satisfied and we may be made completely [happy]. There is that which suits all dispositions and tempers, provided they are suitable and not sinful.</w:t>
      </w:r>
    </w:p>
    <w:p>
      <w:pPr>
        <w:pStyle w:val="BodyText"/>
      </w:pPr>
      <w:r>
        <w:t xml:space="preserve">There is every kind of thing dispensed in Christ that tends to make us excellent and amiable, and every kind of thing that tends to make us happy. There is that which shall fill every faculty of the soul and in a great variety. What a glorious variety is there for the entertainment of the understanding! How many glorious objects set forth, most worthy to be meditated upon and understood! There are all the glorious attributes of God and the beauties of Jesus Christ, and manifold wonders</w:t>
      </w:r>
    </w:p>
    <w:p>
      <w:pPr>
        <w:pStyle w:val="SourcePage"/>
      </w:pPr>
      <w:r>
        <w:t xml:space="preserve">[p. 286]</w:t>
      </w:r>
    </w:p>
    <w:p>
      <w:pPr>
        <w:pStyle w:val="BodyText"/>
      </w:pPr>
      <w:r>
        <w:t xml:space="preserve">to be seen in the way of salvation, the glories of heaven and the excellency of Christian graces. And there is a glorious variety for the satisfying the will: there are pleasures, riches and honors; there are all things desirable or lovely. There is various entertainment for the affections, for love, for joy, for desire and hope. The blessings are innumerable.</w:t>
      </w:r>
    </w:p>
    <w:p>
      <w:pPr>
        <w:pStyle w:val="BodyText"/>
      </w:pPr>
      <w:r>
        <w:t xml:space="preserve">And then, besides this, each kind is in great abundance. There is an inexhaustible fountain of blessings. Every kind of dainty is in inexhaustible plenty. Therefore 'tis called a river of water of life, rivers of pleasure forevermore [Revelation 22:1]. Here the soul manifests itself abundantly without danger of spending the provision.</w:t>
      </w:r>
    </w:p>
    <w:p>
      <w:pPr>
        <w:pStyle w:val="BodyText"/>
      </w:pPr>
      <w:r>
        <w:t xml:space="preserve">Therefore Christ says to his people, "Eat, O friends; drink, yea, drink abundantly, O beloved" (Canticles 5:1).</w:t>
      </w:r>
      <w:r>
        <w:rPr>
          <w:rStyle w:val="FootnoteReference"/>
        </w:rPr>
        <w:footnoteReference w:id="299"/>
      </w:r>
      <w:r>
        <w:t xml:space="preserve"> There is no such thing as excess in our taking of this spiritual food. There is no such virtue as temperance in spiritual feasting.</w:t>
      </w:r>
    </w:p>
    <w:p>
      <w:pPr>
        <w:pStyle w:val="BodyText"/>
      </w:pPr>
      <w:r>
        <w:t xml:space="preserve">VI. The measure [of] love of Jesus Christ and of Christians, and of Christians amongst themselves, is represented by the friendship of those that feast together. Feasting together betokens love and friendship. Thus Abimelech and Isaac, when they made covenants (Genesis 26:30). So 'tis from the wonderful love of Jesus Christ that sinners are called to this feast and that he has provided such a feast for them at so dear a rate. This love is without a parallel, and all those that do accept of the invitation that are truly his guests, their hearts are possessed with a spirit of true love to Christ Jesus. They love him above all; he is to them the chief of ten thousands and altogether lovely. There is a great love between Christ and his guests. He and they are one, even as the Father is in him and he in the Father. There is the nearest union and a holy friendship between Christ and believers. They are Christ's dear ones, his jewels; and Christ is their jewel, their pearl of great price.</w:t>
      </w:r>
    </w:p>
    <w:p>
      <w:pPr>
        <w:pStyle w:val="BodyText"/>
      </w:pPr>
      <w:r>
        <w:t xml:space="preserve">And so there is mutual love amongst the guests. Believers are united in heart one to another. Therefore all men know that they are Christ's disciples, that they have love one to another. They are all united under their host, under their head, Christ Jesus, with whom they sit at his table. Therefore Christ says, Canticles 5:1, "Eat, O friends." They are Christ's friends, and friends one to another.</w:t>
      </w:r>
    </w:p>
    <w:p>
      <w:pPr>
        <w:pStyle w:val="BodyText"/>
      </w:pPr>
      <w:r>
        <w:t xml:space="preserve">VII. The communion of saints is represented by a feast. The word "communion," as it is used in Scripture, signifies a common partaking of some good. Thus we read of the communion of the body of Christ</w:t>
      </w:r>
    </w:p>
    <w:p>
      <w:pPr>
        <w:pStyle w:val="SourcePage"/>
      </w:pPr>
      <w:r>
        <w:t xml:space="preserve">[p. 287]</w:t>
      </w:r>
    </w:p>
    <w:p>
      <w:pPr>
        <w:pStyle w:val="BodyText"/>
      </w:pPr>
      <w:r>
        <w:t xml:space="preserve">and the communion of the blood of Christ, that is, the common partaking of his body and blood. Therefore, as in a feast they all have communion in the same fare with the host and with the other guests, so Christians have communion with Jesus: they partake of the same Spirit, of the same holiness and the same happiness; they are members of Christ's body and partake of the same life with the head; they are branches in him and partake of the same sap and nourishment with the vine. Christ and believers are partakers of the same Spirit. Christ has the Spirit not by measure, and they have of the same Spirit by measure [John 3:34]. Christ has all fullness of grace in him, and believers have grace for grace [John 1:16].</w:t>
      </w:r>
    </w:p>
    <w:p>
      <w:pPr>
        <w:pStyle w:val="BodyText"/>
      </w:pPr>
      <w:r>
        <w:t xml:space="preserve">Christ eats of the same feast with believers, and he eats with them. They sit with the king at his table (Canticles 1:12). Christ tells us that if we will open the door, he will come in and sup with us, and we with him (Revelation 3:20). Christ sat with his disciples at his first sacrament, which signifies that he always has communion with them in the same spiritual blessings. In Canticles 5:1 we read first of Christ's eating and then commanding his friends to eat: "I am come into my garden, my sister, my spouse: I have gathered my myrrh with my spice; I have eaten my honeycomb with my honey; I have drunk my wine with my milk: eat, O friends; drink, yea, drink abundantly, O beloved." And believers are also partakers of the same glory with Jesus Christ. They shall sit with him in his throne.</w:t>
      </w:r>
    </w:p>
    <w:p>
      <w:pPr>
        <w:pStyle w:val="BodyText"/>
      </w:pPr>
      <w:r>
        <w:t xml:space="preserve">Believers also in the gospel feast have communion one with another. They all partake of that one bread. They have one Lord, [one] faith, one baptism. All drink into one Spirit, are all united together by partaking of the same influence of the same head. 'Tis one Spirit that unites them all, so that they make but one body.</w:t>
      </w:r>
    </w:p>
    <w:p>
      <w:pPr>
        <w:pStyle w:val="BodyText"/>
      </w:pPr>
      <w:r>
        <w:t xml:space="preserve">VIII. And lastly, this well represents the joy of Christianity. Feasts are made upon joyful occasions and for the manifestations of joy. Ecclesiastes 10:19, "A feast is made for laughter." Christians, in the participation and communion of gospel benefits, have joy unspeakable and full of glory, a sweeter delight than any this world affords. We are invited in that forecited place, Isaiah 55:1–2, to come, that our souls may delight themselves in fatness. When the prodigal son returned, they killed the fatted calf and made a feast, and sang and danced and made merry; which represents the joy there [is] in a sinner, and concerning him, when he comes to Christ.</w:t>
      </w:r>
    </w:p>
    <w:p>
      <w:pPr>
        <w:pStyle w:val="BodyText"/>
      </w:pPr>
      <w:r>
        <w:t xml:space="preserve">This spiritual feast is compared to a wedding feast. So was the feast spoken of in our text a wedding feast, as appears by the same parable</w:t>
      </w:r>
    </w:p>
    <w:p>
      <w:pPr>
        <w:pStyle w:val="SourcePage"/>
      </w:pPr>
      <w:r>
        <w:t xml:space="preserve">[p. 288]</w:t>
      </w:r>
    </w:p>
    <w:p>
      <w:pPr>
        <w:pStyle w:val="BodyText"/>
      </w:pPr>
      <w:r>
        <w:t xml:space="preserve">as it is in Matthew 22, [at the] beginning: "The kingdom of heaven is like a certain king, which made a marriage for his son, and sent forth his servants to call them that were bidden to the wedding." And so it is, Revelation 19:9, "Blessed are they which shall be called to the marriage supper of the Lamb."</w:t>
      </w:r>
    </w:p>
    <w:p>
      <w:pPr>
        <w:pStyle w:val="BodyText"/>
      </w:pPr>
      <w:r>
        <w:t xml:space="preserve">Because of the joyfulness of gospel blessings, they are compared to a banquet as well as a feast. Canticles 2:4, "He brought me into the banqueting house." Thus we have shown how gospel benefits of the gospel are fitly compared {to a feast}. Indeed, all representations are but shadows {of the true feast}.</w:t>
      </w:r>
    </w:p>
    <w:p>
      <w:pPr>
        <w:pStyle w:val="Heading2"/>
      </w:pPr>
      <w:bookmarkStart w:name="heading_application_11" w:id="106"/>
      <w:r>
        <w:t xml:space="preserve">Application.</w:t>
      </w:r>
      <w:bookmarkEnd w:id="106"/>
    </w:p>
    <w:p>
      <w:pPr>
        <w:pStyle w:val="BodyText"/>
      </w:pPr>
      <w:r>
        <w:t xml:space="preserve">I. Hence we learn the wisdom of Christ in the appointment [of] the Lord's Supper. The Lord's Supper is a representation of this spiritual gospel feast. It is very suitable to the gospel state of the church, the state wherein God's grace in providing for souls is so abundantly manifested, and this spiritual provision so plentifully bestowed, that there should be a feast appointed and observed in the church, showing forth that spiritual feast which God has provided in Jesus Christ for our souls with such great expense, and to signify and seal the covenant with agreement and friendship between God and his people. In this ordinance is represented the great cost which God has been at to provide this feast for us, in the representation of the breaking of the body and shedding of the blood of Jesus Christ, in order [that] we have all spiritual blessings by the body and blood of Christ; and Christ did as it were submit himself to death, that he might give his body and blood to be our meat and drink, that we might have such food as would nourish and satisfy our souls. In this sacrament we have this represented to us.</w:t>
      </w:r>
    </w:p>
    <w:p>
      <w:pPr>
        <w:pStyle w:val="BodyText"/>
      </w:pPr>
      <w:r>
        <w:t xml:space="preserve">How well is that great love there is between Christ and his disciples signified, and the covenant between God and them, when Abimelech and Isaac made a feast to seal it (Genesis 26:30). We have been at enmity with God; we have been God's enemy, and we have made God our enemy; we are naturally the objects of his wrath: but in Christ he is reconciling sinners to himself, and in him God loves us with an exceeding love; and to manifest and confirm this amity and love, God has appointed this feast, wherein God doth as it were invite [us] to his own table and sits down with us. He receives [us] into his house and family and feasts us at his own table.</w:t>
      </w:r>
    </w:p>
    <w:p>
      <w:pPr>
        <w:pStyle w:val="BodyText"/>
      </w:pPr>
      <w:r>
        <w:t xml:space="preserve">How well is the communion between Christ and believers signified by this ordinance: for, as has been said, Christ was not only with his</w:t>
      </w:r>
    </w:p>
    <w:p>
      <w:pPr>
        <w:pStyle w:val="SourcePage"/>
      </w:pPr>
      <w:r>
        <w:t xml:space="preserve">[p. 289]</w:t>
      </w:r>
    </w:p>
    <w:p>
      <w:pPr>
        <w:pStyle w:val="BodyText"/>
      </w:pPr>
      <w:r>
        <w:t xml:space="preserve">disciples at the first sacrament, but he sits with his people in every sacrament. Here is a signification how we partake of the same spiritual dainties which satisfy and delight the soul of our Savior.</w:t>
      </w:r>
    </w:p>
    <w:p>
      <w:pPr>
        <w:pStyle w:val="BodyText"/>
      </w:pPr>
      <w:r>
        <w:t xml:space="preserve">And by this sacrament is well signified the union, love and communion of saints. They feast together, friends and brethren, members of the same Lord, and those that drink of the same Spirit. They are of the same family and eat of the same spiritual meat and drink.</w:t>
      </w:r>
    </w:p>
    <w:p>
      <w:pPr>
        <w:pStyle w:val="BodyText"/>
      </w:pPr>
      <w:r>
        <w:t xml:space="preserve">God's wisdom is to be seen in the choice of the elements: the bread, which is the staff of life, which best signifies that spiritual life and nourishment which we have in Christ, and which best signifies the body of Christ, that bread which came down from heaven; and the wine, which best signifies the spiritual joy and delight which the church hath in Jesus Christ. These are the same elements that were the meat offering and the drink offering under the law, and the same that Melchizedeck, that great type of Christ, gave to Abraham, which signified the same spiritual blessings which bread and wine doth in the sacrament (Genesis 14:18).</w:t>
      </w:r>
      <w:r>
        <w:rPr>
          <w:rStyle w:val="FootnoteReference"/>
        </w:rPr>
        <w:footnoteReference w:id="300"/>
      </w:r>
    </w:p>
    <w:p>
      <w:pPr>
        <w:pStyle w:val="BodyText"/>
      </w:pPr>
      <w:r>
        <w:t xml:space="preserve">II. Hence we learn what exceeding great reason we have to admire the grace of God towards us, that he should so lay out himself to provide such a feast for our souls. God han't provided this feast for those that are rich, that are able to recompense him by inviting him again, nor for them that are able to make any recompense at all; but those that are poor and have nothing to pay. We were in a famishing miserable condition when the King invited to the marriage feast of his Son, and not only so, but to be his bride.</w:t>
      </w:r>
    </w:p>
    <w:p>
      <w:pPr>
        <w:pStyle w:val="BodyText"/>
      </w:pPr>
      <w:r>
        <w:t xml:space="preserve">God did not make this feast for those that were excellent and worthy to be invited to such a royal feast, but for those that [were] filthy, that were loathsome creatures clothed in rags, or rather naked, and defiled with filth. He did not invite those that were happy already, but poor beggars that were scattered, wandering in the highways and dwelling under hedges, those that were halt and lame and blind. Such all naturally are, but God sends forth his messengers, and calls many such to his houses, and washes them from their filthiness and clothes them with white raiment, adorns [them] with robes as king's children and makes them to sit down at his table.</w:t>
      </w:r>
    </w:p>
    <w:p>
      <w:pPr>
        <w:pStyle w:val="BodyText"/>
      </w:pPr>
      <w:r>
        <w:t xml:space="preserve">O, what reason have we [to] admire the wonderful grace of God herein!</w:t>
      </w:r>
    </w:p>
    <w:p>
      <w:pPr>
        <w:pStyle w:val="BodyText"/>
      </w:pPr>
      <w:r>
        <w:t xml:space="preserve">III. I would take occasion to invite the poor, the maimed, the halt</w:t>
      </w:r>
    </w:p>
    <w:p>
      <w:pPr>
        <w:pStyle w:val="SourcePage"/>
      </w:pPr>
      <w:r>
        <w:t xml:space="preserve">[p. 290]</w:t>
      </w:r>
    </w:p>
    <w:p>
      <w:pPr>
        <w:pStyle w:val="BodyText"/>
      </w:pPr>
      <w:r>
        <w:t xml:space="preserve">and the blind unto this feast. We read in the context that the man that made the feast sent forth his servant into the highway and hedges to compel them to come in; and we read in Proverbs 9:1–4 that Wisdom, after she "had killed her beasts" and "mingled her wine" and "furnished her table," she "sent forth her maidens to say, Whoso is simple, let him turn in hither," which signifies gospel ministers. We are therefore sent forth in the name of Christ to invite you to come to this feast. Therefore you have sufficient warrant to come from this invitation, and may be sure that you shall be accepted.</w:t>
      </w:r>
    </w:p>
    <w:p>
      <w:pPr>
        <w:pStyle w:val="BodyText"/>
      </w:pPr>
      <w:r>
        <w:t xml:space="preserve">You that are natural men are in a very sorrowful doleful condition. Your poverty and misery is beyond expression. You are [more] miserable than if you were beggars in the highway, more than if you were perishing with hunger and thirst, more than if you were maimed and blind and lame. You are in a miserable abject state. You are more loathsome than a beggar clothed with rags and full of sores.</w:t>
      </w:r>
    </w:p>
    <w:p>
      <w:pPr>
        <w:pStyle w:val="BodyText"/>
      </w:pPr>
      <w:r>
        <w:t xml:space="preserve">Don't it move you at all, therefore, what provision God has made for you, what glorious entertainment he has provided for you? Have you no heart to accept of the invitation? Is it not worth the while to be taken from hedges and dunghills and to be clothed with wrought gold and jewels, to dwell in a palace and sit at a prince's table? Is it not worth the while to accept of any invitation to come to the marriage supper of the Lamb? Blessed and happy are they that enter in with God into the marriage. Yea, is not she blessed that shall be the bride, the Lamb's wife, to whom it shall be granted to be clothed in fine linen, clean and white, which is the righteousness of the saints (Revelation 19:8)?</w:t>
      </w:r>
    </w:p>
    <w:p>
      <w:pPr>
        <w:pStyle w:val="BodyText"/>
      </w:pPr>
      <w:r>
        <w:t xml:space="preserve">You know not how sweet and satisfying the meat and drink of this feast is, and what abundance and variety there is. If you did, you would need no compelling to come; the sense of it would be wings to your feet. You know not what friendship, what communion, what love and joy there is at God's table. Taste and see that the Lord is gracious: put off your filthy garments; wash yourself from your filthiness; accept of the white raiment Christ offers you; go to Christ and enter with him into his chambers; sit down with him in his feasting and banqueting house.</w:t>
      </w:r>
    </w:p>
    <w:p>
      <w:pPr>
        <w:pStyle w:val="BodyText"/>
      </w:pPr>
      <w:r>
        <w:t xml:space="preserve">Here consider two things:</w:t>
      </w:r>
    </w:p>
    <w:p>
      <w:pPr>
        <w:pStyle w:val="BodyText"/>
      </w:pPr>
      <w:r>
        <w:rPr>
          <w:i/>
          <w:iCs/>
        </w:rPr>
        <w:t xml:space="preserve">First</w:t>
      </w:r>
      <w:r>
        <w:t xml:space="preserve">. You are now invited, but you know not [when Christ will] cease to invite you. You don't know but Christ may give you over in a very little while. Now the door is open, but if you stay much longer the door will be shut, and you don't know how soon. And if you stay till then, before you accept of that invitation, you will be sorry for it afterwards:</w:t>
      </w:r>
    </w:p>
    <w:p>
      <w:pPr>
        <w:pStyle w:val="SourcePage"/>
      </w:pPr>
      <w:r>
        <w:t xml:space="preserve">[p. 291]</w:t>
      </w:r>
    </w:p>
    <w:p>
      <w:pPr>
        <w:pStyle w:val="BodyText"/>
      </w:pPr>
      <w:r>
        <w:t xml:space="preserve">you'll come and knock at the door, and say, "Lord, Lord, open to us," and there is nobody will open the door for you.</w:t>
      </w:r>
    </w:p>
    <w:p>
      <w:pPr>
        <w:pStyle w:val="BodyText"/>
      </w:pPr>
      <w:r>
        <w:t xml:space="preserve">If you begin to make excuses and won't come when you may, you can't come when you will. How was it with them that began to make excuses in our text, beginning with the seventeenth verse: "And he sent forth his servants at supper time to say to them that were bidden, Come: for all things are now ready." He said afterwards in the twenty-fourth verse, "None of those men which were bidden shall taste of my supper."</w:t>
      </w:r>
    </w:p>
    <w:p>
      <w:pPr>
        <w:pStyle w:val="BodyText"/>
      </w:pPr>
      <w:r>
        <w:rPr>
          <w:i/>
          <w:iCs/>
        </w:rPr>
        <w:t xml:space="preserve">Second</w:t>
      </w:r>
      <w:r>
        <w:t xml:space="preserve">. This feast is an eternal feast. You ben't invited to feast daintily for once, and then [return] to your old beggarly famished condition you were in before; but this royal provision is to be your perpetual entertainment. You may live upon such food forever and ever. You shall enter into the house of God, and you shall go no more out. You have been hungry and thirsty in times past, but if you come to this gospel feast you shall hunger nor thirst no more. Revelation 7:16, "They shall hunger no more, nor thirst any more." John 6:35, "He that cometh to me shall never hunger; and he that believeth on me shall never thirst." At God's right hand there are pleasures forevermore. There you may always eat and drink, and always be satisfied and yet never be glutted. You may eat and drink abundantly and never be in danger of excesses.</w:t>
      </w:r>
    </w:p>
    <w:p>
      <w:pPr>
        <w:pStyle w:val="BodyText"/>
      </w:pPr>
      <w:r>
        <w:t xml:space="preserve">That this may not hereafter be the case with you, to see others {entering into the kingdom of heaven and you shut out}, attend these directions:</w:t>
      </w:r>
    </w:p>
    <w:p>
      <w:pPr>
        <w:pStyle w:val="BodyText"/>
      </w:pPr>
      <w:r>
        <w:rPr>
          <w:i/>
          <w:iCs/>
        </w:rPr>
        <w:t xml:space="preserve">Dir</w:t>
      </w:r>
      <w:r>
        <w:t xml:space="preserve">. I. You must choose the kingdom of God for your portion. That so many fail of entering into the kingdom, and shall stand without as rejected, when they shall see others entering in, is not because the terms of admittance are hard: for God only requires that men should choose that kingdom for their portion, and the happiness of it for their happiness; and then they shall have it: they shall enter in and sit down with other saints.</w:t>
      </w:r>
    </w:p>
    <w:p>
      <w:pPr>
        <w:pStyle w:val="BodyText"/>
      </w:pPr>
      <w:r>
        <w:t xml:space="preserve">God leaves them to their choice. God would not give the kingdom of heaven to them that don't much value it, that don't set their hearts upon it, but had rather have the world than have that; that don't account the happiness of it worth much seeking, that treat it with neglect and prefer the vanities of the world before it, and seek that with a great deal more earnestness and more affection.</w:t>
      </w:r>
    </w:p>
    <w:p>
      <w:pPr>
        <w:pStyle w:val="BodyText"/>
      </w:pPr>
      <w:r>
        <w:t xml:space="preserve">God don't mean to bestow the kingdom of heaven upon any but those that prize and value [it]. God don't set forth such a glorious gift as the kingdom of heaven to be slighted and trampled on, as those</w:t>
      </w:r>
    </w:p>
    <w:p>
      <w:pPr>
        <w:pStyle w:val="SourcePage"/>
      </w:pPr>
      <w:r>
        <w:t xml:space="preserve">[p. 292]</w:t>
      </w:r>
    </w:p>
    <w:p>
      <w:pPr>
        <w:pStyle w:val="BodyText"/>
      </w:pPr>
      <w:r>
        <w:t xml:space="preserve">[who] throw pearls before swine. God would not command this inestimable happiness and glory upon men against their wills. God is freely willing that man should have it, but only he would have them sensible of the worth and value of it, that they should prize and set their hearts upon it. God would not give this precious jewel to be set below the dust of the earth. He won't give in to those men that prefer their worldly pelf before it.</w:t>
      </w:r>
    </w:p>
    <w:p>
      <w:pPr>
        <w:pStyle w:val="BodyText"/>
      </w:pPr>
      <w:r>
        <w:t xml:space="preserve">The</w:t>
      </w:r>
      <w:r>
        <w:rPr>
          <w:rStyle w:val="FootnoteReference"/>
        </w:rPr>
        <w:footnoteReference w:id="301"/>
      </w:r>
      <w:r>
        <w:t xml:space="preserve"> kingdom of heaven is a thing of infinitely more value than all worldly things, and they that prefer worldly things before it shall not have it. But all that choose it for their portion have a right and title to it; God gives it to 'em freely.</w:t>
      </w:r>
    </w:p>
    <w:p>
      <w:pPr>
        <w:pStyle w:val="BodyText"/>
      </w:pPr>
      <w:r>
        <w:t xml:space="preserve">They that at the day of judgment shall be thrust out and shall see others admitted, now indeed they would gladly enter in. Now they wish and long for entrance. But why were they not more concerned about it when they might have had [it], when God offered it to 'em, as he doth to gospel sinners, over and over again? But then they concerned themselves little about [it]; they sold the kingdom of heaven for pleasure or a little worldly gain, a few trivial worldly vanities.</w:t>
      </w:r>
    </w:p>
    <w:p>
      <w:pPr>
        <w:pStyle w:val="BodyText"/>
      </w:pPr>
      <w:r>
        <w:t xml:space="preserve">Therefore be intreated, you who have yet the offer of the kingdom of heaven, now to make choice of it. Be content to sell all for this pearl of great price. Matthew 13:44–46, "The kingdom of heaven is like unto a treasure hid in a field; which when a man hath found, he hideth, and for joy thereof goeth and selleth all that he hath, and buyeth that field. Again, the kingdom of heaven is like unto a merchant man, seeking goodly pearls: who, when he had found one pearl of great price, he went and sold all that he had, and bought it."</w:t>
      </w:r>
    </w:p>
    <w:p>
      <w:pPr>
        <w:pStyle w:val="BodyText"/>
      </w:pPr>
      <w:r>
        <w:t xml:space="preserve">As long as you set your heart, your honor, on estates or pleasures more than upon the kingdom of heaven, you may be sure you never shall have the possession of it. You must prize this blessedness above any worldly blessedness; your heart must be most upon it; it must be your portion. There is no such thing as your choosing two portions, choosing the world for a portion and the kingdom of God for a portion too. Matthew 6:24, "No man can serve two masters; for either he will hate the one, and love the other; or else he will hold to the one, and despise the other. Ye cannot serve God and mammon."</w:t>
      </w:r>
    </w:p>
    <w:p>
      <w:pPr>
        <w:pStyle w:val="BodyText"/>
      </w:pPr>
      <w:r>
        <w:t xml:space="preserve">But if you once are brought to renounce the world, to choose your happiness here, so that this shall be the happiness you most relish, have a greatest appetite to, and most earnest desires after and do chiefly</w:t>
      </w:r>
    </w:p>
    <w:p>
      <w:pPr>
        <w:pStyle w:val="SourcePage"/>
      </w:pPr>
      <w:r>
        <w:t xml:space="preserve">[p. 293]</w:t>
      </w:r>
    </w:p>
    <w:p>
      <w:pPr>
        <w:pStyle w:val="BodyText"/>
      </w:pPr>
      <w:r>
        <w:t xml:space="preserve">pursue; there is no doubt but that when those multitudes are flocking "from the east, and from the west, from the north, and from the south" [Psalms 107], and sitting down in the kingdom of God, you will be admitted amongst 'em.</w:t>
      </w:r>
    </w:p>
    <w:p>
      <w:pPr>
        <w:pStyle w:val="BodyText"/>
      </w:pPr>
      <w:r>
        <w:t xml:space="preserve">II. Labor to get your soul clothed with Christ's righteousness. At the day of judgment, none will be admitted but those that shall be found having on Christ's righteousness. All others, that cloth themselves with their own righteousness, shall be stripped naked, and they shall see their shame.</w:t>
      </w:r>
    </w:p>
    <w:p>
      <w:pPr>
        <w:pStyle w:val="BodyText"/>
      </w:pPr>
      <w:r>
        <w:t xml:space="preserve">Many trust in their own righteousness, flatter themselves with hope of admittance through that; but men that are found clothed with no other righteousness shall [not] be admitted. Men's righteousness, that they think makes them look lovely in the sight of God, will appear in that day in the sight of all, and even in their own sight, to be but a most filthy wretched covering and that which renders most deformed and abominable.</w:t>
      </w:r>
    </w:p>
    <w:p>
      <w:pPr>
        <w:pStyle w:val="BodyText"/>
      </w:pPr>
      <w:r>
        <w:t xml:space="preserve">But at that day, everyone that appears shining with the white and beautiful robes of Christ's righteousness upon him, in whatever quarter or region of the earth he is, why, Christ will readily own him. He will soon be conducted by angels into the kingdom of God, and to a throne of glory at Christ's right hand. He shall have abundant entrance administered to him into Christ's joy. He shall be received with great welcome, with great love and great joy.</w:t>
      </w:r>
    </w:p>
    <w:p>
      <w:pPr>
        <w:pStyle w:val="BodyText"/>
      </w:pPr>
      <w:r>
        <w:t xml:space="preserve">Christ will by no means thrust forth any such as are found clothed with his own righteousness, no, but he'll welcome him to his right hand.</w:t>
      </w:r>
      <w:r>
        <w:rPr>
          <w:rStyle w:val="FootnoteReference"/>
        </w:rPr>
        <w:footnoteReference w:id="302"/>
      </w:r>
      <w:r>
        <w:t xml:space="preserve"> They that have the righteousness of Christ on, they han't any clothing of their own making; they han't any clothing that any creature could make for them. They have that clothing which God sent them from heaven. Revelation 19:8, "And to her was granted that she should be arrayed in fine linen, clean and white." 'Tis not a garment of human workmanship, but of the workmanship of Christ Jesus, the eternal Wisdom of God. They that have of Christ's righteousness on them, they have Christ's own robes upon them.</w:t>
      </w:r>
    </w:p>
    <w:p>
      <w:pPr>
        <w:pStyle w:val="BodyText"/>
      </w:pPr>
      <w:r>
        <w:t xml:space="preserve">The beauty of those robes will appear so great, and will thus appear so lovely therein, that it will provide for them the most ready and easy admittance. None will incline to shut out those that shine forth with such a glorious beauty, that have the beautiful righteousness of Christ Jesus upon them.</w:t>
      </w:r>
    </w:p>
    <w:p>
      <w:pPr>
        <w:pStyle w:val="SourcePage"/>
      </w:pPr>
      <w:r>
        <w:t xml:space="preserve">[p. 294]</w:t>
      </w:r>
    </w:p>
    <w:p>
      <w:pPr>
        <w:pStyle w:val="BodyText"/>
      </w:pPr>
      <w:r>
        <w:t xml:space="preserve">The</w:t>
      </w:r>
      <w:r>
        <w:rPr>
          <w:rStyle w:val="FootnoteReference"/>
        </w:rPr>
        <w:footnoteReference w:id="303"/>
      </w:r>
      <w:r>
        <w:t xml:space="preserve"> righteousness of Christ is a most excellent righteousness, and acceptable to God the Father. The obedience was perfect. He obeyed at a wonderful expense and self-denial. He was obedient unto death, even the death of the cross. His obedience was of infinite value, because the Son expressed in it an infinite love to God the Father whom he obeyed.</w:t>
      </w:r>
    </w:p>
    <w:p>
      <w:pPr>
        <w:pStyle w:val="BodyText"/>
      </w:pPr>
      <w:r>
        <w:t xml:space="preserve">This righteousness that is thus excellent, will doubtless procure a ready admittance for you, for it even merits it. If you are clothed with this righteousness, you may challenge an entrance as your right. You have that righteousness, your own estate. The kingdom of heaven is not at all too great a reward, for 'tis not a whit more than a reward equal to the excellency and desert of the righteous. 'Tis but justice that you should enter into the kingdom of heaven if your soul is clothed with the righteousness of [Christ]. This is the price with which Christ purchased that kingdom, and the price is an adequate price. The price is of as much worth and value as the thing purchased.</w:t>
      </w:r>
    </w:p>
    <w:p>
      <w:pPr>
        <w:pStyle w:val="BodyText"/>
      </w:pPr>
      <w:r>
        <w:t xml:space="preserve">So that if you have on the righteousness of Christ, you are in Christ worthy of the kingdom of heaven and deserve to be admitted by a merit of condignity, and as such will doubtless be admitted. It is impossible but that God should be willing that you should be admitted to sit down in the kingdom of heaven if you are clothed with the righteousness of Christ.</w:t>
      </w:r>
    </w:p>
    <w:p>
      <w:pPr>
        <w:pStyle w:val="BodyText"/>
      </w:pPr>
      <w:r>
        <w:t xml:space="preserve">'Tis the righteousness of him that is to be the judge. Christ is appointed the judge of the world; he is to admit to eternal life who he pleases, whom he thinks fit.</w:t>
      </w:r>
      <w:r>
        <w:rPr>
          <w:rStyle w:val="FootnoteReference"/>
        </w:rPr>
        <w:footnoteReference w:id="304"/>
      </w:r>
      <w:r>
        <w:t xml:space="preserve"> And how can any suppose that he will reject those that are clothed with his own righteousness?</w:t>
      </w:r>
    </w:p>
    <w:p>
      <w:pPr>
        <w:pStyle w:val="BodyText"/>
      </w:pPr>
      <w:r>
        <w:t xml:space="preserve">Therefore</w:t>
      </w:r>
      <w:r>
        <w:rPr>
          <w:rStyle w:val="FootnoteReference"/>
        </w:rPr>
        <w:footnoteReference w:id="305"/>
      </w:r>
      <w:r>
        <w:t xml:space="preserve"> let this be your aim: that you may get your soul clothed with that righteousness. And to that end, seek that you may be made sensible how destitute you are of righteousness in yourself. Seek that you may see your own emptiness and filthiness and undone desperate state as to anything that is in and of yourself. And seek faith in Jesus Christ: all that believe on him and trust in him for salvation shall be clothed with his righteousness.</w:t>
      </w:r>
    </w:p>
    <w:p>
      <w:pPr>
        <w:pStyle w:val="BodyText"/>
      </w:pPr>
      <w:r>
        <w:t xml:space="preserve">III. If you would not be shut out of the kingdom of heaven at the last day, when you see others entering in, labor that you may have Christ's mark set upon you: and that is that you be of Christ's spirit and temper, and of a Christ-like behavior.</w:t>
      </w:r>
    </w:p>
    <w:p>
      <w:pPr>
        <w:pStyle w:val="SourcePage"/>
      </w:pPr>
      <w:r>
        <w:t xml:space="preserve">[p. 295]</w:t>
      </w:r>
    </w:p>
    <w:p>
      <w:pPr>
        <w:pStyle w:val="BodyText"/>
      </w:pPr>
      <w:r>
        <w:t xml:space="preserve">Christ doth as it were set his mark upon his own flock, whereby he distinguishes them from others. The servants of God are sealed with God's seals and marks in their foreheads. Revelation 7:3, "Hurt not the earth, nor the sea, till you have sealed the servants of our God in their foreheads"; and again, Revelation 14:1, "And I looked, and lo, a Lamb stood on Mount Sion, and with him an hundred and forty and four thousand, having his Father's name written in their foreheads."</w:t>
      </w:r>
    </w:p>
    <w:p>
      <w:pPr>
        <w:pStyle w:val="BodyText"/>
      </w:pPr>
      <w:r>
        <w:t xml:space="preserve">They that are found at the day of judgment with Christ's mark on them, they shall doubtless be admitted and none [else]. This mark is a being of a Christ-like spirit and temper. When the soul is regenerated and its nature changed, renewed and sanctified, then has it Christ's mark set [on it]; it is then made [a] partaker of the divine; it is changed into Christ's image (2 Corinthians 3:18). When a person is converted and has his nature changed, he then puts on Christ (Galatians 3:27). They become of a spirit and disposition like his. They are partakers of his holy, heavenly, meek and lowly, and charitable, loving disposition and behavior. Those graces are as a stamp on the soul, a seal wherein is the name of Christ, in that that is an image of his nature.</w:t>
      </w:r>
    </w:p>
    <w:p>
      <w:pPr>
        <w:pStyle w:val="BodyText"/>
      </w:pPr>
      <w:r>
        <w:t xml:space="preserve">And then also their likeness to Christ begins to show itself in their Christ-like behavior. They follow Christ. The redeemed from amongst men are said to "follow the Lamb whithersoever he goeth" [Revelation 14:4].</w:t>
      </w:r>
    </w:p>
    <w:p>
      <w:pPr>
        <w:pStyle w:val="BodyText"/>
      </w:pPr>
      <w:r>
        <w:t xml:space="preserve">At the day of judgment, men must be judged by their works; and they whose works are Christian, or, which is the same thing, Christ-like, they shall be admitted as having Christ's mark upon them.</w:t>
      </w:r>
      <w:r>
        <w:rPr>
          <w:rStyle w:val="FootnoteReference"/>
        </w:rPr>
        <w:footnoteReference w:id="306"/>
      </w:r>
    </w:p>
    <w:p>
      <w:pPr>
        <w:pStyle w:val="BodyText"/>
      </w:pPr>
      <w:r>
        <w:t xml:space="preserve">Labor therefore now, which is the only opportunity to get this mark of Jesus Christ set upon your soul, and then you will have an open entrance into the kingdom of God, your sovereign.</w:t>
      </w:r>
    </w:p>
    <w:p>
      <w:pPr>
        <w:pStyle w:val="BodyText"/>
      </w:pPr>
      <w:r>
        <w:t xml:space="preserve">IV. And lastly, if you would enter {the kingdom of heaven}, be contented while here to bear the cross. Christ tells us, if we would be his disciples, we must take up our cross daily, {and follow him} (Luke 9:23). Christ obtained the kingdom by enduring the cross, and so must we. The cross is the way to the crown. A way of having the cross is the strait and narrow way that leads to life.</w:t>
      </w:r>
    </w:p>
    <w:p>
      <w:pPr>
        <w:pStyle w:val="BodyText"/>
      </w:pPr>
      <w:r>
        <w:t xml:space="preserve">We must bear the cross. That is to say, we must be content to deny all our lusts and to bear all suffering for Christ's sake. We must pluck out {our right eyes} and cut off [our] right hands, if we would not go to hell having two {eyes and two hands} [Matthew 5:29, Matthew 18:9].</w:t>
      </w:r>
    </w:p>
    <w:p>
      <w:pPr>
        <w:pStyle w:val="SourcePage"/>
      </w:pPr>
      <w:r>
        <w:t xml:space="preserve">[p. 296]</w:t>
      </w:r>
    </w:p>
    <w:p>
      <w:pPr>
        <w:pStyle w:val="BodyText"/>
      </w:pPr>
      <w:r>
        <w:t xml:space="preserve">The Christian life is a warfare, and the crown is promised only to those that overcome.</w:t>
      </w:r>
    </w:p>
    <w:p>
      <w:pPr>
        <w:pStyle w:val="BodyText"/>
      </w:pPr>
      <w:r>
        <w:t xml:space="preserve">If you therefore would have admittance {to the kingdom of heaven}, you must come to that that few will comply with, viz. to be in these things conformed to Christ's death; and then you shall also be conformed to his resurrection and glorious exultation, as Philippians 3:10–11.</w:t>
      </w:r>
    </w:p>
    <w:p>
      <w:pPr>
        <w:pStyle w:val="SourcePage"/>
      </w:pPr>
      <w:r>
        <w:t xml:space="preserve">[p. 297]</w:t>
      </w:r>
    </w:p>
    <w:p>
      <w:pPr>
        <w:pStyle w:val="Heading3"/>
      </w:pPr>
      <w:bookmarkStart w:name="heading_the_torments_of_hell_are_exc" w:id="107"/>
      <w:r>
        <w:t xml:space="preserve">The Torments of Hell Are Exceeding Great</w:t>
      </w:r>
      <w:bookmarkEnd w:id="107"/>
    </w:p>
    <w:p>
      <w:pPr>
        <w:pStyle w:val="BodyText"/>
      </w:pPr>
      <w:r>
        <w:t xml:space="preserve">In the period between August 1728 and February 1729, Edwards composed at least five sermons from the Gospel of Luke, including </w:t>
      </w:r>
      <w:r>
        <w:rPr>
          <w:i/>
          <w:iCs/>
        </w:rPr>
        <w:t xml:space="preserve">The Spiritual Blessings of the Gospel Represented by a Feast</w:t>
      </w:r>
      <w:r>
        <w:t xml:space="preserve">. That sermon and the following one are entirely different in tone and subject, the former being a pleasing portrayal of the heavenly feast of God and the saints, the present one a terrifying descent into hell. Yet the two are similar in their use of earthly things as "shadows," or types, to signify otherworldly states. Typology greatly interested Edwards at this time, as indicated not only by sermons, most notably </w:t>
      </w:r>
      <w:r>
        <w:rPr>
          <w:i/>
          <w:iCs/>
        </w:rPr>
        <w:t xml:space="preserve">The Torments of Hell Are Exceeding Great</w:t>
      </w:r>
      <w:r>
        <w:t xml:space="preserve">, but also by a new notebook, "Images of Divine Things." Indeed, the earliest entries in the notebook bear a direct relation to portions of this sermon, suggesting that it can be located in September or October 1728, when Edwards began "Images."</w:t>
      </w:r>
      <w:r>
        <w:rPr>
          <w:rStyle w:val="FootnoteReference"/>
        </w:rPr>
        <w:footnoteReference w:id="307"/>
      </w:r>
    </w:p>
    <w:p>
      <w:pPr>
        <w:pStyle w:val="BodyText"/>
      </w:pPr>
      <w:r>
        <w:t xml:space="preserve">Edwards uses typology here to help forge a fiery, minatory sermon that deals with the nature of hell, the agony of its inhabitants, and the eternity of their sentence. It is a piece that shows that Edwards has learned well the terror rhetoric so successfully employed by his grandfather. It is a nearly incomparable example of Edwards' ability to use the force of his logical mind to terrify and to invoke fear. The entire sermon is a sustained warning about the torments of hell; aside from nominal headings, the Explication, Doctrine, and Application are nearly indistinguishable in their intensity.</w:t>
      </w:r>
    </w:p>
    <w:p>
      <w:pPr>
        <w:pStyle w:val="BodyText"/>
      </w:pPr>
      <w:r>
        <w:t xml:space="preserve">The proximity of the sermons on Lucan texts provides an opportunity to see Edwards' ability to weave his sermons together in such a way as to make his audience relate past and present performances. For example, in the Exposition the saints' heavenly and holy banquet of </w:t>
      </w:r>
      <w:r>
        <w:rPr>
          <w:i/>
          <w:iCs/>
        </w:rPr>
        <w:t xml:space="preserve">Spiritual Blessings</w:t>
      </w:r>
      <w:r>
        <w:t xml:space="preserve"> is turned into the selfish extravagant living of the rich young man who denies the beggar Lazurus. Yet it is Dives who goes to hell and Lazarus who is "carried by angels to heaven into Abraham's</w:t>
      </w:r>
    </w:p>
    <w:p>
      <w:pPr>
        <w:pStyle w:val="SourcePage"/>
      </w:pPr>
      <w:r>
        <w:t xml:space="preserve">[p. 298]</w:t>
      </w:r>
    </w:p>
    <w:p>
      <w:pPr>
        <w:pStyle w:val="BodyText"/>
      </w:pPr>
      <w:r>
        <w:t xml:space="preserve">bosom." As Edwards promises in the Application of </w:t>
      </w:r>
      <w:r>
        <w:rPr>
          <w:i/>
          <w:iCs/>
        </w:rPr>
        <w:t xml:space="preserve">Spiritual Blessing</w:t>
      </w:r>
      <w:r>
        <w:t xml:space="preserve">, the poor, oppressed saint will enjoy the greatest happiness hereafter.</w:t>
      </w:r>
    </w:p>
    <w:p>
      <w:pPr>
        <w:pStyle w:val="BodyText"/>
      </w:pPr>
      <w:r>
        <w:t xml:space="preserve">Edwards prefaces the Doctrine with an observation on current trends of heterodoxy that deny the "greatness and extremity" of hell torments. Such "Freethinkers," in Edwards' opinion, dismiss the extreme misery of hell in order to justify an unbridled pursuit of their lusts. But such self-delusion only makes them surer candidates for hell. "They flatter themselves, whatever they can, that they are not in so great danger of hell, and thereby damn themselves and make the devil the more sure of 'em."</w:t>
      </w:r>
    </w:p>
    <w:p>
      <w:pPr>
        <w:pStyle w:val="BodyText"/>
      </w:pPr>
      <w:r>
        <w:t xml:space="preserve">The Doctrine is composed of eight "Arguments," or rational proofs, that show the greatness of hell torments. The punishment of hell will be God's "unmixed wrath." God's infiniteness argues that his wrath is also infinite. Human nature, that is as a "worm" before God, will not be able to withstand such wrath. Scripture amply proves that God will not be "moderate" toward sinners in hell but will vent his "fury" and "fierceness" upon them. Second, the damnation of the ungodly shows God's power and jealousy. God shows his glory in consigning sinners to eternal torments, and in so doing adds to the happiness of the saints in heaven, who, seeing the fate of the damned, will realize how privileged they are. Third, the damned will experience "perfect destruction," that is, they will have "as much misery as the nature, with such a capacity, can receive." Fourth, "the least sin deserves eternal destruction." Each sin is a sin against an infinite Being, and therefore is infinitely "aggravated" and "so deserves not a finite, but an infinite punishment." Even the sufferings of the Christian martyrs, Edwards asserts in the last argument, pale before "the exceeding greatness of the torments of the damned." Rehearsing some examples of the exquisite cruelties that martyrs have endured—drawn no doubt from a martyrology or lives of the saints that Edwards possessed—he concludes by saying that these "are not so great in any comparison as the miseries of the ungodly."</w:t>
      </w:r>
    </w:p>
    <w:p>
      <w:pPr>
        <w:pStyle w:val="BodyText"/>
      </w:pPr>
      <w:r>
        <w:t xml:space="preserve">In the fourth, fifth, and sixth arguments Edwards shifts to Scripture similitudes and types in an attempt to describe what the torments of hell, though inconceivable to finite minds, shall be. The fifth argument states that "the metaphors and similitudes that the Scripture makes use of to signify [hell], do signify an extreme degree of torment." Principal metaphors include the "bottomless pit," the "blackness of darkness," the "worm that never dies," "fire," and "a fiery oven." As Wallace E. Anderson has pointed out, this argument repeats the "central thesis" of the "Images" notebook (as expressed in "Miscellanies"</w:t>
      </w:r>
    </w:p>
    <w:p>
      <w:pPr>
        <w:pStyle w:val="SourcePage"/>
      </w:pPr>
      <w:r>
        <w:t xml:space="preserve">[p. 299]</w:t>
      </w:r>
    </w:p>
    <w:p>
      <w:pPr>
        <w:pStyle w:val="BodyText"/>
      </w:pPr>
      <w:r>
        <w:t xml:space="preserve">no. 362), "that natural and temporal objects are mere images and shadows of spiritual and eternal ones."</w:t>
      </w:r>
      <w:r>
        <w:rPr>
          <w:rStyle w:val="FootnoteReference"/>
        </w:rPr>
        <w:footnoteReference w:id="308"/>
      </w:r>
      <w:r>
        <w:t xml:space="preserve"> Argument Six goes on in the same vein, citing examples in Scripture of the "expressions" of those who are "subjects" of hell. The next argument, the seventh, on "the types and images" of hell, has the closest explicit ties with "Images of Divine Things." The second paragraph of the head, which describes the "circumstances" of death, is parallel with "Images" no. 1. Not only temporal death but also the valley of Hinnom (as first developed in "Miscellanies" no. 316) and the destruction of Sodom and Gomorrah are types of the misery of hell.</w:t>
      </w:r>
    </w:p>
    <w:p>
      <w:pPr>
        <w:pStyle w:val="BodyText"/>
      </w:pPr>
      <w:r>
        <w:t xml:space="preserve">Edwards begins the Application with a description of the happiness of heaven, a topic that normally would be reserved for the end, when he would talk to believers. He does this doubtless to sustain the impression he has hitherto created in the sermon, for from this point the Application becomes increasingly detailed in the denunciation of general and specific sins. Just as the images and types of hell can only give an idea of what the true miseries will be, so our afflicted state here on earth is much less than we deserve. If people were sensible of what they truly deserved, they would not complain and have "murmuring thoughts" against God's providence. So, too, in the remainder of the Application Edwards uses human experience, which is itself a shadow of what is to be, to try to bring people off from their sinful ways. To unawakened sinners he puts the real danger of being slain, or of falling into the hands of enemies, or of losing their estates or good names. When such things threaten, Edwards states, "Men don't need preaching to make them sensible." It is only when confronted with "the danger of hell, that infinitely exceeds all, that men are like stocks and stones unmovable, that are talked to and preached to, to make them bestir themselves, in vain." Similarly, if someone knew they were to have "the headache, or toothache," for all eternity, their despair would be "dreadful beyond expression." Having demonstrated the precarious position of the unrepentant, Edwards then turns on particular sinners who are too much in evidence in Northampton, including those who are drunkards and lascivious, who keep "bad company," and who profane the sabbath. "Young people," in particular, "have no regard to holy time." For such profaners of the Lord's day Edwards invokes the Mosaic law of stoning.</w:t>
      </w:r>
    </w:p>
    <w:p>
      <w:pPr>
        <w:pStyle w:val="BodyText"/>
      </w:pPr>
      <w:r>
        <w:t xml:space="preserve">∗ ∗ ∗</w:t>
      </w:r>
    </w:p>
    <w:p>
      <w:pPr>
        <w:pStyle w:val="SourcePage"/>
      </w:pPr>
      <w:r>
        <w:t xml:space="preserve">[p. 300]</w:t>
      </w:r>
    </w:p>
    <w:p>
      <w:pPr>
        <w:pStyle w:val="BodyText"/>
      </w:pPr>
      <w:r>
        <w:t xml:space="preserve">The manuscript is thirty duodecimo leaves and the ink of composition is dark brown. Edwards or a later person has drawn "decibel" symbols across the top of the first page, a testimony possibly to the "hellfire" content of the sermon.</w:t>
      </w:r>
      <w:r>
        <w:rPr>
          <w:rStyle w:val="FootnoteReference"/>
        </w:rPr>
        <w:footnoteReference w:id="309"/>
      </w:r>
      <w:r>
        <w:t xml:space="preserve"> There are ten such symbols here, the most seen on any of Edwards' sermons.</w:t>
      </w:r>
    </w:p>
    <w:p>
      <w:pPr>
        <w:pStyle w:val="BodyText"/>
      </w:pPr>
      <w:r>
        <w:t xml:space="preserve">Revisions for repreaching were made in a lighter brown ink, consisting mostly of brackets highlighting certain passages and topical phrases inserted at beginnings of heads. In an example of what Wilson H. Kimnach calls "cannibalization," or joining parts of two or more sermons to make a further one,</w:t>
      </w:r>
      <w:r>
        <w:rPr>
          <w:rStyle w:val="FootnoteReference"/>
        </w:rPr>
        <w:footnoteReference w:id="310"/>
      </w:r>
      <w:r>
        <w:t xml:space="preserve"> Edwards later added an unusual reference to another sermon—in this case, that on Psalms 66:5 (98)—in the second argument of the Doctrine.</w:t>
      </w:r>
    </w:p>
    <w:p>
      <w:pPr>
        <w:pStyle w:val="SourcePage"/>
      </w:pPr>
      <w:r>
        <w:t xml:space="preserve">[p. 301]</w:t>
      </w:r>
    </w:p>
    <w:p>
      <w:pPr>
        <w:pStyle w:val="Heading3"/>
      </w:pPr>
      <w:bookmarkStart w:name="heading_the_torments_of_hell_ar_2" w:id="108"/>
      <w:r>
        <w:t xml:space="preserve">The Torments of Hell Are Exceeding Great</w:t>
      </w:r>
      <w:bookmarkEnd w:id="108"/>
    </w:p>
    <w:p>
      <w:pPr>
        <w:pStyle w:val="BodyText"/>
      </w:pPr>
      <w:r>
        <w:t xml:space="preserve">Luke 16:24.</w:t>
      </w:r>
      <w:r>
        <w:rPr>
          <w:rStyle w:val="FootnoteReference"/>
        </w:rPr>
        <w:footnoteReference w:id="311"/>
      </w:r>
    </w:p>
    <w:p>
      <w:pPr>
        <w:pStyle w:val="BlockQuote"/>
      </w:pPr>
      <w:r>
        <w:rPr>
          <w:i/>
          <w:iCs/>
        </w:rPr>
        <w:t xml:space="preserve">And he cried and said, Father Abraham, have mercy on me, and send Lazarus, that he may dip the tip of his finger in water, and cool my tongue; for I am tormented in this flame</w:t>
      </w:r>
      <w:r>
        <w:t xml:space="preserve">.</w:t>
      </w:r>
    </w:p>
    <w:p>
      <w:pPr>
        <w:pStyle w:val="BodyText"/>
      </w:pPr>
      <w:r>
        <w:t xml:space="preserve">The occasion of Christ's speaking this parable of the rich man and Lazarus was this: he had been warning his disciples, in the hearing of the Pharisees, against covetousness, that they should not set their hearts upon riches. He told them they could not serve God and Mammon, as in the thirteenth verse.</w:t>
      </w:r>
    </w:p>
    <w:p>
      <w:pPr>
        <w:pStyle w:val="BodyText"/>
      </w:pPr>
      <w:r>
        <w:t xml:space="preserve">Now the Pharisees, as we are told in the fourteenth verse, "who were covetous," derided him. They were the guilty persons, and they could not bear such doctrine. Now Christ speaks this parable to show them further the vanity of riches, and how that men may be very rich and yet exceeding miserable: as he shows here in an instance of a rich man, which was clothed in purple and fine linen, and fared sumptuously every day, who died and went to hell and was there extremely miserable and tormented; when a poor beggar that lay at his gate, full of sores, in a miserable loathsome condition, that desired to be fed with the crumbs that fell from the rich man's table and was looked upon not too good to be a companion for the rich man's dogs: when he died, was carried by angels to heaven into Abraham's bosom, as a true son of Abraham [Luke 16:19–23].</w:t>
      </w:r>
    </w:p>
    <w:p>
      <w:pPr>
        <w:pStyle w:val="BodyText"/>
      </w:pPr>
      <w:r>
        <w:t xml:space="preserve">We have an account also of the rich man's seeing of the happy condition of the poor man that he so contemned, and how he expressed himself when he found himself in such a condition and saw the happiness of Lazarus, and what was answered to him.</w:t>
      </w:r>
    </w:p>
    <w:p>
      <w:pPr>
        <w:pStyle w:val="SourcePage"/>
      </w:pPr>
      <w:r>
        <w:t xml:space="preserve">[p. 302]</w:t>
      </w:r>
    </w:p>
    <w:p>
      <w:pPr>
        <w:pStyle w:val="BodyText"/>
      </w:pPr>
      <w:r>
        <w:t xml:space="preserve">We are not to take this as a proper history of any two particular persons that once were in the world, but only a representation of what happens very often in the world: how the rich and great, that wear purple and scarlet and fare sumptuously, go to hell, into the lowest misery, while those poor men that they disdained and used to look upon no better than dogs went to everlasting blessedness.</w:t>
      </w:r>
    </w:p>
    <w:p>
      <w:pPr>
        <w:pStyle w:val="BodyText"/>
      </w:pPr>
      <w:r>
        <w:t xml:space="preserve">Our text is part of that that the rich man said upon his seeing of Lazarus in glory. Where I would particularly take notice of the expressions here are of the greatness of his misery:</w:t>
      </w:r>
    </w:p>
    <w:p>
      <w:pPr>
        <w:pStyle w:val="ListText"/>
        <w:numPr>
          <w:ilvl w:val="0"/>
          <w:numId w:val="2"/>
        </w:numPr>
      </w:pPr>
      <w:r>
        <w:t xml:space="preserve">In the [first] place, his crying to be helped by Lazarus shows the greatness of his misery. He that lived in such state and fared so sumptuously when he was upon earth, is now brought to cry for help by him that was a beggar at his gate, that sat loathsome and filthy and despised amongst his dogs, begging some crumbs such as his dogs used to eat. His torment is such that his proud heart is now brought to it to be a beggar, to beg relief from him that before begged crumbs of him.</w:t>
      </w:r>
    </w:p>
    <w:p>
      <w:pPr>
        <w:pStyle w:val="ListText"/>
        <w:numPr>
          <w:ilvl w:val="0"/>
          <w:numId w:val="3"/>
        </w:numPr>
      </w:pPr>
      <w:r>
        <w:t xml:space="preserve">The greatness of his misery appears in that he directly says he was tormented.</w:t>
      </w:r>
    </w:p>
    <w:p>
      <w:pPr>
        <w:pStyle w:val="ListText"/>
        <w:numPr>
          <w:ilvl w:val="0"/>
          <w:numId w:val="4"/>
        </w:numPr>
      </w:pPr>
      <w:r>
        <w:t xml:space="preserve">The manner of his torment shows the greatness of it. "I am tormented in this flame." We can hardly have a sense of any more dreadful sort of torment than being tormented in a flame, to be all encompassed on every side with flames, to be scorched and roasted in a fire.</w:t>
      </w:r>
    </w:p>
    <w:p>
      <w:pPr>
        <w:pStyle w:val="ListText"/>
        <w:numPr>
          <w:ilvl w:val="0"/>
          <w:numId w:val="5"/>
        </w:numPr>
      </w:pPr>
      <w:r>
        <w:t xml:space="preserve">The greatness of his torment appears by the thing that he begs: 'tis but a drop of water. He is [in] such pain in the tormenting flames that he longs for one drop of water, if it should be granted him. It would be but a very small mitigation of his torment. What great matter of good would it do a man to let fall a drop of water on him when he is roasting all over in a fire? It will give him but very little ease. But yet he begs and pleads only for this. Oh, he would be glad if he might have but the least mitigation. A man in torment would be glad of one moment's rest; they'd give anything for the abatement of one stroke. So they in hell, if they thought there was any hope of obtaining it, would beg for one drop of water to cool but one little spot of their tormented bodies, though it be but for a moment. The water would afford but a very little ease while it lasted and it would be presently gone, and then torment would be in the same degree as before.</w:t>
      </w:r>
    </w:p>
    <w:p>
      <w:pPr>
        <w:pStyle w:val="ListText"/>
        <w:numPr>
          <w:ilvl w:val="0"/>
          <w:numId w:val="6"/>
        </w:numPr>
      </w:pPr>
      <w:r>
        <w:t xml:space="preserve">The greatness of his torment appears by the particular use he desired to have the water applied to: and that was to cool his tongue; which shows that he was tormented in every part. There were not only flames without, by which his body was encompassed, but there were</w:t>
      </w:r>
    </w:p>
    <w:p>
      <w:pPr>
        <w:pStyle w:val="SourcePage"/>
      </w:pPr>
      <w:r>
        <w:t xml:space="preserve">[p. 303]</w:t>
      </w:r>
    </w:p>
    <w:p>
      <w:pPr>
        <w:pStyle w:val="BodyText"/>
      </w:pPr>
      <w:r>
        <w:t xml:space="preserve">flames within him. He breathed flames. His vitals were all on fire and his tongue was all inflamed. Every part was full of fire, full of wrath; he was pierced through and through with those flames.</w:t>
      </w:r>
    </w:p>
    <w:p>
      <w:pPr>
        <w:pStyle w:val="BodyText"/>
      </w:pPr>
      <w:r>
        <w:t xml:space="preserve">If he had said his hands were tormented with fire, or his feet, it would not have expressed so much torment as when he desires a drop of water to cool his tongue. It seems to show that inwardly is a flame, that his bowels and his heart and vitals were all on fire.</w:t>
      </w:r>
    </w:p>
    <w:p>
      <w:pPr>
        <w:pStyle w:val="BodyText"/>
      </w:pPr>
      <w:r>
        <w:t xml:space="preserve">Wherefore, the doctrine we propose to insist on at this time is this:</w:t>
      </w:r>
    </w:p>
    <w:p>
      <w:pPr>
        <w:pStyle w:val="Heading3"/>
      </w:pPr>
      <w:bookmarkStart w:name="heading_doctrine_10" w:id="109"/>
      <w:r>
        <w:t xml:space="preserve">Doctrine.</w:t>
      </w:r>
      <w:bookmarkEnd w:id="109"/>
    </w:p>
    <w:p>
      <w:pPr>
        <w:pStyle w:val="Heading3"/>
      </w:pPr>
      <w:bookmarkStart w:name="heading_the_torments_of_hell_ar_3" w:id="110"/>
      <w:r>
        <w:t xml:space="preserve">The torments of hell are exceeding great.</w:t>
      </w:r>
      <w:bookmarkEnd w:id="110"/>
    </w:p>
    <w:p>
      <w:pPr>
        <w:pStyle w:val="BodyText"/>
      </w:pPr>
      <w:r>
        <w:rPr>
          <w:rStyle w:val="FootnoteReference"/>
        </w:rPr>
        <w:footnoteReference w:id="312"/>
      </w:r>
    </w:p>
    <w:p>
      <w:pPr>
        <w:pStyle w:val="BodyText"/>
      </w:pPr>
      <w:r>
        <w:t xml:space="preserve">There have been some of the Freethinkers, as they call themselves, of the present age, that have denied that the torments of hell are so great as they are generally pretended to be, that deride the common opinion of their greatness and extremity, as if people were needlessly frighted about it. Some of them have written to this purpose. They are impatient of such a restraint upon their lusts. They devote themselves to their pleasures, and they can't bear to have their pleasures spoiled by those fears and checks of conscience which the expectations of such dismal torments would bring upon them. They therefore endeavor to make themselves and others believe that they ben't so intolerable as many imagine. They make the misery of hell to consist principally in the punishment of loss: they shall be cast out of God's sight and shall not have God's favor as others shall; they shall lose the enjoyments of this world and the pleasures of heaven.</w:t>
      </w:r>
    </w:p>
    <w:p>
      <w:pPr>
        <w:pStyle w:val="BodyText"/>
      </w:pPr>
      <w:r>
        <w:t xml:space="preserve">And many that don't openly profess thus do yet oftentimes secretly flatter themselves that it may be hell is not so dreadful a place as ministers pretend it is. They hope that if they do go to hell, they shall find some way to bear it. Sometimes they argue that God would not go to torment a poor creature to such a dreadful degree, or perhaps flatter themselves that they shall be the better able to bear it when they are used to it, or that they shall have a great deal of company and they shall be able to bear it as well as others.</w:t>
      </w:r>
    </w:p>
    <w:p>
      <w:pPr>
        <w:pStyle w:val="BodyText"/>
      </w:pPr>
      <w:r>
        <w:t xml:space="preserve">Wicked men have many contrivances to ease and quiet their consciences, and do the more easily believe those things that they have a mind to believe. And so by endeavoring to escape the affliction of the fear of hell, they plunge themselves into the infinitely greater affliction</w:t>
      </w:r>
    </w:p>
    <w:p>
      <w:pPr>
        <w:pStyle w:val="SourcePage"/>
      </w:pPr>
      <w:r>
        <w:t xml:space="preserve">[p. 304]</w:t>
      </w:r>
    </w:p>
    <w:p>
      <w:pPr>
        <w:pStyle w:val="BodyText"/>
      </w:pPr>
      <w:r>
        <w:t xml:space="preserve">of enduring it. They flatter themselves, whatever they can, that they are not in so great danger of hell, and thereby damn themselves and make the devil the more sure of 'em; and they flatter themselves that if they do go to hell, they shall not find it so intolerable, and thereby take a course to embolden themselves in sin and so to make it the more intolerable.</w:t>
      </w:r>
    </w:p>
    <w:p>
      <w:pPr>
        <w:pStyle w:val="BodyText"/>
      </w:pPr>
      <w:r>
        <w:t xml:space="preserve">It is therefore a thing highly needful that men should be convinced that the matter is as it is really, that if hell torments be very dreadful, they should be sensible of it, that they may be the more careful to avoid them.</w:t>
      </w:r>
    </w:p>
    <w:p>
      <w:pPr>
        <w:pStyle w:val="BodyText"/>
      </w:pPr>
      <w:r>
        <w:t xml:space="preserve">'Tis therefore my design to endeavor to prove that the misery of hell is indeed extremely great, by the following arguments:</w:t>
      </w:r>
      <w:r>
        <w:rPr>
          <w:rStyle w:val="FootnoteReference"/>
        </w:rPr>
        <w:footnoteReference w:id="313"/>
      </w:r>
    </w:p>
    <w:p>
      <w:pPr>
        <w:pStyle w:val="BodyText"/>
      </w:pPr>
      <w:r>
        <w:rPr>
          <w:i/>
          <w:iCs/>
        </w:rPr>
        <w:t xml:space="preserve">Arg</w:t>
      </w:r>
      <w:r>
        <w:t xml:space="preserve">. I. That alone is an evidence of it, that it is the unmixed wrath of the great God. The punishment that is threatened to be inflicted on ungodly men is the wrath of God. God has often said that he will pour out his wrath upon the wicked. The wicked, they treasure up wrath; they are vessels of wrath, and they shall drink of the cup of God's wrath that is poured out without mixture.</w:t>
      </w:r>
      <w:r>
        <w:rPr>
          <w:rStyle w:val="FootnoteReference"/>
        </w:rPr>
        <w:footnoteReference w:id="314"/>
      </w:r>
      <w:r>
        <w:t xml:space="preserve"> Revelation 14:10, "The same shall drink of the wine of the wrath of God, which is poured out without mixture." That is, there shall be no mixture of mercy; there shall be no sort of mitigation or moderation. God sometimes executes judgments upon sinners in this world, but it is with great mixtures of mercy and with restraint. But then there will be full and unmixed wrath.</w:t>
      </w:r>
      <w:r>
        <w:rPr>
          <w:rStyle w:val="FootnoteReference"/>
        </w:rPr>
        <w:footnoteReference w:id="315"/>
      </w:r>
    </w:p>
    <w:p>
      <w:pPr>
        <w:pStyle w:val="BodyText"/>
      </w:pPr>
      <w:r>
        <w:t xml:space="preserve">Here let us but consider how dreadful this will argue the punishment of hell to be. Let it be considered that God is infinitely great and that we are nothing, and less than nothing, before him. He fills heaven and earth with his presence, and the heavens of heavens cannot contain him. We are less than the least insect in his hands. He is a God of infinite highness and majesty. The mighty kings of the earth, they are but as little worms before him. He is an almighty Being, his strength is such that he created the world by the word of his power, and he can shake it all to pieces if he pleases, or turn it to nothing in a moment by a word speaking.</w:t>
      </w:r>
    </w:p>
    <w:p>
      <w:pPr>
        <w:pStyle w:val="BodyText"/>
      </w:pPr>
      <w:r>
        <w:t xml:space="preserve">How dreadful must the unmixed, unrestrained wrath of such an one be when it is poured out upon a worm.</w:t>
      </w:r>
      <w:r>
        <w:rPr>
          <w:rStyle w:val="FootnoteReference"/>
        </w:rPr>
        <w:footnoteReference w:id="316"/>
      </w:r>
      <w:r>
        <w:t xml:space="preserve"> We are told that the wrath</w:t>
      </w:r>
    </w:p>
    <w:p>
      <w:pPr>
        <w:pStyle w:val="SourcePage"/>
      </w:pPr>
      <w:r>
        <w:t xml:space="preserve">[p. 305]</w:t>
      </w:r>
    </w:p>
    <w:p>
      <w:pPr>
        <w:pStyle w:val="BodyText"/>
      </w:pPr>
      <w:r>
        <w:t xml:space="preserve">of a king is as the roaring of a lion [Proverbs 19:12]. Kings, if they will execute wrath without mercy, are able to make exceeding miserable; they can inflict dismal torment. But what is this to the wrath of such a Being?</w:t>
      </w:r>
    </w:p>
    <w:p>
      <w:pPr>
        <w:pStyle w:val="BodyText"/>
      </w:pPr>
      <w:r>
        <w:t xml:space="preserve">God is in a manner the only Being. He is, and there is none else. Other things are nothing compared to him. He is the first and he is the last. He is he from whom all things are; he for whom all things are; he that governs all things; he that upholds all things every moment; he that fills all things, in whom all live and move and have their being. How dreadful will it be to be the objects of the eternal wrath of such a Being, his wrath without mixture, to be the mark of his fury who is all in all?</w:t>
      </w:r>
    </w:p>
    <w:p>
      <w:pPr>
        <w:pStyle w:val="BodyText"/>
      </w:pPr>
      <w:r>
        <w:t xml:space="preserve">Here possibly it may be objected, that though God's wrath be a thing in itself so dreadful, yet it may be poured out in a small proportion; and that [though] God's judgments in this world are called his wrath, that yet sometimes ben't more dreadful than the effects of the wrath of kings.</w:t>
      </w:r>
    </w:p>
    <w:p>
      <w:pPr>
        <w:pStyle w:val="BodyText"/>
      </w:pPr>
      <w:r>
        <w:t xml:space="preserve">To that may be answered that temporal judgments are called wrath, as they are forerunners of wrath; they are foretastes of it. But they are not God's full and unrestrained wrath as the torments of hell [are]. God does as it were keep back his wrath here, and moderates and restrains it. Psalms 78:38, "He […] did not stir up all his wrath." God's anger in this world is qualified with abundance of mercy. But hereafter he will give his wrath full scope. He will as it were rise up out of his seat to execute vengeance.</w:t>
      </w:r>
    </w:p>
    <w:p>
      <w:pPr>
        <w:pStyle w:val="BodyText"/>
      </w:pPr>
      <w:r>
        <w:t xml:space="preserve">As</w:t>
      </w:r>
      <w:r>
        <w:rPr>
          <w:rStyle w:val="FootnoteReference"/>
        </w:rPr>
        <w:footnoteReference w:id="317"/>
      </w:r>
      <w:r>
        <w:t xml:space="preserve"> we argue justly that when God sets himself to show mercy and to be gracious, he will be gracious like a God; so when he sets him[self] to execute wrath, he will be angry like a God. 'Tis not any restrained, moderate degree of anger, because it is often called God's "fury," as if he were enraged. So it is called his "fierceness." Revelation 19:15, "And he treadeth the winepress of the fierceness and wrath of almighty God."</w:t>
      </w:r>
    </w:p>
    <w:p>
      <w:pPr>
        <w:pStyle w:val="BodyText"/>
      </w:pPr>
      <w:r>
        <w:t xml:space="preserve">It appears that God will execute his wrath to a very great degree upon sinners, because it is said his wrath shall "smoke against them." Deuteronomy 29:18–20, "Lest there be any among you, man, or woman, or family […] that shall bless himself in his heart, saying, I shall have peace, though I walk in the imagination of my heart, to add drunkenness to thirst: the Lord will not spare him, but then the anger of the Lord and his jealousy shall smoke against that man."</w:t>
      </w:r>
      <w:r>
        <w:rPr>
          <w:rStyle w:val="FootnoteReference"/>
        </w:rPr>
        <w:footnoteReference w:id="318"/>
      </w:r>
      <w:r>
        <w:t xml:space="preserve"> The plain import</w:t>
      </w:r>
    </w:p>
    <w:p>
      <w:pPr>
        <w:pStyle w:val="SourcePage"/>
      </w:pPr>
      <w:r>
        <w:t xml:space="preserve">[p. 306]</w:t>
      </w:r>
    </w:p>
    <w:p>
      <w:pPr>
        <w:pStyle w:val="BodyText"/>
      </w:pPr>
      <w:r>
        <w:t xml:space="preserve">of which words is that God will set himself to execute wrath upon that man and will give his vengeance full scope.</w:t>
      </w:r>
    </w:p>
    <w:p>
      <w:pPr>
        <w:pStyle w:val="BodyText"/>
      </w:pPr>
      <w:r>
        <w:t xml:space="preserve">How dreadful therefore must the case of that person needs be that will have the mighty God thus rise up in such fierceness and fury against him, and that he shall cause his anger to smoke against him. Let us consider the matter a little: what does it imply, and how miserable, inexpressibly miserable, must the condition of such an one be?</w:t>
      </w:r>
    </w:p>
    <w:p>
      <w:pPr>
        <w:pStyle w:val="BodyText"/>
      </w:pPr>
      <w:r>
        <w:t xml:space="preserve">The Scripture uses the same way of arguing to prove the dreadfulness of God's anger, from the greatness of his Being and majesty and power; and therefore we may be sure the argument is good. Psalms 90:11, "Who knoweth the power of thine anger? even according to thy fear, so is thy wrath." "According to thy fear"; that is, according to thy awful majesty and greatness, these fearful attributes. The Psalmist argues here from the greatness of God's majesty that the power of his anger is so great that we can't conceive of it. Again, Ezekiel 22:14, "Can thine heart endure, or can thine hands be strong, in the days that I shall deal with thee?" Where the argument is plainly this: that seeing 'tis God who shall deal with them, therefore their punishment will be intolerable. Again, 2 Thessalonians 1:7–9, "The Lord Jesus shall be revealed from heaven, in flaming fire taking vengeance on them who know not God, and obey not the gospel: who shall be punished with everlasting destruction from the presence of the Lord, and from the glory of his power." Where there is evidently an argument implied, that the punishment and destruction of unbelievers will be exceeding dreadful, because it comes from the presence of the Lord and because it is inflicted by such mighty power. Again, there is the same argument very plain, Hebrews 10:31, "It is a fearful thing to fall into the hands of the living God." And I will mention one place more, and that is in Psalms 2:12, "Kiss the Son, lest he be angry, and ye perish from the way, when his wrath is kindled but a little. Blessed are all they that put their trust in him." Where it [is] implied that if the Son be but a little angry, it will be exceeding dreadful. "Blessed are they that put their trust in him": implying that if it were kindled a great [deal], it would be much more inconceivably dreadful.</w:t>
      </w:r>
    </w:p>
    <w:p>
      <w:pPr>
        <w:pStyle w:val="BodyText"/>
      </w:pPr>
      <w:r>
        <w:rPr>
          <w:i/>
          <w:iCs/>
        </w:rPr>
        <w:t xml:space="preserve">Arg</w:t>
      </w:r>
      <w:r>
        <w:t xml:space="preserve">. II. The damnation of ungodly men is appointed for that very end, to show the greatness of God's power and jealousy. And therefore we may argue that their misery will be exceeding.</w:t>
      </w:r>
    </w:p>
    <w:p>
      <w:pPr>
        <w:pStyle w:val="BodyText"/>
      </w:pPr>
      <w:r>
        <w:t xml:space="preserve">As</w:t>
      </w:r>
      <w:r>
        <w:rPr>
          <w:rStyle w:val="FootnoteReference"/>
        </w:rPr>
        <w:footnoteReference w:id="319"/>
      </w:r>
      <w:r>
        <w:t xml:space="preserve"> God appointed the blessedness of the saints to show forth the exceeding greatness of his mercy and love, so the damnation of the</w:t>
      </w:r>
    </w:p>
    <w:p>
      <w:pPr>
        <w:pStyle w:val="SourcePage"/>
      </w:pPr>
      <w:r>
        <w:t xml:space="preserve">[p. 307]</w:t>
      </w:r>
    </w:p>
    <w:p>
      <w:pPr>
        <w:pStyle w:val="BodyText"/>
      </w:pPr>
      <w:r>
        <w:t xml:space="preserve">wicked is to show the exceeding dreadfulness of his anger. The majesty of the sovereign of the world consists much in the dreadfulness of his displeasure. The majesty of a king consists much in the greatness of his authority, but his authority can't be great except it be a dreadful thing to displease him. But God will show his majesty and authority to be immensely greater than kings', both by his favor's being far more desirable and his anger's being far more dreadful. God has appointed the punishment of the wicked for this end, to show what the anger of a God is, and how great his majesty and supreme authority is.</w:t>
      </w:r>
    </w:p>
    <w:p>
      <w:pPr>
        <w:pStyle w:val="BodyText"/>
      </w:pPr>
      <w:r>
        <w:t xml:space="preserve">'Tis</w:t>
      </w:r>
      <w:r>
        <w:rPr>
          <w:rStyle w:val="FootnoteReference"/>
        </w:rPr>
        <w:footnoteReference w:id="320"/>
      </w:r>
      <w:r>
        <w:t xml:space="preserve"> God's glory that he is a jealous God as well as that he is an infinitely gracious God. When Moses desired to see God's glory and God answered him by proclaiming his glory, they were both in his mercy and grace, and also his jealousy. His name that he proclaimed to Moses consisted of them two things. Exodus 34:6–7, "And the Lord passed by before him, and proclaimed, The Lord, The Lord God, merciful and gracious, long-suffering, abundant in goodness and truth"; and then in the next verse, "That will by no means clear the guilty; visiting the iniquity of the fathers upon the children, and upon the children's children, unto the third and to the fourth generation." 'Tis God's glory that he is a consuming fire, and he has appointed the damnation of the wicked on purpose to show forth this glory of his. As the Scripture expressly teaches us, Romans 9:22, "What if God, willing to show his wrath, and to make his power known, endured with much long-suffering the vessels of wrath fitted to destruction." It is a dreadful text: in the first place, we are here told that the end of their punishment is to show God's wrath, that is, on purpose to make known how dreadful the wrath of God [is]; and secondly, to make his power known. God shows the greatness of his power and strength in the punishment of the wicked. He shows what an almighty God can do when his wrath and fury is stirred up. To the same purpose is that place in 2 Thessalonians 1:8–9, the wicked "shall be punished with everlasting destruction from the presence of the Lord, and from the glory of his power." Which implies that God will glorify his power and strength in the destruction of the wicked.</w:t>
      </w:r>
    </w:p>
    <w:p>
      <w:pPr>
        <w:pStyle w:val="BodyText"/>
      </w:pPr>
      <w:r>
        <w:t xml:space="preserve">In that forecited place in the Romans 9, we are told of two ends of God's damning wicked men: one is that he may show his</w:t>
      </w:r>
    </w:p>
    <w:p>
      <w:pPr>
        <w:pStyle w:val="SourcePage"/>
      </w:pPr>
      <w:r>
        <w:t xml:space="preserve">[p. 308]</w:t>
      </w:r>
    </w:p>
    <w:p>
      <w:pPr>
        <w:pStyle w:val="BodyText"/>
      </w:pPr>
      <w:r>
        <w:t xml:space="preserve">wrath and make his power known in their destruction [Romans 9:22]; and the other is, as it follows in the Romans 9:23, "And that he might make known the riches of his glory on the vessels of mercy."</w:t>
      </w:r>
    </w:p>
    <w:p>
      <w:pPr>
        <w:pStyle w:val="BodyText"/>
      </w:pPr>
      <w:r>
        <w:t xml:space="preserve">That is, God shows the dreadfulness of his majesty and anger in the destruction of the wicked, in the sight of the godly, that the godly may thereby become the happier by knowing better the riches of his glory: for when they see how dreadful God's anger is, that will make them sensible of the worth of his favor and will make them prize it exceedingly. This argues also that the torments of the damned will be exceeding great.</w:t>
      </w:r>
    </w:p>
    <w:p>
      <w:pPr>
        <w:pStyle w:val="BodyText"/>
      </w:pPr>
      <w:r>
        <w:rPr>
          <w:i/>
          <w:iCs/>
        </w:rPr>
        <w:t xml:space="preserve">Arg</w:t>
      </w:r>
      <w:r>
        <w:t xml:space="preserve">. III.</w:t>
      </w:r>
      <w:r>
        <w:rPr>
          <w:rStyle w:val="FootnoteReference"/>
        </w:rPr>
        <w:footnoteReference w:id="321"/>
      </w:r>
      <w:r>
        <w:t xml:space="preserve"> That this misery will be the perfect destruction of the creature. 'Tis always so represented. In Job 20:7 it is said that the wicked "shall perish for ever like his own dung." And it is compared to God's tearing of them in pieces. "Now consider this, all ye that forget God, lest I tear you in pieces, and there be none to deliver" [Psalms 50:22]. In several places the wicked are compared to the stubble, and to briars and thorns before the flames, that are easily and utterly consumed. Matthew 3:10, "Therefore every tree that bringeth not forth good fruit is hewn down, and cast into the fire." They shall not only be cut down, because that is not utter destruction, but they shall be cast into the fire and burnt up. See also Psalms 37:20, "But the wicked shall perish, and the enemies of the Lord shall be as the fat of lambs: they shall consume; into smoke they shall consume away." These similitudes hold forth no less than the perfect destruction of the creature. 'Tis called a "grinding to powder."</w:t>
      </w:r>
      <w:r>
        <w:rPr>
          <w:rStyle w:val="FootnoteReference"/>
        </w:rPr>
        <w:footnoteReference w:id="322"/>
      </w:r>
      <w:r>
        <w:t xml:space="preserve"> Matthew 21:44, "And whosoever shall fall on this stone shall be broken: but on whomsoever it shall fall, it will grind him to powder." What a dreadful idea does it give of the destruction of a person, to have a rock fall down out of heaven upon one and dash him to pieces, or grind him to powder.</w:t>
      </w:r>
      <w:r>
        <w:rPr>
          <w:rStyle w:val="FootnoteReference"/>
        </w:rPr>
        <w:footnoteReference w:id="323"/>
      </w:r>
    </w:p>
    <w:p>
      <w:pPr>
        <w:pStyle w:val="BodyText"/>
      </w:pPr>
      <w:r>
        <w:t xml:space="preserve">Perfect destruction must be understood in the same sense as we say perfect happiness. The perfect happiness of the creature is so much happiness as to fill the creature's capacity; as much as the nature of the creature, while it has no larger capacity, is capable of receiving. So that is perfect destruction when the creature has as much misery as the nature, with such a capacity, can receive. As the vessels of mercy are to</w:t>
      </w:r>
    </w:p>
    <w:p>
      <w:pPr>
        <w:pStyle w:val="SourcePage"/>
      </w:pPr>
      <w:r>
        <w:t xml:space="preserve">[p. 309]</w:t>
      </w:r>
    </w:p>
    <w:p>
      <w:pPr>
        <w:pStyle w:val="BodyText"/>
      </w:pPr>
      <w:r>
        <w:t xml:space="preserve">be filled up to the brim with God's love and with happiness, so the vessels of wrath are to be filled up to the brim with God's wrath and with misery. This is not a straining at all beyond the proper meaning of those places that speak of the utter destruction and absolute ruin of the sinner.</w:t>
      </w:r>
    </w:p>
    <w:p>
      <w:pPr>
        <w:pStyle w:val="BodyText"/>
      </w:pPr>
      <w:r>
        <w:rPr>
          <w:i/>
          <w:iCs/>
        </w:rPr>
        <w:t xml:space="preserve">Arg</w:t>
      </w:r>
      <w:r>
        <w:t xml:space="preserve">. IV. From the deserts of wicked men, I argue thus: the least sin deserves eternal destruction. Both according to the law of God and according to the reason and nature of things, the law fixes death as the wages of every sin. "In the day that thou eatest thou shalt [surely die]" [Genesis 2:17]. Which does not only refer to that one particular sin, but to every other thing that God has forbidden. Romans 6:23, "The wages of sin is death." But by death is meant no other than the utter eternal destruction of the creature: not only the death of the body, but the death of the soul; not only transient death, but continuing eternal death. Again, it is written, Deuteronomy 27:26, "Cursed be every one that confirmeth not</w:t>
      </w:r>
      <w:r>
        <w:rPr>
          <w:rStyle w:val="FootnoteReference"/>
        </w:rPr>
        <w:footnoteReference w:id="324"/>
      </w:r>
      <w:r>
        <w:t xml:space="preserve"> all things written in the book of the law to do them." So that if a man commits but one sin, does but in one article disobey God, he deserves to be cursed of God; which is no other than to be devoted to eternal destruction.</w:t>
      </w:r>
    </w:p>
    <w:p>
      <w:pPr>
        <w:pStyle w:val="BodyText"/>
      </w:pPr>
      <w:r>
        <w:t xml:space="preserve">The nature and reason of things will also evince the same, for rebellion against God's authority and contempt of his majesty, which every sin contains, is an infinite evil, because it has that infinite aggravation of being against an infinitely excellent and glorious majesty and most absolute authority. A sin against a more excellent being is doubtless greater than against a less excellent; and therefore, sins against one infinite in majesty, authority and excellency must be infinite in aggravation, and so deserves not a finite, but an infinite punishment, which can be only by its being infinite in duration. And then one sin deserves that the punishment should be to that degree of intenseness as to be the destruction of the creature,</w:t>
      </w:r>
      <w:r>
        <w:rPr>
          <w:rStyle w:val="FootnoteReference"/>
        </w:rPr>
        <w:footnoteReference w:id="325"/>
      </w:r>
      <w:r>
        <w:t xml:space="preserve"> because every sin is an act of hostility, and 'tis fit that God's enemies should be destroyed.</w:t>
      </w:r>
    </w:p>
    <w:p>
      <w:pPr>
        <w:pStyle w:val="BodyText"/>
      </w:pPr>
      <w:r>
        <w:t xml:space="preserve">If every sin, therefore, though comparatively small, deserves eternal death and destruction, how dreadful then is the deserved punishment of wicked men, whose hearts are full of sin, full of inveterate implacable enmity to God and all that is good, and set upon all manner of evil: whose very natures are full of sin as a viper is full of poison, and who have lived all their days in sinful practices; who have committed</w:t>
      </w:r>
    </w:p>
    <w:p>
      <w:pPr>
        <w:pStyle w:val="SourcePage"/>
      </w:pPr>
      <w:r>
        <w:t xml:space="preserve">[p. 310]</w:t>
      </w:r>
    </w:p>
    <w:p>
      <w:pPr>
        <w:pStyle w:val="BodyText"/>
      </w:pPr>
      <w:r>
        <w:t xml:space="preserve">sin continually, as constantly as they have rose or lay down, or eat or drank, yea, from whom sin has flowed as continually as water from a spring;</w:t>
      </w:r>
      <w:r>
        <w:rPr>
          <w:rStyle w:val="FootnoteReference"/>
        </w:rPr>
        <w:footnoteReference w:id="326"/>
      </w:r>
      <w:r>
        <w:t xml:space="preserve"> who have every day been practicing of known sins; that have disobeyed God to his face time after time incessantly; have every day cast contempt upon God's power, upon his justice and holiness, and affronted his majesty and slighted his mercy; have stopped their ears to commands, to calls and warnings, and instead of growing better, have grown worse and worse the more God commands and calls; who have committed many great sins, have grossly transgressed God's holy law.</w:t>
      </w:r>
    </w:p>
    <w:p>
      <w:pPr>
        <w:pStyle w:val="BodyText"/>
      </w:pPr>
      <w:r>
        <w:t xml:space="preserve">If one sin deserves eternal death, and all sin will be punished as it deserves, as most certainly it will, how many thousand deaths and destruction will be heaped up upon the souls of wicked men? How dreadful will their misery be, who must die a thousand deaths at once and die a thousand deaths to all eternity.</w:t>
      </w:r>
    </w:p>
    <w:p>
      <w:pPr>
        <w:pStyle w:val="BodyText"/>
      </w:pPr>
      <w:r>
        <w:rPr>
          <w:i/>
          <w:iCs/>
        </w:rPr>
        <w:t xml:space="preserve">Arg</w:t>
      </w:r>
      <w:r>
        <w:t xml:space="preserve">. V. The metaphors and similitudes that the Scripture makes use of to signify it, do signify an extreme degree of torment. 'Tis called a bottomless pit, Revelation 9:1, and many other places of the Revelation. Not that there is literally any such thing as a pit without a bottom, but the deepness of the pit signifies the lowness of the misery. It seems to signify both the immense and unfathomable degree of misery: for to fall, or to be cast down, or to be depressed exceeding low, or into a deep pit, in Scripture phrase always signifies misery. Hell therefore seems to be called a bottomless pit because the misery is inconceivably great. And another thing that is probably signified by it is the eternity of them, that there is no end to them, as there is no end or bottom to the bottomless pit.</w:t>
      </w:r>
    </w:p>
    <w:p>
      <w:pPr>
        <w:pStyle w:val="BodyText"/>
      </w:pPr>
      <w:r>
        <w:t xml:space="preserve">Again, this misery is called "the blackness of darkness." Jude 1:13, "To whom is reserved the blackness of darkness for ever." Darkness in the Scripture very commonly is put to signify misery. Therefore the blackness of darkness signifies perfect misery, the most extreme degree of it. It seems as if the Apostle wanted an expression to signify how great the darkness was, and so he called [it] the blackness of darkness. 'Tis a Hebrew way of expression: the Song of Songs is the most excellent song, and so the darkness of darkness is the greatest darkness in the world.</w:t>
      </w:r>
    </w:p>
    <w:p>
      <w:pPr>
        <w:pStyle w:val="BodyText"/>
      </w:pPr>
      <w:r>
        <w:t xml:space="preserve">Another metaphor that is used to express this torment, is the worm that never dies. Mark 9:44, "Where their worm dieth not." It is taken</w:t>
      </w:r>
    </w:p>
    <w:p>
      <w:pPr>
        <w:pStyle w:val="SourcePage"/>
      </w:pPr>
      <w:r>
        <w:t xml:space="preserve">[p. 311]</w:t>
      </w:r>
    </w:p>
    <w:p>
      <w:pPr>
        <w:pStyle w:val="BodyText"/>
      </w:pPr>
      <w:r>
        <w:t xml:space="preserve">from Isaiah 66:24, "And they shall go forth, and look upon the carcasses of the men that have transgressed against me: for their worm shall not die, [neither shall their fire be quenched]." The expression of the worm's not dying in the carcasses of these men alludes to this: when a dead carcass lies upon the face of the earth till it begins to putrefy, it will presently be overrun with worms; the carcass will be filled within and without with worms gnawing upon it. And the expression of their fire's not being quenched alludes to the custom of the heathens, when any of them died, to burn them in a fire and so entomb their ashes. Now the Prophet says, "Their worm shall not die." When a dead carcass lies putrefying upon the earth, after a while the carcass will be consumed and the worms will die, but the worms that shall gnaw upon the carcasses of these men shall not; that is, their souls shall always be tormented. The similitude holds forth exceeding misery: how miserable must a man be, to be alive and yet have his flesh and bowels and vitals all filled with worms continually gnawing upon his body, as they do upon a dead carcass.</w:t>
      </w:r>
    </w:p>
    <w:p>
      <w:pPr>
        <w:pStyle w:val="BodyText"/>
      </w:pPr>
      <w:r>
        <w:t xml:space="preserve">But the principal metaphor made use of to signify it is that of fire, which is used here in this place and the most commonly of any throughout the whole Bible. The future punishment of the wicked is always represented by their being cast into a fire, into everlasting burning, into hellfire, a fire that never shall be quenched, as</w:t>
      </w:r>
      <w:r>
        <w:rPr>
          <w:rStyle w:val="FootnoteReference"/>
        </w:rPr>
        <w:footnoteReference w:id="327"/>
      </w:r>
      <w:r>
        <w:t xml:space="preserve"> it is in our text: the</w:t>
      </w:r>
      <w:r>
        <w:rPr>
          <w:rStyle w:val="FootnoteReference"/>
        </w:rPr>
        <w:footnoteReference w:id="328"/>
      </w:r>
      <w:r>
        <w:t xml:space="preserve"> rich man cries out that he is tormented in a flame, that he wants a drop of water to cool his tongue. Let us consider how great misery would it be to be always burning and roasting in a fire and yet never be able to die, yea, to have the senses preserved in every part of the body in their usual quickness, the feeling not to be at all dulled by the fire: this would be a vastly greater torment than a man to [be] burnt alive, because the fire presently sears his flesh and weakens the life and dulls the sense; but in hell they shall have sense in an exquisite degree, and they shall have it to no other end but to bear torment.</w:t>
      </w:r>
    </w:p>
    <w:p>
      <w:pPr>
        <w:pStyle w:val="BodyText"/>
      </w:pPr>
      <w:r>
        <w:t xml:space="preserve">But as the Scripture represents the matter, this fire is not any fire of an ordinary degree of heat, but it is a furnace of fire. Matthew 13:42, "And shall cast them into a furnace of fire." Furnaces are made for the dissolving and refining of metals, and such like uses, that require an excessive degree of heat. How miserable would a little venomous worm be, lying forever in such a furnace and yet full of quick sense!</w:t>
      </w:r>
    </w:p>
    <w:p>
      <w:pPr>
        <w:pStyle w:val="BodyText"/>
      </w:pPr>
      <w:r>
        <w:t xml:space="preserve">Hell is also called a lake of fire. Revelation 20:15, "And whosoever was not</w:t>
      </w:r>
    </w:p>
    <w:p>
      <w:pPr>
        <w:pStyle w:val="SourcePage"/>
      </w:pPr>
      <w:r>
        <w:t xml:space="preserve">[p. 312]</w:t>
      </w:r>
    </w:p>
    <w:p>
      <w:pPr>
        <w:pStyle w:val="BodyText"/>
      </w:pPr>
      <w:r>
        <w:t xml:space="preserve">found written in the book of life was cast into the lake of fire." A lake of liquid fire, like burning brimstone or melted metal—what an expression of misery is this, to be like to be plunged into such a burning lake and there to lie forever!</w:t>
      </w:r>
    </w:p>
    <w:p>
      <w:pPr>
        <w:pStyle w:val="BodyText"/>
      </w:pPr>
      <w:r>
        <w:t xml:space="preserve">Again, 'tis called "a fiery oven." Psalms 21:8–9, "Thine hand shall find out all thine enemies: thy right hand shall find out those that hate thee. Thou shalt make them as a fiery oven in the day of thine anger: the Lord shall swallow them up in his wrath, and the fire shall devour them."</w:t>
      </w:r>
      <w:r>
        <w:rPr>
          <w:rStyle w:val="FootnoteReference"/>
        </w:rPr>
        <w:footnoteReference w:id="329"/>
      </w:r>
    </w:p>
    <w:p>
      <w:pPr>
        <w:pStyle w:val="BodyText"/>
      </w:pPr>
      <w:r>
        <w:t xml:space="preserve">Possibly it may be objected against the force of this argument from the metaphors of Scripture, that sometimes the Scripture uses metaphors that, if they should be taken in an equality to the literal sense, 'twould carry the matter beyond the strict truth; as sometimes when the Scripture only speaks of a temporal destruction, it uses such metaphors.</w:t>
      </w:r>
    </w:p>
    <w:p>
      <w:pPr>
        <w:pStyle w:val="BodyText"/>
      </w:pPr>
      <w:r>
        <w:t xml:space="preserve">To this I answer, that the metaphors of Scripture, when they are used about temporal things, often are hyperboles and they literally express more than is intended; but the metaphors that are used about another world, they fall short of the truth. The reason is thus: when the Scripture uses metaphors and similitudes,</w:t>
      </w:r>
      <w:r>
        <w:rPr>
          <w:rStyle w:val="FootnoteReference"/>
        </w:rPr>
        <w:footnoteReference w:id="330"/>
      </w:r>
      <w:r>
        <w:t xml:space="preserve"> it only does it for the beauty of expression, and oftentimes, taken literally, they express more than is intended because they allude to some spiritual thing that temporal thing was the image [of]. Thus the bondage of the children of Israel in Egypt is called the iron furnace, not because it was so dreadful, but because it was a type of hell; and so many glorious metaphors were used about the land of Canaan that, if taken literally, went beyond the truth, and it was because Canaan was a type of heaven. So many glorious expressions there are in the prophets about the deliverance of God's people out of the Babylonish captivity that were vastly beyond the literal truth, but it was because this was a type of the redemption of Jesus Christ.</w:t>
      </w:r>
    </w:p>
    <w:p>
      <w:pPr>
        <w:pStyle w:val="BodyText"/>
      </w:pPr>
      <w:r>
        <w:t xml:space="preserve">But when metaphors are used in Scripture about spiritual things, the things of another world, they fall short of the literal truth: for these things are the ultimum, the very highest things that are aimed at by all metaphors and similitudes. And the Scripture uses similitudes about these things for quite another reason, and that is because there is a want of words to express them any other way. Thus hell is compared to</w:t>
      </w:r>
    </w:p>
    <w:p>
      <w:pPr>
        <w:pStyle w:val="SourcePage"/>
      </w:pPr>
      <w:r>
        <w:t xml:space="preserve">[p. 313]</w:t>
      </w:r>
    </w:p>
    <w:p>
      <w:pPr>
        <w:pStyle w:val="BodyText"/>
      </w:pPr>
      <w:r>
        <w:t xml:space="preserve">a furnace of fire and to a lake of fire, because the greatness of the torment can't be expressed any other way than by similitudes.</w:t>
      </w:r>
    </w:p>
    <w:p>
      <w:pPr>
        <w:pStyle w:val="BodyText"/>
      </w:pPr>
      <w:r>
        <w:t xml:space="preserve">God's aim when he tells us about hell is not to set it out with uncertain metaphors and similitudes, but really to let us know what hell is. 'Tis unreasonable to think any other.</w:t>
      </w:r>
    </w:p>
    <w:p>
      <w:pPr>
        <w:pStyle w:val="BodyText"/>
      </w:pPr>
      <w:r>
        <w:t xml:space="preserve">But 'tis very evident that the similitudes of Scripture fall short rather than go beyond with respect to the things of another world, because we are told that they are so great that we can't conceive of them. As it is said of heaven, that its happiness is so great that eye han't seen, nor ear heard, nor heart conceived, and, as the apostle Paul says, it was impossible to utter it (2 Corinthians 12:4), by which it appears that heaven goes beyond the thoughts and expressions that are used about it; for the same reason we may conclude that 'tis so with respect to hell, especially seeing we are expressly told so. Psalms 90:11, "Who knoweth the power of thine anger?" That is, 'tis impossible to know or conceive of it in this world. So that we may very rationally conclude that the similitudes that are used in Scripture about hell don't go beyond the truth, that metaphors of fire will probably be no metaphor after the resurrection.</w:t>
      </w:r>
    </w:p>
    <w:p>
      <w:pPr>
        <w:pStyle w:val="BodyText"/>
      </w:pPr>
      <w:r>
        <w:rPr>
          <w:i/>
          <w:iCs/>
        </w:rPr>
        <w:t xml:space="preserve">Arg</w:t>
      </w:r>
      <w:r>
        <w:t xml:space="preserve">. VI. We may argue the greatness of this torment from their expressions of their misery who are the subjects of it. We have in Scripture some representation how the wicked will express their sense of misery, both at the expectation and approaches of God's wrath, and also in the enduring of it.</w:t>
      </w:r>
    </w:p>
    <w:p>
      <w:pPr>
        <w:pStyle w:val="BodyText"/>
      </w:pPr>
      <w:r>
        <w:t xml:space="preserve">We may see how the sinners in Zion express themselves when in expectation of this misery. Isaiah 33:14, "The sinners in Zion are afraid; fearfulness hath surprised the hypocrites. Who among us shall dwell with devouring fire? who among us shall dwell with everlasting burnings?" They are sensible that they cannot bear it, that it will be altogether intolerable. They cry out as those that are amazed at the very thoughts of it. As it is said, fearfulness had surprised them.</w:t>
      </w:r>
    </w:p>
    <w:p>
      <w:pPr>
        <w:pStyle w:val="BodyText"/>
      </w:pPr>
      <w:r>
        <w:t xml:space="preserve">Again, in Revelation 6:15–16, "Kings of the earth, and the great men, and the rich men, and the chief captains, and every bondman, and every free man, hid themselves in the dens and in the rocks of the mountains; and said to the mountains and rocks, Fall on us, and hide us from the face of him that sitteth on the throne, and from the wrath of the Lamb: for the great day of his wrath is come." They have such a terror in the fears of approaching wrath; they would [be] glad of such a remedy, if they could but be hid. They would be glad if they might have mountains and rocks, with all their weight, falling on them. And 'tis</w:t>
      </w:r>
    </w:p>
    <w:p>
      <w:pPr>
        <w:pStyle w:val="SourcePage"/>
      </w:pPr>
      <w:r>
        <w:t xml:space="preserve">[p. 314]</w:t>
      </w:r>
    </w:p>
    <w:p>
      <w:pPr>
        <w:pStyle w:val="BodyText"/>
      </w:pPr>
      <w:r>
        <w:t xml:space="preserve">not only women and children that are thus terrified, nor is it only the mean and low and ignorant, but 'tis the kings of the earth and the great men and rich men, men that used to look upon themselves a sort of gods; men who were feared and honored amongst men, whose displeasure was dreaded and, it may be, used to make nations to tremble: these are now seen in caves of the mountains, crying for the mountain to fall on them.</w:t>
      </w:r>
    </w:p>
    <w:p>
      <w:pPr>
        <w:pStyle w:val="BodyText"/>
      </w:pPr>
      <w:r>
        <w:t xml:space="preserve">They are not only the cowardly that are thus terrified, but the chief captains and the mighty, them who used to head armies with undaunted courage and resolution, that did not fear the face of the enemy, that have made their enemies to tremble and used to triumph over them. These are now seen running and hiding themselves in dens and wishing for rocks to fall on them and cover them from the wrath of God.</w:t>
      </w:r>
    </w:p>
    <w:p>
      <w:pPr>
        <w:pStyle w:val="BodyText"/>
      </w:pPr>
      <w:r>
        <w:t xml:space="preserve">Them that have been most mighty and powerful on earth will then be as weak as other men, and the stoutest-hearted will be made to tremble and stoop under the divine vengeance.</w:t>
      </w:r>
      <w:r>
        <w:rPr>
          <w:rStyle w:val="FootnoteReference"/>
        </w:rPr>
        <w:footnoteReference w:id="331"/>
      </w:r>
    </w:p>
    <w:p>
      <w:pPr>
        <w:pStyle w:val="BodyText"/>
      </w:pPr>
      <w:r>
        <w:t xml:space="preserve">We also have some account how the damned will express their misery when they are actually enduring: by weeping and wailing, and mourning, and gnashing of teeth (Matthew 8:12 and Matthew 13:42). Christ makes use of all such words as signify the greatest expressions of misery. They shall weep and wail. There will be the bitterest lamentation, the dolefulest groans and cries; and not only so, but they will gnash their teeth as in the utmost extremity of anguish. And we have a particular instance in our text of a rich man's crying for a drop of water to cool his tongue.</w:t>
      </w:r>
    </w:p>
    <w:p>
      <w:pPr>
        <w:pStyle w:val="BodyText"/>
      </w:pPr>
      <w:r>
        <w:rPr>
          <w:i/>
          <w:iCs/>
        </w:rPr>
        <w:t xml:space="preserve">Arg</w:t>
      </w:r>
      <w:r>
        <w:t xml:space="preserve">. VII. I argue that the misery of hell will be extremely great, from the types and images of it.</w:t>
      </w:r>
    </w:p>
    <w:p>
      <w:pPr>
        <w:pStyle w:val="BodyText"/>
      </w:pPr>
      <w:r>
        <w:rPr>
          <w:i/>
          <w:iCs/>
        </w:rPr>
        <w:t xml:space="preserve">First</w:t>
      </w:r>
      <w:r>
        <w:t xml:space="preserve">. Temporal death is but the image and shadow of it. Death is looked upon generally as being the greatest disaster that can befall a man in this world. What is there that men are so afraid [of], and have such a terrible sense of, as they have of death? 'Tis justly called "the king of terrors" (Job 18:14). What sorrow and affliction will not men rather suffer than death? Skin for skin, and all that a man hath, will he give for his life.</w:t>
      </w:r>
    </w:p>
    <w:p>
      <w:pPr>
        <w:pStyle w:val="BodyText"/>
      </w:pPr>
      <w:r>
        <w:t xml:space="preserve">Death is very awful and terrible in its circumstances, in its forerunners, concomitants and consequents. The pains, languishings, the groans and convulsions that go before are awful; and it is dreadful and</w:t>
      </w:r>
    </w:p>
    <w:p>
      <w:pPr>
        <w:pStyle w:val="SourcePage"/>
      </w:pPr>
      <w:r>
        <w:t xml:space="preserve">[p. 315]</w:t>
      </w:r>
    </w:p>
    <w:p>
      <w:pPr>
        <w:pStyle w:val="BodyText"/>
      </w:pPr>
      <w:r>
        <w:t xml:space="preserve">shocking to nature to see the nature break and the dying person gasping and catching for breath, the eyes fixing and the countenance changed with pale death. And its consequents have an awful aspect: the body is laid in the dark and silent grave, and there putrefies and rots, becomes exceeding loathsome and filthy.</w:t>
      </w:r>
      <w:r>
        <w:rPr>
          <w:rStyle w:val="FootnoteReference"/>
        </w:rPr>
        <w:footnoteReference w:id="332"/>
      </w:r>
      <w:r>
        <w:t xml:space="preserve"> It is awful to think of it. 'Tis very emphatically and livelily set forth, Job 10:21–22, "Before I go whence I shall not return, even to the land of darkness and the shadow of death; a land of darkness, as darkness itself; without any order, and where the light is as darkness."</w:t>
      </w:r>
    </w:p>
    <w:p>
      <w:pPr>
        <w:pStyle w:val="BodyText"/>
      </w:pPr>
      <w:r>
        <w:t xml:space="preserve">But, however, this is but the shadow of eternal misery. They are both called death in the Scripture, not because they are anything of the same nature one with another, but because one is the shadow of the other, as is very common in Scripture. So heaven is called a temple, not because it is a thing of the same nature as a temple, but because the temple was an image and shadow of it. And temporal death is often in Scripture made use of as a type of eternal misery.</w:t>
      </w:r>
    </w:p>
    <w:p>
      <w:pPr>
        <w:pStyle w:val="BodyText"/>
      </w:pPr>
      <w:r>
        <w:t xml:space="preserve">But if the very shadow be so awful and terrible, how dreadful is the substance. As the types of the Old Testament fall infinitely below the substance, the sacrifices below the sacrifice of Christ, the tabernacle and temple below heaven, so does temporal death below eternal.</w:t>
      </w:r>
    </w:p>
    <w:p>
      <w:pPr>
        <w:pStyle w:val="BodyText"/>
      </w:pPr>
      <w:r>
        <w:t xml:space="preserve">Temporal death is contained in the curse and contained in the threatening, "Thou shalt surely die"; but scarcely as a part of that death, but rather as an image of it, because it is said the saints shall not die. John 11:26, "Whoso believeth on me shall never die." From whence I argue that temporal death, when compared with eternal, is not worthy of the name; that 'tis looked upon by Jesus, who knew [it], to be no death at all and nothing but the image and shadow.</w:t>
      </w:r>
    </w:p>
    <w:p>
      <w:pPr>
        <w:pStyle w:val="BodyText"/>
      </w:pPr>
      <w:r>
        <w:t xml:space="preserve">The substance exceeds the shadow in both these respects: it exceeds it in degree of dreadfulness and misery, and then in duration. Temporal death is a transient thing; a man is but a little while under the agonies of it. But eternal death is a continual thing. They are always a-dying. 'Tis not only as bad as to die a thousand times, or ten thousand, but 'tis a dying all the while forever. If a man has to be to all eternity under the same agonies which he is under in the moments of death, it would be but an image of hell.</w:t>
      </w:r>
    </w:p>
    <w:p>
      <w:pPr>
        <w:pStyle w:val="BodyText"/>
      </w:pPr>
      <w:r>
        <w:rPr>
          <w:i/>
          <w:iCs/>
        </w:rPr>
        <w:t xml:space="preserve">Second</w:t>
      </w:r>
      <w:r>
        <w:t xml:space="preserve">. Another image or shadow of hell that argues the greatness of its torment, is the valley of the son of Hinnom. The word </w:t>
      </w:r>
      <w:r>
        <w:rPr>
          <w:i/>
          <w:iCs/>
        </w:rPr>
        <w:t xml:space="preserve">gehenna</w:t>
      </w:r>
      <w:r>
        <w:t xml:space="preserve">, used for hell in the New Testament, is taken from the name of this valley.</w:t>
      </w:r>
    </w:p>
    <w:p>
      <w:pPr>
        <w:pStyle w:val="SourcePage"/>
      </w:pPr>
      <w:r>
        <w:t xml:space="preserve">[p. 316]</w:t>
      </w:r>
    </w:p>
    <w:p>
      <w:pPr>
        <w:pStyle w:val="BodyText"/>
      </w:pPr>
      <w:r>
        <w:t xml:space="preserve">This valley is called Tophet often in the Old Testament. In Isaiah 30:33, speaking of Tophet, reference seems to be had to hell: "For Tophet is ordained of old; for the king it is prepared; he hath made it deep and large: the pile thereof is fire and much wood; and the breath of the Lord, like a stream of brimstone, doth kindle it."</w:t>
      </w:r>
    </w:p>
    <w:p>
      <w:pPr>
        <w:pStyle w:val="BodyText"/>
      </w:pPr>
      <w:r>
        <w:t xml:space="preserve">In idolatrous times, they were wont to burn their children in that valley of Hinnom. The manner of burning them was either in a brick kiln, or in hollow brass heat</w:t>
      </w:r>
      <w:r>
        <w:rPr>
          <w:rStyle w:val="FootnoteReference"/>
        </w:rPr>
        <w:footnoteReference w:id="333"/>
      </w:r>
      <w:r>
        <w:t xml:space="preserve"> over a fire. Either, as an image or type of hell, gives a dreadful idea of hell torments. The fire of a brick kiln is of a most fierce and glowing heat. How dismal would be a man's torment, if he could subsist alive and sensible, shut up in the fire of a brick kiln? This type is very much like the similitude of a furnace of fire, to which the Scripture compares hell.</w:t>
      </w:r>
    </w:p>
    <w:p>
      <w:pPr>
        <w:pStyle w:val="BodyText"/>
      </w:pPr>
      <w:r>
        <w:t xml:space="preserve">The other way of burning children in the valley of the son of Hinnom, by shutting of them up in hollow brass over a fire and so scalding them to death, exhibits an exceeding great torment and misery.</w:t>
      </w:r>
      <w:r>
        <w:rPr>
          <w:rStyle w:val="FootnoteReference"/>
        </w:rPr>
        <w:footnoteReference w:id="334"/>
      </w:r>
    </w:p>
    <w:p>
      <w:pPr>
        <w:pStyle w:val="BodyText"/>
      </w:pPr>
      <w:r>
        <w:t xml:space="preserve">And we are to remember that these things are but types and shadows, and therefore doubtless fall far short of the thing typified. If being burnt alive in a brick kiln or scorched to death in hollow brass be but a shadow, what must be the substance? Is not this way of arguing natural and conclusive?</w:t>
      </w:r>
    </w:p>
    <w:p>
      <w:pPr>
        <w:pStyle w:val="BodyText"/>
      </w:pPr>
      <w:r>
        <w:rPr>
          <w:i/>
          <w:iCs/>
        </w:rPr>
        <w:t xml:space="preserve">Third</w:t>
      </w:r>
      <w:r>
        <w:t xml:space="preserve">. Another type of hell that shows the greatness of its misery, is the destruction of Sodom and Gomorrha. God's raining fire and brimstone down from heaven to the destruction of those wicked cities, represented his pouring out his fiery wrath upon ungodly men in another world. The deliverance of Lot out of Sodom was typical of the saving of God's people from hell; and the future punishment of the wicked is expressly compared to such a destruction as was that of Sodom and Gomorrha, as raining fire and brimstone upon them and a burning tempest. Psalms 11:6, "Upon the wicked he shall rain snares, fire and brimstone, and an horrible tempest"; or it might have [been] rendered, "burning tempest," as it is in the margin and [in the] Singing Psalms.</w:t>
      </w:r>
      <w:r>
        <w:rPr>
          <w:rStyle w:val="FootnoteReference"/>
        </w:rPr>
        <w:footnoteReference w:id="335"/>
      </w:r>
      <w:r>
        <w:t xml:space="preserve"> "This shall be the portion of their cup": this seems to allude to</w:t>
      </w:r>
    </w:p>
    <w:p>
      <w:pPr>
        <w:pStyle w:val="SourcePage"/>
      </w:pPr>
      <w:r>
        <w:t xml:space="preserve">[p. 317]</w:t>
      </w:r>
    </w:p>
    <w:p>
      <w:pPr>
        <w:pStyle w:val="BodyText"/>
      </w:pPr>
      <w:r>
        <w:t xml:space="preserve">the destruction of Sodom and Gomorrah; but whether it does or no, the punishment here spoken of is the same.</w:t>
      </w:r>
    </w:p>
    <w:p>
      <w:pPr>
        <w:pStyle w:val="BodyText"/>
      </w:pPr>
      <w:r>
        <w:t xml:space="preserve">But what we would [learn] is exceeding evident by Jude 1:7, "Even as Sodom and Gomorrah, and the cities about them in like manner, giving themselves over to fornication, and going after strange flesh […] suffered the vengeance of eternal fire." Why is the fire by which Sodom and Gomorrah were burnt called eternal fire—for the fire soon ceased when it destroyed those cities—but because it was a type of eternal fire?</w:t>
      </w:r>
    </w:p>
    <w:p>
      <w:pPr>
        <w:pStyle w:val="BodyText"/>
      </w:pPr>
      <w:r>
        <w:t xml:space="preserve">Now when the destruction of Sodom is said to be by the raining of brimstone and fire out of heaven, it seems to have been by miraculous thunder and lightning. The fire of lightning is brimstone and fire, or the burning of a sulfurous matter. It is probable, therefore, that they were destroyed by thick and perpetual flashes of lightning and claps of thunder. 'Tis a way of dying that nature has a peculiar horror of. And what a dreadful picture does it give us of the destruction of hell, that it shall be like perpetual flashes of lightning with amazing claps of thunder upon the heads of the wicked, piercing their souls through and through. Is hell as Sodom was, all full of nothing but fire and brimstone, continual incessant peals of thunder and glaring flashes of lightning upon everyone's head, in everyone's face and through everyone's heart, and that without any cessation, which they shall feel to the utmost and yet live to feel more? It shall not be as when anyone is killed with lightning in this world: he is killed in a moment and neither hears, nor perhaps feels, anything; or if he does, 'tis but for a moment. But in hell, they shall feel it all; they shall feel the dismal pain and rendings of soul that it will cause, and that without ceasing. It will not be one flash of lightning, and then an intermission, and another by and by, but the lightning will be one perpetual glare, and all in the same soul.</w:t>
      </w:r>
    </w:p>
    <w:p>
      <w:pPr>
        <w:pStyle w:val="BodyText"/>
      </w:pPr>
      <w:r>
        <w:t xml:space="preserve">The fire of lightning is exceedingly hotter than any other fire that we have opportunity to observe, instantly dissolving the hardest metals, and therein it is a fit type of the fire of hell. Therefore the fire of hell is so often compared to fire and brimstone, to signify the extraordinary fierceness of it.</w:t>
      </w:r>
    </w:p>
    <w:p>
      <w:pPr>
        <w:pStyle w:val="BodyText"/>
      </w:pPr>
      <w:r>
        <w:rPr>
          <w:i/>
          <w:iCs/>
        </w:rPr>
        <w:t xml:space="preserve">Arg</w:t>
      </w:r>
      <w:r>
        <w:t xml:space="preserve">. VIII. From the sufferings of the martyrs. The torments that many of them have undergone argue the exceeding greatness of the</w:t>
      </w:r>
    </w:p>
    <w:p>
      <w:pPr>
        <w:pStyle w:val="SourcePage"/>
      </w:pPr>
      <w:r>
        <w:t xml:space="preserve">[p. 318]</w:t>
      </w:r>
    </w:p>
    <w:p>
      <w:pPr>
        <w:pStyle w:val="BodyText"/>
      </w:pPr>
      <w:r>
        <w:t xml:space="preserve">torments of the damned. I take my argument from that place, 1 Peter 4:16–18, "Yet if any man suffer as a Christian, let him not be ashamed; but let him glorify God on this behalf. For the time is come that judgment must begin at the house of God: and if it first begin at us, what shall the end be of them that obey not the gospel of God? And if the righteous be scarcely saved, where shall the ungodly and sinners appear?" The Apostle is here speaking of the sufferings of Christians, and from thence he argues that, seeing their sufferings are so great, that the sufferings of the wicked must be incomparably greater. If judgment begin with them, where shall the end of them be that obey not the gospel of God? If they are scarcely saved, that is, saved after so much suffering, where shall the ungodly and sinner appear?</w:t>
      </w:r>
    </w:p>
    <w:p>
      <w:pPr>
        <w:pStyle w:val="BodyText"/>
      </w:pPr>
      <w:r>
        <w:t xml:space="preserve">Now that we may see how far this argument will carry us, we must consider what grievous pains and tortures many of the martyrs have undergone; and history gives us an account of no sort of men that have been so cruelly tormented, and that men have shown so much invention and contrivance in tormenting, as they have Christians. The wit of men and of devils seems to have been set an work to find out tortures for them. It has been a common sort of death to burn them alive, but their adversaries have not been contented with that: they have contrived gradually to scorch them to death; have roasted them alive by a gentle fire; have broiled them alive upon gridirons; have set them naked in iron chains, heat red hot; have tied the living to the dead, mouth to mouth, and so have let them live till they have died; have plucked off their flesh from their bones with burning hot pincers. They have had their nails tore off from their fingers. One had his nose and ears and cheeks cut off and then burnt with red hot irons till he died. Another was taken and was often stabbed in the soles of his feet with a dagger, and after that had parts of his body cut off and seared with a lighted candle to stay the bleeding; and then was dragged through the streets on the ground, and then had a cord twisted so hard about his head that his brains flew out. The legs of some they put in iron boots filled with oil, set them over a fire till the flesh came from the bone. Many have been thrown to wild beasts, and many baited to death with dogs. And thousands of other strong torments have God's people been exercised with. Such trials has God in his providence ordered them in the world, though they were very dear to him.</w:t>
      </w:r>
    </w:p>
    <w:p>
      <w:pPr>
        <w:pStyle w:val="BodyText"/>
      </w:pPr>
      <w:r>
        <w:t xml:space="preserve">How dreadful then must be the future torments of those that God hates and that he will [give] over to devils, to be tormented by them.</w:t>
      </w:r>
    </w:p>
    <w:p>
      <w:pPr>
        <w:pStyle w:val="SourcePage"/>
      </w:pPr>
      <w:r>
        <w:t xml:space="preserve">[p. 319]</w:t>
      </w:r>
    </w:p>
    <w:p>
      <w:pPr>
        <w:pStyle w:val="BodyText"/>
      </w:pPr>
      <w:r>
        <w:t xml:space="preserve">And they shall have no mercy either from them, or from God, or from any creature.</w:t>
      </w:r>
    </w:p>
    <w:p>
      <w:pPr>
        <w:pStyle w:val="BodyText"/>
      </w:pPr>
      <w:r>
        <w:t xml:space="preserve">Although the sufferings of God's people are sometimes so great, yet the apostle Peter argues that they are not so great in any comparison as the miseries of the ungodly. And surely the argument is very plain and clear.</w:t>
      </w:r>
    </w:p>
    <w:p>
      <w:pPr>
        <w:pStyle w:val="BodyText"/>
      </w:pPr>
      <w:r>
        <w:t xml:space="preserve">God's people are those that have all their sins pardoned. They are those that are dear to him who governs the world. They are the members of Christ's body, of his flesh and of his bone, those that he laid down his life for, and those that he every day remembers. And if they sometimes suffer such extremity that it fills the mind with horror only to think of, what then will become of them that are accursed? What indignation and wrath, tribulation and anguish, will they endure that obey not the gospel?</w:t>
      </w:r>
    </w:p>
    <w:p>
      <w:pPr>
        <w:pStyle w:val="Heading2"/>
      </w:pPr>
      <w:bookmarkStart w:name="heading_application_12" w:id="111"/>
      <w:r>
        <w:t xml:space="preserve">Application.</w:t>
      </w:r>
      <w:bookmarkEnd w:id="111"/>
    </w:p>
    <w:p>
      <w:pPr>
        <w:pStyle w:val="BodyText"/>
      </w:pPr>
      <w:r>
        <w:rPr>
          <w:i/>
          <w:iCs/>
        </w:rPr>
        <w:t xml:space="preserve">Inf</w:t>
      </w:r>
      <w:r>
        <w:t xml:space="preserve">. [I]. Hence we may infer that the happiness and joys of heaven are also exceeding great. Our state in this world is a middle state between these two extremes of blessedness and misery, as it is proper that a state of probation should be; and without doubt, the extreme of happiness is as far above this middle state as the extreme of misery is below it. 'Tis at least as much God's design to glorify his mercy and love as his jealousy and justice: for God is love, and he will make known the exceeding riches of his grace and the exceeding greatness of the ocean of his goodness to the vessels of mercy before prepared unto glory. As there are none knows the power of God's anger, so the length and breadth and depth and height of the love of God passeth knowledge. Eye hath not seen, nor ear heard, nor hath it ever entered into the heart of man, what things God has prepared for them that love him.</w:t>
      </w:r>
    </w:p>
    <w:p>
      <w:pPr>
        <w:pStyle w:val="BodyText"/>
      </w:pPr>
      <w:r>
        <w:t xml:space="preserve">As God will make known his power in the greatness of the misery of the damned, so he will no less glorify his power in the greatness of his people's happiness, in the exalted heights of joy which he will give them.</w:t>
      </w:r>
    </w:p>
    <w:p>
      <w:pPr>
        <w:pStyle w:val="BodyText"/>
      </w:pPr>
      <w:r>
        <w:t xml:space="preserve">As we argue that the misery of the damned will be exceeding great because 'tis the unmixed unrestrained wrath of the great God, who is an infinite Being before whom all other things are less than nothing; so we may argue that the blessedness of the saints will be exceeding great because it is the unmixed, unveiled and unrestrainedly manifested love of the same great God.</w:t>
      </w:r>
    </w:p>
    <w:p>
      <w:pPr>
        <w:pStyle w:val="SourcePage"/>
      </w:pPr>
      <w:r>
        <w:t xml:space="preserve">[p. 320]</w:t>
      </w:r>
    </w:p>
    <w:p>
      <w:pPr>
        <w:pStyle w:val="BodyText"/>
      </w:pPr>
      <w:r>
        <w:t xml:space="preserve">As we argue that the misery of the damned will doubtless be great because this punishment was ordained for this very end, to demonstrate the awful majesty of God and the greatness of his jealousy and dreadfulness of his displeasure, in the same manner we may argue the greatness of the saints' blessedness as being what was ordained on purpose. They demonstrate how excellent and desirable the love of a God is, and how abundant his grace. The favor of princes is much desired and greatly valued, but God will show how far his favor and love excels it. When he manifests his love, he will act like a God; he will show how blessed they are whom he chooses to cause to approach, and what a glorious thing it is to be taken into the embraces of divine love.</w:t>
      </w:r>
    </w:p>
    <w:p>
      <w:pPr>
        <w:pStyle w:val="BodyText"/>
      </w:pPr>
      <w:r>
        <w:t xml:space="preserve">As the punishment of the ungodly will be the utter and perfect destruction of the creature, so the reward of the saints will be the perfect blessedness of the creature.</w:t>
      </w:r>
    </w:p>
    <w:p>
      <w:pPr>
        <w:pStyle w:val="BodyText"/>
      </w:pPr>
      <w:r>
        <w:t xml:space="preserve">And as we argue from the defect of the sin of wicked men that their punishment will be exceeding great, so we may argue from the merit of the righteousness of Jesus Christ that the happiness of the saints will be as great. For how greatly may we conclude will God reward the obedience of so glorious a person as the Son of God, of infinite excellency, especially seeing his obedience was attended with so great temptations and his work was so exceeding hard. The infinite Son of God did not come down from heaven and subject himself to the law and appear in the form of a servant for nothing; no, he shall see of the travail of his soul, he shall see the fruit of his labors.</w:t>
      </w:r>
    </w:p>
    <w:p>
      <w:pPr>
        <w:pStyle w:val="BodyText"/>
      </w:pPr>
      <w:r>
        <w:t xml:space="preserve">As the greatness of the misery of hell appears, in that temporal death, with all its awful circumstances, is but an image of it, so temporal life is but an image of eternal life. Life is the most precious of our enjoyments in this world, but that with all its enjoyments is but the shadow of eternal glory in heaven.</w:t>
      </w:r>
    </w:p>
    <w:p>
      <w:pPr>
        <w:pStyle w:val="BodyText"/>
      </w:pPr>
      <w:r>
        <w:t xml:space="preserve">As the metaphors and similitudes of Scripture hold forth the greatness of the misery of hell, so those metaphors that are used about heaven do also show the greatness of its happiness. It is there often compared to a crown and kingdom, to a glorious city, to a delightful garden, to a feast and banquet, to rivers of pleasures, to light, to the brightness of the sun; and everything that is in this world that appears beautiful, glorious and excellent is made use of to show forth the happiness of the saints.</w:t>
      </w:r>
    </w:p>
    <w:p>
      <w:pPr>
        <w:pStyle w:val="BodyText"/>
      </w:pPr>
      <w:r>
        <w:t xml:space="preserve">The types of Scripture do also show the greatness of this happiness as well as the greatness of the contrary misery, particularly [by] Solomon's</w:t>
      </w:r>
    </w:p>
    <w:p>
      <w:pPr>
        <w:pStyle w:val="SourcePage"/>
      </w:pPr>
      <w:r>
        <w:t xml:space="preserve">[p. 321]</w:t>
      </w:r>
    </w:p>
    <w:p>
      <w:pPr>
        <w:pStyle w:val="BodyText"/>
      </w:pPr>
      <w:r>
        <w:t xml:space="preserve">temple, which was so exceeding magnificent and beautiful; yea, by the holy of holies of that temple.</w:t>
      </w:r>
    </w:p>
    <w:p>
      <w:pPr>
        <w:pStyle w:val="BodyText"/>
      </w:pPr>
      <w:r>
        <w:t xml:space="preserve">And the sufferings of the martyrs, as they argue the greatness of the misery of the wicked, so they do more directly argue the exceeding great future happiness of the saints: for we may conclude that, seeing the saints are so dear to God and so nearly united to Jesus Christ that God would never order it so in providence that they should endure such sufferings if he did not intend to bestow upon them a happiness in the other world, that these sufferings are nothing in comparison of [it]. The Apostle calls them "light afflictions," as great as they are—that is, light in comparison of their future happiness—and tells us that they work out "a far more exceeding weight of glory" (2 Corinthians 4:17).</w:t>
      </w:r>
    </w:p>
    <w:p>
      <w:pPr>
        <w:pStyle w:val="BodyText"/>
      </w:pPr>
      <w:r>
        <w:rPr>
          <w:i/>
          <w:iCs/>
        </w:rPr>
        <w:t xml:space="preserve">Inf</w:t>
      </w:r>
      <w:r>
        <w:t xml:space="preserve">. II. How far less the greatest afflictions that we meet with in this world are than we have deserved. If we have in our mind these things which have been offered, the greatest outward troubles and calamities that we meet with, especially in common providence, must needs appear very little things to the misery which we have deserved. A man may meet with the loss of very dear friends, perhaps of children, and it may be have one taken away after another, stroke upon stroke. There are sometimes such instances, that many lie dangerously sick in one house, or some lie dead while others lie sick, sometimes three or four buried in a few weeks' time. When it is so, it is very awful and distressing; the sorrow is ready to overwhelm the spirit; such a poor creature as man is, is ready to sink under the burthen. But if we do but consider the case, what is this to the darkness and misery that we have heard of, which we all have deserved?</w:t>
      </w:r>
    </w:p>
    <w:p>
      <w:pPr>
        <w:pStyle w:val="BodyText"/>
      </w:pPr>
      <w:r>
        <w:t xml:space="preserve">A man may meet with very great losses in his estate: providence may frown upon him in his business, he may be very unprosperous in his affairs, his cattle may die, his corn may be blasted, his [barn] may be burnt down and all the goods consumed, and he may be brought from a comfortable living to a poor, low, strickened state. This is very hard to bear, but alas, how little reason have such to complain if they do but consider how little this is, compared with that eternal destruction that we have been informed of.</w:t>
      </w:r>
    </w:p>
    <w:p>
      <w:pPr>
        <w:pStyle w:val="BodyText"/>
      </w:pPr>
      <w:r>
        <w:t xml:space="preserve">A man may be exercised with some very grievous distemper and held down with it for a long time, may be every day and night followed with strong pains that may make him cry out in distress; and when it is evening, long that it were morning, and when it is morning, wish it were evening, and be weary even of life itself and wish to get rid of it.</w:t>
      </w:r>
    </w:p>
    <w:p>
      <w:pPr>
        <w:pStyle w:val="SourcePage"/>
      </w:pPr>
      <w:r>
        <w:t xml:space="preserve">[p. 322]</w:t>
      </w:r>
    </w:p>
    <w:p>
      <w:pPr>
        <w:pStyle w:val="BodyText"/>
      </w:pPr>
      <w:r>
        <w:t xml:space="preserve">Many have been thus exercised; but how little reason would such see to complain, if they did but compare their pains with the torments of hell which we all have deserved.</w:t>
      </w:r>
    </w:p>
    <w:p>
      <w:pPr>
        <w:pStyle w:val="BodyText"/>
      </w:pPr>
      <w:r>
        <w:t xml:space="preserve">And so</w:t>
      </w:r>
      <w:r>
        <w:rPr>
          <w:rStyle w:val="FootnoteReference"/>
        </w:rPr>
        <w:footnoteReference w:id="336"/>
      </w:r>
      <w:r>
        <w:t xml:space="preserve"> may it be said of all other calamities that men are exercised with. Whatever distressing circumstances they are in: if they are in captivity; if they are cruelly dealt with from day to day by their enemies; if they are bereft of any of their senses; if they are blind, or deaf, or are bereft of their limbs, lame or maimed; if they meet with reproach and slander and a great deal of unjust disgrace: yet what are such things as these to that inexpressible misery which we have heard proved?</w:t>
      </w:r>
    </w:p>
    <w:p>
      <w:pPr>
        <w:pStyle w:val="BodyText"/>
      </w:pPr>
      <w:r>
        <w:t xml:space="preserve">When we are oppressed with these outward troubles, we are apt to be discontented and impatient. Many are ready to say, "Never was any sorrow like my sorrow." They are ready to say in their hearts, "Why does God deal so severely with me, and why is God so hard-hearted towards me?" But how little should we be inclined to any complaining under the most distressing outward calamities. If we were but sensible what manner of misery that is which we have deserved, and how we have deserved it, we should have no inclinations that way; we should have no need to try to restrain ourselves and keep down murmuring thoughts. Lamentations 3:39, "Wherefore doth a living man complain, a man for the punishment of his sins?" Wherefore does any man complain that is not in hell? If he be a wicked man that is afflicted, why does he complain? Let him consider that he has deserved and is condemned to immensely greater misery, and must shortly suffer it, if God don't in mercy convert and pardon him. If he be a good man, why does he complain? Why don't he rather praise and give thanks that God has forgiven him an infinite debt, and has in mercy secured him from the torments of hell which he had deserved and was once condemned to?</w:t>
      </w:r>
    </w:p>
    <w:p>
      <w:pPr>
        <w:pStyle w:val="BodyText"/>
      </w:pPr>
      <w:r>
        <w:t xml:space="preserve">We proceed now particularly to apply this doctrine,</w:t>
      </w:r>
    </w:p>
    <w:p>
      <w:pPr>
        <w:pStyle w:val="BodyText"/>
      </w:pPr>
      <w:r>
        <w:rPr>
          <w:i/>
          <w:iCs/>
        </w:rPr>
        <w:t xml:space="preserve">First</w:t>
      </w:r>
      <w:r>
        <w:t xml:space="preserve">, to unawakened sinners, to awaken them and set them upon earnestly seeking safety. How dreadful, sirs, is your condition, such of you as are condemned to these torments! It is a very awful consideration that there should be any in the world condemned to such misery. We should think so, if we had not been hardened to it by hearing of it so often. If it were not a common thing with us to hear that multitudes go to hell, if it were a new thing, it would fright us to hear and be assured that there was one man in the world [who] was in such a</w:t>
      </w:r>
    </w:p>
    <w:p>
      <w:pPr>
        <w:pStyle w:val="SourcePage"/>
      </w:pPr>
      <w:r>
        <w:t xml:space="preserve">[p. 323]</w:t>
      </w:r>
    </w:p>
    <w:p>
      <w:pPr>
        <w:pStyle w:val="BodyText"/>
      </w:pPr>
      <w:r>
        <w:t xml:space="preserve">condition, that he was condemned to such misery as we have now heard of. How much more frightful should it be to you to think that you are the person, you are the very man that is condemned to this; that you are now and are every day, when you sleep and when you wake, in a damnable state; that you belong to hell, are an heir of those everlasting tortures and torments that you have heard of, are in such a condition that if you should happen to die in it you would inevitably go directly into this misery?</w:t>
      </w:r>
    </w:p>
    <w:p>
      <w:pPr>
        <w:pStyle w:val="BodyText"/>
      </w:pPr>
      <w:r>
        <w:t xml:space="preserve">Be entreated to consider your own condition: take a little view of your own circumstances; look before and behind: consider a little what it is to be condemned to hell, whether it be a dreadful thing, or whether it be not. Why should you [be] more senseless than a beast, more senseless than an ox or an ass, or more senseless than the ant?</w:t>
      </w:r>
    </w:p>
    <w:p>
      <w:pPr>
        <w:pStyle w:val="BodyText"/>
      </w:pPr>
      <w:r>
        <w:t xml:space="preserve">Why should not the exceeding greatness of this misery be sufficient to awaken you? If this misery be so extremely great than is proportionably terrible, and if you act reasonably, you shall be proportionably afraid of it and terrified with the danger of it. The danger of being slain, of having our natural lives taken away, is terrible, and it doth terrify men exceedingly. The danger of falling into the hands of cruel enemies, that will probably torture us to death, is more terrible. And why, then, is not the danger of enduring that misery that is so great, as we have proved the torments of hell to be, proportionably more dreadful? And why is it, then, that you have no more dread upon your mind about [it], not so much as to hinder your being secure and quiet and indolent, not so much as to put you upon any industrious endeavors to escape, nay, not so much as to keep you from running yourself more and more into danger knowingly and wittingly?</w:t>
      </w:r>
    </w:p>
    <w:p>
      <w:pPr>
        <w:pStyle w:val="BodyText"/>
      </w:pPr>
      <w:r>
        <w:t xml:space="preserve">These are certain arguments that man is not very sensible of danger—yea, but very little terrified about it. That is not enough, to [be] terrified, to make him willing to be at any considerable pain in endeavoring to escape, when there is a possibility and especially a probable opportunity of escape; and much more when he is not enough concerned about his danger to keep from a daily needless endangering himself more and more.</w:t>
      </w:r>
    </w:p>
    <w:p>
      <w:pPr>
        <w:pStyle w:val="BodyText"/>
      </w:pPr>
      <w:r>
        <w:t xml:space="preserve">Men, if there are only dangers about their estates, and about their good names and about all their worldly interest, will bestir themselves. Men don't need preaching to make them sensible of these dangers. And it is only about the danger of hell, that infinitely exceeds all, that men are like stocks and stones unmovable, that are talked to and preached to, to make them bestir themselves, in vain.</w:t>
      </w:r>
    </w:p>
    <w:p>
      <w:pPr>
        <w:pStyle w:val="SourcePage"/>
      </w:pPr>
      <w:r>
        <w:t xml:space="preserve">[p. 324]</w:t>
      </w:r>
    </w:p>
    <w:p>
      <w:pPr>
        <w:pStyle w:val="BodyText"/>
      </w:pPr>
      <w:r>
        <w:t xml:space="preserve">Why should there need any other motive but what you have heard proved under the Doctrine, viz. the extremity of these torments, together with you being in a state of condemnation to them, be motive enough to make you set about seeking deliverance? What greater motive can there be? If what men are told of the dreadfulness of hell in God's Word won't rouse them, what will? Would it do, if somebody that had been in hell and felt it, should rise and tell them about them, should express by words and actions the dismalness of them? This would be a very frightful thing to men, and very probably would set many men a-trembling at first; and it may be would not do that, if it were not a new, unusual, strange thing. We know not what hardness and stupidity there is in the children of men. If we were not used to it, we should think that for God to tell of such a thing would be enough to awaken men; and it would seem to us to have as much tendency to awaken, to have God tell us from heaven what it is, as to have a creature come from hell and tell us. 'Tis God's wrath, and God knows better what it is than the damned do, and can tell us better—and surely his authority is as good as one of theirs would be. But the case is truly as Abraham, in the parable, says, Luke 16:29–31, "Abraham said unto him, They have Moses and the prophets; let them hear them. And he said, Nay, father Abraham; but if one went unto them from the dead, they would repent. And he said unto them, If they hear not Moses and the prophets, neither would they repent, if one rose from the dead."</w:t>
      </w:r>
    </w:p>
    <w:p>
      <w:pPr>
        <w:pStyle w:val="BodyText"/>
      </w:pPr>
      <w:r>
        <w:t xml:space="preserve">But I shall proceed a little further to put you in mind of some other things, relating to your danger of hell, that will awaken you, if you are not exceeding stupid.</w:t>
      </w:r>
    </w:p>
    <w:p>
      <w:pPr>
        <w:pStyle w:val="BodyText"/>
      </w:pPr>
      <w:r>
        <w:t xml:space="preserve">1.</w:t>
      </w:r>
      <w:r>
        <w:rPr>
          <w:rStyle w:val="FootnoteReference"/>
        </w:rPr>
        <w:footnoteReference w:id="337"/>
      </w:r>
      <w:r>
        <w:t xml:space="preserve"> 'Tis very uncertain whether ever you will be saved from hell or no. You are hitherto not so much as awakened. You have taken no step towards an escape. So that 'tis exceeding uncertain whether ever you will escape or no. You think with yourself, when you hear these dreadful things about hell, that you'll never come there. But yet there are more that are in the same circumstances that you are in, and under the same supposed probabilities of escape, that never do escape, than that do.</w:t>
      </w:r>
    </w:p>
    <w:p>
      <w:pPr>
        <w:pStyle w:val="BodyText"/>
      </w:pPr>
      <w:r>
        <w:t xml:space="preserve">If you really thought that you should go to hell, you would be frighted; but you flatter yourself that you shall some way or other find means to escape. And yet you live in the neglect of means; you flatter yourself unreasonably, think to escape hell by means, and yet use no</w:t>
      </w:r>
    </w:p>
    <w:p>
      <w:pPr>
        <w:pStyle w:val="SourcePage"/>
      </w:pPr>
      <w:r>
        <w:t xml:space="preserve">[p. 325]</w:t>
      </w:r>
    </w:p>
    <w:p>
      <w:pPr>
        <w:pStyle w:val="BodyText"/>
      </w:pPr>
      <w:r>
        <w:t xml:space="preserve">means. You think it may be that though you don't use means now, yet you intend to before long. But for all your intentions, 'tis exceeding uncertain whether you will ever escape hell. If you have some hope because you have pious parents, yet for all that, 'tis exceeding uncertain. If you think you are yet young and in health, and hope you shall live a great while, yet for all that too, 'tis very uncertain. If you have no greater probabilities to lay hold on than these that you shall escape going to hell, a prudent man would not venture sixpence upon such probabilities.</w:t>
      </w:r>
    </w:p>
    <w:p>
      <w:pPr>
        <w:pStyle w:val="BodyText"/>
      </w:pPr>
      <w:r>
        <w:t xml:space="preserve">Those that are still unawakened sinners and ben't in the use of means to escape hell, for all their supposed probabilities of escaping hell, it is more probable as to anything that appears to them that they will go to hell than they will not, because there are more such abundantly do go to hell than do not.</w:t>
      </w:r>
    </w:p>
    <w:p>
      <w:pPr>
        <w:pStyle w:val="BodyText"/>
      </w:pPr>
      <w:r>
        <w:t xml:space="preserve">2.</w:t>
      </w:r>
      <w:r>
        <w:rPr>
          <w:rStyle w:val="FootnoteReference"/>
        </w:rPr>
        <w:footnoteReference w:id="338"/>
      </w:r>
      <w:r>
        <w:t xml:space="preserve"> Consider that if you do go to hell, hell is certainly near—how near you can't tell, but in the general, that it is near, you may be certain. If you should live fifty years longer, how soon will they be gone? How soon is the revolution of the year finished, and how soon are fifty of them numbered? It would terrify you if you knew you was to burnt at the stake, or roasted to death by the Indians, fifty years hence; it would appear near to you; you would be ready to count the months and the days. But what is that to the being cast into hell, into that place of extreme torments that we have been telling you of, at the end of fifty years?</w:t>
      </w:r>
    </w:p>
    <w:p>
      <w:pPr>
        <w:pStyle w:val="BodyText"/>
      </w:pPr>
      <w:r>
        <w:t xml:space="preserve">Whether the time of life appears short to you now or no, when you are come to the end of it, then it will appear short to you. When you are entered [into] eternity, then your life will appear as the Scripture says: it is as a vapor, that continues for a little while, and then vanisheth away [James 4:14].</w:t>
      </w:r>
      <w:r>
        <w:rPr>
          <w:rStyle w:val="FootnoteReference"/>
        </w:rPr>
        <w:footnoteReference w:id="339"/>
      </w:r>
    </w:p>
    <w:p>
      <w:pPr>
        <w:pStyle w:val="ListText"/>
        <w:numPr>
          <w:ilvl w:val="0"/>
          <w:numId w:val="4"/>
        </w:numPr>
      </w:pPr>
      <w:r>
        <w:t xml:space="preserve">Consider that if you don't bestir yourself to escape hell torments, you do but make them greater and greater every day. You are continually adding; you heap up wrath. Are they not great enough already, that you must go on adding to them further, increasing the wrath of God against you? Though every degree of hell torments be very great, yet there are numberless degrees in proportion to man's sin and wickedness. Though if you should go to hell this night your misery [would]</w:t>
      </w:r>
    </w:p>
    <w:p>
      <w:pPr>
        <w:pStyle w:val="SourcePage"/>
      </w:pPr>
      <w:r>
        <w:t xml:space="preserve">[p. 326]</w:t>
      </w:r>
    </w:p>
    <w:p>
      <w:pPr>
        <w:pStyle w:val="BodyText"/>
      </w:pPr>
      <w:r>
        <w:t xml:space="preserve">be to the very great extremity, yet if you continue in sin longer and still neglect the means of your salvation, and should go to hell at last, your torment would be still greater. God is able to make miserable to what degree he pleases; there are no limits can be set to possible torment.</w:t>
      </w:r>
    </w:p>
    <w:p>
      <w:pPr>
        <w:pStyle w:val="BodyText"/>
      </w:pPr>
      <w:r>
        <w:t xml:space="preserve">They that are in hell would be glad of any mitigation. They would not only be glad to be quite delivered, but they would be glad to have their torment made a little less. They would be glad to be abated, though it were but the punishment of one sin, of one rash word or sinful thought, as appears by the rich man's begging for one drop of water to cool him. Therefore, don't go on to increase hell torments for yourself.</w:t>
      </w:r>
      <w:r>
        <w:rPr>
          <w:rStyle w:val="FootnoteReference"/>
        </w:rPr>
        <w:footnoteReference w:id="340"/>
      </w:r>
    </w:p>
    <w:p>
      <w:pPr>
        <w:pStyle w:val="ListText"/>
        <w:numPr>
          <w:ilvl w:val="0"/>
          <w:numId w:val="5"/>
        </w:numPr>
      </w:pPr>
      <w:r>
        <w:t xml:space="preserve">Consider that if once you get into hell, you'll never get out. If you should unexpectedly one of these days drop in there, you must be there; [there] would be no remedy. They that go there return no more. Consider how dreadful it will be to suffer such an extremity forever. It is dreadful beyond expression to suffer it half an hour. O the misery, the tribulation and anguish that is endured! Do, therefore, but consider what it would be to suffer day after day, to have no rest day nor night for thousands, for millions of years, yea, forever and ever. They will despair of ever being delivered. That despair will double their torment, yea, more than double it. If a person had</w:t>
      </w:r>
      <w:r>
        <w:rPr>
          <w:rStyle w:val="FootnoteReference"/>
        </w:rPr>
        <w:footnoteReference w:id="341"/>
      </w:r>
      <w:r>
        <w:t xml:space="preserve"> the headache, or toothache, or any other such pain, and knew he was to have it all his lifetime and not have a moment's rest, it would more than double the affliction; it would magnify it exceedingly. How much more are pains increased when the subject of them knows he shall endure them to all eternity. If a person knew they were to endure a pain all his lifetime, that would not be despair, because there is an end; but there is utter despair accompanies the torments of the damned.</w:t>
      </w:r>
    </w:p>
    <w:p>
      <w:pPr>
        <w:pStyle w:val="BodyText"/>
      </w:pPr>
      <w:r>
        <w:rPr>
          <w:i/>
          <w:iCs/>
        </w:rPr>
        <w:t xml:space="preserve">Second</w:t>
      </w:r>
      <w:r>
        <w:t xml:space="preserve">. We would apply this doctrine, to warn sinners to avoid those ways that lead to hell. If you would not come to those extreme torments, you must not walk in those paths that lead to them. There is but one path that leads to heaven, but there are many that lead down to the bottomless pit. Beware, therefore, of those paths. Multitudes are going on in paths that lead directly to the chambers of death. I shall particularly mention some of them:</w:t>
      </w:r>
    </w:p>
    <w:p>
      <w:pPr>
        <w:pStyle w:val="ListText"/>
        <w:numPr>
          <w:ilvl w:val="0"/>
          <w:numId w:val="2"/>
        </w:numPr>
      </w:pPr>
      <w:r>
        <w:t xml:space="preserve">A way of drunkenness most certainly leads to hell. There are many that are in this way, and they are in the way to those great eternal torments that we have heard of. The Apostle tells us, 1 Corinthians 6:9–10,</w:t>
      </w:r>
    </w:p>
    <w:p>
      <w:pPr>
        <w:pStyle w:val="SourcePage"/>
      </w:pPr>
      <w:r>
        <w:t xml:space="preserve">[p. 327]</w:t>
      </w:r>
    </w:p>
    <w:p>
      <w:pPr>
        <w:pStyle w:val="BodyText"/>
      </w:pPr>
      <w:r>
        <w:t xml:space="preserve">that drunkards shall [not] inherit the kingdom of God. The same is said again, Galatians 5:19–21. A man that continues in this way, and ben't changed from this lust till he dies, he assuredly goes to hell.</w:t>
      </w:r>
    </w:p>
    <w:p>
      <w:pPr>
        <w:pStyle w:val="BodyText"/>
      </w:pPr>
      <w:r>
        <w:t xml:space="preserve">When the Scripture speaks of drunkards, 'tis not only them that drink so as bereave them of their reason and senses are included, but all those who make a trade of drinking to excess. All those that addict themselves to that practice of drinking strong drink, that are under the government of the love of it, such as commonly haunt taverns and drinking houses to that end, must be included. The Scripture must be its own interpreter: but there we find a drunkard and a winebibber are synonymous terms. 'Tis evident that in the Scripture a drunkard and a Winebibber are the same thing, by that place, Proverbs 23:20–21, "Be not amongst winebibbers; nor amongst riotous eaters of flesh: for the drunkard and the glutton shall come to poverty." Now the word winebibber is exactly the same as wine-drinker. Now doubtless the Scripture means by wine-drinkers them that make a trade of drinking wine, or addict themselves to drinking strong drink, so that all tavernhaunters will be included. Therefore beware of this as a way that leads to eternal torments.</w:t>
      </w:r>
    </w:p>
    <w:p>
      <w:pPr>
        <w:pStyle w:val="ListText"/>
        <w:numPr>
          <w:ilvl w:val="0"/>
          <w:numId w:val="3"/>
        </w:numPr>
      </w:pPr>
      <w:r>
        <w:t xml:space="preserve">Another way that leads directly to hell torments is a way of lasciviousness, a way of lascivious acting in various kinds and degrees, and of lascivious speaking, yea, and a way of indulging lascivious thinking. Those that live in an unclean way, whether in company or alone, they are going to those torments that we have heard of. Such as go on in this way will before long have fire and brimstone rained upon them in a far more dreadful manner than it was upon Sodom and Gomorrah. Such souls as are possessed with such impure flames of sin, they are looked upon by God as fit for nothing else but the flames of hell. Such unclean souls are fit for no other place than the bottomless pit and the lake of fire, where all impurities shall one day be buried. 1 Corinthians 3:17, "If any man defile the temple of God, him shall God destroy."</w:t>
      </w:r>
    </w:p>
    <w:p>
      <w:pPr>
        <w:pStyle w:val="BodyText"/>
      </w:pPr>
      <w:r>
        <w:t xml:space="preserve">Some persons, if they don't commit the gross acts of uncleanness, flatter themselves that they don't much offend God. But know that the Scripture don't bear with any unclean behavior, or anything that favors of uncleanness; bids us hate so much as the garment spotted with the flesh, and don't allow so much as an idle word or unclean thought. There is none that practice lasciviousness that shall inherit the kingdom of God. Galatians 5:19–21, "Now the works of the flesh […] adultery, fornication, uncleanness, lasciviousness […] of which I tell you</w:t>
      </w:r>
    </w:p>
    <w:p>
      <w:pPr>
        <w:pStyle w:val="SourcePage"/>
      </w:pPr>
      <w:r>
        <w:t xml:space="preserve">[p. 328]</w:t>
      </w:r>
    </w:p>
    <w:p>
      <w:pPr>
        <w:pStyle w:val="BodyText"/>
      </w:pPr>
      <w:r>
        <w:t xml:space="preserve">before, as I have told you in time past, that they which do such things shall not inherit the kingdom of God."</w:t>
      </w:r>
    </w:p>
    <w:p>
      <w:pPr>
        <w:pStyle w:val="ListText"/>
        <w:numPr>
          <w:ilvl w:val="0"/>
          <w:numId w:val="4"/>
        </w:numPr>
      </w:pPr>
      <w:r>
        <w:t xml:space="preserve">Another way that leads to hell, is a way of keeping bad company; that is, an associating with lewd, immoral, profane persons and being with them that are disorderly and vain in their conversation. I prove that this is a way to hell by Proverbs 13:20, "A companion of fools shall be destroyed." Therefore if you have addicted yourself to such company, you had best to forsake them, if you would not go to those horrible torments that have been proved shall come upon all wicked men. That is all the motive that I shall propose to you to forsake them: that you'll be damned if you don't.</w:t>
      </w:r>
    </w:p>
    <w:p>
      <w:pPr>
        <w:pStyle w:val="ListText"/>
        <w:numPr>
          <w:ilvl w:val="0"/>
          <w:numId w:val="5"/>
        </w:numPr>
      </w:pPr>
      <w:r>
        <w:t xml:space="preserve">A way of sabbath-breaking and of profaning God's worship is a sure way to hell. Is not this a common thing amongst us? Are there not many amongst us, especially young people, that have no regard to holy time, but in their talk and actions do trample God's sabbath under foot and make no difference between holy time and other time? I think this may be taken for a rule, that those moral evils that were capital according to the law of Moses, that at all times, they are mortal damning sins: for God, by ordering that they should be punished with death, signified that they led to destruction and eternal death. But the profaning the sabbath was so to be capitally punished. [In] Exodus 31:14, we are told that he that defiles the sabbath shall surely be put to death; that soul shall be cut off from the congregation. They were to be stoned with stones, which sort of death seems to be appointed more especially to represent God's wrath poured upon the head of the sinner. And how many are there that not only profane the sabbath, but profane God's public worship on the sabbath by an irreverent, indecent, rude behavior. All such as make this a practice are going to hell. I need to offer [no] other places to prove it, but the third commandment: "That God will not hold him guiltless that taketh his name in vain. Remember the sabbath day, to keep it holy" [Exodus 20:7–8].</w:t>
      </w:r>
    </w:p>
    <w:p>
      <w:pPr>
        <w:pStyle w:val="BodyText"/>
      </w:pPr>
      <w:r>
        <w:t xml:space="preserve">I might mention many other ways to hell, such as covetousness, injustice, undutiful behavior to parents, contention, which are commonly gone in; but so much may suffice for this time.</w:t>
      </w:r>
    </w:p>
    <w:p>
      <w:pPr>
        <w:pStyle w:val="SourcePage"/>
      </w:pPr>
      <w:r>
        <w:t xml:space="preserve">[p. 329]</w:t>
      </w:r>
    </w:p>
    <w:p>
      <w:pPr>
        <w:pStyle w:val="Heading2"/>
      </w:pPr>
      <w:bookmarkStart w:name="heading_none_are_saved_by_their_own_" w:id="112"/>
      <w:r>
        <w:t xml:space="preserve">None Are Saved by Their Own Righteousness</w:t>
      </w:r>
      <w:bookmarkEnd w:id="112"/>
    </w:p>
    <w:p>
      <w:pPr>
        <w:pStyle w:val="BodyText"/>
      </w:pPr>
      <w:r>
        <w:rPr>
          <w:i/>
          <w:iCs/>
        </w:rPr>
        <w:t xml:space="preserve">None Are Saved by Their Own Righteousness</w:t>
      </w:r>
      <w:r>
        <w:t xml:space="preserve"> is an important statement on distinguishing true striving for grace from self-righteousness. The main point Edwards pursues is the danger of assuming that God is laid under an obligation to show mercy because of a person's good works. Edwards warns his congregation that expecting a reward for personal holiness is self-righteousness. To allow for any kind of natural or moral excellency, as new schools of thought were doing, is to Edwards as much as saying that some people are better than others and not equally depraved, and therefore not equally in need of grace. Edwards here makes points also found in a recently begun notebook on "Faith," particularly in entry nos. 34 and 36, written shortly before or concurrent with this sermon, which was delivered in late February or March 1729. He states that if God is inclined by good works, then his offended justice and majesty are of no account, and that the eternal "rule of righteousness," which sets death as the wage of sin, is abrogated.</w:t>
      </w:r>
    </w:p>
    <w:p>
      <w:pPr>
        <w:pStyle w:val="BodyText"/>
      </w:pPr>
      <w:r>
        <w:t xml:space="preserve">Edwards had said as much in his </w:t>
      </w:r>
      <w:r>
        <w:rPr>
          <w:i/>
          <w:iCs/>
        </w:rPr>
        <w:t xml:space="preserve">Quæstio</w:t>
      </w:r>
      <w:r>
        <w:t xml:space="preserve"> of 1723, but his sophistication six years later reflects how he has applied himself to the complexities of the issue of justification. He is at pains to distinguish precisely what is and what is not trusting in one's own righteousness. In the first objection and answer, which comes at the end of the doctrinal section, Edwards addresses the question of how God "rewards" good works. Here he draws almost verbatim on "Miscellanies" No. 367, entitled "Degrees of Glory." If, as Scripture states, God does indeed reward good works in heaven, then how could it be said that God does not regard works at all in bestowing saving grace? Edwards explains this seeming contradiction by pointing to the degrees of glory that will exist in heaven: some shall be happier than others simply because God has given them more of a "capacity" for happiness. But if Christ's righteousness is given to all the saints equally, how can heaven be happier for some than for others? Edwards answers that the imputation of Christ's righteousness has no bearing on the degrees of happiness.</w:t>
      </w:r>
    </w:p>
    <w:p>
      <w:pPr>
        <w:pStyle w:val="SourcePage"/>
      </w:pPr>
      <w:r>
        <w:t xml:space="preserve">[p. 330]</w:t>
      </w:r>
    </w:p>
    <w:p>
      <w:pPr>
        <w:pStyle w:val="BodyText"/>
      </w:pPr>
      <w:r>
        <w:t xml:space="preserve">Christ's death only fulfills the covenant of works for humankind, and it is God's sovereign pleasure that determines individual capacity.</w:t>
      </w:r>
    </w:p>
    <w:p>
      <w:pPr>
        <w:pStyle w:val="BodyText"/>
      </w:pPr>
      <w:r>
        <w:t xml:space="preserve">But Edwards goes on to make finer distinctions, in the process co-opting the language of sentimentalism while adapting the notion of a wholly benevolent God to his covenantal Calvinism. Having said that God does not reward good works, he argues that it is just as incorrect to believe that God does not take "delight" in the holiness and good works of the saints. While it is self-righteous to think that God is obliged to reward holiness, it is not self-righteous to hope that God is pleased with works done from a sincere desire for godliness. Indeed, a person should "take encouragement from his own striving and diligence." In the covenant, God promises salvation to those who strive, and so saints should lay claim to that promise. For Edwards, the impetus to good works is not that God looks at the efficacy of good works—for they have none—but rather that he looks at the effort. God ordinarily does not convert those who do not strive to do good works. "Taking encouragement" from personal striving is vastly different from believing that that striving "makes God willing to convert them."</w:t>
      </w:r>
    </w:p>
    <w:p>
      <w:pPr>
        <w:pStyle w:val="BodyText"/>
      </w:pPr>
      <w:r>
        <w:t xml:space="preserve">Edwards concludes with a series of six signs of trusting in one's own righteousness that apparently draws on the "Signs of Godliness" notebook and anticipates the later works on the signs of grace. It is the inner disposition, he argues, that makes the whole difference in obtaining grace. A "murmuring and quarreling" spirit is the opposite of the true Christian spirit of meekness and resignedness. Impatience is the opposite of a persevering holiness. Hoping for mercy because one is a great sinner, Edwards teaches, actually implies a perverse self-righteousness in that it assumes that the attainment of personal holiness would make a person more acceptable to God. Giving way to thoughts of atheism because one has not been converted is likewise self-righteous. "Partial obedience," following only some of God's commands and omitting others, shows that one believes that the few things that are done should suffice. Finally, "supposing anything of grace" reveals a contentedness with the measure of grace one has, and a desire not to have more.</w:t>
      </w:r>
    </w:p>
    <w:p>
      <w:pPr>
        <w:pStyle w:val="BodyText"/>
      </w:pPr>
      <w:r>
        <w:t xml:space="preserve">∗ ∗ ∗</w:t>
      </w:r>
    </w:p>
    <w:p>
      <w:pPr>
        <w:pStyle w:val="BodyText"/>
      </w:pPr>
      <w:r>
        <w:t xml:space="preserve">The manuscript is composed of twenty-four leaves, the first twenty-two duodecimo and the last two octavo. Edwards' shorthand notations indicate that the sermon was preached a second time on an unspecified</w:t>
      </w:r>
    </w:p>
    <w:p>
      <w:pPr>
        <w:pStyle w:val="SourcePage"/>
      </w:pPr>
      <w:r>
        <w:t xml:space="preserve">[p. 331]</w:t>
      </w:r>
    </w:p>
    <w:p>
      <w:pPr>
        <w:pStyle w:val="BodyText"/>
      </w:pPr>
      <w:r>
        <w:t xml:space="preserve">date. Minor insertions and brackets were added in revising for repreaching. The brackets enclose the "definition" and the series of four "favors" that describe what unconverted persons are apt to hope for from their righteousness. Edwards folded the final two octavo leaves to make them the same size as the duodecimo, resulting in damage, mostly in the form of words rubbed away along the folds.</w:t>
      </w:r>
    </w:p>
    <w:p>
      <w:pPr>
        <w:pStyle w:val="BodyText"/>
      </w:pPr>
      <w:r>
        <w:t xml:space="preserve">This sermon lacks the formal separations between preaching units that Edwards normally used, namely, repetition of the text, doctrine, and, on occasion, a brief summary of the propositions. Thus, it is not certain how many occasions Edwards took to preach this sermon, though in all probability it was two. This lack of formal separation may be a function of the structure of the sermon, which is uncommonly varied, containing two series of objections and answers, a "definition," a "motive," "cautions," and "signs." All but one series of objections and answers appears in the Application, making that section of the sermon by far the longest.</w:t>
      </w:r>
    </w:p>
    <w:p>
      <w:pPr>
        <w:pStyle w:val="BodyText"/>
      </w:pPr>
      <w:r>
        <w:t xml:space="preserve">The absence of preaching divisions may also reflect the possible purpose of the sermon, which may have been delivered, at least in part, as a lecture or lecture-series. The Application is very analytical and, in many respects, is virtually indistinguishable from the discussion of the Doctrine.</w:t>
      </w:r>
    </w:p>
    <w:p>
      <w:pPr>
        <w:pStyle w:val="SourcePage"/>
      </w:pPr>
      <w:r>
        <w:t xml:space="preserve">[p. 332]</w:t>
      </w:r>
    </w:p>
    <w:p>
      <w:pPr>
        <w:pStyle w:val="Heading2"/>
      </w:pPr>
      <w:bookmarkStart w:name="heading_none_are_saved_by_their_2" w:id="113"/>
      <w:r>
        <w:t xml:space="preserve">None Are Saved by Their Own Righteousness</w:t>
      </w:r>
      <w:bookmarkEnd w:id="113"/>
    </w:p>
    <w:p>
      <w:pPr>
        <w:pStyle w:val="BodyText"/>
      </w:pPr>
      <w:r>
        <w:t xml:space="preserve">Titus 3:5.</w:t>
      </w:r>
      <w:r>
        <w:rPr>
          <w:rStyle w:val="FootnoteReference"/>
        </w:rPr>
        <w:footnoteReference w:id="342"/>
      </w:r>
    </w:p>
    <w:p>
      <w:pPr>
        <w:pStyle w:val="BlockQuote"/>
      </w:pPr>
      <w:r>
        <w:rPr>
          <w:i/>
          <w:iCs/>
        </w:rPr>
        <w:t xml:space="preserve">Not by works of righteousness which we have done, but according to his mercy he saved us, by the washing of regeneration, and renewing of the Holy Ghost</w:t>
      </w:r>
      <w:r>
        <w:t xml:space="preserve">.</w:t>
      </w:r>
    </w:p>
    <w:p>
      <w:pPr>
        <w:pStyle w:val="BodyText"/>
      </w:pPr>
      <w:r>
        <w:t xml:space="preserve">The Apostle is charging Timothy to put those that he preached to in mind "to speak evil of no man, to be no brawlers, showing all meekness unto all men" [Titus 3:2], as being a very unbecoming thing for Christians, for those that are the redeemed of Christ; for this reason, because those that are become Christians, that are free from the vices of other men, yet are naturally of the same corrupt hearts, the same wicked principle as they, and once lived a wicked life as well as they. Titus 3:3, "For we ourselves also were sometimes foolish, disobedient, deceived, serving divers lusts and pleasures, living in malice and envy, hateful, and hating one another." And therefore, instead of talking against others and reproaching them, we ought to remember our own sins and consider how vile we are.</w:t>
      </w:r>
    </w:p>
    <w:p>
      <w:pPr>
        <w:pStyle w:val="BodyText"/>
      </w:pPr>
      <w:r>
        <w:t xml:space="preserve">And especially because 'tis mere grace has us otherwise. Titus 3:4–5, "But after that the kindness and love of God our Savior towards man appeared, not by works of righteousness which we have done, but according to his mercy he saved, by the washing of regeneration, and renewing of the Holy Ghost."</w:t>
      </w:r>
    </w:p>
    <w:p>
      <w:pPr>
        <w:pStyle w:val="BodyText"/>
      </w:pPr>
      <w:r>
        <w:t xml:space="preserve">It was not because we were anything better than they in ourselves, that we ben't guilty of those sins and follies that others [are]. We once were as bad as they, as God only by his mere grace has made the difference. And therefore surely we ought [not] to speak evil of others, reproach and rail against them: this is exceeding unsuitable for them</w:t>
      </w:r>
    </w:p>
    <w:p>
      <w:pPr>
        <w:pStyle w:val="SourcePage"/>
      </w:pPr>
      <w:r>
        <w:t xml:space="preserve">[p. 333]</w:t>
      </w:r>
    </w:p>
    <w:p>
      <w:pPr>
        <w:pStyle w:val="BodyText"/>
      </w:pPr>
      <w:r>
        <w:t xml:space="preserve">that are redeemed and saved from sin by the mere mercy and grace of God.</w:t>
      </w:r>
    </w:p>
    <w:p>
      <w:pPr>
        <w:pStyle w:val="BodyText"/>
      </w:pPr>
      <w:r>
        <w:t xml:space="preserve">The Apostle in this verse is showing of us how we are saved.</w:t>
      </w:r>
    </w:p>
    <w:p>
      <w:pPr>
        <w:pStyle w:val="BodyText"/>
      </w:pPr>
      <w:r>
        <w:t xml:space="preserve">[1.] In the first place, he shows upon what motive it is that we [are saved].</w:t>
      </w:r>
    </w:p>
    <w:p>
      <w:pPr>
        <w:pStyle w:val="BodyText"/>
      </w:pPr>
      <w:r>
        <w:t xml:space="preserve">(1) </w:t>
      </w:r>
      <w:r>
        <w:rPr>
          <w:i/>
          <w:iCs/>
        </w:rPr>
        <w:t xml:space="preserve">Negatively</w:t>
      </w:r>
      <w:r>
        <w:t xml:space="preserve"> proposed. "Not by works of righteousness which we have done." That is, not upon the account of any of our works of righteousness.</w:t>
      </w:r>
    </w:p>
    <w:p>
      <w:pPr>
        <w:pStyle w:val="BodyText"/>
      </w:pPr>
      <w:r>
        <w:t xml:space="preserve">(2) </w:t>
      </w:r>
      <w:r>
        <w:rPr>
          <w:i/>
          <w:iCs/>
        </w:rPr>
        <w:t xml:space="preserve">Positively</w:t>
      </w:r>
      <w:r>
        <w:t xml:space="preserve">. "But according to his mercy he saved us."</w:t>
      </w:r>
    </w:p>
    <w:p>
      <w:pPr>
        <w:pStyle w:val="ListText"/>
        <w:numPr>
          <w:ilvl w:val="0"/>
          <w:numId w:val="3"/>
        </w:numPr>
      </w:pPr>
      <w:r>
        <w:t xml:space="preserve">Here is the inward work that is wrought by which our salvation is accomplished; that is, by the washing of regeneration, and regeneration and renewing of the Holy Ghost. The washing of regeneration seems to include two things:</w:t>
      </w:r>
    </w:p>
    <w:p>
      <w:pPr>
        <w:pStyle w:val="BodyText"/>
      </w:pPr>
      <w:r>
        <w:t xml:space="preserve">(1) The washing from guilt which attends regeneration, and so is the same with justification.</w:t>
      </w:r>
    </w:p>
    <w:p>
      <w:pPr>
        <w:pStyle w:val="BodyText"/>
      </w:pPr>
      <w:r>
        <w:t xml:space="preserve">(2) The washing from the pollution of sin, which is regeneration itself, and is the same with the renewing of the Holy Ghost, spoken of in the last clause.</w:t>
      </w:r>
    </w:p>
    <w:p>
      <w:pPr>
        <w:pStyle w:val="Heading3"/>
      </w:pPr>
      <w:bookmarkStart w:name="heading_doctrine_11" w:id="114"/>
      <w:r>
        <w:t xml:space="preserve">Doctrine.</w:t>
      </w:r>
      <w:bookmarkEnd w:id="114"/>
    </w:p>
    <w:p>
      <w:pPr>
        <w:pStyle w:val="Heading3"/>
      </w:pPr>
      <w:bookmarkStart w:name="heading_there_are_none_saved_by_thei" w:id="115"/>
      <w:r>
        <w:t xml:space="preserve">There are none saved by their own righteousness.</w:t>
      </w:r>
      <w:bookmarkEnd w:id="115"/>
    </w:p>
    <w:p>
      <w:pPr>
        <w:pStyle w:val="BodyText"/>
      </w:pPr>
      <w:r>
        <w:t xml:space="preserve">That is, there are none saved upon the account of their own moral or religious excellency or goodness, or any qualification of the person, any good disposition of the heart, or any good actions, either sincere or not sincere.</w:t>
      </w:r>
    </w:p>
    <w:p>
      <w:pPr>
        <w:pStyle w:val="BodyText"/>
      </w:pPr>
      <w:r>
        <w:t xml:space="preserve">There are none saved upon the account of any habitual excellency, either the excellency of the natural temper or any good qualification obtained by education, or any moral or religious habit obtained by frequent acts or any truly gracious habit. Nor upon the account of any labor, diligence, devotion</w:t>
      </w:r>
      <w:r>
        <w:rPr>
          <w:rStyle w:val="FootnoteReference"/>
        </w:rPr>
        <w:footnoteReference w:id="343"/>
      </w:r>
      <w:r>
        <w:t xml:space="preserve"> or affection in religion, or any exactness or brightness of morality, any justice or charity, though they should give all their goods to feed the poor. Men are not saved at all upon the account of any such habits or works of righteousness.</w:t>
      </w:r>
    </w:p>
    <w:p>
      <w:pPr>
        <w:pStyle w:val="BodyText"/>
      </w:pPr>
      <w:r>
        <w:t xml:space="preserve">There are these three things principally meant by being saved:</w:t>
      </w:r>
    </w:p>
    <w:p>
      <w:pPr>
        <w:pStyle w:val="ListText"/>
        <w:numPr>
          <w:ilvl w:val="0"/>
          <w:numId w:val="2"/>
        </w:numPr>
      </w:pPr>
      <w:r>
        <w:t xml:space="preserve">Conversion. There are some that God is pleased to make sensible of their miserable condition, of the great need they stand in of a savior, and to open their eyes, to discover the glory and fullness of Jesus Christ to them; to draw their hearts to him and persuade to give up</w:t>
      </w:r>
    </w:p>
    <w:p>
      <w:pPr>
        <w:pStyle w:val="SourcePage"/>
      </w:pPr>
      <w:r>
        <w:t xml:space="preserve">[p. 334]</w:t>
      </w:r>
    </w:p>
    <w:p>
      <w:pPr>
        <w:pStyle w:val="BodyText"/>
      </w:pPr>
      <w:r>
        <w:t xml:space="preserve">themselves to God; to be devoted to his service; to choose him for their portion, and to sell all for Jesus Christ. And [God] quite changes their nature: takes away the heart of stone out of their flesh and gives them a heart of flesh, and makes them to live a new life.</w:t>
      </w:r>
    </w:p>
    <w:p>
      <w:pPr>
        <w:pStyle w:val="BodyText"/>
      </w:pPr>
      <w:r>
        <w:t xml:space="preserve">And hereby God redeems them from bondage unto sin and captivity by Satan. He sets them at liberty from their cruel slavery,</w:t>
      </w:r>
      <w:r>
        <w:rPr>
          <w:rStyle w:val="FootnoteReference"/>
        </w:rPr>
        <w:footnoteReference w:id="344"/>
      </w:r>
      <w:r>
        <w:t xml:space="preserve"> and gives them the liberty of the sons of God.</w:t>
      </w:r>
    </w:p>
    <w:p>
      <w:pPr>
        <w:pStyle w:val="BodyText"/>
      </w:pPr>
      <w:r>
        <w:t xml:space="preserve">This is not at all upon the account of our own righteousness. God don't bestow this great mercy upon some and not upon others because some are more deserving of it than others, because they are of a better disposition naturally, or because they done more good, han't been so wicked</w:t>
      </w:r>
      <w:r>
        <w:rPr>
          <w:rStyle w:val="FootnoteReference"/>
        </w:rPr>
        <w:footnoteReference w:id="345"/>
      </w:r>
      <w:r>
        <w:t xml:space="preserve"> in their lives as others. Those that are converted, before are as other men, under the same power of sin and living a sinful life. As the Apostle says in the third verse of the context, "We also were sometimes foolish, disobedient, deceived, serving divers lusts and pleasures, living in malice and envy, hateful, and hating one another." God takes them out of the midst of their sins and makes them partakers of the divine nature. Romans 9:16, "'Tis not of him that willeth, nor of him that runneth, but of God that showeth mercy."</w:t>
      </w:r>
    </w:p>
    <w:p>
      <w:pPr>
        <w:pStyle w:val="ListText"/>
        <w:numPr>
          <w:ilvl w:val="0"/>
          <w:numId w:val="3"/>
        </w:numPr>
      </w:pPr>
      <w:r>
        <w:t xml:space="preserve">Justification. Those that God is pleased to convert and call unto Jesus Christ, them he justified. Romans 8:30, "Whom he called, them he also justified." As soon as ever they accept of Jesus Christ and come to him, their sins are all blotted out. Whatsoever wickedness they have been guilty of, God remembers it no more, and they are released from punishment. And not only so, but they are taken into favor, and are adjudged to eternal life; they have a right given them to all those glorious blessings which Christ purchased.</w:t>
      </w:r>
    </w:p>
    <w:p>
      <w:pPr>
        <w:pStyle w:val="BodyText"/>
      </w:pPr>
      <w:r>
        <w:t xml:space="preserve">Neither is this upon the account of any righteousness of ours. This is the very end of Christ's righteous obedience and death, to justify us. If we were justified by our own righteousness, Christ would have been dead in vain [Galatians 2:21].</w:t>
      </w:r>
    </w:p>
    <w:p>
      <w:pPr>
        <w:pStyle w:val="ListText"/>
        <w:numPr>
          <w:ilvl w:val="0"/>
          <w:numId w:val="4"/>
        </w:numPr>
      </w:pPr>
      <w:r>
        <w:t xml:space="preserve">The actual bestowment, called "redemption" (1 Corinthians 1:30).</w:t>
      </w:r>
    </w:p>
    <w:p>
      <w:pPr>
        <w:pStyle w:val="BodyText"/>
      </w:pPr>
      <w:r>
        <w:t xml:space="preserve">But we will briefly give the reasons why we can't be saved by our own righteousness.</w:t>
      </w:r>
    </w:p>
    <w:p>
      <w:pPr>
        <w:pStyle w:val="BodyText"/>
      </w:pPr>
      <w:r>
        <w:t xml:space="preserve">I. 'Tis not consistent with the honor of God's majesty and authority that we should be saved in such a way. We have been guilty of sin, whereby we have affronted and despised God's infinite majesty. We have violated the law and despised the authority of an infinite God.</w:t>
      </w:r>
    </w:p>
    <w:p>
      <w:pPr>
        <w:pStyle w:val="SourcePage"/>
      </w:pPr>
      <w:r>
        <w:t xml:space="preserve">[p. 335]</w:t>
      </w:r>
    </w:p>
    <w:p>
      <w:pPr>
        <w:pStyle w:val="BodyText"/>
      </w:pPr>
      <w:r>
        <w:t xml:space="preserve">Now if this contempt of divine authority and majesty may be allowed of, if he that governs the world tolerates [it] without some suitable manifestation of the evil of it by his opposition to it, and in his providence showing how dreadful a thing it is to affront such a majesty by punishing of it, it would be an obscuring of God's majesty, and it would not appear such a dreadful thing to cast contempt upon it as it is. There would be no proper manifestation of the evil of the contempt of his majesty, and consequently no proper vindication or defense of God's majesty itself.</w:t>
      </w:r>
    </w:p>
    <w:p>
      <w:pPr>
        <w:pStyle w:val="BodyText"/>
      </w:pPr>
      <w:r>
        <w:t xml:space="preserve">So the honor of God's authority would not be preserved if, when his authority was disregarded, and his law, enforced with threatening, should be violated, the violation should be tolerated and let pass without any manner of notice or manifestation of resentment. It would surely make his authority not appear so sacred.</w:t>
      </w:r>
    </w:p>
    <w:p>
      <w:pPr>
        <w:pStyle w:val="BodyText"/>
      </w:pPr>
      <w:r>
        <w:t xml:space="preserve">A law without sanctions, that is, without being enforced with threatenings of punishment and promises of rewards, is no law at all; and therefore, if when God's law thus enforced is violated and the violation suffered to pass unregarded and without any compensation, that would be the way to make God's authority appear no authority at all, or at least his authority would not be sufficiently guarded. It is proper that when God doth exercise his authority, that he should make it to appear to be the authority of a God.</w:t>
      </w:r>
    </w:p>
    <w:p>
      <w:pPr>
        <w:pStyle w:val="BodyText"/>
      </w:pPr>
      <w:r>
        <w:t xml:space="preserve">But men's own righteousness can be no compensation at all, both because that all the works of unconverted, unjustified men have no goodness at all in them, being done from no good principle, and because those works that have some goodness in them, being done from a gracious principle, they can bear no proportion at all to the sin they are guilty of; yea, though they had been guilty but of one sin, because every sin is an infinitely aggravated evil. Much more when they have been guilty of so much sin.</w:t>
      </w:r>
    </w:p>
    <w:p>
      <w:pPr>
        <w:pStyle w:val="BodyText"/>
      </w:pPr>
      <w:r>
        <w:t xml:space="preserve">II. That men should be saved for their righteousness is not consistent with the honor of God's holiness and justice. 'Tis the honor of God's holiness that it should be manifested in its genuine effects. Now if God be infinitely holy, he infinitely abhors sin and wickedness; and therefore it is for the honor of that holiness that he should manifest that hatred of sin, not only by saying that he hates it, but by making of it appear in his providence. But it would not appear if God suffered sin to be in the world without taking any notice of it, by way of resentment of it, except there were some suitable compensation made.</w:t>
      </w:r>
    </w:p>
    <w:p>
      <w:pPr>
        <w:pStyle w:val="BodyText"/>
      </w:pPr>
      <w:r>
        <w:t xml:space="preserve">Now in Jesus Christ God does manifest his resentment to the full, as</w:t>
      </w:r>
    </w:p>
    <w:p>
      <w:pPr>
        <w:pStyle w:val="SourcePage"/>
      </w:pPr>
      <w:r>
        <w:t xml:space="preserve">[p. 336]</w:t>
      </w:r>
    </w:p>
    <w:p>
      <w:pPr>
        <w:pStyle w:val="BodyText"/>
      </w:pPr>
      <w:r>
        <w:t xml:space="preserve">much as if the sinner was eternally damned; he suffered in our stead, and the dignity of his person makes amends for the temporality of his sufferings. And Christ also offers compensation by his meritorious righteousness. But our own righteousness, as we said before, makes no compensation.</w:t>
      </w:r>
    </w:p>
    <w:p>
      <w:pPr>
        <w:pStyle w:val="BodyText"/>
      </w:pPr>
      <w:r>
        <w:t xml:space="preserve">The honor of God's justice won't suffer sin to go unpunished. 'Tis a dispute whether God's absolute justice obliges him to punish sin; but his </w:t>
      </w:r>
      <w:r>
        <w:rPr>
          <w:i/>
          <w:iCs/>
        </w:rPr>
        <w:t xml:space="preserve">rectoral</w:t>
      </w:r>
      <w:r>
        <w:t xml:space="preserve"> justice, as they call it, that is, as judge and governor of the world, requires it, and as it belongs to him to see to the order of it.</w:t>
      </w:r>
    </w:p>
    <w:p>
      <w:pPr>
        <w:pStyle w:val="BodyText"/>
      </w:pPr>
      <w:r>
        <w:t xml:space="preserve">III. That eternal rule of righteousness which God has established will not allow of it. The rule of righteousness, which God never altered, which shall never pass away—the heaven and earth passes away, which is the law—fixes death as the wages of sin and perfect obedience as the only price of eternal life. And therefore, unless men could both </w:t>
      </w:r>
      <w:r>
        <w:rPr>
          <w:i/>
          <w:iCs/>
        </w:rPr>
        <w:t xml:space="preserve">die</w:t>
      </w:r>
      <w:r>
        <w:t xml:space="preserve"> and satisfy for their past sins, and also perfectly obey the law of God, it will be in vain for them to seek to be saved by their own righteousness. Both which are impossible: he can't </w:t>
      </w:r>
      <w:r>
        <w:rPr>
          <w:i/>
          <w:iCs/>
        </w:rPr>
        <w:t xml:space="preserve">die</w:t>
      </w:r>
      <w:r>
        <w:t xml:space="preserve"> and satisfy and then have eternal life after that, because the death spoken of is eternal death or its equivalent. And then there is no man can perfectly obey the law of God in this world; yea, so far from that, that without being born again, he can't perform one act of sincere obedience. But 'tis the obedience of heart that the law requires.</w:t>
      </w:r>
    </w:p>
    <w:p>
      <w:pPr>
        <w:pStyle w:val="BodyText"/>
      </w:pPr>
      <w:r>
        <w:t xml:space="preserve">These things equally argue against the possibility of man's being converted upon the account of our own righteousness, as of being justified or glorified. For if we suppose that God's heart is </w:t>
      </w:r>
      <w:r>
        <w:rPr>
          <w:i/>
          <w:iCs/>
        </w:rPr>
        <w:t xml:space="preserve">inclined</w:t>
      </w:r>
      <w:r>
        <w:t xml:space="preserve"> by the seeing of men's goodness to convert them that they may be justified, supposes that they are justified already, at least in part; for unless God's anger for sin was at least partly appeased, and he began to be inclined to their favor by their good works, he could not be inclined by them to convert them.</w:t>
      </w:r>
      <w:r>
        <w:rPr>
          <w:rStyle w:val="FootnoteReference"/>
        </w:rPr>
        <w:footnoteReference w:id="346"/>
      </w:r>
      <w:r>
        <w:t xml:space="preserve"> If God were as angry as ever he was still, why then his heart would not be at all the more inclined to bring them out of a state of damnation.</w:t>
      </w:r>
    </w:p>
    <w:p>
      <w:pPr>
        <w:pStyle w:val="BodyText"/>
      </w:pPr>
      <w:r>
        <w:t xml:space="preserve">IV. Lastly, this is contrary to God's design of glorifying his free grace by Jesus Christ. That is the design which God has had upon his heart from all eternity, and which he early manifested, and for which indeed</w:t>
      </w:r>
    </w:p>
    <w:p>
      <w:pPr>
        <w:pStyle w:val="SourcePage"/>
      </w:pPr>
      <w:r>
        <w:t xml:space="preserve">[p. 337]</w:t>
      </w:r>
    </w:p>
    <w:p>
      <w:pPr>
        <w:pStyle w:val="BodyText"/>
      </w:pPr>
      <w:r>
        <w:t xml:space="preserve">he made this world and in subordination to which he orders and disposes all things. In this way, God always intended to glorify himself and his Son. They therefore that think to be saved by their own righteousness, they what in them lies do [to] overthrow this whole design. Romans 4:16, "Therefore it is of faith, that it might be by grace."</w:t>
      </w:r>
      <w:r>
        <w:rPr>
          <w:rStyle w:val="FootnoteReference"/>
        </w:rPr>
        <w:footnoteReference w:id="347"/>
      </w:r>
      <w:r>
        <w:t xml:space="preserve"> 1 Corinthians 1:29, "That no flesh should glory in his presence."</w:t>
      </w:r>
    </w:p>
    <w:p>
      <w:pPr>
        <w:pStyle w:val="BodyText"/>
      </w:pPr>
      <w:r>
        <w:rPr>
          <w:i/>
          <w:iCs/>
        </w:rPr>
        <w:t xml:space="preserve">Obj</w:t>
      </w:r>
      <w:r>
        <w:t xml:space="preserve">. How can it be that our salvation should not be at all upon the account of our own righteousness, when we are taught in the Word of God that the saints' good works shall be all rewarded in heaven? And that if we give a cup of cold water to a disciple in the name of a disciple [Matthew 10:42], we shall in no case lose our reward? So that those that do fewer good works will have a less reward, and they that do more good works will have a greater reward. 2 Corinthians 9:6, "He that sows sparingly shall reap sparingly; and he that sows bountifully shall reap also bountifully."</w:t>
      </w:r>
    </w:p>
    <w:p>
      <w:pPr>
        <w:pStyle w:val="BodyText"/>
      </w:pPr>
      <w:r>
        <w:t xml:space="preserve">Now the objection lies here: If it be so that eternal happiness in heaven is given in reward of good works, so much that if they do perform such and such good works they will have more happiness, how can it be otherwise than that salvation should be given partly at least upon the account of our own works? The saints all equally have Christ's righteousness imputed to them. Now if salvation be given only upon the account of Christ's righteousness, why is not their happiness equal?</w:t>
      </w:r>
    </w:p>
    <w:p>
      <w:pPr>
        <w:pStyle w:val="BodyText"/>
      </w:pPr>
      <w:r>
        <w:rPr>
          <w:i/>
          <w:iCs/>
        </w:rPr>
        <w:t xml:space="preserve">Ans</w:t>
      </w:r>
      <w:r>
        <w:t xml:space="preserve">. To this objection, I answer, that Christ by his righteousness purchased that every believer</w:t>
      </w:r>
      <w:r>
        <w:rPr>
          <w:rStyle w:val="FootnoteReference"/>
        </w:rPr>
        <w:footnoteReference w:id="348"/>
      </w:r>
      <w:r>
        <w:t xml:space="preserve"> should have perfect happiness, or as much as he was capable of, but the degree of capacity was not determined by his righteousness.</w:t>
      </w:r>
    </w:p>
    <w:p>
      <w:pPr>
        <w:pStyle w:val="BodyText"/>
      </w:pPr>
      <w:r>
        <w:t xml:space="preserve">We are saved wholly and entirely by Christ's righteousness. Now by "salvation" is meant a perfect deliverance from all misery and the bestowment of eternal life; by "eternal life" is meant happiness that is perfect or that fills the capacity of the creature. But this hinders not but that the saints' being of various capacities may have various degrees of happiness, and yet the perfect happiness of every one be the fruit of Christ's purchase.</w:t>
      </w:r>
    </w:p>
    <w:p>
      <w:pPr>
        <w:pStyle w:val="BodyText"/>
      </w:pPr>
      <w:r>
        <w:t xml:space="preserve">Indeed, it can't be properly said that Christ purchased any particular degree of happiness; but in the general he purchased perfect happiness,</w:t>
      </w:r>
    </w:p>
    <w:p>
      <w:pPr>
        <w:pStyle w:val="SourcePage"/>
      </w:pPr>
      <w:r>
        <w:t xml:space="preserve">[p. 338]</w:t>
      </w:r>
    </w:p>
    <w:p>
      <w:pPr>
        <w:pStyle w:val="BodyText"/>
      </w:pPr>
      <w:r>
        <w:t xml:space="preserve">or which is the same thing, he purchased that everyone's capacity should be filled. The saints are like so many vessels of different sizes cast into a sea of happiness, where every vessel is full. This is eternal life for a man, forever to have his capacity filled. This Christ purchased. But after all, 'tis left to God's sovereign pleasure; 'tis still his prerogative to determine the largeness of the vessel, and he may determine how he pleases. Christ's death and righteousness did not meddle with it, but left it to God's pleasure to determine; and therefore he may dispense in this matter, according to what rule he pleases, not the less for what Christ has done. He may either dispense without condition or upon condition; and if he does dispense upon condition, he may do it upon what condition he pleases to fix. Christ's righteousness don't meddle with this matter.</w:t>
      </w:r>
      <w:r>
        <w:rPr>
          <w:rStyle w:val="FootnoteReference"/>
        </w:rPr>
        <w:footnoteReference w:id="349"/>
      </w:r>
    </w:p>
    <w:p>
      <w:pPr>
        <w:pStyle w:val="BodyText"/>
      </w:pPr>
      <w:r>
        <w:t xml:space="preserve">The covenant of works did not meddle with this matter. If Adam had perfectly obeyed the law, he and his posterity would have had eternal life; that is, they would have been completely blessed, or would have had so much happiness everyone as to fill his capacity. But God would have been at liberty still to have made some of one capacity, and others of another, as he pleased.</w:t>
      </w:r>
    </w:p>
    <w:p>
      <w:pPr>
        <w:pStyle w:val="BodyText"/>
      </w:pPr>
      <w:r>
        <w:t xml:space="preserve">The angels had eternal life by a covenant of works upon condition of perfect obedience. They all of them performed the same condition, and they all thereby obtained complete blessedness, that everyone should be filled. But yet we are made acquainted that there are degrees amongst the angels because God gave them their capacities as he pleased; their perfect obedience did not meddle with this matter. And for the same reason, Adam's perfect obedience would not. And if Adam's perfect obedience would not have been concerned in this matter, then it follows that Christ's perfect obedience is not: for Christ only fulfilled the covenant of works for us, and performed that obedience which Adam should have performed.</w:t>
      </w:r>
    </w:p>
    <w:p>
      <w:pPr>
        <w:pStyle w:val="BodyText"/>
      </w:pPr>
      <w:r>
        <w:t xml:space="preserve">And therefore God is still at liberty to dispense as to this matter in what method and upon what terms he pleases, or, if he pleases, without terms. But he has been pleased to fix the degree of capacity, and so of glory, to the proportionable degree of grace and fruitfulness. 'Tis his free and sovereign act that he doth so: he gives higher degrees of glory as a reward to the higher degrees of good works, not because it deserves it, but because it pleases him.</w:t>
      </w:r>
    </w:p>
    <w:p>
      <w:pPr>
        <w:pStyle w:val="SourcePage"/>
      </w:pPr>
      <w:r>
        <w:t xml:space="preserve">[p. 339]</w:t>
      </w:r>
    </w:p>
    <w:p>
      <w:pPr>
        <w:pStyle w:val="BodyText"/>
      </w:pPr>
      <w:r>
        <w:t xml:space="preserve">Thus it appears that all the happiness of every saint is purchased by Christ in the same sense as the angels have all their happiness in reward of their perfect obedience, although they have different degrees of happiness and all performed but the same condition, the same perfect obedience.</w:t>
      </w:r>
    </w:p>
    <w:p>
      <w:pPr>
        <w:pStyle w:val="BodyText"/>
      </w:pPr>
      <w:r>
        <w:t xml:space="preserve">If it had been but one man that Christ died for, if it had pleased God to make him of a very large capacity of happiness, Christ's perfect obedience would have purchased that his capacity should be filled, and then all his happiness might properly be said to be the purchase of Christ's perfect obedience. Although if he had been of a less capacity, he would have had so much less happiness by the same obedience of Christ, and yet he would have had as much as Christ merited for him. And yet Christ's righteousness don't properly meddle with the degrees of happiness any otherwise than as perfect happiness may be said to be a degree with respect to imperfect. But it was not concerned with degrees of perfect happiness.</w:t>
      </w:r>
    </w:p>
    <w:p>
      <w:pPr>
        <w:pStyle w:val="Heading2"/>
      </w:pPr>
      <w:bookmarkStart w:name="heading_application_13" w:id="116"/>
      <w:r>
        <w:t xml:space="preserve">Application.</w:t>
      </w:r>
      <w:bookmarkEnd w:id="116"/>
    </w:p>
    <w:p>
      <w:pPr>
        <w:pStyle w:val="BodyText"/>
      </w:pPr>
      <w:r>
        <w:t xml:space="preserve">And let us make this use of the doctrine, to beware that we don't trust in our righteousness.</w:t>
      </w:r>
    </w:p>
    <w:p>
      <w:pPr>
        <w:pStyle w:val="BodyText"/>
      </w:pPr>
      <w:r>
        <w:t xml:space="preserve">And here, we shall endeavor to show distinctly what is and what is not trusting to our own righteousness, that you may know whether you trust in your own righteousness or no, and that you may [know] wherein you do and wherein you do not. It is an inquiry of very great concern because it is a matter that very immediately concerns our soul's salvation, that we should not trust in our own righteousness. If we do do it, it is a fatal disease. It therefore concerns [us] to know the disease, that we may be the better directed in seeking a cure. It behooves us to know what is trusting in our own righteousness, that we know what to condemn ourselves in and what not, and what to allow ourselves and what not.</w:t>
      </w:r>
    </w:p>
    <w:p>
      <w:pPr>
        <w:pStyle w:val="BodyText"/>
      </w:pPr>
      <w:r>
        <w:t xml:space="preserve">[I.] I shall therefore show what is not trusting in our own righteousness.</w:t>
      </w:r>
    </w:p>
    <w:p>
      <w:pPr>
        <w:pStyle w:val="BodyText"/>
      </w:pPr>
      <w:r>
        <w:rPr>
          <w:i/>
          <w:iCs/>
        </w:rPr>
        <w:t xml:space="preserve">First</w:t>
      </w:r>
      <w:r>
        <w:t xml:space="preserve">. A person may think that God takes delight in his services and in him for them, and yet that [may] not be trusting in his own righteousness. Because some persons have good ground to think so: those that have good ground to think that what they do, they do in sincerity and from a gracious respect to God, they have good ground from the Word of God to think that God delights in what they do. Thus God takes</w:t>
      </w:r>
    </w:p>
    <w:p>
      <w:pPr>
        <w:pStyle w:val="SourcePage"/>
      </w:pPr>
      <w:r>
        <w:t xml:space="preserve">[p. 340]</w:t>
      </w:r>
    </w:p>
    <w:p>
      <w:pPr>
        <w:pStyle w:val="BodyText"/>
      </w:pPr>
      <w:r>
        <w:t xml:space="preserve">delight in those prayers that are made in sincerity. Proverbs 15:8, "The prayer of the upright is his delight." The spiritual sacrifices that the saints offer up, their charity and their good works, are acceptable sacrifices; they are like a sweet savor unto God. Philippians 4:18, "I have received the things that were sent from you, an odor of a sweet smell, a sacrifice acceptable and well-pleasing to God."</w:t>
      </w:r>
    </w:p>
    <w:p>
      <w:pPr>
        <w:pStyle w:val="BodyText"/>
      </w:pPr>
      <w:r>
        <w:t xml:space="preserve">And God takes delight in them for their holiness and good works. The holiness and good works of the saints are God's image. God takes delight in his people for his own image which he sees in them: they are God's beauty which he has put upon them, and God takes delight in his saints because he has made them beautiful with his own beauty. Canticles 4:9, "Thou hast ravished my heart, my sister, my spouse; thou hast ravished my heart with one of thine eyes, with one chain of thy neck." These chains upon the spouse's neck are the graces of God's Spirit, so that Christ's heart is as it were ravished with the graces and holy exercises of his saints. And there Christ proceeds to enumerate the graces particularly: "Thy lips, O my spouse, drop as the honeycomb: honey and milk are under thy tongue" [Canticles 4:11]; that is, "Thy speech, thy prayers and praises, are most delightful to me." And Christ everywhere in that Song is setting forth how amiable that church was to him for her graces.</w:t>
      </w:r>
    </w:p>
    <w:p>
      <w:pPr>
        <w:pStyle w:val="BodyText"/>
      </w:pPr>
      <w:r>
        <w:t xml:space="preserve">And it must needs be so, for God necessarily takes delight in his own image and in his own beauty wherever he sees it. Indeed, the best saints in this world, they have more deformity than they have of this spiritual beauty, but all their deformity is overlooked; it is put upon Christ's account, so that although there be so much filthiness and deformity in the saints, yet God sees none. "He hath not beheld iniquity in Jacob" [Numbers 23:21], he sees nothing but beauty in them. Therefore Christ says to his church, "Thou art all fair, my love; there is no spot in thee" (Canticles 4:7). Not that there is no spot really in the church here upon earth, for how exceedingly defiled are the hearts of the saints, and how defiled and spotted are their services: but God beholds it not; he imputes it not to them; he sees nothing but beauty.</w:t>
      </w:r>
    </w:p>
    <w:p>
      <w:pPr>
        <w:pStyle w:val="BodyText"/>
      </w:pPr>
      <w:r>
        <w:t xml:space="preserve">There is a two-fold righteousness that the saints have: an imputed righteousness, and 'tis this only that avails anything to justification; and an inherent righteousness, that is, that holiness and grace which is in the hearts and lives of the saints. This is Christ's righteousness as well as imputed righteousness: imputed righteousness is Christ's righteousness accepted for them, inherent holiness is Christ's righteousness communicated to them. They derive their holiness from Christ as the fountain of it. He gives it by his Spirit, so that 'tis Christ's holiness</w:t>
      </w:r>
    </w:p>
    <w:p>
      <w:pPr>
        <w:pStyle w:val="SourcePage"/>
      </w:pPr>
      <w:r>
        <w:t xml:space="preserve">[p. 341]</w:t>
      </w:r>
    </w:p>
    <w:p>
      <w:pPr>
        <w:pStyle w:val="BodyText"/>
      </w:pPr>
      <w:r>
        <w:t xml:space="preserve">communicated, 'tis the light of the sun reflected. Now God takes delight in the saints for both these: both for Christ's righteousness imputed and for Christ's holiness communicated, though 'tis the former only that avails anything to justification.</w:t>
      </w:r>
    </w:p>
    <w:p>
      <w:pPr>
        <w:pStyle w:val="BodyText"/>
      </w:pPr>
      <w:r>
        <w:t xml:space="preserve">Therefore merely for a saint to think that God takes delight in him for his holiness and good works is not self-righteousness, though there is commonly much self-righteous spirit exercised in such thoughts. And that these ways:</w:t>
      </w:r>
    </w:p>
    <w:p>
      <w:pPr>
        <w:pStyle w:val="ListText"/>
        <w:numPr>
          <w:ilvl w:val="0"/>
          <w:numId w:val="2"/>
        </w:numPr>
      </w:pPr>
      <w:r>
        <w:t xml:space="preserve">Persons, and even saints themselves, are apt to think God takes delight in their services sometimes, when he does not. They are ready to set much by some services. It may be that [they] are not sincere. They have stirrings of affections, but they are from some other cause than gracious principle. And most commonly when there are affections even in the saints themselves, 'tis not all grace, but a great deal of it is from natural principles.</w:t>
      </w:r>
    </w:p>
    <w:p>
      <w:pPr>
        <w:pStyle w:val="BodyText"/>
      </w:pPr>
      <w:r>
        <w:t xml:space="preserve">Now this is self-righteousness: 'tis a trusting in their own works. Their works are wholly their own; they are from themselves, and not from God.</w:t>
      </w:r>
    </w:p>
    <w:p>
      <w:pPr>
        <w:pStyle w:val="ListText"/>
        <w:numPr>
          <w:ilvl w:val="0"/>
          <w:numId w:val="3"/>
        </w:numPr>
      </w:pPr>
      <w:r>
        <w:t xml:space="preserve">When persons think that God takes delight in them for their holiness. Supposing their holiness from themselves, they don't keep in mind that 'tis God that gives them their good works and that makes them to differ from others. They are too apt to think that it was they that did [them]. They are excellent, and have made themselves so, and are ready to glory that God delights in them, that they should do so excellently of themselves: not enough considering that they have nothing to boast of, seeing that 'tis God that makes them to differ, and that God has put his beauty upon them, that he might delight in them, and that their beauty is not original to themselves.</w:t>
      </w:r>
    </w:p>
    <w:p>
      <w:pPr>
        <w:pStyle w:val="ListText"/>
        <w:numPr>
          <w:ilvl w:val="0"/>
          <w:numId w:val="4"/>
        </w:numPr>
      </w:pPr>
      <w:r>
        <w:t xml:space="preserve">When they think that God delights in them for their holiness for a false reason, not considering that it is only through Christ. If God should behold them as they are, with all their unworthiness, their filthiness and deformity, and did not overlook their deformity upon Christ's account, God would have no delight in them at all for that little holiness that they have, because their sin is of infinite demerit and their holiness is nothing put in the scale against it. Therefore the good works of the saints are pleasant and delightful to God only through Jesus Christ.</w:t>
      </w:r>
      <w:r>
        <w:rPr>
          <w:rStyle w:val="FootnoteReference"/>
        </w:rPr>
        <w:footnoteReference w:id="350"/>
      </w:r>
      <w:r>
        <w:t xml:space="preserve"> 1 Peter 2:5, "Ye are a holy priesthood, to offer up spiritual sacrifices, acceptable to God by Jesus Christ." There is so much filthiness in the heart and so much defilement in the best duties of the</w:t>
      </w:r>
    </w:p>
    <w:p>
      <w:pPr>
        <w:pStyle w:val="SourcePage"/>
      </w:pPr>
      <w:r>
        <w:t xml:space="preserve">[p. 342]</w:t>
      </w:r>
    </w:p>
    <w:p>
      <w:pPr>
        <w:pStyle w:val="BodyText"/>
      </w:pPr>
      <w:r>
        <w:t xml:space="preserve">saints, that they could not be acceptable to God, only as Christ takes away the defilement.</w:t>
      </w:r>
    </w:p>
    <w:p>
      <w:pPr>
        <w:pStyle w:val="BodyText"/>
      </w:pPr>
      <w:r>
        <w:t xml:space="preserve">Therefore when persons are not so sensible of their unworthiness, but that they are ready to look of God as being greatly pleased with their holy services, without considering that they are so unworthy that they could not be accepted any other way but in Christ, as Christ takes away the defilement: when persons seem to consider themselves as being upon the account of their good works worthy that God should delight in them, this is self-righteousness. But a mere thinking that God takes delight in their sincere holiness, and in them for it, is not self-righteousness.</w:t>
      </w:r>
    </w:p>
    <w:p>
      <w:pPr>
        <w:pStyle w:val="BodyText"/>
      </w:pPr>
      <w:r>
        <w:rPr>
          <w:i/>
          <w:iCs/>
        </w:rPr>
        <w:t xml:space="preserve">Second</w:t>
      </w:r>
      <w:r>
        <w:t xml:space="preserve">. Persons may have delight in the reflection on their own holiness and good works, and yet not therein trust in their own righteousness. A man may delight in holiness wheresoever he sees it, though it be in himself. Though a godly man may think he sees but very little holiness in himself, and may be greatly humbled that he has so little, but yet he may have delight in that little he has. A godly man delights in God's image, and he delights to see it [in] himself; and the more he loves God, the more pleasant will it be to him to see himself made like him. A godly man necessarily takes delight in his own holiness. If he knows that he has any holiness, the very nature of godliness itself infers a necessity of delighting in holiness in general; and natural self-love makes it necessary that if he does delight in holiness at all, that it should delight especially to see it in himself. He delights in it upon a double account, both because God is glorified and because God enables him to glorify him.</w:t>
      </w:r>
    </w:p>
    <w:p>
      <w:pPr>
        <w:pStyle w:val="BodyText"/>
      </w:pPr>
      <w:r>
        <w:t xml:space="preserve">'Tis great part of the happiness of the saints in heaven that they are made perfectly holy, that they shine bright with the beauty of Jesus Christ upon them, but it would be no happiness at all if they did not take any pleasure in it. It is doubtless for their happiness to be holy, and more for their happiness, than for one of their fellow saints, to be made perfectly holy. But yet there is no self-righteousness in heaven.</w:t>
      </w:r>
    </w:p>
    <w:p>
      <w:pPr>
        <w:pStyle w:val="BodyText"/>
      </w:pPr>
      <w:r>
        <w:t xml:space="preserve">Not but that very often the pleasure that men have in reflecting upon their own goodness is nothing but self-righteousness. And very commonly, there is a great mixture of self-righteousness in the pleasure that true saints have in the reflecting on their holiness. There is a mixture of spiritual pride with it.</w:t>
      </w:r>
    </w:p>
    <w:p>
      <w:pPr>
        <w:pStyle w:val="BodyText"/>
      </w:pPr>
      <w:r>
        <w:t xml:space="preserve">There is a great difference between a self-righteous pleasure that that man takes in the reflections on their own goodness and the holy pleasure in God's image, such as the saints have in heaven. This is a</w:t>
      </w:r>
    </w:p>
    <w:p>
      <w:pPr>
        <w:pStyle w:val="SourcePage"/>
      </w:pPr>
      <w:r>
        <w:t xml:space="preserve">[p. 343]</w:t>
      </w:r>
    </w:p>
    <w:p>
      <w:pPr>
        <w:pStyle w:val="BodyText"/>
      </w:pPr>
      <w:r>
        <w:t xml:space="preserve">humble pleasure, that although it rejoices, yet it don't lift up. It is not a delight that works a disposition to boast and glory in themselves; it is with a sense of their own unworthiness.</w:t>
      </w:r>
    </w:p>
    <w:p>
      <w:pPr>
        <w:pStyle w:val="BodyText"/>
      </w:pPr>
      <w:r>
        <w:t xml:space="preserve">It is a thankful pleasure. They don't rejoice in it as being any goodness from themselves—though it be in themselves—but as the gift of God to them. The more there is of this pleasure, if it be not a self-righteous pleasure, the more will there be of a disposition to give glory to God.</w:t>
      </w:r>
    </w:p>
    <w:p>
      <w:pPr>
        <w:pStyle w:val="BodyText"/>
      </w:pPr>
      <w:r>
        <w:rPr>
          <w:i/>
          <w:iCs/>
        </w:rPr>
        <w:t xml:space="preserve">Third</w:t>
      </w:r>
      <w:r>
        <w:t xml:space="preserve">. Persons may expect to be rewarded for their good works and yet not trust in their own righteousness. Yea, 'tis the duty of the saints to expect it because God has promised it, and it is the duty of saints to believe God's promises. 'Tis so far from being self-righteousness, that it is trusting to God's faithfulness. 'Tis our duty by good works to strive for higher degrees of glory, to lay up treasure in heaven. We are directed to make Jesus Christ our example, "who for the joy that was set before him endured the cross" [Hebrews 12:2].</w:t>
      </w:r>
    </w:p>
    <w:p>
      <w:pPr>
        <w:pStyle w:val="BodyText"/>
      </w:pPr>
      <w:r>
        <w:rPr>
          <w:i/>
          <w:iCs/>
        </w:rPr>
        <w:t xml:space="preserve">Fourth</w:t>
      </w:r>
      <w:r>
        <w:t xml:space="preserve">. 'Tis not all sort of encouragement that an unconverted man can take from what he himself does is trusting to his own righteousness. A person may take encouragement from his own striving and diligence in seeking salvation. That is, he may think that there is more hopes, more probability, of his being converted because God enables him to strive, and with steadiness and constancy and earnestness to labor for salvation, than if he was dull and remiss and inconstant, and committed known sins and neglected known duties. For there is really a greater probability—though there be no certainty, yet there is a greater probability—that one that with great earnestness and diligence seeks salvation will obtain than one that is a negligent seeker. And if there be really a greater probability, then it is no self-righteousness in a man to think so.</w:t>
      </w:r>
    </w:p>
    <w:p>
      <w:pPr>
        <w:pStyle w:val="BodyText"/>
      </w:pPr>
      <w:r>
        <w:t xml:space="preserve">'Tis no self-righteousness for men to take encouragement where God gives encouragement. But God gives encouragement in his Word to those that strive for salvation. Though there be no promise, yet there is encouragement. There is a great deal of encouragement in those words, "Strive to enter in at the strait gate: for many, I say unto you, [will seek to enter in,] and shall not be able" [Luke 13:34].</w:t>
      </w:r>
      <w:r>
        <w:rPr>
          <w:rStyle w:val="FootnoteReference"/>
        </w:rPr>
        <w:footnoteReference w:id="351"/>
      </w:r>
      <w:r>
        <w:t xml:space="preserve"> In the first place, there is encouragement in it because we are directed to this striving as being the best way we can take; and then again, it is plainly implied in the words that this is a more likely way than barely seeking.</w:t>
      </w:r>
    </w:p>
    <w:p>
      <w:pPr>
        <w:pStyle w:val="SourcePage"/>
      </w:pPr>
      <w:r>
        <w:t xml:space="preserve">[p. 344]</w:t>
      </w:r>
    </w:p>
    <w:p>
      <w:pPr>
        <w:pStyle w:val="BodyText"/>
      </w:pPr>
      <w:r>
        <w:t xml:space="preserve">Which makes good what we said before, that there is a greater probability that they will obtain salvation that seek it earnestly than they that seek it negligently. And therefore, he that strives may think so.</w:t>
      </w:r>
    </w:p>
    <w:p>
      <w:pPr>
        <w:pStyle w:val="BodyText"/>
      </w:pPr>
      <w:r>
        <w:t xml:space="preserve">And as God gives encouragement in his Word, so he does in his providence to them that strive for salvation. This has been found by experience to be the ordinary way wherein God meets with men and converts them. It is found by experience that a constant persevering striving for salvation is generally attended with success; and therefore he that strives may, yea, ought to take the encouragement that God gives, and it is the duty of ministers to encourage such with these encouragements.</w:t>
      </w:r>
    </w:p>
    <w:p>
      <w:pPr>
        <w:pStyle w:val="BodyText"/>
      </w:pPr>
      <w:r>
        <w:t xml:space="preserve">Not but that there is generally a great deal of self-righteousness in the encouragement which natural men take from their own striving. The foundation of their encouragement is not only the encouragement that is given in God's Word, as we shall show presently. And when they do take encouragement from God's Word, they do [it] in a wrong way: they take other encouragement than is given; they are ready to look upon God [as] obliged by the encouragements he has given in his Word. Whereas the encouragement God has given is only thus far: that when God does bestow converting grace, he will ordinarily bestow it on such as strive.</w:t>
      </w:r>
    </w:p>
    <w:p>
      <w:pPr>
        <w:pStyle w:val="BodyText"/>
      </w:pPr>
      <w:r>
        <w:rPr>
          <w:i/>
          <w:iCs/>
        </w:rPr>
        <w:t xml:space="preserve">Obj</w:t>
      </w:r>
      <w:r>
        <w:t xml:space="preserve">. It may be objected that if God has given any encouragement that he will do a thing, why is it not equivalent to a promise? Why is he not in fullness obliged to do it?</w:t>
      </w:r>
    </w:p>
    <w:p>
      <w:pPr>
        <w:pStyle w:val="BodyText"/>
      </w:pPr>
      <w:r>
        <w:rPr>
          <w:i/>
          <w:iCs/>
        </w:rPr>
        <w:t xml:space="preserve">Ans</w:t>
      </w:r>
      <w:r>
        <w:t xml:space="preserve">. We can't fairly understand God's Word so that he so much as gives encouragement that every particular person that strives shall be converted. God has neither promised nor given encouragement so far as that, but only that when God does convert any, he will ordinarily convert those that he finds in this way, still reserving to himself his sovereign liberty of showing mercy to whom he will show mercy. The command to strive infers no more than this. God gives encouragement in his Word to them that strive no otherwise than in his providence. God in his providence shows us that 'tis his manner, when he converts any, to convert him in this way; but yet this encouragement of providence brings God under no obligation to convert all such. No more does the encouragement of his Word.</w:t>
      </w:r>
    </w:p>
    <w:p>
      <w:pPr>
        <w:pStyle w:val="BodyText"/>
      </w:pPr>
      <w:r>
        <w:t xml:space="preserve">Indeed, the encouragement to those that seek God are sometimes in positive terms, as if they were absolute promises. Proverbs 8:17, they "that seek me early shall find me." Proverbs 2:2–4, "If thou criest after knowledge, and liftest up thy voice for understanding; if thou seekest her as silver, and searchest for her as for hid treasures."</w:t>
      </w:r>
    </w:p>
    <w:p>
      <w:pPr>
        <w:pStyle w:val="SourcePage"/>
      </w:pPr>
      <w:r>
        <w:t xml:space="preserve">[p. 345]</w:t>
      </w:r>
    </w:p>
    <w:p>
      <w:pPr>
        <w:pStyle w:val="BodyText"/>
      </w:pPr>
      <w:r>
        <w:t xml:space="preserve">But these and other like places may be understood two ways. The seeking spoken of may be understood of a sincere, true, gracious seeking, as that place, "Seek and ye shall find; knock, and it shall be opened to you" (Matthew 7:7). And so they are absolute promises. For indeed, ungodly men can't really seek God or seek wisdom: for to seek to be delivered from hell by God is not to seek God, and to seek salvation from hell by wisdom is not to seek wisdom.</w:t>
      </w:r>
    </w:p>
    <w:p>
      <w:pPr>
        <w:pStyle w:val="BodyText"/>
      </w:pPr>
      <w:r>
        <w:t xml:space="preserve">Or else those places may be understood of the unconverted seeking God. And then they are no other than indefinite promises, and imply no more than that it is the likeliest way to find God to seek him early, and it is the likeliest way to find wisdom to cry after it and "lift up thy voice for understanding" [Proverbs 2:3].</w:t>
      </w:r>
    </w:p>
    <w:p>
      <w:pPr>
        <w:pStyle w:val="BodyText"/>
      </w:pPr>
      <w:r>
        <w:t xml:space="preserve">[II.] We now proceed to show positively what it is for men to trust in their own righteousness. And you may take this for a definition of it:</w:t>
      </w:r>
    </w:p>
    <w:p>
      <w:pPr>
        <w:pStyle w:val="BodyText"/>
      </w:pPr>
      <w:r>
        <w:rPr>
          <w:i/>
          <w:iCs/>
        </w:rPr>
        <w:t xml:space="preserve">Def</w:t>
      </w:r>
      <w:r>
        <w:t xml:space="preserve">. It is to conceive hopes of some favor of God from a false notion of the relation our own goodness or excellency bears to that favor.</w:t>
      </w:r>
    </w:p>
    <w:p>
      <w:pPr>
        <w:pStyle w:val="BodyText"/>
      </w:pPr>
      <w:r>
        <w:t xml:space="preserve">When men compare themselves with their own moral goodness, either of their hearts or actions, with some favor of God which they desire, and have a wrong notion of the proportion or relation which their goodness bears to that divine favor, and thence to conceive hopes of it, that is to trust in their own righteousness.</w:t>
      </w:r>
      <w:r>
        <w:rPr>
          <w:rStyle w:val="FootnoteReference"/>
        </w:rPr>
        <w:footnoteReference w:id="352"/>
      </w:r>
    </w:p>
    <w:p>
      <w:pPr>
        <w:pStyle w:val="BodyText"/>
      </w:pPr>
      <w:r>
        <w:t xml:space="preserve">Whether this goodness of theirs be only supposed as real and true spiritual goodness, yet if they have hopes of God's favor from it from a wrong notion of the relation it bears to that favor—they make it the foundation of their hopes—it is self-righteousness. For men may make a righteousness of true and saving grace, and even of the grace of faith itself.</w:t>
      </w:r>
    </w:p>
    <w:p>
      <w:pPr>
        <w:pStyle w:val="BodyText"/>
      </w:pPr>
      <w:r>
        <w:t xml:space="preserve">And let this goodness be a positive goodness and excellency, or only a negative one, that they are not so bad as others, it alters not the case. A man may be self-righteous and yet think he has no true excellency at all; he may make a righteousness of his negative excellency, that he is not so bad as such and such.</w:t>
      </w:r>
    </w:p>
    <w:p>
      <w:pPr>
        <w:pStyle w:val="BodyText"/>
      </w:pPr>
      <w:r>
        <w:t xml:space="preserve">'Tis plainly the design of the gospel to exalt God's free grace and love, and the excellency and fullness of Christ Jesus the Savior; and in order to that, to show us our own great and entire unworthiness and emptiness of all excellency in ourselves, and that it is not any proportion or any manner of relation between our excellency that moves God to bestow upon us those great blessings of the gospel, but mere grace. And therefore those that think there is any proportion between any of</w:t>
      </w:r>
    </w:p>
    <w:p>
      <w:pPr>
        <w:pStyle w:val="SourcePage"/>
      </w:pPr>
      <w:r>
        <w:t xml:space="preserve">[p. 346]</w:t>
      </w:r>
    </w:p>
    <w:p>
      <w:pPr>
        <w:pStyle w:val="BodyText"/>
      </w:pPr>
      <w:r>
        <w:t xml:space="preserve">their excellency and any of these blessings, they are far from closing with the design of the gospel.</w:t>
      </w:r>
    </w:p>
    <w:p>
      <w:pPr>
        <w:pStyle w:val="BodyText"/>
      </w:pPr>
      <w:r>
        <w:t xml:space="preserve">But this definition of self-righteousness may possibly be better understood by showing particularly the ways men are wont to trust in their own righteousness by conceiving wrong notions of the relation there is between their own goodness and God's favor.</w:t>
      </w:r>
    </w:p>
    <w:p>
      <w:pPr>
        <w:pStyle w:val="BodyText"/>
      </w:pPr>
      <w:r>
        <w:rPr>
          <w:i/>
          <w:iCs/>
        </w:rPr>
        <w:t xml:space="preserve">First</w:t>
      </w:r>
      <w:r>
        <w:t xml:space="preserve">. When persons imagine that any of their goodness or righteousness lays an obligation upon God in mere justice to show them some favor. Or which is the same thing, when they think they, by what they are or by what they do, merit some favor of God.</w:t>
      </w:r>
    </w:p>
    <w:p>
      <w:pPr>
        <w:pStyle w:val="BodyText"/>
      </w:pPr>
      <w:r>
        <w:t xml:space="preserve">There are some in the world that do professedly hold the doctrine of merit, and there are many that disclaim do yet secretly in their hearts believe it. There are probably hardly any amongst us but what if they were asked whether they believed the popish doctrine of merit—that we could merit anything of God by our works—would say no, and possibly would readily bring Scripture for it, where we are told that, after we have done all, we should say, "We are unprofitable servants" [Luke 17:10].</w:t>
      </w:r>
    </w:p>
    <w:p>
      <w:pPr>
        <w:pStyle w:val="BodyText"/>
      </w:pPr>
      <w:r>
        <w:t xml:space="preserve">But though they disown the doctrine in general, yet when they come to particulars, they plainly show that they do not disown it, but do think that God is obliged injustice to show mercy to them. Perhaps they won't express it in such terms, but they think God won't do fairly if he has no mercy upon them, seeing they attended his rules for so long a time and have taken such pains as they have done. They have done as much as it was in their power to do.</w:t>
      </w:r>
    </w:p>
    <w:p>
      <w:pPr>
        <w:pStyle w:val="BodyText"/>
      </w:pPr>
      <w:r>
        <w:t xml:space="preserve">'Tis evident a great many do think thus, or else why do they complain, why have they such hard thoughts of God, why have they such risings of heart against him for his not dealing no more mercifully with them, if they don't believe that he is in justice bound to show them favor? If they do really believe that it is fair for God to do as he does, they could not have such heart risings about it.</w:t>
      </w:r>
      <w:r>
        <w:rPr>
          <w:rStyle w:val="FootnoteReference"/>
        </w:rPr>
        <w:footnoteReference w:id="353"/>
      </w:r>
    </w:p>
    <w:p>
      <w:pPr>
        <w:pStyle w:val="BodyText"/>
      </w:pPr>
      <w:r>
        <w:rPr>
          <w:i/>
          <w:iCs/>
        </w:rPr>
        <w:t xml:space="preserve">Second</w:t>
      </w:r>
      <w:r>
        <w:t xml:space="preserve">. When persons think that God can't answer the character of a merciful and gracious being without showing them some favor for what they do. And so they think they have got some hold of God by the declarations which he makes of his mercifulness and graces and loathness to punish sinners. They think if God has no regard at all to their frequent and earnest prayers and cries and diligent striving, but hies</w:t>
      </w:r>
    </w:p>
    <w:p>
      <w:pPr>
        <w:pStyle w:val="SourcePage"/>
      </w:pPr>
      <w:r>
        <w:t xml:space="preserve">[p. 347]</w:t>
      </w:r>
    </w:p>
    <w:p>
      <w:pPr>
        <w:pStyle w:val="BodyText"/>
      </w:pPr>
      <w:r>
        <w:t xml:space="preserve">himself utterly from them, and at last in anger casts them down into eternal misery, then they think God will not be such a merciful God as he declares himself, but it seems to them that he'll be very hard-hearted. If for all his labor and strivings night and day he can have no pity, can't so much as obtain one favorable look from God, they think this will be very hard. God will not act like one that is full of mercy.</w:t>
      </w:r>
    </w:p>
    <w:p>
      <w:pPr>
        <w:pStyle w:val="BodyText"/>
      </w:pPr>
      <w:r>
        <w:t xml:space="preserve">Now this is utterly a wrong notion of the relation their works bear to God's favor. There is no such necessary connection between their labors and prayers and God's mercy, as they imagine. God can be infinitely merciful without showing them any mercy. God may show his mercy to be full answerable to the declarations in his Word, and yet have no regard to their prayers or striving.</w:t>
      </w:r>
    </w:p>
    <w:p>
      <w:pPr>
        <w:pStyle w:val="BodyText"/>
      </w:pPr>
      <w:r>
        <w:rPr>
          <w:i/>
          <w:iCs/>
        </w:rPr>
        <w:t xml:space="preserve">Third</w:t>
      </w:r>
      <w:r>
        <w:t xml:space="preserve">. When they think it would be no other than a suitable and decent thing for God to show them favor out of respect to their works. Whether they think God is obliged in strict justice or no, yet if they think it would be very proper and becoming in him to have so much respect to their religion or morality as to be favorable to them for it, and to entertain hopes from thence, this is self-righteousness. This is very common amongst natural men: it seems to them so suitable that God should be gracious to them, seeing they have done so much, that they can't but expect it; it seems to them that it would not be at all suitable for them to be rejected and cast into hell, that God would not deal excellently: he would not do that that would be to his honor, if he should so do.</w:t>
      </w:r>
    </w:p>
    <w:p>
      <w:pPr>
        <w:pStyle w:val="BodyText"/>
      </w:pPr>
      <w:r>
        <w:rPr>
          <w:i/>
          <w:iCs/>
        </w:rPr>
        <w:t xml:space="preserve">Fourth</w:t>
      </w:r>
      <w:r>
        <w:t xml:space="preserve">. To imagine that God has brought himself under some obligation by his Word to have respect to what they do, where indeed he has not. This was the self-righteousness of the Jews: they went about to establish their own righteousness; they did not seek justification by faith, but by the works of the law; they expected to be justified in the sight of God by circumcision and strictly observing the ceremonies of the Levitical law; and they thought they had warrant for it from the Word of God. They judged that this was the way of justification pointed forth by the law of Moses.</w:t>
      </w:r>
    </w:p>
    <w:p>
      <w:pPr>
        <w:pStyle w:val="BodyText"/>
      </w:pPr>
      <w:r>
        <w:t xml:space="preserve">And this is a very common thing still. The self-righteous man would feign make it out that he has some warrant from the Word of God for his hopes. They would feign catch hold of some promise when there is none for them to catch hold of. They interpret the Scripture wrong. And they are ready to imagine that God, by commanding of them to do such and such duties, lays him under an obligation to have a gracious respect to them when they obey those commands.</w:t>
      </w:r>
    </w:p>
    <w:p>
      <w:pPr>
        <w:pStyle w:val="SourcePage"/>
      </w:pPr>
      <w:r>
        <w:t xml:space="preserve">[p. 348]</w:t>
      </w:r>
    </w:p>
    <w:p>
      <w:pPr>
        <w:pStyle w:val="BodyText"/>
      </w:pPr>
      <w:r>
        <w:t xml:space="preserve">We speak here of imagining God to have obliged himself by his Word to have respect to what men do where he has not, viz. to the insincere, ungracious works of natural men. God has not obliged himself to have any respect at all to anything that they [do], though he has been pleased to oblige himself to have respect to those good works that are done from a gracious respect to God. Though here also persons may be self-righteous by thinking that God has obliged himself to have such a respect, as he has not, and to bestow such favor as a reward of them, which he has not promised.</w:t>
      </w:r>
    </w:p>
    <w:p>
      <w:pPr>
        <w:pStyle w:val="BodyText"/>
      </w:pPr>
      <w:r>
        <w:t xml:space="preserve">[III.] In the next place we shall show what are those favors of God which men are wont to hope for from their own righteousness, particularly unconverted men. They are principally these four:</w:t>
      </w:r>
    </w:p>
    <w:p>
      <w:pPr>
        <w:pStyle w:val="BodyText"/>
      </w:pPr>
      <w:r>
        <w:rPr>
          <w:i/>
          <w:iCs/>
        </w:rPr>
        <w:t xml:space="preserve">First</w:t>
      </w:r>
      <w:r>
        <w:t xml:space="preserve">. Some think that God, upon the sight of what they do, will or ought to be the more inclined to forget their sins and receive them into favor. And so they directly place themselves in Christ's stead, and make themselves their own mediators, and make Christ Jesus of no use at all. Galatians 2:21, "If righteousness come by the law, then Christ is dead in vain."</w:t>
      </w:r>
    </w:p>
    <w:p>
      <w:pPr>
        <w:pStyle w:val="BodyText"/>
      </w:pPr>
      <w:r>
        <w:t xml:space="preserve">Man is so foolish a creature that he is ready to imagine that he can make some amends for sinning against God, or sometimes by doing his duty of another. They are ready to think with themselves that, seeing they have forsaken their sins and been diligent in religion so long, God may well enough forget what is past. They plead in excuse for their sins that they were committed through the corruption of nature, that he could not help [it], and from the greatness of temptation and the like. And they think therefore, that seeing they have amended their ways and been sorry for them and have done so well of late, that God need not hold his anger forever.</w:t>
      </w:r>
    </w:p>
    <w:p>
      <w:pPr>
        <w:pStyle w:val="BodyText"/>
      </w:pPr>
      <w:r>
        <w:t xml:space="preserve">Some are ready to have a secret thought in their heart that what they do is profitable to God, as if they some way or other did God good by their religion, and therefore that God should be the more ready to be reconciled to them and take them into favor.</w:t>
      </w:r>
    </w:p>
    <w:p>
      <w:pPr>
        <w:pStyle w:val="BodyText"/>
      </w:pPr>
      <w:r>
        <w:t xml:space="preserve">There are several degrees of this. Some think that God by their righteousness won't only be inclined to pardon them, but to more than that, to bestow heaven upon them for their righteousness. So do many of the Papists, and the Pharisees of old. They were exceeding strict in many things: they fasted twice a week, and gave tithes of all they possessed and observed the tradition of the elders. And they thought they merited eternal life by it.</w:t>
      </w:r>
    </w:p>
    <w:p>
      <w:pPr>
        <w:pStyle w:val="SourcePage"/>
      </w:pPr>
      <w:r>
        <w:t xml:space="preserve">[p. 349]</w:t>
      </w:r>
    </w:p>
    <w:p>
      <w:pPr>
        <w:pStyle w:val="BodyText"/>
      </w:pPr>
      <w:r>
        <w:t xml:space="preserve">Others, it may be, aim at no more than appeasing God, to make him not angry with them for their sins; and others, though they mayn't think that they can wholly get all their sins forever pardoned by their righteousness, yet hope that God's anger is abated. When they rise up from an earnest and affectionate prayer, they are ready to look upon it that now God is not so angry with them as he was before.</w:t>
      </w:r>
    </w:p>
    <w:p>
      <w:pPr>
        <w:pStyle w:val="BodyText"/>
      </w:pPr>
      <w:r>
        <w:rPr>
          <w:i/>
          <w:iCs/>
        </w:rPr>
        <w:t xml:space="preserve">Second</w:t>
      </w:r>
      <w:r>
        <w:t xml:space="preserve">. Natural men are ready to think that God has a complacency and delight in them for what they do. They secretly think that [God] is pleased to behold how exact they are in their walk, how well they keep sabbaths, how they'll rise in the night and go to prayer. They imagine God's eye is upon them with pleasure and satisfaction.</w:t>
      </w:r>
    </w:p>
    <w:p>
      <w:pPr>
        <w:pStyle w:val="BodyText"/>
      </w:pPr>
      <w:r>
        <w:t xml:space="preserve">This sort of self-righteousness more especially is wont to attend the religious affections of natural men. When they are much affected, it seems to them that God is affected too; and when they go away, they have that sense upon their minds that God likes 'em and is pleased with them for their affectionate duties.</w:t>
      </w:r>
    </w:p>
    <w:p>
      <w:pPr>
        <w:pStyle w:val="BodyText"/>
      </w:pPr>
      <w:r>
        <w:rPr>
          <w:i/>
          <w:iCs/>
        </w:rPr>
        <w:t xml:space="preserve">Third</w:t>
      </w:r>
      <w:r>
        <w:t xml:space="preserve">. Many think that what they do ought to make God willing to convert them, and give them faith in Jesus Christ. They are abundantly taught that justification is only by faith in Jesus Christ. They say they can't obtain pardon and heaven by their own righteousness, but the way of salvation is by believing in Christ. And so although they don't directly expect to be pardoned for their works, yet they deceive themselves and entertain hopes that their works will make God willing to convert them and give them faith. They do expect that they shall be converted, and that is the foundation of their hopes. They think that their goodness and religion, their affection and diligence, will or ought to make God the more willing to bring them off from their own righteousness and to give them a true sight of Christ.</w:t>
      </w:r>
    </w:p>
    <w:p>
      <w:pPr>
        <w:pStyle w:val="BodyText"/>
      </w:pPr>
      <w:r>
        <w:t xml:space="preserve">Now this is a very different thing from that taking the encouragement from their own striving given in God's Word and providence, or thinking that 'tis more likely that they shall be converted for their striving. Because 'tis God's manner, when he is pleased to convert men, to convert them in this way, and not ordinarily any out of this way; which we spoke of before, which is not self-righteousness.</w:t>
      </w:r>
    </w:p>
    <w:p>
      <w:pPr>
        <w:pStyle w:val="BodyText"/>
      </w:pPr>
      <w:r>
        <w:t xml:space="preserve">For that is a very different thing from thinking that their striving makes God willing to convert them, or that it ought anything the more to incline God to it, or that God would be anything unfair or hard if he should refuse to convert them after all. For God is not obliged in justice, honor or decency to convert those that strive for conversion,</w:t>
      </w:r>
    </w:p>
    <w:p>
      <w:pPr>
        <w:pStyle w:val="SourcePage"/>
      </w:pPr>
      <w:r>
        <w:t xml:space="preserve">[p. 350]</w:t>
      </w:r>
    </w:p>
    <w:p>
      <w:pPr>
        <w:pStyle w:val="BodyText"/>
      </w:pPr>
      <w:r>
        <w:t xml:space="preserve">nor has he said that he will convert all striving persons; but that he will convert whom he pleases of those that strive, and ordinarily never of those that don't strive. And God is not made at all the more willing to convert men because they strive, but he stirs up his elect to strive because he is willing to convert them. The</w:t>
      </w:r>
    </w:p>
    <w:p>
      <w:pPr>
        <w:pStyle w:val="BodyText"/>
      </w:pPr>
      <w:r>
        <w:rPr>
          <w:i/>
          <w:iCs/>
        </w:rPr>
        <w:t xml:space="preserve">Fourth</w:t>
      </w:r>
      <w:r>
        <w:t xml:space="preserve">, and last way, is when they hope that their goodness will recommend them to the acceptance of a Savior. They say they don't expect at all to be saved by themselves, that they must come to Christ if ever they are saved; but they seek to get something to recommend them to Christ's acceptance. Many are ready to say they can't think that Christ would be willing to accept such vile creatures as they are now. They own there are gracious invitations in the gospel, but they can't think that Christ meant such wicked creatures as they are; and therefore they think they must get something better to come to Christ, that he may accept of them.</w:t>
      </w:r>
    </w:p>
    <w:p>
      <w:pPr>
        <w:pStyle w:val="BodyText"/>
      </w:pPr>
      <w:r>
        <w:t xml:space="preserve">They are now all in filthy garments. They durst not go to Christ so filthy and loathsome. They would put on a better garment, that they may be more fit to come to Christ.</w:t>
      </w:r>
    </w:p>
    <w:p>
      <w:pPr>
        <w:pStyle w:val="BodyText"/>
      </w:pPr>
      <w:r>
        <w:t xml:space="preserve">And some think they are so good that they are fit, and so they trust in Christ, but it is upon that encouragement. They think they don't trust in their own righteousness because what they aim at is to come to Christ; but they do as much trust in their own righteousness in reality as if they had no thought of Christ at all, for the whole foundation of their encouragement is their own righteousness.</w:t>
      </w:r>
    </w:p>
    <w:p>
      <w:pPr>
        <w:pStyle w:val="BodyText"/>
      </w:pPr>
      <w:r>
        <w:t xml:space="preserve">They are principally, therefore, these four favors of God that self-righteous men conceive hopes of from their own work: either that God should justify them; or that he should have complacency in them; or that he should convert them; or that Christ should accept them. Thus we have shown what it is for men to trust in their own righteousness.</w:t>
      </w:r>
    </w:p>
    <w:p>
      <w:pPr>
        <w:pStyle w:val="BodyText"/>
      </w:pPr>
      <w:r>
        <w:t xml:space="preserve">Therefore let us carefully beware of these things. What was said in the explication of the doctrine shows the unreasonableness of them. How vain are men to imagine that their supposed goodness bears some proportion to the favor of God, especially such favor and love as that is that moves God to convert and justify, and Christ to receive them.</w:t>
      </w:r>
    </w:p>
    <w:p>
      <w:pPr>
        <w:pStyle w:val="BodyText"/>
      </w:pPr>
      <w:r>
        <w:t xml:space="preserve">How vain and childish is the thought that men entertain, that such a price as they have to offer to God is sufficient to purchase such things. Alas, the great God is not about to set forth his love to sale to the highest bidder, nor will he offer his converting grace or his Holy Spirit or his eternal glory for such poor pelf as men's own goodness, their</w:t>
      </w:r>
    </w:p>
    <w:p>
      <w:pPr>
        <w:pStyle w:val="SourcePage"/>
      </w:pPr>
      <w:r>
        <w:t xml:space="preserve">[p. 351]</w:t>
      </w:r>
    </w:p>
    <w:p>
      <w:pPr>
        <w:pStyle w:val="BodyText"/>
      </w:pPr>
      <w:r>
        <w:t xml:space="preserve">poor prayers and a few tears of carnal affection, and their poor meditations and seekings, which are performed from no respect to anybody but themselves.</w:t>
      </w:r>
    </w:p>
    <w:p>
      <w:pPr>
        <w:pStyle w:val="BodyText"/>
      </w:pPr>
      <w:r>
        <w:t xml:space="preserve">And how vain is it in men to imagine that they by these things make some amends for their affronting of the infinite majesty and violating the law of the God of Gods, especially so as to think that God is in justice bound to show them some favor, and that it would be unfair in him not to do it. How great is the vanity of man's heart, that he should think that he by his religion and righteousness has laid some tie upon the God of heaven and earth! God is so far from being bound in justice to have any mercy upon you for what you are or do, that his justice and holiness rather oblige him not to have mercy upon you upon any such account. It would dishonor his justice and holiness if he should show mercy upon any such account, as we have already shown.</w:t>
      </w:r>
    </w:p>
    <w:p>
      <w:pPr>
        <w:pStyle w:val="BodyText"/>
      </w:pPr>
      <w:r>
        <w:t xml:space="preserve">And God is so far from being obliged in honor and decency to have so much respect to your works as to pardon you or convert you upon the account of them, that it would be a thing very ill-becoming of his majesty and glory. It would be a thing no way suitable, that one that has disobeyed the law of God should have any mercy at all shown him upon the account of [his] own works.</w:t>
      </w:r>
    </w:p>
    <w:p>
      <w:pPr>
        <w:pStyle w:val="BodyText"/>
      </w:pPr>
      <w:r>
        <w:t xml:space="preserve">And God won't act at all cruelly and hardly if, after all your prayers and all your striving, he should let you alone to drop into hell. It would not be any reflection at all upon his mercy, nor would he in the least come short of those declarations of his mercy which he has made in his Word, wherein he has said he hath no delight in the death of a sinner, and that he delights in mercy, and to whom judgment is a strange work.</w:t>
      </w:r>
      <w:r>
        <w:rPr>
          <w:rStyle w:val="FootnoteReference"/>
        </w:rPr>
        <w:footnoteReference w:id="354"/>
      </w:r>
    </w:p>
    <w:p>
      <w:pPr>
        <w:pStyle w:val="BodyText"/>
      </w:pPr>
      <w:r>
        <w:t xml:space="preserve">God, if he should resolve to damn you for all that you have done, his mercy would not be at all the less glorious. He would not in any measure fail of his design of glorifying his grace because of that, though he should cast all your prayers as dung in your faces, yea, though instead of pitying of you, he should flash hell fire in your faces for the sin of your best prayers. God will glorify his mercy in the salvation of whom he will: some he will glorify his mercy upon, and others his vindictive justice.</w:t>
      </w:r>
    </w:p>
    <w:p>
      <w:pPr>
        <w:pStyle w:val="BodyText"/>
      </w:pPr>
      <w:r>
        <w:t xml:space="preserve">And then God lies under no sort of tie from anything he has said in his Word, either directly or consequentially, not to damn you, notwithstanding</w:t>
      </w:r>
    </w:p>
    <w:p>
      <w:pPr>
        <w:pStyle w:val="SourcePage"/>
      </w:pPr>
      <w:r>
        <w:t xml:space="preserve">[p. 352]</w:t>
      </w:r>
    </w:p>
    <w:p>
      <w:pPr>
        <w:pStyle w:val="BodyText"/>
      </w:pPr>
      <w:r>
        <w:t xml:space="preserve">all that you can do. And you may be sure of it, that God never will pardon or convert you upon the account of any of your righteousness. You never will be able to draw God's love by all that is in your power. Those that think to draw God's love, and so incline his heart to convert them, they don't only put themselves in Christ's stead, but they think to do more than Christ himself: for Christ did not purchase that love of God by which he was inclined to save his people.</w:t>
      </w:r>
    </w:p>
    <w:p>
      <w:pPr>
        <w:pStyle w:val="BodyText"/>
      </w:pPr>
      <w:r>
        <w:t xml:space="preserve">Therefore let go your hold of your own righteousness; leave off such vanity; labor to see your own unworthiness. Be much in meditating of your sins and the wickedness of your heart and life, and no more harbor such a thought in your breast that God ought to show you mercy upon the account of what you do or have done in morality or religion.</w:t>
      </w:r>
    </w:p>
    <w:p>
      <w:pPr>
        <w:pStyle w:val="BodyText"/>
      </w:pPr>
      <w:r>
        <w:rPr>
          <w:i/>
          <w:iCs/>
        </w:rPr>
        <w:t xml:space="preserve">Mot</w:t>
      </w:r>
      <w:r>
        <w:t xml:space="preserve">. I shall offer this one motive, and that is the fatalness of it. This is the rock upon which many thousands have split. They that trust in their own righteousness, they will not submit themselves to the righteousness of God. You must be emptied of yourself, and be brought to trust in Christ's sufficiency and come to God only in his name, if ever you are accepted. If your own righteousness is what you build upon, you build your house upon the sand; and when the wind blows and the rain descends and the floods of death come upon you, you'll fall, and great is like to be your fall.</w:t>
      </w:r>
    </w:p>
    <w:p>
      <w:pPr>
        <w:pStyle w:val="BodyText"/>
      </w:pPr>
      <w:r>
        <w:t xml:space="preserve">I shall answer an objection here, and that is:</w:t>
      </w:r>
    </w:p>
    <w:p>
      <w:pPr>
        <w:pStyle w:val="BodyText"/>
      </w:pPr>
      <w:r>
        <w:rPr>
          <w:i/>
          <w:iCs/>
        </w:rPr>
        <w:t xml:space="preserve">Obj</w:t>
      </w:r>
      <w:r>
        <w:t xml:space="preserve">. If I should quit all hopes from my own righteousness, I should immediately go into despair.</w:t>
      </w:r>
    </w:p>
    <w:p>
      <w:pPr>
        <w:pStyle w:val="BodyText"/>
      </w:pPr>
      <w:r>
        <w:t xml:space="preserve">I answer, there is no need of it, upon two accounts:</w:t>
      </w:r>
    </w:p>
    <w:p>
      <w:pPr>
        <w:pStyle w:val="BodyText"/>
      </w:pPr>
      <w:r>
        <w:rPr>
          <w:i/>
          <w:iCs/>
        </w:rPr>
        <w:t xml:space="preserve">First</w:t>
      </w:r>
      <w:r>
        <w:t xml:space="preserve">. There is an encouragement a person may take from his own striving which is not self-righteousness, as we have shown you already, because there is encouragement given in God's Word and providence. By both we are taught thus much, that this is God's ordinary way wherein he bestows saving grace, so that he very often does bestow it upon such, and ordinarily upon no others, though he has not promised that he will bestow it upon all such.</w:t>
      </w:r>
    </w:p>
    <w:p>
      <w:pPr>
        <w:pStyle w:val="BodyText"/>
      </w:pPr>
      <w:r>
        <w:rPr>
          <w:i/>
          <w:iCs/>
        </w:rPr>
        <w:t xml:space="preserve">Second</w:t>
      </w:r>
      <w:r>
        <w:t xml:space="preserve">. If you were brought to see God's sovereignty, you would see that he might show you mercy if he pleased, as well as that he might refuse if he pleased. And that will raise a hope in you to see that God may show you mercy if he pleases. Self-righteous men under fear of hell ben't fully convinced of neither. They ben't convinced that God may refuse them mercy; it seems to them very hard that he should cast them down into hell, and that he should have no regard to their good</w:t>
      </w:r>
    </w:p>
    <w:p>
      <w:pPr>
        <w:pStyle w:val="SourcePage"/>
      </w:pPr>
      <w:r>
        <w:t xml:space="preserve">[p. 353]</w:t>
      </w:r>
    </w:p>
    <w:p>
      <w:pPr>
        <w:pStyle w:val="BodyText"/>
      </w:pPr>
      <w:r>
        <w:t xml:space="preserve">works. Nor yet be they convinced that God may show them mercy. They sometimes are ready to argue with themselves that they are so great sinners, God never will show mercy to them. They are afraid there is no hopes for them. They have affronted God so much, they fear he is unreconcilable. They think his honor requires that they should be punished. And thus they are tossed between two opinions: their hearts are all in a tumult, sometimes thinking that [God] ought to show them mercy for their works, and that it would be very hard if he don't; and other times arguing that they are such great sinners that there is no hopes.</w:t>
      </w:r>
    </w:p>
    <w:p>
      <w:pPr>
        <w:pStyle w:val="BodyText"/>
      </w:pPr>
      <w:r>
        <w:t xml:space="preserve">But if you saw God's sovereignty, then you would come to an conclusion that God might do as he pleased, and you would see plain that he might show you mercy if he pleased. And this would raise a hope and would ease your mind of burthen, and put an end to those tumults which now your wavering, hesitating, doubtful mind is in.</w:t>
      </w:r>
    </w:p>
    <w:p>
      <w:pPr>
        <w:pStyle w:val="Heading2"/>
      </w:pPr>
      <w:bookmarkStart w:name="heading_two_cautions" w:id="117"/>
      <w:r>
        <w:t xml:space="preserve">Two Cautions</w:t>
      </w:r>
      <w:bookmarkEnd w:id="117"/>
    </w:p>
    <w:p>
      <w:pPr>
        <w:pStyle w:val="BodyText"/>
      </w:pPr>
      <w:r>
        <w:t xml:space="preserve">I. Never shun your duty nor be the less careful to do it for fear you shall make a righteousness of it.</w:t>
      </w:r>
    </w:p>
    <w:p>
      <w:pPr>
        <w:pStyle w:val="BodyText"/>
      </w:pPr>
      <w:r>
        <w:t xml:space="preserve">The way that God has appointed for men to seek salvation in, is a way of obedience to all his commandments to the utmost of the ability. And if a person neglect any duty for fear he should make a righteousness of it, he is not in God's way; they don't seek him in this way of his appointment. If a person may neglect one duty, why not another? If he may neglect deeds of charity [for] fear he should make a righteousness of it, why mayn't he neglect prayer too, or reading the Scriptures?</w:t>
      </w:r>
    </w:p>
    <w:p>
      <w:pPr>
        <w:pStyle w:val="BodyText"/>
      </w:pPr>
      <w:r>
        <w:t xml:space="preserve">Therefore let your mind be intent upon every duty, and don't think that what you have to do is only to pray and read and go to meeting. But you must forgive injuries, and do good to them that do evil to you, and be liberal and charitable to the poor [and] be of a meek, patient, Christian behavior. If you intend to obtain conversion, you ought to be as much afraid to neglect these things as to neglect prayer or meditation or reading the Scripture; yea, God prefers the former to the latter, for he says he will have mercy, and not sacrifice [Hosea 6:6].</w:t>
      </w:r>
    </w:p>
    <w:p>
      <w:pPr>
        <w:pStyle w:val="BodyText"/>
      </w:pPr>
      <w:r>
        <w:t xml:space="preserve">II. Never in the least give way to any sinful thoughts, that you may see your heart and be brought off from your own righteousness. It is what you have many a time heard, that if you would ever be converted, you must first thoroughly reform and must tolerate in yourself no known sin; and you may as well curse and swear that you may see your own wickedness as give way to wicked, blasphemous thoughts that you may see your heart. Those that do thus have as much reason to fear</w:t>
      </w:r>
    </w:p>
    <w:p>
      <w:pPr>
        <w:pStyle w:val="SourcePage"/>
      </w:pPr>
      <w:r>
        <w:t xml:space="preserve">[p. 354]</w:t>
      </w:r>
    </w:p>
    <w:p>
      <w:pPr>
        <w:pStyle w:val="BodyText"/>
      </w:pPr>
      <w:r>
        <w:t xml:space="preserve">that God will be provoked to take away his Spirit from them as those [that] give way to profane or lascivious language.</w:t>
      </w:r>
    </w:p>
    <w:p>
      <w:pPr>
        <w:pStyle w:val="BodyText"/>
      </w:pPr>
      <w:r>
        <w:t xml:space="preserve">'Tis not the way to be aright sensible of our own vileness, to allow ourselves in sin that we may see ourselves to be wicked. 'Tis not the way, for men to go and commit adultery, that they may see their own hearts; nor is it the way, for men to commit blasphemy, that they may see their heart. They are the most likely to see the wickedness of their hearts who strive most against it and are most ashamed of it. Sin, if it be allowed, hardens and blinds. 'Tis striving against it that is the way to be sensible of the evil of it.</w:t>
      </w:r>
    </w:p>
    <w:p>
      <w:pPr>
        <w:pStyle w:val="BodyText"/>
      </w:pPr>
      <w:r>
        <w:t xml:space="preserve">'Tis a contradiction to suppose that it is lawful to give way to sinful thoughts, that we may see our wickedness in it. For if men have that notion that it is lawful to give way to [sinful thoughts] because 'tis a necessary part of experience, and yet to see one's wickedness [in it]:</w:t>
      </w:r>
      <w:r>
        <w:rPr>
          <w:rStyle w:val="FootnoteReference"/>
        </w:rPr>
        <w:footnoteReference w:id="355"/>
      </w:r>
      <w:r>
        <w:t xml:space="preserve"> for if it be lawful to give way to [them], then it is not wicked.</w:t>
      </w:r>
      <w:r>
        <w:rPr>
          <w:rStyle w:val="FootnoteReference"/>
        </w:rPr>
        <w:footnoteReference w:id="356"/>
      </w:r>
      <w:r>
        <w:t xml:space="preserve"> And how can they see their wickedness in [that] that they think is lawful to do or allow?</w:t>
      </w:r>
    </w:p>
    <w:p>
      <w:pPr>
        <w:pStyle w:val="BodyText"/>
      </w:pPr>
      <w:r>
        <w:t xml:space="preserve">Persons should be ashamed to publish their blasphemy and envy and wishing that persons was dead because they were converted before they, though they have been since converted and repented of it. If a man before he was converted had committed adultery, and God had made it a means of showing of him his heart, yet it would be a dishonor to God for him to publish it to the</w:t>
      </w:r>
      <w:r>
        <w:rPr>
          <w:rStyle w:val="FootnoteReference"/>
        </w:rPr>
        <w:footnoteReference w:id="357"/>
      </w:r>
      <w:r>
        <w:t xml:space="preserve"> world. And so it is a dishonor to God for persons to publish their blasphemy or murderous envy. Commonly to publish such things makes them seem the less evil to others, and others are more apt to allow themselves in it for it. If a man should wish his neighbor dead, and have a design of killing of him from a private quarrel, he would be ashamed to tell of it; and he has as much reason when he wishes him dead out of hatred to him for his goodness, and not the less because God made a means of showing of it.</w:t>
      </w:r>
    </w:p>
    <w:p>
      <w:pPr>
        <w:pStyle w:val="BodyText"/>
      </w:pPr>
      <w:r>
        <w:t xml:space="preserve">[IV.] I shall conclude by mentioning some things that are certain signs of men's trusting in their own righteousness.</w:t>
      </w:r>
    </w:p>
    <w:p>
      <w:pPr>
        <w:pStyle w:val="BodyText"/>
      </w:pPr>
      <w:r>
        <w:rPr>
          <w:i/>
          <w:iCs/>
        </w:rPr>
        <w:t xml:space="preserve">First</w:t>
      </w:r>
      <w:r>
        <w:t xml:space="preserve">. All those who are of a murmuring and quarrelling spirit towards God, it is a certain sign they are under the prevailing of a self-righteous spirit. They would not murmur and quarrel with God for not showing them mercy if they were sensible that all that they can do lays no obligation at all upon God to show them mercy. They quarrel</w:t>
      </w:r>
    </w:p>
    <w:p>
      <w:pPr>
        <w:pStyle w:val="SourcePage"/>
      </w:pPr>
      <w:r>
        <w:t xml:space="preserve">[p. 355]</w:t>
      </w:r>
    </w:p>
    <w:p>
      <w:pPr>
        <w:pStyle w:val="BodyText"/>
      </w:pPr>
      <w:r>
        <w:t xml:space="preserve">with God because they think he don't do as he ought to do, because they think he has not so much respect to their goodness as he ought.</w:t>
      </w:r>
    </w:p>
    <w:p>
      <w:pPr>
        <w:pStyle w:val="BodyText"/>
      </w:pPr>
      <w:r>
        <w:rPr>
          <w:i/>
          <w:iCs/>
        </w:rPr>
        <w:t xml:space="preserve">Second</w:t>
      </w:r>
      <w:r>
        <w:t xml:space="preserve">. When persons have been seeking salvation a while and grow discouraged because they don't find [it], 'tis a certain sign of self-righteousness. If that was not their hope that they should obtain it of themselves through their own works, but were sensible that it was at God's pleasure to bestow or not if he pleased, and if he did bestow it, to bestow it when he pleased, they would not think that there is no hopes of ever obtaining it because they han't obtained it already. But they intended to work it out, and they find that method don't do, and so they are discouraged. If it was by works that men obtained conversion, if they had tried a great while and could not [make]</w:t>
      </w:r>
      <w:r>
        <w:rPr>
          <w:rStyle w:val="FootnoteReference"/>
        </w:rPr>
        <w:footnoteReference w:id="358"/>
      </w:r>
      <w:r>
        <w:t xml:space="preserve"> it do, they would have reason to be discouraged; but if it only depends on God's pleasure, a man has no more reason to be discouraged after he has been striving ten years than when he first began.</w:t>
      </w:r>
    </w:p>
    <w:p>
      <w:pPr>
        <w:pStyle w:val="BodyText"/>
      </w:pPr>
      <w:r>
        <w:rPr>
          <w:i/>
          <w:iCs/>
        </w:rPr>
        <w:t xml:space="preserve">Third</w:t>
      </w:r>
      <w:r>
        <w:t xml:space="preserve">. When persons are ready to despair of ever finding mercy because they have been great sinners, that is a sign {of self-righteousness}. That shows that they have an opinion that if they were not such great sinners, that is, if they had more righteousness, they should have some dependence upon it. If they think that God won't be willing to convert them because they are great sinners, that shows that they think if they were righteous, God would by that account be willing, and that is direct trusting to their own righteousness.</w:t>
      </w:r>
    </w:p>
    <w:p>
      <w:pPr>
        <w:pStyle w:val="BodyText"/>
      </w:pPr>
      <w:r>
        <w:rPr>
          <w:i/>
          <w:iCs/>
        </w:rPr>
        <w:t xml:space="preserve">Fourth</w:t>
      </w:r>
      <w:r>
        <w:t xml:space="preserve">. When persons have been seeking a long time and question whether there be any truth in religion because they don't find [conversion], that shows that they think that if there be a God he would have had more regard to their works before this time and would have shown them mercy, seeing they have done so much for it. And because God has no more respect to what they do as stilt to let them alone and not convert them, they think there is no God.</w:t>
      </w:r>
    </w:p>
    <w:p>
      <w:pPr>
        <w:pStyle w:val="BodyText"/>
      </w:pPr>
      <w:r>
        <w:rPr>
          <w:i/>
          <w:iCs/>
        </w:rPr>
        <w:t xml:space="preserve">Fifth</w:t>
      </w:r>
      <w:r>
        <w:t xml:space="preserve">. All those that rest in a partial obedience, it is a certain sign that they are hypocrites. They that forsake some sins and keep others, that do some duties and rest contented in that, and leave other duties, it is a sign that they think their doing some duties will make amends for their neglecting others. If they did not think so, they couldn't rest without doing all duties, or as if he shall trust in his own righteousness.</w:t>
      </w:r>
    </w:p>
    <w:p>
      <w:pPr>
        <w:pStyle w:val="BodyText"/>
      </w:pPr>
      <w:r>
        <w:rPr>
          <w:i/>
          <w:iCs/>
        </w:rPr>
        <w:t xml:space="preserve">Sixth</w:t>
      </w:r>
      <w:r>
        <w:t xml:space="preserve">. Lastly, all those that trust [in a past day]</w:t>
      </w:r>
      <w:r>
        <w:rPr>
          <w:rStyle w:val="FootnoteReference"/>
        </w:rPr>
        <w:footnoteReference w:id="359"/>
      </w:r>
      <w:r>
        <w:t xml:space="preserve"> of grace, and don't strive to get further, they rest in their own righteousness. It shows that</w:t>
      </w:r>
    </w:p>
    <w:p>
      <w:pPr>
        <w:pStyle w:val="SourcePage"/>
      </w:pPr>
      <w:r>
        <w:t xml:space="preserve">[p. 356]</w:t>
      </w:r>
    </w:p>
    <w:p>
      <w:pPr>
        <w:pStyle w:val="BodyText"/>
      </w:pPr>
      <w:r>
        <w:t xml:space="preserve">the end that they propose in what righteousness they have is to get heaven, and nothing else; and they think they have got enough to carry 'em to heaven, and so they are contented. Which shows that what they do, they do from a legal spirit: for if they did what they did from love to Christ, the same love would make them desire and seek to be yet more conformed to him.</w:t>
      </w:r>
    </w:p>
    <w:p>
      <w:pPr>
        <w:pStyle w:val="SourcePage"/>
      </w:pPr>
      <w:r>
        <w:t xml:space="preserve">[p. 357]</w:t>
      </w:r>
    </w:p>
    <w:p>
      <w:pPr>
        <w:pStyle w:val="Heading2"/>
      </w:pPr>
      <w:bookmarkStart w:name="heading_living_unconverted_under_an_" w:id="118"/>
      <w:r>
        <w:t xml:space="preserve">Living Unconverted Under an Eminent Means of Grace</w:t>
      </w:r>
      <w:bookmarkEnd w:id="118"/>
    </w:p>
    <w:p>
      <w:pPr>
        <w:pStyle w:val="BodyText"/>
      </w:pPr>
      <w:r>
        <w:t xml:space="preserve">Solomon Stoddard died on February 11, 1729, upon which Edwards became Northampton's sole pastor. While Edwards was privately questioning his grandfather's views on various aspects of conversion in the "Miscellanies" and in notebooks such as "Faith" and "Notes on Conversion From Various Authors," he was more diplomatic in public. He encouraged a shift in congregational loyalty to himself by deferring to the legacy of Stoddard in sermons, chief among them </w:t>
      </w:r>
      <w:r>
        <w:rPr>
          <w:i/>
          <w:iCs/>
        </w:rPr>
        <w:t xml:space="preserve">Living Unconverted Under an Eminent Means of Grace</w:t>
      </w:r>
      <w:r>
        <w:t xml:space="preserve">, delivered very shortly after his grandfather's death and possibly for a town fast day.</w:t>
      </w:r>
      <w:r>
        <w:rPr>
          <w:rStyle w:val="FootnoteReference"/>
        </w:rPr>
        <w:footnoteReference w:id="360"/>
      </w:r>
    </w:p>
    <w:p>
      <w:pPr>
        <w:pStyle w:val="BodyText"/>
      </w:pPr>
      <w:r>
        <w:t xml:space="preserve">In </w:t>
      </w:r>
      <w:r>
        <w:rPr>
          <w:i/>
          <w:iCs/>
        </w:rPr>
        <w:t xml:space="preserve">The Torments of Hell Are Exceeding Great</w:t>
      </w:r>
      <w:r>
        <w:t xml:space="preserve">, Edwards had likened the people of Northampton to "stocks and stones unmovable, that are talked to and preached to, to make them bestir themselves, in vain." Stoddard had been a powerful revival preacher, yet Edwards found himself confronted with a congregation who, having heard the truths of religion delivered in the most convincing of ways by that "eminent means of grace," Stoddard himself, were now deaf. They have become, he flatly states here, "sermon proof." The problem of his congregation's lackadaisical attitude would prompt Edwards in the years to come to search out the meaning of language and the sensationalist nature of words; in this sermon, he adopts the short-term strategy of paying homage to Stoddard's memory and of using the lesson of his "removal" to affect his listeners. Edwards flatters the memory of his grandfather by imitating his style.</w:t>
      </w:r>
    </w:p>
    <w:p>
      <w:pPr>
        <w:pStyle w:val="BodyText"/>
      </w:pPr>
      <w:r>
        <w:t xml:space="preserve">The text, Jeremiah 6:29–30, provides the controlling metaphor for the sermon. Stoddard himself is the "bellows" that are burnt out; all that is left now is the "reprobate silver" that is "rejected." A people who have long been privileged with such an "eminent means of conversion" and</w:t>
      </w:r>
    </w:p>
    <w:p>
      <w:pPr>
        <w:pStyle w:val="SourcePage"/>
      </w:pPr>
      <w:r>
        <w:t xml:space="preserve">[p. 358]</w:t>
      </w:r>
    </w:p>
    <w:p>
      <w:pPr>
        <w:pStyle w:val="BodyText"/>
      </w:pPr>
      <w:r>
        <w:t xml:space="preserve">yet have not been converted are in danger of being "left of God." Like Jerusalem of old, the chosen city of God, "they have a great deal more to answer for than others that have lived under less advantages." Their sins are more "aggravated," and they themselves more "obstinate" and ungrateful, because they have gone on in their heedless ways under the clear light of the gospel and with the knowledge of God's laws. Being accustomed to hearing the preaching of a powerful minister, they have become "effectually hardened," so that inferior preaching has no hope of reaching them. "They that have been used to the roaring of cannons," Edwards says in a self-effacing moment, "won't be likely to be much moved with the noise of small arms." Those who have "stood it out" may even be guilty of resisting the Holy Ghost.</w:t>
      </w:r>
    </w:p>
    <w:p>
      <w:pPr>
        <w:pStyle w:val="BodyText"/>
      </w:pPr>
      <w:r>
        <w:t xml:space="preserve">Edwards' only use is "of </w:t>
      </w:r>
      <w:r>
        <w:rPr>
          <w:i/>
          <w:iCs/>
        </w:rPr>
        <w:t xml:space="preserve">Awakening</w:t>
      </w:r>
      <w:r>
        <w:t xml:space="preserve"> to the unconverted of this town," where he makes his most explicit references to Stoddard and his parishioners' guilt in not being more religious. "You have stood it out until the bellows are burnt," but "the founder melted in vain as to you. He did not cease blowing till the bellows were worn out… trying if he could not extract some true silver from amongst the lead." Stoddard's death may mean that there are no more "elect vessels" in Northampton for God to gather in. "God sent Mr. Stoddard to this place because he had an elect people here… and it looks darkly upon you that are left." Like the children of Israel who witnessed all of God's wonderful works in the wilderness and still did not believe, the people of Northampton will be refused entrance into the land of promise; God will now take away his Spirit and leave those left behind to increase in sin. "Woe to them that go to hell out of Northampton and that lived under Mr. Stoddard's ministry!" Edwards warns. When they are in hell, the sermons they heard "won't be forgotten, though you have so little regarded them…. Though you was so quiet under 'em when you heard 'em, yet when you hear 'em again, you will not be so quiet; they'll be thunder to you." The craft of this sermon demonstrates Edwards' mastery of Stoddard's style and his readiness to move on and make his own mark on awakening preaching.</w:t>
      </w:r>
    </w:p>
    <w:p>
      <w:pPr>
        <w:pStyle w:val="BodyText"/>
      </w:pPr>
      <w:r>
        <w:t xml:space="preserve">∗ ∗ ∗</w:t>
      </w:r>
    </w:p>
    <w:p>
      <w:pPr>
        <w:pStyle w:val="BodyText"/>
      </w:pPr>
      <w:r>
        <w:t xml:space="preserve">The manuscript is twelve duodecimo leaves. Edwards' notation at the top of the first page indicates that the sermon was preached second time on an unspecified date.</w:t>
      </w:r>
    </w:p>
    <w:p>
      <w:pPr>
        <w:pStyle w:val="SourcePage"/>
      </w:pPr>
      <w:r>
        <w:t xml:space="preserve">[p. 359]</w:t>
      </w:r>
    </w:p>
    <w:p>
      <w:pPr>
        <w:pStyle w:val="Heading2"/>
      </w:pPr>
      <w:bookmarkStart w:name="heading_living_unconverted_unde_2" w:id="119"/>
      <w:r>
        <w:t xml:space="preserve">Living Unconverted Under an Eminent Means of Grace</w:t>
      </w:r>
      <w:bookmarkEnd w:id="119"/>
    </w:p>
    <w:p>
      <w:pPr>
        <w:pStyle w:val="BodyText"/>
      </w:pPr>
      <w:r>
        <w:t xml:space="preserve">Jeremiah 6:29–30.</w:t>
      </w:r>
      <w:r>
        <w:rPr>
          <w:rStyle w:val="FootnoteReference"/>
        </w:rPr>
        <w:footnoteReference w:id="361"/>
      </w:r>
    </w:p>
    <w:p>
      <w:pPr>
        <w:pStyle w:val="BlockQuote"/>
      </w:pPr>
      <w:r>
        <w:rPr>
          <w:i/>
          <w:iCs/>
        </w:rPr>
        <w:t xml:space="preserve">The bellows are burnt, the lead is consumed of the fire; the founder melteth in vain: for the wicked are not plucked away. Reprobate silver shall men call them, because the Lord rejected them</w:t>
      </w:r>
      <w:r>
        <w:t xml:space="preserve">.</w:t>
      </w:r>
    </w:p>
    <w:p>
      <w:pPr>
        <w:pStyle w:val="BodyText"/>
      </w:pPr>
      <w:r>
        <w:t xml:space="preserve">Jeremiah was one of the last prophets that was sent to warn Judah and Jerusalem before their destruction. He lived to see their destruction and captivity into Babylon. He speaks abundantly in this prophecy of that destruction, warning the people of it and pressing it upon them, that they would reform their evil ways, that they might escape it.</w:t>
      </w:r>
    </w:p>
    <w:p>
      <w:pPr>
        <w:pStyle w:val="BodyText"/>
      </w:pPr>
      <w:r>
        <w:t xml:space="preserve">He is upon this subject in this chapter, setting forth [the] greatness of the sin and obstinacy of the people and foretelling their destruction. They had had many prophets to warn them and declare the word of God to them, but they had turned a deaf ear to them all; and they filled up the measure of their sin and obstinacy by their treatment of the prophet Jeremiah.</w:t>
      </w:r>
    </w:p>
    <w:p>
      <w:pPr>
        <w:pStyle w:val="BodyText"/>
      </w:pPr>
      <w:r>
        <w:t xml:space="preserve">God tells him that he had set him as a tower and fortress amongst the people, to try their ways, in the Jeremiah 6:27; and God compares his trying of them by the threatenings and warnings of his word to the trials of metals in the fire. He had said in [the] verse foregoing the text that they were brass and iron. Jeremiah 6:28, "They are grievous revolters, walking with slanders: they are brass and iron; they are all corrupters"; that is, they are a base metal, they are not true silver and gold, as God's true and faithful people are, but they are like the baser sort of metals. To the same purpose is that, Ezekiel 22:18, "Son of man, the house of Israel is to [me] become dross: all they are brass, and tin, and iron, and lead, in the midst of the furnace; they are even the dross of silver."</w:t>
      </w:r>
    </w:p>
    <w:p>
      <w:pPr>
        <w:pStyle w:val="SourcePage"/>
      </w:pPr>
      <w:r>
        <w:t xml:space="preserve">[p. 360]</w:t>
      </w:r>
    </w:p>
    <w:p>
      <w:pPr>
        <w:pStyle w:val="BodyText"/>
      </w:pPr>
      <w:r>
        <w:t xml:space="preserve">The way of trying of gold and silver was in furnaces of fire, as we have often mention of it in God's Word. 'Tis this is alluded to in our text, where the case is represented thus: that God had been by his prophets trying of these metals in the fire, to see if he could not extract some gold and silver out of it, for metals, when they are tried in furnace, that that is base metal will be consumed of the fire, and what remains will be only pure metal. The prophets had been blowing the fire so long that the bellows were burnt out, and yet they could extract no good silver; it all proved to be lead.</w:t>
      </w:r>
    </w:p>
    <w:p>
      <w:pPr>
        <w:pStyle w:val="BodyText"/>
      </w:pPr>
      <w:r>
        <w:t xml:space="preserve">"The lead is consumed of the fire." As I said before, when they tried metals, the baser part would be consumed and the purer part would remain; but it was all consumed, it all proved lead, and so consumed of the fire. So that the founder melted in vain: he gets nothing by it; he put something into the fire, but he gets nothing out: all that he put in is consumed of the fire.</w:t>
      </w:r>
    </w:p>
    <w:p>
      <w:pPr>
        <w:pStyle w:val="BodyText"/>
      </w:pPr>
      <w:r>
        <w:t xml:space="preserve">"The wicked are not plucked away." That is, if they were not wicked, they would bear the fire, and so the founder would have something to take out. But they are all refuse metal that burns up in the fire, and so they ben't plucked out of the fire no more.</w:t>
      </w:r>
    </w:p>
    <w:p>
      <w:pPr>
        <w:pStyle w:val="BodyText"/>
      </w:pPr>
      <w:r>
        <w:t xml:space="preserve">"Reprobate silver shall men call them"; that is, refuse silver. The meaning of the word "reprobate" is "rejected," or "disapproved." By reprobate or refuse silver means hypocrites, that have a gloss like silver, but when they come to be tried in the fire prove but lead and dross; and therefore God will not accept of them, but they shall be consumed of the fire.</w:t>
      </w:r>
    </w:p>
    <w:p>
      <w:pPr>
        <w:pStyle w:val="BodyText"/>
      </w:pPr>
      <w:r>
        <w:t xml:space="preserve">Thus it was with Judah and Jerusalem. God had been a long time trying if he could not make something of them. He had sent his former prophets to try them, to see if they could not, by blowing, extract some silver and gold from amongst them, but they had tried as long as they lived. The prophets, they did not live forever, and God had tried till he was weary; but now his patience was worn out, and his former prophets were dead, and they sought Jeremiah's life, so that the bellows were as it were burnt out.</w:t>
      </w:r>
    </w:p>
    <w:p>
      <w:pPr>
        <w:pStyle w:val="Heading3"/>
      </w:pPr>
      <w:bookmarkStart w:name="heading_doctrine_12" w:id="120"/>
      <w:r>
        <w:t xml:space="preserve">Doctrine.</w:t>
      </w:r>
      <w:bookmarkEnd w:id="120"/>
    </w:p>
    <w:p>
      <w:pPr>
        <w:pStyle w:val="Heading3"/>
      </w:pPr>
      <w:bookmarkStart w:name="heading_it_argues_great_danger_of_be" w:id="121"/>
      <w:r>
        <w:t xml:space="preserve">It argues great danger of being finally left of God, when sinners have lived long unconverted under eminent means of conversion.</w:t>
      </w:r>
      <w:bookmarkEnd w:id="121"/>
    </w:p>
    <w:p>
      <w:pPr>
        <w:pStyle w:val="BodyText"/>
      </w:pPr>
      <w:r>
        <w:t xml:space="preserve">And that upon these three accounts:</w:t>
      </w:r>
    </w:p>
    <w:p>
      <w:pPr>
        <w:pStyle w:val="BodyText"/>
      </w:pPr>
      <w:r>
        <w:t xml:space="preserve">I. Their sins are abundantly more aggravated than other men's.</w:t>
      </w:r>
    </w:p>
    <w:p>
      <w:pPr>
        <w:pStyle w:val="SourcePage"/>
      </w:pPr>
      <w:r>
        <w:t xml:space="preserve">[p. 361]</w:t>
      </w:r>
    </w:p>
    <w:p>
      <w:pPr>
        <w:pStyle w:val="BodyText"/>
      </w:pPr>
      <w:r>
        <w:t xml:space="preserve">II. Their hearts are more hardened against means of grace than other men's.</w:t>
      </w:r>
    </w:p>
    <w:p>
      <w:pPr>
        <w:pStyle w:val="BodyText"/>
      </w:pPr>
      <w:r>
        <w:t xml:space="preserve">III. They have resisted the Holy Ghost more than others, and so will be more likely to be finally left by him.</w:t>
      </w:r>
    </w:p>
    <w:p>
      <w:pPr>
        <w:pStyle w:val="BodyText"/>
      </w:pPr>
      <w:r>
        <w:t xml:space="preserve">[</w:t>
      </w:r>
      <w:r>
        <w:rPr>
          <w:i/>
          <w:iCs/>
        </w:rPr>
        <w:t xml:space="preserve">Reason</w:t>
      </w:r>
      <w:r>
        <w:t xml:space="preserve">] I. Their sins are much more aggravated than other men's. All those that live under the gospel, that enjoy the means of grace, let them [be] more or less eminent: if they continue impenitent, their sins are much greater than the sins of other men, much greater than the sins of the heathen that worship the sun, moon and stars and bow down to all the host of heaven, and to images, and worship the devils; that are in brutish ignorance and have a brutish, sottish way of worship. God gives us to understand in his Word that he is nothing near so much provoked with their sins as he is with the sins of them that live under means of grace. Amos 3:2, "You only have I known of all the families that are in the earth: therefore will I punish you for all your iniquities"; that is, "You only have I acknowledged for my people, and have brought you near to myself."</w:t>
      </w:r>
    </w:p>
    <w:p>
      <w:pPr>
        <w:pStyle w:val="BodyText"/>
      </w:pPr>
      <w:r>
        <w:t xml:space="preserve">The heathen nations that were round about Canaan, they lived in idolatry and witchcraft, in lust and cruelty and all ways of vice; they wholly rejected the true God and his religion. But yet God was not so angry with them as he was with Jerusalem, nor did he punish them so severely. Daniel 9:12, "And he hath confirmed his words, which he spake against us, and against our judges that judged us, by bringing upon us a great evil: for under the whole heaven hath not been done as hath been done upon Jerusalem."</w:t>
      </w:r>
    </w:p>
    <w:p>
      <w:pPr>
        <w:pStyle w:val="BodyText"/>
      </w:pPr>
      <w:r>
        <w:t xml:space="preserve">God had rather that men were quite cold than lukewarm. That is, he had rather that they should be heathen than wicked professors of Christianity. God cannot endure such wicked men; they are exceeding loathsome to him; he will spew them out of his mouth (Revelation 3:15–16).</w:t>
      </w:r>
      <w:r>
        <w:rPr>
          <w:rStyle w:val="FootnoteReference"/>
        </w:rPr>
        <w:footnoteReference w:id="362"/>
      </w:r>
      <w:r>
        <w:t xml:space="preserve"> And the Apostle tells us, 2 Peter 2:21, that we had better not have known the way of righteousness, than, after we have known, "to turn from the holy commandment delivered unto them."</w:t>
      </w:r>
    </w:p>
    <w:p>
      <w:pPr>
        <w:pStyle w:val="BodyText"/>
      </w:pPr>
      <w:r>
        <w:t xml:space="preserve">And for the same reason, those that have lived in sin under the best and most eminent means, their sins are abundantly greater and more heinous and provoking unto God than the sins of those that have lesser advantages.</w:t>
      </w:r>
    </w:p>
    <w:p>
      <w:pPr>
        <w:pStyle w:val="BodyText"/>
      </w:pPr>
      <w:r>
        <w:t xml:space="preserve">We have instances in Scripture of it. Chorazin and Bethsaida and Capernaum were cities that enjoyed extraordinary and very eminent</w:t>
      </w:r>
    </w:p>
    <w:p>
      <w:pPr>
        <w:pStyle w:val="SourcePage"/>
      </w:pPr>
      <w:r>
        <w:t xml:space="preserve">[p. 362]</w:t>
      </w:r>
    </w:p>
    <w:p>
      <w:pPr>
        <w:pStyle w:val="BodyText"/>
      </w:pPr>
      <w:r>
        <w:t xml:space="preserve">means of grace. Other cities of the land also lived under means of grace: they had Moses and the prophets; yea, sometimes Christ and his disciples were in other cities. But in these cities, Christ was wont more commonly to converse, to preach and work miracles, and therefore Christ denounces a special woe against them. Matthew 11, beginning with the twentieth verse:</w:t>
      </w:r>
    </w:p>
    <w:p>
      <w:pPr>
        <w:pStyle w:val="BlockQuote"/>
      </w:pPr>
      <w:r>
        <w:t xml:space="preserve">Then began he to upbraid the cities wherein most of his mighty works were done, because they repented not: Woe unto thee, Chorazin! woe unto thee, Bethsaida! for if the mighty works, which were done in you, had been done in Tyre and Sidon, they would have repented long ago in sackcloth and ashes. But I say unto you, It shall be more tolerable for Tyre and Sidon at the day of judgment, than for you. And thou, Capernaum, which are exalted unto heaven, shalt be brought down to hell: for if the mighty works, which have been done in thee, had been done in Sodom, it would have remained until this day. But I say unto you, That it shall be more tolerable for the land of Sodom in the day of judgment, than for thee.</w:t>
      </w:r>
    </w:p>
    <w:p>
      <w:pPr>
        <w:pStyle w:val="BodyText"/>
      </w:pPr>
      <w:r>
        <w:t xml:space="preserve">Not that there were none converted in these cities by Christ's preaching and miracles. He had commonly a great many hearers that had a seeming delight to hear him. Multitudes used to flock after him, and throng and crowd him sometimes, so that he could not find time to eat his bread. And there were some that did sincerely believe on him. Christ was not altogether without success among them in his preaching, but the effect was nothing to the means, nothing such as God expected; and God was therefore exceeding angry with them, to destroy them with such a dreadful destruction as he threatened.</w:t>
      </w:r>
    </w:p>
    <w:p>
      <w:pPr>
        <w:pStyle w:val="BodyText"/>
      </w:pPr>
      <w:r>
        <w:t xml:space="preserve">So it was with Jerusalem. They enjoyed eminent means of grace. Christ was often there: he would often have gathered her children as a hen gathers her chickens under her wings. And there were some there also converted, but the bulk of them would not, and rejected Jesus Christ and despised his gospel; and therefore God was so provoked, that a little after he destroyed them in such a manner as gave the most remarkable tokens of God's vengeance that ever was seen in any temporal destruction. They had such tribulation as Christ foretold that never was, nor ever should be, on any nation (Matthew 24:21).</w:t>
      </w:r>
    </w:p>
    <w:p>
      <w:pPr>
        <w:pStyle w:val="BodyText"/>
      </w:pPr>
      <w:r>
        <w:t xml:space="preserve">So it was with Jerusalem before its first destruction. They enjoyed distinguishing means of grace. Samaria and the Ten Tribes that were carried away captive by Salmanesser had great means of grace; they</w:t>
      </w:r>
    </w:p>
    <w:p>
      <w:pPr>
        <w:pStyle w:val="SourcePage"/>
      </w:pPr>
      <w:r>
        <w:t xml:space="preserve">[p. 363]</w:t>
      </w:r>
    </w:p>
    <w:p>
      <w:pPr>
        <w:pStyle w:val="BodyText"/>
      </w:pPr>
      <w:r>
        <w:t xml:space="preserve">had many prophets sent to them, to warn them before their destruction. But Jerusalem had greater because it was the city that God had chosen, and there was the temple where God dwelt. And therefore God tells Jerusalem that Samaria had not committed half her sins. Ezekiel 16:51, "Neither hath Samaria committed half of thy sins; but thou hast multiplied thine abominations more than they." How was it that Jerusalem's sins were so much greater than Samaria's? Samaria left the true worship of God in Jeroboam's time and never returned to it anymore till the captivity by Salmanasser. They worshipped the calves at Bethel and Dan and had not one reformation. Of all the kings they had, they had not so much as one good one, whereas Jerusalem had several good kings, several reformations, and they worshipped God in the temple, in the place that he chose. But here was the difference: Jerusalem had greater means than Samaria had, and therefore God reckons Samaria's sin not one half of Jerusalem's sins.</w:t>
      </w:r>
    </w:p>
    <w:p>
      <w:pPr>
        <w:pStyle w:val="BodyText"/>
      </w:pPr>
      <w:r>
        <w:t xml:space="preserve">God, in Ezekiel 16:46–47, tells them that what Sodom and Samaria had done was a little thing in comparison of what Jerusalem had done. "And thine elder sister is Samaria, she and her daughters that dwell at thy left hand: and thy younger sister, that dwelleth at thy right hand, is Sodom and her daughters. Yet hast thou not walked after her ways, nor done after their abominations: but, as if that were a very little thing, thou wast corrupted more than they in all thy ways."</w:t>
      </w:r>
    </w:p>
    <w:p>
      <w:pPr>
        <w:pStyle w:val="BodyText"/>
      </w:pPr>
      <w:r>
        <w:t xml:space="preserve">And so it surely is nowadays. They that live impenitent under the most powerful and eminent means of grace, they have a great deal more to answer for than others that have lived under less advantages. Those that have lived under eminent gospel means, they have greater advantages than even Jerusalem itself. If Sodom's sins and Samaria's sins were not half Jerusalem's sins, Jerusalem's sins were not half so great as the sins of some that live under great gospel light.</w:t>
      </w:r>
    </w:p>
    <w:p>
      <w:pPr>
        <w:pStyle w:val="BodyText"/>
      </w:pPr>
      <w:r>
        <w:t xml:space="preserve">The sins of them that live under eminent [means] are much greater than others', principally upon these three accounts: they sin with more presumption, with more obstinacy, and more ingratitude.</w:t>
      </w:r>
    </w:p>
    <w:p>
      <w:pPr>
        <w:pStyle w:val="BodyText"/>
      </w:pPr>
      <w:r>
        <w:rPr>
          <w:i/>
          <w:iCs/>
        </w:rPr>
        <w:t xml:space="preserve">First</w:t>
      </w:r>
      <w:r>
        <w:t xml:space="preserve">. Their sin is attended with greater presumption. They sin against clearer knowledge. They that sin, and distinctly know that they do sin, they sin with horrid presumptions and must be more especially provoking. He that knows his Lord's will, and don't do it, "shall be beaten with many stripes" [Luke 12:47].</w:t>
      </w:r>
    </w:p>
    <w:p>
      <w:pPr>
        <w:pStyle w:val="BodyText"/>
      </w:pPr>
      <w:r>
        <w:t xml:space="preserve">They that have lived long under eminent means, they know better than others what sort of God that is they sin against and what authority they contemn, and what threatenings they despise and run the venture</w:t>
      </w:r>
    </w:p>
    <w:p>
      <w:pPr>
        <w:pStyle w:val="SourcePage"/>
      </w:pPr>
      <w:r>
        <w:t xml:space="preserve">[p. 364]</w:t>
      </w:r>
    </w:p>
    <w:p>
      <w:pPr>
        <w:pStyle w:val="BodyText"/>
      </w:pPr>
      <w:r>
        <w:t xml:space="preserve">of, and what reason there is that they should not sin; and therefore they sin with a high hand. When men sin through ignorance, God is willing to make allowances and more easily forgives; but [not] when they sin presumptuously. Numbers 15:27–28, Numbers 15:30–31, "If any soul sins through ignorance, then he shall bring a she-goat of the first year for a sin offering. And the priest shall make an atonement" for him. "But the soul that doeth ought presumptuously, whether he be born in the land, or a stranger, the same reproacheth the Lord; and that soul shall be cut off from among his people. Because he hath despised the word of the Lord, and hath broken his commandment, that soul shall utterly be cut off; his iniquity shall be upon him."</w:t>
      </w:r>
    </w:p>
    <w:p>
      <w:pPr>
        <w:pStyle w:val="BodyText"/>
      </w:pPr>
      <w:r>
        <w:t xml:space="preserve">Paul tells us how great a sinner he was, how he persecuted the church of God. But, says he, "I obtained mercy, because I did it in ignorance and unbelief" (1 Timothy 1:13), intimating that sins that are committed against knowledge are not so easily forgiven. So Christ prays the Father to forgive his crucifiers because they knew not what they did. But men that have lived in sin under eminent means of grace, they know what they did.</w:t>
      </w:r>
    </w:p>
    <w:p>
      <w:pPr>
        <w:pStyle w:val="BodyText"/>
      </w:pPr>
      <w:r>
        <w:t xml:space="preserve">Sinning against such light is as it were rebelling against God to his face. Let us consider how provoking would it be to a master or a prince to have a servant or subject despise his authority and disobey his commands openly to his very face, especially if his positive command were joined to warnings and threatenings.</w:t>
      </w:r>
    </w:p>
    <w:p>
      <w:pPr>
        <w:pStyle w:val="BodyText"/>
      </w:pPr>
      <w:r>
        <w:t xml:space="preserve">Those that have lived in sin under eminent means, their sin has broken through many greater restraints than other men's. Their sin has been more victorious. He has had more powerful restraints than other men; he has more warnings and more conviction set before him. Sin that is so victorious over restraints must needs appear greater and more heinous.</w:t>
      </w:r>
    </w:p>
    <w:p>
      <w:pPr>
        <w:pStyle w:val="BodyText"/>
      </w:pPr>
      <w:r>
        <w:rPr>
          <w:i/>
          <w:iCs/>
        </w:rPr>
        <w:t xml:space="preserve">Second</w:t>
      </w:r>
      <w:r>
        <w:t xml:space="preserve">. They [that] have lived long unconverted under eminent means, they have sinned with very great obstinacy. If a man sins once willfully against light and knowledge, it is very provoking; but abundantly more so when they [show] obstinacy under repeated commands, and repeated reproofs and threatenings, and repeated endeavors to bring him to obedience. And there is nothing is a greater sign of men's approaching ruin than obstinacy under powerful means and endeavors to bring them to repentance. Proverbs 29:1, "He, that being often reproved hardeneth his neck, shall suddenly be destroyed, and that without remedy."</w:t>
      </w:r>
    </w:p>
    <w:p>
      <w:pPr>
        <w:pStyle w:val="BodyText"/>
      </w:pPr>
      <w:r>
        <w:t xml:space="preserve">And we have abundancy of instances of it in Scripture: God did not</w:t>
      </w:r>
    </w:p>
    <w:p>
      <w:pPr>
        <w:pStyle w:val="SourcePage"/>
      </w:pPr>
      <w:r>
        <w:t xml:space="preserve">[p. 365]</w:t>
      </w:r>
    </w:p>
    <w:p>
      <w:pPr>
        <w:pStyle w:val="BodyText"/>
      </w:pPr>
      <w:r>
        <w:t xml:space="preserve">destroy the old world till he had often reproved them by Noah; nor Sodom till he had sent them Lot, a preacher of righteousness; nor Pharaoh and the Egyptians till they had been often reproved by Moses and in God's providence; nor Saul till he had often reproved him by Samuel and otherwise; nor Samaria, nor Jerusalem, nor Chorazin and Bethsaida, etc.</w:t>
      </w:r>
    </w:p>
    <w:p>
      <w:pPr>
        <w:pStyle w:val="BodyText"/>
      </w:pPr>
      <w:r>
        <w:rPr>
          <w:i/>
          <w:iCs/>
        </w:rPr>
        <w:t xml:space="preserve">Third</w:t>
      </w:r>
      <w:r>
        <w:t xml:space="preserve">. They that continue unconverted under such eminent means, their sin is greater because it is aggravated by a greater ingratitude. Those to whom God gives extraordinary means, they are highly favored and privileged by the distinguishing mercy of God above others. They are exalted up to heaven, as Christ speaks of Capernaum [Matthew 11:23]. God is so gracious to them as to give the best means, and privileges them above their neighbors. And therefore when they continue impenitent, they abuse [the] distinguishing mercy of God: and what is more provoking than to have kindness abused and trampled on? Seeing therefore that those who have long continued impenitent under eminent means of grace, their sin is so much greater and more provoking than the sin of others, they are in greater danger of eternal ruin; their sin is seldomer pardoned.</w:t>
      </w:r>
    </w:p>
    <w:p>
      <w:pPr>
        <w:pStyle w:val="BodyText"/>
      </w:pPr>
      <w:r>
        <w:rPr>
          <w:i/>
          <w:iCs/>
        </w:rPr>
        <w:t xml:space="preserve">Reason</w:t>
      </w:r>
      <w:r>
        <w:t xml:space="preserve"> II. Another reason why such are in greater danger of being finally ruined, is that they are more hardened against means than others.</w:t>
      </w:r>
    </w:p>
    <w:p>
      <w:pPr>
        <w:pStyle w:val="BodyText"/>
      </w:pPr>
      <w:r>
        <w:t xml:space="preserve">'Tis always the effect of God's word, either to harden or to soften. It opens the eyes of some, and turns them from darkness unto light. The eyes</w:t>
      </w:r>
      <w:r>
        <w:rPr>
          <w:rStyle w:val="FootnoteReference"/>
        </w:rPr>
        <w:footnoteReference w:id="363"/>
      </w:r>
      <w:r>
        <w:t xml:space="preserve"> of others are closed by it. Isaiah 6:10, "Make the heart of their people fat, and make their ears heavy, and shut their eyes; lest they should see with their eyes, and hear with their ears, and understand with their heart, and convert, and be healed." Isaiah was commanded to do this no other way, but only going and preaching the word of God to them.</w:t>
      </w:r>
    </w:p>
    <w:p>
      <w:pPr>
        <w:pStyle w:val="BodyText"/>
      </w:pPr>
      <w:r>
        <w:t xml:space="preserve">The light of the gospel enlightens some, and others it strikes blind. It brings scales over their eyes, as the light which Paul saw did upon his eyes. And the better and more powerful the means are, the more effectually do they harden if they don't soften. There can be no more effectual way to harden a man than for him to go and live in sin under some eminent minister. They that have been used to powerful preaching, and are used to hear and stand it out, they grow sermon proof.</w:t>
      </w:r>
    </w:p>
    <w:p>
      <w:pPr>
        <w:pStyle w:val="BodyText"/>
      </w:pPr>
      <w:r>
        <w:t xml:space="preserve">If a man has been used to more ordinary means, and that don't</w:t>
      </w:r>
    </w:p>
    <w:p>
      <w:pPr>
        <w:pStyle w:val="SourcePage"/>
      </w:pPr>
      <w:r>
        <w:t xml:space="preserve">[p. 366]</w:t>
      </w:r>
    </w:p>
    <w:p>
      <w:pPr>
        <w:pStyle w:val="BodyText"/>
      </w:pPr>
      <w:r>
        <w:t xml:space="preserve">convert him, there is some hope that he may be profited by extraordinary means; but they that have stood it out under eminently powerful means, they are more effectually hardened against that that is inferior. They that have been used to encounters with lions, and to conquer them, won't be afraid of weaker animals. They that have been used the roaring of cannons, won't be likely to be much moved with the noise of small arms.</w:t>
      </w:r>
    </w:p>
    <w:p>
      <w:pPr>
        <w:pStyle w:val="BodyText"/>
      </w:pPr>
      <w:r>
        <w:t xml:space="preserve">They that have been used to eminently powerful means, and have stood it out to the last as long as those means lasted, they have got the victory over means of grace. They have been used to the battle, and they have been used to conquer; and they that have been used to conquer, they grow bold in sin. Their sin will not be very easily conquered, and especially when they have been used to conquer champions.</w:t>
      </w:r>
    </w:p>
    <w:p>
      <w:pPr>
        <w:pStyle w:val="BodyText"/>
      </w:pPr>
      <w:r>
        <w:rPr>
          <w:i/>
          <w:iCs/>
        </w:rPr>
        <w:t xml:space="preserve">Reason</w:t>
      </w:r>
      <w:r>
        <w:t xml:space="preserve"> III. [The third] and last reason of the doctrine is that such as have lived long unconverted under eminent means, they commonly have been more used to resist the Holy Ghost than others, and therefore are in more danger of being finally left by the Holy Ghost. God very commonly gives strivings of his Spirit together with eminent outward means of grace. Those that live long under a powerful ministry do experience more or less of the awakening motions and strivings of God's Spirit, however stupid they may come to be at last.</w:t>
      </w:r>
    </w:p>
    <w:p>
      <w:pPr>
        <w:pStyle w:val="BodyText"/>
      </w:pPr>
      <w:r>
        <w:t xml:space="preserve">And those that, notwithstanding these strivings, continue impenitent, 'tis because they have resisted the Holy Ghost: and that is the way to provoke the Holy Ghost finally to leave them. Thus did the Jews in Christ's and the apostles' times provoke God finally to leave and forsake them. Acts 7:51, "Ye stiff-necked and uncircumcised in heart and ears, ye do always resist the Holy Ghost." Their long resisting God's Spirit made him so dreadfully to destroy them.</w:t>
      </w:r>
    </w:p>
    <w:p>
      <w:pPr>
        <w:pStyle w:val="Heading2"/>
      </w:pPr>
      <w:bookmarkStart w:name="heading_application_14" w:id="122"/>
      <w:r>
        <w:t xml:space="preserve">Application.</w:t>
      </w:r>
      <w:bookmarkEnd w:id="122"/>
    </w:p>
    <w:p>
      <w:pPr>
        <w:pStyle w:val="BodyText"/>
      </w:pPr>
      <w:r>
        <w:t xml:space="preserve">[The] </w:t>
      </w:r>
      <w:r>
        <w:rPr>
          <w:i/>
          <w:iCs/>
        </w:rPr>
        <w:t xml:space="preserve">Use</w:t>
      </w:r>
      <w:r>
        <w:t xml:space="preserve"> [is] of </w:t>
      </w:r>
      <w:r>
        <w:rPr>
          <w:i/>
          <w:iCs/>
        </w:rPr>
        <w:t xml:space="preserve">Awakening</w:t>
      </w:r>
      <w:r>
        <w:t xml:space="preserve"> to the unconverted of this town. There have [been] few places that have enjoyed such eminent powerful means of grace as you of this place have enjoyed. You have lived all your days under a most clear, convincing dispensation of God's word. The whole land is full of gospel light, but this place has been distinguishingly blessed of God with excellent means for a long time under your now deceased minister.</w:t>
      </w:r>
    </w:p>
    <w:p>
      <w:pPr>
        <w:pStyle w:val="BodyText"/>
      </w:pPr>
      <w:r>
        <w:t xml:space="preserve">And it argues a dismal degree of obduracy and blindness, that persons could stand it out under such a ministry. In what a clear and</w:t>
      </w:r>
    </w:p>
    <w:p>
      <w:pPr>
        <w:pStyle w:val="SourcePage"/>
      </w:pPr>
      <w:r>
        <w:t xml:space="preserve">[p. 367]</w:t>
      </w:r>
    </w:p>
    <w:p>
      <w:pPr>
        <w:pStyle w:val="BodyText"/>
      </w:pPr>
      <w:r>
        <w:t xml:space="preserve">awakening manner have you hundreds of times had your danger and misery in a natural condition set before you! How clearly have you had the way of salvation shown to you, and how movingly have you had the encouragements of the gospel offered to you!</w:t>
      </w:r>
    </w:p>
    <w:p>
      <w:pPr>
        <w:pStyle w:val="BodyText"/>
      </w:pPr>
      <w:r>
        <w:t xml:space="preserve">Such as can live all their days under such means of awakening and of conversion, and have stood it out and have been proof against such preaching, are undoubtedly of exceeding hard hearts. They that are still unawakened, doubtless their hearts are much harder than if they had not lived under such great advantages. Powerful preaching, if it don't awaken, it hardens more than other preaching.</w:t>
      </w:r>
    </w:p>
    <w:p>
      <w:pPr>
        <w:pStyle w:val="BodyText"/>
      </w:pPr>
      <w:r>
        <w:t xml:space="preserve">Those means are now gone; you'll have them no more. You have stood it out until the bellows are burnt. You had the preaching, the calls and warnings of your eminent deceased minister till he was worn out in calling and warning and exhorting of you. God was so gracious, and so loathe that you should perish, that he continued his ability of preaching to wonderment. But the founder melted in vain as to you. He did not cease blowing till the bellows were worn out, as it were burnt out, in vain, trying if he could not extract some true silver from amongst the lead. He was very loathe to give you over till he had persuaded, and God seemed loathe to give you over by continuing of him so long to call upon you and warn you. But how many wicked are there that are not yet plucked away? And it truly looks with a dark aspect upon them. They have reason to be afraid whether ever they shall be plucked away, and that for these reasons:</w:t>
      </w:r>
    </w:p>
    <w:p>
      <w:pPr>
        <w:pStyle w:val="BodyText"/>
      </w:pPr>
      <w:r>
        <w:rPr>
          <w:i/>
          <w:iCs/>
        </w:rPr>
        <w:t xml:space="preserve">First</w:t>
      </w:r>
      <w:r>
        <w:t xml:space="preserve">. They have missed a precious opportunity which God put into their hands. It was a great price</w:t>
      </w:r>
      <w:r>
        <w:rPr>
          <w:rStyle w:val="FootnoteReference"/>
        </w:rPr>
        <w:footnoteReference w:id="364"/>
      </w:r>
      <w:r>
        <w:t xml:space="preserve"> that God put into your hands, by ordering it to be your lot to live under such a ministry. God was nigh to you; you lived under a burning and shining light. This opportunity has been continued beyond what you could expect, but yet you have let it slip. You have not improved the price that God put into your hands.</w:t>
      </w:r>
    </w:p>
    <w:p>
      <w:pPr>
        <w:pStyle w:val="BodyText"/>
      </w:pPr>
      <w:r>
        <w:t xml:space="preserve">Solomon tells us that to everything there is a season and a time [Ecclesiastes 3:1–2]. God gives men some special opportunity for every purpose and every business, wherein, if they set themselves about it in good earnest, they may much more easily succeed in it than at another time. So there is a time to be converted in, when God is near and when men are under more special advantages for that work. But, as Solomon observes, the misery of man is great upon him, because he knows not his time. Ecclesiastes 8:6–7, "Because to every purpose there is time</w:t>
      </w:r>
    </w:p>
    <w:p>
      <w:pPr>
        <w:pStyle w:val="SourcePage"/>
      </w:pPr>
      <w:r>
        <w:t xml:space="preserve">[p. 368]</w:t>
      </w:r>
    </w:p>
    <w:p>
      <w:pPr>
        <w:pStyle w:val="BodyText"/>
      </w:pPr>
      <w:r>
        <w:t xml:space="preserve">and judgment, therefore the misery of man is great upon him. For he knoweth not that which shall be: and who can tell him when it shall be?" Your misery therefore is great upon you, that you did not improve that time which you don't know but was your only time. You promised yourself good opportunity hereafter, but you know [not] that which shall be, and who can tell you when it shall be. And Ecclesiastes 9:12, "For man also knoweth not his time: as the fishes that are taken in an evil net, and as the birds that are caught in the snare; so are the sons of men snared in an evil time, when it falleth suddenly upon them." Men that don't know their time and improve their opportunity, they promise themselves future opportunity; but their</w:t>
      </w:r>
      <w:r>
        <w:rPr>
          <w:rStyle w:val="FootnoteReference"/>
        </w:rPr>
        <w:footnoteReference w:id="365"/>
      </w:r>
      <w:r>
        <w:t xml:space="preserve"> destruction overtakes them at once when they think nothing of it, as a bird that is carelessly feeding is caught by the snare when they suspected no evil, and as the fishes are encompassed with the net while they are briskly playing in the water. It may therefore justly be a terrifying consideration, that you have missed such an opportunity as you have had.</w:t>
      </w:r>
    </w:p>
    <w:p>
      <w:pPr>
        <w:pStyle w:val="BodyText"/>
      </w:pPr>
      <w:r>
        <w:rPr>
          <w:i/>
          <w:iCs/>
        </w:rPr>
        <w:t xml:space="preserve">Second</w:t>
      </w:r>
      <w:r>
        <w:t xml:space="preserve">. This will appear if we consider the end why God sends eminent ministers to a place and continues them there. He does it that his elect people that are there may be gathered in. Sometimes God sends some eminent messengers to a place only because he has one elect vessel there. Thus Christ must needs go to Samaria, a place where he was not wont to go, only to convert the woman of Samaria. So when he went to the coast of Tyre and Sidon, it seems to be for nothing else but to show mercy to the woman of Canaan. And when he went over into the country of the Gadarenes, it seems to be on purpose to deliver and convert him that was possessed with a legion of devils.</w:t>
      </w:r>
    </w:p>
    <w:p>
      <w:pPr>
        <w:pStyle w:val="BodyText"/>
      </w:pPr>
      <w:r>
        <w:t xml:space="preserve">So when God has many elect in a place, God usually sends some eminent minister to be there to gather them in. Thus Paul continued a year and six months at Corinth by God's direction, because God told him he had much people in that city (Acts 18:10). Thus when Paul assayed to go into Bythinia, the Spirit suffered him not (Acts 16:7). It was because God had not any work for him to do there, any people to gather in; but he was commanded to go and preach at Macedonia, for God had many elect to be gathered in there, as appeared by the effect of his preaching among them. Acts 16:9, "And a vision appeared to Paul in the night; there stood a man of Macedonia, and prayed him, saying, Come over into Macedonia and help us."</w:t>
      </w:r>
    </w:p>
    <w:p>
      <w:pPr>
        <w:pStyle w:val="BodyText"/>
      </w:pPr>
      <w:r>
        <w:t xml:space="preserve">And God sent Mr. Stoddard to this place because he had an elect</w:t>
      </w:r>
    </w:p>
    <w:p>
      <w:pPr>
        <w:pStyle w:val="SourcePage"/>
      </w:pPr>
      <w:r>
        <w:t xml:space="preserve">[p. 369]</w:t>
      </w:r>
    </w:p>
    <w:p>
      <w:pPr>
        <w:pStyle w:val="BodyText"/>
      </w:pPr>
      <w:r>
        <w:t xml:space="preserve">people here, and he continued him till he had done the work his Master designed him for. Many have been gathered in by his ministry, and it looks darkly upon you that are left, especially you that have lived unconverted a long while under his ministry.</w:t>
      </w:r>
    </w:p>
    <w:p>
      <w:pPr>
        <w:pStyle w:val="BodyText"/>
      </w:pPr>
      <w:r>
        <w:t xml:space="preserve">If you hope that God will bless those means that may be used for time to come, if God does do so, it would be very just if he should resolve that none of you who have stood out against the calls and warnings of your former minister should have any benefit of it, but that his blessing of the means of grace for time to come should be upon your little ones, the rising generation that have not been guilty of despising and being unprofitable under those eminent means that you have despised.</w:t>
      </w:r>
    </w:p>
    <w:p>
      <w:pPr>
        <w:pStyle w:val="BodyText"/>
      </w:pPr>
      <w:r>
        <w:t xml:space="preserve">The children of Israel in the wilderness enjoyed eminent means of grace. They see all God's wonders in Egypt and how he had brought them out with an outstretched arm, and they had seen God's miracles at the Red Sea and had heard God speaking from Mount Sinai, but they yet continued disobedient and stiff-necked. Therefore God swears in his wrath that none of them but Joshua and Caleb should enter into Canaan; but their little ones, that had not been guilty of contemning those eminent means, they should enter in. So it would be most just if God should deal with you that have despised and been obstinate under these powerful means you have enjoyed.</w:t>
      </w:r>
    </w:p>
    <w:p>
      <w:pPr>
        <w:pStyle w:val="BodyText"/>
      </w:pPr>
      <w:r>
        <w:rPr>
          <w:i/>
          <w:iCs/>
        </w:rPr>
        <w:t xml:space="preserve">Third</w:t>
      </w:r>
      <w:r>
        <w:t xml:space="preserve">. God sometimes takes away his Spirit from a people when he takes away eminent means of grace. Thus it was in Christ's time: while Christ lived among them, the Jews enjoyed eminent means of grace, and God's Spirit strove with them; but when Christ died, the Spirit of God left them and their day of grace was past. Christ, when he was going up to Jerusalem to be crucified, he laments over the city, and says, "If thou hadst known, even thou, at least in this thy day, the things which belong unto thy peace! but now they are hid from thine eyes" [Luke 19:42]. These eminent means of grace were at an end, and so their day of grace was at an end. There were eminent means afterwards by the preaching of the apostles and their miracles, but yet God put an end to their day of grace because they had outstood those eminent [means]. So that whatever endeavors may be used with sinners for time to come, yet those that have long continued obstinate under so powerful a ministry are in great danger of being left by the Spirit of God.</w:t>
      </w:r>
    </w:p>
    <w:p>
      <w:pPr>
        <w:pStyle w:val="BodyText"/>
      </w:pPr>
      <w:r>
        <w:t xml:space="preserve">We have another instance in Israel after Joshua's time. Judges 2:7, "The people served the Lord all the days of Joshua, and of the elders</w:t>
      </w:r>
    </w:p>
    <w:p>
      <w:pPr>
        <w:pStyle w:val="SourcePage"/>
      </w:pPr>
      <w:r>
        <w:t xml:space="preserve">[p. 370]</w:t>
      </w:r>
    </w:p>
    <w:p>
      <w:pPr>
        <w:pStyle w:val="BodyText"/>
      </w:pPr>
      <w:r>
        <w:t xml:space="preserve">that outlived Joshua, who had seen all the great works of the Lord, that he did for Israel." But when they were dead, they soon departed from God, and God departed from them.</w:t>
      </w:r>
    </w:p>
    <w:p>
      <w:pPr>
        <w:pStyle w:val="BodyText"/>
      </w:pPr>
      <w:r>
        <w:t xml:space="preserve">Sinners therefore that have long continued in this town so have great reason to be startled by the consideration of what they have enjoyed and what condition they are now in. Consider how dreadful your punishment will be if you continue impenitent to the last. Woe to them that go to hell out of Northampton and that lived under Mr. Stoddard's ministry! We are ready to wonder at the wickedness we hear there is in some parts of the world, in the West Indies and in other places; but they han't one half of the sins to answer as obstinate sinners will have that go from this place.</w:t>
      </w:r>
    </w:p>
    <w:p>
      <w:pPr>
        <w:pStyle w:val="BodyText"/>
      </w:pPr>
      <w:r>
        <w:t xml:space="preserve">And how dreadful is the case of those vicious persons that yet continue unreformed. How doleful will the punishment of drunkards be that have been unreformed by all means they have enjoyed and that yet continue unreformed.</w:t>
      </w:r>
    </w:p>
    <w:p>
      <w:pPr>
        <w:pStyle w:val="BodyText"/>
      </w:pPr>
      <w:r>
        <w:t xml:space="preserve">The many powerful awakening sermons that you have heard won't be forgotten, though you have so little regarded them. They'll all be remembered, and you must hear 'em rehearsed again. Though you was so quiet under 'em when you heard 'em, yet when you hear 'em again, you will not be so quiet; they'll be thunder to you. Every word will pierce your heart through and through with torments.</w:t>
      </w:r>
    </w:p>
    <w:p>
      <w:pPr>
        <w:pStyle w:val="SourcePage"/>
      </w:pPr>
      <w:r>
        <w:t xml:space="preserve">[p. 371]</w:t>
      </w:r>
    </w:p>
    <w:p>
      <w:pPr>
        <w:pStyle w:val="Heading2"/>
      </w:pPr>
      <w:bookmarkStart w:name="heading_the_threefold_work_of_the_ho" w:id="123"/>
      <w:r>
        <w:t xml:space="preserve">The Threefold Work of the Holy Ghost</w:t>
      </w:r>
      <w:bookmarkEnd w:id="123"/>
    </w:p>
    <w:p>
      <w:pPr>
        <w:pStyle w:val="BodyText"/>
      </w:pPr>
      <w:r>
        <w:t xml:space="preserve">As the title suggests, </w:t>
      </w:r>
      <w:r>
        <w:rPr>
          <w:i/>
          <w:iCs/>
        </w:rPr>
        <w:t xml:space="preserve">The Threefold Work of the Holy Ghost</w:t>
      </w:r>
      <w:r>
        <w:t xml:space="preserve"> is an exploration of the various offices of the third person of the Trinity, though the second person and the nature of justifying faith also receive extended attention. Coming in the midst of a very productive period, this major and lengthy effort reflects surrounding sermons such as </w:t>
      </w:r>
      <w:r>
        <w:rPr>
          <w:i/>
          <w:iCs/>
        </w:rPr>
        <w:t xml:space="preserve">None Are Saved by Their Own Righteousness</w:t>
      </w:r>
      <w:r>
        <w:t xml:space="preserve"> and </w:t>
      </w:r>
      <w:r>
        <w:rPr>
          <w:i/>
          <w:iCs/>
        </w:rPr>
        <w:t xml:space="preserve">The Sacrifice of Christ Acceptable</w:t>
      </w:r>
      <w:r>
        <w:t xml:space="preserve"> and in many ways is a gathering of Edwards' theological and pastoral concerns.</w:t>
      </w:r>
    </w:p>
    <w:p>
      <w:pPr>
        <w:pStyle w:val="BodyText"/>
      </w:pPr>
      <w:r>
        <w:t xml:space="preserve">We know that the nature of the Trinity preoccupied Edwards during the first half of 1729 because this discourse is as detailed an account of the relationships between the persons of the Trinity as we can find in Edwards' writings to this point in his life. It anticipates his </w:t>
      </w:r>
      <w:r>
        <w:rPr>
          <w:i/>
          <w:iCs/>
        </w:rPr>
        <w:t xml:space="preserve">Essay on the Trinity</w:t>
      </w:r>
      <w:r>
        <w:t xml:space="preserve">, begun in early 1730. The content of this discourse shows that Edwards was a close student of the debate over the Trinity that had been engaging European theologians since the end of the seventeenth century.</w:t>
      </w:r>
      <w:r>
        <w:rPr>
          <w:rStyle w:val="FootnoteReference"/>
        </w:rPr>
        <w:footnoteReference w:id="366"/>
      </w:r>
      <w:r>
        <w:t xml:space="preserve"> In response to anti-trinitarian views of the subordinate roles of the second and third persons, Edwards affirms the eternal and equal cooperation of the Son and Holy Ghost with the Father. The idea for this discourse, which at seven preaching units is longer than the </w:t>
      </w:r>
      <w:r>
        <w:rPr>
          <w:i/>
          <w:iCs/>
        </w:rPr>
        <w:t xml:space="preserve">Essay</w:t>
      </w:r>
      <w:r>
        <w:t xml:space="preserve"> in its original form, had been germinating in Edwards' mind since he laid out the basic tripartite structure of it in "Notes on the Scripture" no. 134, written in late 1728. In that entry, he explains that the three offices of the Holy Ghost, paralleling John 16:8, the text of this discourse, are to convince the world of sin, of righteousness, and of judgment: making the world aware of the necessity of receiving Christ, the sufficiency of his righteousness, and his power as a judge and deliverer.</w:t>
      </w:r>
    </w:p>
    <w:p>
      <w:pPr>
        <w:pStyle w:val="BodyText"/>
      </w:pPr>
      <w:r>
        <w:t xml:space="preserve">Edwards probably completed writing and began delivering </w:t>
      </w:r>
      <w:r>
        <w:rPr>
          <w:i/>
          <w:iCs/>
        </w:rPr>
        <w:t xml:space="preserve">The Threefold Work</w:t>
      </w:r>
      <w:r>
        <w:t xml:space="preserve"> in April 1729 before his trip to New Haven in the following month, and he may even have had a preaching unit or two to deliver when he returned. The discourse is divided into three propositions,</w:t>
      </w:r>
    </w:p>
    <w:p>
      <w:pPr>
        <w:pStyle w:val="SourcePage"/>
      </w:pPr>
      <w:r>
        <w:t xml:space="preserve">[p. 372]</w:t>
      </w:r>
    </w:p>
    <w:p>
      <w:pPr>
        <w:pStyle w:val="BodyText"/>
      </w:pPr>
      <w:r>
        <w:t xml:space="preserve">each followed by an application, with a "General Improvement" at the end. It begins with a demonstration of how the Holy Ghost "confers the benefit" of Christ's salvation by making individuals "partakers" of Christ's righteousness. Through an "eternal consultation and agreement," the Trinity set in motion the covenant of redemption. In this covenant, the Holy Ghost performs his offices not as an inferior member of the Trinity, but as an equal of the Father and Son. The Holy Ghost is Christ's messenger, but this for Edwards does not constitute subordination. As he observed several months earlier in "Miscellanies" no. 376, that fellowship with the Father and Son </w:t>
      </w:r>
      <w:r>
        <w:rPr>
          <w:i/>
          <w:iCs/>
        </w:rPr>
        <w:t xml:space="preserve">"consists</w:t>
      </w:r>
      <w:r>
        <w:t xml:space="preserve"> in our communion of the Holy Ghost with them"; so in this sermon Edwards portrays the Holy Ghost as the convincer of sin, influencing the hearts of believers as an "indwelling principle."</w:t>
      </w:r>
    </w:p>
    <w:p>
      <w:pPr>
        <w:pStyle w:val="BodyText"/>
      </w:pPr>
      <w:r>
        <w:t xml:space="preserve">If Edwards concentrates on the Trinity in the doctrinal sections of this discourse, in the applications he turns to identification of the signs of grace as marks of the respective works of the Holy Ghost in believers' hearts. Reflecting his collation of Scripture texts in his "Signs of Godliness" notebook, in the application to the first sermon Edwards begins to draw very fine distinctions between the "certain signs" of grace and mere delusions. Having "fears and concerns," or being affected by a certain passage of Scripture or by preaching, does not necessarily mean that such affections come from God, for Satan is also active when God's Spirit is present. As a general rule, Edwards tells his people that when convictions are "agreeable to truth, and make men more careful to avoid sin and to use the means of God's appointments for salvation, there need be no scruples."</w:t>
      </w:r>
    </w:p>
    <w:p>
      <w:pPr>
        <w:pStyle w:val="BodyText"/>
      </w:pPr>
      <w:r>
        <w:t xml:space="preserve">The second office of the Holy Ghost is to convince the world of righteousness, or to make believers partakers of Christ's righteousness by applying Christ's redemptive sacrifice. The third preaching unit establishes a distinction between Christ's negative (or passive) and his positive (or active) righteousness offered in atonement. Here Edwards asserts Christ's "sufficiency" or satisfaction for sin against anti-trinitarians who "deny that Christ's active obedience to God's law is imputed to believers." Allowing for individual righteousness apart from righteousness (or justification) in Christ is for Edwards tantamount to works-righteousness. Therefore he is at pains to establish Christ's divinity and the intimate connection of the Father and Son in the redemptive process. Christ, and Christ alone, "is he in whom we have justification." Christ removes guilt by the negative righteousness achieved through his suffering, but this is not enough to admit others</w:t>
      </w:r>
    </w:p>
    <w:p>
      <w:pPr>
        <w:pStyle w:val="SourcePage"/>
      </w:pPr>
      <w:r>
        <w:t xml:space="preserve">[p. 373]</w:t>
      </w:r>
    </w:p>
    <w:p>
      <w:pPr>
        <w:pStyle w:val="BodyText"/>
      </w:pPr>
      <w:r>
        <w:t xml:space="preserve">into heaven. Drawing on "Miscellanies" no. 381, "Christ's Righteousness," Edwards seeks to demonstrate that "the positive precepts of the law" that Christ obeyed need not have been the same law that was given to Adam. Rather, the important thing was that he perfectly obeyed. By this positive righteousness, he purchased heaven for believers.</w:t>
      </w:r>
      <w:r>
        <w:rPr>
          <w:rStyle w:val="FootnoteReference"/>
        </w:rPr>
        <w:footnoteReference w:id="367"/>
      </w:r>
    </w:p>
    <w:p>
      <w:pPr>
        <w:pStyle w:val="BodyText"/>
      </w:pPr>
      <w:r>
        <w:t xml:space="preserve">For Edwards, those who do not put their faith wholly in the sufficiency of Christ's righteousness, as applied by the Holy Ghost, are guilty of mocking the eternal plan of redemption that the Trinity devised. Amplifying the theme of </w:t>
      </w:r>
      <w:r>
        <w:rPr>
          <w:i/>
          <w:iCs/>
        </w:rPr>
        <w:t xml:space="preserve">None Are Saved by Their Own Righteousness</w:t>
      </w:r>
      <w:r>
        <w:t xml:space="preserve">, Edwards points out that an individual who thinks his own righteousness is wholly or partially sufficient perverts the covenant of redemption as "a frivolous notion," and as much as states that the Father, Son, and Holy Ghost "busied themselves about it needlessly," or merely to "surprise and amuse the world." If human righteousness is at all acceptable, then God the Father is guilty of cruelty for making his Son go to his death, God the Son committed "the most egregious folly" for dying to no purpose, and God the Holy Ghost comes "to convince men of lies."</w:t>
      </w:r>
    </w:p>
    <w:p>
      <w:pPr>
        <w:pStyle w:val="BodyText"/>
      </w:pPr>
      <w:r>
        <w:t xml:space="preserve">Edwards goes on to explain that Christ's righteousness can be looked upon as belonging to believers because of his union with God and humankind by being united to both in nature and love. But it is the Holy Ghost that gives the conviction of this truth by "convincing of the reality and suitableness of it." The effects of true conviction include a "yielding" and "consenting" of the soul, committing oneself to Christ, and "calmness of mind." In these things, Edwards states, drawing on his "Faith" notebook, consists "saving, justifying faith."</w:t>
      </w:r>
    </w:p>
    <w:p>
      <w:pPr>
        <w:pStyle w:val="BodyText"/>
      </w:pPr>
      <w:r>
        <w:t xml:space="preserve">Finally, the Holy Ghost operates to make individuals see the sufficiency and excellency of Christ as ruler and deliverer. As ruler, he gives laws, influences hearts, and judges souls at death. As deliverer, he redeems from Satan, from worldly afflictions, and from death and the grave. The Holy Ghost gives conviction of these attributes of Christ, as well as of his excellency as Lord and king. When a person is convinced of Christ's glory as Lord and king, obedience to God's commands no</w:t>
      </w:r>
    </w:p>
    <w:p>
      <w:pPr>
        <w:pStyle w:val="SourcePage"/>
      </w:pPr>
      <w:r>
        <w:t xml:space="preserve">[p. 374]</w:t>
      </w:r>
    </w:p>
    <w:p>
      <w:pPr>
        <w:pStyle w:val="BodyText"/>
      </w:pPr>
      <w:r>
        <w:t xml:space="preserve">longer comes from "slavishness," or "from fear of his wrath," but rather from a new principle of love and gratitude.</w:t>
      </w:r>
    </w:p>
    <w:p>
      <w:pPr>
        <w:pStyle w:val="BodyText"/>
      </w:pPr>
      <w:r>
        <w:t xml:space="preserve">In his "General Improvement of the Whole," Edwards reiterates the importance of the Holy Ghost in the work of redemption. Christ is the judge and deliverer, but without the Spirit to convince of this, the Word is a "dead letter." The people of God therefore have earnestly to seek the Spirit if God's presence is to be among them. In his conclusion, Edwards makes the discourse applicable to the situation of the church: its members have to pray for the Spirit to visit them, as in times past, to have true conviction of sin, righteousness, and judgment.</w:t>
      </w:r>
    </w:p>
    <w:p>
      <w:pPr>
        <w:pStyle w:val="BodyText"/>
      </w:pPr>
      <w:r>
        <w:t xml:space="preserve">∗ ∗ ∗</w:t>
      </w:r>
    </w:p>
    <w:p>
      <w:pPr>
        <w:pStyle w:val="BodyText"/>
      </w:pPr>
      <w:r>
        <w:t xml:space="preserve">The manuscript is fifty-four duodecimo leaves. Its ink varies from dark to light brown, and fluctuations in ink viscosity indicate that this was not written in one effort, but as needed, over at least a two to three week period. That this was a series of regular sermons rather than something intended for the weekly lecture is confirmed by the existence of applications for each of the three overall portions, as well as the General Improvement at the very end.</w:t>
      </w:r>
    </w:p>
    <w:p>
      <w:pPr>
        <w:pStyle w:val="BodyText"/>
      </w:pPr>
      <w:r>
        <w:t xml:space="preserve">The style of the sermon marks a transition for Edwards. Perhaps due to the demanding and lengthy nature of the discourse, he used abbreviations more than ever before. While parts of the discourse are fully written out, others are written in a sometimes terse, sometimes fragmentary manner. Scattered sections amount to nothing more than lists of points contained in mere words or phrases meant to be expounded extemporaneously. The uneven nature of the sermon's composition may reflect Edwards' increasingly poor health, which resulted in a debilitation in June. Taken as a whole, however, this composition suggests that Edwards was also experimenting, not so much with changing the formal structure of the sermon itself, but with his own powers of memory and association, as well as with how to produce sermons more efficiently.</w:t>
      </w:r>
    </w:p>
    <w:p>
      <w:pPr>
        <w:pStyle w:val="SourcePage"/>
      </w:pPr>
      <w:r>
        <w:t xml:space="preserve">[p. 375]</w:t>
      </w:r>
    </w:p>
    <w:p>
      <w:pPr>
        <w:pStyle w:val="Heading2"/>
      </w:pPr>
      <w:bookmarkStart w:name="heading_the_threefold_work_of_t_2" w:id="124"/>
      <w:r>
        <w:t xml:space="preserve">The Threefold Work of the Holy Ghost</w:t>
      </w:r>
      <w:bookmarkEnd w:id="124"/>
    </w:p>
    <w:p>
      <w:pPr>
        <w:pStyle w:val="BodyText"/>
      </w:pPr>
      <w:r>
        <w:t xml:space="preserve">John 16:8&gt; </w:t>
      </w:r>
      <w:r>
        <w:rPr>
          <w:i/>
          <w:iCs/>
        </w:rPr>
        <w:t xml:space="preserve">And when he is come, he will reprove the world of sin, of righteousness, and of judgment</w:t>
      </w:r>
      <w:r>
        <w:t xml:space="preserve">.</w:t>
      </w:r>
    </w:p>
    <w:p>
      <w:pPr>
        <w:pStyle w:val="BodyText"/>
      </w:pPr>
      <w:r>
        <w:t xml:space="preserve">Christ for some time had been talking with his disciples like one departing, one that was going to take his farewell of them; he had been giving of them his dying counsel and instructions. And, as he takes notice, they were filled with sorrow upon this occasion. They had left their business that they formerly were wont to follow. The fishermen had left their nets at Christ's call, they had left their friends, yea, they had left all to follow Christ, with that belief that he was the Messiah and with that expectation that he would never leave them, but would always be with them, and that when he set up his kingdom, they should be advanced and should be great gainers by their being his followers.</w:t>
      </w:r>
    </w:p>
    <w:p>
      <w:pPr>
        <w:pStyle w:val="BodyText"/>
      </w:pPr>
      <w:r>
        <w:t xml:space="preserve">They had not yet right notions of the Messiah's kingdom. They still entertained carnal and childish thoughts about the matter, as appears by the discourse of some of them after he was crucified, particularly of those that were going to Emmaus [Luke 24:13–35]. With these thoughts prevailing, they had now followed Jesus and kept close to him for three or four years, and had suffered without doubt very much in their temporal interest, and had suffered abundance of reproach and contempt from their countrymen, and particularly from the scribes and Pharisees and the chief men of the land.</w:t>
      </w:r>
    </w:p>
    <w:p>
      <w:pPr>
        <w:pStyle w:val="BodyText"/>
      </w:pPr>
      <w:r>
        <w:t xml:space="preserve">And they all but Judas, who was now absent, had a true and dear love to their Master. And therefore, now to hear so much of his leaving them, to hear him speaking to 'em like a man departing and taking his leave of them, and giving his last counsels to 'em, surprised them and filled them with sorrow.</w:t>
      </w:r>
    </w:p>
    <w:p>
      <w:pPr>
        <w:pStyle w:val="BodyText"/>
      </w:pPr>
      <w:r>
        <w:t xml:space="preserve">Besides this, amongst other things, he had told them of persecutions and such hard things that they were to suffer after he was gone. And particularly in this chapter, [the] second and third verses, "They shall</w:t>
      </w:r>
    </w:p>
    <w:p>
      <w:pPr>
        <w:pStyle w:val="SourcePage"/>
      </w:pPr>
      <w:r>
        <w:t xml:space="preserve">[p. 376]</w:t>
      </w:r>
    </w:p>
    <w:p>
      <w:pPr>
        <w:pStyle w:val="SourcePage"/>
      </w:pPr>
      <w:r>
        <w:t xml:space="preserve">[p. 377]</w:t>
      </w:r>
    </w:p>
    <w:p>
      <w:pPr>
        <w:pStyle w:val="BodyText"/>
      </w:pPr>
      <w:r>
        <w:t xml:space="preserve">put you out of the synagogues: yea, the time cometh, that whosoever killeth you will think that he doeth God service. And these things will they do unto you, because they have not known the Father, nor me."</w:t>
      </w:r>
    </w:p>
    <w:p>
      <w:pPr>
        <w:pStyle w:val="BodyText"/>
      </w:pPr>
      <w:r>
        <w:t xml:space="preserve">Page one of sermon on John 16:8, 1729. Courtesy of Beinecke Rare Book and Manuscript Library, Yale University.</w:t>
      </w:r>
    </w:p>
    <w:p>
      <w:pPr>
        <w:pStyle w:val="BodyText"/>
      </w:pPr>
      <w:r>
        <w:t xml:space="preserve">Christ himself took notice how they seemed to be affected by these things. John 16:6, "But because I have said these things unto you, sorrow hath filled your heart."</w:t>
      </w:r>
    </w:p>
    <w:p>
      <w:pPr>
        <w:pStyle w:val="BodyText"/>
      </w:pPr>
      <w:r>
        <w:t xml:space="preserve">Christ had said many things to comfort them in this their disconsolate condition. But the principal thing he insisted, was that when he went away, he would send the Comforter. And he tells 'em in the verse foregoing the text that it will be better for them than if he stayed with them.</w:t>
      </w:r>
      <w:r>
        <w:rPr>
          <w:rStyle w:val="FootnoteReference"/>
        </w:rPr>
        <w:footnoteReference w:id="368"/>
      </w:r>
      <w:r>
        <w:t xml:space="preserve"> "Nevertheless I tell you the truth; it is expedient for you that I go away: for if I go not away, the Comforter will not come unto you; but if I depart, I will send him unto you."</w:t>
      </w:r>
    </w:p>
    <w:p>
      <w:pPr>
        <w:pStyle w:val="BodyText"/>
      </w:pPr>
      <w:r>
        <w:t xml:space="preserve">In our text, he tells them what the Comforter will do when he comes, what will be his work. He had told them before, and tells them further in the ensuing part of the chapter, what his work would be with respect to them. And his name, "The Comforter," signifies much of it.</w:t>
      </w:r>
    </w:p>
    <w:p>
      <w:pPr>
        <w:pStyle w:val="BodyText"/>
      </w:pPr>
      <w:r>
        <w:t xml:space="preserve">In our text, he tells them what his work will be with respect to the world in general. And that consists in three things: reproving the world of sin, of righteousness, and of judgment. The word that is translated "reprove" is "convince" in the margin, and the marginal interpretation is now most commonly chosen by divines.</w:t>
      </w:r>
      <w:r>
        <w:rPr>
          <w:rStyle w:val="FootnoteReference"/>
        </w:rPr>
        <w:footnoteReference w:id="369"/>
      </w:r>
      <w:r>
        <w:t xml:space="preserve"> So that we may read the words thus: "He will convince the world of sin, of righteousness, and of judgment."</w:t>
      </w:r>
    </w:p>
    <w:p>
      <w:pPr>
        <w:pStyle w:val="Heading3"/>
      </w:pPr>
      <w:bookmarkStart w:name="heading_doctrine_13" w:id="125"/>
      <w:r>
        <w:t xml:space="preserve">Doctrine.</w:t>
      </w:r>
      <w:bookmarkEnd w:id="125"/>
    </w:p>
    <w:p>
      <w:pPr>
        <w:pStyle w:val="Heading3"/>
      </w:pPr>
      <w:bookmarkStart w:name="heading_the_work_of_the_holy_ghost_a" w:id="126"/>
      <w:r>
        <w:t xml:space="preserve">The work of the Holy Ghost as Christ's messenger is to convince men of sin, of righteousness, and of judgment.</w:t>
      </w:r>
      <w:bookmarkEnd w:id="126"/>
    </w:p>
    <w:p>
      <w:pPr>
        <w:pStyle w:val="BodyText"/>
      </w:pPr>
      <w:r>
        <w:t xml:space="preserve">Before we come particularly to insist upon these several parts of the work of the Holy Ghost, we shall speak to two propositions.</w:t>
      </w:r>
    </w:p>
    <w:p>
      <w:pPr>
        <w:pStyle w:val="BodyText"/>
      </w:pPr>
      <w:r>
        <w:rPr>
          <w:i/>
          <w:iCs/>
        </w:rPr>
        <w:t xml:space="preserve">First Prop</w:t>
      </w:r>
      <w:r>
        <w:t xml:space="preserve">. 'Tis the Holy Ghost that makes application of Christ's redemption. That is to say, that although Jesus Christ prepares the way for man's salvation by his righteousness and sufferings, yet 'tis the immediate work of the Holy Ghost actually to make men partakers of that salvation; 'tis he that doth the finishing stroke. Whatsoever Christ has done, yet if men were not brought to repentance, faith [and] union</w:t>
      </w:r>
    </w:p>
    <w:p>
      <w:pPr>
        <w:pStyle w:val="SourcePage"/>
      </w:pPr>
      <w:r>
        <w:t xml:space="preserve">[p. 378]</w:t>
      </w:r>
    </w:p>
    <w:p>
      <w:pPr>
        <w:pStyle w:val="BodyText"/>
      </w:pPr>
      <w:r>
        <w:t xml:space="preserve">with God and Christ, all would be to no purpose, and 'tis the work of the Holy Ghost to bring this to pass.</w:t>
      </w:r>
    </w:p>
    <w:p>
      <w:pPr>
        <w:pStyle w:val="BodyText"/>
      </w:pPr>
      <w:r>
        <w:t xml:space="preserve">All the three persons are concerned in the salvation of man, as they were in his creation. When man was first created, there was a consultation among the persons of the Trinity. God said, "Come and let us make man in our image, after our likeness" [Genesis 1:26]. So it is in the work of redemption: the Father chooses the Christ, provides, chooses, sends and accepts a savior; the Son is the Savior who satisfies justice, and answers the law and brings redemption for his people; the Holy Ghost immediately confers the benefits of all this, and actually makes the elect partakers of the salvation Christ has wrought.</w:t>
      </w:r>
    </w:p>
    <w:p>
      <w:pPr>
        <w:pStyle w:val="BodyText"/>
      </w:pPr>
      <w:r>
        <w:t xml:space="preserve">So that the several persons have their work according to the order of persons. The first things to be done with relation to men's salvation are to determine whether men shall be saved, and who shall be saved, and to contrive a way of salvation and to choose and send and accept a savior, and that is the work of the Father.</w:t>
      </w:r>
    </w:p>
    <w:p>
      <w:pPr>
        <w:pStyle w:val="BodyText"/>
      </w:pPr>
      <w:r>
        <w:t xml:space="preserve">The next thing is to do the work of a savior, to purchase salvation, and that is the work of the second person.</w:t>
      </w:r>
    </w:p>
    <w:p>
      <w:pPr>
        <w:pStyle w:val="BodyText"/>
      </w:pPr>
      <w:r>
        <w:t xml:space="preserve">The last thing to be done is to make the redeemed actually partakers {of the salvation Christ has wrought}.</w:t>
      </w:r>
    </w:p>
    <w:p>
      <w:pPr>
        <w:pStyle w:val="BodyText"/>
      </w:pPr>
      <w:r>
        <w:t xml:space="preserve">The Holy Ghost don't only immediately apply Christ's redemption, but 'tis he that does what is necessary to be done upon men's hearts in order to [it]. What Christ does immediately is not upon men's souls, but for them, which yet their souls would never be the better for, were not something done immediately upon their souls. Whatsoever in the work of redemption is done immediately in or upon men's souls is the work of the Spirit, whether it be actually making them partakers of this redemption, by converting them and uniting them to Christ, and carrying on {grace in their hearts} and making of them perfect in holiness in heaven, and filling them with happiness; but also convincing men of sin, making of them sensible {of their unworthiness}.</w:t>
      </w:r>
    </w:p>
    <w:p>
      <w:pPr>
        <w:pStyle w:val="BodyText"/>
      </w:pPr>
      <w:r>
        <w:rPr>
          <w:i/>
          <w:iCs/>
        </w:rPr>
        <w:t xml:space="preserve">Second Prop</w:t>
      </w:r>
      <w:r>
        <w:t xml:space="preserve">. What the Holy Spirit doth in order to men's salvation, he doth as Christ's messenger. All that he doth amongst men since the Fall is as applying Christ's redemption, or some way in order to the application of it.</w:t>
      </w:r>
    </w:p>
    <w:p>
      <w:pPr>
        <w:pStyle w:val="BodyText"/>
      </w:pPr>
      <w:r>
        <w:t xml:space="preserve">The Holy Ghost dwelt in the hearts of men before his fall, and moved and influenced not through a savior. So the angels…. But since the fall, men are never any way made partakers of the Spirit but it is through a mediator, through the Son of God.</w:t>
      </w:r>
    </w:p>
    <w:p>
      <w:pPr>
        <w:pStyle w:val="BodyText"/>
      </w:pPr>
      <w:r>
        <w:t xml:space="preserve">The Holy Ghost is Christ's messenger, not exclusive of the Father. The Father and Son are equally concerned in men's salvation, and he</w:t>
      </w:r>
    </w:p>
    <w:p>
      <w:pPr>
        <w:pStyle w:val="SourcePage"/>
      </w:pPr>
      <w:r>
        <w:t xml:space="preserve">[p. 379]</w:t>
      </w:r>
    </w:p>
    <w:p>
      <w:pPr>
        <w:pStyle w:val="BodyText"/>
      </w:pPr>
      <w:r>
        <w:t xml:space="preserve">that sent the Son to purchase redemption, he also sends the Holy Ghost to make application. And as the Holy Ghost proceeds both from the Father and the Son equally, so he is sent by both into the world to influence the hearts of the children of men to their salvation. Therefore Christ says he will send him from the Father (John 15:26), and that the Father will send the Comforter (John 14:26).</w:t>
      </w:r>
      <w:r>
        <w:rPr>
          <w:rStyle w:val="FootnoteReference"/>
        </w:rPr>
        <w:footnoteReference w:id="370"/>
      </w:r>
    </w:p>
    <w:p>
      <w:pPr>
        <w:pStyle w:val="Heading2"/>
      </w:pPr>
      <w:bookmarkStart w:name="heading_reasons" w:id="127"/>
      <w:r>
        <w:t xml:space="preserve">Reasons</w:t>
      </w:r>
      <w:bookmarkEnd w:id="127"/>
    </w:p>
    <w:p>
      <w:pPr>
        <w:pStyle w:val="ListText"/>
        <w:numPr>
          <w:ilvl w:val="0"/>
          <w:numId w:val="2"/>
        </w:numPr>
      </w:pPr>
      <w:r>
        <w:rPr>
          <w:i/>
          <w:iCs/>
        </w:rPr>
        <w:t xml:space="preserve">Negative</w:t>
      </w:r>
      <w:r>
        <w:t xml:space="preserve">. Not because the Holy Ghost is inferior to the Son. Though in the Trinity there is such a thing as prior and latter in order, yet there is no such thing as degrees of dignity or excellency. Though one proceeds from another, yet one is not inferior to another. The Son is not inferior to the Father; he thought it no robbery to be equal with God. It is said, though he proceeded from the Father, the Holy Ghost is in nothing inferior to the Father or the Son, though he proceeds from both [John 15:26].</w:t>
      </w:r>
    </w:p>
    <w:p>
      <w:pPr>
        <w:pStyle w:val="BodyText"/>
      </w:pPr>
      <w:r>
        <w:t xml:space="preserve">It no ways argues the Son to be inferior to the Father, that he was sent by him. So neither is it any argument {that the Holy Ghost is inferior}.</w:t>
      </w:r>
    </w:p>
    <w:p>
      <w:pPr>
        <w:pStyle w:val="BodyText"/>
      </w:pPr>
      <w:r>
        <w:t xml:space="preserve">The reason is because they all are the same God, and it is therefore impossible there should be any {inferiority}. They all are the same substance, the same divine essence; and therefore whatsoever perfection, dignity or excellency belongs to the divine essence, belongs to every one of them. There are none of the three persons can have any more excellency or perfection or dignity than what belongs to the divine nature; and each one must have so much because each one has the divine nature, each one is the divine nature. Whatsoever power or wisdom or holiness, etc. belongs to the divine nature, still belongs to the same divine nature in whatsoever person it subsists, whether it subsists in the {Father, Son or Holy Ghost}.</w:t>
      </w:r>
    </w:p>
    <w:p>
      <w:pPr>
        <w:pStyle w:val="ListText"/>
        <w:numPr>
          <w:ilvl w:val="0"/>
          <w:numId w:val="3"/>
        </w:numPr>
      </w:pPr>
      <w:r>
        <w:rPr>
          <w:i/>
          <w:iCs/>
        </w:rPr>
        <w:t xml:space="preserve">Positive</w:t>
      </w:r>
      <w:r>
        <w:t xml:space="preserve">.</w:t>
      </w:r>
    </w:p>
    <w:p>
      <w:pPr>
        <w:pStyle w:val="BodyText"/>
      </w:pPr>
      <w:r>
        <w:t xml:space="preserve">(1) 'Tis agreeable to the order of persons in the Trinity and their manner of subsisting. The Father subsists of himself; he is neither begotten nor proceeds. 'Tis suitable therefore that he should be first in relation to what is done in the work of redemption, that he should be first orderer, provider, etc. The Son proceeds from the Father; 'tis suitable that he should be sent by him. The Holy Ghost proceeds both from the Father and the Son. He proceeds from the Son as well as Father, and so is sent by him as well as by the Father.</w:t>
      </w:r>
    </w:p>
    <w:p>
      <w:pPr>
        <w:pStyle w:val="SourcePage"/>
      </w:pPr>
      <w:r>
        <w:t xml:space="preserve">[p. 380]</w:t>
      </w:r>
    </w:p>
    <w:p>
      <w:pPr>
        <w:pStyle w:val="BodyText"/>
      </w:pPr>
      <w:r>
        <w:t xml:space="preserve">'Tis evident, because he is called "the Spirit of the Son." Galatians 4:6, "God hath sent forth the Spirit of his Son into your hearts." Romans 8:9, he is called "the Spirit of Christ." Again, all things that the Spirit hath, he hath as well from the Son as from the Father (John 16:14–15).</w:t>
      </w:r>
    </w:p>
    <w:p>
      <w:pPr>
        <w:pStyle w:val="BodyText"/>
      </w:pPr>
      <w:r>
        <w:t xml:space="preserve">And then he breathed the Holy Ghost into his disciples. John 20:22, "And when he said this, he breathed on them, and saith unto them, Receive ye the Holy Ghost." Which shows that the Holy Ghost proceeded from him, as well as his breath.</w:t>
      </w:r>
      <w:r>
        <w:rPr>
          <w:rStyle w:val="FootnoteReference"/>
        </w:rPr>
        <w:footnoteReference w:id="371"/>
      </w:r>
    </w:p>
    <w:p>
      <w:pPr>
        <w:pStyle w:val="BodyText"/>
      </w:pPr>
      <w:r>
        <w:t xml:space="preserve">River of water of life (Revelation 22). Living water is explained of the Holy Ghost (John 7:38–39).</w:t>
      </w:r>
      <w:r>
        <w:rPr>
          <w:rStyle w:val="FootnoteReference"/>
        </w:rPr>
        <w:footnoteReference w:id="372"/>
      </w:r>
    </w:p>
    <w:p>
      <w:pPr>
        <w:pStyle w:val="BodyText"/>
      </w:pPr>
      <w:r>
        <w:t xml:space="preserve">(2) The holy Trinity saw it meet that he that had been at so great cost to purchase salvation should also have the disposal of it. Whatsoever is done concerning man's redemption, is done as it were by consultation and agreement amongst the persons of the Trinity. There was as it were an eternal consultation and agreement about it, and whatsoever is done by each person is done by the consent and concurrence of all.</w:t>
      </w:r>
    </w:p>
    <w:p>
      <w:pPr>
        <w:pStyle w:val="BodyText"/>
      </w:pPr>
      <w:r>
        <w:t xml:space="preserve">Christ was the person that was pitched upon to be the purchaser, and he was the only person that suffered. And all that great labor and suffering that was to be gone through in order to it, he undertook it: he put himself in men's stead; he took their burthen, their punishment, upon himself.</w:t>
      </w:r>
    </w:p>
    <w:p>
      <w:pPr>
        <w:pStyle w:val="BodyText"/>
      </w:pPr>
      <w:r>
        <w:t xml:space="preserve">And therefore they saw it meet {that Christ should be the Savior of mankind}. It was looked upon but a suitable reward {for Christ's suffering}. For this reason, God gave Christ "power over all flesh, that he should give eternal life to as many as he hath given him" (John 17:2). And Matthew 11:27, "All things are delivered unto me of my Father: and no man knoweth the Son, but the Father." John 5:26–27, "As the Father hath life in himself; so hath he given to the Son to have life in himself; and hath given him authority to execute judgment also, because he is the Son of man."</w:t>
      </w:r>
    </w:p>
    <w:p>
      <w:pPr>
        <w:pStyle w:val="BodyText"/>
      </w:pPr>
      <w:r>
        <w:t xml:space="preserve">(3) The Holy Ghost is the messenger of Jesus Christ {unto the elect}, that Christ may be a complete savior. The holy Trinity saw it meet that Christ, the second person of the Trinity, should be the Savior of mankind, and that he should be a complete [savior]; that he should have in his power everything that belonged or related to the salvation of mankind; that men's eyes might be to him, that they might look to him and</w:t>
      </w:r>
    </w:p>
    <w:p>
      <w:pPr>
        <w:pStyle w:val="SourcePage"/>
      </w:pPr>
      <w:r>
        <w:t xml:space="preserve">[p. 381]</w:t>
      </w:r>
    </w:p>
    <w:p>
      <w:pPr>
        <w:pStyle w:val="BodyText"/>
      </w:pPr>
      <w:r>
        <w:t xml:space="preserve">trust in him, etc.; that the faith of God's people might be encouraged and strengthened… and that Christ might have all the glory.</w:t>
      </w:r>
    </w:p>
    <w:p>
      <w:pPr>
        <w:pStyle w:val="BodyText"/>
      </w:pPr>
      <w:r>
        <w:t xml:space="preserve">For this end, God the Father appointed him ruler of the world, head over all things to the church, [and] gave the kingdom of providence into his hands. John 17:2, he gave him "power over all flesh, that he should give eternal life to as many as he hast given him."</w:t>
      </w:r>
    </w:p>
    <w:p>
      <w:pPr>
        <w:pStyle w:val="BodyText"/>
      </w:pPr>
      <w:r>
        <w:t xml:space="preserve">And for this end, the Holy Ghost became in this work subordinated to the Son, that Christ might [have] the whole work of salvation in his hands. Now the salvation of a sinner don't only consist in…</w:t>
      </w:r>
    </w:p>
    <w:p>
      <w:pPr>
        <w:pStyle w:val="BodyText"/>
      </w:pPr>
      <w:r>
        <w:t xml:space="preserve">Thus we have shown {what the Holy Ghost doth in order to men's salvation as Christ's messenger}. We now proceed particularly [to] the several parts of the work of the Holy Ghost as Christ's messenger, and as carrying on the design of the salvation of men, as they are laid down in the text.</w:t>
      </w:r>
    </w:p>
    <w:p>
      <w:pPr>
        <w:pStyle w:val="BodyText"/>
      </w:pPr>
      <w:r>
        <w:t xml:space="preserve">[</w:t>
      </w:r>
      <w:r>
        <w:rPr>
          <w:i/>
          <w:iCs/>
        </w:rPr>
        <w:t xml:space="preserve">Prop</w:t>
      </w:r>
      <w:r>
        <w:t xml:space="preserve">.] I. And we shall insist upon that work of [the] Spirit of God's convincing men of sin. And,</w:t>
      </w:r>
    </w:p>
    <w:p>
      <w:pPr>
        <w:pStyle w:val="BodyText"/>
      </w:pPr>
      <w:r>
        <w:rPr>
          <w:i/>
          <w:iCs/>
        </w:rPr>
        <w:t xml:space="preserve">First</w:t>
      </w:r>
      <w:r>
        <w:t xml:space="preserve">, we shall show that 'tis the Holy Ghost that convinces men of sin in order to their salvation.</w:t>
      </w:r>
    </w:p>
    <w:p>
      <w:pPr>
        <w:pStyle w:val="BodyText"/>
      </w:pPr>
      <w:r>
        <w:rPr>
          <w:i/>
          <w:iCs/>
        </w:rPr>
        <w:t xml:space="preserve">Second</w:t>
      </w:r>
      <w:r>
        <w:t xml:space="preserve">. We shall show what conviction of sin that is that the Spirit of God is the author of in order to men's salvation.</w:t>
      </w:r>
    </w:p>
    <w:p>
      <w:pPr>
        <w:pStyle w:val="BodyText"/>
      </w:pPr>
      <w:r>
        <w:rPr>
          <w:i/>
          <w:iCs/>
        </w:rPr>
        <w:t xml:space="preserve">Third</w:t>
      </w:r>
      <w:r>
        <w:t xml:space="preserve">. [The] manner [of it].</w:t>
      </w:r>
    </w:p>
    <w:p>
      <w:pPr>
        <w:pStyle w:val="BodyText"/>
      </w:pPr>
      <w:r>
        <w:rPr>
          <w:i/>
          <w:iCs/>
        </w:rPr>
        <w:t xml:space="preserve">Fourth</w:t>
      </w:r>
      <w:r>
        <w:t xml:space="preserve">. The means of this conviction of sin.</w:t>
      </w:r>
    </w:p>
    <w:p>
      <w:pPr>
        <w:pStyle w:val="BodyText"/>
      </w:pPr>
      <w:r>
        <w:rPr>
          <w:i/>
          <w:iCs/>
        </w:rPr>
        <w:t xml:space="preserve">Fifth</w:t>
      </w:r>
      <w:r>
        <w:t xml:space="preserve">. The end of it.</w:t>
      </w:r>
    </w:p>
    <w:p>
      <w:pPr>
        <w:pStyle w:val="BodyText"/>
      </w:pPr>
      <w:r>
        <w:rPr>
          <w:i/>
          <w:iCs/>
        </w:rPr>
        <w:t xml:space="preserve">First</w:t>
      </w:r>
      <w:r>
        <w:t xml:space="preserve">. 'Tis the work of the Holy Ghost to convince {men of sin in order to their salvation}. So dull and stupid are the souls of men naturally,</w:t>
      </w:r>
      <w:r>
        <w:rPr>
          <w:rStyle w:val="FootnoteReference"/>
        </w:rPr>
        <w:footnoteReference w:id="373"/>
      </w:r>
      <w:r>
        <w:t xml:space="preserve"> so under the power of that blinding, stupefying thing sin, that even natural conscience is lulled asleep and the natural reason is kept from a free exercise by it, so that they will not be sensible, etc. Experience. Instances in Scripture manifest it. Peter's sermon [Acts 2]. Jailor [Acts 16:27–34].</w:t>
      </w:r>
    </w:p>
    <w:p>
      <w:pPr>
        <w:pStyle w:val="BodyText"/>
      </w:pPr>
      <w:r>
        <w:t xml:space="preserve">'Tis not ministers or providences without it.</w:t>
      </w:r>
    </w:p>
    <w:p>
      <w:pPr>
        <w:pStyle w:val="BodyText"/>
      </w:pPr>
      <w:r>
        <w:rPr>
          <w:i/>
          <w:iCs/>
        </w:rPr>
        <w:t xml:space="preserve">Second</w:t>
      </w:r>
      <w:r>
        <w:t xml:space="preserve">. What that conviction of sin is that {the Spirit of God is the author of in order to men's salvation}.</w:t>
      </w:r>
    </w:p>
    <w:p>
      <w:pPr>
        <w:pStyle w:val="ListText"/>
        <w:numPr>
          <w:ilvl w:val="0"/>
          <w:numId w:val="2"/>
        </w:numPr>
      </w:pPr>
      <w:r>
        <w:t xml:space="preserve">The Holy Ghost makes them see that they are very sinful, brings them to compare themselves with the law of God, brings to mind God's commands. They often heard them before, but never thought much of them, never applied them to them or thought of them as what they were [in] any great matter concerned with.</w:t>
      </w:r>
    </w:p>
    <w:p>
      <w:pPr>
        <w:pStyle w:val="SourcePage"/>
      </w:pPr>
      <w:r>
        <w:t xml:space="preserve">[p. 382]</w:t>
      </w:r>
    </w:p>
    <w:p>
      <w:pPr>
        <w:pStyle w:val="BodyText"/>
      </w:pPr>
      <w:r>
        <w:t xml:space="preserve">Insensible sinners don't so much as seriously turn in their thoughts how contrary their hearts and lives are to God's law. When they perpetrate these and those acts of wickedness, when they are guilty of profaneness or lasciviousness, they don't stand to think how contrary is this {to the law of God}, how provoking must it needs be {to God's justice}.</w:t>
      </w:r>
    </w:p>
    <w:p>
      <w:pPr>
        <w:pStyle w:val="BodyText"/>
      </w:pPr>
      <w:r>
        <w:t xml:space="preserve">He shows them and makes them to consider how very contrary {their hearts and lives are to God's laws}, and not only so, but how provoking those things that are so contrary must be to God's {justice}.</w:t>
      </w:r>
    </w:p>
    <w:p>
      <w:pPr>
        <w:pStyle w:val="BodyText"/>
      </w:pPr>
      <w:r>
        <w:t xml:space="preserve">Before, they did not think with themselves what it was to slight the commands of so great and mighty a God.</w:t>
      </w:r>
    </w:p>
    <w:p>
      <w:pPr>
        <w:pStyle w:val="BodyText"/>
      </w:pPr>
      <w:r>
        <w:t xml:space="preserve">They heard the commands of God before, but the voice was so low that they did not regard it. Now they hear them as it were with the thunderings of Mount Sinai: they are the commands of a mighty and terrible God.</w:t>
      </w:r>
    </w:p>
    <w:p>
      <w:pPr>
        <w:pStyle w:val="BodyText"/>
      </w:pPr>
      <w:r>
        <w:t xml:space="preserve">The Holy Ghost makes men [sensible] how sinful their lives are, brings sin to remembrance. They little regarded how many sins they had committed, but now they are brought to reflect. Their sins are set in order before their eyes. Psalms 50:21, "I will set these things in order before thine eyes."</w:t>
      </w:r>
    </w:p>
    <w:p>
      <w:pPr>
        <w:pStyle w:val="BodyText"/>
      </w:pPr>
      <w:r>
        <w:t xml:space="preserve">[The Holy Ghost] brings the aggravation of them to mind. They think how that at such a time they sinned against such convictions, such warnings of ministers, after such other sins.</w:t>
      </w:r>
    </w:p>
    <w:p>
      <w:pPr>
        <w:pStyle w:val="BodyText"/>
      </w:pPr>
      <w:r>
        <w:t xml:space="preserve">Their sins, as attended with those aggravations, appear to [them] sometimes in so black a hue that they are ready to say that never was [there] any so great sinners.</w:t>
      </w:r>
    </w:p>
    <w:p>
      <w:pPr>
        <w:pStyle w:val="BodyText"/>
      </w:pPr>
      <w:r>
        <w:t xml:space="preserve">The Holy Ghost convinces men of the sin and wickedness of the heart, makes them see what a fountain of corruption there is there. The Holy Ghost makes them reflect upon the wickedness of their evil thoughts and desires, makes them see how averse they are to duty, how opposite to God and Christ, how hard-hearted in that they are no more affected by [it], etc.</w:t>
      </w:r>
    </w:p>
    <w:p>
      <w:pPr>
        <w:pStyle w:val="BodyText"/>
      </w:pPr>
      <w:r>
        <w:t xml:space="preserve">God turns their hearts as it were inside out to them, and there is no sight so frightful to a sinner as {a sight of his own heart}.</w:t>
      </w:r>
    </w:p>
    <w:p>
      <w:pPr>
        <w:pStyle w:val="ListText"/>
        <w:numPr>
          <w:ilvl w:val="0"/>
          <w:numId w:val="3"/>
        </w:numPr>
      </w:pPr>
      <w:r>
        <w:t xml:space="preserve">The Holy Ghost convinces men of the dangerous nature of sin. Not only the sins themselves, but they are made to have a lively apprehension of the punishment and misery that follows.</w:t>
      </w:r>
    </w:p>
    <w:p>
      <w:pPr>
        <w:pStyle w:val="BodyText"/>
      </w:pPr>
      <w:r>
        <w:t xml:space="preserve">They are made to reflect not only on the commands themselves, to see how contrary their hearts and lives {are to God's laws}, but upon the threatenings also. Unawakened men don't regard those threatenings nor their danger. Sinners are in exceeding great danger. Awakened</w:t>
      </w:r>
    </w:p>
    <w:p>
      <w:pPr>
        <w:pStyle w:val="SourcePage"/>
      </w:pPr>
      <w:r>
        <w:t xml:space="preserve">[p. 383]</w:t>
      </w:r>
    </w:p>
    <w:p>
      <w:pPr>
        <w:pStyle w:val="BodyText"/>
      </w:pPr>
      <w:r>
        <w:t xml:space="preserve">sinners see it, see God's anger flaming, they themselves hanging over the pit, God's sword drawn, his bow bent.</w:t>
      </w:r>
    </w:p>
    <w:p>
      <w:pPr>
        <w:pStyle w:val="BodyText"/>
      </w:pPr>
      <w:r>
        <w:t xml:space="preserve">They are made to think in what danger they daily walk,</w:t>
      </w:r>
      <w:r>
        <w:rPr>
          <w:rStyle w:val="FootnoteReference"/>
        </w:rPr>
        <w:footnoteReference w:id="374"/>
      </w:r>
      <w:r>
        <w:t xml:space="preserve"> how uncertain their lives [are], etc.</w:t>
      </w:r>
    </w:p>
    <w:p>
      <w:pPr>
        <w:pStyle w:val="BodyText"/>
      </w:pPr>
      <w:r>
        <w:t xml:space="preserve">They are made to think how great [is] the misery of hell, what it is to die and to be judged.</w:t>
      </w:r>
    </w:p>
    <w:p>
      <w:pPr>
        <w:pStyle w:val="BodyText"/>
      </w:pPr>
      <w:r>
        <w:t xml:space="preserve">They are made so to hear the voice of God's threatenings that they tremble. Preaching makes them tremble. Providences.</w:t>
      </w:r>
    </w:p>
    <w:p>
      <w:pPr>
        <w:pStyle w:val="BodyText"/>
      </w:pPr>
      <w:r>
        <w:t xml:space="preserve">They see the necessity they are in of help, some way or other. Acts 2:37–38, "Now when they heard these things, they were pricked in their heart, and said, Men and brethren, what shall we do? Then Peter said unto them, Repent, and be baptized every one of you in the name of Jesus Christ for the remission of sins, and ye shall receive the gift of the Holy Ghost." Acts 9:6, "And he trembling and astonishing said, Lord, what wilt thou have me to do?" Acts 16:29–30, "And he called for a light, [and sprang in, and came trembling, and fell down before Paul and Silas, And brought them out, and said, Sirs, what must I do to be saved?"].</w:t>
      </w:r>
    </w:p>
    <w:p>
      <w:pPr>
        <w:pStyle w:val="ListText"/>
        <w:numPr>
          <w:ilvl w:val="0"/>
          <w:numId w:val="4"/>
        </w:numPr>
      </w:pPr>
      <w:r>
        <w:t xml:space="preserve">The Holy Ghost convinces [men of their] helplessness</w:t>
      </w:r>
      <w:r>
        <w:rPr>
          <w:rStyle w:val="FootnoteReference"/>
        </w:rPr>
        <w:footnoteReference w:id="375"/>
      </w:r>
      <w:r>
        <w:t xml:space="preserve"> in any way of their own contriving. There are many ways that sinners under awakenings hope to help themselves, to escape their danger.</w:t>
      </w:r>
    </w:p>
    <w:p>
      <w:pPr>
        <w:pStyle w:val="BodyText"/>
      </w:pPr>
      <w:r>
        <w:t xml:space="preserve">When they see the danger they are in, the souls in the next place naturally bend themselves to seek help.</w:t>
      </w:r>
    </w:p>
    <w:p>
      <w:pPr>
        <w:pStyle w:val="BodyText"/>
      </w:pPr>
      <w:r>
        <w:t xml:space="preserve">Help in friends.</w:t>
      </w:r>
    </w:p>
    <w:p>
      <w:pPr>
        <w:pStyle w:val="BodyText"/>
      </w:pPr>
      <w:r>
        <w:t xml:space="preserve">[They] lay obligation upon God, upon his justice, upon his honor. By his Word. Declarations of mercy. Promises. Providence. Showing mercy to others.</w:t>
      </w:r>
    </w:p>
    <w:p>
      <w:pPr>
        <w:pStyle w:val="BodyText"/>
      </w:pPr>
      <w:r>
        <w:t xml:space="preserve">By righteousness. By prayers. Pitiful cries, etc. They think to help themselves by strength. Converting themselves.</w:t>
      </w:r>
    </w:p>
    <w:p>
      <w:pPr>
        <w:pStyle w:val="BodyText"/>
      </w:pPr>
      <w:r>
        <w:t xml:space="preserve">They endeavor to find help in atheistical thoughts.</w:t>
      </w:r>
    </w:p>
    <w:p>
      <w:pPr>
        <w:pStyle w:val="BodyText"/>
      </w:pPr>
      <w:r>
        <w:t xml:space="preserve">But the Holy Ghost convinces {them of their helplessness in any way of their own contriving}. [He convinces them] that friends can't help. He [is] under no obligation, etc. 2 Corinthians 10:4, "The weapons of our warfare are mighty through God for the pulling down of strong holds." Luke 15:16, "And he would feign have filled his belly with the husks that the swine did eat: but no man gave unto him." In the</w:t>
      </w:r>
    </w:p>
    <w:p>
      <w:pPr>
        <w:pStyle w:val="BodyText"/>
      </w:pPr>
      <w:r>
        <w:rPr>
          <w:i/>
          <w:iCs/>
        </w:rPr>
        <w:t xml:space="preserve">Third</w:t>
      </w:r>
      <w:r>
        <w:t xml:space="preserve"> place, as to the manner, I shall speak to that in answer to this question, viz.:</w:t>
      </w:r>
    </w:p>
    <w:p>
      <w:pPr>
        <w:pStyle w:val="SourcePage"/>
      </w:pPr>
      <w:r>
        <w:t xml:space="preserve">[p. 384]</w:t>
      </w:r>
    </w:p>
    <w:p>
      <w:pPr>
        <w:pStyle w:val="BodyText"/>
      </w:pPr>
      <w:r>
        <w:rPr>
          <w:i/>
          <w:iCs/>
        </w:rPr>
        <w:t xml:space="preserve">Inq.</w:t>
      </w:r>
      <w:r>
        <w:t xml:space="preserve"> Wherein lies the difference in the manner of the Holy Ghost's influencing of sinners in conviction and the saints?</w:t>
      </w:r>
    </w:p>
    <w:p>
      <w:pPr>
        <w:pStyle w:val="BodyText"/>
      </w:pPr>
      <w:r>
        <w:t xml:space="preserve">We don't inquire what is the difference between the influence and operation itself {in influencing of sinners}.</w:t>
      </w:r>
    </w:p>
    <w:p>
      <w:pPr>
        <w:pStyle w:val="BodyText"/>
      </w:pPr>
      <w:r>
        <w:t xml:space="preserve">By the tenor of the Scripture, it seems that the saints only are those that have the Spirit of Christ. They only are baptized with the Holy Ghost and with fire, that have his Spirit poured upon them; they only that are taught of the Spirit, that are led by the Spirit.</w:t>
      </w:r>
    </w:p>
    <w:p>
      <w:pPr>
        <w:pStyle w:val="BodyText"/>
      </w:pPr>
      <w:r>
        <w:t xml:space="preserve">And yet it appears by the same Scripture that the same Spirit of God does some way influence even wicked men. Otherwise, how do we read of their resisting the Holy Ghost? [Acts 7:51]. And Hebrews 6:4, of some that fall away, that yet are made partakers of the Holy Ghost?</w:t>
      </w:r>
    </w:p>
    <w:p>
      <w:pPr>
        <w:pStyle w:val="BodyText"/>
      </w:pPr>
      <w:r>
        <w:t xml:space="preserve">Therefore, why can't unbelievers be said to have the Spirit of Christ as well as believers? Why mayn't they be said to be baptized {with the Holy Ghost}? Wherein lies the difference {in the manner of the Holy Ghost's influencing of sinners in conviction and the saints}?</w:t>
      </w:r>
    </w:p>
    <w:p>
      <w:pPr>
        <w:pStyle w:val="BodyText"/>
      </w:pPr>
      <w:r>
        <w:rPr>
          <w:i/>
          <w:iCs/>
        </w:rPr>
        <w:t xml:space="preserve">Ans</w:t>
      </w:r>
      <w:r>
        <w:t xml:space="preserve">. The Holy Ghost influences the souls of believers as an indwelling principle. But not [that] the Holy Ghost not moves upon the hearts of saints as an external agent, but he takes up his abode in the hearts of believers. They are the temples of the Holy Ghost. 1 Corinthians 3:16, "Know ye not that ye are the temple of God, and that the Spirit of God dwelleth in you?" So we read of Christ dwelling in them. 'Tis by his Spirit.</w:t>
      </w:r>
    </w:p>
    <w:p>
      <w:pPr>
        <w:pStyle w:val="BodyText"/>
      </w:pPr>
      <w:r>
        <w:t xml:space="preserve">The Holy Ghost is in them as a principle. John 4:14, "[A] well of water springing up." 'Tis in them as a principle of life and a principle of action. Galatians 5:25, They live in the Spirit and walk in the Spirit. And becomes as it were a principle of nature; thereby, they are of a new nature, and 'tis by this means they are partakers of the divine nature. But with respect to unbelievers, 'tis not so. [In the]</w:t>
      </w:r>
    </w:p>
    <w:p>
      <w:pPr>
        <w:pStyle w:val="BodyText"/>
      </w:pPr>
      <w:r>
        <w:rPr>
          <w:i/>
          <w:iCs/>
        </w:rPr>
        <w:t xml:space="preserve">Fourth</w:t>
      </w:r>
      <w:r>
        <w:t xml:space="preserve"> place, [the] means [of conviction]. The principal law of God. We cannot be saved by the works of the law. [The principal law is] abrogated as to our immediate concern with it, as containing the condition to be performed by us.</w:t>
      </w:r>
    </w:p>
    <w:p>
      <w:pPr>
        <w:pStyle w:val="BodyText"/>
      </w:pPr>
      <w:r>
        <w:t xml:space="preserve">The principal use of it now is to convince of sin.</w:t>
      </w:r>
    </w:p>
    <w:p>
      <w:pPr>
        <w:pStyle w:val="BodyText"/>
      </w:pPr>
      <w:r>
        <w:t xml:space="preserve">The precepts of the law convince of our sinfulness and vileness.</w:t>
      </w:r>
    </w:p>
    <w:p>
      <w:pPr>
        <w:pStyle w:val="BodyText"/>
      </w:pPr>
      <w:r>
        <w:t xml:space="preserve">The threatenings of our danger.</w:t>
      </w:r>
    </w:p>
    <w:p>
      <w:pPr>
        <w:pStyle w:val="BodyText"/>
      </w:pPr>
      <w:r>
        <w:t xml:space="preserve">The strictness of our helplessness.</w:t>
      </w:r>
    </w:p>
    <w:p>
      <w:pPr>
        <w:pStyle w:val="BodyText"/>
      </w:pPr>
      <w:r>
        <w:t xml:space="preserve">Romans 3:19–20, "Now we know whatsoever things the law saith, it saith to them who are under the law: that every mouth may be stopped, and all the world may become guilty before God. Therefore by the deeds of the law there shall no flesh be justified in his sight: for by the</w:t>
      </w:r>
    </w:p>
    <w:p>
      <w:pPr>
        <w:pStyle w:val="SourcePage"/>
      </w:pPr>
      <w:r>
        <w:t xml:space="preserve">[p. 385]</w:t>
      </w:r>
    </w:p>
    <w:p>
      <w:pPr>
        <w:pStyle w:val="BodyText"/>
      </w:pPr>
      <w:r>
        <w:t xml:space="preserve">law is the knowledge of sin." Galatians 2:19, "I through the law am dead to the law."</w:t>
      </w:r>
    </w:p>
    <w:p>
      <w:pPr>
        <w:pStyle w:val="BodyText"/>
      </w:pPr>
      <w:r>
        <w:t xml:space="preserve">Other means are used, as providences, etc. But they work by the law in subordination.</w:t>
      </w:r>
    </w:p>
    <w:p>
      <w:pPr>
        <w:pStyle w:val="BodyText"/>
      </w:pPr>
      <w:r>
        <w:rPr>
          <w:i/>
          <w:iCs/>
        </w:rPr>
        <w:t xml:space="preserve">Fifth</w:t>
      </w:r>
      <w:r>
        <w:t xml:space="preserve">. As to the end.</w:t>
      </w:r>
    </w:p>
    <w:p>
      <w:pPr>
        <w:pStyle w:val="ListText"/>
        <w:numPr>
          <w:ilvl w:val="0"/>
          <w:numId w:val="2"/>
        </w:numPr>
      </w:pPr>
      <w:r>
        <w:t xml:space="preserve">To fit for Christ. [The] law [was our] schoolmaster (Galatians 3:24). How is it necessary.</w:t>
      </w:r>
    </w:p>
    <w:p>
      <w:pPr>
        <w:pStyle w:val="ListText"/>
        <w:numPr>
          <w:ilvl w:val="0"/>
          <w:numId w:val="3"/>
        </w:numPr>
      </w:pPr>
      <w:r>
        <w:t xml:space="preserve">That God's mercy may be the more prized. The more he is made sensible of his misery.</w:t>
      </w:r>
    </w:p>
    <w:p>
      <w:pPr>
        <w:pStyle w:val="ListText"/>
        <w:numPr>
          <w:ilvl w:val="0"/>
          <w:numId w:val="4"/>
        </w:numPr>
      </w:pPr>
      <w:r>
        <w:t xml:space="preserve">That the glory of free grace might be the more acknowledged. The more he is first made sensible of his deserts.</w:t>
      </w:r>
    </w:p>
    <w:p>
      <w:pPr>
        <w:pStyle w:val="ListText"/>
        <w:numPr>
          <w:ilvl w:val="0"/>
          <w:numId w:val="5"/>
        </w:numPr>
      </w:pPr>
      <w:r>
        <w:t xml:space="preserve">In them that yield not to its strivings, to harden and condemn them. We read of some that resist (Acts 7:51). At last often quench it. How many ways they quench it. 'Tis to harden and condemn them, Hebrews 6:6–8, "If they shall fall away, to renew them again unto repentance; seeing they crucify to themselves the Son of God afresh, and put him to an open shame. For the earth which drinketh in the rain that cometh oft upon it, and bringeth forth herbs meet for them by whom it is dressed, receiveth blessing from God: but that which beareth thorns and briers is rejected, and is nigh unto cursing; whose end is to be burned." He hardens not by immediate efficiency, but by withdrawing, as fire hardens iron.</w:t>
      </w:r>
      <w:r>
        <w:rPr>
          <w:rStyle w:val="FootnoteReference"/>
        </w:rPr>
        <w:footnoteReference w:id="376"/>
      </w:r>
    </w:p>
    <w:p>
      <w:pPr>
        <w:pStyle w:val="Heading2"/>
      </w:pPr>
      <w:bookmarkStart w:name="heading_application_15" w:id="128"/>
      <w:r>
        <w:t xml:space="preserve">Application.</w:t>
      </w:r>
      <w:bookmarkEnd w:id="128"/>
    </w:p>
    <w:p>
      <w:pPr>
        <w:pStyle w:val="BodyText"/>
      </w:pPr>
      <w:r>
        <w:t xml:space="preserve">Application of the first part.</w:t>
      </w:r>
    </w:p>
    <w:p>
      <w:pPr>
        <w:pStyle w:val="BodyText"/>
      </w:pPr>
      <w:r>
        <w:rPr>
          <w:i/>
          <w:iCs/>
        </w:rPr>
        <w:t xml:space="preserve">Inf</w:t>
      </w:r>
      <w:r>
        <w:t xml:space="preserve">. I. How wicked [and] stupid a time soever it may be, yet we have no reason to despair or draw up conclusions.</w:t>
      </w:r>
    </w:p>
    <w:p>
      <w:pPr>
        <w:pStyle w:val="BodyText"/>
      </w:pPr>
      <w:r>
        <w:t xml:space="preserve">How long soever. How firm-rooting, wicked practices have soever by custom and habit. Or by being countenanced and encouraged by men. Great men.</w:t>
      </w:r>
    </w:p>
    <w:p>
      <w:pPr>
        <w:pStyle w:val="BodyText"/>
      </w:pPr>
      <w:r>
        <w:t xml:space="preserve">[We] have no reason to despair concerning a particular place. Concerning the world.</w:t>
      </w:r>
    </w:p>
    <w:p>
      <w:pPr>
        <w:pStyle w:val="BodyText"/>
      </w:pPr>
      <w:r>
        <w:t xml:space="preserve">Prayers of God's people should therefore be encouraged.</w:t>
      </w:r>
    </w:p>
    <w:p>
      <w:pPr>
        <w:pStyle w:val="BodyText"/>
      </w:pPr>
      <w:r>
        <w:t xml:space="preserve">How has it been in times past, in times of most remarkable effusions. How in Christ's time. How in Luther's time. And prophesied concerning the times of future effusions of God's Spirit. Luke 18:8, "Shall he find faith?"</w:t>
      </w:r>
    </w:p>
    <w:p>
      <w:pPr>
        <w:pStyle w:val="SourcePage"/>
      </w:pPr>
      <w:r>
        <w:t xml:space="preserve">[p. 386]</w:t>
      </w:r>
    </w:p>
    <w:p>
      <w:pPr>
        <w:pStyle w:val="BodyText"/>
      </w:pPr>
      <w:r>
        <w:t xml:space="preserve">No reason to despair concerning particular persons, though less likely concerning some than others.</w:t>
      </w:r>
    </w:p>
    <w:p>
      <w:pPr>
        <w:pStyle w:val="BodyText"/>
      </w:pPr>
      <w:r>
        <w:t xml:space="preserve">Apply the doctrine to several sorts of persons:</w:t>
      </w:r>
    </w:p>
    <w:p>
      <w:pPr>
        <w:pStyle w:val="BodyText"/>
      </w:pPr>
      <w:r>
        <w:rPr>
          <w:i/>
          <w:iCs/>
        </w:rPr>
        <w:t xml:space="preserve">First</w:t>
      </w:r>
      <w:r>
        <w:t xml:space="preserve">, [to] unawakened sinners. I shall recommend several things to your consideration.</w:t>
      </w:r>
    </w:p>
    <w:p>
      <w:pPr>
        <w:pStyle w:val="ListText"/>
        <w:numPr>
          <w:ilvl w:val="0"/>
          <w:numId w:val="2"/>
        </w:numPr>
      </w:pPr>
      <w:r>
        <w:t xml:space="preserve">That you are in a state of condemnation. Dying in the state you are now in, it would be impossible but that you should be damned.</w:t>
      </w:r>
    </w:p>
    <w:p>
      <w:pPr>
        <w:pStyle w:val="BodyText"/>
      </w:pPr>
      <w:r>
        <w:t xml:space="preserve">The flames of God's wrath, that are as hot as hell fire, bear against you. Psalms 7:11, "[God is] angry [with the wicked] every day."</w:t>
      </w:r>
    </w:p>
    <w:p>
      <w:pPr>
        <w:pStyle w:val="BodyText"/>
      </w:pPr>
      <w:r>
        <w:t xml:space="preserve">You belong to the devil. "Ye are of your father the devil, and the lusts of your father ye will do. He was a murderer from the beginning, and abode not in the truth, because there is no truth in him. When he speaketh a lie, he speaketh of his own: for he is a liar, and the father of it" (John 8:44).</w:t>
      </w:r>
      <w:r>
        <w:rPr>
          <w:rStyle w:val="FootnoteReference"/>
        </w:rPr>
        <w:footnoteReference w:id="377"/>
      </w:r>
    </w:p>
    <w:p>
      <w:pPr>
        <w:pStyle w:val="BodyText"/>
      </w:pPr>
      <w:r>
        <w:t xml:space="preserve">The law of God is against you. His truth is against you. His justice.</w:t>
      </w:r>
    </w:p>
    <w:p>
      <w:pPr>
        <w:pStyle w:val="BodyText"/>
      </w:pPr>
      <w:r>
        <w:t xml:space="preserve">You hang over hell. You hang by a slender thread. It may be you flatter yourself that nevertheless you shall not drop, but most that hang by that thread do drop.</w:t>
      </w:r>
    </w:p>
    <w:p>
      <w:pPr>
        <w:pStyle w:val="ListText"/>
        <w:numPr>
          <w:ilvl w:val="0"/>
          <w:numId w:val="3"/>
        </w:numPr>
      </w:pPr>
      <w:r>
        <w:t xml:space="preserve">'Tis one of the most uncertain things in the world whether ever you will get into a better state. There is hardly anything we are concerned in in our business in the world more precarious. No prudent man would venture the smallest interest upon such an uncertainty.</w:t>
      </w:r>
    </w:p>
    <w:p>
      <w:pPr>
        <w:pStyle w:val="BodyText"/>
      </w:pPr>
      <w:r>
        <w:t xml:space="preserve">You are of that kind of men that are most remote of all from salvation.</w:t>
      </w:r>
    </w:p>
    <w:p>
      <w:pPr>
        <w:pStyle w:val="BodyText"/>
      </w:pPr>
      <w:r>
        <w:t xml:space="preserve">You not only have no foundation of certainty, but not so much as any for any conjecture in your favor. If you say you live under great advantages, and that is for you, your sinning willfully and continuing stupid is much more against you. If you say you are born of parents dear to God, that pray for you and advise you…</w:t>
      </w:r>
      <w:r>
        <w:rPr>
          <w:rStyle w:val="FootnoteReference"/>
        </w:rPr>
        <w:footnoteReference w:id="378"/>
      </w:r>
    </w:p>
    <w:p>
      <w:pPr>
        <w:pStyle w:val="BodyText"/>
      </w:pPr>
      <w:r>
        <w:t xml:space="preserve">And if we go to fact, and would guess by the numbers that are brought out of such a state, etc. Where there is one, that is, there are many that are not.</w:t>
      </w:r>
    </w:p>
    <w:p>
      <w:pPr>
        <w:pStyle w:val="ListText"/>
        <w:numPr>
          <w:ilvl w:val="0"/>
          <w:numId w:val="4"/>
        </w:numPr>
      </w:pPr>
      <w:r>
        <w:t xml:space="preserve">Consider that you every day make it less and less probable that ever you will be saved. [You] daily harden your heart, fortify yourself against everything, whereby you make God the more displeased. [You] take all methods to provoke him to give you over, or soon to cut you off.</w:t>
      </w:r>
    </w:p>
    <w:p>
      <w:pPr>
        <w:pStyle w:val="BodyText"/>
      </w:pPr>
      <w:r>
        <w:t xml:space="preserve">The devil gets abundantly the advantage by your delays.</w:t>
      </w:r>
    </w:p>
    <w:p>
      <w:pPr>
        <w:pStyle w:val="SourcePage"/>
      </w:pPr>
      <w:r>
        <w:t xml:space="preserve">[p. 387]</w:t>
      </w:r>
    </w:p>
    <w:p>
      <w:pPr>
        <w:pStyle w:val="BodyText"/>
      </w:pPr>
      <w:r>
        <w:t xml:space="preserve">You can't be saved without convictions, and you fortify yourself against them.</w:t>
      </w:r>
    </w:p>
    <w:p>
      <w:pPr>
        <w:pStyle w:val="BodyText"/>
      </w:pPr>
      <w:r>
        <w:t xml:space="preserve">You grow old, and an old, stupid sinner is the most forlorn, deplorable creature in the world, especially under great light.</w:t>
      </w:r>
    </w:p>
    <w:p>
      <w:pPr>
        <w:pStyle w:val="BodyText"/>
      </w:pPr>
      <w:r>
        <w:t xml:space="preserve">[</w:t>
      </w:r>
      <w:r>
        <w:rPr>
          <w:i/>
          <w:iCs/>
        </w:rPr>
        <w:t xml:space="preserve">Inf</w:t>
      </w:r>
      <w:r>
        <w:t xml:space="preserve">.] II. To such as are awakened: first, by way of direction; and second, encouragement.</w:t>
      </w:r>
    </w:p>
    <w:p>
      <w:pPr>
        <w:pStyle w:val="BodyText"/>
      </w:pPr>
      <w:r>
        <w:t xml:space="preserve">[</w:t>
      </w:r>
      <w:r>
        <w:rPr>
          <w:i/>
          <w:iCs/>
        </w:rPr>
        <w:t xml:space="preserve">First</w:t>
      </w:r>
      <w:r>
        <w:t xml:space="preserve">, by way of </w:t>
      </w:r>
      <w:r>
        <w:rPr>
          <w:i/>
          <w:iCs/>
        </w:rPr>
        <w:t xml:space="preserve">Dir</w:t>
      </w:r>
      <w:r>
        <w:t xml:space="preserve">.]</w:t>
      </w:r>
    </w:p>
    <w:p>
      <w:pPr>
        <w:pStyle w:val="BodyText"/>
      </w:pPr>
      <w:r>
        <w:rPr>
          <w:i/>
          <w:iCs/>
        </w:rPr>
        <w:t xml:space="preserve">Dir</w:t>
      </w:r>
      <w:r>
        <w:t xml:space="preserve">. 1. Avoid all those things by which convictions may be stifled. How great need you have of them. How doleful your case would be if you should lose them and backslide.</w:t>
      </w:r>
    </w:p>
    <w:p>
      <w:pPr>
        <w:pStyle w:val="BodyText"/>
      </w:pPr>
      <w:r>
        <w:t xml:space="preserve">By no means suppress convictions, however uneasy they may be to you. Not for the world go contrary to convictions of conscience in yielding to any temptation. Carefully avoid and strive against all murmuring and quarelling.</w:t>
      </w:r>
    </w:p>
    <w:p>
      <w:pPr>
        <w:pStyle w:val="BodyText"/>
      </w:pPr>
      <w:r>
        <w:t xml:space="preserve">[</w:t>
      </w:r>
      <w:r>
        <w:rPr>
          <w:i/>
          <w:iCs/>
        </w:rPr>
        <w:t xml:space="preserve">Dir</w:t>
      </w:r>
      <w:r>
        <w:t xml:space="preserve">.] 2. To the utmost, improve convictions. Strive with God's Spirit. Use the means of God's appointment unweariedly, with that resolution that you will maintain that course.</w:t>
      </w:r>
    </w:p>
    <w:p>
      <w:pPr>
        <w:pStyle w:val="BodyText"/>
      </w:pPr>
      <w:r>
        <w:t xml:space="preserve">[</w:t>
      </w:r>
      <w:r>
        <w:rPr>
          <w:i/>
          <w:iCs/>
        </w:rPr>
        <w:t xml:space="preserve">Dir</w:t>
      </w:r>
      <w:r>
        <w:t xml:space="preserve">.] 3. Be watchful against the first beginnings of declining. When you first begin to be more careless and less intense, strive and pray against them.</w:t>
      </w:r>
    </w:p>
    <w:p>
      <w:pPr>
        <w:pStyle w:val="BodyText"/>
      </w:pPr>
      <w:r>
        <w:t xml:space="preserve">[</w:t>
      </w:r>
      <w:r>
        <w:rPr>
          <w:i/>
          <w:iCs/>
        </w:rPr>
        <w:t xml:space="preserve">Dir</w:t>
      </w:r>
      <w:r>
        <w:t xml:space="preserve">.] 4. Beware of going on in any way of self-confidence. When you pray, and when you weep, take heed how you drink in that notion that God must needs be affected and his heart drawn.</w:t>
      </w:r>
    </w:p>
    <w:p>
      <w:pPr>
        <w:pStyle w:val="BodyText"/>
      </w:pPr>
      <w:r>
        <w:t xml:space="preserve">Remember that after you have done all, God may stop his ear justly. See that ben't the foundation of your encouragement, that if you do so and so, God can't find [it] in his heart to [reject you]. And don't think ever to be able to open your own eyes.</w:t>
      </w:r>
    </w:p>
    <w:p>
      <w:pPr>
        <w:pStyle w:val="BodyText"/>
      </w:pPr>
      <w:r>
        <w:t xml:space="preserve">[</w:t>
      </w:r>
      <w:r>
        <w:rPr>
          <w:i/>
          <w:iCs/>
        </w:rPr>
        <w:t xml:space="preserve">Dir</w:t>
      </w:r>
      <w:r>
        <w:t xml:space="preserve">.] 5. Take heed that you don't lay hold of a false hope, and take up with some common impressions, as though [you are able to open your own eyes]. Don't presently think that you have true repentance because you weep for your sins and [have] every affectedness of mercies for true love.</w:t>
      </w:r>
    </w:p>
    <w:p>
      <w:pPr>
        <w:pStyle w:val="BodyText"/>
      </w:pPr>
      <w:r>
        <w:t xml:space="preserve">[</w:t>
      </w:r>
      <w:r>
        <w:rPr>
          <w:i/>
          <w:iCs/>
        </w:rPr>
        <w:t xml:space="preserve">Second</w:t>
      </w:r>
      <w:r>
        <w:t xml:space="preserve">.] To encourage those that are under conviction of sin to go on seeking mercy.</w:t>
      </w:r>
    </w:p>
    <w:p>
      <w:pPr>
        <w:pStyle w:val="BodyText"/>
      </w:pPr>
      <w:r>
        <w:t xml:space="preserve">When God's Spirit is striving, then God is nigh. Isaiah 55:6, "Seek the Lord while he may be found, call upon him while he is near." Then it's an accepted time, a day of salvation. 2 Corinthians 6:2, "Behold, now is the accepted time; behold, now is the day of salvation."</w:t>
      </w:r>
    </w:p>
    <w:p>
      <w:pPr>
        <w:pStyle w:val="BodyText"/>
      </w:pPr>
      <w:r>
        <w:t xml:space="preserve">God now stands at the door and knocks.</w:t>
      </w:r>
    </w:p>
    <w:p>
      <w:pPr>
        <w:pStyle w:val="SourcePage"/>
      </w:pPr>
      <w:r>
        <w:t xml:space="preserve">[p. 388]</w:t>
      </w:r>
    </w:p>
    <w:p>
      <w:pPr>
        <w:pStyle w:val="BodyText"/>
      </w:pPr>
      <w:r>
        <w:t xml:space="preserve">'Tis matter of great encouragement for you to strive while God is striving with you.</w:t>
      </w:r>
    </w:p>
    <w:p>
      <w:pPr>
        <w:pStyle w:val="BodyText"/>
      </w:pPr>
      <w:r>
        <w:t xml:space="preserve">Draw up no dark conclusions against yourself. Don't give yourself over when God has not given you over.</w:t>
      </w:r>
    </w:p>
    <w:p>
      <w:pPr>
        <w:pStyle w:val="BodyText"/>
      </w:pPr>
      <w:r>
        <w:t xml:space="preserve">Persons under great awakenings are apt oftentimes to fall into discouragement and a despairing way, but 'tis very unreasonable. But 'tis a temptation with many, that they doubt whether their concerns are from the Spirit of God or no. I shall therefore speak something to the following,</w:t>
      </w:r>
    </w:p>
    <w:p>
      <w:pPr>
        <w:pStyle w:val="BodyText"/>
      </w:pPr>
      <w:r>
        <w:rPr>
          <w:i/>
          <w:iCs/>
        </w:rPr>
        <w:t xml:space="preserve">Inq.</w:t>
      </w:r>
      <w:r>
        <w:t xml:space="preserve"> How may it be known whether the concerns that persons are under about the state of their souls are from the Spirit of God, and are such as persons may take encouragement from?</w:t>
      </w:r>
    </w:p>
    <w:p>
      <w:pPr>
        <w:pStyle w:val="BodyText"/>
      </w:pPr>
      <w:r>
        <w:t xml:space="preserve">Before I directly answer, I shall</w:t>
      </w:r>
    </w:p>
    <w:p>
      <w:pPr>
        <w:pStyle w:val="BodyText"/>
      </w:pPr>
      <w:r>
        <w:rPr>
          <w:i/>
          <w:iCs/>
        </w:rPr>
        <w:t xml:space="preserve">Premise</w:t>
      </w:r>
    </w:p>
    <w:p>
      <w:pPr>
        <w:pStyle w:val="BodyText"/>
      </w:pPr>
      <w:r>
        <w:rPr>
          <w:i/>
          <w:iCs/>
        </w:rPr>
        <w:t xml:space="preserve">First</w:t>
      </w:r>
      <w:r>
        <w:t xml:space="preserve">. That sinners may experience fears and concerns relating to their souls that are not from God's Spirit. Though they have reason for the greatest fear and concern, yet they may have many fears and anxieties that are not just.</w:t>
      </w:r>
    </w:p>
    <w:p>
      <w:pPr>
        <w:pStyle w:val="BodyText"/>
      </w:pPr>
      <w:r>
        <w:t xml:space="preserve">Many things they are frighted at that there is no occasion for.</w:t>
      </w:r>
    </w:p>
    <w:p>
      <w:pPr>
        <w:pStyle w:val="BodyText"/>
      </w:pPr>
      <w:r>
        <w:t xml:space="preserve">Terrors of the damned.</w:t>
      </w:r>
    </w:p>
    <w:p>
      <w:pPr>
        <w:pStyle w:val="BodyText"/>
      </w:pPr>
      <w:r>
        <w:t xml:space="preserve">So I don't see that any can affirm that persons never have any terrors in this world through fear, etc. That is only part of their punishment.</w:t>
      </w:r>
    </w:p>
    <w:p>
      <w:pPr>
        <w:pStyle w:val="BodyText"/>
      </w:pPr>
      <w:r>
        <w:t xml:space="preserve">But then it has no other effects than some such like as the terrors of the damned. They are terrors that work that way.</w:t>
      </w:r>
    </w:p>
    <w:p>
      <w:pPr>
        <w:pStyle w:val="BodyText"/>
      </w:pPr>
      <w:r>
        <w:t xml:space="preserve">Though God may make what he doth not to issue in good, though [not] directly tending to ill.</w:t>
      </w:r>
    </w:p>
    <w:p>
      <w:pPr>
        <w:pStyle w:val="BodyText"/>
      </w:pPr>
      <w:r>
        <w:rPr>
          <w:i/>
          <w:iCs/>
        </w:rPr>
        <w:t xml:space="preserve">Second</w:t>
      </w:r>
      <w:r>
        <w:t xml:space="preserve">. That at the same time that the Spirit of God is at work with men, awakening and convincing of them, commonly Satan also is very busy.</w:t>
      </w:r>
    </w:p>
    <w:p>
      <w:pPr>
        <w:pStyle w:val="BodyText"/>
      </w:pPr>
      <w:r>
        <w:t xml:space="preserve">All that persons experience at such times must not be looked upon as the operation of the Spirit of God.</w:t>
      </w:r>
    </w:p>
    <w:p>
      <w:pPr>
        <w:pStyle w:val="BodyText"/>
      </w:pPr>
      <w:r>
        <w:t xml:space="preserve">Satan is roused by his fear of losing the soul that he has had in possession. When God's Spirit strives, he leaves nothing undone. He'll endeavor to turn awakenings and fears of hell to an ill effect, to discouragement, to hard thoughts. While the Spirit of God sets in with the Word, Satan also will set in with it, to pervert it to his own use.</w:t>
      </w:r>
    </w:p>
    <w:p>
      <w:pPr>
        <w:pStyle w:val="BodyText"/>
      </w:pPr>
      <w:r>
        <w:t xml:space="preserve">While the Holy Ghost encourages, he will endeavor to turn it to security and negligence.</w:t>
      </w:r>
    </w:p>
    <w:p>
      <w:pPr>
        <w:pStyle w:val="BodyText"/>
      </w:pPr>
      <w:r>
        <w:t xml:space="preserve">When God's Spirit moves to diligence, he'll endeavor to turn it to self-righteousness.</w:t>
      </w:r>
    </w:p>
    <w:p>
      <w:pPr>
        <w:pStyle w:val="SourcePage"/>
      </w:pPr>
      <w:r>
        <w:t xml:space="preserve">[p. 389]</w:t>
      </w:r>
    </w:p>
    <w:p>
      <w:pPr>
        <w:pStyle w:val="BodyText"/>
      </w:pPr>
      <w:r>
        <w:t xml:space="preserve">The Holy Spirit has his fears and terrors, and Satan his fears {and terrors}. The Holy Spirit has his encouragements, [and Satan his encouragements]. The Holy Spirit has his directions, [and Satan his directions].</w:t>
      </w:r>
    </w:p>
    <w:p>
      <w:pPr>
        <w:pStyle w:val="BodyText"/>
      </w:pPr>
      <w:r>
        <w:t xml:space="preserve">Satan often very much stirs up corruption at such times. [He] sets in with tempting occasion.</w:t>
      </w:r>
    </w:p>
    <w:p>
      <w:pPr>
        <w:pStyle w:val="BodyText"/>
      </w:pPr>
      <w:r>
        <w:rPr>
          <w:i/>
          <w:iCs/>
        </w:rPr>
        <w:t xml:space="preserve">Third</w:t>
      </w:r>
      <w:r>
        <w:t xml:space="preserve">. 'Tis no certain sign that impressions made upon the mind are from the Holy Ghost because they are occasioned by a place of Scripture coming into the mind, or something in the preaching.</w:t>
      </w:r>
    </w:p>
    <w:p>
      <w:pPr>
        <w:pStyle w:val="BodyText"/>
      </w:pPr>
      <w:r>
        <w:t xml:space="preserve">Satan is transformed into an angel of light (2 Corinthians 11:14). 'Tis his way to appear in disguise. We have no promise that Satan shall not make use of God's Word to tempt. 'Tis frequent with him: so he did with Christ. Matthew 4:6, "For it is written, He shall give his angels charge." Nor if they are without places of Scripture in an extraordinary manner coming {into the mind}, is it any sign of the contrary.</w:t>
      </w:r>
    </w:p>
    <w:p>
      <w:pPr>
        <w:pStyle w:val="BodyText"/>
      </w:pPr>
      <w:r>
        <w:t xml:space="preserve">The Word of God, whenever it comes into the mind, or is read or heard: we need not trouble ourselves how it comes to us, but we are to improve it as the Word of God. We can't say that because it comes suddenly into our mind, that therefore it was sent from heaven as declaring our case, etc. We have no rule for these things. And if we make such things our rule, we shall be likely to be deceived and ensnared.</w:t>
      </w:r>
    </w:p>
    <w:p>
      <w:pPr>
        <w:pStyle w:val="BodyText"/>
      </w:pPr>
      <w:r>
        <w:rPr>
          <w:i/>
          <w:iCs/>
        </w:rPr>
        <w:t xml:space="preserve">Fourth</w:t>
      </w:r>
      <w:r>
        <w:t xml:space="preserve">. 'Tis no sign that the concern persons are under about their salvation is not from the Spirit of God, that it arises from consideration that they put themselves upon.</w:t>
      </w:r>
    </w:p>
    <w:p>
      <w:pPr>
        <w:pStyle w:val="BodyText"/>
      </w:pPr>
      <w:r>
        <w:t xml:space="preserve">Many have that thought that 'tis wholly they themselves. They think they are not like others because they feel no extraordinary, sudden impressions that others tell of.</w:t>
      </w:r>
    </w:p>
    <w:p>
      <w:pPr>
        <w:pStyle w:val="BodyText"/>
      </w:pPr>
      <w:r>
        <w:t xml:space="preserve">'Tis not the less from God's Spirit because [it comes] in that way, nor has it the less good tendency. The Spirit of God makes use of reason—what first set men to considering or made them design it. There is [a] difference in the manner of the Holy Ghost's operation: sometimes more sudden and surprising impressions, sometimes more in concurrence with natural powers, secretly moving and assisting them.</w:t>
      </w:r>
    </w:p>
    <w:p>
      <w:pPr>
        <w:pStyle w:val="BodyText"/>
      </w:pPr>
      <w:r>
        <w:t xml:space="preserve">But to speak more directly to the inquiry:</w:t>
      </w:r>
    </w:p>
    <w:p>
      <w:pPr>
        <w:pStyle w:val="BodyText"/>
      </w:pPr>
      <w:r>
        <w:rPr>
          <w:i/>
          <w:iCs/>
        </w:rPr>
        <w:t xml:space="preserve">General Rule</w:t>
      </w:r>
    </w:p>
    <w:p>
      <w:pPr>
        <w:pStyle w:val="BodyText"/>
      </w:pPr>
      <w:r>
        <w:t xml:space="preserve">Whatsoever convictions and awakenings are agreeable to truth, and make men more careful to avoid sin and to use the means of God's appointment for salvation, there need be no scruples.</w:t>
      </w:r>
    </w:p>
    <w:p>
      <w:pPr>
        <w:pStyle w:val="BodyText"/>
      </w:pPr>
      <w:r>
        <w:t xml:space="preserve">When we say "agreeable to truth," we mean when they are sensible</w:t>
      </w:r>
    </w:p>
    <w:p>
      <w:pPr>
        <w:pStyle w:val="SourcePage"/>
      </w:pPr>
      <w:r>
        <w:t xml:space="preserve">[p. 390]</w:t>
      </w:r>
    </w:p>
    <w:p>
      <w:pPr>
        <w:pStyle w:val="BodyText"/>
      </w:pPr>
      <w:r>
        <w:t xml:space="preserve">they are in that danger they are indeed in; when they are concerned and terrified upon true grounds, having God's Word for the ground of [it]; when the conviction of truth is the foundation of it.</w:t>
      </w:r>
    </w:p>
    <w:p>
      <w:pPr>
        <w:pStyle w:val="BodyText"/>
      </w:pPr>
      <w:r>
        <w:t xml:space="preserve">Persons that are afraid, though they have grounds enough to be afraid, are oftentimes terrified upon any grounds, as for fear they have committen sin against [the] Holy Ghost, because they think they heard a voice, etc. or because such a place of Scripture came to their minds. And then the other thing is when it works the right way, makes men more careful, etc.</w:t>
      </w:r>
    </w:p>
    <w:p>
      <w:pPr>
        <w:pStyle w:val="BodyText"/>
      </w:pPr>
      <w:r>
        <w:t xml:space="preserve">Sometimes terrors persons have, though they have reason to be terrified, yet [they] don't work the right way: sometimes to utter despair, blasphemy, etc. Much like those in hell. And we can't say God don't never leave men to that punishment in this life. Upon their death beds.</w:t>
      </w:r>
    </w:p>
    <w:p>
      <w:pPr>
        <w:pStyle w:val="BodyText"/>
      </w:pPr>
      <w:r>
        <w:t xml:space="preserve">Men, when they see their danger, would blaspheme if not restrained by God's Spirit. And we can't say Satan don't earn</w:t>
      </w:r>
      <w:r>
        <w:rPr>
          <w:rStyle w:val="FootnoteReference"/>
        </w:rPr>
        <w:footnoteReference w:id="379"/>
      </w:r>
      <w:r>
        <w:t xml:space="preserve"> for that end, to torment 'em and cause 'em to blaspheme.</w:t>
      </w:r>
    </w:p>
    <w:p>
      <w:pPr>
        <w:pStyle w:val="BodyText"/>
      </w:pPr>
      <w:r>
        <w:t xml:space="preserve">When convictions are thus according to truth, etc. they are according to the Word of God. What is according to God's Word, we may conclude is from God and not from Satan.</w:t>
      </w:r>
    </w:p>
    <w:p>
      <w:pPr>
        <w:pStyle w:val="BodyText"/>
      </w:pPr>
      <w:r>
        <w:t xml:space="preserve">The Word of God is our only rule and touch stone in all such matters: what is according to that need not be scrupled. That Spirit that saith the same that the Word says, and promotes the same thing that the Word of God promotes, is the Spirit of God. The spirit of Satan, so grand an enemy, doth not thus. Mark 9:40, "For he that is not against us is on our part."</w:t>
      </w:r>
    </w:p>
    <w:p>
      <w:pPr>
        <w:pStyle w:val="BodyText"/>
      </w:pPr>
      <w:r>
        <w:t xml:space="preserve">This was the rule that God gave to know the spirits of pretended prophets. Deuteronomy 13, at [the] beginning, and so in the New Testament, 1 John 4:2–3.</w:t>
      </w:r>
    </w:p>
    <w:p>
      <w:pPr>
        <w:pStyle w:val="BodyText"/>
      </w:pPr>
      <w:r>
        <w:t xml:space="preserve">Satan has no [such] disposition. 'Tis against his interest.</w:t>
      </w:r>
    </w:p>
    <w:p>
      <w:pPr>
        <w:pStyle w:val="BodyText"/>
      </w:pPr>
      <w:r>
        <w:t xml:space="preserve">Therefore, so far as {convictions and awakenings are agreeable to truth}, you may undoubtedly [trust], but no farther.</w:t>
      </w:r>
    </w:p>
    <w:p>
      <w:pPr>
        <w:pStyle w:val="BodyText"/>
      </w:pPr>
      <w:r>
        <w:t xml:space="preserve">Persons, when they are under terrors of conscience, are oftentimes [under] fears and terrors about that that there is no occasion for.</w:t>
      </w:r>
    </w:p>
    <w:p>
      <w:pPr>
        <w:pStyle w:val="BodyText"/>
      </w:pPr>
      <w:r>
        <w:t xml:space="preserve">Unpardonable sin.</w:t>
      </w:r>
      <w:r>
        <w:rPr>
          <w:rStyle w:val="FootnoteReference"/>
        </w:rPr>
        <w:footnoteReference w:id="380"/>
      </w:r>
    </w:p>
    <w:p>
      <w:pPr>
        <w:pStyle w:val="BodyText"/>
      </w:pPr>
      <w:r>
        <w:t xml:space="preserve">No hopes of salvation.</w:t>
      </w:r>
    </w:p>
    <w:p>
      <w:pPr>
        <w:pStyle w:val="BodyText"/>
      </w:pPr>
      <w:r>
        <w:t xml:space="preserve">Day of grace past.</w:t>
      </w:r>
    </w:p>
    <w:p>
      <w:pPr>
        <w:pStyle w:val="SourcePage"/>
      </w:pPr>
      <w:r>
        <w:t xml:space="preserve">[p. 391]</w:t>
      </w:r>
    </w:p>
    <w:p>
      <w:pPr>
        <w:pStyle w:val="BodyText"/>
      </w:pPr>
      <w:r>
        <w:t xml:space="preserve">They ben't as others are.</w:t>
      </w:r>
    </w:p>
    <w:p>
      <w:pPr>
        <w:pStyle w:val="BodyText"/>
      </w:pPr>
      <w:r>
        <w:t xml:space="preserve">These are not from the Spirit of God, any otherwise than as they, by a sight of their real danger, are put into a frightful posture, are easily frighted where no fear is. But their fears arise more directly from some other cause. Oftentimes [their fears] are occasioned by their ignorance, from wrong thoughts of God, from Satan's suggestions. Such terrors have no good tendency: [they] tend to the person's destruction rather than salvation.</w:t>
      </w:r>
    </w:p>
    <w:p>
      <w:pPr>
        <w:pStyle w:val="BodyText"/>
      </w:pPr>
      <w:r>
        <w:t xml:space="preserve">It behooves persons carefully to distinguish who they have convictions [of] according to truth and that work, so they may conclude they are not given over. Yet we must not build too much upon it: you sin enough every day to provoke God to take away his Spirit.</w:t>
      </w:r>
      <w:r>
        <w:rPr>
          <w:rStyle w:val="FootnoteReference"/>
        </w:rPr>
        <w:footnoteReference w:id="381"/>
      </w:r>
    </w:p>
    <w:p>
      <w:pPr>
        <w:pStyle w:val="Heading2"/>
      </w:pPr>
      <w:bookmarkStart w:name="heading_doctrine_resumed_7" w:id="129"/>
      <w:r>
        <w:t xml:space="preserve">[Doctrine Resumed.]</w:t>
      </w:r>
      <w:bookmarkEnd w:id="129"/>
    </w:p>
    <w:p>
      <w:pPr>
        <w:pStyle w:val="BodyText"/>
      </w:pPr>
      <w:r>
        <w:t xml:space="preserve">We have spoken of the first part of his</w:t>
      </w:r>
      <w:r>
        <w:rPr>
          <w:rStyle w:val="FootnoteReference"/>
        </w:rPr>
        <w:footnoteReference w:id="382"/>
      </w:r>
      <w:r>
        <w:t xml:space="preserve"> work, viz. convincing men of sin. That work of the Holy Ghost is only preparatory to those two that follow: convincing men of righteousness and of judgment. These two latter comprehend those convictions and that saving light that are given in conversion, when the soul is first [brought] out of a state of sin, is brought to Jesus Christ the Savior.</w:t>
      </w:r>
    </w:p>
    <w:p>
      <w:pPr>
        <w:pStyle w:val="BodyText"/>
      </w:pPr>
      <w:r>
        <w:t xml:space="preserve">There are indeed saving convictions of sin that are given in true repentance, but it seems that those that respect is had to in this place are those that are given before conversion, by the illustration in the ninth verse: "Of sin, because they believe not on me." Which seems to intend these two things, viz.:</w:t>
      </w:r>
    </w:p>
    <w:p>
      <w:pPr>
        <w:pStyle w:val="ListText"/>
        <w:numPr>
          <w:ilvl w:val="0"/>
          <w:numId w:val="2"/>
        </w:numPr>
      </w:pPr>
      <w:r>
        <w:t xml:space="preserve">That they are convinced of sin, and have a sense of guilt lying upon their souls because they believe not in Christ; whereas if they did believe in [Christ], that guilt, and also the sense of it, would be removed. Those fears and terrors would vanish, and there would be no occasion for 'em. And,</w:t>
      </w:r>
    </w:p>
    <w:p>
      <w:pPr>
        <w:pStyle w:val="ListText"/>
        <w:numPr>
          <w:ilvl w:val="0"/>
          <w:numId w:val="3"/>
        </w:numPr>
      </w:pPr>
      <w:r>
        <w:t xml:space="preserve">They are convinced of their sin of unbelief, which is that which under the gospel brings the most guilt upon the soul, and is peculiarly aggravated and provoking, and what greatly strengthens and aggravates all other sins.</w:t>
      </w:r>
    </w:p>
    <w:p>
      <w:pPr>
        <w:pStyle w:val="BodyText"/>
      </w:pPr>
      <w:r>
        <w:t xml:space="preserve">But the conviction of righteousness and judgment that follow are plainly such as are given when that great and wonderful work of conversion is wrought and a saving change made. By "righteousness"</w:t>
      </w:r>
    </w:p>
    <w:p>
      <w:pPr>
        <w:pStyle w:val="SourcePage"/>
      </w:pPr>
      <w:r>
        <w:t xml:space="preserve">[p. 392]</w:t>
      </w:r>
    </w:p>
    <w:p>
      <w:pPr>
        <w:pStyle w:val="BodyText"/>
      </w:pPr>
      <w:r>
        <w:t xml:space="preserve">here is undoubtedly meant the righteousness of God in Christ, or the righteousness of Christ as mediator, or his having answered the law and having done all that needed to be done in order to the reconciliation and acceptance of sinners. This is evident by the illustration of it in the tenth verse, "Of righteousness, because I go to my Father, and ye see me no more," that is, "Because I ascend into heaven, enter into the holy of holies, go to my heavenly Father to sit at his right hand."</w:t>
      </w:r>
    </w:p>
    <w:p>
      <w:pPr>
        <w:pStyle w:val="BodyText"/>
      </w:pPr>
      <w:r>
        <w:t xml:space="preserve">This points forth two things:</w:t>
      </w:r>
    </w:p>
    <w:p>
      <w:pPr>
        <w:pStyle w:val="ListText"/>
        <w:numPr>
          <w:ilvl w:val="0"/>
          <w:numId w:val="2"/>
        </w:numPr>
      </w:pPr>
      <w:r>
        <w:t xml:space="preserve">As the exaltation of Christ, or his ascending into heaven and going to the Father, is a principal means whereby believers are made partakers of the benefits of Christ's righteousness, and that fulfillment of the law which he has performed.</w:t>
      </w:r>
    </w:p>
    <w:p>
      <w:pPr>
        <w:pStyle w:val="BodyText"/>
      </w:pPr>
      <w:r>
        <w:t xml:space="preserve">Christ ascended into heaven for our sakes, as the high priest went into the holy of holies for the people. Christ, having performed perfect righteousness by his obedience and suffering, is gone to heaven, there to plead what he has done and suffered. He is entered with his own blood, he is gone there to produce as it were his righteousness for us, to make intercession for us and, as he says, "to prepare a place" [John 14:2].</w:t>
      </w:r>
      <w:r>
        <w:rPr>
          <w:rStyle w:val="FootnoteReference"/>
        </w:rPr>
        <w:footnoteReference w:id="383"/>
      </w:r>
    </w:p>
    <w:p>
      <w:pPr>
        <w:pStyle w:val="BodyText"/>
      </w:pPr>
      <w:r>
        <w:t xml:space="preserve">And then by his going to heaven, he makes us partakers of the benefits of his righteousness another way, and that is he thereby ascends his throne and takes possession of his [inheritance], has all things given into his hands, that he may distribute of the benefits which he by his righteousness has purchased to as many as God has given. For Christ to work out righteousness for us here upon earth only, that were not enough. But it was needful in order to our being the better for it, that he should make presentation of his meritorious sacrifice in heaven for [us] to the Father; and not only but that he should himself, in the exercise of his power given him in his exalted state, confer his righteousness on all that believed on him. For the great God don't see meet to have anything to do in a way of mercy with fallen men but through a mediator; so that the Mediator must not only work out righteousness, but must himself make men partakers of it.</w:t>
      </w:r>
    </w:p>
    <w:p>
      <w:pPr>
        <w:pStyle w:val="BodyText"/>
      </w:pPr>
      <w:r>
        <w:t xml:space="preserve">Therefore Christ's going to the Father is here mentioned as the finishing stroke, as what crowns all that he did as our righteousness, and the last thing needful to be done by the Mediator in order to the making his righteousness ours: a crowning thing that renders him a complete object of the faith of believers, the last thing needed in order</w:t>
      </w:r>
    </w:p>
    <w:p>
      <w:pPr>
        <w:pStyle w:val="SourcePage"/>
      </w:pPr>
      <w:r>
        <w:t xml:space="preserve">[p. 393]</w:t>
      </w:r>
    </w:p>
    <w:p>
      <w:pPr>
        <w:pStyle w:val="BodyText"/>
      </w:pPr>
      <w:r>
        <w:t xml:space="preserve">to there being sufficient grounds for the world's being convinced of the sufficiency of his righteousness. Therefore it is he shall convince the world of righteousness, "because I go to my Father."</w:t>
      </w:r>
    </w:p>
    <w:p>
      <w:pPr>
        <w:pStyle w:val="ListText"/>
        <w:numPr>
          <w:ilvl w:val="0"/>
          <w:numId w:val="3"/>
        </w:numPr>
      </w:pPr>
      <w:r>
        <w:t xml:space="preserve">Christ's going to the Father is mentioned as being a principal argument whereby he does convince men of Christ's righteousness, not only as the means of our justification before the Father, but a principal means of convincing of 'em of the sufficiency of Christ's righteousness.</w:t>
      </w:r>
    </w:p>
    <w:p>
      <w:pPr>
        <w:pStyle w:val="BodyText"/>
      </w:pPr>
      <w:r>
        <w:t xml:space="preserve">Christ's exaltation, viz. his rising from the dead and his ascending into heaven, is often insisted on in the gospel as being the great evidence that what Christ had done and suffered was sufficient for us. So it is, Romans 8:34, "Who is he that condemneth? It is Christ that died, yea rather, that is risen again, who is even at the right hand of God, who also maketh intercession for us." So it is said, "Christ was manifest in the flesh, justified in the Spirit" (1 Timothy 3:16), i.e. God justified him as mediator, declared by opening his prison doors that what he had done was sufficient. It was the highest demonstration that could be given: for Christ put himself in our stead, and took upon him our sins and became responsible for all. And God by…</w:t>
      </w:r>
    </w:p>
    <w:p>
      <w:pPr>
        <w:pStyle w:val="BodyText"/>
      </w:pPr>
      <w:r>
        <w:t xml:space="preserve">Therefore Christ's going to the Father is here mentioned as an argument by which the Holy Ghost convinces the world of righteousness: for the Holy Ghost convinces by arguments; he enlightens the reason, and makes use of the gospel. The Word is the sword in the hand of the Spirit [Ephesians 6:17].</w:t>
      </w:r>
    </w:p>
    <w:p>
      <w:pPr>
        <w:pStyle w:val="BodyText"/>
      </w:pPr>
      <w:r>
        <w:t xml:space="preserve">Christ's going to the Father seems here to be mentioned upon another [occasion] by our Lord, that is, to convince the disciples of the necessity [of] his going away. They were filled with sorrow.</w:t>
      </w:r>
    </w:p>
    <w:p>
      <w:pPr>
        <w:pStyle w:val="BodyText"/>
      </w:pPr>
      <w:r>
        <w:t xml:space="preserve">By "righteousness" here seems to be meant the way of the justification of sinners by Christ. 'Tis not only meant Christ's active {righteousness}: a great deal more is intended than that. So by the term "righteousness," when it is spoken with respect to the Mediator in Scripture, is almost always thus to be taken. Christ is called "the Lord our righteousness," that is, he is he in whom we have justification. So it is said, in the Lord Jehovah we have righteousness and strength [Isaiah 12:2, Isaiah 26:4], that is, in him we have acceptance with God as righteous. We read, Romans 4:11, that circumcision was the seal of the righteousness of faith, i.e. a seal of the way of justification by faith; and [in the] thirteenth verse, that the promise that Abraham should be heir [of the world] was through the righteousness of faith. So, very evidently, it is to be understood, Romans 3:21–22 and Romans 1:17. It is not to be understood of</w:t>
      </w:r>
    </w:p>
    <w:p>
      <w:pPr>
        <w:pStyle w:val="SourcePage"/>
      </w:pPr>
      <w:r>
        <w:t xml:space="preserve">[p. 394]</w:t>
      </w:r>
    </w:p>
    <w:p>
      <w:pPr>
        <w:pStyle w:val="BodyText"/>
      </w:pPr>
      <w:r>
        <w:t xml:space="preserve">the holiness of God's nature, or the personal holiness or innocence of Christ, but God's way of justifying man.</w:t>
      </w:r>
    </w:p>
    <w:p>
      <w:pPr>
        <w:pStyle w:val="BodyText"/>
      </w:pPr>
      <w:r>
        <w:t xml:space="preserve">So we understand the term "righteousness" in our text.</w:t>
      </w:r>
    </w:p>
    <w:p>
      <w:pPr>
        <w:pStyle w:val="BodyText"/>
      </w:pPr>
      <w:r>
        <w:rPr>
          <w:i/>
          <w:iCs/>
        </w:rPr>
        <w:t xml:space="preserve">Prop</w:t>
      </w:r>
      <w:r>
        <w:t xml:space="preserve">. [II.] 'Tis the work of the Holy Ghost to make men understand the way of sinners' reconciliation and acceptance with God through Christ.</w:t>
      </w:r>
    </w:p>
    <w:p>
      <w:pPr>
        <w:pStyle w:val="BodyText"/>
      </w:pPr>
      <w:r>
        <w:t xml:space="preserve">This is a more exalted operation of the Spirit of God than {convincing men of sin}. This is by that heavenly and divine light that the Holy Ghost causes to shine into the heart at conversion; this is a primary operation of the Spirit of God when he first enters into the soul, to take up his abode there. This is far more beyond the powers of nature than {conviction of sin}. This is an influence of the Spirit most agreeable to his holy nature. Indeed, conviction of sin was agreeable to the nature of the Holy Ghost, as it is an opposition to sin, which is most opposite to his nature. But this holy conviction is the direct light of the Sun of righteousness, the natural breathings of the Spirit.</w:t>
      </w:r>
    </w:p>
    <w:p>
      <w:pPr>
        <w:pStyle w:val="BodyText"/>
      </w:pPr>
      <w:r>
        <w:t xml:space="preserve">Here we shall show,</w:t>
      </w:r>
    </w:p>
    <w:p>
      <w:pPr>
        <w:pStyle w:val="BodyText"/>
      </w:pPr>
      <w:r>
        <w:rPr>
          <w:i/>
          <w:iCs/>
        </w:rPr>
        <w:t xml:space="preserve">First</w:t>
      </w:r>
      <w:r>
        <w:t xml:space="preserve">. That through Christ Jesus there is a way for sinners' reconciliation and acceptance with God.</w:t>
      </w:r>
    </w:p>
    <w:p>
      <w:pPr>
        <w:pStyle w:val="BodyText"/>
      </w:pPr>
      <w:r>
        <w:rPr>
          <w:i/>
          <w:iCs/>
        </w:rPr>
        <w:t xml:space="preserve">Second</w:t>
      </w:r>
      <w:r>
        <w:t xml:space="preserve">. We shall show what understanding for conviction of this way the Holy Ghost gives.</w:t>
      </w:r>
    </w:p>
    <w:p>
      <w:pPr>
        <w:pStyle w:val="BodyText"/>
      </w:pPr>
      <w:r>
        <w:rPr>
          <w:i/>
          <w:iCs/>
        </w:rPr>
        <w:t xml:space="preserve">Third</w:t>
      </w:r>
      <w:r>
        <w:t xml:space="preserve">. We shall consider the immediate effects that are thereby produced in the soul.</w:t>
      </w:r>
    </w:p>
    <w:p>
      <w:pPr>
        <w:pStyle w:val="BodyText"/>
      </w:pPr>
      <w:r>
        <w:rPr>
          <w:i/>
          <w:iCs/>
        </w:rPr>
        <w:t xml:space="preserve">First</w:t>
      </w:r>
      <w:r>
        <w:t xml:space="preserve">. There is through Christ Jesus a way for sinners' reconciliation and acceptance with God. Or which is the same thing: there is a way for sinners' justification, or sinners' being looked upon as righteous, received as such and treated as such by God.</w:t>
      </w:r>
    </w:p>
    <w:p>
      <w:pPr>
        <w:pStyle w:val="BodyText"/>
      </w:pPr>
      <w:r>
        <w:t xml:space="preserve">'Tis impossible that ever any should stand in a state of acceptance with the pure and infinitely holy God any otherwise than as righteous. Sinners can't be received but as having sin removed, nor can they be received into favor without righteousness. 'Tis not consistent with God's nature, with his holiness and infinite wisdom, and his law, the expression {of his holiness}.</w:t>
      </w:r>
    </w:p>
    <w:p>
      <w:pPr>
        <w:pStyle w:val="BodyText"/>
      </w:pPr>
      <w:r>
        <w:t xml:space="preserve">Therefore justification consists in these two things, viz. in removing guilt in the pardon of sin and reconciliation, which is only a negative righteousness and a mere removal of God's anger; and then second, a looking upon the sinner as positively righteous and receiving him as the object of favor, not only as merely not the object of anger.</w:t>
      </w:r>
    </w:p>
    <w:p>
      <w:pPr>
        <w:pStyle w:val="SourcePage"/>
      </w:pPr>
      <w:r>
        <w:t xml:space="preserve">[p. 395]</w:t>
      </w:r>
    </w:p>
    <w:p>
      <w:pPr>
        <w:pStyle w:val="BodyText"/>
      </w:pPr>
      <w:r>
        <w:t xml:space="preserve">Now in order to a sinner's being thus accepted with God, there must he some real righteousness that must be the sinner's. God don't look upon sinners as righteous for nothing, when they have no righteousness properly theirs; he don't look upon them to be or to have what they are or have not. 'Tis not a notion, but a reality.</w:t>
      </w:r>
    </w:p>
    <w:p>
      <w:pPr>
        <w:pStyle w:val="BodyText"/>
      </w:pPr>
      <w:r>
        <w:t xml:space="preserve">All that is needed therefore in order to a sinner's reconciliation and acceptance {with God} is a righteousness. And then the righteousness must be perfect, that is, righteousness fully and completely answerable to God's commandments, because one sin brings guilt and a desert of punishment incurs displeasure and hatred. And then it is necessary according to the law, the eternal, unvariable rule {of God}.</w:t>
      </w:r>
    </w:p>
    <w:p>
      <w:pPr>
        <w:pStyle w:val="BodyText"/>
      </w:pPr>
      <w:r>
        <w:t xml:space="preserve">Now the question after man had sinned was how the sinner should properly be [a] partaker of perfect righteousness, i.e. how his guilt could be removed so that, consistent with God's nature and with his law, he might notwithstanding be looked upon without any offense or displeasure by God; and then, how a complete, positive righteousness should become properly his, that is, should be so his that, consistent with the same divine nature and rule of righteousness, he might be accepted with the same favor and to the same reward as if he had perfectly, without ever sinning himself, performed.</w:t>
      </w:r>
    </w:p>
    <w:p>
      <w:pPr>
        <w:pStyle w:val="BodyText"/>
      </w:pPr>
      <w:r>
        <w:t xml:space="preserve">This righteousness we have through Christ, through him that has found how these things might be done. And therefore here, in order to show how there is a way through Christ, we shall show,</w:t>
      </w:r>
    </w:p>
    <w:p>
      <w:pPr>
        <w:pStyle w:val="ListText"/>
        <w:numPr>
          <w:ilvl w:val="0"/>
          <w:numId w:val="2"/>
        </w:numPr>
      </w:pPr>
      <w:r>
        <w:t xml:space="preserve">What righteousness he has performed as mediator.</w:t>
      </w:r>
    </w:p>
    <w:p>
      <w:pPr>
        <w:pStyle w:val="ListText"/>
        <w:numPr>
          <w:ilvl w:val="0"/>
          <w:numId w:val="3"/>
        </w:numPr>
      </w:pPr>
      <w:r>
        <w:t xml:space="preserve">How his righteousness is properly looked upon as ours.</w:t>
      </w:r>
    </w:p>
    <w:p>
      <w:pPr>
        <w:pStyle w:val="ListText"/>
        <w:numPr>
          <w:ilvl w:val="0"/>
          <w:numId w:val="4"/>
        </w:numPr>
      </w:pPr>
      <w:r>
        <w:t xml:space="preserve">What righteousness {he has performed as mediator}.</w:t>
      </w:r>
    </w:p>
    <w:p>
      <w:pPr>
        <w:pStyle w:val="BodyText"/>
      </w:pPr>
      <w:r>
        <w:t xml:space="preserve">The righteousness of Christ which he as mediator performed consists, first, in his negative righteousness, or his removing guilt by suffering; second, his positive righteousness in his perfect obedience.</w:t>
      </w:r>
    </w:p>
    <w:p>
      <w:pPr>
        <w:pStyle w:val="BodyText"/>
      </w:pPr>
      <w:r>
        <w:t xml:space="preserve">(1) Christ as our surety had a perfect negative righteousness, or, he fully removed the guilt of all that believe on him by his suffering.</w:t>
      </w:r>
    </w:p>
    <w:p>
      <w:pPr>
        <w:pStyle w:val="BodyText"/>
      </w:pPr>
      <w:r>
        <w:t xml:space="preserve">What we call a "negative righteousness" consists in a mere freedom from guilt. Such a righteousness had Adam the first moment he was created, before he had performed one act, either good or bad.</w:t>
      </w:r>
    </w:p>
    <w:p>
      <w:pPr>
        <w:pStyle w:val="BodyText"/>
      </w:pPr>
      <w:r>
        <w:t xml:space="preserve">Christ, when he came into the world, though he was perfectly free from any personal guilt, was perfectly free from sin, yet he came into the world, as he was our representative, with guilt upon his soul. He had no sin of his own, no guilt, but he took our sins and bore them; he took our guilt upon himself, that is, he took our obligation to punishment.</w:t>
      </w:r>
    </w:p>
    <w:p>
      <w:pPr>
        <w:pStyle w:val="SourcePage"/>
      </w:pPr>
      <w:r>
        <w:t xml:space="preserve">[p. 396]</w:t>
      </w:r>
    </w:p>
    <w:p>
      <w:pPr>
        <w:pStyle w:val="BodyText"/>
      </w:pPr>
      <w:r>
        <w:t xml:space="preserve">Believers that were the sinners were looked upon as innocent, and he who had no sin was looked upon as guilty; the debt was crossed out that was in the sinner's account and was set on Christ's account.</w:t>
      </w:r>
    </w:p>
    <w:p>
      <w:pPr>
        <w:pStyle w:val="BodyText"/>
      </w:pPr>
      <w:r>
        <w:t xml:space="preserve">Christ thus standing bound to suffer, when he had suffered and paid the debt, then he became free from guilt. Our guilt lay no longer upon him, nor upon us, but was utterly buried and abolished. It vanished away; an end was made of it.</w:t>
      </w:r>
    </w:p>
    <w:p>
      <w:pPr>
        <w:pStyle w:val="BodyText"/>
      </w:pPr>
      <w:r>
        <w:t xml:space="preserve">Then he who as our surety before was looked upon as guilty [and] obliged, is now looked upon as no longer guilty, and so became negatively righteous, i.e. not guilty. As for guilt, it was now utterly done away by his suffering.</w:t>
      </w:r>
    </w:p>
    <w:p>
      <w:pPr>
        <w:pStyle w:val="BodyText"/>
      </w:pPr>
      <w:r>
        <w:t xml:space="preserve">Therefore, Christ is said to be justified. 1 Timothy 3:16, "God manifest in the flesh, justified in the Spirit." But what need had Christ of any justification, that had never sinned, was never guilty? Why, he had this need of it because he voluntarily took on him our guilt and as it were became guilty, became a debtor to justice; and therefore when he paid the debt by suffering, then he was guilty no more, but was justified, and the sentence of justification was declared by his resurrection.</w:t>
      </w:r>
    </w:p>
    <w:p>
      <w:pPr>
        <w:pStyle w:val="BodyText"/>
      </w:pPr>
      <w:r>
        <w:t xml:space="preserve">This is part of that righteousness of Christ that is the matter of our justification before God. By the word "righteousness," as it is spoken of with relation to the business of our justification, intends nothing else but an answerableness to the law. Therefore that whereby Christ answered the law is part of his righteousness; but he answered {the law} as well by his sufferings as by his obedience. But this brings [me] to the second part of {Christ's righteousness}:</w:t>
      </w:r>
    </w:p>
    <w:p>
      <w:pPr>
        <w:pStyle w:val="BodyText"/>
      </w:pPr>
      <w:r>
        <w:t xml:space="preserve">(2) In the second place, Christ as our surety has a positive righteousness, in that he in the flesh performed perfect obedience to God's law.</w:t>
      </w:r>
      <w:r>
        <w:rPr>
          <w:rStyle w:val="FootnoteReference"/>
        </w:rPr>
        <w:footnoteReference w:id="384"/>
      </w:r>
    </w:p>
    <w:p>
      <w:pPr>
        <w:pStyle w:val="BodyText"/>
      </w:pPr>
      <w:r>
        <w:t xml:space="preserve">The end of that negative righteousness which Christ procured by his suffering is only to deliver from guilt and from punishment, but gives no title to heaven. But Christ's active righteousness is the price of happiness. Christ's passion delivers from the obligation and leaves the sinner in a state of indifference, but Christ's active righteousness purchases heaven.</w:t>
      </w:r>
    </w:p>
    <w:p>
      <w:pPr>
        <w:pStyle w:val="BodyText"/>
      </w:pPr>
      <w:r>
        <w:t xml:space="preserve">There are those that deny that Christ's active obedience to God's law is imputed to believers, or that it is any way available to their justification any otherwise than as a necessary qualification in order to render his sacrifice available.</w:t>
      </w:r>
    </w:p>
    <w:p>
      <w:pPr>
        <w:pStyle w:val="BodyText"/>
      </w:pPr>
      <w:r>
        <w:t xml:space="preserve">But 'tis very evident that Christ's active righteousness was necessary</w:t>
      </w:r>
    </w:p>
    <w:p>
      <w:pPr>
        <w:pStyle w:val="SourcePage"/>
      </w:pPr>
      <w:r>
        <w:t xml:space="preserve">[p. 397]</w:t>
      </w:r>
    </w:p>
    <w:p>
      <w:pPr>
        <w:pStyle w:val="BodyText"/>
      </w:pPr>
      <w:r>
        <w:t xml:space="preserve">in order to our justification as well as his passive {righteousness}, by the following things:</w:t>
      </w:r>
    </w:p>
    <w:p>
      <w:pPr>
        <w:pStyle w:val="BodyText"/>
      </w:pPr>
      <w:r>
        <w:rPr>
          <w:i/>
          <w:iCs/>
        </w:rPr>
        <w:t xml:space="preserve">1</w:t>
      </w:r>
      <w:r>
        <w:t xml:space="preserve">. The law is not answered without it. The law is undoubtedly the rule {of judgment}. 'Tis by the law that sinners are condemned. The law stands against them, and that is a principal reason they can't be saved without a mediator, because one jot nor little shall in no wise pass from the law [Matthew 5:18]. The law is the rule of judgment; 'tis by the law that sinners are convinced of sin and of their necessity of a savior. But how can they be convinced of this by it, if the law is now dispensed with? And if one part of the law may be dispensed with, why may not all?</w:t>
      </w:r>
    </w:p>
    <w:p>
      <w:pPr>
        <w:pStyle w:val="BodyText"/>
      </w:pPr>
      <w:r>
        <w:t xml:space="preserve">Now the law don't only require that sinners should be free from guilt. If that was all, there would have been no occasion to make any covenant at all with our first parents: for they were free from guilt the first moment they were created. And if that was all, they would have been fixed in a state of immutable happiness without more ado. But God in wisdom saw it meet that he should not only be free from guilt, but should be required to perform an active righteousness before he should have eternal life confirmed to him. This was the price that God fixed—perfect active obedience to his law—and he never altered that price. If he has, the law is dispensed with, and we need trouble ourselves no more about answering the law.</w:t>
      </w:r>
    </w:p>
    <w:p>
      <w:pPr>
        <w:pStyle w:val="BodyText"/>
      </w:pPr>
      <w:r>
        <w:t xml:space="preserve">Christ, by suffering in our stead and removing guilt, only places us in the state Adam was in the first moment {he was created}, without any probation at all. And it is no more fitting that…</w:t>
      </w:r>
    </w:p>
    <w:p>
      <w:pPr>
        <w:pStyle w:val="BodyText"/>
      </w:pPr>
      <w:r>
        <w:t xml:space="preserve">But without doubt, Christ came into the world not only to free us from guilt, but to do that work which Adam failed of. This is implied in Christ's being called "the second Adam" (1 Corinthians 15:45).</w:t>
      </w:r>
    </w:p>
    <w:p>
      <w:pPr>
        <w:pStyle w:val="BodyText"/>
      </w:pPr>
      <w:r>
        <w:t xml:space="preserve">By the same law that Christ, when he had once put himself in our stead, was obliged to suffer, by the same was he obliged to obey. After he was become our surety, he could not be acquitted till he had suffered, nor can he be rewarded till he has obeyed; and as he is not acquitted as a private person, so neither is he rewarded as a private person. But we are partakers as well of the reward of his obedience, as of his acquittance upon his sufferings: for in both, he appears as our head.</w:t>
      </w:r>
    </w:p>
    <w:p>
      <w:pPr>
        <w:pStyle w:val="ListText"/>
        <w:numPr>
          <w:ilvl w:val="0"/>
          <w:numId w:val="3"/>
        </w:numPr>
      </w:pPr>
      <w:r>
        <w:t xml:space="preserve">If sinners should be saved without the active righteousness of Christ, God's authority would not be sufficiently honored. God insisted upon Adam's active obedience before he would fix him in blessedness, doubtless that Adam, by obeying, might acknowledge and honor</w:t>
      </w:r>
    </w:p>
    <w:p>
      <w:pPr>
        <w:pStyle w:val="SourcePage"/>
      </w:pPr>
      <w:r>
        <w:t xml:space="preserve">[p. 398]</w:t>
      </w:r>
    </w:p>
    <w:p>
      <w:pPr>
        <w:pStyle w:val="BodyText"/>
      </w:pPr>
      <w:r>
        <w:t xml:space="preserve">God's authority. God gave us a law that we might have opportunity to honor God by obeying of it; and God now insists upon satisfaction, that his law and authority may not go without its honor. And it's certain that Christ by his obedience has done much more honor to God's authority than Adam by his obedience could have done; and the end of the law being hereby answered, God is satisfied.</w:t>
      </w:r>
    </w:p>
    <w:p>
      <w:pPr>
        <w:pStyle w:val="BodyText"/>
      </w:pPr>
      <w:r>
        <w:t xml:space="preserve">Christ's active obedience was as necessary to retrieve the honor of God's law and authority as his suffering. If the sinner, after his sin was satisfied for, had eternal life bestowed without active righteousness, this would not be honorable to that rule which God had fixed, because now God recedes from it.</w:t>
      </w:r>
    </w:p>
    <w:p>
      <w:pPr>
        <w:pStyle w:val="BodyText"/>
      </w:pPr>
      <w:r>
        <w:t xml:space="preserve">Supposing this were possible, that the sinner himself could suffer to pay the debt, and afterwards be in the same state that he was in before his probation: if he now at last should have eternal life bestowed on him without performing that condition of obedience, then God would recede from his law and would give the promised reward, and his law never have respect and honor shown to it in that way of being obeyed. But Christ, by subjecting himself to the law and obeying it, has done a great honor to the law and to the authority of God who gave it. That so glorious a person should become subject to the law, has done it much more honor than if man had obeyed it.</w:t>
      </w:r>
    </w:p>
    <w:p>
      <w:pPr>
        <w:pStyle w:val="BodyText"/>
      </w:pPr>
      <w:r>
        <w:rPr>
          <w:i/>
          <w:iCs/>
        </w:rPr>
        <w:t xml:space="preserve">3</w:t>
      </w:r>
      <w:r>
        <w:t xml:space="preserve">. We are plainly taught it in Scripture. Romans 5:17–19, "For if by one man's offense death reigned by one; much more they which receive abundance of grace and of the gift of righteousness shall reign in life by one, Jesus Christ. Therefore as by the offense of one judgment came upon all men to condemnation; even so by the righteousness of one the free gift came upon all men unto justification of life. For as by one man's disobedience many were made sinners, so by the obedience of one shall many be made righteous." Which plainly shows that as what Adam did brought death, as it had the nature of disobedience, so what Christ did brought life, not only as a sacrifice, but as it had the nature of meriting obedience.</w:t>
      </w:r>
      <w:r>
        <w:rPr>
          <w:rStyle w:val="FootnoteReference"/>
        </w:rPr>
        <w:footnoteReference w:id="385"/>
      </w:r>
    </w:p>
    <w:p>
      <w:pPr>
        <w:pStyle w:val="BodyText"/>
      </w:pPr>
      <w:r>
        <w:t xml:space="preserve">As much is plainly implied, 1 John 2:1, "And if any man sin, we have an advocate with the Father, Jesus Christ the righteous." Where surely his being righteous is mentioned as that which makes us acceptable to God, as sin makes us unacceptable and offensive. Galatians 4:4–5, "God sent forth his Son, made under the law, to redeem them that are under</w:t>
      </w:r>
    </w:p>
    <w:p>
      <w:pPr>
        <w:pStyle w:val="SourcePage"/>
      </w:pPr>
      <w:r>
        <w:t xml:space="preserve">[p. 399]</w:t>
      </w:r>
    </w:p>
    <w:p>
      <w:pPr>
        <w:pStyle w:val="BodyText"/>
      </w:pPr>
      <w:r>
        <w:t xml:space="preserve">the law, that we might receive the adoption of sons." By his [being] made under the law, it is fair to understand</w:t>
      </w:r>
      <w:r>
        <w:rPr>
          <w:rStyle w:val="FootnoteReference"/>
        </w:rPr>
        <w:footnoteReference w:id="386"/>
      </w:r>
      <w:r>
        <w:t xml:space="preserve"> all manner of subjection, both as requiring his passive and active subjection, and that both were to redeem us, that we might be made partakers of the adoption of sons.</w:t>
      </w:r>
    </w:p>
    <w:p>
      <w:pPr>
        <w:pStyle w:val="BodyText"/>
      </w:pPr>
      <w:r>
        <w:t xml:space="preserve">But here are two things needful to be taken notice of, in order to the right understanding of Christ's active righteousness:</w:t>
      </w:r>
    </w:p>
    <w:p>
      <w:pPr>
        <w:pStyle w:val="BodyText"/>
      </w:pPr>
      <w:r>
        <w:t xml:space="preserve">a. That there was no need that the law that Christ obeyed should be the same that was given to Adam, any otherwise than as to essentials. There was no need that the law should be so exactly the same as to have no precepts added, nor none wanting. It was necessary that it should be the same as to essentials. It was needful that Christ should be subject to the same moral law, but it was not necessary that there should be the same positive precepts exactly.</w:t>
      </w:r>
    </w:p>
    <w:p>
      <w:pPr>
        <w:pStyle w:val="BodyText"/>
      </w:pPr>
      <w:r>
        <w:t xml:space="preserve">The moral law, or the law of nature, is an eternal, unalterable rule, always the same. But positive precepts, such as was that of not eating the forbidden fruit, and the precepts of the ceremonial law, such as circumcision, etc. is temporary and alterable. And with respect to these latter, the law that Christ obeyed need not be the same that Adam was to have obeyed.</w:t>
      </w:r>
    </w:p>
    <w:p>
      <w:pPr>
        <w:pStyle w:val="BodyText"/>
      </w:pPr>
      <w:r>
        <w:t xml:space="preserve">And as to fact, it was not the same, for there was wanting the positive precept about the fruit of the tree of knowledge {of good and evil}, and there were added the ceremonial laws that Christ was made subject to.</w:t>
      </w:r>
    </w:p>
    <w:p>
      <w:pPr>
        <w:pStyle w:val="BodyText"/>
      </w:pPr>
      <w:r>
        <w:t xml:space="preserve">Indeed, this was one part of the moral law that Adam was subject to, that he should obey whatsoever positive commands God should please to prescribe; and so indeed, obedience to positive precepts was comprised under the moral law. By the moral law, Adam was obliged not to eat {of the forbidden fruit} conditionally, if God forbid; and by the same moral law, Christ was obliged to be subject to the ceremonial law. And in this general notion, the law that Adam was subject to, and Christ as our head, was the same.</w:t>
      </w:r>
    </w:p>
    <w:p>
      <w:pPr>
        <w:pStyle w:val="BodyText"/>
      </w:pPr>
      <w:r>
        <w:t xml:space="preserve">This indeed seems to be needful, that the positive precepts that Christ {was subject to} should be equivalent to that that Adam {was subject to}, and attended with as much difficulty; otherwise, Christ would not have the same trial that Adam had. And so the positive precepts that Christ was subject to were equivalent [to] the precepts of the ceremonial law that Christ was subject to, as he was a Jew. It was a heavy yoke of bondage to observe all those rights and ceremonies,</w:t>
      </w:r>
    </w:p>
    <w:p>
      <w:pPr>
        <w:pStyle w:val="SourcePage"/>
      </w:pPr>
      <w:r>
        <w:t xml:space="preserve">[p. 400]</w:t>
      </w:r>
    </w:p>
    <w:p>
      <w:pPr>
        <w:pStyle w:val="BodyText"/>
      </w:pPr>
      <w:r>
        <w:t xml:space="preserve">much more than to abstain from one tree in paradise, a yoke which the apostles say neither they nor their fathers were able to bear (Acts 15:10).</w:t>
      </w:r>
    </w:p>
    <w:p>
      <w:pPr>
        <w:pStyle w:val="BodyText"/>
      </w:pPr>
      <w:r>
        <w:t xml:space="preserve">It became Christ to be subject to this law that he might fulfill all righteousness, though Adam was never subject to this ceremonial law. But there were other positive precepts that Christ {was subject to} which were abundantly more than equivalent, as by the next particular.</w:t>
      </w:r>
    </w:p>
    <w:p>
      <w:pPr>
        <w:pStyle w:val="BodyText"/>
      </w:pPr>
      <w:r>
        <w:t xml:space="preserve">b. I would observe that Christ's sufferings themselves may be considered as part of Christ's active obedience and positive righteousness. Christ, by dying, did not only procure for us negative righteousness or mere freedom from guilt as an expiatory sacrifice, but it was also part of his obedience and positive righteousness which he performed. He had received this command of the Father, that he should lay down his life. John 10:17–18, "Therefore doth my Father love me, because I lay down my life, that I might take it again. No man taketh it from me, but I lay it down of myself. I have power to lay it down, and I have power to take it again. This commandment have I received of my Father."</w:t>
      </w:r>
    </w:p>
    <w:p>
      <w:pPr>
        <w:pStyle w:val="BodyText"/>
      </w:pPr>
      <w:r>
        <w:t xml:space="preserve">Christ came into the world to do the will of his Father. Christ says, "Lo, I come: I delight to do thy will, O God" (Psalms 40:8); and John 6:38, "For I came down from heaven, not to do mine own will, but the will of him that sent me." And this was a part of his Father's will which he did, that he should lay down his life for his people. Therefore, herein he obeyed God's command. This was a positive precept far more difficult than Adam's {not eating the forbidden fruit}; it was a far greater trial of his obedience, attended with vastly stronger temptations.</w:t>
      </w:r>
    </w:p>
    <w:p>
      <w:pPr>
        <w:pStyle w:val="BodyText"/>
      </w:pPr>
      <w:r>
        <w:t xml:space="preserve">Christ's death therefore was not only a sacrifice to do away sin, but it was the most exalted part of Christ's positive righteousness. 'Tis mentioned as such in the Scripture: Philippians 2:8, "He became obedient unto death, even the death of the cross." This is surely mentioned as the highest act of his obedience. This is the principal act of Christ's obedience, and therefore has the principal part in meriting {positive righteousness}. 'Tis the part of obedience which showed the greatest respect to the Father's will and authority, and therefore is most precious and acceptable to him.</w:t>
      </w:r>
    </w:p>
    <w:p>
      <w:pPr>
        <w:pStyle w:val="BodyText"/>
      </w:pPr>
      <w:r>
        <w:t xml:space="preserve">So that by Christ's death, we han't only deliverance from hell, but heaven also is merited by it: as appears by Scripture, whereby we are told [that Christ] "redeemed us to God by his blood" (Revelation 5:9); and Hebrews 10:14, "By one offering he hath perfected forever them that are</w:t>
      </w:r>
    </w:p>
    <w:p>
      <w:pPr>
        <w:pStyle w:val="SourcePage"/>
      </w:pPr>
      <w:r>
        <w:t xml:space="preserve">[p. 401]</w:t>
      </w:r>
    </w:p>
    <w:p>
      <w:pPr>
        <w:pStyle w:val="BodyText"/>
      </w:pPr>
      <w:r>
        <w:t xml:space="preserve">sanctified." As an expiatory sacrifice, it saves from hell; as obedience righteousness, it merits heaven. It can merit heaven no other way {than as his principal act of obedience}. By expiating sin merely, nothing positive is purchased.</w:t>
      </w:r>
      <w:r>
        <w:rPr>
          <w:rStyle w:val="FootnoteReference"/>
        </w:rPr>
        <w:footnoteReference w:id="387"/>
      </w:r>
    </w:p>
    <w:p>
      <w:pPr>
        <w:pStyle w:val="BodyText"/>
      </w:pPr>
      <w:r>
        <w:t xml:space="preserve">We are come,</w:t>
      </w:r>
    </w:p>
    <w:p>
      <w:pPr>
        <w:pStyle w:val="ListText"/>
        <w:numPr>
          <w:ilvl w:val="0"/>
          <w:numId w:val="3"/>
        </w:numPr>
      </w:pPr>
      <w:r>
        <w:t xml:space="preserve">[Second,] to show how his righteousness can be properly looked upon to be believers'.</w:t>
      </w:r>
    </w:p>
    <w:p>
      <w:pPr>
        <w:pStyle w:val="BodyText"/>
      </w:pPr>
      <w:r>
        <w:t xml:space="preserve">'Tis what Christ performed, and not believers. Now how can what Christ did be looked upon as ours? And what propriety can there be in accepting of that, as if we had performed, and looking upon us, because Christ performed those things, as if we performed them? This question may be divided into two questions: how this is consistent with the reason of things; and second, how it can be consistent with the law.</w:t>
      </w:r>
    </w:p>
    <w:p>
      <w:pPr>
        <w:pStyle w:val="BodyText"/>
      </w:pPr>
      <w:r>
        <w:t xml:space="preserve">(1) How can it be consistent with reason, or wherein lies the propriety of such an interchanging or mutuation of righteousness in God's account?</w:t>
      </w:r>
    </w:p>
    <w:p>
      <w:pPr>
        <w:pStyle w:val="BodyText"/>
      </w:pPr>
      <w:r>
        <w:t xml:space="preserve">Now these things are mysteries that it would be presumption to pretend fully to understand and comprehend. But yet so much we may understand as to see a marvelous contrivance and wisdom in it.</w:t>
      </w:r>
    </w:p>
    <w:p>
      <w:pPr>
        <w:pStyle w:val="BodyText"/>
      </w:pPr>
      <w:r>
        <w:t xml:space="preserve">Now the foundation of the propriety of this imputation of righteousness seems to lie in these two things: in Christ's union with God, and his union with men. It would not be proper that the righteousness of any person should be accepted by God for another, but a person that was one with God; nor would it [be] proper that it should be accepted for any person, but only a person that he is one with. And,</w:t>
      </w:r>
    </w:p>
    <w:p>
      <w:pPr>
        <w:pStyle w:val="BodyText"/>
      </w:pPr>
      <w:r>
        <w:rPr>
          <w:i/>
          <w:iCs/>
        </w:rPr>
        <w:t xml:space="preserve">1</w:t>
      </w:r>
      <w:r>
        <w:t xml:space="preserve">. Union or oneness with God is requisite in order to a person's righteousness being accepted by God for another that has no righteousness.</w:t>
      </w:r>
    </w:p>
    <w:p>
      <w:pPr>
        <w:pStyle w:val="BodyText"/>
      </w:pPr>
      <w:r>
        <w:t xml:space="preserve">Now Christ has that requisite union with God these two ways: first, as he has the divine nature and excellencies; and second, as he has the infinite divine love.</w:t>
      </w:r>
    </w:p>
    <w:p>
      <w:pPr>
        <w:pStyle w:val="BodyText"/>
      </w:pPr>
      <w:r>
        <w:t xml:space="preserve">a. By his having the divine nature and excellencies, he had an infinite worthiness, and so was worthy not only to be accepted for himself, but for others. A person of finite worthiness, let it be never so great, has none to share; he has not more than enough for himself. But he that is infinitely worthy, has worthiness and merit sufficient for himself and for all others: where there is infinity, it is impossible there should</w:t>
      </w:r>
    </w:p>
    <w:p>
      <w:pPr>
        <w:pStyle w:val="SourcePage"/>
      </w:pPr>
      <w:r>
        <w:t xml:space="preserve">[p. 402]</w:t>
      </w:r>
    </w:p>
    <w:p>
      <w:pPr>
        <w:pStyle w:val="BodyText"/>
      </w:pPr>
      <w:r>
        <w:t xml:space="preserve">be any want; the fountain is so great that it is not lessened at all by communication: how much soever he bestows on others, he has not the less for himself.</w:t>
      </w:r>
    </w:p>
    <w:p>
      <w:pPr>
        <w:pStyle w:val="BodyText"/>
      </w:pPr>
      <w:r>
        <w:t xml:space="preserve">Therefore an angel, or any other creature, is not able to work out a righteousness that would be properly accepted. That righteousness and worthiness that is to the utmost capacity of their nature is no more than enough for themselves. No other but one of infinite worthiness is capable of proper merit.</w:t>
      </w:r>
    </w:p>
    <w:p>
      <w:pPr>
        <w:pStyle w:val="BodyText"/>
      </w:pPr>
      <w:r>
        <w:t xml:space="preserve">Christ by his divine excellency and worthiness is worthy of such love from the Father as to have what righteousness he performs for the sake of men accepted—which he was no way obliged so to be accepted for them—and that his sufferings for them should appease his greatest anger. But this brings me to the</w:t>
      </w:r>
    </w:p>
    <w:p>
      <w:pPr>
        <w:pStyle w:val="BodyText"/>
      </w:pPr>
      <w:r>
        <w:t xml:space="preserve">b. [Second] thing wherein Christ's union with God consists, and that is in God's infinite love to him.</w:t>
      </w:r>
    </w:p>
    <w:p>
      <w:pPr>
        <w:pStyle w:val="BodyText"/>
      </w:pPr>
      <w:r>
        <w:t xml:space="preserve">As he is infinitely near and perfectly united to the Father in nature, so he is also in love. The Son is one with the Father in nature and also in love. God so loves the Son that he is as himself; he loves him infinitely. 'Tis the same love wherewith God loves himself.</w:t>
      </w:r>
    </w:p>
    <w:p>
      <w:pPr>
        <w:pStyle w:val="BodyText"/>
      </w:pPr>
      <w:r>
        <w:t xml:space="preserve">This love of God to the Son gives an infinite value to Christ's sufferings and actions in God's account. If it were not for this, let Christ suffer never so much for sinners, it would not appease God's anger against them. If an angel should suffer to all eternity for others' sins, that would not appease God's anger against sin: for though God greatly loves his angels, yet his love to them, if put in the scales, is not sufficient to counterpoise God's opposition, hatred and indignation against sin.</w:t>
      </w:r>
    </w:p>
    <w:p>
      <w:pPr>
        <w:pStyle w:val="BodyText"/>
      </w:pPr>
      <w:r>
        <w:t xml:space="preserve">Christ, by suffering, puts himself in the sinner's stead. But it would signify nothing if he did so, if he were not infinitely beloved of God: for it must be love, the opposite to anger and hatred, and nothing else, that appeases and removes it.</w:t>
      </w:r>
    </w:p>
    <w:p>
      <w:pPr>
        <w:pStyle w:val="BodyText"/>
      </w:pPr>
      <w:r>
        <w:t xml:space="preserve">So 'tis God's love to Christ that gives that value in God's account to his positive righteousness. That righteousness which we have described was not what he performed for himself, and he had no need of it himself; and therefore, all that value which God put upon it, must be as performed for them for whom he performed it.</w:t>
      </w:r>
    </w:p>
    <w:p>
      <w:pPr>
        <w:pStyle w:val="ListText"/>
        <w:numPr>
          <w:ilvl w:val="0"/>
          <w:numId w:val="3"/>
        </w:numPr>
      </w:pPr>
      <w:r>
        <w:t xml:space="preserve">The second thing requisite in order to Christ's righteousness being looked upon [as] ours, is his union with us.</w:t>
      </w:r>
    </w:p>
    <w:p>
      <w:pPr>
        <w:pStyle w:val="BodyText"/>
      </w:pPr>
      <w:r>
        <w:t xml:space="preserve">If Christ be one with us, then it need be no difficulty to conceive how</w:t>
      </w:r>
    </w:p>
    <w:p>
      <w:pPr>
        <w:pStyle w:val="SourcePage"/>
      </w:pPr>
      <w:r>
        <w:t xml:space="preserve">[p. 403]</w:t>
      </w:r>
    </w:p>
    <w:p>
      <w:pPr>
        <w:pStyle w:val="BodyText"/>
      </w:pPr>
      <w:r>
        <w:t xml:space="preserve">his righteousness should be ours. If he be a stranger to us, and has no relation to us, then indeed it would be strange that what is his should be looked upon as ours, and his suffering be looked upon as our suffering and his obedience be looked upon {as our obedience}. But if he be so nearly united to us that he may [be] looked upon as one with us, then the thing is not so difficult. If he be our head, 'tis not so strange that what belongs to the head, the members should be partakers of, or that [if what] merit the head is should be imputed to the members.</w:t>
      </w:r>
    </w:p>
    <w:p>
      <w:pPr>
        <w:pStyle w:val="BodyText"/>
      </w:pPr>
      <w:r>
        <w:t xml:space="preserve">This union of Christ to us, in like manner, consists in two things, viz. union of nature, aid love, as his union with God did.</w:t>
      </w:r>
    </w:p>
    <w:p>
      <w:pPr>
        <w:pStyle w:val="BodyText"/>
      </w:pPr>
      <w:r>
        <w:t xml:space="preserve">a. Christ was united to us in nature. By his incarnation, he took our nature upon him, and by that wonderful act of his, united himself to us. He manifested his gracious and wonderful design of becoming the head of the human nature, the head of all the elect of mankind.</w:t>
      </w:r>
    </w:p>
    <w:p>
      <w:pPr>
        <w:pStyle w:val="BodyText"/>
      </w:pPr>
      <w:r>
        <w:t xml:space="preserve">He hereby is near of kin to us, he is become our elder brother. Yea, more than a brother: by that act of taking the human nature upon himself, he sufficiently in the sight of God and in the sight of angels assumed the elect part of mankind into an union with himself, and was justly looked upon as their head.</w:t>
      </w:r>
      <w:r>
        <w:rPr>
          <w:rStyle w:val="FootnoteReference"/>
        </w:rPr>
        <w:footnoteReference w:id="388"/>
      </w:r>
    </w:p>
    <w:p>
      <w:pPr>
        <w:pStyle w:val="BodyText"/>
      </w:pPr>
      <w:r>
        <w:t xml:space="preserve">And then also, believers are united to Christ, and in a sense are partakers of his nature, in that they are partakers of his Spirit. Christ is therefore said to be in them. Romans 8:9–10, "But ye are not in the flesh, but in the Spirit, if so be that the Spirit of God dwell in you. Now if any man have not the Spirit of Christ, he is none of his. And if Christ be in you, the body is dead because of sin; but the Spirit is life because of righteousness."</w:t>
      </w:r>
    </w:p>
    <w:p>
      <w:pPr>
        <w:pStyle w:val="BodyText"/>
      </w:pPr>
      <w:r>
        <w:t xml:space="preserve">And they are said to be partakers of the divine nature (2 Peter 1:4). And this is one reason that Christ's righteousness is looked upon [as] ours.</w:t>
      </w:r>
    </w:p>
    <w:p>
      <w:pPr>
        <w:pStyle w:val="BodyText"/>
      </w:pPr>
      <w:r>
        <w:t xml:space="preserve">b. Christ is united to us in love. Christ loves the elect with so great and strong a love, they are so near to him, that God looks upon them as it were as parts of him.</w:t>
      </w:r>
    </w:p>
    <w:p>
      <w:pPr>
        <w:pStyle w:val="BodyText"/>
      </w:pPr>
      <w:r>
        <w:t xml:space="preserve">Now if it be inquired how much love is sufficient for that, I answer, that if Christ love: men so that when they are to be destroyed, he out of mere love is willing to take their destruction upon himself—or what is equivalent to their destruction—then is Christ's love sufficient in God's</w:t>
      </w:r>
    </w:p>
    <w:p>
      <w:pPr>
        <w:pStyle w:val="SourcePage"/>
      </w:pPr>
      <w:r>
        <w:t xml:space="preserve">[p. 404]</w:t>
      </w:r>
    </w:p>
    <w:p>
      <w:pPr>
        <w:pStyle w:val="BodyText"/>
      </w:pPr>
      <w:r>
        <w:t xml:space="preserve">account to make them one, for this reason, because when it is so, his love is such as does as it were of itself put the lover in the beloved's stead, even to the utmost and the most extreme case. That love that makes the lover willing to be in the stead of the beloved, even in the last extremity and where the beloved's utmost is concerned, even to perfect ruin and destruction, such love makes a thorough union.</w:t>
      </w:r>
      <w:r>
        <w:rPr>
          <w:rStyle w:val="FootnoteReference"/>
        </w:rPr>
        <w:footnoteReference w:id="389"/>
      </w:r>
      <w:r>
        <w:t xml:space="preserve"> And those whom Christ thus loves, God is willing and sees proper to impute to them what he does and suffers for them. Answerably on the believer's part is faith and love.</w:t>
      </w:r>
    </w:p>
    <w:p>
      <w:pPr>
        <w:pStyle w:val="BodyText"/>
      </w:pPr>
      <w:r>
        <w:t xml:space="preserve">These things may something show us how it is consistent with reason, or how it is in itself proper, that Christ's righteousness should be looked [upon] as ours, as if we ourselves had performed.</w:t>
      </w:r>
    </w:p>
    <w:p>
      <w:pPr>
        <w:pStyle w:val="BodyText"/>
      </w:pPr>
      <w:r>
        <w:t xml:space="preserve">[(2)] But here another question remains, and that is, how it can be consistent with the law. It won't do that reason and the nature of things will allow of it, but it must also be consistent with the law, because that is the fixed and established rule of all transactions between God and us, that all mankind are under.</w:t>
      </w:r>
    </w:p>
    <w:p>
      <w:pPr>
        <w:pStyle w:val="BodyText"/>
      </w:pPr>
      <w:r>
        <w:t xml:space="preserve">But the law says, "If thou eatest, thou shalt surely die" [Genesis 2:17]. And so it is implied in that, if thou eatest not, thou shalt live. It don't say, "If thou eatest, thou shalt die, or somebody else shall die for thee; and if thou, or another for thee, eats not, thou shalt live."</w:t>
      </w:r>
    </w:p>
    <w:p>
      <w:pPr>
        <w:pStyle w:val="BodyText"/>
      </w:pPr>
      <w:r>
        <w:t xml:space="preserve">I answer, that the words of the law do allow of our being righteous by the righteousness of another, by the same way of interpreting them, as they render us guilty by the sin of another. The words of the law are to be so interpreted when it is said, "Thou shalt die," as to extend to others than the person sinning; otherwise we have no need of a savior, nor of any other person's righteousness. We, according to the sense of the law, are fallen and become guilty in another's fall and guilt. And the words, according to the same way of interpreting, will allow of our becoming righteous in another's righteousness. The law is to be so interpreted, that he is looked upon as sinning that sins in a surety; and therefore why, according to the same law, is not he righteous that is righteous in a surety?</w:t>
      </w:r>
    </w:p>
    <w:p>
      <w:pPr>
        <w:pStyle w:val="BodyText"/>
      </w:pPr>
      <w:r>
        <w:t xml:space="preserve">The words, "If thou eatest thou shalt surely die," can't be so interpreted as to oblige us to a personal dying, because the eating spoken of is not restrained to a personal eating. The word "thou" in the former</w:t>
      </w:r>
    </w:p>
    <w:p>
      <w:pPr>
        <w:pStyle w:val="SourcePage"/>
      </w:pPr>
      <w:r>
        <w:t xml:space="preserve">[p. 405]</w:t>
      </w:r>
    </w:p>
    <w:p>
      <w:pPr>
        <w:pStyle w:val="BodyText"/>
      </w:pPr>
      <w:r>
        <w:t xml:space="preserve">part of the sentence is not confined and restrained to a person, and there is no more reason that it should in the latter part.</w:t>
      </w:r>
    </w:p>
    <w:p>
      <w:pPr>
        <w:pStyle w:val="BodyText"/>
      </w:pPr>
      <w:r>
        <w:t xml:space="preserve">If a way therefore can be found out that we may die in another and be righteous in another, in the same sense that we sin and come under obligation to die in Adam, the law is answered.</w:t>
      </w:r>
    </w:p>
    <w:p>
      <w:pPr>
        <w:pStyle w:val="BodyText"/>
      </w:pPr>
      <w:r>
        <w:t xml:space="preserve">Thus we have shown that there is a way of sinners' reconciliation and acceptance with God through Christ, and what that way is.</w:t>
      </w:r>
    </w:p>
    <w:p>
      <w:pPr>
        <w:pStyle w:val="BodyText"/>
      </w:pPr>
      <w:r>
        <w:t xml:space="preserve">The next thing is,</w:t>
      </w:r>
    </w:p>
    <w:p>
      <w:pPr>
        <w:pStyle w:val="BodyText"/>
      </w:pPr>
      <w:r>
        <w:rPr>
          <w:i/>
          <w:iCs/>
        </w:rPr>
        <w:t xml:space="preserve">Second</w:t>
      </w:r>
      <w:r>
        <w:t xml:space="preserve">, to show that 'tis the work of the Holy Ghost [to give] understanding and conviction of this.</w:t>
      </w:r>
    </w:p>
    <w:p>
      <w:pPr>
        <w:pStyle w:val="ListText"/>
        <w:numPr>
          <w:ilvl w:val="0"/>
          <w:numId w:val="2"/>
        </w:numPr>
      </w:pPr>
      <w:r>
        <w:t xml:space="preserve">That it is his work, and his only, to do this, is evident.</w:t>
      </w:r>
    </w:p>
    <w:p>
      <w:pPr>
        <w:pStyle w:val="BodyText"/>
      </w:pPr>
      <w:r>
        <w:t xml:space="preserve">'Tis far higher and more beyond the powers of nature than conviction {of sins}. There needs not only the operation, but such an operation as to change the very nature of the soul. Raise [it] from death.</w:t>
      </w:r>
    </w:p>
    <w:p>
      <w:pPr>
        <w:pStyle w:val="BodyText"/>
      </w:pPr>
      <w:r>
        <w:t xml:space="preserve">[It is] far beyond the power of men, or angels, or the work of creation.</w:t>
      </w:r>
    </w:p>
    <w:p>
      <w:pPr>
        <w:pStyle w:val="BodyText"/>
      </w:pPr>
      <w:r>
        <w:t xml:space="preserve">Experience. Scriptures. 1 Corinthians 12:3, "No man can see that Jesus is the Lord, but by the Holy Ghost." Isaiah 42:6–7, Isaiah 42:16, "I the Lord have called thee in righteousness, and will hold thine hand, and will keep thee, and give thee for a covenant of the people, for a light of the Gentiles; to open the blind eyes, to bring out the prisoners from the prison, and them that sit in darkness out of the prison house. And I will bring the blind by a way that they knew not; I will lead them in paths that they have not known: I will make darkness light before them, and crooked things straight. These things will I do unto them, and not forsake them." Matthew 11:25–27, "At that time Jesus answered and said, I thank thee, O Father, Lord of heaven and earth, because thou hast hid these things from the wise and prudent, and hast revealed them unto babes. Even so, Father: for so it seemed good in thy sight. All things are delivered unto me of my Father: and no man knoweth the Son, but the Father; neither knoweth any man the Father, save the Son, and he to whomsoever the Son will reveal him." Matthew 13:11, "He answered and said unto them, Because it is given unto you to know the mysteries of the kingdom of heaven, but to them it is not given."</w:t>
      </w:r>
      <w:r>
        <w:rPr>
          <w:rStyle w:val="FootnoteReference"/>
        </w:rPr>
        <w:footnoteReference w:id="390"/>
      </w:r>
      <w:r>
        <w:t xml:space="preserve"> Matthew 16:17, "Flesh and blood hath not revealed it unto thee,</w:t>
      </w:r>
    </w:p>
    <w:p>
      <w:pPr>
        <w:pStyle w:val="SourcePage"/>
      </w:pPr>
      <w:r>
        <w:t xml:space="preserve">[p. 406]</w:t>
      </w:r>
    </w:p>
    <w:p>
      <w:pPr>
        <w:pStyle w:val="BodyText"/>
      </w:pPr>
      <w:r>
        <w:t xml:space="preserve">but my Father which is in heaven."</w:t>
      </w:r>
      <w:r>
        <w:rPr>
          <w:rStyle w:val="FootnoteReference"/>
        </w:rPr>
        <w:footnoteReference w:id="391"/>
      </w:r>
      <w:r>
        <w:t xml:space="preserve"> Galatians 1:15–16, "But when it pleased God to reveal his Son in me." But,</w:t>
      </w:r>
    </w:p>
    <w:p>
      <w:pPr>
        <w:pStyle w:val="ListText"/>
        <w:numPr>
          <w:ilvl w:val="0"/>
          <w:numId w:val="3"/>
        </w:numPr>
      </w:pPr>
      <w:r>
        <w:t xml:space="preserve">We shall show what understanding and conviction {of sinners' reconciliation and acceptance with God through Christ} it is that the Holy Ghost gives.</w:t>
      </w:r>
    </w:p>
    <w:p>
      <w:pPr>
        <w:pStyle w:val="BodyText"/>
      </w:pPr>
      <w:r>
        <w:t xml:space="preserve">Natural men, and those that have never been taught by the Holy Ghost as the truth is in Jesus, may have a sort of understanding of it. They are capable of a literal and notional understanding of it, yea, and of a kind of belief in it. They may have it instilled into them by education, yea, and may be sensible of the fairness and plausibleness of the arguments brought to prove that Christ performed righteousness for sinners, that he died to save 'em and that God accepts them for his sake.</w:t>
      </w:r>
    </w:p>
    <w:p>
      <w:pPr>
        <w:pStyle w:val="BodyText"/>
      </w:pPr>
      <w:r>
        <w:t xml:space="preserve">Therefore what is it they want, what lack they yet? What is it they are to expect, if ever they are savingly converted, more than they have? What more understanding and conviction of this way {of sinners' reconciliation and acceptance with God through Christ} is that that the Holy Ghost gives?</w:t>
      </w:r>
    </w:p>
    <w:p>
      <w:pPr>
        <w:pStyle w:val="BodyText"/>
      </w:pPr>
      <w:r>
        <w:t xml:space="preserve">(1) The Holy Ghost convinces of the reality of this way of reconciliation and acceptance {with God through Christ} by the righteousness of Christ. Natural men think they believe that Christ is Savior, etc. They hear a great deal about it, and they don't contradict it; they have heard a great deal of arguing and reasoning, and they don't deny the force of the arguments. Yet for all that, it don't seem real to them.</w:t>
      </w:r>
      <w:r>
        <w:rPr>
          <w:rStyle w:val="FootnoteReference"/>
        </w:rPr>
        <w:footnoteReference w:id="392"/>
      </w:r>
    </w:p>
    <w:p>
      <w:pPr>
        <w:pStyle w:val="BodyText"/>
      </w:pPr>
      <w:r>
        <w:t xml:space="preserve">They hear it as a plausible story, but they never saw the reality of it, never saw the true grounds of the belief of it.</w:t>
      </w:r>
    </w:p>
    <w:p>
      <w:pPr>
        <w:pStyle w:val="BodyText"/>
      </w:pPr>
      <w:r>
        <w:t xml:space="preserve">Persons may give a slighty and superficial assent to a thing and yet not realize it. It makes another impression upon the mind; it strikes deep, and influences the will and bias after quite another manner. There is a sensible, real conviction of the truth of the gospel, which declares this way of salvation to us that the Holy Ghost is the author of.</w:t>
      </w:r>
    </w:p>
    <w:p>
      <w:pPr>
        <w:pStyle w:val="BodyText"/>
      </w:pPr>
      <w:r>
        <w:t xml:space="preserve">He believes that this is in very deed the way of life, the way of acceptance with God; that Christ is certainly the Savior of the world; that 'tis his suffering and blood that makes satisfaction for sin, and his merits that make men acceptable; that God receives men into his love</w:t>
      </w:r>
    </w:p>
    <w:p>
      <w:pPr>
        <w:pStyle w:val="SourcePage"/>
      </w:pPr>
      <w:r>
        <w:t xml:space="preserve">[p. 407]</w:t>
      </w:r>
    </w:p>
    <w:p>
      <w:pPr>
        <w:pStyle w:val="BodyText"/>
      </w:pPr>
      <w:r>
        <w:t xml:space="preserve">and favor for Christ's sake. It all seems a reality to them: they see what ground and reason there is to believe it; they see the evident characters of truth in it all. John 6:69, "We know and are sure that thou art that Christ, the Son of the living God." 1 John 5:6, "This is he that came by water and by blood, even Jesus Christ; not by water only, but by water and blood. And it is the Spirit that beareth witness, because the Spirit is truth." And [1 John 5:10, "He that believeth on the Son of God hath the witness in himself: he that believeth not God hath made him a liar; because he believeth not the record that God gave of his Son." Ephesians 3:18–19, that you "may be able with all saints to comprehend what is the breadth, and length, and depth, and height; and to know the love of Christ, which passeth knowledge, that ye might be filled with all the fullness of God."</w:t>
      </w:r>
    </w:p>
    <w:p>
      <w:pPr>
        <w:pStyle w:val="BodyText"/>
      </w:pPr>
      <w:r>
        <w:t xml:space="preserve">The Holy Spirit, when he enters, he lets in that divine light that discovers truth, and makes it appear as truth and shows the way of salvation, which appears and makes itself known by its own intrinsic evidence, which it carries with it.</w:t>
      </w:r>
    </w:p>
    <w:p>
      <w:pPr>
        <w:pStyle w:val="BodyText"/>
      </w:pPr>
      <w:r>
        <w:t xml:space="preserve">(2) The Holy Ghost convinces of the suitableness and sufficiency of this way of salvation. The believing soul, when thus enlightened, sees a suitableness. Before, when under terrors of conscience for sin, there was a sense of having displeased and provoked God and deserved his wrath; and the sinner is sensible that God's authority and his majesty and justice stand against him, and he sees no way to escape vengeance. The sinner would feign make recompense some way himself, for he can see no propriety in {that way of salvation}.</w:t>
      </w:r>
    </w:p>
    <w:p>
      <w:pPr>
        <w:pStyle w:val="BodyText"/>
      </w:pPr>
      <w:r>
        <w:t xml:space="preserve">But now he sees how all ends are answered by Christ's righteousness and by his way of salvation; how that God's honor, his majesty, authority and greatness are magnified as much as ever, though his provocation should all be passed by. He now sees a fitness in this way of acceptance into God's favor; how it is adapted to the case of such sinners as he; how well the remedy is suited to the disease, and how sufficient it is for him.</w:t>
      </w:r>
    </w:p>
    <w:p>
      <w:pPr>
        <w:pStyle w:val="BodyText"/>
      </w:pPr>
      <w:r>
        <w:t xml:space="preserve">He sees that there is enough in Christ to make way for his acceptance; that his blood is of value enough, and that his</w:t>
      </w:r>
      <w:r>
        <w:rPr>
          <w:rStyle w:val="FootnoteReference"/>
        </w:rPr>
        <w:footnoteReference w:id="393"/>
      </w:r>
      <w:r>
        <w:t xml:space="preserve"> dignity and excellent righteousness is enough to procure acceptance; and that it is sufficiently excellent for the Father to take such delight in it as to be well-pleased with him for it, however unworthy. Matthew 9:21, "If I may but touch the hem of his garment."</w:t>
      </w:r>
    </w:p>
    <w:p>
      <w:pPr>
        <w:pStyle w:val="SourcePage"/>
      </w:pPr>
      <w:r>
        <w:t xml:space="preserve">[p. 408]</w:t>
      </w:r>
    </w:p>
    <w:p>
      <w:pPr>
        <w:pStyle w:val="BodyText"/>
      </w:pPr>
      <w:r>
        <w:t xml:space="preserve">The robes of Christ's righteousness appear glorious robes, sufficient to cover his nakedness, and not only so, but sufficient to make him so adorned and beautiful as to be the object of the delight of the Father.</w:t>
      </w:r>
    </w:p>
    <w:p>
      <w:pPr>
        <w:pStyle w:val="BodyText"/>
      </w:pPr>
      <w:r>
        <w:t xml:space="preserve">Though perhaps he may not be able to explain in words much about it, yet he sees a wonderful congruity in these things. He sees it to be a becoming, suitable thing that God should forgive and love poor sinners for Christ's sake.</w:t>
      </w:r>
    </w:p>
    <w:p>
      <w:pPr>
        <w:pStyle w:val="BodyText"/>
      </w:pPr>
      <w:r>
        <w:t xml:space="preserve">(3) And lastly, the Holy Ghost causes to see a glorious excellency in this way. It all appears with a cast of glory upon it: there is a charming excellency and wisdom seen in it; it appears now an heavenly and divine way: there are in it the evident shines of divine glory.</w:t>
      </w:r>
    </w:p>
    <w:p>
      <w:pPr>
        <w:pStyle w:val="BodyText"/>
      </w:pPr>
      <w:r>
        <w:t xml:space="preserve">It appears glorious as to its author. God the great contriver, and Jesus Christ the Savior, appears excellent, and there are many wonderful and admirable things appear in his person and actions.</w:t>
      </w:r>
    </w:p>
    <w:p>
      <w:pPr>
        <w:pStyle w:val="BodyText"/>
      </w:pPr>
      <w:r>
        <w:t xml:space="preserve">And especially his grace and love appears glorious. Natural men see no glory in this dying love of Christ that they tell so much about. But it appears glorious to believers, unspeakably so.</w:t>
      </w:r>
    </w:p>
    <w:p>
      <w:pPr>
        <w:pStyle w:val="BodyText"/>
      </w:pPr>
      <w:r>
        <w:t xml:space="preserve">The ends of this way of salvation also appear glorious: the advancement of the glory of God's grace, the exalting and magnifying God's mercy in the sight of men and angels; and the selection, the new creation and the eternal glory of sinful worms; and the exalting of the glory of Jesus Christ the Savior: these appear as excellent ends to one that has been taught by the Holy Ghost.</w:t>
      </w:r>
    </w:p>
    <w:p>
      <w:pPr>
        <w:pStyle w:val="BodyText"/>
      </w:pPr>
      <w:r>
        <w:t xml:space="preserve">The means of it also appear most glorious, viz. the righteousness of Christ, his mediatorial worthiness in his living and dying.</w:t>
      </w:r>
    </w:p>
    <w:p>
      <w:pPr>
        <w:pStyle w:val="BodyText"/>
      </w:pPr>
      <w:r>
        <w:t xml:space="preserve">The manifestation of the perfections of God in Christ which appear in it seem glorious: God's wisdom in this contrivance, his power in overcoming Satan, his majesty, his holiness appears in its purity and beauty, and specially his grace. 2 Corinthians 4:6, "For God, who commanded the light to shine out of darkness, hath shined in our hearts, to give the light of the knowledge of the glory of God in the face of Jesus Christ." Not all these things particularly at once.</w:t>
      </w:r>
    </w:p>
    <w:p>
      <w:pPr>
        <w:pStyle w:val="BodyText"/>
      </w:pPr>
      <w:r>
        <w:t xml:space="preserve">We proposed, in the</w:t>
      </w:r>
    </w:p>
    <w:p>
      <w:pPr>
        <w:pStyle w:val="BodyText"/>
      </w:pPr>
      <w:r>
        <w:rPr>
          <w:i/>
          <w:iCs/>
        </w:rPr>
        <w:t xml:space="preserve">Third</w:t>
      </w:r>
      <w:r>
        <w:t xml:space="preserve"> place, to show what are the immediate effects of this conviction of righteousness which the Holy Ghost is the author of.</w:t>
      </w:r>
      <w:r>
        <w:rPr>
          <w:rStyle w:val="FootnoteReference"/>
        </w:rPr>
        <w:footnoteReference w:id="394"/>
      </w:r>
      <w:r>
        <w:t xml:space="preserve"> And,</w:t>
      </w:r>
    </w:p>
    <w:p>
      <w:pPr>
        <w:pStyle w:val="ListText"/>
        <w:numPr>
          <w:ilvl w:val="0"/>
          <w:numId w:val="2"/>
        </w:numPr>
      </w:pPr>
      <w:r>
        <w:t xml:space="preserve">When the soul is thus convinced of the reality, suitableness and glory of this way of acceptance by Christ, the heart and inclination entirely embraces it.</w:t>
      </w:r>
    </w:p>
    <w:p>
      <w:pPr>
        <w:pStyle w:val="SourcePage"/>
      </w:pPr>
      <w:r>
        <w:t xml:space="preserve">[p. 409]</w:t>
      </w:r>
    </w:p>
    <w:p>
      <w:pPr>
        <w:pStyle w:val="BodyText"/>
      </w:pPr>
      <w:r>
        <w:t xml:space="preserve">The whole soul accords and consents to it; all prevailing opposition ceases. The heart that before opposed, now yields; it opposes no longer, but entirely closes with it and adheres to it with the inclination and affection. It receives it with entire credit and respect as true and worthy and excellent.</w:t>
      </w:r>
    </w:p>
    <w:p>
      <w:pPr>
        <w:pStyle w:val="BodyText"/>
      </w:pPr>
      <w:r>
        <w:t xml:space="preserve">The heart acquiesces in it. It sees that in this way that it needs nor desires no other way. There is a sweet harmony now between the soul and the gospel; it doth in a lively manner accord and consent to it, and cleave to it. Thus we read of receiving the truth in the love of it, or receiving the love of the truth (2 Thessalonians 2:10), and obeying the truth from the heart (Romans 6:17). This is that gladly receiving the gospel spoken of, Acts 2:41. By this, we may understand what is meant (Acts 2:41) when it is said, God opened the heart of Lyddia, that she attended to those things which were spoken by Paul.</w:t>
      </w:r>
    </w:p>
    <w:p>
      <w:pPr>
        <w:pStyle w:val="ListText"/>
        <w:numPr>
          <w:ilvl w:val="0"/>
          <w:numId w:val="3"/>
        </w:numPr>
      </w:pPr>
      <w:r>
        <w:t xml:space="preserve">This is accompanied with the soul's committing itself to Jesus Christ. When the soul thus sees the excellency and sufficiency of Christ and the way of justification by him, then the soul quits all other endeavors for reconciliation and applies to him, fully choosing salvation by him with a hearty consent to be his, entirely hoping in his sufficiency. 2 Timothy 1:12, "I know whom I have believed, and I am persuaded that he is able."</w:t>
      </w:r>
    </w:p>
    <w:p>
      <w:pPr>
        <w:pStyle w:val="ListText"/>
        <w:numPr>
          <w:ilvl w:val="0"/>
          <w:numId w:val="4"/>
        </w:numPr>
      </w:pPr>
      <w:r>
        <w:t xml:space="preserve">Upon all this there follows a quiet rest and calmness of the mind. The mind before, which was in such tumults, so full of storms, encompassed about with terrors and dark and dreadful and threatening appearances, which [was] full of concern and distress, that wandered about seeking rest and finding none, is now set at rest, according to that promise, "Come unto me, all ye that labor and are heavy laden, and I will give you rest" (Matthew 11:28). And thus Christ proves to them "an hiding place from the wind, and a covert from the tempest," according to that place, Isaiah 32:2.</w:t>
      </w:r>
    </w:p>
    <w:p>
      <w:pPr>
        <w:pStyle w:val="BodyText"/>
      </w:pPr>
      <w:r>
        <w:t xml:space="preserve">And I would observe to you that 'tis in these things that saving, justifying faith primarily does consist. This is to believe to the saving of the soul, thus to be convinced, and thus to embrace Christ and his way of salvation and entirely to acquiesce therein.</w:t>
      </w:r>
      <w:r>
        <w:rPr>
          <w:rStyle w:val="FootnoteReference"/>
        </w:rPr>
        <w:footnoteReference w:id="395"/>
      </w:r>
    </w:p>
    <w:p>
      <w:pPr>
        <w:pStyle w:val="Heading2"/>
      </w:pPr>
      <w:bookmarkStart w:name="heading_improvement_3" w:id="130"/>
      <w:r>
        <w:t xml:space="preserve">Improvement.</w:t>
      </w:r>
      <w:bookmarkEnd w:id="130"/>
    </w:p>
    <w:p>
      <w:pPr>
        <w:pStyle w:val="BodyText"/>
      </w:pPr>
      <w:r>
        <w:t xml:space="preserve">We come now to the improvement of this part.</w:t>
      </w:r>
    </w:p>
    <w:p>
      <w:pPr>
        <w:pStyle w:val="SourcePage"/>
      </w:pPr>
      <w:r>
        <w:t xml:space="preserve">[p. 410]</w:t>
      </w:r>
    </w:p>
    <w:p>
      <w:pPr>
        <w:pStyle w:val="BodyText"/>
      </w:pPr>
      <w:r>
        <w:rPr>
          <w:i/>
          <w:iCs/>
        </w:rPr>
        <w:t xml:space="preserve">Use</w:t>
      </w:r>
      <w:r>
        <w:t xml:space="preserve"> I is of </w:t>
      </w:r>
      <w:r>
        <w:rPr>
          <w:i/>
          <w:iCs/>
        </w:rPr>
        <w:t xml:space="preserve">Reproof</w:t>
      </w:r>
      <w:r>
        <w:t xml:space="preserve"> to them who trust in their own [righteousness], notwithstanding all this glorious provision that God has made for our justification; notwithstanding his manifestation of such wisdom in contriving the way to the wonderment of saints and angels; notwithstanding the great things that have been done, the strange things—the incarnation of Christ, his labors and death—that we through him might have righteousness; notwithstanding the mission of the Holy Ghost and his appointment to this office to convince men of this way {of reconciliation and acceptance} as the only way. Yet 'tis the way, the common way of sinners, that they can't be beat off from when they are afraid of hell, to trust {in their own righteousness} and to go about to do something for their reconciliation and acceptance with God themselves.</w:t>
      </w:r>
    </w:p>
    <w:p>
      <w:pPr>
        <w:pStyle w:val="BodyText"/>
      </w:pPr>
      <w:r>
        <w:t xml:space="preserve">They endeavor and hope some way or other to make themselves very into God's favor, or to appease him or make him the less angry, and so at least to do something towards procuring reconciliation and acceptance. Or if they think God won't be reconciled and take 'em into favor for what they do, yet that he ought to do it, and that it would be no other than just and suitable or agreeable to his declarations of his mercy, and the like, and this naturally inclines them to endeavor this way to help themselves. This may well seem like extreme folly and madness for them that hear so much of what great things God has done {for sinners' justification}, but yet how common is it and how obstinate are men in it.</w:t>
      </w:r>
    </w:p>
    <w:p>
      <w:pPr>
        <w:pStyle w:val="BodyText"/>
      </w:pPr>
      <w:r>
        <w:t xml:space="preserve">Now let such persons consider what a reflection they hereby cast upon the persons of the Trinity, who have been concerned in this way of reconciliation {and acceptance} as the authors of man's redemption by it. If you can or ought to obtain {justification} by your own righteousness, all that they did relating to it was altogether needless.</w:t>
      </w:r>
    </w:p>
    <w:p>
      <w:pPr>
        <w:pStyle w:val="BodyText"/>
      </w:pPr>
      <w:r>
        <w:t xml:space="preserve">And what a reflection do you cast upon them as the contrivers of this wonderful way. The persons of the Trinity, they consulted from all eternity about it as being the main work of divine wisdom. The Father entered into a covenant of redemption with the Son before the foundation of the world, and if your way be true, it was all for nothing; it was only for a frivolous notion.</w:t>
      </w:r>
    </w:p>
    <w:p>
      <w:pPr>
        <w:pStyle w:val="BodyText"/>
      </w:pPr>
      <w:r>
        <w:t xml:space="preserve">The Father, Son [and] Holy Ghost, they busied themselves about it needlessly. You, by your practice, reflect upon them as though they made a great ado and consulted to do some great and strange thing to no purpose, but only to suprise and amuse the world.</w:t>
      </w:r>
    </w:p>
    <w:p>
      <w:pPr>
        <w:pStyle w:val="SourcePage"/>
      </w:pPr>
      <w:r>
        <w:t xml:space="preserve">[p. 411]</w:t>
      </w:r>
    </w:p>
    <w:p>
      <w:pPr>
        <w:pStyle w:val="BodyText"/>
      </w:pPr>
      <w:r>
        <w:t xml:space="preserve">Is not this the plain language of your practice? And what a horrid reflection is it upon the wisdom and majesty of the glorious Trinity, as though they were only mere triflers.</w:t>
      </w:r>
    </w:p>
    <w:p>
      <w:pPr>
        <w:pStyle w:val="BodyText"/>
      </w:pPr>
      <w:r>
        <w:t xml:space="preserve">But more particularly:</w:t>
      </w:r>
    </w:p>
    <w:p>
      <w:pPr>
        <w:pStyle w:val="BodyText"/>
      </w:pPr>
      <w:r>
        <w:rPr>
          <w:i/>
          <w:iCs/>
        </w:rPr>
        <w:t xml:space="preserve">First</w:t>
      </w:r>
      <w:r>
        <w:t xml:space="preserve">. Consider what a reflection it is upon God the Father, upon his wisdom and justice, in requiring and insisting upon the shedding of the blood of his only {begotten Son} in order to sinners' acceptance {with the Father}, when there was no need of it.</w:t>
      </w:r>
    </w:p>
    <w:p>
      <w:pPr>
        <w:pStyle w:val="BodyText"/>
      </w:pPr>
      <w:r>
        <w:t xml:space="preserve">If you trust what you do is worthy, that God should {pay heed to your righteousness} or anything that you can do, you do as much say that God the Father was unreasonable in his demands to go to require so hard a thing. Yea, you'll hardly escape the imputation of reflecting upon God as though he were cruel, and delighted in the pain and disgrace of his own Son.</w:t>
      </w:r>
    </w:p>
    <w:p>
      <w:pPr>
        <w:pStyle w:val="BodyText"/>
      </w:pPr>
      <w:r>
        <w:t xml:space="preserve">You rob God of all the glory of his mercy in sending his Son. Of so dreadful a nature is the sin of trusting to your own righteousness, such dreadful dishonor and reproach does it cast upon the great God who sent his Son into the world: you would make this act of God in sending his Son as much to his dishonor as it is indeed to his honor. This act by which God has so especially glorified himself, you would make the greatest reproach to God that can be.</w:t>
      </w:r>
    </w:p>
    <w:p>
      <w:pPr>
        <w:pStyle w:val="BodyText"/>
      </w:pPr>
      <w:r>
        <w:rPr>
          <w:i/>
          <w:iCs/>
        </w:rPr>
        <w:t xml:space="preserve">Second</w:t>
      </w:r>
      <w:r>
        <w:t xml:space="preserve">. Consider that your opinion that your own righteousness is sufficient robs the Son of God of all the glory of his love in {suffering and dying}.</w:t>
      </w:r>
    </w:p>
    <w:p>
      <w:pPr>
        <w:pStyle w:val="BodyText"/>
      </w:pPr>
      <w:r>
        <w:t xml:space="preserve">As for any need of his doing thus, according to your opinion of your own righteousness, he might have spared his pains; he might have kept in heaven. You see no cause to thank him for doing what there was not a bit of need of.</w:t>
      </w:r>
    </w:p>
    <w:p>
      <w:pPr>
        <w:pStyle w:val="BodyText"/>
      </w:pPr>
      <w:r>
        <w:t xml:space="preserve">Indeed, this act of Christ is often spoken of in God's Word as being a wonderful act of love and grace. There are many exalted speeches about it; very much is made of it in the Scripture. Christ counts it his glory, and would have men admire him for it. But you don't see that there is any such glory in it: you don't thank him for his love, for he only did this to give you that that you have already without his giving; he did [this] that you might be partakers of his righteousness, and you want none of his righteousness: you have righteousness enough of your own.</w:t>
      </w:r>
    </w:p>
    <w:p>
      <w:pPr>
        <w:pStyle w:val="BodyText"/>
      </w:pPr>
      <w:r>
        <w:t xml:space="preserve">Indeed, he looked upon you [as] poor and that you needed his help, but you think he was mistaken. You was rich enough already; you did</w:t>
      </w:r>
    </w:p>
    <w:p>
      <w:pPr>
        <w:pStyle w:val="SourcePage"/>
      </w:pPr>
      <w:r>
        <w:t xml:space="preserve">[p. 412]</w:t>
      </w:r>
    </w:p>
    <w:p>
      <w:pPr>
        <w:pStyle w:val="BodyText"/>
      </w:pPr>
      <w:r>
        <w:t xml:space="preserve">not want any of his alms. He might have kept his gifts to himself, for all you [care].</w:t>
      </w:r>
    </w:p>
    <w:p>
      <w:pPr>
        <w:pStyle w:val="BodyText"/>
      </w:pPr>
      <w:r>
        <w:t xml:space="preserve">According to your opinion of your own righteousness, he was guilty of the most egregious folly in running himself into such a miserable case for nothing. Self-righteousness blasphemes Christ as though he were the greatest fool in the world to leave heaven, where he had perfect happiness. Christ stands high in reputation in the gospel for his {sacrifice}, but in your account, he was the greatest fool in the world for his pains.</w:t>
      </w:r>
    </w:p>
    <w:p>
      <w:pPr>
        <w:pStyle w:val="BodyText"/>
      </w:pPr>
      <w:r>
        <w:rPr>
          <w:i/>
          <w:iCs/>
        </w:rPr>
        <w:t xml:space="preserve">Third</w:t>
      </w:r>
      <w:r>
        <w:t xml:space="preserve">. Consider that by trusting in your own righteousness, you greatly dishonor the Holy Ghost.</w:t>
      </w:r>
    </w:p>
    <w:p>
      <w:pPr>
        <w:pStyle w:val="ListText"/>
        <w:numPr>
          <w:ilvl w:val="0"/>
          <w:numId w:val="2"/>
        </w:numPr>
      </w:pPr>
      <w:r>
        <w:t xml:space="preserve">You rob him of all the glory of convincing men of righteousness, or of convincing men of the way of justification {and acceptance}. 'Tis that which is more especially the glory of the Holy Ghost, that he makes application of Christ's redemption this way and is the immediate author of that divine light that causes men to understand {this way of reconciliation and acceptance}. This is the most glorious light, the most excellent knowledge; and by giving this heavenly light and producing the effects which are produced by it in the soul, the glory of the Holy Ghost is more manifested than in any other work that we behold.</w:t>
      </w:r>
    </w:p>
    <w:p>
      <w:pPr>
        <w:pStyle w:val="BodyText"/>
      </w:pPr>
      <w:r>
        <w:t xml:space="preserve">But he is robbed of all this glory by men's opinion of their own righteousness. If men's own righteousness {produces reconciliation and acceptance}, then this work of the Holy Ghost is altogether needless; 'tis no glorious work. Yea,</w:t>
      </w:r>
    </w:p>
    <w:p>
      <w:pPr>
        <w:pStyle w:val="ListText"/>
        <w:numPr>
          <w:ilvl w:val="0"/>
          <w:numId w:val="3"/>
        </w:numPr>
      </w:pPr>
      <w:r>
        <w:t xml:space="preserve">By this, this self-righteousness reflects upon the Holy Ghost as though he came into the world to convince men of lies. If it be so that your righteousness {produces reconciliation and acceptance}, then the Holy Ghost, in coming to convince men of righteousness, comes to convince men of that that is not true. He comes to convince men that the righteousness of Christ is that alone by which we can have acceptance. But this is a lie, if men's own righteousness be sufficient.</w:t>
      </w:r>
    </w:p>
    <w:p>
      <w:pPr>
        <w:pStyle w:val="BodyText"/>
      </w:pPr>
      <w:r>
        <w:t xml:space="preserve">How great a reflection is this upon the Spirit of truth and light. Of so horrid a nature is self-righteousness. Perhaps self-righteous [men] don't distinctly think of all [this]; but yet so, these are the direct and plain consequences of a self-righteous opinion. They rob God of all his glory in this glorious work of redemption, by which he designed such peculiar glory to himself…. [They] rob every person [in the Trinity] of their special glory. And instead of the Father's wisdom and grace, attributes to him unreasonableness and cruelty; instead of the Son's</w:t>
      </w:r>
    </w:p>
    <w:p>
      <w:pPr>
        <w:pStyle w:val="SourcePage"/>
      </w:pPr>
      <w:r>
        <w:t xml:space="preserve">[p. 413]</w:t>
      </w:r>
    </w:p>
    <w:p>
      <w:pPr>
        <w:pStyle w:val="BodyText"/>
      </w:pPr>
      <w:r>
        <w:t xml:space="preserve">{love and grace, attributes to him great foolishness; instead of the Holy Ghost's convincing of truth, attributes to him convincing of lies}.</w:t>
      </w:r>
      <w:r>
        <w:rPr>
          <w:rStyle w:val="FootnoteReference"/>
        </w:rPr>
        <w:footnoteReference w:id="396"/>
      </w:r>
    </w:p>
    <w:p>
      <w:pPr>
        <w:pStyle w:val="BodyText"/>
      </w:pPr>
      <w:r>
        <w:t xml:space="preserve">So exceedingly is it opposite to the nature and design of the gospel; such dreadful work does it make, with God's glory therein manifested; so horribly reproachful is it to every person in the Trinity by just interpretation.</w:t>
      </w:r>
    </w:p>
    <w:p>
      <w:pPr>
        <w:pStyle w:val="BodyText"/>
      </w:pPr>
      <w:r>
        <w:t xml:space="preserve">How greatly then are persons to be blamed. How guilty do they make themselves that trust in their {own righteousness}, that think by their works to appease {God's wrath} or procure his favor, or that imagine that in justice or honor God is obliged {to pay heed to their righteousness}.</w:t>
      </w:r>
    </w:p>
    <w:p>
      <w:pPr>
        <w:pStyle w:val="BodyText"/>
      </w:pPr>
      <w:r>
        <w:t xml:space="preserve">[</w:t>
      </w:r>
      <w:r>
        <w:rPr>
          <w:i/>
          <w:iCs/>
        </w:rPr>
        <w:t xml:space="preserve">Use</w:t>
      </w:r>
      <w:r>
        <w:t xml:space="preserve">] II. The next use we shall make of this doctrine, is to exhort and move you heartily to embrace that way {of reconciliation to God}.</w:t>
      </w:r>
    </w:p>
    <w:p>
      <w:pPr>
        <w:pStyle w:val="BodyText"/>
      </w:pPr>
      <w:r>
        <w:t xml:space="preserve">Such an embracing of it does, as you have heard, depend upon a conviction of the reality, suitableness and glorious excellency of it. We shall offer some things to your consideration, tending to convince of each of these. And in the</w:t>
      </w:r>
    </w:p>
    <w:p>
      <w:pPr>
        <w:pStyle w:val="BodyText"/>
      </w:pPr>
      <w:r>
        <w:rPr>
          <w:i/>
          <w:iCs/>
        </w:rPr>
        <w:t xml:space="preserve">First</w:t>
      </w:r>
      <w:r>
        <w:t xml:space="preserve"> place, consider the evidences there are of the reality of this way {of reconciliation and acceptance}. This is the very way of life. For this may appear evident by the consideration of the following things:</w:t>
      </w:r>
    </w:p>
    <w:p>
      <w:pPr>
        <w:pStyle w:val="ListText"/>
        <w:numPr>
          <w:ilvl w:val="0"/>
          <w:numId w:val="2"/>
        </w:numPr>
      </w:pPr>
      <w:r>
        <w:t xml:space="preserve">'Tis evident by the light of nature that we are fallen and apostatized from God, and that we have greatly displeased him…. Therefore we are in such a state, that we do stand in need of some way of reconciliation and reunion.</w:t>
      </w:r>
    </w:p>
    <w:p>
      <w:pPr>
        <w:pStyle w:val="ListText"/>
        <w:numPr>
          <w:ilvl w:val="0"/>
          <w:numId w:val="3"/>
        </w:numPr>
      </w:pPr>
      <w:r>
        <w:t xml:space="preserve">God's common providence towards mankind teaches us that God is inclined to mercy and is willing to be reconciled, that he is not implacable…. By these things, it plainly appears that God han't utterly forsaken the world of mankind as to any favor or merciful regards. This was the witness which God gave all mankind, and even the heathen, that had direct revelation of his disposition to a reconciliation. Acts 14:16–17, "Who in times past suffered all nations to walk in their own ways. Nevertheless he left not himself without witness, in that he did good, and gave us rain from heaven, and fruitful seasons, filling our hearts with food and gladness."</w:t>
      </w:r>
    </w:p>
    <w:p>
      <w:pPr>
        <w:pStyle w:val="ListText"/>
        <w:numPr>
          <w:ilvl w:val="0"/>
          <w:numId w:val="4"/>
        </w:numPr>
      </w:pPr>
      <w:r>
        <w:t xml:space="preserve">'Tis God only that can reveal in what way he is willing to be reconciled to them that have offended him. Surely, if any of God's creatures have broke with him and rebelled against and turned enemies</w:t>
      </w:r>
    </w:p>
    <w:p>
      <w:pPr>
        <w:pStyle w:val="SourcePage"/>
      </w:pPr>
      <w:r>
        <w:t xml:space="preserve">[p. 414]</w:t>
      </w:r>
    </w:p>
    <w:p>
      <w:pPr>
        <w:pStyle w:val="BodyText"/>
      </w:pPr>
      <w:r>
        <w:t xml:space="preserve">to him,</w:t>
      </w:r>
      <w:r>
        <w:rPr>
          <w:rStyle w:val="FootnoteReference"/>
        </w:rPr>
        <w:footnoteReference w:id="397"/>
      </w:r>
      <w:r>
        <w:t xml:space="preserve"> as they have undoubtedly merited God's greatest displeasure, he has a right to punish 'em and execute his wrath upon them. And surely 'tis with God, and God alone, to determine whether he will punish or not; and if he is willing to be reconciled to them, 'tis his sole prerogative to determine in what way and upon what terms he will be reconciled and pleased with sinners and not punish them. Much more take them into his favor, and give them the enjoyment of himself and admit them to the embraces of his love. And therefore, if God is willing and does intend that some of mankind should be reconciled, he must have himself said how he must have revealed the way.</w:t>
      </w:r>
    </w:p>
    <w:p>
      <w:pPr>
        <w:pStyle w:val="ListText"/>
        <w:numPr>
          <w:ilvl w:val="0"/>
          <w:numId w:val="5"/>
        </w:numPr>
      </w:pPr>
      <w:r>
        <w:t xml:space="preserve">There is no other way of receiving {sinners into God's favor} that has any color or pretense of a divine revelation for it. If this be not the way, what is? What other way has there ever been described? What other way is there revealed to reconcile the authority, holiness and honor of God with the eternal blessedness of those that have provoked him to anger so exceedingly?</w:t>
      </w:r>
    </w:p>
    <w:p>
      <w:pPr>
        <w:pStyle w:val="BodyText"/>
      </w:pPr>
      <w:r>
        <w:t xml:space="preserve">If this ben't the way, how do we know what God would have us do? How do we know what reparation he requires? And if he requires no reparation but repentance, how do we know how often he'll accept of repentance, or how great a sin we may have the forgiveness [of], or which sins may not be attended with such aggravations that he will upon no terms forgive us? Light… Advantages… Mercies. How do we know how much repentance is necessary, or whether there ben't something else besides repentance? Where has God told us these things, if not in the gospel? Where have we any plain, distinct account given but there?</w:t>
      </w:r>
    </w:p>
    <w:p>
      <w:pPr>
        <w:pStyle w:val="ListText"/>
        <w:numPr>
          <w:ilvl w:val="0"/>
          <w:numId w:val="6"/>
        </w:numPr>
      </w:pPr>
      <w:r>
        <w:t xml:space="preserve">Consider that [this] is the way that was spoken of from the beginning, from the very first Fall of man, through all ages. How exactly do all things spoken of agree in Christ, not only in the greater and more principal things. Vine. Seventy weeks. Seed of woman. Seed of Abraham. Tribe of Judah. Seed of David. Virgin. Bethlehem. Egypt. Slain. Pierced his hands and his feet (Psalms 22:16). Rejecting the Jews. Calling the Gentiles.</w:t>
      </w:r>
      <w:r>
        <w:rPr>
          <w:rStyle w:val="FootnoteReference"/>
        </w:rPr>
        <w:footnoteReference w:id="398"/>
      </w:r>
    </w:p>
    <w:p>
      <w:pPr>
        <w:pStyle w:val="ListText"/>
        <w:numPr>
          <w:ilvl w:val="0"/>
          <w:numId w:val="7"/>
        </w:numPr>
      </w:pPr>
      <w:r>
        <w:t xml:space="preserve">All things from the beginning of the world were disposed in a conformity with this dispensation. All the great things that were done in the world, from the beginning of the world, were evidently ordered</w:t>
      </w:r>
    </w:p>
    <w:p>
      <w:pPr>
        <w:pStyle w:val="SourcePage"/>
      </w:pPr>
      <w:r>
        <w:t xml:space="preserve">[p. 415]</w:t>
      </w:r>
    </w:p>
    <w:p>
      <w:pPr>
        <w:pStyle w:val="BodyText"/>
      </w:pPr>
      <w:r>
        <w:t xml:space="preserve">in an answerableness to it, and in order to bring about those great things by which it was accomplished. Providences. Types. Jewish constitution [and] worship. Particularly sacrificing. No other account can be given.</w:t>
      </w:r>
      <w:r>
        <w:rPr>
          <w:rStyle w:val="FootnoteReference"/>
        </w:rPr>
        <w:footnoteReference w:id="399"/>
      </w:r>
    </w:p>
    <w:p>
      <w:pPr>
        <w:pStyle w:val="ListText"/>
        <w:numPr>
          <w:ilvl w:val="0"/>
          <w:numId w:val="8"/>
        </w:numPr>
      </w:pPr>
      <w:r>
        <w:t xml:space="preserve">Consider what testimonies were given when Christ was on earth. Miracles. Particularly, there were all three persons in the Trinity witnessing distinctly. 1 John 5:7, "For there are three that bear record in heaven, the Father, the Word, and the Holy Ghost: and these three are one." [The] Father's audible voice from heaven. Baptism. Transfiguration. Going to Jerusalem (John 12:28). The Word, by showing his divine glory in the man Christ Jesus. Power. Miracles. Transfiguration. Resurrection. Spirit. Particularly at baptism… Pentecost.</w:t>
      </w:r>
    </w:p>
    <w:p>
      <w:pPr>
        <w:pStyle w:val="ListText"/>
        <w:numPr>
          <w:ilvl w:val="0"/>
          <w:numId w:val="9"/>
        </w:numPr>
      </w:pPr>
      <w:r>
        <w:t xml:space="preserve">What evidence there is of it by the power that has accompanied the preaching of this way in the world. Overcoming the world.</w:t>
      </w:r>
    </w:p>
    <w:p>
      <w:pPr>
        <w:pStyle w:val="BodyText"/>
      </w:pPr>
      <w:r>
        <w:t xml:space="preserve">Strengthening men in great trials and torment.</w:t>
      </w:r>
    </w:p>
    <w:p>
      <w:pPr>
        <w:pStyle w:val="BodyText"/>
      </w:pPr>
      <w:r>
        <w:t xml:space="preserve">Still in changing men.</w:t>
      </w:r>
    </w:p>
    <w:p>
      <w:pPr>
        <w:pStyle w:val="ListText"/>
        <w:numPr>
          <w:ilvl w:val="0"/>
          <w:numId w:val="10"/>
        </w:numPr>
      </w:pPr>
      <w:r>
        <w:t xml:space="preserve">The accomplishment of prophesies of Christ Jesus. The destruction of Jerusalem… Rejection of the Jewish nation, with such eminent marks of distinction. The propagation of the gospel through the world. The rise and progress of the man of sin. Beginning of his fall.</w:t>
      </w:r>
    </w:p>
    <w:p>
      <w:pPr>
        <w:pStyle w:val="ListText"/>
        <w:numPr>
          <w:ilvl w:val="0"/>
          <w:numId w:val="11"/>
        </w:numPr>
      </w:pPr>
      <w:r>
        <w:t xml:space="preserve">And lastly, consider how worthy it is of God. The intrinsic evidences of the divinity of this way are sufficient, and these principally it is that effectually convinces the heart when the Holy Ghost enlightens it. Consider how worthy it is of God upon account of the marvelous wisdom of it. How excellently is it contrived for the defeating of Satan, for the glory of God and the good of man. How worthy is it of God upon the account of the grace and mercy appearing in it. This makes that glorious attribute appear [as] infinite and boundless as his other attributes.</w:t>
      </w:r>
    </w:p>
    <w:p>
      <w:pPr>
        <w:pStyle w:val="BodyText"/>
      </w:pPr>
      <w:r>
        <w:t xml:space="preserve">How worthy is it of God for the holiness of it. It has no tincture of anything in the least opposite to it; 'tis the holiest dispensation that ever was. But its worthiness of God will more appear under the two remaining heads. There we proceed to [the]</w:t>
      </w:r>
    </w:p>
    <w:p>
      <w:pPr>
        <w:pStyle w:val="BodyText"/>
      </w:pPr>
      <w:r>
        <w:rPr>
          <w:i/>
          <w:iCs/>
        </w:rPr>
        <w:t xml:space="preserve">Second</w:t>
      </w:r>
      <w:r>
        <w:t xml:space="preserve"> thing I proposed to recommend to your consideration, to move you to accept and embrace this way {of reconciliation and acceptance}, [which] is the suitableness of it. Consider how all needful and desirable ends are answered by it.</w:t>
      </w:r>
    </w:p>
    <w:p>
      <w:pPr>
        <w:pStyle w:val="SourcePage"/>
      </w:pPr>
      <w:r>
        <w:t xml:space="preserve">[p. 416]</w:t>
      </w:r>
    </w:p>
    <w:p>
      <w:pPr>
        <w:pStyle w:val="ListText"/>
        <w:numPr>
          <w:ilvl w:val="0"/>
          <w:numId w:val="2"/>
        </w:numPr>
      </w:pPr>
      <w:r>
        <w:t xml:space="preserve">The injury done to God is repaired. Sin indeed, and especially the wicked lives of great sinners, are an exceeding great injury to God: his authority is slighted; his threatenings and promises are trampled on; his honor is trod in the dust; his majesty is little esteemed; the holiness of his nature is contradicted.</w:t>
      </w:r>
    </w:p>
    <w:p>
      <w:pPr>
        <w:pStyle w:val="BodyText"/>
      </w:pPr>
      <w:r>
        <w:t xml:space="preserve">But full reparation is made as to all these things by an infinite price laid down by the sufferings, and even the spilling the blood, of an infinite person. This is a weight sufficient to weigh down the scale let ever so many and so great sins be put in the opposite scale.</w:t>
      </w:r>
    </w:p>
    <w:p>
      <w:pPr>
        <w:pStyle w:val="BodyText"/>
      </w:pPr>
      <w:r>
        <w:t xml:space="preserve">The value of God's authority and majesty do sufficiently appear herein, notwithstanding all the contempt that has been cast upon it by sinners.</w:t>
      </w:r>
    </w:p>
    <w:p>
      <w:pPr>
        <w:pStyle w:val="ListText"/>
        <w:numPr>
          <w:ilvl w:val="0"/>
          <w:numId w:val="3"/>
        </w:numPr>
      </w:pPr>
      <w:r>
        <w:t xml:space="preserve">God is honored and glorified in the same way, and in more than the same degree, than was the design of our perfectly obeying the law. The intention of that was that we might give that honor to God that was suitable for creatures to give in an entire subjection to him and obedience to his authority. This was the proper and suitable honor to be done to a Creator; and if we had perfectly obeyed, this honor would have been given to him.</w:t>
      </w:r>
    </w:p>
    <w:p>
      <w:pPr>
        <w:pStyle w:val="BodyText"/>
      </w:pPr>
      <w:r>
        <w:t xml:space="preserve">But God has his honor by the righteousness of Christ, from one in the human nature, in the same way of perfect subjection and submission to authority, and in a vastly higher degree, as he was an infinitely more honorable person that did this honor; as well as the positive commands, some of them immensely more difficult.</w:t>
      </w:r>
    </w:p>
    <w:p>
      <w:pPr>
        <w:pStyle w:val="ListText"/>
        <w:numPr>
          <w:ilvl w:val="0"/>
          <w:numId w:val="4"/>
        </w:numPr>
      </w:pPr>
      <w:r>
        <w:t xml:space="preserve">God can show mercy in this way without any way countenancing or encouraging of sin. The Apostle was aware of this objection against this way of justification. Galatians 2:17, "But if, while we seek to be justified by Christ, we ourselves are found sinners, is therefore Christ the minister of sin?" But God never so much manifested his hatred of sin and his displeasure against it as by the death of Christ—seeing it was so great that he would not spare his own Son, one so infinitely worthy and so infinitely dear to him—when he became sin for us or took our sin upon him.</w:t>
      </w:r>
    </w:p>
    <w:p>
      <w:pPr>
        <w:pStyle w:val="BodyText"/>
      </w:pPr>
      <w:r>
        <w:t xml:space="preserve">Therefore wicked men may see how dreadful God's displeasure against sin is to deter them from it. And they have no reason of encouragement in ways of sin because some are nevertheless saved, because they are only whom God pleases. And he often does—and can when he pleases—punish such abuses of his mercy. And there is no encouragement to sin after conversion, for God has taken care that the way of salvation should be such that none can heartily embrace it and so be</w:t>
      </w:r>
    </w:p>
    <w:p>
      <w:pPr>
        <w:pStyle w:val="SourcePage"/>
      </w:pPr>
      <w:r>
        <w:t xml:space="preserve">[p. 417]</w:t>
      </w:r>
    </w:p>
    <w:p>
      <w:pPr>
        <w:pStyle w:val="BodyText"/>
      </w:pPr>
      <w:r>
        <w:t xml:space="preserve">made partakers of it, but such as have their natures changed and set against sin; and also their being possessed with a childlike fear of God and [an] awful sense of his displeasure.</w:t>
      </w:r>
    </w:p>
    <w:p>
      <w:pPr>
        <w:pStyle w:val="ListText"/>
        <w:numPr>
          <w:ilvl w:val="0"/>
          <w:numId w:val="5"/>
        </w:numPr>
      </w:pPr>
      <w:r>
        <w:t xml:space="preserve">God don't only accomplish the same ends by this way of justification that were proposed by perfect obedience to the law, but there are other glorious ends accomplished by it that could not be accomplished by that, particularly the glorifying of his mercy of God and making the riches of it appear. God's goodness would have been known, but his mercy or his pity to the sinful and miserable would not have been known. God's showing his free grace and sovereignty in election. The glorifying [of his name].</w:t>
      </w:r>
    </w:p>
    <w:p>
      <w:pPr>
        <w:pStyle w:val="BodyText"/>
      </w:pPr>
      <w:r>
        <w:rPr>
          <w:i/>
          <w:iCs/>
        </w:rPr>
        <w:t xml:space="preserve">Third</w:t>
      </w:r>
      <w:r>
        <w:t xml:space="preserve">, and lastly, consider the excellency of this way {of reconciliation and acceptance}. Especially consider these three things in it:</w:t>
      </w:r>
    </w:p>
    <w:p>
      <w:pPr>
        <w:pStyle w:val="ListText"/>
        <w:numPr>
          <w:ilvl w:val="0"/>
          <w:numId w:val="2"/>
        </w:numPr>
      </w:pPr>
      <w:r>
        <w:t xml:space="preserve">The excellency of the author. The brightness of God's glory and the express image of his person. The darling of heaven. The delight of eternity. The object of the infinite joy of God the Father. Divine excellencies. Humans. Reflect glory on one another.</w:t>
      </w:r>
    </w:p>
    <w:p>
      <w:pPr>
        <w:pStyle w:val="BodyText"/>
      </w:pPr>
      <w:r>
        <w:t xml:space="preserve">Came nigh to us, to be held familiar to us.</w:t>
      </w:r>
    </w:p>
    <w:p>
      <w:pPr>
        <w:pStyle w:val="ListText"/>
        <w:numPr>
          <w:ilvl w:val="0"/>
          <w:numId w:val="3"/>
        </w:numPr>
      </w:pPr>
      <w:r>
        <w:t xml:space="preserve">The wonderfulness of the love that moved him to undertake it. Greater love than ever was.</w:t>
      </w:r>
    </w:p>
    <w:p>
      <w:pPr>
        <w:pStyle w:val="BodyText"/>
      </w:pPr>
      <w:r>
        <w:t xml:space="preserve">Of creatures one to another.</w:t>
      </w:r>
    </w:p>
    <w:p>
      <w:pPr>
        <w:pStyle w:val="BodyText"/>
      </w:pPr>
      <w:r>
        <w:t xml:space="preserve">The greatest love ever manifested to creatures.</w:t>
      </w:r>
    </w:p>
    <w:p>
      <w:pPr>
        <w:pStyle w:val="BodyText"/>
      </w:pPr>
      <w:r>
        <w:t xml:space="preserve">Most disinterested love.</w:t>
      </w:r>
    </w:p>
    <w:p>
      <w:pPr>
        <w:pStyle w:val="BodyText"/>
      </w:pPr>
      <w:r>
        <w:t xml:space="preserve">Most condescending love.</w:t>
      </w:r>
    </w:p>
    <w:p>
      <w:pPr>
        <w:pStyle w:val="BodyText"/>
      </w:pPr>
      <w:r>
        <w:t xml:space="preserve">'Tis suffering. All love is not suffering.</w:t>
      </w:r>
    </w:p>
    <w:p>
      <w:pPr>
        <w:pStyle w:val="BodyText"/>
      </w:pPr>
      <w:r>
        <w:t xml:space="preserve">'Tis love that moves to and carries through the greatest sufferings.</w:t>
      </w:r>
    </w:p>
    <w:p>
      <w:pPr>
        <w:pStyle w:val="BodyText"/>
      </w:pPr>
      <w:r>
        <w:t xml:space="preserve">'Tis love that is suited to the most extreme case.</w:t>
      </w:r>
    </w:p>
    <w:p>
      <w:pPr>
        <w:pStyle w:val="ListText"/>
        <w:numPr>
          <w:ilvl w:val="0"/>
          <w:numId w:val="4"/>
        </w:numPr>
      </w:pPr>
      <w:r>
        <w:t xml:space="preserve">The excellency of the salvation obtained by it. Not only deliverance from hell, but eternal life. The glories of heaven forever.</w:t>
      </w:r>
    </w:p>
    <w:p>
      <w:pPr>
        <w:pStyle w:val="BodyText"/>
      </w:pPr>
      <w:r>
        <w:t xml:space="preserve">Our assimilation to God.</w:t>
      </w:r>
    </w:p>
    <w:p>
      <w:pPr>
        <w:pStyle w:val="BodyText"/>
      </w:pPr>
      <w:r>
        <w:t xml:space="preserve">Enjoyment of the love of God.</w:t>
      </w:r>
    </w:p>
    <w:p>
      <w:pPr>
        <w:pStyle w:val="BodyText"/>
      </w:pPr>
      <w:r>
        <w:t xml:space="preserve">Seeing God and being in his presence.</w:t>
      </w:r>
    </w:p>
    <w:p>
      <w:pPr>
        <w:pStyle w:val="BodyText"/>
      </w:pPr>
      <w:r>
        <w:t xml:space="preserve">Greater happiness than was lost. Because [there is] a newer union to God by Christ.</w:t>
      </w:r>
    </w:p>
    <w:p>
      <w:pPr>
        <w:pStyle w:val="BodyText"/>
      </w:pPr>
      <w:r>
        <w:t xml:space="preserve">A kingdom. A crown of life. The highest honor and dignity.</w:t>
      </w:r>
    </w:p>
    <w:p>
      <w:pPr>
        <w:pStyle w:val="BodyText"/>
      </w:pPr>
      <w:r>
        <w:t xml:space="preserve">Joint heirs with Christ.</w:t>
      </w:r>
    </w:p>
    <w:p>
      <w:pPr>
        <w:pStyle w:val="BodyText"/>
      </w:pPr>
      <w:r>
        <w:t xml:space="preserve">Possessors of all things.</w:t>
      </w:r>
      <w:r>
        <w:rPr>
          <w:rStyle w:val="FootnoteReference"/>
        </w:rPr>
        <w:footnoteReference w:id="400"/>
      </w:r>
    </w:p>
    <w:p>
      <w:pPr>
        <w:pStyle w:val="SourcePage"/>
      </w:pPr>
      <w:r>
        <w:t xml:space="preserve">[p. 418]</w:t>
      </w:r>
    </w:p>
    <w:p>
      <w:pPr>
        <w:pStyle w:val="Heading2"/>
      </w:pPr>
      <w:bookmarkStart w:name="heading_doctrine_resumed_8" w:id="131"/>
      <w:r>
        <w:t xml:space="preserve">[Doctrine Resumed.]</w:t>
      </w:r>
      <w:bookmarkEnd w:id="131"/>
    </w:p>
    <w:p>
      <w:pPr>
        <w:pStyle w:val="BodyText"/>
      </w:pPr>
      <w:r>
        <w:t xml:space="preserve">We now come to the last work of the Holy Ghost here mentioned, viz. {convincing men of judgment}. This also is part of that spiritual knowledge and saving light {that the Holy Ghost is the author of}.</w:t>
      </w:r>
    </w:p>
    <w:p>
      <w:pPr>
        <w:pStyle w:val="BodyText"/>
      </w:pPr>
      <w:r>
        <w:t xml:space="preserve">We may understand what is meant by this convincing of judgment by the illustration of it in the eleventh verse, "Of judgment, because the prince of this world is judged." By this, we understand that this conviction is of something relating to Jesus Christ. The judgment here spoken of is his judgment, as well as the righteousness, his righteousness. It is Christ that executes judgment upon Satan, the grand enemy of mankind: he came into the world for these ends, to justify us by finishing a righteousness for us and to condemn, confound and execute judgment upon Satan. Therefore Christ says, when he was going to be crucified and speaking of his death, "Now is the judgment of this world: now shall the prince of this world be cast out. And I, if I be lifted up from the earth, will draw all men unto me" (John 12:31–32).</w:t>
      </w:r>
    </w:p>
    <w:p>
      <w:pPr>
        <w:pStyle w:val="BodyText"/>
      </w:pPr>
      <w:r>
        <w:t xml:space="preserve">So Christ teaches us in another place that he came to bind the strong man, and to spoil his goods [</w:t>
      </w:r>
      <w:r>
        <w:rPr>
          <w:rStyle w:val="FootnoteReference"/>
        </w:rPr>
        <w:footnoteReference w:id="401"/>
      </w:r>
      <w:r>
        <w:t xml:space="preserve">]. And the Apostle teaches us, Colossians 2:15, that Christ, "Having spoiled principalities and powers, he made a show of them openly, triumphing over them in it."</w:t>
      </w:r>
    </w:p>
    <w:p>
      <w:pPr>
        <w:pStyle w:val="BodyText"/>
      </w:pPr>
      <w:r>
        <w:t xml:space="preserve">By "judgments" in Scripture are commonly to be understood all acts of rule and government whatsoever. Rulers are called "judges" by a common name, and their acts of rule and government are called "judgments."</w:t>
      </w:r>
    </w:p>
    <w:p>
      <w:pPr>
        <w:pStyle w:val="BodyText"/>
      </w:pPr>
      <w:r>
        <w:t xml:space="preserve">Whether they be giving laws—thus God's Word and commandments are often called his "judgments" very frequently in the Psalms, and in the book of the Law, "statutes" and "judgments"—or whether they are punishments of the breaches of those laws, or rewards of obedience, or acquittance [of] and justifying the innocent—thus the Psalmist prays when persecuted by wicked men, "Judge me, O Lord; for I have walked in mine iniquity" (Psalms 26:1)—or whether acts of mercy and grace—thus we read of God's judging the widow and the fatherless—or whether it be making war, exerting acts of hostility against enemies, as Matthew 12:20, "Till he send forth judgment unto victory."</w:t>
      </w:r>
    </w:p>
    <w:p>
      <w:pPr>
        <w:pStyle w:val="BodyText"/>
      </w:pPr>
      <w:r>
        <w:t xml:space="preserve">And in this sense we find the word particularly applied to Christ, in the prophesies of Christ's coming. Psalms 96:12–13, "Let the field be joyful, and all that is therein: then shall all the trees of the wood rejoice before the Lord: for he cometh, for he cometh to judge the earth: he</w:t>
      </w:r>
    </w:p>
    <w:p>
      <w:pPr>
        <w:pStyle w:val="SourcePage"/>
      </w:pPr>
      <w:r>
        <w:t xml:space="preserve">[p. 419]</w:t>
      </w:r>
    </w:p>
    <w:p>
      <w:pPr>
        <w:pStyle w:val="BodyText"/>
      </w:pPr>
      <w:r>
        <w:t xml:space="preserve">shall judge the world with righteousness, and his people with truth." That is… In so extensive [a] sense it seems to be intended, John 5:22–23. "The Father hath committed all judgment to the Son: that all men may honor the Son, as they honor the Father." 'Tis parallel to that place, John 3, [John 3:35, "The Father loveth the Son, and hath given all things into his hands." And in this sense we take it in this place. By "judgment" seems here to be meant Christ's exercise of his power and dominion, as constituted the king of his people and the captain of their salvation.</w:t>
      </w:r>
    </w:p>
    <w:p>
      <w:pPr>
        <w:pStyle w:val="BodyText"/>
      </w:pPr>
      <w:r>
        <w:t xml:space="preserve">The former, the conviction of righteousness, was the saving sight of Christ as high priest of his people. This is the true sight of him as sovereign Lord and king of his people, and their mighty deliverer.</w:t>
      </w:r>
      <w:r>
        <w:rPr>
          <w:rStyle w:val="FootnoteReference"/>
        </w:rPr>
        <w:footnoteReference w:id="402"/>
      </w:r>
    </w:p>
    <w:p>
      <w:pPr>
        <w:pStyle w:val="BodyText"/>
      </w:pPr>
      <w:r>
        <w:t xml:space="preserve">Christ's judging of Satan seems to be mentioned to illustrate this part of the text, "Of judgment, because the prince of this world is judged," for these reasons:</w:t>
      </w:r>
    </w:p>
    <w:p>
      <w:pPr>
        <w:pStyle w:val="ListText"/>
        <w:numPr>
          <w:ilvl w:val="0"/>
          <w:numId w:val="2"/>
        </w:numPr>
      </w:pPr>
      <w:r>
        <w:t xml:space="preserve">The most notable act that Christ doth in his government of the world, which the Father has committed to his [judgment], is his subduing of Satan, that grand adversary. He came into the world, he tells us, to destroy the works of the devil. If it had not been for that dreadful travail… there would have been no occasion for Christ's mediatorial lordship and dominion.</w:t>
      </w:r>
    </w:p>
    <w:p>
      <w:pPr>
        <w:pStyle w:val="ListText"/>
        <w:numPr>
          <w:ilvl w:val="0"/>
          <w:numId w:val="3"/>
        </w:numPr>
      </w:pPr>
      <w:r>
        <w:t xml:space="preserve">Christ, by judging Satan or destroying his kingdom, lays the foundation of his own rule and dominion as Lord of his people. Satan had got the dominion of the children of men into his own hands.</w:t>
      </w:r>
    </w:p>
    <w:p>
      <w:pPr>
        <w:pStyle w:val="BodyText"/>
      </w:pPr>
      <w:r>
        <w:t xml:space="preserve">Christ obtains his kingdom by conquest. 'Tis made up wholly of redeemed captives….</w:t>
      </w:r>
    </w:p>
    <w:p>
      <w:pPr>
        <w:pStyle w:val="BodyText"/>
      </w:pPr>
      <w:r>
        <w:t xml:space="preserve">There are Satan's kingdom and the kingdom of Christ, [that] are such opposites, that the taking away of one establishes the other. For this reason probably, Christ here calls Satan "prince of this world": "The prince of this world is judged." Satan was prince and ruler, but Christ establishes his kingdom upon the ruins {of Satan's kingdom}.</w:t>
      </w:r>
    </w:p>
    <w:p>
      <w:pPr>
        <w:pStyle w:val="ListText"/>
        <w:numPr>
          <w:ilvl w:val="0"/>
          <w:numId w:val="4"/>
        </w:numPr>
      </w:pPr>
      <w:r>
        <w:t xml:space="preserve">All Christ's acts of kingly power as the deliverer of his people do consist in the destruction of Satan and his interest, and may be reduced to that head. Christ executes the office of a king or deliverer in subduing as to himself, that is, in subduing sin and Satan's kingdom</w:t>
      </w:r>
    </w:p>
    <w:p>
      <w:pPr>
        <w:pStyle w:val="SourcePage"/>
      </w:pPr>
      <w:r>
        <w:t xml:space="preserve">[p. 420]</w:t>
      </w:r>
    </w:p>
    <w:p>
      <w:pPr>
        <w:pStyle w:val="BodyText"/>
      </w:pPr>
      <w:r>
        <w:t xml:space="preserve">and interest in the soul, in defending us from [him], in restraining and conquering all his {enemies}, that is, Satan and his adherents.</w:t>
      </w:r>
    </w:p>
    <w:p>
      <w:pPr>
        <w:pStyle w:val="BodyText"/>
      </w:pPr>
      <w:r>
        <w:rPr>
          <w:i/>
          <w:iCs/>
        </w:rPr>
        <w:t xml:space="preserve">Prop</w:t>
      </w:r>
      <w:r>
        <w:t xml:space="preserve">. [III.] That 'tis the work of the Holy Ghost to make men see the sufficiency and excellency of Christ as the Lord and deliverer of his people.</w:t>
      </w:r>
    </w:p>
    <w:p>
      <w:pPr>
        <w:pStyle w:val="BodyText"/>
      </w:pPr>
      <w:r>
        <w:t xml:space="preserve">By "deliverer" here we would not be understood as having respect to the whole extent of Christ's work as a savior. When Christ is spoken of as a savior, it respects his salvation by merit and by power both. 'Tis only the latter that we here have respect to: his saving his people by power and dominion, the same as "captain of our salvation," as Christ is called (Hebrews 2:10).</w:t>
      </w:r>
    </w:p>
    <w:p>
      <w:pPr>
        <w:pStyle w:val="BodyText"/>
      </w:pPr>
      <w:r>
        <w:t xml:space="preserve">We shall handle this proposition much in the same method as we did the former, and shall show,</w:t>
      </w:r>
    </w:p>
    <w:p>
      <w:pPr>
        <w:pStyle w:val="BodyText"/>
      </w:pPr>
      <w:r>
        <w:rPr>
          <w:i/>
          <w:iCs/>
        </w:rPr>
        <w:t xml:space="preserve">First</w:t>
      </w:r>
      <w:r>
        <w:t xml:space="preserve">. That Christ Jesus is the Lord and deliverer.</w:t>
      </w:r>
    </w:p>
    <w:p>
      <w:pPr>
        <w:pStyle w:val="BodyText"/>
      </w:pPr>
      <w:r>
        <w:rPr>
          <w:i/>
          <w:iCs/>
        </w:rPr>
        <w:t xml:space="preserve">Second</w:t>
      </w:r>
      <w:r>
        <w:t xml:space="preserve">. That 'tis the Holy Ghost that shows his glory as such.</w:t>
      </w:r>
    </w:p>
    <w:p>
      <w:pPr>
        <w:pStyle w:val="BodyText"/>
      </w:pPr>
      <w:r>
        <w:rPr>
          <w:i/>
          <w:iCs/>
        </w:rPr>
        <w:t xml:space="preserve">Third</w:t>
      </w:r>
      <w:r>
        <w:t xml:space="preserve">. We shall consider the natural fruits of this conviction that are evidential of it.</w:t>
      </w:r>
    </w:p>
    <w:p>
      <w:pPr>
        <w:pStyle w:val="BodyText"/>
      </w:pPr>
      <w:r>
        <w:rPr>
          <w:i/>
          <w:iCs/>
        </w:rPr>
        <w:t xml:space="preserve">First</w:t>
      </w:r>
      <w:r>
        <w:t xml:space="preserve">. Jesus Christ is constituted Lord of his people and captain of their salvation. God the Father hath given to [the] Mediator all power in heaven and in earth; he hath committed all judgment to the Son. God hath given him perfect and complete absolute power and dominion. He hath made him Lord of his people, who are the kingdom.</w:t>
      </w:r>
    </w:p>
    <w:p>
      <w:pPr>
        <w:pStyle w:val="BodyText"/>
      </w:pPr>
      <w:r>
        <w:t xml:space="preserve">"Lord," [the] name by which he is commonly called…</w:t>
      </w:r>
    </w:p>
    <w:p>
      <w:pPr>
        <w:pStyle w:val="BodyText"/>
      </w:pPr>
      <w:r>
        <w:t xml:space="preserve">"Head." United to him. Head and members…</w:t>
      </w:r>
    </w:p>
    <w:p>
      <w:pPr>
        <w:pStyle w:val="BodyText"/>
      </w:pPr>
      <w:r>
        <w:t xml:space="preserve">He is as a father amongst them; they are his family; they are called his children. Hebrews 2:13, "Behold I and the children which God hath given me."</w:t>
      </w:r>
    </w:p>
    <w:p>
      <w:pPr>
        <w:pStyle w:val="BodyText"/>
      </w:pPr>
      <w:r>
        <w:t xml:space="preserve">They are his army.</w:t>
      </w:r>
    </w:p>
    <w:p>
      <w:pPr>
        <w:pStyle w:val="BodyText"/>
      </w:pPr>
      <w:r>
        <w:t xml:space="preserve">This kingdom is every way a kingdom of grace.</w:t>
      </w:r>
    </w:p>
    <w:p>
      <w:pPr>
        <w:pStyle w:val="BodyText"/>
      </w:pPr>
      <w:r>
        <w:t xml:space="preserve">He rules by love and grace, and the benefits and ends of his kingdom are wonderfully gracious.</w:t>
      </w:r>
      <w:r>
        <w:rPr>
          <w:rStyle w:val="FootnoteReference"/>
        </w:rPr>
        <w:footnoteReference w:id="403"/>
      </w:r>
    </w:p>
    <w:p>
      <w:pPr>
        <w:pStyle w:val="BodyText"/>
      </w:pPr>
      <w:r>
        <w:t xml:space="preserve">And then he hath not only made him Lord of his people directly and immediately, but Lord of all other things for them, that he might order them as he pleased, so far as they any way concerned his church, his kingdom of grace.</w:t>
      </w:r>
    </w:p>
    <w:p>
      <w:pPr>
        <w:pStyle w:val="BodyText"/>
      </w:pPr>
      <w:r>
        <w:t xml:space="preserve">Therefore, God has made him head of the angels. God hath made him head of all principality and power (Colossians 2:10). "God said, Let all</w:t>
      </w:r>
    </w:p>
    <w:p>
      <w:pPr>
        <w:pStyle w:val="SourcePage"/>
      </w:pPr>
      <w:r>
        <w:t xml:space="preserve">[p. 421]</w:t>
      </w:r>
    </w:p>
    <w:p>
      <w:pPr>
        <w:pStyle w:val="BodyText"/>
      </w:pPr>
      <w:r>
        <w:t xml:space="preserve">the angels of God worship him" (Hebrews 1:6). And they are his ministering spirits, "sent forth to minister for them who shall be heirs of salvation" [Hebrews 1:14].</w:t>
      </w:r>
    </w:p>
    <w:p>
      <w:pPr>
        <w:pStyle w:val="BodyText"/>
      </w:pPr>
      <w:r>
        <w:t xml:space="preserve">And so he has the rule of inanimate things, and the whole government of providence is in his hands to this end…. Ephesians 1:22, Christ, "head over all things to the church."</w:t>
      </w:r>
    </w:p>
    <w:p>
      <w:pPr>
        <w:pStyle w:val="BodyText"/>
      </w:pPr>
      <w:r>
        <w:t xml:space="preserve">And a principal exercise of this power and authority in this world is in delivering his people, who are here in a militant state. But here more particularly we shall consider how Christ exercises his dominion or his authority to execute judgment, committed, first, in ruling his people; second, in delivering them.</w:t>
      </w:r>
    </w:p>
    <w:p>
      <w:pPr>
        <w:pStyle w:val="ListText"/>
        <w:numPr>
          <w:ilvl w:val="0"/>
          <w:numId w:val="2"/>
        </w:numPr>
      </w:pPr>
      <w:r>
        <w:t xml:space="preserve">In ruling his people. He exercises his dominion in ruling his people.</w:t>
      </w:r>
    </w:p>
    <w:p>
      <w:pPr>
        <w:pStyle w:val="BodyText"/>
      </w:pPr>
      <w:r>
        <w:t xml:space="preserve">(1) In giving them rules and precepts for them to live by. Such indeed are all the rules of God's Word that are given to regulate our walks. The Ten Commandments were given by Christ more immediately, and 'twas the Spirit of Christ that influenced the prophets.</w:t>
      </w:r>
    </w:p>
    <w:p>
      <w:pPr>
        <w:pStyle w:val="BodyText"/>
      </w:pPr>
      <w:r>
        <w:t xml:space="preserve">But such more especially are those that are called the rules of the gospel, those rules that Christ himself gave with his own mouth, and those that he gave by his Spirit to the apostles: such as those that we should love Christ above "father, or mother, or wife, or children, or lands"; and that we should not look at things "which are seen, but at the things which are not seen"; and that we should deny ourselves and take up {our cross}; that we should love one another as Christ has loved us; that [we should] forgive those that {sin against us}; that we should love our enemies, do good {to those that hate us}; that as much as in us lies, "live peaceably with all men."</w:t>
      </w:r>
      <w:r>
        <w:rPr>
          <w:rStyle w:val="FootnoteReference"/>
        </w:rPr>
        <w:footnoteReference w:id="404"/>
      </w:r>
      <w:r>
        <w:t xml:space="preserve"> And all those rules of godliness, of patience, meekness, brotherly kindness, charity, purity [and] temperance which we have in the New Testament.</w:t>
      </w:r>
      <w:r>
        <w:rPr>
          <w:rStyle w:val="FootnoteReference"/>
        </w:rPr>
        <w:footnoteReference w:id="405"/>
      </w:r>
      <w:r>
        <w:t xml:space="preserve"> And particularly, that we should follow the example of Christ, and make him our pattern. These are the laws of Christ's kingdom, by which he governs the city of Zion. These are the rules and orders of his family.</w:t>
      </w:r>
    </w:p>
    <w:p>
      <w:pPr>
        <w:pStyle w:val="BodyText"/>
      </w:pPr>
      <w:r>
        <w:t xml:space="preserve">And besides such as these, there are orders of another nature, and they are such as respect the public worship of his church. Christ, as head of the church, appoints officers, sends forth his ministers and ambassadors, appoints ordinances and rules of worship, rules to be observed by his peoples in their joining together to serve God.</w:t>
      </w:r>
    </w:p>
    <w:p>
      <w:pPr>
        <w:pStyle w:val="SourcePage"/>
      </w:pPr>
      <w:r>
        <w:t xml:space="preserve">[p. 422]</w:t>
      </w:r>
    </w:p>
    <w:p>
      <w:pPr>
        <w:pStyle w:val="BodyText"/>
      </w:pPr>
      <w:r>
        <w:t xml:space="preserve">(2) In his ruling in their hearts by the powerful influences of his grace. Christ sets up his kingdom in the hearts of his people; he has his throne in every believer's heart. Luke 17:21, "The kingdom of God is within you."</w:t>
      </w:r>
    </w:p>
    <w:p>
      <w:pPr>
        <w:pStyle w:val="BodyText"/>
      </w:pPr>
      <w:r>
        <w:t xml:space="preserve">Christ rules his subjects, not as other princes do theirs, by external force, but he rules their hearts. He governs their wills and inclinations, and turns them as the rivers {of waters}. Christ exercises his mighty power this way. Psalms 110:3, "Thy people shall be willing in the day of thy power." This power is a gracious, almighty influencer, whereby Christ guides and governs the inclinations and actions of the heart.</w:t>
      </w:r>
    </w:p>
    <w:p>
      <w:pPr>
        <w:pStyle w:val="BodyText"/>
      </w:pPr>
      <w:r>
        <w:t xml:space="preserve">By this he powerfully causes a willing obedience to his rules and laws, and evinces subjection to him. He gives laws by his Word, but he causes them to be obeyed by his Spirit and vital influence communicated from himself.</w:t>
      </w:r>
    </w:p>
    <w:p>
      <w:pPr>
        <w:pStyle w:val="BodyText"/>
      </w:pPr>
      <w:r>
        <w:t xml:space="preserve">(3) In judging his people in their particular judgment at death. But especially in their general judgment at the resurrection, when Christ shall judge them according to their works. He shall judge them in righteousness.</w:t>
      </w:r>
    </w:p>
    <w:p>
      <w:pPr>
        <w:pStyle w:val="BodyText"/>
      </w:pPr>
      <w:r>
        <w:t xml:space="preserve">Many of them here in this world are judged by men's judgments, at other tribunals, exceeding unjustly. They are unjustly and cruelly dealt with, suffer as guilty when they are innocent, are condemned even for their good works. But Jesus Christ is to be their final judge, and he will justify them; he'll make their innocency to appear, and will openly acquit them.</w:t>
      </w:r>
    </w:p>
    <w:p>
      <w:pPr>
        <w:pStyle w:val="BodyText"/>
      </w:pPr>
      <w:r>
        <w:t xml:space="preserve">Many of them have been censured here in this world as hypocrites and wicked men, but Christ will try them and will make their sincerity appear. Then the sincerity of their faith and love and zeal will be known.</w:t>
      </w:r>
    </w:p>
    <w:p>
      <w:pPr>
        <w:pStyle w:val="BodyText"/>
      </w:pPr>
      <w:r>
        <w:t xml:space="preserve">Many of their good works were kept secret in this world; none knew them but God and they. But then God will bring all their secret piety and charity to light before men and angels.</w:t>
      </w:r>
    </w:p>
    <w:p>
      <w:pPr>
        <w:pStyle w:val="BodyText"/>
      </w:pPr>
      <w:r>
        <w:t xml:space="preserve">Then Christ will pronounce the sentence of, "Well done, thou good and faithful servant" [Matthew 25:21]. Then he will openly honor them by placing of 'em at his right hand, and will openly reward them; will give them a crown of life; will give them the possession of their kingdom, and all those blessed, unseen, unheard, unknown things reserved in heaven for them, and shall fix [them] in this state of blessedness and honor to all eternity.</w:t>
      </w:r>
    </w:p>
    <w:p>
      <w:pPr>
        <w:pStyle w:val="ListText"/>
        <w:numPr>
          <w:ilvl w:val="0"/>
          <w:numId w:val="3"/>
        </w:numPr>
      </w:pPr>
      <w:r>
        <w:t xml:space="preserve">We'll consider how Christ exercises the dominion which God has</w:t>
      </w:r>
    </w:p>
    <w:p>
      <w:pPr>
        <w:pStyle w:val="SourcePage"/>
      </w:pPr>
      <w:r>
        <w:t xml:space="preserve">[p. 423]</w:t>
      </w:r>
    </w:p>
    <w:p>
      <w:pPr>
        <w:pStyle w:val="BodyText"/>
      </w:pPr>
      <w:r>
        <w:t xml:space="preserve">given him over the world as the deliverer of his people. And that he doth,</w:t>
      </w:r>
    </w:p>
    <w:p>
      <w:pPr>
        <w:pStyle w:val="BodyText"/>
      </w:pPr>
      <w:r>
        <w:t xml:space="preserve">(1) In delivering and defending of them from the power of sin and Satan in their conversion. Christ rescues his people out of Satan's hands; he delivers them from their captivity to him. They are then translated from the power of darkness into the kingdom of his dear Son (Colossians 1:13). Satan before had a kingdom in the heart: he held possession of it as a strong man armed. But one stronger than he comes and dispossesses him, breaks his bonds in sunder, opens the prison doors [and] brings out of the prison wherein there is no water. This Christ doth by his mighty power; 'tis a work of infinite strength, thus to redeem a poor soul out [of] a state of captivity to sin and Satan.</w:t>
      </w:r>
    </w:p>
    <w:p>
      <w:pPr>
        <w:pStyle w:val="BodyText"/>
      </w:pPr>
      <w:r>
        <w:t xml:space="preserve">And when once Christ has thus rescued them from captivity, he by his mighty power defends them. If Christ did not defend the soul after it was thus delivered, Satan would immediately fly upon the soul again, as a fierce lion flies upon his prey again that is taken out of his mouth. He stands ready to swallow up the soul and devour it at once, were it not that Christ defended.</w:t>
      </w:r>
    </w:p>
    <w:p>
      <w:pPr>
        <w:pStyle w:val="BodyText"/>
      </w:pPr>
      <w:r>
        <w:t xml:space="preserve">Christ defends the soul from and in Satan's temptations. Either they shall not be tempted, or they shall be so far supported that they shall not be utterly overthrown by the temptations. Christ won't suffer the gates of hell ever to prevail against his people (Matthew 16:18).</w:t>
      </w:r>
    </w:p>
    <w:p>
      <w:pPr>
        <w:pStyle w:val="BodyText"/>
      </w:pPr>
      <w:r>
        <w:t xml:space="preserve">And Christ doth more and more deliver his people from the power of sin and Satan in sanctification. Those that are converted ben't wholly delivered at once from these. Though their influence has received its deadly wound and is dying, yet it is not wholly dead; but still sin and Satan have their interest in the heart. But Christ will more and more deliver from it by mortifying sin and lust and carrying on his work of grace.</w:t>
      </w:r>
    </w:p>
    <w:p>
      <w:pPr>
        <w:pStyle w:val="BodyText"/>
      </w:pPr>
      <w:r>
        <w:t xml:space="preserve">Yea, Christ will turn Satan's own endeavors for the hurt of his people into their good. He will make Satan's temptations work together for the good of their souls. They shall be as silver tried in the fire.</w:t>
      </w:r>
    </w:p>
    <w:p>
      <w:pPr>
        <w:pStyle w:val="BodyText"/>
      </w:pPr>
      <w:r>
        <w:t xml:space="preserve">Christ will not only deliver his people from Satan himself, but all his adherents. He will deliver them from ungodly men.</w:t>
      </w:r>
    </w:p>
    <w:p>
      <w:pPr>
        <w:pStyle w:val="BodyText"/>
      </w:pPr>
      <w:r>
        <w:t xml:space="preserve">And at last, this deliverance will be perfected by Christ in the glorification of his people. At death, the souls of his people shall be forever exalted far above the reach of sin, or Satan or any that assist them. Satan shall not only not have dominion over them, nor interest in them, but he shall no more tempt; he shall not come nigh them.</w:t>
      </w:r>
    </w:p>
    <w:p>
      <w:pPr>
        <w:pStyle w:val="BodyText"/>
      </w:pPr>
      <w:r>
        <w:t xml:space="preserve">(2) In delivering his people from affliction. Affliction, as well as sin,</w:t>
      </w:r>
    </w:p>
    <w:p>
      <w:pPr>
        <w:pStyle w:val="SourcePage"/>
      </w:pPr>
      <w:r>
        <w:t xml:space="preserve">[p. 424]</w:t>
      </w:r>
    </w:p>
    <w:p>
      <w:pPr>
        <w:pStyle w:val="BodyText"/>
      </w:pPr>
      <w:r>
        <w:t xml:space="preserve">is brought into the world by Satan's means; and therefore Christ, in destroying the works of the devil, delivers 'em from this. And in this work of Christ it is partly that the prince of this world is judged.</w:t>
      </w:r>
    </w:p>
    <w:p>
      <w:pPr>
        <w:pStyle w:val="BodyText"/>
      </w:pPr>
      <w:r>
        <w:t xml:space="preserve">'Tis the work and office of Christ as king of the world to comfort his people in all their tribulations, and to support them by his grace, and at last to deliver them. 2 Timothy 3:11, "Persecutions and afflictions, which came unto me at Antioch, at Iconium, at Lystra; what persecutions I endured: but out of them all the Lord delivered me." John 14:18, "I will not leave you comfortless: I will come unto you." When Paul was troubled with the thorn in the flesh which he speaks of (2 Corinthians 12) and besought Christ about it, Christ made him answer, "My grace is sufficient for thee: my strength is made perfect in weakness" (2 Corinthians 12:12).</w:t>
      </w:r>
    </w:p>
    <w:p>
      <w:pPr>
        <w:pStyle w:val="BodyText"/>
      </w:pPr>
      <w:r>
        <w:t xml:space="preserve">Thus 'tis found by experience that Christ supports his people some-times in the greatest outward afflictions and torments. He administers comfort and joy to them oftentimes in the midst of the valley of the shadow of death, and even of the most painful deaths.</w:t>
      </w:r>
    </w:p>
    <w:p>
      <w:pPr>
        <w:pStyle w:val="BodyText"/>
      </w:pPr>
      <w:r>
        <w:t xml:space="preserve">And at last, he will perfectly deliver them by taking of them out of this world of trouble…. He will wipe all tears from their eyes, and sorrow and… In these things Christ exercises his mighty power. It shows the mighty power of God sometimes, when the saints are supported and are made to rejoice in such great affliction {and torment}.</w:t>
      </w:r>
    </w:p>
    <w:p>
      <w:pPr>
        <w:pStyle w:val="BodyText"/>
      </w:pPr>
      <w:r>
        <w:t xml:space="preserve">And God oftentimes shows his great power in delivering his people from adversity here in this world, in ordering things so in his providence that his saints shall escape when they seem to be in the most eminent hazard. He shows that he has the turning of all the wheels in nature.</w:t>
      </w:r>
    </w:p>
    <w:p>
      <w:pPr>
        <w:pStyle w:val="BodyText"/>
      </w:pPr>
      <w:r>
        <w:t xml:space="preserve">And what power is shown in his exalting of them so much above the reach of all {affliction and torment} in heaven.</w:t>
      </w:r>
    </w:p>
    <w:p>
      <w:pPr>
        <w:pStyle w:val="BodyText"/>
      </w:pPr>
      <w:r>
        <w:t xml:space="preserve">(3) In delivering his people from death and the grave at the resurrection. Death is another of the works of the devil that Christ came {to deliver his people from}, and one of the principal works of Satan, and in this Christ judges the prince {of this world}.</w:t>
      </w:r>
    </w:p>
    <w:p>
      <w:pPr>
        <w:pStyle w:val="BodyText"/>
      </w:pPr>
      <w:r>
        <w:t xml:space="preserve">Christ, as the captain of his people {and Lord of their salvation}, will destroy all their enemies, and this is the last enemy that shall be destroyed (1 Corinthians 15:26). As by the first Adam death came into the world, so by the second Adam came the resurrection of the dead (1 Corinthians 15:21).</w:t>
      </w:r>
    </w:p>
    <w:p>
      <w:pPr>
        <w:pStyle w:val="BodyText"/>
      </w:pPr>
      <w:r>
        <w:t xml:space="preserve">In this, Christ eminently shows his power and dominion committed to him by the Father. This is the last victory, and shall crown all the rest. 1 Corinthians 15:54, "So when this corruptible shall have put on incorruption,</w:t>
      </w:r>
    </w:p>
    <w:p>
      <w:pPr>
        <w:pStyle w:val="SourcePage"/>
      </w:pPr>
      <w:r>
        <w:t xml:space="preserve">[p. 425]</w:t>
      </w:r>
    </w:p>
    <w:p>
      <w:pPr>
        <w:pStyle w:val="BodyText"/>
      </w:pPr>
      <w:r>
        <w:t xml:space="preserve">and this mortal shall have put on immortality, then shall be brought to pass the saying that is written, Death is swallowed up in victory."</w:t>
      </w:r>
    </w:p>
    <w:p>
      <w:pPr>
        <w:pStyle w:val="BodyText"/>
      </w:pPr>
      <w:r>
        <w:t xml:space="preserve">This great work of raising the dead, God has committed more especially to his Son.</w:t>
      </w:r>
    </w:p>
    <w:p>
      <w:pPr>
        <w:pStyle w:val="BodyText"/>
      </w:pPr>
      <w:r>
        <w:t xml:space="preserve">We are now come, in the</w:t>
      </w:r>
    </w:p>
    <w:p>
      <w:pPr>
        <w:pStyle w:val="BodyText"/>
      </w:pPr>
      <w:r>
        <w:rPr>
          <w:i/>
          <w:iCs/>
        </w:rPr>
        <w:t xml:space="preserve">Second</w:t>
      </w:r>
      <w:r>
        <w:t xml:space="preserve"> place, to show that 'tis the work of the Holy Ghost to convince men of the sufficiency and excellency of Christ, in his being thus the Lord and deliverer of his people.</w:t>
      </w:r>
    </w:p>
    <w:p>
      <w:pPr>
        <w:pStyle w:val="BodyText"/>
      </w:pPr>
      <w:r>
        <w:t xml:space="preserve">Christ, as he is the greatest king of the most universal dominion, so he is the most glorious king. He is exalted to an high and glorious station by the right hand of God, and there he shines with a luster becoming that station. And 'tis the Spirit of Christ only that can make men behold the glory of this king of saints. The glory and sufficiency of Christ as king and deliverer of his people, manifested by the Holy Ghost, consists,</w:t>
      </w:r>
    </w:p>
    <w:p>
      <w:pPr>
        <w:pStyle w:val="ListText"/>
        <w:numPr>
          <w:ilvl w:val="0"/>
          <w:numId w:val="2"/>
        </w:numPr>
      </w:pPr>
      <w:r>
        <w:t xml:space="preserve">In his mighty power, whereby he is able to govern the world and to rule with omnipotent sway amongst his people, and subdue all their enemies and deliver them from all evil.</w:t>
      </w:r>
    </w:p>
    <w:p>
      <w:pPr>
        <w:pStyle w:val="BodyText"/>
      </w:pPr>
      <w:r>
        <w:t xml:space="preserve">'Tis the Holy Ghost only that [causes] men to see the sufficiency of the power of Christ to these ends, that his power is enough for the accomplishment of all things for them that they need. However great difficulties and dangers they are involved in, the Holy Ghost convinces that the power of Christ is sufficient to deliver. However strong enemies are, and however great advantages they seem to have against them… However powerful temptations… However strong the remains of lust and corruption…</w:t>
      </w:r>
    </w:p>
    <w:p>
      <w:pPr>
        <w:pStyle w:val="BodyText"/>
      </w:pPr>
      <w:r>
        <w:t xml:space="preserve">They are convinced of the sufficiency of the power of Christ to preserve them safe to his heavenly kingdom, and, in spite of all opposition that appears, to bring them at last to heavenly glory. And to raise up the body from the dead. However</w:t>
      </w:r>
      <w:r>
        <w:rPr>
          <w:rStyle w:val="FootnoteReference"/>
        </w:rPr>
        <w:footnoteReference w:id="406"/>
      </w:r>
      <w:r>
        <w:t xml:space="preserve"> mysterious the work appears, he is convinced of the sufficiency of the power of his glorious Lord.</w:t>
      </w:r>
    </w:p>
    <w:p>
      <w:pPr>
        <w:pStyle w:val="BodyText"/>
      </w:pPr>
      <w:r>
        <w:t xml:space="preserve">The believer especially beholds and admires the power of Christ appearing in the works of his grace in the heart…. And upon all occasions, let him be never so weak in himself, he sees how glorious God's power is by his weakness.</w:t>
      </w:r>
    </w:p>
    <w:p>
      <w:pPr>
        <w:pStyle w:val="ListText"/>
        <w:numPr>
          <w:ilvl w:val="0"/>
          <w:numId w:val="3"/>
        </w:numPr>
      </w:pPr>
      <w:r>
        <w:t xml:space="preserve">It consists in the wisdom of his government. Christ is called "the Wisdom," as in [the] Proverbs 1 [Proverbs 1:20] and 1 Corinthians 1:24, and he reigneth and executes judgment in infinite wisdom.</w:t>
      </w:r>
    </w:p>
    <w:p>
      <w:pPr>
        <w:pStyle w:val="SourcePage"/>
      </w:pPr>
      <w:r>
        <w:t xml:space="preserve">[p. 426]</w:t>
      </w:r>
    </w:p>
    <w:p>
      <w:pPr>
        <w:pStyle w:val="BodyText"/>
      </w:pPr>
      <w:r>
        <w:t xml:space="preserve">The Holy Ghost convinces of this wisdom of Christ, of the wisdom of his laws, of the sufficiency of his wisdom to guide and direct them by his Spirit, and lead them in the right way; the sufficiency of his wisdom to deliver from the crafty wiles and secret snares of the devil; the sufficiency of his wisdom and knowledge to turn all things, even the most malicious designs of his enemies, to his good. Jesus Christ, the King of Zion, appears glorious to believers upon the account of this wisdom of his, manifested in ruling and saving his people.</w:t>
      </w:r>
    </w:p>
    <w:p>
      <w:pPr>
        <w:pStyle w:val="ListText"/>
        <w:numPr>
          <w:ilvl w:val="0"/>
          <w:numId w:val="4"/>
        </w:numPr>
      </w:pPr>
      <w:r>
        <w:t xml:space="preserve">The glory of Christ as Lord {of his people} consists in his holiness, particularly the laws of Christ. The rules of the gospel appear glorious upon the account of their holiness: that is what makes them lovely to one that is taught by the Spirit of Christ; this is what renders them more precious than rubies and sweeter than [honey]: they are greatly delighted in upon this account.</w:t>
      </w:r>
      <w:r>
        <w:rPr>
          <w:rStyle w:val="FootnoteReference"/>
        </w:rPr>
        <w:footnoteReference w:id="407"/>
      </w:r>
    </w:p>
    <w:p>
      <w:pPr>
        <w:pStyle w:val="BodyText"/>
      </w:pPr>
      <w:r>
        <w:t xml:space="preserve">The inward influences of Christ Jesus, whereby he governs the hearts of men, appear glorious also upon this account, upon the account of [the] holiness of them. The graces of the Spirit of Christ, the Christian [life] and disposition, are lovely to a believer because they are holy, and Christ's throne is a glorious throne in his eyes because 'tis a throne of holiness (Psalms 47:8); and Christ appears glorious because he is the Holy One of Israel.</w:t>
      </w:r>
    </w:p>
    <w:p>
      <w:pPr>
        <w:pStyle w:val="BodyText"/>
      </w:pPr>
      <w:r>
        <w:t xml:space="preserve">Christ's administration of his government appears glorious upon the holiness of it, in his judging and subduing Satan, that wicked one and father of wickedness; and in judging amongst men, in punishing the wicked and giving glorious rewards to those that bring forth holy fruits. Therefore is Christ called "King of righteousness" in the name of Melchisedec, that remarkable type of Christ. Hebrews 7:2, "Being by interpretation, King of righteousness."</w:t>
      </w:r>
    </w:p>
    <w:p>
      <w:pPr>
        <w:pStyle w:val="ListText"/>
        <w:numPr>
          <w:ilvl w:val="0"/>
          <w:numId w:val="5"/>
        </w:numPr>
      </w:pPr>
      <w:r>
        <w:t xml:space="preserve">And lastly, the glory of Christ as Lord {of his people}, manifested by the Holy Ghost, consists in his wonderful grace appearing in his exercise of his dominion.</w:t>
      </w:r>
    </w:p>
    <w:p>
      <w:pPr>
        <w:pStyle w:val="BodyText"/>
      </w:pPr>
      <w:r>
        <w:t xml:space="preserve">Christ's kingdom is rightly the kingdom of grace. 'Twas by his wonderful grace that they became his kingdom [and] were made subject to him; 'twas his love to them that rescued them out of {the hands of Satan}. It is grace that defends them and preserves in Christ's kingdom. It is wonderful grace that upholds and comforts in affliction and delivers from it. It is wonderful grace that exalts to glory out of the reach {of affliction and torment}, and raising from the dead.</w:t>
      </w:r>
    </w:p>
    <w:p>
      <w:pPr>
        <w:pStyle w:val="SourcePage"/>
      </w:pPr>
      <w:r>
        <w:t xml:space="preserve">[p. 427]</w:t>
      </w:r>
    </w:p>
    <w:p>
      <w:pPr>
        <w:pStyle w:val="BodyText"/>
      </w:pPr>
      <w:r>
        <w:t xml:space="preserve">The laws of Christ, the gospel by which he governs, are wonderfully gracious, exceedingly tending in their own nature to the peace, comfort, joy and happiness of his people. They are calculated for his people's happiness, such as looking at things unseen, loving one another, living in peace, etc.</w:t>
      </w:r>
    </w:p>
    <w:p>
      <w:pPr>
        <w:pStyle w:val="BodyText"/>
      </w:pPr>
      <w:r>
        <w:t xml:space="preserve">His way of governing the hearts of his people is wonderfully gracious. He don't force them, but sweetly inclines their wills to the most excellent things and to their own happiness. He overcomes them by his love; he governs them by infusing his love into them, and so inclining them to obedience. His dominion over his people is by mutual love and esteem. He is therefore deservedly called "the prince of peace."</w:t>
      </w:r>
    </w:p>
    <w:p>
      <w:pPr>
        <w:pStyle w:val="BodyText"/>
      </w:pPr>
      <w:r>
        <w:t xml:space="preserve">And when Christ judges his people, he will wonderfully make his grace to appear by the wonderful free reward he will give. He will take them to himself, that where he is, etc.</w:t>
      </w:r>
    </w:p>
    <w:p>
      <w:pPr>
        <w:pStyle w:val="BodyText"/>
      </w:pPr>
      <w:r>
        <w:rPr>
          <w:i/>
          <w:iCs/>
        </w:rPr>
        <w:t xml:space="preserve">Third</w:t>
      </w:r>
      <w:r>
        <w:t xml:space="preserve">. The genuine fruits of this conviction {that are evidential of it}.</w:t>
      </w:r>
    </w:p>
    <w:p>
      <w:pPr>
        <w:pStyle w:val="ListText"/>
        <w:numPr>
          <w:ilvl w:val="0"/>
          <w:numId w:val="2"/>
        </w:numPr>
      </w:pPr>
      <w:r>
        <w:t xml:space="preserve">Trusting in him in dangers and difficulties. When afraid of Satan [or] beset with temptations. When burdened with indwelling sin… When in great affliction and adversity… When they don't know what to do. When their wisdom is nonplussed.</w:t>
      </w:r>
    </w:p>
    <w:p>
      <w:pPr>
        <w:pStyle w:val="BodyText"/>
      </w:pPr>
      <w:r>
        <w:t xml:space="preserve">When afraid of death or in death.</w:t>
      </w:r>
    </w:p>
    <w:p>
      <w:pPr>
        <w:pStyle w:val="BodyText"/>
      </w:pPr>
      <w:r>
        <w:t xml:space="preserve">Trust his power in weakness. His wisdom in ignorance and difficulties. His grace in unworthiness.</w:t>
      </w:r>
    </w:p>
    <w:p>
      <w:pPr>
        <w:pStyle w:val="ListText"/>
        <w:numPr>
          <w:ilvl w:val="0"/>
          <w:numId w:val="3"/>
        </w:numPr>
      </w:pPr>
      <w:r>
        <w:t xml:space="preserve">A rejoicing under his rule and government. That is great cause of joy to a true Christian, that Christ reigneth, and especially that he reigneth over him. Isaiah 52:7, "How beautiful upon the mountains are the feet of him that bringeth good tidings, that publisheth peace; that bringeth good tidings of good, that publisheth salvation; that saith unto Zion, Thy God reigneth!" Revelation 19:6, "And I heard as it were the voice of a great multitude, and as the voice of many waters, and as the voice of mighty thunderings, saying, Alleluia: for the Lord God omnipotent reigneth." It was the blessedness of Israel that Balaam took notice of, Numbers 23:21, "The Lord his God is with him, and the shout of a king is among them."</w:t>
      </w:r>
      <w:r>
        <w:rPr>
          <w:rStyle w:val="FootnoteReference"/>
        </w:rPr>
        <w:footnoteReference w:id="408"/>
      </w:r>
      <w:r>
        <w:t xml:space="preserve"> There is nothing that is greater cause of rejoicing and shouting for Christ's sincere servants, than that Christ is their king.</w:t>
      </w:r>
    </w:p>
    <w:p>
      <w:pPr>
        <w:pStyle w:val="ListText"/>
        <w:numPr>
          <w:ilvl w:val="0"/>
          <w:numId w:val="4"/>
        </w:numPr>
      </w:pPr>
      <w:r>
        <w:t xml:space="preserve">An entire subjection unto Christ, and an universal and willing obedience to all his commandments. All those that have truly seen the glory of Christ as the Lord of his people and captain, this will be the</w:t>
      </w:r>
    </w:p>
    <w:p>
      <w:pPr>
        <w:pStyle w:val="SourcePage"/>
      </w:pPr>
      <w:r>
        <w:t xml:space="preserve">[p. 428]</w:t>
      </w:r>
    </w:p>
    <w:p>
      <w:pPr>
        <w:pStyle w:val="BodyText"/>
      </w:pPr>
      <w:r>
        <w:t xml:space="preserve">effect. Therefore all such [as] live a holy and a Christian life, observing the precepts of the gospel, walking according to those excellent rules, and have respect to all {God's commandments}, they take Christ's yoke upon them and are his steady followers.</w:t>
      </w:r>
      <w:r>
        <w:rPr>
          <w:rStyle w:val="FootnoteReference"/>
        </w:rPr>
        <w:footnoteReference w:id="409"/>
      </w:r>
    </w:p>
    <w:p>
      <w:pPr>
        <w:pStyle w:val="Heading2"/>
      </w:pPr>
      <w:bookmarkStart w:name="heading_improvement_4" w:id="132"/>
      <w:r>
        <w:t xml:space="preserve">Improvement</w:t>
      </w:r>
      <w:bookmarkEnd w:id="132"/>
    </w:p>
    <w:p>
      <w:pPr>
        <w:pStyle w:val="BodyText"/>
      </w:pPr>
      <w:r>
        <w:t xml:space="preserve">We are now come to the improvement of this part.</w:t>
      </w:r>
    </w:p>
    <w:p>
      <w:pPr>
        <w:pStyle w:val="BodyText"/>
      </w:pPr>
      <w:r>
        <w:t xml:space="preserve">I. Hence we learn how holiness of life and good works is secured by the gospel. Good works are not what men are justified by, but men are justified freely by faith in Jesus, through whom God justifies the ungodly. And God has promised that whosoever believes in Christ shall be saved: if he has once believed in Christ, he is sure of heaven; and it is impossible he should miss of it, how many sins soever he has been guilty of before, and though he falls into great sins afterwards.</w:t>
      </w:r>
    </w:p>
    <w:p>
      <w:pPr>
        <w:pStyle w:val="BodyText"/>
      </w:pPr>
      <w:r>
        <w:t xml:space="preserve">Now some may be ready to say, if it be so, what need we trouble ourselves about good works, and what provision is there made for the holy living of believers? If they have believed in Christ, they may live as wickedly as they please, and enjoy the pleasure of sin as much as they please. They are sure they should go to heaven when they die notwithstanding, because they have believed in Christ and trusted in him for salvation; and then the gospel will be nothing else but an encouragement to licentiousness, and opens a door for all manner of wickedness.</w:t>
      </w:r>
    </w:p>
    <w:p>
      <w:pPr>
        <w:pStyle w:val="BodyText"/>
      </w:pPr>
      <w:r>
        <w:t xml:space="preserve">The like objection is proposed and answered by the Apostle (Galatians 2:17).</w:t>
      </w:r>
    </w:p>
    <w:p>
      <w:pPr>
        <w:pStyle w:val="BodyText"/>
      </w:pPr>
      <w:r>
        <w:t xml:space="preserve">But I say by this proposition, how the gospel secures good works, though men are justified only by faith and not by the works of the law: for the work of the Holy Ghost in conversion don't only consist in convincing men of righteousness, but also of judgment. He don't only show them the sufficiency of Christ's righteousness to justify 'em and so make 'em receive him as a savior from punishment, but also shows the glory of Jesus Christ as Lord and king, and makes them to receive him heartily and entirely as their Lord and king, their lawgiver, their deliver from the power of sin and Satan; that is, he makes them to submit to his rule and government, to yield themselves up to him as his servants and followers, and to trust in him to mortify and subdue sin, and deliver them from that as well as from punishment.</w:t>
      </w:r>
    </w:p>
    <w:p>
      <w:pPr>
        <w:pStyle w:val="SourcePage"/>
      </w:pPr>
      <w:r>
        <w:t xml:space="preserve">[p. 429]</w:t>
      </w:r>
    </w:p>
    <w:p>
      <w:pPr>
        <w:pStyle w:val="BodyText"/>
      </w:pPr>
      <w:r>
        <w:t xml:space="preserve">Conviction of righteousness and judgment always go together: the Holy Ghost don't give one without the other. The preceding conviction of sin is in order to both [of] these, and these are always given together in concurrence. And evermore when Christ is received as priest, he is received as king also; when his righteousness is received, his government or judgment is also received.</w:t>
      </w:r>
    </w:p>
    <w:p>
      <w:pPr>
        <w:pStyle w:val="BodyText"/>
      </w:pPr>
      <w:r>
        <w:t xml:space="preserve">And they that are thus convinced of the glory and excellency of Christ as Lord and king, they are the most likely to yield a hearty and universal and careful obedience to God's commands and to bring forth good works. This is the most effectual means for this end; and this is an effectual means, a means that evermore has the effect and obtains the end.</w:t>
      </w:r>
    </w:p>
    <w:p>
      <w:pPr>
        <w:pStyle w:val="BodyText"/>
      </w:pPr>
      <w:r>
        <w:t xml:space="preserve">Indeed, the more they have of this conviction, the less is their obedience from a principle of slavishness.</w:t>
      </w:r>
      <w:r>
        <w:rPr>
          <w:rStyle w:val="FootnoteReference"/>
        </w:rPr>
        <w:footnoteReference w:id="410"/>
      </w:r>
      <w:r>
        <w:t xml:space="preserve"> But the more it is from a more noble principle, even from love, esteem, and honor and gratitude— which principles alone can make obedience acceptable to God—this is to serve God in the newness of the Spirit and not in the oldness of the letter.</w:t>
      </w:r>
    </w:p>
    <w:p>
      <w:pPr>
        <w:pStyle w:val="BodyText"/>
      </w:pPr>
      <w:r>
        <w:t xml:space="preserve">They that serve God only from fear of his wrath, their service is not a service of heart or of the spirit, but only external. Fear will never make a man hearty and spiritual, though it may influence the outward actions; but he that serves God from an high esteem and supreme love and thankfulness, he serves God with the heart.</w:t>
      </w:r>
    </w:p>
    <w:p>
      <w:pPr>
        <w:pStyle w:val="BodyText"/>
      </w:pPr>
      <w:r>
        <w:t xml:space="preserve">So that the gospel is so far from being an encouragement to sin, and Christ the minister of sin, that there is nothing else that lays a foundation for a true and upright obedience.</w:t>
      </w:r>
    </w:p>
    <w:p>
      <w:pPr>
        <w:pStyle w:val="BodyText"/>
      </w:pPr>
      <w:r>
        <w:t xml:space="preserve">II. Hence we learn how vain the hopes of such persons are that think that they have trusted in Christ's righteousness and yet don't live a life of universal holiness. There are some such: they pretend that they trust in Christ, and that they depend only on Christ's righteousness and have no dependence on their own righteousness, that yet show by their lives that they never were convinced of judgment. They'll tell a very formal story about the light and discoveries they had: how they first see their own hearts; and that it would be just with God to cast 'em off; and afterwards, what a wonderful discovery they had of Christ from such and such places of Scripture. But they never were in concert with Christ for their king; they never liked his government, as is very</w:t>
      </w:r>
    </w:p>
    <w:p>
      <w:pPr>
        <w:pStyle w:val="SourcePage"/>
      </w:pPr>
      <w:r>
        <w:t xml:space="preserve">[p. 430]</w:t>
      </w:r>
    </w:p>
    <w:p>
      <w:pPr>
        <w:pStyle w:val="BodyText"/>
      </w:pPr>
      <w:r>
        <w:t xml:space="preserve">evident, for they don't walk according to the rules of the gospel. They'll do some things perhaps, but they live in the neglect of others. There is some lust or other that they indulge; there is some sin that they practice and that they plead for.</w:t>
      </w:r>
    </w:p>
    <w:p>
      <w:pPr>
        <w:pStyle w:val="BodyText"/>
      </w:pPr>
      <w:r>
        <w:t xml:space="preserve">They are not just and upright in their dealings, or they live in some way of sensuality. They ben't of a spirit to take up their cross and follow after Jesus Christ. They won't deny themselves for Christ's sake; they ben't of a spirit to suffer for Christ. They regard their pleasure or their money or their neighbor's good will more than they do Christ Jesus and submission to his government.</w:t>
      </w:r>
    </w:p>
    <w:p>
      <w:pPr>
        <w:pStyle w:val="BodyText"/>
      </w:pPr>
      <w:r>
        <w:t xml:space="preserve">There are some that don't observe those rules of charity and forgiveness that Christ so much insisted upon: they are all for themselves, and none for anybody else; they are proud, spiteful, revengeful sort of men; they lay up the remembrance of injuries forever in their breasts.</w:t>
      </w:r>
    </w:p>
    <w:p>
      <w:pPr>
        <w:pStyle w:val="BodyText"/>
      </w:pPr>
      <w:r>
        <w:t xml:space="preserve">There are some of these that tell of their experiences that are not heavenly minded; they mind earthly things. Covetousness is a ruling principle in them.</w:t>
      </w:r>
    </w:p>
    <w:p>
      <w:pPr>
        <w:pStyle w:val="BodyText"/>
      </w:pPr>
      <w:r>
        <w:t xml:space="preserve">It would be endless to mention all the particulars, but surely they are far from that holy, Christian walk which is the proper evidence of submitting to Jesus Christ as their Lord and king and deliverer from sin as well as punishment.</w:t>
      </w:r>
    </w:p>
    <w:p>
      <w:pPr>
        <w:pStyle w:val="BodyText"/>
      </w:pPr>
      <w:r>
        <w:t xml:space="preserve">[III.] I shall conclude the improvement of this proposition by directing of you to some heads of consideration and meditation in order to your being convinced of {the glory and sufficiency of Christ as Lord and deliverer of his people}, and your being brought to an entire, cheerful and joyful yielding of yourself to Christ as your king.</w:t>
      </w:r>
    </w:p>
    <w:p>
      <w:pPr>
        <w:pStyle w:val="BodyText"/>
      </w:pPr>
      <w:r>
        <w:rPr>
          <w:i/>
          <w:iCs/>
        </w:rPr>
        <w:t xml:space="preserve">First</w:t>
      </w:r>
      <w:r>
        <w:t xml:space="preserve">. Consider how proper it is that Christ should have dominion and power, who is the great God's only Son and heir. If it be fitting that those that are nobly descended and are of royal blood should have honor and rule (Ecclesiastes 10:17), how well doth the kingdom and power and glory suit with Christ, the natural Son of God himself, who han't the blood of earthly kings but the nature of the eternal God in him.</w:t>
      </w:r>
    </w:p>
    <w:p>
      <w:pPr>
        <w:pStyle w:val="BodyText"/>
      </w:pPr>
      <w:r>
        <w:t xml:space="preserve">And [Christ] is not only his own natural Son, of the same nature with him, but is his only begotten Son, infinitely more honorable than the highest descended of mortal worms. Psalms 89:6, "There are none amongst the sons of the mighty can be likened unto the Lord."</w:t>
      </w:r>
    </w:p>
    <w:p>
      <w:pPr>
        <w:pStyle w:val="BodyText"/>
      </w:pPr>
      <w:r>
        <w:t xml:space="preserve">And as Christ is the only Son of God, so he is the heir of all things. Galatians 4:7, "If a son, then an heir." Hebrews 1:2, "God hath spoken to us by his Son, whom he hath appointed heir of all things."</w:t>
      </w:r>
    </w:p>
    <w:p>
      <w:pPr>
        <w:pStyle w:val="BodyText"/>
      </w:pPr>
      <w:r>
        <w:t xml:space="preserve">O how honorable a king have we over us! He is not one of least</w:t>
      </w:r>
    </w:p>
    <w:p>
      <w:pPr>
        <w:pStyle w:val="SourcePage"/>
      </w:pPr>
      <w:r>
        <w:t xml:space="preserve">[p. 431]</w:t>
      </w:r>
    </w:p>
    <w:p>
      <w:pPr>
        <w:pStyle w:val="BodyText"/>
      </w:pPr>
      <w:r>
        <w:t xml:space="preserve">descent, a mean, obscure person that will be a disgrace. But we are the kingdom of the Son of God; we are the citizens of that city that God's heir reigns [over]. How great an honor is it to us to have such an one become our king, and captain of our salvation! And what a great privilege is it that we enjoy, that this heir of God should choose us, the poor children of men, to make more especially his kingdom!</w:t>
      </w:r>
    </w:p>
    <w:p>
      <w:pPr>
        <w:pStyle w:val="BodyText"/>
      </w:pPr>
      <w:r>
        <w:rPr>
          <w:i/>
          <w:iCs/>
        </w:rPr>
        <w:t xml:space="preserve">Second</w:t>
      </w:r>
      <w:r>
        <w:t xml:space="preserve">. Consider what it was that moved him ever to become the king of the children of men. No profit… It was his love and pity to us that moved him. He saw us from the heights of his glory, poor worms enslaved to Satan and under the power and dominion of that ever-cruel tyrant and enemy, in a deplorable and miserable condition, and he pitied us. His heart earned towards us; it was a time of love with him. Being of an infinitely gracious nature, [he] was pleased to love us with a very dear love; his delights were with the sons of men (Proverbs 8:31).</w:t>
      </w:r>
    </w:p>
    <w:p>
      <w:pPr>
        <w:pStyle w:val="BodyText"/>
      </w:pPr>
      <w:r>
        <w:t xml:space="preserve">And that was what moved him to become our head and king, and he set up his government over us: it was that he might be our deliverer. It was a thing well-pleasing to him, to think of reigning over such a miserable, deplorable company, that he might bring them from [being] miserable to the highest heights of happiness.</w:t>
      </w:r>
    </w:p>
    <w:p>
      <w:pPr>
        <w:pStyle w:val="BodyText"/>
      </w:pPr>
      <w:r>
        <w:rPr>
          <w:i/>
          <w:iCs/>
        </w:rPr>
        <w:t xml:space="preserve">Third</w:t>
      </w:r>
      <w:r>
        <w:t xml:space="preserve">. Consider that Christ lays the foundation of this kingdom of his in his blood. He went through great, unheard of labors and sufferings to redeem us out of the hands of Satan, to bring [us] from our lost estate, so that we might be brought to him and become his church and kingdom.</w:t>
      </w:r>
    </w:p>
    <w:p>
      <w:pPr>
        <w:pStyle w:val="BodyText"/>
      </w:pPr>
      <w:r>
        <w:t xml:space="preserve">He has purchased us to be a peculiar people to himself, for him forever to rule over. Never any king obtained his kingdom at so dear a rate. Many kings have gone through many dangerous battles and great hardships and vast difficulties to obtain their kingdom, but never any did or endured such great things to obtain their kingdom as Christ to obtain his kingdom of grace. Acts 20:28, "The church of God, which he hath purchased with his own blood."</w:t>
      </w:r>
    </w:p>
    <w:p>
      <w:pPr>
        <w:pStyle w:val="BodyText"/>
      </w:pPr>
      <w:r>
        <w:t xml:space="preserve">Christ condescends to esteem his church his riches, his treasure, his crown of rejoicing. And he has won this crown at the price of his own life; he waded through a sea of blood to come at it.</w:t>
      </w:r>
    </w:p>
    <w:p>
      <w:pPr>
        <w:pStyle w:val="BodyText"/>
      </w:pPr>
      <w:r>
        <w:rPr>
          <w:i/>
          <w:iCs/>
        </w:rPr>
        <w:t xml:space="preserve">Fourth</w:t>
      </w:r>
      <w:r>
        <w:t xml:space="preserve">. Consider the excellency of the laws and rules by which Christ's kingdom is governed. The rules of his kingdom might all be resolved into these two: to be excellent, and to be happy. Christ our king requires us to be of a divine and heavenly temper, to be, as much as our limited natures will allow, like God our heavenly Father, and to</w:t>
      </w:r>
    </w:p>
    <w:p>
      <w:pPr>
        <w:pStyle w:val="SourcePage"/>
      </w:pPr>
      <w:r>
        <w:t xml:space="preserve">[p. 432]</w:t>
      </w:r>
    </w:p>
    <w:p>
      <w:pPr>
        <w:pStyle w:val="BodyText"/>
      </w:pPr>
      <w:r>
        <w:t xml:space="preserve">act and behave ourselves after the most divine and heavenly manner that we can; to be pure in our thoughts and affections, to be amiable in our actions, to follow after "whatsoever things are just, whatsoever things are true, whatsoever things are pure, whatsoever things are lovely, whatsoever things are of good report" [Philippians 4:8].</w:t>
      </w:r>
    </w:p>
    <w:p>
      <w:pPr>
        <w:pStyle w:val="BodyText"/>
      </w:pPr>
      <w:r>
        <w:t xml:space="preserve">If we do these things that Christ requires of us, we shall but make ourselves shine with God's image, and shall have a luster and brightness upon our souls superior to that of Moses, full superior to that of the sun in the firmament.</w:t>
      </w:r>
    </w:p>
    <w:p>
      <w:pPr>
        <w:pStyle w:val="BodyText"/>
      </w:pPr>
      <w:r>
        <w:t xml:space="preserve">All that is required of us by Christ may be summed up in that one thing, even love: that we should be filled with that divine principle; that we should love God and exert all suitable acts of love towards that infinitely lovely object; that we should love Christ Jesus our savior, the Son of God; that we should love one another even as ourselves.</w:t>
      </w:r>
    </w:p>
    <w:p>
      <w:pPr>
        <w:pStyle w:val="BodyText"/>
      </w:pPr>
      <w:r>
        <w:t xml:space="preserve">How excellent a condition is that kingdom, in that [it] is subject to such laws. Obedience to these rules makes a man more excellent than his neighbor, makes a man as a jewel amongst rubbish.</w:t>
      </w:r>
    </w:p>
    <w:p>
      <w:pPr>
        <w:pStyle w:val="BodyText"/>
      </w:pPr>
      <w:r>
        <w:rPr>
          <w:i/>
          <w:iCs/>
        </w:rPr>
        <w:t xml:space="preserve">Fifth</w:t>
      </w:r>
      <w:r>
        <w:t xml:space="preserve">. Consider the excellent and gracious manner of Christ's governing his people by communicating vital influences to them and governing their hearts. His powerful, inward influence is exceeding pleasant. The soul is never so happy as when it is under the strongest influences of Christ, and his heart is most irresistibly governed by him. Christ don't drive, but he draws the heart; he draws by light and love.</w:t>
      </w:r>
    </w:p>
    <w:p>
      <w:pPr>
        <w:pStyle w:val="BodyText"/>
      </w:pPr>
      <w:r>
        <w:t xml:space="preserve">There is the greatest liberty in this his government. Men ben't forced and compelled, but they follow the sweet and gracious influences of Christ upon the will; they are not abridged of anything.</w:t>
      </w:r>
      <w:r>
        <w:rPr>
          <w:rStyle w:val="FootnoteReference"/>
        </w:rPr>
        <w:footnoteReference w:id="411"/>
      </w:r>
      <w:r>
        <w:t xml:space="preserve"> Christ rules over his subjects as a father amongst his dear children; he governs them by paternal respect and esteem and love. His commands are but fatherly counsels.</w:t>
      </w:r>
    </w:p>
    <w:p>
      <w:pPr>
        <w:pStyle w:val="BodyText"/>
      </w:pPr>
      <w:r>
        <w:t xml:space="preserve">Christ's kingdom is his spouse. He is espoused to every soul that is his subject. They stand in the nearest relation to him. Yea, Christ's kingdom is his own body.</w:t>
      </w:r>
    </w:p>
    <w:p>
      <w:pPr>
        <w:pStyle w:val="BodyText"/>
      </w:pPr>
      <w:r>
        <w:rPr>
          <w:i/>
          <w:iCs/>
        </w:rPr>
        <w:t xml:space="preserve">Sixth</w:t>
      </w:r>
      <w:r>
        <w:t xml:space="preserve">. Compare this dominion of Christ that believers are under to the tyranny of that master that the rest of the world are under.</w:t>
      </w:r>
    </w:p>
    <w:p>
      <w:pPr>
        <w:pStyle w:val="BodyText"/>
      </w:pPr>
      <w:r>
        <w:rPr>
          <w:i/>
          <w:iCs/>
        </w:rPr>
        <w:t xml:space="preserve">Seventh</w:t>
      </w:r>
      <w:r>
        <w:t xml:space="preserve">. Consider the end of Christ's rule and dominion over his people in another world. What great advantage to his subjects. How glorious will Christ's kingdom be in its perfect, complete state.</w:t>
      </w:r>
    </w:p>
    <w:p>
      <w:pPr>
        <w:pStyle w:val="BodyText"/>
      </w:pPr>
      <w:r>
        <w:rPr>
          <w:i/>
          <w:iCs/>
        </w:rPr>
        <w:t xml:space="preserve">Eighth</w:t>
      </w:r>
      <w:r>
        <w:t xml:space="preserve">. The angels count it their happiness that Christ is king over</w:t>
      </w:r>
    </w:p>
    <w:p>
      <w:pPr>
        <w:pStyle w:val="SourcePage"/>
      </w:pPr>
      <w:r>
        <w:t xml:space="preserve">[p. 433]</w:t>
      </w:r>
    </w:p>
    <w:p>
      <w:pPr>
        <w:pStyle w:val="BodyText"/>
      </w:pPr>
      <w:r>
        <w:t xml:space="preserve">them. How they sing. Revelation 5:11–12, "And I beheld, and I heard the voice of many angels round about the throne and the beasts and the elders: and the number of them was ten thousand times ten thousand, and thousands of thousands; saying with a loud voice, Worthy is the Lamb that was slain to receive power, and riches, and wisdom, and strength, and honour, and glory, and blessing."</w:t>
      </w:r>
    </w:p>
    <w:p>
      <w:pPr>
        <w:pStyle w:val="Heading2"/>
      </w:pPr>
      <w:bookmarkStart w:name="heading_general_improvement" w:id="133"/>
      <w:r>
        <w:t xml:space="preserve">General Improvement.</w:t>
      </w:r>
      <w:bookmarkEnd w:id="133"/>
    </w:p>
    <w:p>
      <w:pPr>
        <w:pStyle w:val="BodyText"/>
      </w:pPr>
      <w:r>
        <w:t xml:space="preserve">I shall conclude this discourse and what I have to say from this text in a few words of general improvement of this whole doctrine.</w:t>
      </w:r>
    </w:p>
    <w:p>
      <w:pPr>
        <w:pStyle w:val="BodyText"/>
      </w:pPr>
      <w:r>
        <w:t xml:space="preserve">[</w:t>
      </w:r>
      <w:r>
        <w:rPr>
          <w:i/>
          <w:iCs/>
        </w:rPr>
        <w:t xml:space="preserve">Use</w:t>
      </w:r>
      <w:r>
        <w:t xml:space="preserve">] I. If it be so that 'tis the work of the Holy Ghost thus to convince men of sin, of righteousness, and of judgment, then we learn where ministers should have their dependence in their endeavors, even upon the Holy Ghost.</w:t>
      </w:r>
    </w:p>
    <w:p>
      <w:pPr>
        <w:pStyle w:val="BodyText"/>
      </w:pPr>
      <w:r>
        <w:t xml:space="preserve">The Word of God indeed is sharp as a two-edged sword, and is quick and powerful, but it is so only through the cooperation of that Spirit that gave the Word. The Word alone, however managed, explained, confirmed and applied, is nothing but a dead letter without the Spirit. The weapons of their warfare are indeed mighty, but it is only through God (2 Corinthians 10:4). And then only can they hope to have [the Word of God] to success or to come in the fullness of the blessing of the gospel of Christ, but when they go forth in Christ's strength. That is all the encouragement ministers have that Christ has promised them, that he will be with them, i.e. by his Spirit, to the end of the world. Matthew 28:19–20, "Go ye therefore, and teach all nations, baptizing them in the name of the Father, and of the Son, and of the Holy Ghost: Teaching them to observe all things whatsoever I have commanded you: and, lo, I am with you alway, even unto the end of the world."</w:t>
      </w:r>
    </w:p>
    <w:p>
      <w:pPr>
        <w:pStyle w:val="BodyText"/>
      </w:pPr>
      <w:r>
        <w:t xml:space="preserve">Ministers therefore ought not depend on their learning or eloquence, nor upon their diligence, or the greatness of their endeavors to promote the good of souls. If they take never so much pains, they should not trust to that. Nor ought they to depend on their own experiences or the goodness of their preparations. But their eye should be to their master that sent them, to make their labors successful through his Spirit.</w:t>
      </w:r>
    </w:p>
    <w:p>
      <w:pPr>
        <w:pStyle w:val="BodyText"/>
      </w:pPr>
      <w:r>
        <w:t xml:space="preserve">They should have their eyes to him. Public. Private. Not discouraged when without success. [Not] exalted by success or attribute it to themselves, or think themselves better or wiser than other ministers that have not success.</w:t>
      </w:r>
    </w:p>
    <w:p>
      <w:pPr>
        <w:pStyle w:val="SourcePage"/>
      </w:pPr>
      <w:r>
        <w:t xml:space="preserve">[p. 434]</w:t>
      </w:r>
    </w:p>
    <w:p>
      <w:pPr>
        <w:pStyle w:val="BodyText"/>
      </w:pPr>
      <w:r>
        <w:t xml:space="preserve">Their eyes should be to God to reform men that are vicious in their lives, however established and confirmed they seem to be in vicious courses. Convince secure [men]. Savingly to bring men to Christ… To direct them aright…</w:t>
      </w:r>
    </w:p>
    <w:p>
      <w:pPr>
        <w:pStyle w:val="BodyText"/>
      </w:pPr>
      <w:r>
        <w:t xml:space="preserve">And therefore, 'tis ministers' duty to be much in prayer to God for this end. They should be as earnest with God in prayer as he is with the people in counsel, advice and warning.</w:t>
      </w:r>
    </w:p>
    <w:p>
      <w:pPr>
        <w:pStyle w:val="BodyText"/>
      </w:pPr>
      <w:r>
        <w:t xml:space="preserve">[</w:t>
      </w:r>
      <w:r>
        <w:rPr>
          <w:i/>
          <w:iCs/>
        </w:rPr>
        <w:t xml:space="preserve">Use</w:t>
      </w:r>
      <w:r>
        <w:t xml:space="preserve">] II. We may take notice of the wisdom of God in so ordering that each person should have such a share in the work of redemption. We have often observed that it was in this work more especially that God designed to glorify himself</w:t>
      </w:r>
      <w:r>
        <w:rPr>
          <w:rStyle w:val="FootnoteReference"/>
        </w:rPr>
        <w:footnoteReference w:id="412"/>
      </w:r>
      <w:r>
        <w:t xml:space="preserve"> from all eternity, and he had this principally in view in the creation of the world and in all the great works of providence from the beginning.</w:t>
      </w:r>
    </w:p>
    <w:p>
      <w:pPr>
        <w:pStyle w:val="BodyText"/>
      </w:pPr>
      <w:r>
        <w:t xml:space="preserve">And seeing God subsists in three persons that are the same in essential glory, it was seen meet that in this great work they should all of them have their particular glory manifested with a brightness and luster answerable to their equal, essential glory; that not only the perfections of the divine essence common to all might be manifested therein, but that glory of God be shown which consists in the deity's subsistence in three persons and their particular manner of subsistence; that the respect of the creatures might be equal to each of them who are in themselves equal; and that the creature's absolute dependence might be upon each of 'em respectively in this great affair, which is the greatest concern—and indeed the all—of the creature. And also that the glory of each of them might with a suitable luster [appear] to the angels in this work, which the angels desire to look into.</w:t>
      </w:r>
    </w:p>
    <w:p>
      <w:pPr>
        <w:pStyle w:val="BodyText"/>
      </w:pPr>
      <w:r>
        <w:t xml:space="preserve">Now 'tis worth our while to consider how this matter is ordered. The Father manifests his glory by entertaining thoughts of mercy towards men after their rebellion, and that he should give his own Son, infinitely dear to him, for this end; and giving all the elect to him to be taken care of by him, and have their selection secured, and in accepting what Christ did, and justifying believers for his sake and taking of them into favor.</w:t>
      </w:r>
    </w:p>
    <w:p>
      <w:pPr>
        <w:pStyle w:val="BodyText"/>
      </w:pPr>
      <w:r>
        <w:t xml:space="preserve">The Son, he is the Redeemer. He is he that actually procures salvation, that lays down his life; he redeems by merit, as he is the high priest, and by power, as he is the king of his church.</w:t>
      </w:r>
    </w:p>
    <w:p>
      <w:pPr>
        <w:pStyle w:val="BodyText"/>
      </w:pPr>
      <w:r>
        <w:t xml:space="preserve">The Holy Ghost is he that, after salvation is procured, immediately possesses them of it all. Though Christ procures all, he confers all; 'tis</w:t>
      </w:r>
    </w:p>
    <w:p>
      <w:pPr>
        <w:pStyle w:val="SourcePage"/>
      </w:pPr>
      <w:r>
        <w:t xml:space="preserve">[p. 435]</w:t>
      </w:r>
    </w:p>
    <w:p>
      <w:pPr>
        <w:pStyle w:val="BodyText"/>
      </w:pPr>
      <w:r>
        <w:t xml:space="preserve">he that converts the sinner, that brings him out of darkness; 'tis he unites to Christ. He gives holiness and he gives the happiness purchased; he enlightens [the] understanding and renovates the will, elevates and purifies the affections. He gives the heart all comfort and all spiritual blessing in this world; he preserves to the end and fits for glory.</w:t>
      </w:r>
    </w:p>
    <w:p>
      <w:pPr>
        <w:pStyle w:val="BodyText"/>
      </w:pPr>
      <w:r>
        <w:t xml:space="preserve">And not only so, but 'tis he that immediately gives eternal life also. 'Tis he that perfects holiness, and 'tis he that perfects the spiritual happiness of the soul. Then they will be perfectly holy and happy forever, because the Holy Spirit fills them.</w:t>
      </w:r>
    </w:p>
    <w:p>
      <w:pPr>
        <w:pStyle w:val="BodyText"/>
      </w:pPr>
      <w:r>
        <w:t xml:space="preserve">Now I think it can hardly be said which of the persons in the Trinity has the greatest share in this work of redemption: it's all from every one of them. It's all from God the Father, for he is the person that determines whether or no there shall be any salvation at all: he provides the Savior, by whom all salvation is procured, and he accepts him, and he sends the Spirit; so that it is all originally from the Father. It is also all from the Son, for he procures it all; he is the medium of it all. And it is all from the Holy Ghost, for he applies it all; he possesses of it all. Therefore the glory of all that happiness which we have by redemption is to be given to each of them, and our absolute dependence in the whole affair is to be upon each of them. And glory will be given in heaven forever to the Father, the Son and the Holy Ghost with equal ardor, exaltation and gratitude. As the wisdom of God appears in abundance of other instances in this work of redemption, so this is one remarkable instance for which this work is worthy to be admired by us.</w:t>
      </w:r>
    </w:p>
    <w:p>
      <w:pPr>
        <w:pStyle w:val="BodyText"/>
      </w:pPr>
      <w:r>
        <w:t xml:space="preserve">[</w:t>
      </w:r>
      <w:r>
        <w:rPr>
          <w:i/>
          <w:iCs/>
        </w:rPr>
        <w:t xml:space="preserve">Use</w:t>
      </w:r>
      <w:r>
        <w:t xml:space="preserve">] III. From this doctrine we learn how we ought to be affected towards the Holy [Ghost], and what glory we should give. The doctrine teaches us our concern with him and our dependence upon him, how he is the immediate light of the soul that enlightens it and fills it with divine light and saving knowledge, and how he makes application thereby of the benefits of Christ's redemption.</w:t>
      </w:r>
    </w:p>
    <w:p>
      <w:pPr>
        <w:pStyle w:val="BodyText"/>
      </w:pPr>
      <w:r>
        <w:t xml:space="preserve">There belongs to him therefore our dependence upon him, as being him by whom we nextly and most immediately have all spiritual blessings. We should look for life and holiness and comfort from the Father, through the Son and by the Spirit. So we should look for sanctifying influences, for supports under temptations and afflictions, for eternal life and heavenly glory from the Father, through the Son and by the Spirit. And as we glorify the Father for {providing the Savior}, and the Son for {procuring salvation}, so we ought to glorify the Holy</w:t>
      </w:r>
    </w:p>
    <w:p>
      <w:pPr>
        <w:pStyle w:val="SourcePage"/>
      </w:pPr>
      <w:r>
        <w:t xml:space="preserve">[p. 436]</w:t>
      </w:r>
    </w:p>
    <w:p>
      <w:pPr>
        <w:pStyle w:val="BodyText"/>
      </w:pPr>
      <w:r>
        <w:t xml:space="preserve">Ghost as he that, by coming into our souls and dwelling there, gives light and knowledge, gives us holiness and makes us happy.</w:t>
      </w:r>
    </w:p>
    <w:p>
      <w:pPr>
        <w:pStyle w:val="BodyText"/>
      </w:pPr>
      <w:r>
        <w:t xml:space="preserve">As he is the source and fountain of all holiness, so he is called the Holy Spirit, and upon that account he should be acknowledged and glorified by us. As he gives us those saving convinctions and divine light, so he is called the Spirit of Truth, and should be admired and glorified by us upon that account. As 'tis he that gives all spiritual comfort and delight, so he is called the "Good Spirit" and "the Comforter," and so he should be {glorified by us upon that account}. We ought to be filled with gratitude to the Spirit of God for his wonderful condescension and beneficence in coming to take up his abode in such {poor creatures}, and so honoring of us as to make us his temple and filling of us with such unspeakable riches, such glorious light and precious grace and sweet counsels. And we should glorify him abundantly upon the account of those more perfect degrees which we expect in another world, when his light will be full and like the noonday sun.</w:t>
      </w:r>
    </w:p>
    <w:p>
      <w:pPr>
        <w:pStyle w:val="BodyText"/>
      </w:pPr>
      <w:r>
        <w:rPr>
          <w:i/>
          <w:iCs/>
        </w:rPr>
        <w:t xml:space="preserve">Use</w:t>
      </w:r>
      <w:r>
        <w:t xml:space="preserve"> IV. Of </w:t>
      </w:r>
      <w:r>
        <w:rPr>
          <w:i/>
          <w:iCs/>
        </w:rPr>
        <w:t xml:space="preserve">Exam</w:t>
      </w:r>
      <w:r>
        <w:t xml:space="preserve">. By this doctrine, let all try their state. Have you…</w:t>
      </w:r>
    </w:p>
    <w:p>
      <w:pPr>
        <w:pStyle w:val="BodyText"/>
      </w:pPr>
      <w:r>
        <w:t xml:space="preserve">[</w:t>
      </w:r>
      <w:r>
        <w:rPr>
          <w:i/>
          <w:iCs/>
        </w:rPr>
        <w:t xml:space="preserve">Use</w:t>
      </w:r>
      <w:r>
        <w:t xml:space="preserve">] V. Let us do what in us lies to be filled with the Spirit, seeing that 'tis by him immediately, and by him only, that those great blessings {are given}. Let none content themselves without having his indwelling {presence}, without having such a glorious principle of life and action in their hearts.</w:t>
      </w:r>
    </w:p>
    <w:p>
      <w:pPr>
        <w:pStyle w:val="BodyText"/>
      </w:pPr>
      <w:r>
        <w:t xml:space="preserve">And let us strive for greater and greater degrees of it. Let it be considered that he that has most of the Spirit will have most {of God}. He that hath most of the Spirit, hath most of God, is most like Christ, has most comfort and joy in the world, and lives most to God's glory; and not only so, but he that hath most of the Spirit here in this world, and has most of the exercises and fruits of it, will have most of it also in the other world. Though there all will have it to such perfection as to exclude anything of the contrary, yet some will have it in greater measure than others, and those that have [it] in greater degree then will shine brightest, "as the brightness of the firmament; and they that turn many to righteousness as the stars forever and ever" [Daniel 12:3].</w:t>
      </w:r>
      <w:r>
        <w:rPr>
          <w:rStyle w:val="FootnoteReference"/>
        </w:rPr>
        <w:footnoteReference w:id="413"/>
      </w:r>
    </w:p>
    <w:p>
      <w:pPr>
        <w:pStyle w:val="BodyText"/>
      </w:pPr>
      <w:r>
        <w:t xml:space="preserve">That we may so be, let us carefully avoid all things by which it may be quenched. Let us long and thirst for it. Let [us] cherish and yield to and follow all his motions. Let us pray for the Spirit.</w:t>
      </w:r>
    </w:p>
    <w:p>
      <w:pPr>
        <w:pStyle w:val="SourcePage"/>
      </w:pPr>
      <w:r>
        <w:t xml:space="preserve">[p. 437]</w:t>
      </w:r>
    </w:p>
    <w:p>
      <w:pPr>
        <w:pStyle w:val="Heading2"/>
      </w:pPr>
      <w:bookmarkStart w:name="heading_the_sacrifice_of_christ_acce" w:id="134"/>
      <w:r>
        <w:t xml:space="preserve">The Sacrifice of Christ Acceptable</w:t>
      </w:r>
      <w:bookmarkEnd w:id="134"/>
    </w:p>
    <w:p>
      <w:pPr>
        <w:pStyle w:val="BodyText"/>
      </w:pPr>
      <w:r>
        <w:t xml:space="preserve">This piece is a christological statement that asserts Christ's obedience and death, and not good works or natural virtue, as truly atoning for sin. It is part of Edwards' effort to refute anti-trinitarian arguments against the divinity of Christ that denied the need for atonement by the death of an infinite being, as well as the Arminian view of works and grace.</w:t>
      </w:r>
      <w:r>
        <w:rPr>
          <w:rStyle w:val="FootnoteReference"/>
        </w:rPr>
        <w:footnoteReference w:id="414"/>
      </w:r>
      <w:r>
        <w:t xml:space="preserve"> He does so by exploring the meanings of Old and New Testament sacrifices, specifically the "legal sacrifices" under the covenant of works and the sacrifice of Christ that initiated the covenant of grace.</w:t>
      </w:r>
    </w:p>
    <w:p>
      <w:pPr>
        <w:pStyle w:val="BodyText"/>
      </w:pPr>
      <w:r>
        <w:t xml:space="preserve">Edwards begins this sermon with what is for him an unusually long and detailed explication, based on his glosses on the text of this sermon in the previously written "Notes on the Scripture" nos. 62 and 171, in which he explains the ancient Jewish custom of a slave who loved his master's service having his ear "bored" in the presence of judges. Edwards points out that the slave was a type of Christ, in that Christ willingly became God's servant. While other commentators take notice of Christ's voluntary consent, Edwards gives the passage a distinctive interpretation by stating that Christ's offering himself freely was his "highest act of obedience."</w:t>
      </w:r>
      <w:r>
        <w:rPr>
          <w:rStyle w:val="FootnoteReference"/>
        </w:rPr>
        <w:footnoteReference w:id="415"/>
      </w:r>
    </w:p>
    <w:p>
      <w:pPr>
        <w:pStyle w:val="BodyText"/>
      </w:pPr>
      <w:r>
        <w:t xml:space="preserve">In the first proposition, Edwards demonstrates why Old Testament sacrifices were not in themselves acceptable. Sacrifices under the Old Testament dispensation, or "the law," were not proper atonement for sins because in offering animals the Israelites were only offering to God what was his already. In addition, there was no "moral goodness" in such sacrifices; they could not make atonement for sins and could not merit God's blessing. Why then, Edwards asks, did God bother with having the people of Israel sacrifice at all? If legal sacrifice was not efficacious, he explains, it was at least symbolic. Sacrificing according to the law demonstrated obedience, kept the memory of sins alive,</w:t>
      </w:r>
    </w:p>
    <w:p>
      <w:pPr>
        <w:pStyle w:val="SourcePage"/>
      </w:pPr>
      <w:r>
        <w:t xml:space="preserve">[p. 438]</w:t>
      </w:r>
    </w:p>
    <w:p>
      <w:pPr>
        <w:pStyle w:val="BodyText"/>
      </w:pPr>
      <w:r>
        <w:t xml:space="preserve">taught that the offense of sin could only be effaced by suffering, represented God's willingness to be reconciled to sinful humankind, and typified the sacrifice of Christ.</w:t>
      </w:r>
    </w:p>
    <w:p>
      <w:pPr>
        <w:pStyle w:val="BodyText"/>
      </w:pPr>
      <w:r>
        <w:t xml:space="preserve">With the incarnation of Christ, however, a new and efficacious sacrifice was offered. Drawing on numerous "Miscellanies" entries on "Christ's Righteousness" and related topics (including nos. 381, 385, 387–88, 398–99, and 402–03) and "Faith" no. 32, </w:t>
      </w:r>
      <w:r>
        <w:rPr>
          <w:rStyle w:val="FootnoteReference"/>
        </w:rPr>
        <w:footnoteReference w:id="416"/>
      </w:r>
      <w:r>
        <w:t xml:space="preserve"> as well as on his investigation into the nature of the Trinity instanced most prominently in </w:t>
      </w:r>
      <w:r>
        <w:rPr>
          <w:i/>
          <w:iCs/>
        </w:rPr>
        <w:t xml:space="preserve">The Threefold Work of the Holy Ghost</w:t>
      </w:r>
      <w:r>
        <w:t xml:space="preserve">, Edwards here explores the work of Christ in offering himself as a sacrifice. Christ's sacrifice or obedience was acceptable because it was holy, propitiatory, and meritorious. First, it was holy by virtue of Christ's divine nature and union with the Father and Holy Spirit. Second, it was propitiatory because Christ offered to God the Father that which he did not already have: an infinitely meritorious sacrifice to match all of the sins of humankind. Christ's offering of himself was not obligatory or compelled; rather, he did it voluntarily, as the servant who had his ear "bored." Thus, Christ was able to satisfy the Father's offended sense of justice and answer the law. Finally, it was meritorious because it not only paid the debt of sin, it also secured the "positive blessings" of grace.</w:t>
      </w:r>
    </w:p>
    <w:p>
      <w:pPr>
        <w:pStyle w:val="BodyText"/>
      </w:pPr>
      <w:r>
        <w:t xml:space="preserve">In Edwards' view, offering legal sacrifices is synonomous with offering merely moral behavior as a plea for redemption. Anything that human beings render in the way of sacrifice or obedience to the law, apart from Christ, is worthless. Edwards likens the unconverted to those under the Old Testament dispensation who offered "slain beasts," whereas those who are converted are under the New Testament, the new covenant, and can plead the sacrifice of Christ.</w:t>
      </w:r>
    </w:p>
    <w:p>
      <w:pPr>
        <w:pStyle w:val="BodyText"/>
      </w:pPr>
      <w:r>
        <w:t xml:space="preserve">Edwards made a note to himself in the manuscript that indicates when the sermon was preached. At the end of the first preaching unit, he wrote "Sheldon," referring to Elisha Sheldon (b. 1707), who was to be admitted to full church membership in the near future, in all probability the coming sacrament day.</w:t>
      </w:r>
      <w:r>
        <w:rPr>
          <w:rStyle w:val="FootnoteReference"/>
        </w:rPr>
        <w:footnoteReference w:id="417"/>
      </w:r>
      <w:r>
        <w:t xml:space="preserve"> Sheldon's name also appears at the end of the sermon on 1 Peter 3:4 (133), which was most likely delivered on October 26, 1729, the Sunday before the November 2 sacrament sermon, </w:t>
      </w:r>
      <w:r>
        <w:rPr>
          <w:i/>
          <w:iCs/>
        </w:rPr>
        <w:t xml:space="preserve">Glorying in the Savior</w:t>
      </w:r>
      <w:r>
        <w:t xml:space="preserve">. This means that Edwards probably began</w:t>
      </w:r>
    </w:p>
    <w:p>
      <w:pPr>
        <w:pStyle w:val="SourcePage"/>
      </w:pPr>
      <w:r>
        <w:t xml:space="preserve">[p. 439]</w:t>
      </w:r>
    </w:p>
    <w:p>
      <w:pPr>
        <w:pStyle w:val="BodyText"/>
      </w:pPr>
      <w:r>
        <w:t xml:space="preserve">to preach </w:t>
      </w:r>
      <w:r>
        <w:rPr>
          <w:i/>
          <w:iCs/>
        </w:rPr>
        <w:t xml:space="preserve">The Sacrifice of Christ Acceptable</w:t>
      </w:r>
      <w:r>
        <w:t xml:space="preserve"> on the lecture day of the intervening week.</w:t>
      </w:r>
    </w:p>
    <w:p>
      <w:pPr>
        <w:pStyle w:val="BodyText"/>
      </w:pPr>
      <w:r>
        <w:t xml:space="preserve">∗ ∗ ∗</w:t>
      </w:r>
    </w:p>
    <w:p>
      <w:pPr>
        <w:pStyle w:val="BodyText"/>
      </w:pPr>
      <w:r>
        <w:t xml:space="preserve">The manuscript consists of sixteen duodecimo leaves. There are two preaching units in this sermon, the second beginning at the second proposition.</w:t>
      </w:r>
    </w:p>
    <w:p>
      <w:pPr>
        <w:pStyle w:val="BodyText"/>
      </w:pPr>
      <w:r>
        <w:t xml:space="preserve">Besides writing the name of Elisha Sheldon at the end of the first preaching unit, Edwards also wrote "Baptism" as a reminder to himself either to perform that sacrament following the service or to announce that it would be administered the next sabbath.</w:t>
      </w:r>
    </w:p>
    <w:p>
      <w:pPr>
        <w:pStyle w:val="SourcePage"/>
      </w:pPr>
      <w:r>
        <w:t xml:space="preserve">[p. 440]</w:t>
      </w:r>
    </w:p>
    <w:p>
      <w:pPr>
        <w:pStyle w:val="Heading2"/>
      </w:pPr>
      <w:bookmarkStart w:name="heading_the_sacrifice_of_christ_2" w:id="135"/>
      <w:r>
        <w:t xml:space="preserve">The Sacrifice of Christ Acceptable</w:t>
      </w:r>
      <w:bookmarkEnd w:id="135"/>
    </w:p>
    <w:p>
      <w:pPr>
        <w:pStyle w:val="BodyText"/>
      </w:pPr>
      <w:r>
        <w:t xml:space="preserve">Psalms 40:6–8&gt; </w:t>
      </w:r>
      <w:r>
        <w:rPr>
          <w:i/>
          <w:iCs/>
        </w:rPr>
        <w:t xml:space="preserve">Sacrifice and offering thou didst not desire; mine ears hast thou opened: burnt offering and sin offering hast thou not required. Then said I, Lo, I come: in the volume of the book it is written of me, I delight to do thy will, O my God: yea, thy law is within my heart</w:t>
      </w:r>
      <w:r>
        <w:t xml:space="preserve">.</w:t>
      </w:r>
      <w:r>
        <w:rPr>
          <w:rStyle w:val="FootnoteReference"/>
        </w:rPr>
        <w:footnoteReference w:id="418"/>
      </w:r>
    </w:p>
    <w:p>
      <w:pPr>
        <w:pStyle w:val="BodyText"/>
      </w:pPr>
      <w:r>
        <w:t xml:space="preserve">This psalm was probably sung by David upon occasion of some remarkable deliverance from his enemies. He here praises God that he had heard his cry and brought him out of an horrible pit, and put a new song into his mouth, and that his thoughts of mercy towards him and his people could not be reckoned up nor numbered.</w:t>
      </w:r>
    </w:p>
    <w:p>
      <w:pPr>
        <w:pStyle w:val="BodyText"/>
      </w:pPr>
      <w:r>
        <w:t xml:space="preserve">Now it was usual upon experience of [a] very singular mercy to offer sacrifices of peace offerings unto God, which is the occasion of the Psalmist's saying here as [he] does, "Sacrifice and offering thou didst not desire; mine ears hast thou opened: burnt offering and sin offering hast thou not required."</w:t>
      </w:r>
    </w:p>
    <w:p>
      <w:pPr>
        <w:pStyle w:val="BodyText"/>
      </w:pPr>
      <w:r>
        <w:t xml:space="preserve">The Psalmist knew that that was not the thing that God principally required or expected of his people of such occasions. He says much to the same purpose in the fifty-first Psalm, sixteenth verse.</w:t>
      </w:r>
      <w:r>
        <w:rPr>
          <w:rStyle w:val="FootnoteReference"/>
        </w:rPr>
        <w:footnoteReference w:id="419"/>
      </w:r>
      <w:r>
        <w:t xml:space="preserve"> There was something else that God expected from his people that was a more acceptable manifestation of their gratitude and respect after the receipt of mercies, and another sacrifice that he had respect to, for the sake of which he laid aside his wrath and received the sinner into favor.</w:t>
      </w:r>
    </w:p>
    <w:p>
      <w:pPr>
        <w:pStyle w:val="BodyText"/>
      </w:pPr>
      <w:r>
        <w:t xml:space="preserve">We may consider these words two ways: either as they more immediately relate to David himself, or as the Holy Ghost in them has a more principal and ultimate respect to Christ, the spiritual David. For in many passages in the Psalms, the Psalmist has a more immediate respect</w:t>
      </w:r>
    </w:p>
    <w:p>
      <w:pPr>
        <w:pStyle w:val="SourcePage"/>
      </w:pPr>
      <w:r>
        <w:t xml:space="preserve">[p. 441]</w:t>
      </w:r>
    </w:p>
    <w:p>
      <w:pPr>
        <w:pStyle w:val="BodyText"/>
      </w:pPr>
      <w:r>
        <w:t xml:space="preserve">to himself in those things which he speaks; but yet the Holy Ghost has a principal aim at the Christ, the son of David. Whether David himself had an aim to Christ or no, the Holy Ghost might have a further aim in those words which he dictated to David, than David himself had: for as the Apostle teaches us (2 Peter 1:20–21),</w:t>
      </w:r>
      <w:r>
        <w:rPr>
          <w:rStyle w:val="FootnoteReference"/>
        </w:rPr>
        <w:footnoteReference w:id="420"/>
      </w:r>
      <w:r>
        <w:t xml:space="preserve"> the prophecy of Scripture is not "of any private interpretation. For the prophecy came not in old time by the will of man: but holy men of God spake as they were moved by the Holy Ghost"; i.e. it was not what the penman thought of {in composing it}.</w:t>
      </w:r>
    </w:p>
    <w:p>
      <w:pPr>
        <w:pStyle w:val="BodyText"/>
      </w:pPr>
      <w:r>
        <w:t xml:space="preserve">And there is no difficulty in supposing that the prophets themselves sometimes did not fully understand their own prophesies. They did not know everything that the Holy Ghost had in view in the words which they spoke or wrote. It is evident by Numbers 12:6–8, "And he said, Hear now my words: If there be a prophet among you, I the Lord will make myself known unto him in a vision, and will speak unto him in a dream. My servant Moses is not so, who is faithful in all mine house. With him I speak mouth to mouth, even apparently, and not in dark speeches; and the similitude of the Lord shall he behold: wherefore then were ye not afraid to speak against my servant Moses?" By which it is evident that it was God's usual manner not to speak apparently but in dark speeches to ordinary prophets.</w:t>
      </w:r>
    </w:p>
    <w:p>
      <w:pPr>
        <w:pStyle w:val="BodyText"/>
      </w:pPr>
      <w:r>
        <w:t xml:space="preserve">If</w:t>
      </w:r>
      <w:r>
        <w:rPr>
          <w:rStyle w:val="FootnoteReference"/>
        </w:rPr>
        <w:footnoteReference w:id="421"/>
      </w:r>
      <w:r>
        <w:t xml:space="preserve"> we consider the words as they respect David, they are a profession of his willing obedience to God. God often declared that obedience was better than sacrifice. The Psalmist is here declaring his giving of it the preference in his practice; he did not rest in sacrifices or look upon his duty as consisting mainly in them. But he was willingly obedient to God's law; he delighted to do God's will. God had opened his ear. It might have been translated, "Mine ear hast thou bored." It is in the original, "Mine ear hast thou digged," alluding to the law (Exodus 21:5), by which it was appointed that if the servant loved his master's service and freely chose it, his master should bore his ear through with an awl.</w:t>
      </w:r>
    </w:p>
    <w:p>
      <w:pPr>
        <w:pStyle w:val="BodyText"/>
      </w:pPr>
      <w:r>
        <w:t xml:space="preserve">"Burnt offering and sin offering hast thou not required. Then said I, Lo, I come"; as a willing servant</w:t>
      </w:r>
      <w:r>
        <w:rPr>
          <w:rStyle w:val="FootnoteReference"/>
        </w:rPr>
        <w:footnoteReference w:id="422"/>
      </w:r>
      <w:r>
        <w:t xml:space="preserve"> says when he is called.</w:t>
      </w:r>
    </w:p>
    <w:p>
      <w:pPr>
        <w:pStyle w:val="BodyText"/>
      </w:pPr>
      <w:r>
        <w:t xml:space="preserve">"In the volume of the book it is written of me." There is the greatest</w:t>
      </w:r>
    </w:p>
    <w:p>
      <w:pPr>
        <w:pStyle w:val="SourcePage"/>
      </w:pPr>
      <w:r>
        <w:t xml:space="preserve">[p. 442]</w:t>
      </w:r>
    </w:p>
    <w:p>
      <w:pPr>
        <w:pStyle w:val="BodyText"/>
      </w:pPr>
      <w:r>
        <w:t xml:space="preserve">difficulty</w:t>
      </w:r>
      <w:r>
        <w:rPr>
          <w:rStyle w:val="FootnoteReference"/>
        </w:rPr>
        <w:footnoteReference w:id="423"/>
      </w:r>
      <w:r>
        <w:t xml:space="preserve"> in understanding this clause. It is generally understood [as] the book of God's decrees,</w:t>
      </w:r>
      <w:r>
        <w:rPr>
          <w:rStyle w:val="FootnoteReference"/>
        </w:rPr>
        <w:footnoteReference w:id="424"/>
      </w:r>
      <w:r>
        <w:t xml:space="preserve"> that Christ came to do God's will, as it was written of him in the book of the decrees, or in the book of scripture. But this is what seems to me to be the meaning of it (every one may judge for himself): viz. that the Psalmist still alludes to that law and custom about the servant that chose his master's service forementioned, and that by the "volume of the book" is meant the public records. The servant in that case was to be brought unto the judges and was to declare his choice, and his ear was to be bored before them that those public officers might be witnesses of it. Now we may conclude that there was a record written of it, that it might be known what servants had thus done, and that they by that record, as a public evidence of their act, might be obliged by it. It was the custom amongst the Jews to keep records of other things of this nature, as of the conveyances of land, as we have account. Jeremiah 32:10, "I subscribed the evidence of it"; it is in the Hebrew, "I wrote in the book." So the Psalmist is still carrying on the same comparison of a servant that had his ear bored. [The record is] called "volume of the book," that is, "roll."</w:t>
      </w:r>
      <w:r>
        <w:rPr>
          <w:rStyle w:val="FootnoteReference"/>
        </w:rPr>
        <w:footnoteReference w:id="425"/>
      </w:r>
    </w:p>
    <w:p>
      <w:pPr>
        <w:pStyle w:val="BodyText"/>
      </w:pPr>
      <w:r>
        <w:t xml:space="preserve">But the Psalmist here doubtless speaks prophetically and as representing Christ. Christ freely and willingly became God's servant by becoming incarnate, by taking flesh upon him. And therefore instead of the words, "Mine ear hast thou bored," in the New Testament we have this text quoted: "A body hast thou prepared me" (Hebrews 10:5). And as the servant that had his ear bored [learned] obedience by the things that he suffered—it was a testimony of his real desire to serve his master, that he was willing to suffer this in order to it—so did Christ learn obedience by the things that he suffered. The offering up his body a sacrifice was his highest act of obedience.</w:t>
      </w:r>
      <w:r>
        <w:rPr>
          <w:rStyle w:val="FootnoteReference"/>
        </w:rPr>
        <w:footnoteReference w:id="426"/>
      </w:r>
      <w:r>
        <w:t xml:space="preserve"> So when it is said, "Sacrifice and offering thou didst not desire," it is as much as if he had</w:t>
      </w:r>
    </w:p>
    <w:p>
      <w:pPr>
        <w:pStyle w:val="SourcePage"/>
      </w:pPr>
      <w:r>
        <w:t xml:space="preserve">[p. 443]</w:t>
      </w:r>
    </w:p>
    <w:p>
      <w:pPr>
        <w:pStyle w:val="BodyText"/>
      </w:pPr>
      <w:r>
        <w:t xml:space="preserve">said, "Those sacrifices of beasts, etc. are in themselves worthless. God did not require them for their own sake; but my body crucified is the true sacrifice that God delights in." I have been the longer in opening these words,</w:t>
      </w:r>
      <w:r>
        <w:rPr>
          <w:rStyle w:val="FootnoteReference"/>
        </w:rPr>
        <w:footnoteReference w:id="427"/>
      </w:r>
      <w:r>
        <w:t xml:space="preserve"> it being so remarkable a text.</w:t>
      </w:r>
    </w:p>
    <w:p>
      <w:pPr>
        <w:pStyle w:val="Heading3"/>
      </w:pPr>
      <w:bookmarkStart w:name="heading_doctrine_14" w:id="136"/>
      <w:r>
        <w:t xml:space="preserve">Doctrine.</w:t>
      </w:r>
      <w:bookmarkEnd w:id="136"/>
    </w:p>
    <w:p>
      <w:pPr>
        <w:pStyle w:val="Heading3"/>
      </w:pPr>
      <w:bookmarkStart w:name="heading_the_sacrifice_of_christ_is_t" w:id="137"/>
      <w:r>
        <w:t xml:space="preserve">The sacrifice of Christ is the only sacrifice that is upon its own account acceptable to God.</w:t>
      </w:r>
      <w:bookmarkEnd w:id="137"/>
    </w:p>
    <w:p>
      <w:pPr>
        <w:pStyle w:val="BodyText"/>
      </w:pPr>
      <w:r>
        <w:t xml:space="preserve">The sacrifices that are of God's appointment are either Christ, the true sacrifice, or the typical sacrifices under the Old Testament. We find in Scripture that thanksgiving is sometimes called a "sacrifice" and "obedience" and a "broken heart," and our bodies—that is, our persons—when offered to God, are called "a living sacrifice." But these are only called "sacrifices" metaphorically; they are not proper sacrifices.</w:t>
      </w:r>
    </w:p>
    <w:p>
      <w:pPr>
        <w:pStyle w:val="BodyText"/>
      </w:pPr>
      <w:r>
        <w:t xml:space="preserve">A sacrifice is something offered to God, which by its suffering and death makes atonement and procures acceptance for them that it is offered for. The sacrifices under the law did not truly do this, but they did it typically. And therefore Christ, according to the language of Scripture, may be called the true sacrifice, in distinction from all other sacrifices; and his altar, the true altar; and the tabernacle he officiated in, the true tabernacle. Hebrews 8:2, "A minister of the sanctuary, and the true tabernacle, which the Lord pitched, and not man"; and Hebrews 9:24, "For Christ is not entered into the holy places made with hands, which are the figures of the true."</w:t>
      </w:r>
    </w:p>
    <w:p>
      <w:pPr>
        <w:pStyle w:val="BodyText"/>
      </w:pPr>
      <w:r>
        <w:t xml:space="preserve">Here are therefore these two propositions to be considered:</w:t>
      </w:r>
    </w:p>
    <w:p>
      <w:pPr>
        <w:pStyle w:val="BodyText"/>
      </w:pPr>
      <w:r>
        <w:t xml:space="preserve">I. That the sacrifices of the Old Testament were not in themselves and upon their own account any way acceptable to God.</w:t>
      </w:r>
    </w:p>
    <w:p>
      <w:pPr>
        <w:pStyle w:val="BodyText"/>
      </w:pPr>
      <w:r>
        <w:t xml:space="preserve">II. That the sacrifice of Christ was in itself and upon its own {account acceptable to God}.</w:t>
      </w:r>
    </w:p>
    <w:p>
      <w:pPr>
        <w:pStyle w:val="BodyText"/>
      </w:pPr>
      <w:r>
        <w:rPr>
          <w:i/>
          <w:iCs/>
        </w:rPr>
        <w:t xml:space="preserve">Prop</w:t>
      </w:r>
      <w:r>
        <w:t xml:space="preserve">. I. The sacrifices of the Old Testament were not {in themselves acceptable to God}.</w:t>
      </w:r>
    </w:p>
    <w:p>
      <w:pPr>
        <w:pStyle w:val="BodyText"/>
      </w:pPr>
      <w:r>
        <w:rPr>
          <w:i/>
          <w:iCs/>
        </w:rPr>
        <w:t xml:space="preserve">First</w:t>
      </w:r>
      <w:r>
        <w:t xml:space="preserve">. They were not acceptable to God as gifts that he received anything by. The sacrifices are called "gifts." Exodus 28:38, "That Aaron may bear the iniquity of the holy things, which the children of Israel shall hallow in all their holy gifts." They are not so-called because they were not proper gifts to God; they were God's own already. As David</w:t>
      </w:r>
    </w:p>
    <w:p>
      <w:pPr>
        <w:pStyle w:val="SourcePage"/>
      </w:pPr>
      <w:r>
        <w:t xml:space="preserve">[p. 444]</w:t>
      </w:r>
    </w:p>
    <w:p>
      <w:pPr>
        <w:pStyle w:val="BodyText"/>
      </w:pPr>
      <w:r>
        <w:t xml:space="preserve">said when he made such large offerings for the house of God, "Of thine own have we given thee" (1 Chronicles 29:14). But they were types of Christ's sacrifice, that was properly a gift.</w:t>
      </w:r>
    </w:p>
    <w:p>
      <w:pPr>
        <w:pStyle w:val="BodyText"/>
      </w:pPr>
      <w:r>
        <w:t xml:space="preserve">God stood in no need of their sacrifices. They were of no manner of advantage to him. Psalms 50:7–10, "Hear, O my people, and I will speak; O Israel, and I will testify against thee: I am God, even thy God. I will not reprove thee for thy sacrifices or thy burnt offerings, to have been continually before me. I will take no bullock out of thy house, nor he-goats out of thy folds. For every beast of the forest is mine, and the cattle upon a thousand hills."</w:t>
      </w:r>
    </w:p>
    <w:p>
      <w:pPr>
        <w:pStyle w:val="BodyText"/>
      </w:pPr>
      <w:r>
        <w:t xml:space="preserve">God is self-sufficient, and cannot stand in need of anything. Acts 17:25, "Neither is worshipped with men's hands, as though he needed anything."</w:t>
      </w:r>
    </w:p>
    <w:p>
      <w:pPr>
        <w:pStyle w:val="BodyText"/>
      </w:pPr>
      <w:r>
        <w:t xml:space="preserve">God received neither profit nor pleasure from such gifts. Isaiah 1:11, "I delight not in the blood of bullocks, or of lambs, or of he-goats."</w:t>
      </w:r>
    </w:p>
    <w:p>
      <w:pPr>
        <w:pStyle w:val="BodyText"/>
      </w:pPr>
      <w:r>
        <w:t xml:space="preserve">The heathen had a notion that the gods were pleased with the scent of their sacrifices, with the smoke that ascended up from off their altars. And the sacrifices under the law are said to be made by fire for a sweet savor unto the Lord [Leviticus 3:5]: they were offered with burning of incense, which made a sweet and fragrant smell. But it was only to represent the acceptableness of Christ's sacrifice, which was indeed a sweet savor, and was that in which God was well-pleased and delighted.</w:t>
      </w:r>
    </w:p>
    <w:p>
      <w:pPr>
        <w:pStyle w:val="BodyText"/>
      </w:pPr>
      <w:r>
        <w:rPr>
          <w:i/>
          <w:iCs/>
        </w:rPr>
        <w:t xml:space="preserve">Second</w:t>
      </w:r>
      <w:r>
        <w:t xml:space="preserve">. The sacrifices of the Old Testament were not acceptable as having any moral goodness in their own nature. There is no moral goodness in offering of slain beasts unto God; the law of nature required no such things. We can't infer that this is one kind of worship [that] is due to God, merely from the consideration of God's nature or attributes, or his relation to us. We may infer our obligation to prayer and praise and other duties of natural worship.</w:t>
      </w:r>
      <w:r>
        <w:rPr>
          <w:rStyle w:val="FootnoteReference"/>
        </w:rPr>
        <w:footnoteReference w:id="428"/>
      </w:r>
      <w:r>
        <w:t xml:space="preserve"> They were not required to attend it because it was in itself naturally a fit and becoming thing that reasonable creatures should [worship] in this way; and therefore in the twelfth [chapter] of Romans, first verse, the offering ourselves a living sacrifice is called a "reasonable service" in very way of distinction from the sacrifices under the law, because reason and the nature of the thing obliged us to offer this sacrifice, which it did not [in] the sacrifices of beasts. So this is there said to be holy and acceptable to God in contradistinction to them, because they had no moral</w:t>
      </w:r>
    </w:p>
    <w:p>
      <w:pPr>
        <w:pStyle w:val="SourcePage"/>
      </w:pPr>
      <w:r>
        <w:t xml:space="preserve">[p. 445]</w:t>
      </w:r>
    </w:p>
    <w:p>
      <w:pPr>
        <w:pStyle w:val="BodyText"/>
      </w:pPr>
      <w:r>
        <w:t xml:space="preserve">holiness in them; nor were they acceptable to God upon any such account. Micah 6:8, "He hath showed thee, O man, what is good."</w:t>
      </w:r>
    </w:p>
    <w:p>
      <w:pPr>
        <w:pStyle w:val="BodyText"/>
      </w:pPr>
      <w:r>
        <w:t xml:space="preserve">The obligation to offer those sacrifices arise only upon God's positive and arbitrary institution. There was no other holiness in them than in their holy places, which was not a moral holiness, but what was typical and depending on positive institution.</w:t>
      </w:r>
    </w:p>
    <w:p>
      <w:pPr>
        <w:pStyle w:val="BodyText"/>
      </w:pPr>
      <w:r>
        <w:rPr>
          <w:i/>
          <w:iCs/>
        </w:rPr>
        <w:t xml:space="preserve">Third</w:t>
      </w:r>
      <w:r>
        <w:t xml:space="preserve">. Those sacrifices were not propitiatory. They did not nor could not make atonement for the soul; they made no satisfaction to divine justice. How could the burning of the flesh of beasts make any satisfaction for the debt which the sinner had contracted to divine justice by his sins? How was there any compensation for the injury done to the divine majesty by the killing of a beast? The value of the thing offered could not be equivalent to the debt contracted, nor could the suffering of the beast be equivalent to the deserved sufferings of the sinner. And therefore, as the Apostle says (Hebrews 9:9), those gifts and sacrifices "could not make him that did the service perfect, as pertaining to the conscience."</w:t>
      </w:r>
    </w:p>
    <w:p>
      <w:pPr>
        <w:pStyle w:val="BodyText"/>
      </w:pPr>
      <w:r>
        <w:t xml:space="preserve">And this same doctrine God taught his people under the Old Testament. When he required that they should offer sacrifices for him, yet he taught them at the same time that they could not make atonement. Micah 6:6–7, "Wherewith shall I come before the Lord, and bow myself before the high God? shall I come before him with burnt offerings, with calves of a year old? Will the Lord be pleased with thousands of rams, or with ten thousands of rivers of oil? shall I give my firstborn for my transgression, the fruit of my body for the sin of my soul?"</w:t>
      </w:r>
    </w:p>
    <w:p>
      <w:pPr>
        <w:pStyle w:val="BodyText"/>
      </w:pPr>
      <w:r>
        <w:t xml:space="preserve">And David, when after he had been guilty of his adultery and murder and was brought to repentance of it, he says, by the Spirit of God, "Thou desirest not sacrifice; else would I give it: thou delightest not in burnt offering" (Psalms 51:16). Much less,</w:t>
      </w:r>
    </w:p>
    <w:p>
      <w:pPr>
        <w:pStyle w:val="BodyText"/>
      </w:pPr>
      <w:r>
        <w:rPr>
          <w:i/>
          <w:iCs/>
        </w:rPr>
        <w:t xml:space="preserve">Fourth</w:t>
      </w:r>
      <w:r>
        <w:t xml:space="preserve">, were they meritorious of God's favor or any positive blessing. The sacrifice of Christ was not only propitiatory, but meritorious, as we shall endeavor to show afterwards. But the legal sacrifices were not so. It is said of Noah's sacrifice (Genesis 10:21) that God smelled a sweet savor, and said in his heart that he would no more curse the ground; but it was not because that sacrifice had drawn and inclined God's heart to Noah and his posterity, but it was the respect which God had to the great sacrifice which that was the shadow of that made God thus propitious. It was the substance, and not the shadow, that sent forth that sweet savor.</w:t>
      </w:r>
    </w:p>
    <w:p>
      <w:pPr>
        <w:pStyle w:val="SourcePage"/>
      </w:pPr>
      <w:r>
        <w:t xml:space="preserve">[p. 446]</w:t>
      </w:r>
    </w:p>
    <w:p>
      <w:pPr>
        <w:pStyle w:val="BodyText"/>
      </w:pPr>
      <w:r>
        <w:rPr>
          <w:i/>
          <w:iCs/>
        </w:rPr>
        <w:t xml:space="preserve">Inq.</w:t>
      </w:r>
      <w:r>
        <w:t xml:space="preserve"> Of what use were the sacrifices of the Old Testament, or in what respect were they acceptable to God?</w:t>
      </w:r>
    </w:p>
    <w:p>
      <w:pPr>
        <w:pStyle w:val="BodyText"/>
      </w:pPr>
      <w:r>
        <w:t xml:space="preserve">It is evident they were of divine institution: they were so from the beginning of the world. Sacrifices did not begin in the church upon God's giving the Law at Mount Sinai, but they were of longer standing. We read frequently of the patriarchs building altars and offering sacrifices unto the Lord: so Noah, he offered sacrifices; so we read that Abel brought of the firstlings of his flock, and of the fat thereof, and his offering was accepted; and it is supposed that those skins that God clothed Adam and Eve with were skins of sacrifices.</w:t>
      </w:r>
    </w:p>
    <w:p>
      <w:pPr>
        <w:pStyle w:val="BodyText"/>
      </w:pPr>
      <w:r>
        <w:t xml:space="preserve">And from sacrifices being of such early institution, it doubtless came to pass that the custom of sacrificing became so universal all over the world amongst the heathen. They had it by tradition from their ancestors, from Noah and his sons, or else how should they come all to agree in it?</w:t>
      </w:r>
    </w:p>
    <w:p>
      <w:pPr>
        <w:pStyle w:val="BodyText"/>
      </w:pPr>
      <w:r>
        <w:t xml:space="preserve">Seeing therefore this custom was in use in the church from the beginning of the world, it is worthy of inquiring of what use it was of in the church. Those sacrifices, when offered in a right manner, were acceptable to God. So we read (Genesis 4:4) that God had respect to Abel and his offering. Therefore I answer:</w:t>
      </w:r>
    </w:p>
    <w:p>
      <w:pPr>
        <w:pStyle w:val="BodyText"/>
      </w:pPr>
      <w:r>
        <w:rPr>
          <w:i/>
          <w:iCs/>
        </w:rPr>
        <w:t xml:space="preserve">First Ans</w:t>
      </w:r>
      <w:r>
        <w:t xml:space="preserve">. The sacrifices of the Old Testament were acceptable to God as they were done in obedience. One end of the ceremonial law was to exercise and try the obedience of his people, as it was of all the laws that God gave at Mount Sinai. When God descended on Mount Sinai, Moses said to the people, "Fear not: for God is come to prove you, and that his fear may be before your faces, that you sin not" [Exodus 20:20]. That is what God tells the children of Israel was the end of the Law when he gave it. Deuteronomy 6:1–2, "Now these are the commands, the statutes, and the judgments, which the Lord your God hath commanded to teach you, that thou mightest fear the Lord thy God, to keep all his statutes and his commandments." To the same purpose is that in Jeremiah 7:22–23, "For I spake not unto your fathers, nor commanded them in the day that I brought them out of the land of Egypt, concerning burnt offerings or sacrifices. But this thing commanded I them, saying, Obey my voice."</w:t>
      </w:r>
    </w:p>
    <w:p>
      <w:pPr>
        <w:pStyle w:val="BodyText"/>
      </w:pPr>
      <w:r>
        <w:t xml:space="preserve">The law of sacrifices and the rest of the ceremonial law was very burdensome. It required a considerable expense, and also a great deal of care and exactness, in order to its being duly attended.</w:t>
      </w:r>
    </w:p>
    <w:p>
      <w:pPr>
        <w:pStyle w:val="BodyText"/>
      </w:pPr>
      <w:r>
        <w:t xml:space="preserve">And when sacrifices were offered to God according to the law, out of</w:t>
      </w:r>
    </w:p>
    <w:p>
      <w:pPr>
        <w:pStyle w:val="SourcePage"/>
      </w:pPr>
      <w:r>
        <w:t xml:space="preserve">[p. 447]</w:t>
      </w:r>
    </w:p>
    <w:p>
      <w:pPr>
        <w:pStyle w:val="BodyText"/>
      </w:pPr>
      <w:r>
        <w:t xml:space="preserve">a spirit of obedience and from a sincere respect to that authority that instituted them, they were acceptable to God.</w:t>
      </w:r>
    </w:p>
    <w:p>
      <w:pPr>
        <w:pStyle w:val="BodyText"/>
      </w:pPr>
      <w:r>
        <w:rPr>
          <w:i/>
          <w:iCs/>
        </w:rPr>
        <w:t xml:space="preserve">Second</w:t>
      </w:r>
      <w:r>
        <w:t xml:space="preserve"> [</w:t>
      </w:r>
      <w:r>
        <w:rPr>
          <w:i/>
          <w:iCs/>
        </w:rPr>
        <w:t xml:space="preserve">Arts</w:t>
      </w:r>
      <w:r>
        <w:t xml:space="preserve">.] Another end was to bring their sins to their remembrance. By their so often offering sacrifices for sins, they were put in mind of their sins anew. They had their yearly sacrifices. Hebrews 10:3, "But in these sacrifices is remembrance again made of sins every year." Every year they had a day of atonement. They had their monthly sacrifices: they were to offer a special sacrifice to God at the new moon at the beginning of every month (Numbers 28:11). And they had also a weekly sacrifice to be offered every sabbath (in the same chapter, Numbers 28:9). And then they had their daily sacrifice, morning and evening, as in the beginning of that chapter, to the ninth verse. Which was to teach them that they were continually sinning against God every year, every month, every week and every day.</w:t>
      </w:r>
    </w:p>
    <w:p>
      <w:pPr>
        <w:pStyle w:val="BodyText"/>
      </w:pPr>
      <w:r>
        <w:t xml:space="preserve">There were sacrifices to be offered at the birth of every child, to teach them that they came sinful into the world, besides other sacrifices for sin that were to be offered upon special occasions: as their feasts at the consecration of priests, special judgments of God or particular transgressions, sins of ignorance and against light, etc.</w:t>
      </w:r>
    </w:p>
    <w:p>
      <w:pPr>
        <w:pStyle w:val="BodyText"/>
      </w:pPr>
      <w:r>
        <w:t xml:space="preserve">Hereby they were taught that they were depraved, sinful creatures, that they had sinful natures and were always a-committing sins for which God might justly</w:t>
      </w:r>
      <w:r>
        <w:rPr>
          <w:rStyle w:val="FootnoteReference"/>
        </w:rPr>
        <w:footnoteReference w:id="429"/>
      </w:r>
      <w:r>
        <w:t xml:space="preserve"> be angry with them.</w:t>
      </w:r>
    </w:p>
    <w:p>
      <w:pPr>
        <w:pStyle w:val="BodyText"/>
      </w:pPr>
      <w:r>
        <w:rPr>
          <w:i/>
          <w:iCs/>
        </w:rPr>
        <w:t xml:space="preserve">Third</w:t>
      </w:r>
      <w:r>
        <w:t xml:space="preserve"> [</w:t>
      </w:r>
      <w:r>
        <w:rPr>
          <w:i/>
          <w:iCs/>
        </w:rPr>
        <w:t xml:space="preserve">Ans</w:t>
      </w:r>
      <w:r>
        <w:t xml:space="preserve">.] It was to teach them the necessity of satisfaction for sin by suffering. They were taught the necessity of justice being satisfied by a suffering of the penalty. They saw that without shedding of blood, there was no remission (Hebrews 9:22). By the sufferings of those beasts there being slain, they were put in mind that the wages of sin was death; and by their being burnt in the fire, they were taught how they deserved to suffer God's fiery wrath for their sins, and that God would not pardon sin without suffering, without its being punished.</w:t>
      </w:r>
    </w:p>
    <w:p>
      <w:pPr>
        <w:pStyle w:val="BodyText"/>
      </w:pPr>
      <w:r>
        <w:t xml:space="preserve">This put them in mind of the evil nature of sin and taught them the holy jealousy of God, and how that he would in no wise clear the guilty. And so this type and shadow, together with God's declarations of his being a holy and jealous God that would in no wise clear the guilty, secured the honor of God's jealousy and justice, and tended to bring off the sinner from a trust in his own righteousness. It taught him the strictness of the law, that sin must be suffered for notwithstanding all that he could do to make amends.</w:t>
      </w:r>
    </w:p>
    <w:p>
      <w:pPr>
        <w:pStyle w:val="SourcePage"/>
      </w:pPr>
      <w:r>
        <w:t xml:space="preserve">[p. 448]</w:t>
      </w:r>
    </w:p>
    <w:p>
      <w:pPr>
        <w:pStyle w:val="BodyText"/>
      </w:pPr>
      <w:r>
        <w:rPr>
          <w:i/>
          <w:iCs/>
        </w:rPr>
        <w:t xml:space="preserve">Fourth</w:t>
      </w:r>
      <w:r>
        <w:t xml:space="preserve"> [</w:t>
      </w:r>
      <w:r>
        <w:rPr>
          <w:i/>
          <w:iCs/>
        </w:rPr>
        <w:t xml:space="preserve">Ans</w:t>
      </w:r>
      <w:r>
        <w:t xml:space="preserve">.] They were hereby taught God's willingness to be reconciled. They were by this institution taught both God's justice and his mercy at the same time that they were hereby led to a sense of God's jealousy and severity. They were also led to [a] sense of his free grace, which must always be together in true faith. At the same time that the sinner trusts in God's mercy, it must be with a sense of his awful majesty and justice, or else his trust is presumption and not faith. His faith is not true, because it believes a thing that is false: it believes that God will pardon sin without justice being satisfied. Therefore God so contrived the matter in those days of the church, when so little was known of the true sacrifice, that his people might be led both not to trust in themselves and also to trust in God's mercy.</w:t>
      </w:r>
    </w:p>
    <w:p>
      <w:pPr>
        <w:pStyle w:val="BodyText"/>
      </w:pPr>
      <w:r>
        <w:rPr>
          <w:i/>
          <w:iCs/>
        </w:rPr>
        <w:t xml:space="preserve">Fifth</w:t>
      </w:r>
      <w:r>
        <w:t xml:space="preserve"> [</w:t>
      </w:r>
      <w:r>
        <w:rPr>
          <w:i/>
          <w:iCs/>
        </w:rPr>
        <w:t xml:space="preserve">Ans</w:t>
      </w:r>
      <w:r>
        <w:t xml:space="preserve">.] And lastly, it was to typify the sacrifice of Jesus Christ and to lead men to trust in him. Christ was the end of all the ceremonial observances of the law; he was the sum and substance of all. By this ceremonial law, the gospel was preached to them; though they had not the direct light of the sun of righteousness, yet they had it reflected from those typical ordinances.</w:t>
      </w:r>
    </w:p>
    <w:p>
      <w:pPr>
        <w:pStyle w:val="BodyText"/>
      </w:pPr>
      <w:r>
        <w:t xml:space="preserve">Those sacrifices were to point forth Christ and to lead them to trust in him, to prepare the church for the reception and entertainment of him when he came. They would more readily receive the mystery of Christ's satisfaction by his death, for having been so long taught the necessity of sacrifices in order to purge away sin.</w:t>
      </w:r>
    </w:p>
    <w:p>
      <w:pPr>
        <w:pStyle w:val="BodyText"/>
      </w:pPr>
      <w:r>
        <w:t xml:space="preserve">And this institution of sacrificing prepared even the heathen world for the entertainment of the gospel, although they changed the sacrifices of divine institution into sacrifices to devils. So however they thereby received this notion that there was need of sacrifices in order to remission, that suffering and shedding of blood was needful in order to appease the gods, so that when the gospel of Christ's sacrifice came to be preached amongst them, they doubtless the more readily entertained it.</w:t>
      </w:r>
    </w:p>
    <w:p>
      <w:pPr>
        <w:pStyle w:val="BodyText"/>
      </w:pPr>
      <w:r>
        <w:t xml:space="preserve">And it is of great use and service even to the Christian church now those sacrifices are abolished, for the now seeing those shadows, and seeing the wonderful agreement between them and the antitype, tends to confirm our faith in Christ [and] our belief of the gospel. And there is abundance of instruction in them; they are full of gospel doctrine.</w:t>
      </w:r>
      <w:r>
        <w:rPr>
          <w:rStyle w:val="FootnoteReference"/>
        </w:rPr>
        <w:footnoteReference w:id="430"/>
      </w:r>
    </w:p>
    <w:p>
      <w:pPr>
        <w:pStyle w:val="SourcePage"/>
      </w:pPr>
      <w:r>
        <w:t xml:space="preserve">[p. 449]</w:t>
      </w:r>
    </w:p>
    <w:p>
      <w:pPr>
        <w:pStyle w:val="BodyText"/>
      </w:pPr>
      <w:r>
        <w:rPr>
          <w:i/>
          <w:iCs/>
        </w:rPr>
        <w:t xml:space="preserve">Prop</w:t>
      </w:r>
      <w:r>
        <w:t xml:space="preserve">. II. The sacrifice of Jesus Christ is in itself and upon its own account acceptable unto God. When it is said, "Sacrifice and offering thou didst not desire, a body hast thou not required," it is as much as to say, "The sacrifices of beasts didst thou not desire, but the sacrifice of my body thou didst desire. In burnt offerings and sin offerings thou hast no pleasure, but thou hast pleasure in my coming to do thy will." That was the will of God, that Christ should come into the world and lay down his life for sinners. And therefore he says, when the time drew nigh, "Not my will, but thine be done" (Matthew 26:39); and Matthew 26:42, "O my Father, if this cup may not pass away from me, except I drink it, thy will be done."</w:t>
      </w:r>
    </w:p>
    <w:p>
      <w:pPr>
        <w:pStyle w:val="BodyText"/>
      </w:pPr>
      <w:r>
        <w:t xml:space="preserve">God is well-pleased with Christ as mediator; he is well-pleased in him as high priest and sacrifice upon his own account. As Christ tells us, God loveth him upon this account (John 10:17). Here,</w:t>
      </w:r>
      <w:r>
        <w:rPr>
          <w:rStyle w:val="FootnoteReference"/>
        </w:rPr>
        <w:footnoteReference w:id="431"/>
      </w:r>
    </w:p>
    <w:p>
      <w:pPr>
        <w:pStyle w:val="BodyText"/>
      </w:pPr>
      <w:r>
        <w:rPr>
          <w:i/>
          <w:iCs/>
        </w:rPr>
        <w:t xml:space="preserve">First</w:t>
      </w:r>
      <w:r>
        <w:t xml:space="preserve">, the sacrifice of Jesus Christ was in itself most holy. The sacrifices of the Old Testament, as we showed, have in their own nature no moral goodness. We find them called in the Law, "most holy" things [Leviticus 6:17]. According to the Hebrew it is "holy of holinesses," but their holiness was but typical. But the sacrifice of Christ is properly most holy; there is a transcendent holiness in it, and therefore it must be very acceptable to God.</w:t>
      </w:r>
    </w:p>
    <w:p>
      <w:pPr>
        <w:pStyle w:val="BodyText"/>
      </w:pPr>
      <w:r>
        <w:t xml:space="preserve">Now in order to see how holy the sacrifice of [Christ is], there are three things to be considered: the holiness of the thing offered; the holiness of the altar, for Christ tells us the altar sanctifies the gift (Matthew 23:19); and the holiness of the act of sacrificing.</w:t>
      </w:r>
    </w:p>
    <w:p>
      <w:pPr>
        <w:pStyle w:val="ListText"/>
        <w:numPr>
          <w:ilvl w:val="0"/>
          <w:numId w:val="2"/>
        </w:numPr>
      </w:pPr>
      <w:r>
        <w:t xml:space="preserve">The thing offered was most holy, for he made his soul an offering for sin (Isaiah 53:10). He offered up himself; he gave himself for us. Now the soul of Christ was a most holy thing. Christ was perfectly innocent: he was born perfectly free from any stain of original sin; on the contrary, he had a holy nature. Therefore the angel, when foretelling Mary of her being the mother of Christ, calls him "the holy thing which shall be born of thee" [Luke 1:35]. His soul was the holiest of all creatures. This was that which was offered up in sacrifice to God. [In the] offerings of beasts [there was] no holiness.</w:t>
      </w:r>
    </w:p>
    <w:p>
      <w:pPr>
        <w:pStyle w:val="SourcePage"/>
      </w:pPr>
      <w:r>
        <w:t xml:space="preserve">[p. 450]</w:t>
      </w:r>
    </w:p>
    <w:p>
      <w:pPr>
        <w:pStyle w:val="ListText"/>
        <w:numPr>
          <w:ilvl w:val="0"/>
          <w:numId w:val="3"/>
        </w:numPr>
      </w:pPr>
      <w:r>
        <w:t xml:space="preserve">The altar, viz. the divine nature of Christ. And then with its relation to the divine nature of Christ, it may be looked upon as infinitely holy: for the soul of Christ that was offered up is personally united to the eternal Word, the second person in the Trinity, who is an infinitely holy person. And 'tis that that gives this sacrifice an infinite value in the sight of God. The divine nature of Christ is that altar that sanctifies the gift, supposed to be typified by the altar in the tabernacle and temple: which altar had no real holiness, for what holiness can there be in stones or brass? Now this altar so sanctifies the gift, that it gives it an infinite holiness.</w:t>
      </w:r>
    </w:p>
    <w:p>
      <w:pPr>
        <w:pStyle w:val="ListText"/>
        <w:numPr>
          <w:ilvl w:val="0"/>
          <w:numId w:val="4"/>
        </w:numPr>
      </w:pPr>
      <w:r>
        <w:t xml:space="preserve">There was a transcendent holiness in that act of Jesus Christ in offering up himself a sacrifice to God, and that two ways:</w:t>
      </w:r>
    </w:p>
    <w:p>
      <w:pPr>
        <w:pStyle w:val="BodyText"/>
      </w:pPr>
      <w:r>
        <w:t xml:space="preserve">(1) As it was done to vindicate the majesty, holiness and justice of God, injured by the sins of men. Christ by that act testified an infinite regard to God, that when he desired to save sinners, he had rather die than that that salvation should be any injury to his majesty, justice and law.</w:t>
      </w:r>
      <w:r>
        <w:rPr>
          <w:rStyle w:val="FootnoteReference"/>
        </w:rPr>
        <w:footnoteReference w:id="432"/>
      </w:r>
      <w:r>
        <w:t xml:space="preserve"> He had rather be at infinite expense, for it was an infinite expense that Christ was at; it was an infinite price that he paid. And this he paid that men's salvation might not be with any injury to the glory of God's attributes, and thereby not only testified his love to men, but an infinite regard to the glory of God, and showed his infinite love to God. And therefore as Christ's act of offering up himself a sacrifice was an exercise of so great love to God, so it was a transcendently holy act. Now sacrificing under the law had no holiness in it this way, viz. by the offerer's subjecting himself to death for the vindication of God's justice: for it was not he that suffered, but the beast that was slain. And then,</w:t>
      </w:r>
    </w:p>
    <w:p>
      <w:pPr>
        <w:pStyle w:val="BodyText"/>
      </w:pPr>
      <w:r>
        <w:t xml:space="preserve">(2) The act of Christ's subjecting himself to death was transcendently holy, as he did [it] in obedience to the Father. He voluntarily subjected himself to this extreme suffering because he delighted to do God's will, which likewise showed an infinite regard to God and his commands, that he would obey it in so suffering; which also rendered that act of his an act of transcendent holiness. The sacrifices under the law were offered by God's people in obedience, but we speak here of Christ's obedience in suffering as a sacrifice. They under the Old Testament did not obey so.</w:t>
      </w:r>
    </w:p>
    <w:p>
      <w:pPr>
        <w:pStyle w:val="BodyText"/>
      </w:pPr>
      <w:r>
        <w:rPr>
          <w:i/>
          <w:iCs/>
        </w:rPr>
        <w:t xml:space="preserve">Second</w:t>
      </w:r>
      <w:r>
        <w:t xml:space="preserve">. The sacrifice of Jesus Christ was a sacrifice properly propitiatory.</w:t>
      </w:r>
    </w:p>
    <w:p>
      <w:pPr>
        <w:pStyle w:val="SourcePage"/>
      </w:pPr>
      <w:r>
        <w:t xml:space="preserve">[p. 451]</w:t>
      </w:r>
    </w:p>
    <w:p>
      <w:pPr>
        <w:pStyle w:val="BodyText"/>
      </w:pPr>
      <w:r>
        <w:t xml:space="preserve">It did indeed make atonement for sin; thereby satisfaction is made for the injury done to God. The Old Testament sacrifices, ten thousand of 'em, were not sufficient to make atonement for one sin; but there is sufficient in Christ's sacrifice to make satisfaction for the sins of the whole world.</w:t>
      </w:r>
      <w:r>
        <w:rPr>
          <w:rStyle w:val="FootnoteReference"/>
        </w:rPr>
        <w:footnoteReference w:id="433"/>
      </w:r>
      <w:r>
        <w:t xml:space="preserve"> In order to our seeing how the sacrifice of Christ doth properly atone for men's sin, consider,</w:t>
      </w:r>
    </w:p>
    <w:p>
      <w:pPr>
        <w:pStyle w:val="ListText"/>
        <w:numPr>
          <w:ilvl w:val="0"/>
          <w:numId w:val="2"/>
        </w:numPr>
      </w:pPr>
      <w:r>
        <w:t xml:space="preserve">What Christ offered in sacrifice to God was that which was in Christ's own power. Christ was under no obligation to offer it till he became mediator, not till he had undertaken to be our surety; indeed, consider him as having already undertaken and having become mediator. And so he became the Father's servant: he was subject to his command, and it was in obedience to his command that he laid down his life. But he was under no obligation to become mediator: that was what he freely consented to in the covenant of redemption.</w:t>
      </w:r>
    </w:p>
    <w:p>
      <w:pPr>
        <w:pStyle w:val="BodyText"/>
      </w:pPr>
      <w:r>
        <w:t xml:space="preserve">So that Christ, in offering up his life, in spilling his blood, offered that that was in his own power, in his own right. It was a gift that he freely offered to the justice of God.</w:t>
      </w:r>
      <w:r>
        <w:rPr>
          <w:rStyle w:val="FootnoteReference"/>
        </w:rPr>
        <w:footnoteReference w:id="434"/>
      </w:r>
    </w:p>
    <w:p>
      <w:pPr>
        <w:pStyle w:val="BodyText"/>
      </w:pPr>
      <w:r>
        <w:t xml:space="preserve">Now the sacrifices under the Old Testament, as we observed before, were not so. When they offered beasts in sacrifice, they offered to God that which [was] in God's power and not their own. They were not arbitrary disposers of what they offered, for all the beasts of the field were God's, and the cattle upon a thousand hills, and it is impossible that atonement should be made for an injury done to God by offering that to him which he before had an absolute right to.</w:t>
      </w:r>
    </w:p>
    <w:p>
      <w:pPr>
        <w:pStyle w:val="BodyText"/>
      </w:pPr>
      <w:r>
        <w:t xml:space="preserve">We are infinitely inferior to God; [we] are his creatures, his subjects and servants, his possession. We are God's, and all that we have is his, so that [if] we should offer, as the Prophet says, the fruit of our bodies for the sin of our souls [Micah 6:7], or if we should offer our own blood, we should offer God his own.</w:t>
      </w:r>
    </w:p>
    <w:p>
      <w:pPr>
        <w:pStyle w:val="BodyText"/>
      </w:pPr>
      <w:r>
        <w:t xml:space="preserve">But 'tis not so with Christ: he is the Son of God. He is not his servant only, as he voluntarily made himself so, as the servant that had his ear bored; but he is in himself God's equal, his fellow. Zechariah 13:7, "Awake, O sword, against the man that is my fellow." When Christ therefore offers his life, he offers his own and that which he is the true disposer of.</w:t>
      </w:r>
    </w:p>
    <w:p>
      <w:pPr>
        <w:pStyle w:val="SourcePage"/>
      </w:pPr>
      <w:r>
        <w:t xml:space="preserve">[p. 452]</w:t>
      </w:r>
    </w:p>
    <w:p>
      <w:pPr>
        <w:pStyle w:val="ListText"/>
        <w:numPr>
          <w:ilvl w:val="0"/>
          <w:numId w:val="3"/>
        </w:numPr>
      </w:pPr>
      <w:r>
        <w:t xml:space="preserve">What Christ offered in sacrifice to God was equivalent to what justice demanded of us for our sins.</w:t>
      </w:r>
    </w:p>
    <w:p>
      <w:pPr>
        <w:pStyle w:val="BodyText"/>
      </w:pPr>
      <w:r>
        <w:t xml:space="preserve">The desert of our sins may be considered as a debt that we owed to divine justice. And therefore if atonement is indeed made, it must be by the offering of something whereby the debt may be paid, which can't be except that [the] thing offered be equal to the debt, except it be of the same value.</w:t>
      </w:r>
    </w:p>
    <w:p>
      <w:pPr>
        <w:pStyle w:val="BodyText"/>
      </w:pPr>
      <w:r>
        <w:t xml:space="preserve">Now the demerit of sin in infinite. [The punishment] that we had deserved by our sins is death, that is, eternal destruction, which is infinite suffering.</w:t>
      </w:r>
    </w:p>
    <w:p>
      <w:pPr>
        <w:pStyle w:val="BodyText"/>
      </w:pPr>
      <w:r>
        <w:t xml:space="preserve">But the sufferings of Christ were equivalent to this. The suffering was the same in kind, so far as it was possible for the suffering of one that was perfectly holy to be of the same kind with the damnation of the ungodly. Christ suffered the death of his body with extreme outward pains, and he suffered in his soul great darkness from God's withdrawing his comfortable presence and extreme agonies as the effects of God's wrath against our sins that were laid upon him.</w:t>
      </w:r>
    </w:p>
    <w:p>
      <w:pPr>
        <w:pStyle w:val="BodyText"/>
      </w:pPr>
      <w:r>
        <w:t xml:space="preserve">Christ had not despair as the damned in hell have; and in some other respects, wherein it is impossible that an innocent person should suffer the same as the guilty, Christ's sufferings were different from those of the damned. Christ was a green tree, and the wicked are the dry tree; they are both cast into the same fire, though the fire has not exactly the same effect upon both.</w:t>
      </w:r>
    </w:p>
    <w:p>
      <w:pPr>
        <w:pStyle w:val="BodyText"/>
      </w:pPr>
      <w:r>
        <w:t xml:space="preserve">And though Christ's sufferings were but temporal, yet they were equivalent to our eternal sufferings by reason of the infinite dignity of his person. Though it was not infinite suffering, yet it was equivalent to infinite suffering, for it was infinite expense. His blood which he spilled, his life which he laid down, was an infinite price because it was the blood of God, as it is expressly called. Acts 20:28, "The church of God, which he hath purchased with his own blood." His life was the life of that person that was the eternal Son of God, though it was the life of the human nature.</w:t>
      </w:r>
    </w:p>
    <w:p>
      <w:pPr>
        <w:pStyle w:val="BodyText"/>
      </w:pPr>
      <w:r>
        <w:t xml:space="preserve">Now upon this account, the price offered was equivalent to the demerit of the sins of all mankind, [and] his sufferings equivalent to the eternal sufferings of the whole world.</w:t>
      </w:r>
      <w:r>
        <w:rPr>
          <w:rStyle w:val="FootnoteReference"/>
        </w:rPr>
        <w:footnoteReference w:id="435"/>
      </w:r>
    </w:p>
    <w:p>
      <w:pPr>
        <w:pStyle w:val="SourcePage"/>
      </w:pPr>
      <w:r>
        <w:t xml:space="preserve">[p. 453]</w:t>
      </w:r>
    </w:p>
    <w:p>
      <w:pPr>
        <w:pStyle w:val="BodyText"/>
      </w:pPr>
      <w:r>
        <w:t xml:space="preserve">But how far otherwise is it with respect to the legal sacrifices. There were nothing of an equivalent offered in them. If the angels of heaven had died and were made sacrifices for men, that would not have been equivalent to men's eternal sufferings, much less the death of goats and calves.</w:t>
      </w:r>
    </w:p>
    <w:p>
      <w:pPr>
        <w:pStyle w:val="ListText"/>
        <w:numPr>
          <w:ilvl w:val="0"/>
          <w:numId w:val="4"/>
        </w:numPr>
      </w:pPr>
      <w:r>
        <w:t xml:space="preserve">Christ, that gave himself in sacrifice, is so united to them he died for, that it may well be accepted as their sacrifice. It may well be accepted of God as if we had offered that price, and justice in Christ's suffering may well be satisfied for our sins; it may be looked upon as though we had suffered, because Christ is as we. He laid down his life out of love to us; he has been pleased to unite himself to us in his heart, to love us so as to put himself in our stead in the most extreme case.</w:t>
      </w:r>
    </w:p>
    <w:p>
      <w:pPr>
        <w:pStyle w:val="BodyText"/>
      </w:pPr>
      <w:r>
        <w:t xml:space="preserve">And he is appointed hereto of the Father. God chose him for our mediator; he is God's elect, and his anointed and sealed. And therefore God looks upon him as our head, and the head being united to the members, the sufferings of the head may be looked upon as the sufferings of the members. The husband being united to the wife, the debts of the wife may be looked upon as his debts, and his goods as her goods. But there was no propriety in looking upon the sufferings of the beasts slain in sacrifice, as though they were the sufferings of him that they were offered for, for there was no union of this nature between them.</w:t>
      </w:r>
    </w:p>
    <w:p>
      <w:pPr>
        <w:pStyle w:val="ListText"/>
        <w:numPr>
          <w:ilvl w:val="0"/>
          <w:numId w:val="5"/>
        </w:numPr>
      </w:pPr>
      <w:r>
        <w:t xml:space="preserve">By the sacrifice of Christ the law was answered with respect to our sins, for the law admits of the sufferings of a surety that are equivalent. The threatening of the law is thus: "In the day that thou sinnest thou shalt [surely die]." Now according to the tenor of the covenant of works, when it is said, "In the day that thou sinnest," it means, "Thou or thy representative": for these words were not only spoken to Adam, but to all his posterity. So that as they are spoken to us, they are to be thus explained: "In the day that thou eatest, or thy surety." Therefore the last clause, which is no more personal than the first, will as fairly admit of a like explanation: "thou shalt die," that is, "Thou or thy surety shalt die." So that as we sin in a representative according to the tenor of the covenant of works, so we may die by a representative according to such an interpretation of the covenant, as the words will fairly admit—that is, provided there can any representative be found</w:t>
      </w:r>
    </w:p>
    <w:p>
      <w:pPr>
        <w:pStyle w:val="SourcePage"/>
      </w:pPr>
      <w:r>
        <w:t xml:space="preserve">[p. 454]</w:t>
      </w:r>
    </w:p>
    <w:p>
      <w:pPr>
        <w:pStyle w:val="BodyText"/>
      </w:pPr>
      <w:r>
        <w:t xml:space="preserve">whose sufferings shall be equivalent to our eternal sufferings, that shall undertake for us and God shall appoint.</w:t>
      </w:r>
    </w:p>
    <w:p>
      <w:pPr>
        <w:pStyle w:val="BodyText"/>
      </w:pPr>
      <w:r>
        <w:t xml:space="preserve">But the sacrifices of the Old Testament no way answered the law. They could not be said to die in the death of slain beasts, much less be said in them to suffer a death equivalent to an eternal death, which was what the law threatened.</w:t>
      </w:r>
    </w:p>
    <w:p>
      <w:pPr>
        <w:pStyle w:val="BodyText"/>
      </w:pPr>
      <w:r>
        <w:t xml:space="preserve">Thus we have shown how the sacrifice of Christ is properly a propitiatory sacrifice.</w:t>
      </w:r>
    </w:p>
    <w:p>
      <w:pPr>
        <w:pStyle w:val="BodyText"/>
      </w:pPr>
      <w:r>
        <w:rPr>
          <w:i/>
          <w:iCs/>
        </w:rPr>
        <w:t xml:space="preserve">Third</w:t>
      </w:r>
      <w:r>
        <w:t xml:space="preserve">. It was a meritorious sacrifice. That is, the sufferings of Christ did not only satisfy justice for our sins, but merited God's favor. Merely by our sins being done away, we stood entitled to no positive blessing at all: we were only freed from obligation to punishment. But Christ's sufferings have not only satisfied and appeased God's anger, but they merited God's favor and eternal life.</w:t>
      </w:r>
    </w:p>
    <w:p>
      <w:pPr>
        <w:pStyle w:val="BodyText"/>
      </w:pPr>
      <w:r>
        <w:t xml:space="preserve">The end of sacrifices under the law was not merely typically to atone for sin and appease God's wrath, but to procure positive blessings. They were for a sweet savor to God, to procure his favors: this was often the end of those sacrifices that were vows. They were vowed in order to the obtaining of some special favor or blessing of God.</w:t>
      </w:r>
    </w:p>
    <w:p>
      <w:pPr>
        <w:pStyle w:val="BodyText"/>
      </w:pPr>
      <w:r>
        <w:t xml:space="preserve">So the blood of Christ was not only a price to pay a debt, but it was also a price to buy positive blessings with. Christ hath purchased the church with his blood (Acts 20:28); the purchased possession is purchased by Christ's blood.</w:t>
      </w:r>
      <w:r>
        <w:rPr>
          <w:rStyle w:val="FootnoteReference"/>
        </w:rPr>
        <w:footnoteReference w:id="436"/>
      </w:r>
    </w:p>
    <w:p>
      <w:pPr>
        <w:pStyle w:val="BodyText"/>
      </w:pPr>
      <w:r>
        <w:t xml:space="preserve">But the sacrifice merits positive blessings by the holiness of the act, [as it was] an expression of respect to the Father's righteousness. Christ's submitting [to] shed his blood was the principal act of his obedience, as is intimated in our text: he delighted to do God's will, and had his ear bored. This was a command that he received of the Father, viz. to lay down his life. John 10:18, "I lay down my life, and have power to take it again. This commandment received I of my Father." And Philippians 2:7–8, "He took upon him the form of a servant, and became obedient unto death."</w:t>
      </w:r>
    </w:p>
    <w:p>
      <w:pPr>
        <w:pStyle w:val="BodyText"/>
      </w:pPr>
      <w:r>
        <w:t xml:space="preserve">This was a most glorious act of obedience because it was so expensive. Christ therein showed an infinite respect to God's commands, in that he would obey it at such infinite expense. And it was therefore meritorious because Christ was not obliged to it: he was not obliged to</w:t>
      </w:r>
    </w:p>
    <w:p>
      <w:pPr>
        <w:pStyle w:val="SourcePage"/>
      </w:pPr>
      <w:r>
        <w:t xml:space="preserve">[p. 455]</w:t>
      </w:r>
    </w:p>
    <w:p>
      <w:pPr>
        <w:pStyle w:val="BodyText"/>
      </w:pPr>
      <w:r>
        <w:t xml:space="preserve">appear in the form of a servant in such a manner to obey God. It is an act of obedience of infinite value in God's account, and a price sufficient to purchase all those eternal blessings which are promised in the gospel to believers. It is so sweet a savor unto God, that he has complacency in Christ for it. John 10:17, "Therefore my Father loveth me," and delights in all that are Christ's upon the account of it.</w:t>
      </w:r>
    </w:p>
    <w:p>
      <w:pPr>
        <w:pStyle w:val="Heading2"/>
      </w:pPr>
      <w:bookmarkStart w:name="heading_application_16" w:id="138"/>
      <w:r>
        <w:t xml:space="preserve">Application.</w:t>
      </w:r>
      <w:bookmarkEnd w:id="138"/>
    </w:p>
    <w:p>
      <w:pPr>
        <w:pStyle w:val="BodyText"/>
      </w:pPr>
      <w:r>
        <w:rPr>
          <w:i/>
          <w:iCs/>
        </w:rPr>
        <w:t xml:space="preserve">Inf</w:t>
      </w:r>
      <w:r>
        <w:t xml:space="preserve">. I. Hence learn the reason why this sacrifice is but once offered: because it is the true sacrifice, a sacrifice truly acceptable to God as a propitiation for sin. That sacrifice that truly makes atonement for sin has no need to be offered more than once. If it won't make atonement for sin by once offering it, it will not, though it be offered never so [many times];</w:t>
      </w:r>
      <w:r>
        <w:rPr>
          <w:rStyle w:val="FootnoteReference"/>
        </w:rPr>
        <w:footnoteReference w:id="437"/>
      </w:r>
      <w:r>
        <w:t xml:space="preserve"> but if sin be atoned for by once offering, what need is there of its being offered up again? Hebrews 9:25–28, "Nor yet that he should offer himself often, as the high priest entereth into the holy place every year with blood of others; for then must he often have suffered since the foundation of the world: but now once in the end of the world hath he appeared to put away sin by the sacrifice of himself. And as it is appointed unto men once to die, but after this the judgment: so Christ was once offered to bear the sins of many; and unto them that look for him shall he appear the second time without sin unto salvation."</w:t>
      </w:r>
    </w:p>
    <w:p>
      <w:pPr>
        <w:pStyle w:val="BodyText"/>
      </w:pPr>
      <w:r>
        <w:t xml:space="preserve">Now the sacrifices of the Old Testament, they were offered up often: they were offered daily; and the high priest every year entered in once into the holy of holies with the blood of bulls and goats, and there was a remembrance again made of sins. It was because they were not able to take away sins, as the Apostle argues in the beginning of the Hebrews 10: "For the law having a shadow of good things to come, and not the very image of the things, can never with those sacrifices which they offered year by year continually make the comers thereunto perfect. For then would they not have ceased to be offered? because that the worshippers once purged should have had no more conscience of sins. But in those sacrifices there is a remembrance again made of sins every year. For it is not possible that the blood of bulls and of goats should take away sins." And Hebrews 10:11–14, "And every priest standeth daily ministering and offering oftentimes the same sacrifices, which can never take away sins: but this man, after he had offered one</w:t>
      </w:r>
    </w:p>
    <w:p>
      <w:pPr>
        <w:pStyle w:val="SourcePage"/>
      </w:pPr>
      <w:r>
        <w:t xml:space="preserve">[p. 456]</w:t>
      </w:r>
    </w:p>
    <w:p>
      <w:pPr>
        <w:pStyle w:val="BodyText"/>
      </w:pPr>
      <w:r>
        <w:t xml:space="preserve">sacrifice for sins forever, sat down on the right hand of God; from henceforth expecting till his enemies be made his footstool. For by one offering he hath perfected forever them that are sanctified."</w:t>
      </w:r>
    </w:p>
    <w:p>
      <w:pPr>
        <w:pStyle w:val="BodyText"/>
      </w:pPr>
      <w:r>
        <w:t xml:space="preserve">The Papists, they hold that the sacrifice of Christ is to be offered often. They suppose that their priests make a new offering of the body and blood of Christ every Mass, which they hold to be a propitiatory sacrifice and the same that Christ offered upon the cross, which is very contrary to the holy Scriptures.</w:t>
      </w:r>
    </w:p>
    <w:p>
      <w:pPr>
        <w:pStyle w:val="BodyText"/>
      </w:pPr>
      <w:r>
        <w:t xml:space="preserve">[</w:t>
      </w:r>
      <w:r>
        <w:rPr>
          <w:i/>
          <w:iCs/>
        </w:rPr>
        <w:t xml:space="preserve">Inf</w:t>
      </w:r>
      <w:r>
        <w:t xml:space="preserve">.] II. Hence we learn why the legal sacrifices do now cease: because they were not the true sacrifice. They were not upon their own account acceptable to God, had no moral goodness in their own nature and were only shadows of the sacrifice of Jesus Christ. They were to point forth that, and prepare the church for the reception and entertainment of it. And now that true sacrifice has actually been offered: Christ, the true high priest, has come into the world and offered up himself; he bore our sins in his own body on the tree; he was a minister of the true tabernacle, which the Lord pitched and not man, and has entered into the true holy of holies, even into heaven, with his own blood. And this sacrifice of his is published and declared in the gospel, which is commanded to be preached to every creature under heaven.</w:t>
      </w:r>
    </w:p>
    <w:p>
      <w:pPr>
        <w:pStyle w:val="BodyText"/>
      </w:pPr>
      <w:r>
        <w:t xml:space="preserve">And the substance being come, there is no further occasion for the shadows; they all vanish. When we have the direct light of the Sun shining above the horizon, we have no further occasion for his light reflected from the moon.</w:t>
      </w:r>
    </w:p>
    <w:p>
      <w:pPr>
        <w:pStyle w:val="BodyText"/>
      </w:pPr>
      <w:r>
        <w:rPr>
          <w:i/>
          <w:iCs/>
        </w:rPr>
        <w:t xml:space="preserve">Inf</w:t>
      </w:r>
      <w:r>
        <w:t xml:space="preserve">. III. How great is the sacrifice of Christ, that was the sum and substance and the end of all the sacrifices that were in the church since the beginning of the world. Sacrificing always till Christ came was made a very great part of outward worship; it was so both before and after Moses, and all was only to point forth the sacrifice of Jesus Christ, and to lead the church to that.</w:t>
      </w:r>
    </w:p>
    <w:p>
      <w:pPr>
        <w:pStyle w:val="BodyText"/>
      </w:pPr>
      <w:r>
        <w:t xml:space="preserve">This sacrifice of Christ is surely a thing that God makes much of, that he took care to have it represented so soon in the church, even immediately after the Fall; and appointed so many different kinds of sacrifices in the law of Moses; and set apart one family, and even a whole tribe, to be concerned about this business of sacrificing. God took care to have this sacrifice of Christ represented every day, week, month and year, besides abundance of special occasions. A great part of the law of Moses is about sacrificing, and all to shadow forth Christ's sacrifice. How much doth this argue that God made of this sacrifice.</w:t>
      </w:r>
    </w:p>
    <w:p>
      <w:pPr>
        <w:pStyle w:val="BodyText"/>
      </w:pPr>
      <w:r>
        <w:t xml:space="preserve">Great part of the worship of the heathen world consisted in sacrificing,</w:t>
      </w:r>
    </w:p>
    <w:p>
      <w:pPr>
        <w:pStyle w:val="SourcePage"/>
      </w:pPr>
      <w:r>
        <w:t xml:space="preserve">[p. 457]</w:t>
      </w:r>
    </w:p>
    <w:p>
      <w:pPr>
        <w:pStyle w:val="BodyText"/>
      </w:pPr>
      <w:r>
        <w:t xml:space="preserve">which though it was from the devil as they used it, yet as it was from tradition from Noah and his sons, it shows the greatness of the sacrifice of Christ, for he was the only true sacrifice.</w:t>
      </w:r>
    </w:p>
    <w:p>
      <w:pPr>
        <w:pStyle w:val="BodyText"/>
      </w:pPr>
      <w:r>
        <w:t xml:space="preserve">How many thousands and hundreds of thousands of beasts have been slain to represent this. At one time, at the dedication of the temple, two and twenty thousand oxen and an hundred and twenty thousand sheep (1 Kings 8:63).</w:t>
      </w:r>
    </w:p>
    <w:p>
      <w:pPr>
        <w:pStyle w:val="BodyText"/>
      </w:pPr>
      <w:r>
        <w:t xml:space="preserve">[</w:t>
      </w:r>
      <w:r>
        <w:rPr>
          <w:i/>
          <w:iCs/>
        </w:rPr>
        <w:t xml:space="preserve">Inf</w:t>
      </w:r>
      <w:r>
        <w:t xml:space="preserve">. IV.] </w:t>
      </w:r>
      <w:r>
        <w:rPr>
          <w:i/>
          <w:iCs/>
        </w:rPr>
        <w:t xml:space="preserve">Exh</w:t>
      </w:r>
      <w:r>
        <w:t xml:space="preserve">. Let this sacrifice be acceptable unto us. If this was that which was represented and [shadowed forth] by all other sacrifices, if this be the substance, if this be so holy a sacrifice, if it be truly propitiatory and meritorious, let it be that which we look to and trust in.</w:t>
      </w:r>
    </w:p>
    <w:p>
      <w:pPr>
        <w:pStyle w:val="BodyText"/>
      </w:pPr>
      <w:r>
        <w:t xml:space="preserve">Let that be what we seek to see, the excellency, suitableness and sufficiency of it. If it be a truly propitiatory [sacrifice], and sufficient to make atonement for all our sins, let us go to Christ, betake ourselves to the Lamb slain for satisfaction for our sins.</w:t>
      </w:r>
    </w:p>
    <w:p>
      <w:pPr>
        <w:pStyle w:val="BodyText"/>
      </w:pPr>
      <w:r>
        <w:t xml:space="preserve">Consider:</w:t>
      </w:r>
    </w:p>
    <w:p>
      <w:pPr>
        <w:pStyle w:val="BodyText"/>
      </w:pPr>
      <w:r>
        <w:rPr>
          <w:i/>
          <w:iCs/>
        </w:rPr>
        <w:t xml:space="preserve">First</w:t>
      </w:r>
      <w:r>
        <w:t xml:space="preserve">. Necessity.</w:t>
      </w:r>
    </w:p>
    <w:p>
      <w:pPr>
        <w:pStyle w:val="BodyText"/>
      </w:pPr>
      <w:r>
        <w:rPr>
          <w:i/>
          <w:iCs/>
        </w:rPr>
        <w:t xml:space="preserve">Second</w:t>
      </w:r>
      <w:r>
        <w:t xml:space="preserve">. The excellency.</w:t>
      </w:r>
    </w:p>
    <w:p>
      <w:pPr>
        <w:pStyle w:val="BodyText"/>
      </w:pPr>
      <w:r>
        <w:t xml:space="preserve">[1.] The holiness.</w:t>
      </w:r>
    </w:p>
    <w:p>
      <w:pPr>
        <w:pStyle w:val="ListText"/>
        <w:numPr>
          <w:ilvl w:val="0"/>
          <w:numId w:val="3"/>
        </w:numPr>
      </w:pPr>
      <w:r>
        <w:t xml:space="preserve">The love of Father and Son. The freeness. The wisdom. The glory of Christ's person. How much all God's attributes are glorified by it.</w:t>
      </w:r>
    </w:p>
    <w:p>
      <w:pPr>
        <w:pStyle w:val="BodyText"/>
      </w:pPr>
      <w:r>
        <w:rPr>
          <w:i/>
          <w:iCs/>
        </w:rPr>
        <w:t xml:space="preserve">Third</w:t>
      </w:r>
      <w:r>
        <w:t xml:space="preserve">. 'Tis the only way to find rest of heart with respect to the conscience, [the] only way to cast off those burthens, to be freed of that dreadful sound. Matthew 11:28, "Come unto me, all ye that labor and are heavy laden, and I will give you rest."</w:t>
      </w:r>
      <w:r>
        <w:rPr>
          <w:rStyle w:val="FootnoteReference"/>
        </w:rPr>
        <w:footnoteReference w:id="438"/>
      </w:r>
    </w:p>
    <w:p>
      <w:pPr>
        <w:pStyle w:val="SourcePage"/>
      </w:pPr>
      <w:r>
        <w:t xml:space="preserve">[p. 458]</w:t>
      </w:r>
    </w:p>
    <w:p>
      <w:pPr>
        <w:pStyle w:val="Heading2"/>
      </w:pPr>
      <w:bookmarkStart w:name="heading_glorying_in_the_savior" w:id="139"/>
      <w:r>
        <w:t xml:space="preserve">Glorying in the Savior</w:t>
      </w:r>
      <w:bookmarkEnd w:id="139"/>
    </w:p>
    <w:p>
      <w:pPr>
        <w:pStyle w:val="BodyText"/>
      </w:pPr>
      <w:r>
        <w:t xml:space="preserve">In this sacrament sermon, Edwards shows how believers are brought together to constitute the invisible church, of which Christ is the head. Formerly, Edwards notes in the explication, only Abraham's seed was the subject of God's favor. But Israel was a "typical nation" and represented "the true people of Jesus Christ in all ages." It is through Christ that Abraham's spiritual seed is justified.</w:t>
      </w:r>
    </w:p>
    <w:p>
      <w:pPr>
        <w:pStyle w:val="BodyText"/>
      </w:pPr>
      <w:r>
        <w:t xml:space="preserve">After distinguishing the people of Christ from unbelievers in the Doctrine, Edwards dwells on what it means for the blessed to glory in Christ, and why they should do so. Glorying in Christ means having a sense of the great privileges bestowed by God and declaring that sense. Believers should boast of Christ's excellencies and glory in their dependence on him and in his honor because he is the most righteous, just, and gracious Lord. As they are redeemed sinners, believers should praise God (for instance, with "divine song") and not glory in their own pride or think they can be saved through their own self-righteousness.</w:t>
      </w:r>
    </w:p>
    <w:p>
      <w:pPr>
        <w:pStyle w:val="BodyText"/>
      </w:pPr>
      <w:r>
        <w:t xml:space="preserve">From the beginning of the sermon, Edwards takes aim at what he perceives to be the superficial religion of many of his parishioners. Though many may "profess a better religion," yet they "improve" it so little that they should be ashamed. He criticizes hypocrites whose "tongues and outside" belong to Christ, but not their hearts. The doctrine, he states, "reproves" those who "value and esteem themselves" because of any "natural qualification" they may have. Challenging his listeners' assumptions about their status as saints, Edwards goes on to denounce any who "glory" in their "party among Christians" and in their "profession," which has gained them admittance to the sacraments.</w:t>
      </w:r>
    </w:p>
    <w:p>
      <w:pPr>
        <w:pStyle w:val="BodyText"/>
      </w:pPr>
      <w:r>
        <w:t xml:space="preserve">We can surmise that </w:t>
      </w:r>
      <w:r>
        <w:rPr>
          <w:i/>
          <w:iCs/>
        </w:rPr>
        <w:t xml:space="preserve">Glorying in the Savior</w:t>
      </w:r>
      <w:r>
        <w:t xml:space="preserve"> was preached for the sacrament service, most likely held on November 2, 1729, that was announced at the conclusion of the sermon on 1 Peter 3:4 (133). In the first head of the first proposition, Edwards refers to attending on the ordinances of Christ, and in the Application he exhorts his listeners, "Particularly</w:t>
      </w:r>
    </w:p>
    <w:p>
      <w:pPr>
        <w:pStyle w:val="SourcePage"/>
      </w:pPr>
      <w:r>
        <w:t xml:space="preserve">[p. 459]</w:t>
      </w:r>
    </w:p>
    <w:p>
      <w:pPr>
        <w:pStyle w:val="BodyText"/>
      </w:pPr>
      <w:r>
        <w:t xml:space="preserve">endeavor that you may attend on this ordinance of the Lord's Supper with the spirit of true glory."</w:t>
      </w:r>
    </w:p>
    <w:p>
      <w:pPr>
        <w:pStyle w:val="BodyText"/>
      </w:pPr>
      <w:r>
        <w:t xml:space="preserve">∗ ∗ ∗</w:t>
      </w:r>
    </w:p>
    <w:p>
      <w:pPr>
        <w:pStyle w:val="BodyText"/>
      </w:pPr>
      <w:r>
        <w:t xml:space="preserve">The manuscript consists of eight duodecimo leaves. Edwards repreached the Sermon in February 1754. He made some minor additions and deletions in a later ink, but gave no indication of whether he repreached the whole or part of the sermon. Portions of the sermon are outlined, particularly the latter part of the second and the whole of the third propositions, as well as the final exhortation of the Application.</w:t>
      </w:r>
    </w:p>
    <w:p>
      <w:pPr>
        <w:pStyle w:val="SourcePage"/>
      </w:pPr>
      <w:r>
        <w:t xml:space="preserve">[p. 460]</w:t>
      </w:r>
    </w:p>
    <w:p>
      <w:pPr>
        <w:pStyle w:val="Heading2"/>
      </w:pPr>
      <w:bookmarkStart w:name="heading_glorying_in_the_savior_2" w:id="140"/>
      <w:r>
        <w:t xml:space="preserve">Glorying in the Savior</w:t>
      </w:r>
      <w:bookmarkEnd w:id="140"/>
    </w:p>
    <w:p>
      <w:pPr>
        <w:pStyle w:val="BodyText"/>
      </w:pPr>
      <w:r>
        <w:t xml:space="preserve">Isaiah 45:25.</w:t>
      </w:r>
      <w:r>
        <w:rPr>
          <w:rStyle w:val="FootnoteReference"/>
        </w:rPr>
        <w:footnoteReference w:id="439"/>
      </w:r>
    </w:p>
    <w:p>
      <w:pPr>
        <w:pStyle w:val="BlockQuote"/>
      </w:pPr>
      <w:r>
        <w:rPr>
          <w:i/>
          <w:iCs/>
        </w:rPr>
        <w:t xml:space="preserve">In the Lord shall all the seed of Israel be justified, and shall glory</w:t>
      </w:r>
      <w:r>
        <w:t xml:space="preserve">.</w:t>
      </w:r>
    </w:p>
    <w:p>
      <w:pPr>
        <w:pStyle w:val="BodyText"/>
      </w:pPr>
      <w:r>
        <w:t xml:space="preserve">In this latter part of the chapter, we have a prophecy of the calling of the Gentiles, or of their becoming of God's people, beginning with the twentieth verse: "Assemble yourselves and come; draw near together, ye that are escaped of the nations: they have no knowledge that set up the wood of their graven images, and pray unto a god that cannot save." In the twenty-second verse, Christ invites the Gentile nations to come to him and be saved: "Look unto me, and be ye saved, all the ends of the earth: for I am God, and there is none else." And in the twenty-third verse, he declares his immutable will of making the whole Gentile world acknowledge him by an oath: "I have sworn by myself, the word is gone out of my mouth in righteousness, and shall not return, that unto me every knee shall bow, every tongue shall swear." In the twenty-fourth verse, 'tis foretold how he shall be acknowledged and trusted in: "Surely, shall one say, in the Lord have I righteousness and strength: even to him shall men come; and all that are incensed against him shall be ashamed." And then we have an account, first, of the confusion that shall be brought upon his enemies; and second, of the great advantages and happiness which shall anoint those that are his people: the first of these in the latter part of the twenty-fourth verse, "All that are incensed against him shall be ashamed"; the latter in our text, "In the Lord shall all the seed of Israel be justified, and shall glory."</w:t>
      </w:r>
    </w:p>
    <w:p>
      <w:pPr>
        <w:pStyle w:val="BodyText"/>
      </w:pPr>
      <w:r>
        <w:t xml:space="preserve">In the words we may take notice,</w:t>
      </w:r>
    </w:p>
    <w:p>
      <w:pPr>
        <w:pStyle w:val="ListText"/>
        <w:numPr>
          <w:ilvl w:val="0"/>
          <w:numId w:val="2"/>
        </w:numPr>
      </w:pPr>
      <w:r>
        <w:t xml:space="preserve">Of the subject spoken of, the seed of Israel. In the foregoing verses, it is prophesied that the Gentiles should look to Christ and [be]</w:t>
      </w:r>
      <w:r>
        <w:rPr>
          <w:rStyle w:val="FootnoteReference"/>
        </w:rPr>
        <w:footnoteReference w:id="440"/>
      </w:r>
    </w:p>
    <w:p>
      <w:pPr>
        <w:pStyle w:val="SourcePage"/>
      </w:pPr>
      <w:r>
        <w:t xml:space="preserve">[p. 461]</w:t>
      </w:r>
    </w:p>
    <w:p>
      <w:pPr>
        <w:pStyle w:val="BodyText"/>
      </w:pPr>
      <w:r>
        <w:t xml:space="preserve">saved, and that unto him their knee should bow and their tongues swear, and that in him they should say, "I have righteousness and strength." So that being justified and glorying is not here appropriated to the seed of Israel according to the flesh, but 'tis the spiritual Israel that is spoken of; not those that are of the loins, but those that are of the faith of Abraham. If they are Christ's, then they are Abraham's and Israel's seed. The nation of Israel was a typical nation; they were a type of the invisible church, the true people of Jesus Christ in all ages.</w:t>
      </w:r>
    </w:p>
    <w:p>
      <w:pPr>
        <w:pStyle w:val="ListText"/>
        <w:numPr>
          <w:ilvl w:val="0"/>
          <w:numId w:val="3"/>
        </w:numPr>
      </w:pPr>
      <w:r>
        <w:t xml:space="preserve">Two things spoken of them. The first, the act of God relating to them: "They shall be justified"; the last, an act of theirs: they "shall glory." Which is the opposite to being ashamed, spoken of in the last words of the foregoing verse: they "that are incensed against him shall be ashamed." But these, on the contrary, shall glory. 'Tis the last of these things predicated of the seed of Israel we shall insist on at this time.</w:t>
      </w:r>
    </w:p>
    <w:p>
      <w:pPr>
        <w:pStyle w:val="ListText"/>
        <w:numPr>
          <w:ilvl w:val="0"/>
          <w:numId w:val="4"/>
        </w:numPr>
      </w:pPr>
      <w:r>
        <w:t xml:space="preserve">Who is the foundation of this justification and glorying of the seed {of Abraham and Israel}. "In the Lord</w:t>
      </w:r>
      <w:r>
        <w:rPr>
          <w:rStyle w:val="FootnoteReference"/>
        </w:rPr>
        <w:footnoteReference w:id="441"/>
      </w:r>
      <w:r>
        <w:t xml:space="preserve"> shall all the seed of Israel be justified, and shall glory." By which Jesus Christ is meant: for 'tis he that is spoken [of] in the preceding verses, in whom one shall say, he has righteousness {and strength}, and every knee [should] bow (Philippians 2:10–11).</w:t>
      </w:r>
    </w:p>
    <w:p>
      <w:pPr>
        <w:pStyle w:val="Heading3"/>
      </w:pPr>
      <w:bookmarkStart w:name="heading_doctrine_15" w:id="141"/>
      <w:r>
        <w:t xml:space="preserve">Doctrine.</w:t>
      </w:r>
      <w:bookmarkEnd w:id="141"/>
    </w:p>
    <w:p>
      <w:pPr>
        <w:pStyle w:val="Heading3"/>
      </w:pPr>
      <w:bookmarkStart w:name="heading_the_people_of_jesus_christ_h" w:id="142"/>
      <w:r>
        <w:t xml:space="preserve">The people of Jesus Christ have great cause to glory in their Savior.</w:t>
      </w:r>
      <w:bookmarkEnd w:id="142"/>
    </w:p>
    <w:p>
      <w:pPr>
        <w:pStyle w:val="BodyText"/>
      </w:pPr>
      <w:r>
        <w:t xml:space="preserve">I. Who are meant by the people of Christ.</w:t>
      </w:r>
    </w:p>
    <w:p>
      <w:pPr>
        <w:pStyle w:val="BodyText"/>
      </w:pPr>
      <w:r>
        <w:t xml:space="preserve">II. What is implied in glorying in Christ.</w:t>
      </w:r>
    </w:p>
    <w:p>
      <w:pPr>
        <w:pStyle w:val="BodyText"/>
      </w:pPr>
      <w:r>
        <w:t xml:space="preserve">III. What cause they have to glory in him.</w:t>
      </w:r>
    </w:p>
    <w:p>
      <w:pPr>
        <w:pStyle w:val="BodyText"/>
      </w:pPr>
      <w:r>
        <w:t xml:space="preserve">I. Who are meant by the people of Christ.</w:t>
      </w:r>
    </w:p>
    <w:p>
      <w:pPr>
        <w:pStyle w:val="BodyText"/>
      </w:pPr>
      <w:r>
        <w:rPr>
          <w:i/>
          <w:iCs/>
        </w:rPr>
        <w:t xml:space="preserve">First</w:t>
      </w:r>
      <w:r>
        <w:t xml:space="preserve">. Not all those that are called Christians, or are his professed and visible people. They are not all Israel that are of Israel; there are multitudes of those that have Christ living that will [not] be owned by him.</w:t>
      </w:r>
    </w:p>
    <w:p>
      <w:pPr>
        <w:pStyle w:val="BodyText"/>
      </w:pPr>
      <w:r>
        <w:t xml:space="preserve">There are great multitudes of those that call themselves "Christians." The part of the world that is called "the Christian world" is very large, comprising many whole nations. But Christ's flock is but small in comparison of [these]: they are but a handful; they are but thinly sown here and there in the Christian world.</w:t>
      </w:r>
    </w:p>
    <w:p>
      <w:pPr>
        <w:pStyle w:val="SourcePage"/>
      </w:pPr>
      <w:r>
        <w:t xml:space="preserve">[p. 462]</w:t>
      </w:r>
    </w:p>
    <w:p>
      <w:pPr>
        <w:pStyle w:val="BodyText"/>
      </w:pPr>
      <w:r>
        <w:t xml:space="preserve">That which is commonly called "the Christian [world]"</w:t>
      </w:r>
      <w:r>
        <w:rPr>
          <w:rStyle w:val="FootnoteReference"/>
        </w:rPr>
        <w:footnoteReference w:id="442"/>
      </w:r>
      <w:r>
        <w:t xml:space="preserve"> in distinction to the heathens, Jews and Mahometans is a mixed multitude of every kind, good and bad, drunkards, lascivious, covetous…. But the people of Christ, they are of one kind: the prevailing dispositions of their hearts are the [same],</w:t>
      </w:r>
      <w:r>
        <w:rPr>
          <w:rStyle w:val="FootnoteReference"/>
        </w:rPr>
        <w:footnoteReference w:id="443"/>
      </w:r>
      <w:r>
        <w:t xml:space="preserve"> and their main work is the same.</w:t>
      </w:r>
      <w:r>
        <w:rPr>
          <w:rStyle w:val="FootnoteReference"/>
        </w:rPr>
        <w:footnoteReference w:id="444"/>
      </w:r>
    </w:p>
    <w:p>
      <w:pPr>
        <w:pStyle w:val="BodyText"/>
      </w:pPr>
      <w:r>
        <w:t xml:space="preserve">'Tis not all those that make a more particular profession of godliness. Many of these have no cause at all to glory; though indeed they profess a better religion, and enjoy greater light and have higher privileges, yet they so improve [them], that they have so much the more reason to be ashamed.</w:t>
      </w:r>
    </w:p>
    <w:p>
      <w:pPr>
        <w:pStyle w:val="BodyText"/>
      </w:pPr>
      <w:r>
        <w:t xml:space="preserve">But,</w:t>
      </w:r>
    </w:p>
    <w:p>
      <w:pPr>
        <w:pStyle w:val="BodyText"/>
      </w:pPr>
      <w:r>
        <w:rPr>
          <w:i/>
          <w:iCs/>
        </w:rPr>
        <w:t xml:space="preserve">Second</w:t>
      </w:r>
      <w:r>
        <w:t xml:space="preserve">, those whose hearts are truly united unto Christ, and who love and follow him. Those are truly Christ's people whose hearts—and not they whose tongues and outside—are his. The whole Christian world have a</w:t>
      </w:r>
      <w:r>
        <w:rPr>
          <w:rStyle w:val="FootnoteReference"/>
        </w:rPr>
        <w:footnoteReference w:id="445"/>
      </w:r>
      <w:r>
        <w:t xml:space="preserve"> seeming union with Christ; they [have] a seeming subjection to him.</w:t>
      </w:r>
      <w:r>
        <w:rPr>
          <w:rStyle w:val="FootnoteReference"/>
        </w:rPr>
        <w:footnoteReference w:id="446"/>
      </w:r>
      <w:r>
        <w:t xml:space="preserve"> They separate from the heathens and Mahometans and Jews, those open enemies, and profess to be on Christ's side; they have those outward and visible appearances of union with him, in that they go with God's people [and] attend on the ordinances</w:t>
      </w:r>
      <w:r>
        <w:rPr>
          <w:rStyle w:val="FootnoteReference"/>
        </w:rPr>
        <w:footnoteReference w:id="447"/>
      </w:r>
      <w:r>
        <w:t xml:space="preserve"> of Christ; they seem to be his disciples, in that they outwardly hear his instructions, and seem to be his subjects, in that they hear his commands.</w:t>
      </w:r>
    </w:p>
    <w:p>
      <w:pPr>
        <w:pStyle w:val="BodyText"/>
      </w:pPr>
      <w:r>
        <w:t xml:space="preserve">But God looks at the heart, and they only are indeed the people of Jesus Christ and of his flock that have given their hearts to him and serve him: such as have received him by faith, that really have been so convinced of the reality and sufficiency and excellency of Christ as a savior, and have entirely inclined and drawn the heart to him, to choose and acquiesce in him;</w:t>
      </w:r>
      <w:r>
        <w:rPr>
          <w:rStyle w:val="FootnoteReference"/>
        </w:rPr>
        <w:footnoteReference w:id="448"/>
      </w:r>
      <w:r>
        <w:t xml:space="preserve"> such as love in truth, that have seen his</w:t>
      </w:r>
    </w:p>
    <w:p>
      <w:pPr>
        <w:pStyle w:val="SourcePage"/>
      </w:pPr>
      <w:r>
        <w:t xml:space="preserve">[p. 463]</w:t>
      </w:r>
    </w:p>
    <w:p>
      <w:pPr>
        <w:pStyle w:val="BodyText"/>
      </w:pPr>
      <w:r>
        <w:t xml:space="preserve">excellency and desirableness; such as have subjected themselves to him and chosen him for their king; such as have indeed given themselves to him; such as have admitted Christ into the heart and placed him upon the throne there; such as have been begotten by the Spirit of Christ, been born of God, and been made partakers of Christ's nature and temper.</w:t>
      </w:r>
    </w:p>
    <w:p>
      <w:pPr>
        <w:pStyle w:val="BodyText"/>
      </w:pPr>
      <w:r>
        <w:t xml:space="preserve">And such whose hearts have left all other things for his sake, and such as do forsake other things and cleave to him in their practice; such as are not of the world, but leave the world for Christ: such as these are the true Israel; these are the peculiar people of God. Israel of old was separated from all other nations; they were not reckoned among the nations. So these are not of the world: their hearts have left it for Christ, and they follow him and not the vanities of the world.</w:t>
      </w:r>
    </w:p>
    <w:p>
      <w:pPr>
        <w:pStyle w:val="BodyText"/>
      </w:pPr>
      <w:r>
        <w:t xml:space="preserve">II. What is implied in the people of Christ glorying in Christ.</w:t>
      </w:r>
    </w:p>
    <w:p>
      <w:pPr>
        <w:pStyle w:val="BodyText"/>
      </w:pPr>
      <w:r>
        <w:t xml:space="preserve">To "glory" is for a person to express his high esteem of his own advantages of excellency, honor or happiness above others. The word in the text in the original signifies to show forth one's own praise, or to exalt oneself with one's own praises. Therefore boasting or glorying is generally taken in an ill sense, as an expression of a haughty disposition.</w:t>
      </w:r>
      <w:r>
        <w:rPr>
          <w:rStyle w:val="FootnoteReference"/>
        </w:rPr>
        <w:footnoteReference w:id="449"/>
      </w:r>
      <w:r>
        <w:t xml:space="preserve"> Thus when the Apostle, when he is setting forth the exceeding great wickedness of the heathen, he mentions this, amongst other things, that they were "boasters" (Romans 1:30). Self-praise is spoken of, as by the wise man, as a foolish thing. Proverbs 27:2, "Let another praise thee, and not thine own mouth; a stranger, and not thine own lips."</w:t>
      </w:r>
    </w:p>
    <w:p>
      <w:pPr>
        <w:pStyle w:val="BodyText"/>
      </w:pPr>
      <w:r>
        <w:t xml:space="preserve">But there is one sort of glorying that is no manifestation of pride, but the contrary, and is most consistent with prudence and but this one sort.</w:t>
      </w:r>
      <w:r>
        <w:rPr>
          <w:rStyle w:val="FootnoteReference"/>
        </w:rPr>
        <w:footnoteReference w:id="450"/>
      </w:r>
      <w:r>
        <w:t xml:space="preserve"> 1 Corinthians 1:31, "Let him that glorieth, glory in the Lord."</w:t>
      </w:r>
    </w:p>
    <w:p>
      <w:pPr>
        <w:pStyle w:val="BodyText"/>
      </w:pPr>
      <w:r>
        <w:t xml:space="preserve">Glorying in Christ contains these:</w:t>
      </w:r>
    </w:p>
    <w:p>
      <w:pPr>
        <w:pStyle w:val="BodyText"/>
      </w:pPr>
      <w:r>
        <w:rPr>
          <w:i/>
          <w:iCs/>
        </w:rPr>
        <w:t xml:space="preserve">First</w:t>
      </w:r>
      <w:r>
        <w:t xml:space="preserve">. A humble and joyful sense of mind of the great privilege and happiness they have above others in the interest they have in Christ. Those that are so highly favored and privileged of God, God expects that they should be sensible of it: insensibility of it argues stupidity and ingratitude. 'Tis but a thing becoming one so favored, that he should be sensible how greatly he is distinguished from others. It becomes them to have a very high esteem of their own privilege in being in</w:t>
      </w:r>
    </w:p>
    <w:p>
      <w:pPr>
        <w:pStyle w:val="SourcePage"/>
      </w:pPr>
      <w:r>
        <w:t xml:space="preserve">[p. 464]</w:t>
      </w:r>
    </w:p>
    <w:p>
      <w:pPr>
        <w:pStyle w:val="BodyText"/>
      </w:pPr>
      <w:r>
        <w:t xml:space="preserve">Christ Jesus; they should esteem themselves more happy in having an interest in Christ, than if they had the whole world in possession.</w:t>
      </w:r>
    </w:p>
    <w:p>
      <w:pPr>
        <w:pStyle w:val="BodyText"/>
      </w:pPr>
      <w:r>
        <w:t xml:space="preserve">It becomes them to admire their own happiness, and their sense of it should excite exultation of heart and joy of soul. Christian joy is a principal part of the disposition exercised in glorying in Christ.</w:t>
      </w:r>
      <w:r>
        <w:rPr>
          <w:rStyle w:val="FootnoteReference"/>
        </w:rPr>
        <w:footnoteReference w:id="451"/>
      </w:r>
    </w:p>
    <w:p>
      <w:pPr>
        <w:pStyle w:val="BodyText"/>
      </w:pPr>
      <w:r>
        <w:rPr>
          <w:i/>
          <w:iCs/>
        </w:rPr>
        <w:t xml:space="preserve">Second</w:t>
      </w:r>
      <w:r>
        <w:t xml:space="preserve">. In declaring before others that joyful sense and the grounds of it. As it becomes a Christian that his heart be full of a joyful esteem of its own privilege and happiness, so it is becoming that [that] sense should be manifested and declared.</w:t>
      </w:r>
    </w:p>
    <w:p>
      <w:pPr>
        <w:pStyle w:val="BodyText"/>
      </w:pPr>
      <w:r>
        <w:t xml:space="preserve">This joyful sense ought to be manifested in the behavior. A cheerful obeying of Christ's commands and adherence to him through all, even the greatest difficulties—enduring the cross and despising the shame, neglecting with contempt all other pleasures and profits and honors that are set before him to allure him—is the best way of manifesting that he esteems the happiness.</w:t>
      </w:r>
    </w:p>
    <w:p>
      <w:pPr>
        <w:pStyle w:val="BodyText"/>
      </w:pPr>
      <w:r>
        <w:t xml:space="preserve">This is very proper to be done in divine songs. We find the Psalmist was very much in his divine songs enjoyed in glorying in his God; so was Moses, Deborah, and Hannah and the blessed Virgin.</w:t>
      </w:r>
    </w:p>
    <w:p>
      <w:pPr>
        <w:pStyle w:val="BodyText"/>
      </w:pPr>
      <w:r>
        <w:t xml:space="preserve">And particularly at the Lord's Supper. 'Twas designed partly for this end, that we might, by celebrating this ordinance, give testimony of our sense of our own happiness.</w:t>
      </w:r>
    </w:p>
    <w:p>
      <w:pPr>
        <w:pStyle w:val="BodyText"/>
      </w:pPr>
      <w:r>
        <w:t xml:space="preserve">And upon occasion, it is very proper for Christians to declare their sense of their superior happiness, particularly to those of other religions, as the children of Israel were wont to glory in their God. "Their rock is not as our Rock," say they [Deuteronomy 32:31]. They should likewise express it to one another.</w:t>
      </w:r>
    </w:p>
    <w:p>
      <w:pPr>
        <w:pStyle w:val="BodyText"/>
      </w:pPr>
      <w:r>
        <w:t xml:space="preserve">Its being in Christ implies three things:</w:t>
      </w:r>
    </w:p>
    <w:p>
      <w:pPr>
        <w:pStyle w:val="ListText"/>
        <w:numPr>
          <w:ilvl w:val="0"/>
          <w:numId w:val="2"/>
        </w:numPr>
      </w:pPr>
      <w:r>
        <w:t xml:space="preserve">To glory of him. To boast of his excellencies and beauty, to speak of or otherwise to declare in a joyful, triumphant manner of his transcendent beauty and glory, as the spouse doth. Canticles 5:16, after describing him, she says: "This is my beloved, this is my friend, O daughters of Jerusalem." To boast of the acts of Christ, of his works, especially towards them in saving and redeeming of them, his wonderful love in doing and suffering so much for them.</w:t>
      </w:r>
    </w:p>
    <w:p>
      <w:pPr>
        <w:pStyle w:val="BodyText"/>
      </w:pPr>
      <w:r>
        <w:t xml:space="preserve">To boast of his relation to them, as the spouse does. Canticles 2:16, "My beloved is mine, and I am his."</w:t>
      </w:r>
    </w:p>
    <w:p>
      <w:pPr>
        <w:pStyle w:val="BodyText"/>
      </w:pPr>
      <w:r>
        <w:t xml:space="preserve">To glory [in]</w:t>
      </w:r>
      <w:r>
        <w:rPr>
          <w:rStyle w:val="FootnoteReference"/>
        </w:rPr>
        <w:footnoteReference w:id="452"/>
      </w:r>
      <w:r>
        <w:t xml:space="preserve"> the promises of Christ.</w:t>
      </w:r>
    </w:p>
    <w:p>
      <w:pPr>
        <w:pStyle w:val="SourcePage"/>
      </w:pPr>
      <w:r>
        <w:t xml:space="preserve">[p. 465]</w:t>
      </w:r>
    </w:p>
    <w:p>
      <w:pPr>
        <w:pStyle w:val="ListText"/>
        <w:numPr>
          <w:ilvl w:val="0"/>
          <w:numId w:val="3"/>
        </w:numPr>
      </w:pPr>
      <w:r>
        <w:t xml:space="preserve">To glory in a dependence on Christ.</w:t>
      </w:r>
      <w:r>
        <w:rPr>
          <w:rStyle w:val="FootnoteReference"/>
        </w:rPr>
        <w:footnoteReference w:id="453"/>
      </w:r>
    </w:p>
    <w:p>
      <w:pPr>
        <w:pStyle w:val="ListText"/>
        <w:numPr>
          <w:ilvl w:val="0"/>
          <w:numId w:val="4"/>
        </w:numPr>
      </w:pPr>
      <w:r>
        <w:t xml:space="preserve">To glory in his name and for his honor, and of their own honor, only as they are in him. 'Tis not so much a love to their own honor that disposes them thus to glory, as the glory of Christ. Psalms 115:1, "Not unto us, O Lord, not unto us, but unto thy name give glory, for thy mercy, and for thy truth's sake." The believer aims therein at the glory of Christ; he boasts and glories in Christ's name, because he would have all to see and own the glorious excellencies of Christ.</w:t>
      </w:r>
    </w:p>
    <w:p>
      <w:pPr>
        <w:pStyle w:val="BodyText"/>
      </w:pPr>
      <w:r>
        <w:t xml:space="preserve">And he aims at his own honor only secondarily, as he is a member of Jesus Christ or a partaker with him in his glory. As the parts of the body partake with the head, there should be such an union of the believer's heart with Jesus Christ, that whatsoever honor Christ has, he ought to feel affected with joy as other men do when they themselves are honored, and they are to account it their own honor. But he should seek his own honor, considered as in this glorying in Christ, considered as separate from him.</w:t>
      </w:r>
      <w:r>
        <w:rPr>
          <w:rStyle w:val="FootnoteReference"/>
        </w:rPr>
        <w:footnoteReference w:id="454"/>
      </w:r>
    </w:p>
    <w:p>
      <w:pPr>
        <w:pStyle w:val="BodyText"/>
      </w:pPr>
      <w:r>
        <w:t xml:space="preserve">III. We are come now to inquire what cause they have thus to glory in Christ.</w:t>
      </w:r>
    </w:p>
    <w:p>
      <w:pPr>
        <w:pStyle w:val="BodyText"/>
      </w:pPr>
      <w:r>
        <w:rPr>
          <w:i/>
          <w:iCs/>
        </w:rPr>
        <w:t xml:space="preserve">First</w:t>
      </w:r>
      <w:r>
        <w:t xml:space="preserve">. They have a more glorious Lord. Christ is the most glorious king: there are none of the sons of the mighty can be compared unto him. He is KINGS OF KINGS [Revelation 19:16], which phrase not only signifies that he rules over other kings, but that he is the most excellent king, as "Song of Songs" signifies the most excellent song.</w:t>
      </w:r>
    </w:p>
    <w:p>
      <w:pPr>
        <w:pStyle w:val="BodyText"/>
      </w:pPr>
      <w:r>
        <w:t xml:space="preserve">He is a king of higher descent. Others are sons of nobles, but he is the Son of the Most High God; others have royal blood, but he has the divine nature.</w:t>
      </w:r>
    </w:p>
    <w:p>
      <w:pPr>
        <w:pStyle w:val="BodyText"/>
      </w:pPr>
      <w:r>
        <w:t xml:space="preserve">His kingdom is of greater extent, who rules over heaven and earth; whose dominion is over the angels of heaven as well as over the potentates of the earth; who sits in heaven as his throne; whose kingdom is of greater duration, being an everlasting kingdom, and his dominion without end. He is a king of greater wisdom and strength.</w:t>
      </w:r>
    </w:p>
    <w:p>
      <w:pPr>
        <w:pStyle w:val="BodyText"/>
      </w:pPr>
      <w:r>
        <w:t xml:space="preserve">He is a "King of righteousness" (Hebrews 7:2) who is perfectly just in his government. He is the "Prince of Peace" [Isaiah 9:6], a king of the most unparalleled clemency and grace. Never was any kingdom</w:t>
      </w:r>
      <w:r>
        <w:rPr>
          <w:rStyle w:val="FootnoteReference"/>
        </w:rPr>
        <w:footnoteReference w:id="455"/>
      </w:r>
      <w:r>
        <w:t xml:space="preserve"> ruled by a government so mild and gentle and gracious.</w:t>
      </w:r>
    </w:p>
    <w:p>
      <w:pPr>
        <w:pStyle w:val="BodyText"/>
      </w:pPr>
      <w:r>
        <w:t xml:space="preserve">He is exceeding gracious in the manner of his ruling his people by sweetly and powerfully influencing their hearts by his grace: not governing</w:t>
      </w:r>
    </w:p>
    <w:p>
      <w:pPr>
        <w:pStyle w:val="SourcePage"/>
      </w:pPr>
      <w:r>
        <w:t xml:space="preserve">[p. 466]</w:t>
      </w:r>
    </w:p>
    <w:p>
      <w:pPr>
        <w:pStyle w:val="BodyText"/>
      </w:pPr>
      <w:r>
        <w:t xml:space="preserve">them against their wills, but by powerfully inclining their wills. Psalms 110:3, "Thy people shall be willing in the day of thy power." The laws of his kingdom, they are most excellent; his commandments are pure and righteous, altogether exceeding perfective of our nature, and such as above the laws of all other governments tend to the peace, the flourishing, the beautiful order, the excellency and the happiness of his people.</w:t>
      </w:r>
    </w:p>
    <w:p>
      <w:pPr>
        <w:pStyle w:val="BodyText"/>
      </w:pPr>
      <w:r>
        <w:t xml:space="preserve">The invisible church of God is by far the most happy kingdom in the world. He that is their king is their father, their brother and husband, one that has a love stronger than death to his people, has infinite wisdom to guide him in governing of [them and] infinite strength to defend them. The citizens of Zion have great cause to glory in their king, agreeable to Balaam's observation of them, Numbers 23:21, "The shout of a king is among them."</w:t>
      </w:r>
    </w:p>
    <w:p>
      <w:pPr>
        <w:pStyle w:val="BodyText"/>
      </w:pPr>
      <w:r>
        <w:t xml:space="preserve">How much a more glorious Lord have they over them than wicked men, who are under the prince of the power of the air, whose hearts are under the dominion of Satan, who have their reason and all their other faculties lorded over by impure lusts and vile affections.</w:t>
      </w:r>
    </w:p>
    <w:p>
      <w:pPr>
        <w:pStyle w:val="BodyText"/>
      </w:pPr>
      <w:r>
        <w:t xml:space="preserve">How much a more glorious God have they than the heathen. How much [a] more glorious head of their religion have they than Mahometans. Psalms 149:2, "Let Israel rejoice in him that made him: let the children of Zion be joyful in their King."</w:t>
      </w:r>
    </w:p>
    <w:p>
      <w:pPr>
        <w:pStyle w:val="BodyText"/>
      </w:pPr>
      <w:r>
        <w:rPr>
          <w:i/>
          <w:iCs/>
        </w:rPr>
        <w:t xml:space="preserve">Second</w:t>
      </w:r>
      <w:r>
        <w:t xml:space="preserve">. They have a far better savior. Indeed, he is the only true Savior. But there are many other things that men are trusting in to be saviors to them, but Jesus Christ is far the best. All other confidences will fail: they will prove but broken staves, [a] false foundation; they will not be able to accomplish salvation for those that trust in them. But Christ fully and completely finishes that work of salvation for all that trust in him.</w:t>
      </w:r>
    </w:p>
    <w:p>
      <w:pPr>
        <w:pStyle w:val="BodyText"/>
      </w:pPr>
      <w:r>
        <w:t xml:space="preserve">He has more worthiness than other saviors. He is infinitely worthy, being a divine person and infinitely near and dear to God. He has that advantage that no other savior has, that he is in the bosom of the Father. He is so worthy and excellent in the sight of God, that God is always well-pleased in him and cannot fail of accepting all that are in him for his sake. The worthiness of other saviors, if it comes to be inquired into, will be found to be nothing; their excellency will prove deformity and loathsomeness.</w:t>
      </w:r>
    </w:p>
    <w:p>
      <w:pPr>
        <w:pStyle w:val="BodyText"/>
      </w:pPr>
      <w:r>
        <w:t xml:space="preserve">Christ has a better righteousness. Christ performed a glorious righteousness for his people, perfectly fulfilled the law, being obedient unto death, and by his sufferings has fully satisfied divine justice and answered the law. 'Tis an infinitely more glorious righteousness than</w:t>
      </w:r>
    </w:p>
    <w:p>
      <w:pPr>
        <w:pStyle w:val="SourcePage"/>
      </w:pPr>
      <w:r>
        <w:t xml:space="preserve">[p. 467]</w:t>
      </w:r>
    </w:p>
    <w:p>
      <w:pPr>
        <w:pStyle w:val="BodyText"/>
      </w:pPr>
      <w:r>
        <w:t xml:space="preserve">that that many other men trust in, even their own righteousness, which is as filthy rags; 'tis a righteousness that will justify 'em. They shall be justified, and therefore shall they glory.</w:t>
      </w:r>
    </w:p>
    <w:p>
      <w:pPr>
        <w:pStyle w:val="BodyText"/>
      </w:pPr>
      <w:r>
        <w:t xml:space="preserve">More strength. All dangers and enemies. Help in all difficulties. Others trust in an arm of flesh. But these rejoice or glory in Christ Jesus, and have no confidence {in an arm of flesh}. More grace.</w:t>
      </w:r>
    </w:p>
    <w:p>
      <w:pPr>
        <w:pStyle w:val="BodyText"/>
      </w:pPr>
      <w:r>
        <w:rPr>
          <w:i/>
          <w:iCs/>
        </w:rPr>
        <w:t xml:space="preserve">Third</w:t>
      </w:r>
      <w:r>
        <w:t xml:space="preserve">. They have a far better portion. Christ is above all others excellent, fairer than the sons of men, altogether lovely. Rose of Sharon [Canticles 2:1].</w:t>
      </w:r>
      <w:r>
        <w:rPr>
          <w:rStyle w:val="FootnoteReference"/>
        </w:rPr>
        <w:footnoteReference w:id="456"/>
      </w:r>
      <w:r>
        <w:t xml:space="preserve"> How highly privileged are they that are united to so excellent a person, that have such an one for their best friend, and to be enjoyed by them forever.</w:t>
      </w:r>
    </w:p>
    <w:p>
      <w:pPr>
        <w:pStyle w:val="BodyText"/>
      </w:pPr>
      <w:r>
        <w:t xml:space="preserve">They that have Christ, they have a soul-satisfying portion. They have the truest pleasures and comforts. Here is to be found the proper happiness of the soul. Least liable to accidents and change… Here is the best employment for the understanding…. Such as have Christ, they have better and greater riches than others…. Better honor… Far better pleasures than sensual men. The joys are more exquisitely delighting than ever was enjoyed by the greatest epicure. [There are] no pleasures like those that are by the enlightenings of the Spirit of Christ, the discoveries of the beauty of Christ and the manifestations of his love.</w:t>
      </w:r>
    </w:p>
    <w:p>
      <w:pPr>
        <w:pStyle w:val="BodyText"/>
      </w:pPr>
      <w:r>
        <w:t xml:space="preserve">Their portion will be of longer duration. Others' portions will fail, but…</w:t>
      </w:r>
      <w:r>
        <w:rPr>
          <w:rStyle w:val="FootnoteReference"/>
        </w:rPr>
        <w:footnoteReference w:id="457"/>
      </w:r>
    </w:p>
    <w:p>
      <w:pPr>
        <w:pStyle w:val="BodyText"/>
      </w:pPr>
      <w:r>
        <w:t xml:space="preserve">They have upon these accounts great reason to glory:</w:t>
      </w:r>
    </w:p>
    <w:p>
      <w:pPr>
        <w:pStyle w:val="ListText"/>
        <w:numPr>
          <w:ilvl w:val="0"/>
          <w:numId w:val="2"/>
        </w:numPr>
      </w:pPr>
      <w:r>
        <w:t xml:space="preserve">Before the devil, their grand enemy. Satan to his utmost seeks the misery of mankind, and to his utmost endeavors to afflict God's people. But God will give them to truimph over him: glorying is included in triumphing. They shall tread upon the lion and adder, the young lion and dragon shall they trample under foot [Psalms 91:13].</w:t>
      </w:r>
    </w:p>
    <w:p>
      <w:pPr>
        <w:pStyle w:val="BodyText"/>
      </w:pPr>
      <w:r>
        <w:t xml:space="preserve">After Satan has done his utmost, they are still out of his reach because they are in Christ. They are happy, and will be so to all eternity, and he most miserable.</w:t>
      </w:r>
    </w:p>
    <w:p>
      <w:pPr>
        <w:pStyle w:val="ListText"/>
        <w:numPr>
          <w:ilvl w:val="0"/>
          <w:numId w:val="3"/>
        </w:numPr>
      </w:pPr>
      <w:r>
        <w:t xml:space="preserve">Before wicked men, such as have their portion in this life, that think themselves much happier in the enjoyment of their worldly and sinful enjoyments than those that deny [them], that are proud of their wealth and honor and prefer themselves before [God].</w:t>
      </w:r>
    </w:p>
    <w:p>
      <w:pPr>
        <w:pStyle w:val="BodyText"/>
      </w:pPr>
      <w:r>
        <w:t xml:space="preserve">Hypocrites that trust in their own righteousness and have dependence on what is outward.</w:t>
      </w:r>
    </w:p>
    <w:p>
      <w:pPr>
        <w:pStyle w:val="BodyText"/>
      </w:pPr>
      <w:r>
        <w:t xml:space="preserve">{They have great reason to glory}, particularly,</w:t>
      </w:r>
    </w:p>
    <w:p>
      <w:pPr>
        <w:pStyle w:val="SourcePage"/>
      </w:pPr>
      <w:r>
        <w:t xml:space="preserve">[p. 468]</w:t>
      </w:r>
    </w:p>
    <w:p>
      <w:pPr>
        <w:pStyle w:val="ListText"/>
        <w:numPr>
          <w:ilvl w:val="0"/>
          <w:numId w:val="4"/>
        </w:numPr>
      </w:pPr>
      <w:r>
        <w:t xml:space="preserve">Before their persecutors. They may triumph over them. They can't hurt them, because they are in Christ Jesus. With all the mischief they can do them, after they have exerted themselves to the utmost to render them miserable and to make themselves happy, yet they are happier than they. By reviling.</w:t>
      </w:r>
    </w:p>
    <w:p>
      <w:pPr>
        <w:pStyle w:val="BodyText"/>
      </w:pPr>
      <w:r>
        <w:t xml:space="preserve">A martyr in the flames may triumph over their persecutors, as many of 'em have done.</w:t>
      </w:r>
    </w:p>
    <w:p>
      <w:pPr>
        <w:pStyle w:val="BodyText"/>
      </w:pPr>
      <w:r>
        <w:t xml:space="preserve">Though their persecutors may be their judges, and may have 'em in their power, may lord it over 'em, yet they are above 'em.</w:t>
      </w:r>
    </w:p>
    <w:p>
      <w:pPr>
        <w:pStyle w:val="Heading2"/>
      </w:pPr>
      <w:bookmarkStart w:name="heading_application_17" w:id="143"/>
      <w:r>
        <w:t xml:space="preserve">Application.</w:t>
      </w:r>
      <w:bookmarkEnd w:id="143"/>
    </w:p>
    <w:p>
      <w:pPr>
        <w:pStyle w:val="BodyText"/>
      </w:pPr>
      <w:r>
        <w:t xml:space="preserve">[</w:t>
      </w:r>
      <w:r>
        <w:rPr>
          <w:i/>
          <w:iCs/>
        </w:rPr>
        <w:t xml:space="preserve">Use</w:t>
      </w:r>
      <w:r>
        <w:t xml:space="preserve">] I. What reason have we to praise God, who has given us so much cause to glory in Christ Jesus, that we that deserve so much shame should have so much cause to glory. We were in a forlorn condition: we were depressed to the lowest depths of misery and wretchedness; we were filthy and abominable, had made ourselves viler than the earth, and deserved nothing but shame and everlasting contempt; we had nothing to glory in, but all the circumstances of our case were such as administered to us just cause of shame and confusion of face.</w:t>
      </w:r>
    </w:p>
    <w:p>
      <w:pPr>
        <w:pStyle w:val="BodyText"/>
      </w:pPr>
      <w:r>
        <w:t xml:space="preserve">But God has been pleased to provide one for us to take away our guilt and disgrace, and to be the glory in the midst of us; to put great honor upon us, to be as a covering to hide our nakedness, and not only so, but to adorn us and make us glorious; to be to us wisdom, to bring us from our shameful ignorance and darkness; to be our righteousness for the removal of our guilt and to procure acceptance with God for us; to be our sanctification, to change [us] from sinful and loathsome to holy and amiable; to be our redemption, to deliver us from all trouble and danger, and make us happy and blessed forever; to bestow upon us gold tried in the fire, that of poor we might become rich, and that he might exalt us from the dunghill and set us among princes. That God should take us, who were under bondage to sin and Satan, and give us such a glorious victory over our adversaries, and cause us thus to triumph over those that had us captives and were so much stronger than we; that God gives [us] so much greater privileges than others, that we should have such a king, {is reason to praise God}.</w:t>
      </w:r>
    </w:p>
    <w:p>
      <w:pPr>
        <w:pStyle w:val="BodyText"/>
      </w:pPr>
      <w:r>
        <w:rPr>
          <w:i/>
          <w:iCs/>
        </w:rPr>
        <w:t xml:space="preserve">Use</w:t>
      </w:r>
      <w:r>
        <w:t xml:space="preserve"> II is of </w:t>
      </w:r>
      <w:r>
        <w:rPr>
          <w:i/>
          <w:iCs/>
        </w:rPr>
        <w:t xml:space="preserve">Reproof</w:t>
      </w:r>
      <w:r>
        <w:t xml:space="preserve"> to all such as glory in anything else but in the Lord. Such as glory in themselves, that highly value and esteem themselves upon the account of anything of theirs, any natural qualification, acquired advantages or any of their own actions.</w:t>
      </w:r>
    </w:p>
    <w:p>
      <w:pPr>
        <w:pStyle w:val="SourcePage"/>
      </w:pPr>
      <w:r>
        <w:t xml:space="preserve">[p. 469]</w:t>
      </w:r>
    </w:p>
    <w:p>
      <w:pPr>
        <w:pStyle w:val="BodyText"/>
      </w:pPr>
      <w:r>
        <w:t xml:space="preserve">It reproves all sorts of pride. Such as are lifted up with their own natural abilities, are proud because they have better sense [and] more wit than their neighbor. Such as are proud of their riches, and glory in their being in high and honorable stations or any outward advantages. Such as trust to these things. Jeremiah 9:23–24, "Thus saith the Lord, Let not the wise man glory in his wisdom, neither let the mighty man glory in his might, let not the rich man glory in his riches: But let him that glorieth glory in this, that he understandeth and knoweth me, that I am the Lord which exercise lovingkindness, judgment, and righteousness, in the earth: for in these things I delight, saith the Lord."</w:t>
      </w:r>
    </w:p>
    <w:p>
      <w:pPr>
        <w:pStyle w:val="BodyText"/>
      </w:pPr>
      <w:r>
        <w:t xml:space="preserve">It especially reproves such as trust in their own righteousness. This is most directly contrary to glorying in Christ Jesus, that is, to set up ourselves as saviors to glory in instead of Christ.</w:t>
      </w:r>
    </w:p>
    <w:p>
      <w:pPr>
        <w:pStyle w:val="BodyText"/>
      </w:pPr>
      <w:r>
        <w:t xml:space="preserve">And then the doctrine reproves such as glory in their being of such and such a party among Christians, that highly value themselves in a profession and outward advantages. Such as these have confidence in the flesh.</w:t>
      </w:r>
    </w:p>
    <w:p>
      <w:pPr>
        <w:pStyle w:val="BodyText"/>
      </w:pPr>
      <w:r>
        <w:rPr>
          <w:i/>
          <w:iCs/>
        </w:rPr>
        <w:t xml:space="preserve">Exh</w:t>
      </w:r>
      <w:r>
        <w:t xml:space="preserve">. [I.] Counting all other things as loss and dung, strive to win Christ. Consider on the one hand, how worthless all those things are which men are wont to set their hearts upon, and on the other hand, what great cause of rejoicing and glorying.</w:t>
      </w:r>
    </w:p>
    <w:p>
      <w:pPr>
        <w:pStyle w:val="BodyText"/>
      </w:pPr>
      <w:r>
        <w:t xml:space="preserve">You have nothing to glory in while you are out of Christ. Forsake all, sell all, that you may have this pearl of great price. Choose the better part that shall not be taken away from you.</w:t>
      </w:r>
    </w:p>
    <w:p>
      <w:pPr>
        <w:pStyle w:val="BodyText"/>
      </w:pPr>
      <w:r>
        <w:rPr>
          <w:i/>
          <w:iCs/>
        </w:rPr>
        <w:t xml:space="preserve">Exh</w:t>
      </w:r>
      <w:r>
        <w:t xml:space="preserve">. II. Let the people of Jesus Christ be exhorted to glory in Christ Jesus. 'Tis a most becoming thing in the blessed people of Christ—for his people are a blessed people—for them to rejoice and glory in their King, their Savior and their portion. 'Tis a becoming thing that the shout of a king should be heard in that glorious city of Zion. 'Tis a most becoming sight to see that company of the redeemed of the Lord to be humbly triumphing over the world. Endeavor to obtain this spirit, which will be obtained only by obtaining much of the Spirit of Christ.</w:t>
      </w:r>
    </w:p>
    <w:p>
      <w:pPr>
        <w:pStyle w:val="BodyText"/>
      </w:pPr>
      <w:r>
        <w:t xml:space="preserve">Particularly endeavor that you may attend on this ordinance of the Lord's Supper with the spirit of true glory.</w:t>
      </w:r>
    </w:p>
    <w:p>
      <w:pPr>
        <w:pStyle w:val="BodyText"/>
      </w:pPr>
      <w:r>
        <w:t xml:space="preserve">In order to this, three things must be done:</w:t>
      </w:r>
    </w:p>
    <w:p>
      <w:pPr>
        <w:pStyle w:val="BodyText"/>
      </w:pPr>
      <w:r>
        <w:rPr>
          <w:i/>
          <w:iCs/>
        </w:rPr>
        <w:t xml:space="preserve">First</w:t>
      </w:r>
      <w:r>
        <w:t xml:space="preserve">. Strive to see more of the excellency of Christ and of the happiness of having an interest in him. Consider of the glories of Christ's person. [The] glories of his benefits.</w:t>
      </w:r>
    </w:p>
    <w:p>
      <w:pPr>
        <w:pStyle w:val="BodyText"/>
      </w:pPr>
      <w:r>
        <w:rPr>
          <w:i/>
          <w:iCs/>
        </w:rPr>
        <w:t xml:space="preserve">Second</w:t>
      </w:r>
      <w:r>
        <w:t xml:space="preserve">. Strive to get assurance of your interest in Christ. By having grace strong and lively.</w:t>
      </w:r>
    </w:p>
    <w:p>
      <w:pPr>
        <w:pStyle w:val="SourcePage"/>
      </w:pPr>
      <w:r>
        <w:t xml:space="preserve">[p. 470]</w:t>
      </w:r>
    </w:p>
    <w:p>
      <w:pPr>
        <w:pStyle w:val="BodyText"/>
      </w:pPr>
      <w:r>
        <w:rPr>
          <w:i/>
          <w:iCs/>
        </w:rPr>
        <w:t xml:space="preserve">Third</w:t>
      </w:r>
      <w:r>
        <w:t xml:space="preserve">. To be more sensible of your absolute dependence on Christ. 'Tis a humble sense of this that is in the first place necessary in order to a right glorying in Christ Jesus, or else you'll glory in yourself, and in you own name and for your own honor. To be of a spirit of humility and dependence is the way to have the Spirit of God and of glory rest upon you.</w:t>
      </w:r>
    </w:p>
    <w:p>
      <w:pPr>
        <w:pStyle w:val="SourcePage"/>
      </w:pPr>
      <w:r>
        <w:t xml:space="preserve">[p. 471]</w:t>
      </w:r>
    </w:p>
    <w:p>
      <w:pPr>
        <w:pStyle w:val="Heading2"/>
      </w:pPr>
      <w:bookmarkStart w:name="heading_god_s_all_sufficiency_for_th" w:id="144"/>
      <w:r>
        <w:t xml:space="preserve">God's All-Sufficiency for the Supply of Our Wants</w:t>
      </w:r>
      <w:bookmarkEnd w:id="144"/>
    </w:p>
    <w:p>
      <w:pPr>
        <w:pStyle w:val="BodyText"/>
      </w:pPr>
      <w:r>
        <w:t xml:space="preserve">In this thanksgiving-day sermon, Edwards turns what would appear to be an expected sort of message for such an occasion—God's bounty toward humankind—into a meditation on the wonders of creation. The sermon seems to have had its immediate inspiration in an effort to explain how God "orders" rain to fall on a drought-stricken land. This question irresistibly leads Edwards to explore the interconnected workings of the cosmos. In doing so, and in keeping with his deliberately "modest" literary style, he hides a great deal of learning in his statements, particularly his exposure to the works of scholars such as John Ray and Thomas Burnet, who were interested in demonstrating how God's wisdom is evident in nature.</w:t>
      </w:r>
      <w:r>
        <w:rPr>
          <w:rStyle w:val="FootnoteReference"/>
        </w:rPr>
        <w:footnoteReference w:id="458"/>
      </w:r>
    </w:p>
    <w:p>
      <w:pPr>
        <w:pStyle w:val="BodyText"/>
      </w:pPr>
      <w:r>
        <w:t xml:space="preserve">Edwards also demonstrates his concurrence with a preeminent theological assumption of the eighteenth century by assuming that the laws of nature and the laws of reason are one. There is a universal harmony, he maintains, created and supervised by God, that exists between all things for the benefit of humankind. This sermon therefore reflects Edwards' interest in natural philosophy, evident in such early writings as "Of Being," "Of Atoms," and "The Mind."</w:t>
      </w:r>
      <w:r>
        <w:rPr>
          <w:rStyle w:val="FootnoteReference"/>
        </w:rPr>
        <w:footnoteReference w:id="459"/>
      </w:r>
      <w:r>
        <w:t xml:space="preserve"> Yet Edwards distinguishes himself from other evangelical apologists in the debate against natural theology by his dispositional ontology. A universal harmony prevails because God, who is omnipotent and consonant, communicates himself in the manifold aspects of creation. Edwards states that God's "fullness of power" is such that, "let things be great or small, they are all one to his power." Herein Edwards imparts his personal vision of the magnificence of God.</w:t>
      </w:r>
    </w:p>
    <w:p>
      <w:pPr>
        <w:pStyle w:val="BodyText"/>
      </w:pPr>
      <w:r>
        <w:t xml:space="preserve">Though Edwards was fully acquainted with the Copernican view of</w:t>
      </w:r>
    </w:p>
    <w:p>
      <w:pPr>
        <w:pStyle w:val="SourcePage"/>
      </w:pPr>
      <w:r>
        <w:t xml:space="preserve">[p. 472]</w:t>
      </w:r>
    </w:p>
    <w:p>
      <w:pPr>
        <w:pStyle w:val="BodyText"/>
      </w:pPr>
      <w:r>
        <w:t xml:space="preserve">the solar system as well as the works of Newton and his expositors, he nonetheless retains references in this sermon to the Ptolemaic cosmology.</w:t>
      </w:r>
      <w:r>
        <w:rPr>
          <w:rStyle w:val="FootnoteReference"/>
        </w:rPr>
        <w:footnoteReference w:id="460"/>
      </w:r>
      <w:r>
        <w:t xml:space="preserve"> Why Edwards does this is uncertain; perhaps his congregation was still not ready to accept modern theory,</w:t>
      </w:r>
      <w:r>
        <w:rPr>
          <w:rStyle w:val="FootnoteReference"/>
        </w:rPr>
        <w:footnoteReference w:id="461"/>
      </w:r>
      <w:r>
        <w:t xml:space="preserve"> or perhaps he deliberately subordinated scientific fact to the theological truth that humankind is the focal point of creation and that God arranges everything for humankind's benefit. However, Edwards does incorporate current learning, such as Newton's </w:t>
      </w:r>
      <w:r>
        <w:rPr>
          <w:i/>
          <w:iCs/>
        </w:rPr>
        <w:t xml:space="preserve">Optics</w:t>
      </w:r>
      <w:r>
        <w:t xml:space="preserve"> (1686) and Locke's </w:t>
      </w:r>
      <w:r>
        <w:rPr>
          <w:i/>
          <w:iCs/>
        </w:rPr>
        <w:t xml:space="preserve">Essay Concerning Human Understanding</w:t>
      </w:r>
      <w:r>
        <w:t xml:space="preserve"> (1690), when in his discussion of the human body he calls sight the chief of the senses.</w:t>
      </w:r>
    </w:p>
    <w:p>
      <w:pPr>
        <w:pStyle w:val="BodyText"/>
      </w:pPr>
      <w:r>
        <w:t xml:space="preserve">In the manner of John Flavel, Richard Steele, and Cotton Mather,</w:t>
      </w:r>
      <w:r>
        <w:rPr>
          <w:rStyle w:val="FootnoteReference"/>
        </w:rPr>
        <w:footnoteReference w:id="462"/>
      </w:r>
      <w:r>
        <w:t xml:space="preserve"> Edwards spiritualizes reality as he tries to show how meaning can be drawn from "the book of nature" as well as "the book of grace." Psalms 65, the text of the sermon, was probably written after the end of a drought; in New England, it seems, the year 1729 was without rain. Several sermons besides this one use imagery that testifies to such a condition.</w:t>
      </w:r>
      <w:r>
        <w:rPr>
          <w:rStyle w:val="FootnoteReference"/>
        </w:rPr>
        <w:footnoteReference w:id="463"/>
      </w:r>
      <w:r>
        <w:t xml:space="preserve"> The sun's heat and light, the seasonal growth of vegetation, and the flowing river have for Edwards particular spiritual significances, as recorded in "Images" nos. 13–15, written shortly before or concurrent with this sermon. In addition, the significance of the yearly propagation of vegetation, as explored in "Images" no. 19, is also</w:t>
      </w:r>
    </w:p>
    <w:p>
      <w:pPr>
        <w:pStyle w:val="SourcePage"/>
      </w:pPr>
      <w:r>
        <w:t xml:space="preserve">[p. 473]</w:t>
      </w:r>
    </w:p>
    <w:p>
      <w:pPr>
        <w:pStyle w:val="BodyText"/>
      </w:pPr>
      <w:r>
        <w:t xml:space="preserve">discussed here. Yet Edwards, whether talking about hellfire and an enraged God or about the bounty of nature and a benevolent God, always ends up at the same point: the free mercy of God to a sinful people. All humankind, he concludes, can and must drink at God's overflowing fountain of grace.</w:t>
      </w:r>
    </w:p>
    <w:p>
      <w:pPr>
        <w:pStyle w:val="BodyText"/>
      </w:pPr>
      <w:r>
        <w:t xml:space="preserve">The date of the colony-wide thanksgiving for 1729, the occasion for which this sermon was most likely preached, was November 13. As was his habit, Edwards only implies the occasion by making a passing mention in the Application to "the custom of the country to have a day of thanksgiving once a year."</w:t>
      </w:r>
    </w:p>
    <w:p>
      <w:pPr>
        <w:pStyle w:val="BodyText"/>
      </w:pPr>
      <w:r>
        <w:t xml:space="preserve">∗ ∗ ∗</w:t>
      </w:r>
    </w:p>
    <w:p>
      <w:pPr>
        <w:pStyle w:val="BodyText"/>
      </w:pPr>
      <w:r>
        <w:t xml:space="preserve">The manuscript is composed of eight duodecimo leaves, with one under-sized fragment appended on which Edwards completed the application. This fragment is part of a letter cover addressed on one side "To the Rev. Mr. Jonathan Edwards at Northampton."</w:t>
      </w:r>
    </w:p>
    <w:p>
      <w:pPr>
        <w:pStyle w:val="BodyText"/>
      </w:pPr>
      <w:r>
        <w:t xml:space="preserve">Though the regular separation of Explication, Doctrine, and Application obtains, the sermon is structurally distinctive for its lack of detailed, formal analysis of propositions in heads and subheads. In this regard, the sermon verges on being an essay.</w:t>
      </w:r>
    </w:p>
    <w:p>
      <w:pPr>
        <w:pStyle w:val="SourcePage"/>
      </w:pPr>
      <w:r>
        <w:t xml:space="preserve">[p. 474]</w:t>
      </w:r>
    </w:p>
    <w:p>
      <w:pPr>
        <w:pStyle w:val="Heading2"/>
      </w:pPr>
      <w:bookmarkStart w:name="heading_god_s_all_sufficiency_f_2" w:id="145"/>
      <w:r>
        <w:t xml:space="preserve">God's All-Sufficiency for the Supply of Our Wants</w:t>
      </w:r>
      <w:bookmarkEnd w:id="145"/>
    </w:p>
    <w:p>
      <w:pPr>
        <w:pStyle w:val="BodyText"/>
      </w:pPr>
      <w:r>
        <w:t xml:space="preserve">Psalms 65:9&gt; </w:t>
      </w:r>
      <w:r>
        <w:rPr>
          <w:i/>
          <w:iCs/>
        </w:rPr>
        <w:t xml:space="preserve">Thou visitest the earth, and waterest it: thou greatly enrichest it with the river of God, which is full of water: thou preparest them corn, when thou hast so provided for it</w:t>
      </w:r>
      <w:r>
        <w:t xml:space="preserve">.</w:t>
      </w:r>
    </w:p>
    <w:p>
      <w:pPr>
        <w:pStyle w:val="BodyText"/>
      </w:pPr>
      <w:r>
        <w:t xml:space="preserve">This psalm seems to be written upon occasion of some special mercies being shown to the children of Israel, in answer of prayers, after some great and general calamity. And, by the latter part, it seems to have been the sending of rain and giving fruitful seasons after some great drought or famine. This mercy is elegantly described in our text and the following verses.</w:t>
      </w:r>
    </w:p>
    <w:p>
      <w:pPr>
        <w:pStyle w:val="BodyText"/>
      </w:pPr>
      <w:r>
        <w:t xml:space="preserve">He "enricheth the earth with the river of God, that is full of water"; that is, God never wants water to supply the clouds and to pour upon the dry and thirsty ground. God's river is always full: he can, when he pleases, cause the heavens to yield a plentiful supply for the earth. The water is continually, from year to year, from the beginning of the world to the end, coming down upon the earth; but yet God's river is not empty, but is as full as ever. God's wisdom has so contrived for the continual supply of the earth, and his goodness is so abundant in it, that it is like a river ever-flowing.</w:t>
      </w:r>
    </w:p>
    <w:p>
      <w:pPr>
        <w:pStyle w:val="BodyText"/>
      </w:pPr>
      <w:r>
        <w:t xml:space="preserve">This is a beautiful representation not only of [the] greatness, fullness and constancy of God's bounty in giving rain, but also in other things, in the yearly and daily mercies which he bestows upon us.</w:t>
      </w:r>
    </w:p>
    <w:p>
      <w:pPr>
        <w:pStyle w:val="Heading3"/>
      </w:pPr>
      <w:bookmarkStart w:name="heading_doctrine_16" w:id="146"/>
      <w:r>
        <w:t xml:space="preserve">Doctrine.</w:t>
      </w:r>
      <w:bookmarkEnd w:id="146"/>
    </w:p>
    <w:p>
      <w:pPr>
        <w:pStyle w:val="Heading3"/>
      </w:pPr>
      <w:bookmarkStart w:name="heading_god_by_the_exercises_of_his_" w:id="147"/>
      <w:r>
        <w:t xml:space="preserve">God, by the exercises of his common bounty towards men, shows that he has an all-sufficiency for the supply of their wants.</w:t>
      </w:r>
      <w:bookmarkEnd w:id="147"/>
    </w:p>
    <w:p>
      <w:pPr>
        <w:pStyle w:val="BodyText"/>
      </w:pPr>
      <w:r>
        <w:t xml:space="preserve">I. He thereby shows the sufficiency of his power to provide for mankind all that they stand in need of. We may justly argue from the</w:t>
      </w:r>
    </w:p>
    <w:p>
      <w:pPr>
        <w:pStyle w:val="SourcePage"/>
      </w:pPr>
      <w:r>
        <w:t xml:space="preserve">[p. 475]</w:t>
      </w:r>
    </w:p>
    <w:p>
      <w:pPr>
        <w:pStyle w:val="BodyText"/>
      </w:pPr>
      <w:r>
        <w:t xml:space="preserve">greatness of God's power appearing in providing those things that are for the support and comfort of our lives, that he is able to do every-thing that we need. His power in those things appears plainly infinite.</w:t>
      </w:r>
    </w:p>
    <w:p>
      <w:pPr>
        <w:pStyle w:val="BodyText"/>
      </w:pPr>
      <w:r>
        <w:t xml:space="preserve">He shows his infinite power in creating those things which subserve to our necessity and delight: in creating the earth for us to dwell upon, and the air for us to breath in and water for our drink; in creating the visible heavens and heavenly bodies to shed down their influences upon [us]. He stretches out the heavens like a curtain, and spreads them out like a tent to dwell in [Isaiah 41:22]. God's power as easily extended that vast expanse of the starry heavens as we can spread a curtain, or as a man can set up a tent. Job 26:7, Job 26:13, "He stretcheth out the north over the empty place, and his hands have formed the crooked serpent"; that is, the constellation in the heavens called "The Serpent."</w:t>
      </w:r>
      <w:r>
        <w:rPr>
          <w:rStyle w:val="FootnoteReference"/>
        </w:rPr>
        <w:footnoteReference w:id="464"/>
      </w:r>
    </w:p>
    <w:p>
      <w:pPr>
        <w:pStyle w:val="BodyText"/>
      </w:pPr>
      <w:r>
        <w:t xml:space="preserve">He shows his almighty strength in forming and fixing those vast globes over our heads, that are many of them far greater, and some of 'em a thousand times greater, than the whole globe of the earth; in fixing a tabernacle for the sun, as it is expressed (Psalms 19:4); and in forming that endless variety of creatures that subserve to our benefit.</w:t>
      </w:r>
    </w:p>
    <w:p>
      <w:pPr>
        <w:pStyle w:val="BodyText"/>
      </w:pPr>
      <w:r>
        <w:t xml:space="preserve">And God shows that nothing is too hard for him to do for us by the strength [of his arm] in so ordering, moving and directing those things so as to make them administer to our good, particularly in moving and managing the heavenly bodies so that they may be under advantages in the best manner to diffuse their light and heat all over the face of the earth. What a mighty strength is required to manage the system of the world, to fix the ordinances of heaven and keep the mighty heavenly bodies in their swift and regular courses! God moves those huge globes and keeps [them] in play in their appointed circles from age to age, from one thousand years to another, only by the word of his power. Though they are such vast things, yet they are not unwieldy in God's hands; though their course is so mighty swift, yet God easily keeps them within their bounds and makes them observe his rules.</w:t>
      </w:r>
    </w:p>
    <w:p>
      <w:pPr>
        <w:pStyle w:val="BodyText"/>
      </w:pPr>
      <w:r>
        <w:t xml:space="preserve">The sun, at God's command, "is as a bridegroom coming out of his chamber, and rejoices as a strong man to run his race. His going forth is from the end of heaven, and his circuit unto the ends of it"; and by this means, "nothing is hid from the heat thereof" (Psalms 19:5–6).</w:t>
      </w:r>
    </w:p>
    <w:p>
      <w:pPr>
        <w:pStyle w:val="BodyText"/>
      </w:pPr>
      <w:r>
        <w:t xml:space="preserve">God commands the morning, and by his mighty power makes the dayspring to know its place (Job 38:12). And he turns the earth to the</w:t>
      </w:r>
    </w:p>
    <w:p>
      <w:pPr>
        <w:pStyle w:val="SourcePage"/>
      </w:pPr>
      <w:r>
        <w:t xml:space="preserve">[p. 476]</w:t>
      </w:r>
    </w:p>
    <w:p>
      <w:pPr>
        <w:pStyle w:val="BodyText"/>
      </w:pPr>
      <w:r>
        <w:t xml:space="preserve">sun as clay to the seal, and the things that are upon it stand as a garment (Job 38:14)—that is, in the night the face of the earth is undistinguished, all confused, like clay before it has had the impression of the seal, without those various and beautiful appearances which are seen upon it when the sun comes to shine upon it and as it were like a seal impresses those figures upon it—and then those appearances of the green fields and trees, they appear as a beautiful garment to cover the earth.</w:t>
      </w:r>
    </w:p>
    <w:p>
      <w:pPr>
        <w:pStyle w:val="BodyText"/>
      </w:pPr>
      <w:r>
        <w:t xml:space="preserve">God by his mighty power orders the various seasons. When the sun has got to its appointed bounds towards the north or south, at God's command it returns again; it never transgresses his law. God by his power doth that which none other can do: he binds the sweet influences of Pleiades and looses the bands of Orion (Job 38:31). 'Tis by his power that the bands of the winter are loosed in the spring, and the snow and ice are dissolved. And the earth, which before was as a stone, is opened and mollified, and the sweet influences of Pleiades are shed abroad, and the earth brings forth; the pastures are clothed with green grass, and the trees bud forth and put on their beautiful garments, and all nature is renewed and revived. And again, those sweet influences, they are bound again when winter comes on with the bands of Orion by God's mighty power, and for the good of mankind and in fulfillment of his gracious promise to Noah and his posterity. Genesis 8:22, "While the earth remaineth, seed time and harvest, and cold and heat, and summer and winter, and day and night shall not cease."</w:t>
      </w:r>
    </w:p>
    <w:p>
      <w:pPr>
        <w:pStyle w:val="BodyText"/>
      </w:pPr>
      <w:r>
        <w:t xml:space="preserve">God shows his great power in sending abroad at such a prodigious distance so powerful a light and heat from the sun, which is so great in its influences all over the face of the earth. How mighty and powerful is that globe of fire through so vast regions of the universe, and shows the all-sufficient power of him that kindled it, and that maintains its light and heat!</w:t>
      </w:r>
      <w:r>
        <w:rPr>
          <w:rStyle w:val="FootnoteReference"/>
        </w:rPr>
        <w:footnoteReference w:id="465"/>
      </w:r>
    </w:p>
    <w:p>
      <w:pPr>
        <w:pStyle w:val="BodyText"/>
      </w:pPr>
      <w:r>
        <w:t xml:space="preserve">God shows his great power in ordering of the atmosphere, or that body of air that encloses this globe and the things contained in it, for our good, as in raising and sustaining in the air such vast quantities of water in the clouds. He calls for the waters of the sea, and the waters of the sea obey him and mount up at</w:t>
      </w:r>
      <w:r>
        <w:rPr>
          <w:rStyle w:val="FootnoteReference"/>
        </w:rPr>
        <w:footnoteReference w:id="466"/>
      </w:r>
      <w:r>
        <w:t xml:space="preserve"> his command, and he poureth it out on the dry land. Amos 5:8, "Seek him that maketh the seven stars</w:t>
      </w:r>
    </w:p>
    <w:p>
      <w:pPr>
        <w:pStyle w:val="SourcePage"/>
      </w:pPr>
      <w:r>
        <w:t xml:space="preserve">[p. 477]</w:t>
      </w:r>
    </w:p>
    <w:p>
      <w:pPr>
        <w:pStyle w:val="BodyText"/>
      </w:pPr>
      <w:r>
        <w:t xml:space="preserve">and Orion, and turneth the shadow of death into the morning, that maketh the day dark with night: that calleth for the waters of the sea, and poureth them out upon the face of the earth: the Lord is his name."</w:t>
      </w:r>
    </w:p>
    <w:p>
      <w:pPr>
        <w:pStyle w:val="BodyText"/>
      </w:pPr>
      <w:r>
        <w:t xml:space="preserve">God shows his great power in the winds, in moving such great portions of the atmosphere with such rapidity, whereby he fans and cleanses the air; and wafteth to and fro the clouds, those great quantities of waters above the firmament, whither he pleases they should go. Proverbs 30:4, "Who hath gathered the winds in his fists?"</w:t>
      </w:r>
    </w:p>
    <w:p>
      <w:pPr>
        <w:pStyle w:val="BodyText"/>
      </w:pPr>
      <w:r>
        <w:t xml:space="preserve">He shows his mighty power in thunder and lightning, whereby he cleanses and sweetens the air. Job 26:14, "The thunder of his power who can understand?"</w:t>
      </w:r>
    </w:p>
    <w:p>
      <w:pPr>
        <w:pStyle w:val="BodyText"/>
      </w:pPr>
      <w:r>
        <w:t xml:space="preserve">God shows his great power in moving and managing the sea, that huge collection of waters, for the good of mankind, especially in the tides. He hereby shows he has his way in the sea, and his path in the great waters (Psalms 77:19).</w:t>
      </w:r>
    </w:p>
    <w:p>
      <w:pPr>
        <w:pStyle w:val="BodyText"/>
      </w:pPr>
      <w:r>
        <w:t xml:space="preserve">God, by these and other exercises of his power for our good, shows that he has a fullness of power. He that can do these things, he can't want any power: he shows that he has all creatures in his hands and at his dispose; he shows that, let things be great or small, they are all one to his power; he shows that his power is sufficient to supply all our wants, because when we stand in need of so many and so great things as those that have been mentioned for our support and comfortable subsistence, he that has done and daily doth such great things for us is doubtless able to [do] all other things.</w:t>
      </w:r>
    </w:p>
    <w:p>
      <w:pPr>
        <w:pStyle w:val="BodyText"/>
      </w:pPr>
      <w:r>
        <w:t xml:space="preserve">II. God, by the exercises of his common bounty towards men, shows that he has a fullness of wisdom to prepare and order all things for us as we stand in need. As God has shown infinite power in the creating [of] those things that minister to our advantage, so he has shown an equal wisdom in contriving and ordering of them. Infinite wisdom has been set an work how to provide for men in abundance of instances.</w:t>
      </w:r>
    </w:p>
    <w:p>
      <w:pPr>
        <w:pStyle w:val="BodyText"/>
      </w:pPr>
      <w:r>
        <w:t xml:space="preserve">Thus when God was about to create man, and it appeared needful to him that he should have light—mankind could not subsist in perfect darkness—then the question was, How mankind should be provided with light that should sufficiently enlighten the habitable world? And God's wisdom contrived the sun, a vast globe and fountain of light, so placed and ordered that it should enlighten one half of the globe at once. But then here would be another question: How all parts of the globe of the earth should be provided with light? And God therefore contrived the diurnal revolution of the sun round the earth in perpetual</w:t>
      </w:r>
    </w:p>
    <w:p>
      <w:pPr>
        <w:pStyle w:val="SourcePage"/>
      </w:pPr>
      <w:r>
        <w:t xml:space="preserve">[p. 478]</w:t>
      </w:r>
    </w:p>
    <w:p>
      <w:pPr>
        <w:pStyle w:val="BodyText"/>
      </w:pPr>
      <w:r>
        <w:t xml:space="preserve">successions, which also served many other purposes: it avoided the fatal inconvenience that would have arisen from the sun's always standing over one side of the earth; it would have burnt it up. And then by those revolutions, man had a more convenient time for that rest and sleep which God saw needful for man. And because it would be inconvenient for man to be wholly without light in the night, God therefore contrived the moon and stars, which should give so much light as to serve the necessary occasions that man might have of passing to and fro in the night, and yet not interrupt his quiet rest.</w:t>
      </w:r>
    </w:p>
    <w:p>
      <w:pPr>
        <w:pStyle w:val="BodyText"/>
      </w:pPr>
      <w:r>
        <w:t xml:space="preserve">When God saw it necessary that the body of man should be continually recreated by proper nourishment, then God contrived a way that the earth should bring forth all things suitable to that. So the earth by God's wisdom brings forth abundance of [all] kinds of things for his nourishment and refreshment, some meet to be received immediately, others first to be turned into the flesh of other animals and so be prepared for man's food.</w:t>
      </w:r>
    </w:p>
    <w:p>
      <w:pPr>
        <w:pStyle w:val="BodyText"/>
      </w:pPr>
      <w:r>
        <w:t xml:space="preserve">And when God saw it necessary that these fruits of the earth should be propagated to all ages of the world, God contrived that when one plant had brought forth its proper fruit, it should bring forth also a seed, from whence another might spring of the same kind. And God, seeing that those seeds would not spring and grow and bear fruit without some heat and warmth to quicken and enliven it and put it forward, God therefore for this end contrived the sun, which by its heat should cause the grass, herbs, and corn and trees to flourish and grow.</w:t>
      </w:r>
    </w:p>
    <w:p>
      <w:pPr>
        <w:pStyle w:val="BodyText"/>
      </w:pPr>
      <w:r>
        <w:t xml:space="preserve">And when God saw that it was not sufficient that there should be merely warmth without moisture,</w:t>
      </w:r>
      <w:r>
        <w:rPr>
          <w:rStyle w:val="FootnoteReference"/>
        </w:rPr>
        <w:footnoteReference w:id="467"/>
      </w:r>
      <w:r>
        <w:t xml:space="preserve"> now the question was, How the whole face of the earth should be watered from time to time in a convenient manner? In order to this, there must be some way or other contrived how vast quantities of water might be suspended up at some distance above the face of the earth, and might be carried about hither and thither according as God saw meet. And God has contrived a wonderful way for this purpose: he contrived the sun, that by its heat it might cause the water to ascend from the sea in great quantities and to be so purified that it might be suspended in the air, and collected in clouds and condensed in them, and from them descend upon the earth to water it. And God hath so contrived that the water should [not] come down in such great bodies, which would be very incommodious</w:t>
      </w:r>
    </w:p>
    <w:p>
      <w:pPr>
        <w:pStyle w:val="SourcePage"/>
      </w:pPr>
      <w:r>
        <w:t xml:space="preserve">[p. 479]</w:t>
      </w:r>
    </w:p>
    <w:p>
      <w:pPr>
        <w:pStyle w:val="BodyText"/>
      </w:pPr>
      <w:r>
        <w:t xml:space="preserve">and would dash in pieces the fruits of the earth; but that it should distil gently in drops so that we can walk amongst it, and the fruits of the earth are not hurt, Job 36:27–29, "He maketh small the drops of water: they pour down rain according to the vapor thereof; which the clouds do drop and distil upon man abundantly. Also can any understand the spreadings of the clouds, or the noise of his tabernacle?" Thus, according to the text and context, God visits the earth and watereth it and greatly enriches it with the river of God, which is full of water, and prepares corn when he has so provided for it; he waters the ridges thereof abundantly; he settles the furrows thereof; he makes it soft with showers; he blesses the springing thereof [Job 36:9–10]. And very wonderful must the inward make and formation of the plant itself be, that only with those influences of the sun and rain, etc. it should of itself grow in such form and produce such fruit, and bear also another seed that should produce the like again, and so forever.</w:t>
      </w:r>
      <w:r>
        <w:rPr>
          <w:rStyle w:val="FootnoteReference"/>
        </w:rPr>
        <w:footnoteReference w:id="468"/>
      </w:r>
    </w:p>
    <w:p>
      <w:pPr>
        <w:pStyle w:val="BodyText"/>
      </w:pPr>
      <w:r>
        <w:t xml:space="preserve">God saw that man and beast would stand in necessity of water where they dwelt. And God therefore, besides the rain, contrived that water should be distributed in springs and rivers all over the face of the earth.</w:t>
      </w:r>
    </w:p>
    <w:p>
      <w:pPr>
        <w:pStyle w:val="BodyText"/>
      </w:pPr>
      <w:r>
        <w:t xml:space="preserve">And in order to there being a sufficient supply for the clouds and rivers, God saw it needful that there should be a vast collection of waters. God hath therefore provided the seas, which are also exceeding convenient to mankind for transportation and upholding a communication with the distant parts of the world. And that this great body of waters might not grow corrupt by stagnation, and so by infecting the air become fatal to the inhabitants of the earth, God contrived that the sea should be salt and be kept in continual motion by the tides.</w:t>
      </w:r>
    </w:p>
    <w:p>
      <w:pPr>
        <w:pStyle w:val="BodyText"/>
      </w:pPr>
      <w:r>
        <w:t xml:space="preserve">And because God saw that the water of the rain and that which is for ordinary use of man and beast should be fresh, God therefore hath contrived that although the most from whence all comes is salt, yet that the waters should be made fresh in the clouds and springs.</w:t>
      </w:r>
    </w:p>
    <w:p>
      <w:pPr>
        <w:pStyle w:val="BodyText"/>
      </w:pPr>
      <w:r>
        <w:t xml:space="preserve">God saw that we should for many ends stand in necessity of something else of a very different nature for the preparing of our food, and</w:t>
      </w:r>
    </w:p>
    <w:p>
      <w:pPr>
        <w:pStyle w:val="SourcePage"/>
      </w:pPr>
      <w:r>
        <w:t xml:space="preserve">[p. 480]</w:t>
      </w:r>
    </w:p>
    <w:p>
      <w:pPr>
        <w:pStyle w:val="BodyText"/>
      </w:pPr>
      <w:r>
        <w:t xml:space="preserve">the defending of us from the cold, and many other uses. And God's wisdom invented for us that wonderful thing, fire.</w:t>
      </w:r>
    </w:p>
    <w:p>
      <w:pPr>
        <w:pStyle w:val="BodyText"/>
      </w:pPr>
      <w:r>
        <w:t xml:space="preserve">And God hath shown a marvelous wisdom in providing for us in the make of our bodies. God saw it necessary for us in this world that we perceive things at a distance from us, and he hath contrived those wonderful organs, the eyes, which are most curious pieces of divine workmanship.</w:t>
      </w:r>
      <w:r>
        <w:rPr>
          <w:rStyle w:val="FootnoteReference"/>
        </w:rPr>
        <w:footnoteReference w:id="469"/>
      </w:r>
      <w:r>
        <w:t xml:space="preserve"> And not much less wonderful are those organs by which we perceive sounds, even the ears; very wonderful is God's contrivance for the conveying of sounds. And so God hath contrived organs of speech for the expedite communicating of our thoughts one to another. And every part of the human body is of a piece with these: the body of man is a world of wonders, and has more contrivance in it than all the pieces of human art that ever were in the world put together.</w:t>
      </w:r>
    </w:p>
    <w:p>
      <w:pPr>
        <w:pStyle w:val="BodyText"/>
      </w:pPr>
      <w:r>
        <w:t xml:space="preserve">But it would take up volumes to mention the tenth part of the instances of wonderful divine wisdom that are to be seen in the provision God has made in his works for the good of man. But by this specimen, we may see reason to be convinced that nothing is too hard for the wisdom of God that we stand in need of.</w:t>
      </w:r>
    </w:p>
    <w:p>
      <w:pPr>
        <w:pStyle w:val="BodyText"/>
      </w:pPr>
      <w:r>
        <w:t xml:space="preserve">III. God hereby shows that he has all-sufficiency of goodness for the supply of our wants. If God has shown such an all-sufficient power and wisdom in thus providing for us, then surely his goodness is all-sufficient, that inclined thus to exert his power and wisdom for our good in so many wonderful instances. But here,</w:t>
      </w:r>
    </w:p>
    <w:p>
      <w:pPr>
        <w:pStyle w:val="BodyText"/>
      </w:pPr>
      <w:r>
        <w:rPr>
          <w:i/>
          <w:iCs/>
        </w:rPr>
        <w:t xml:space="preserve">First</w:t>
      </w:r>
      <w:r>
        <w:t xml:space="preserve">, the plenty and variety of the common bounty of God to us shows the all-sufficiency of his goodness. Heaven and earth is full of God's bounty: when we look upon the sun, moon and stars, we may behold them as so many wonderful gifts of God to us. The earth and sea are themselves gifts of God's bounty to mankind, and all the fullness of them. The face of the earth is covered with a vast variety of the gifts of God to us, and the sea is filled with them, and the bowels of the earth. What a vast plenty and variety is there for our necessity and delight!</w:t>
      </w:r>
    </w:p>
    <w:p>
      <w:pPr>
        <w:pStyle w:val="BodyText"/>
      </w:pPr>
      <w:r>
        <w:t xml:space="preserve">Here is enough for the supply of all mankind, the many millions of</w:t>
      </w:r>
    </w:p>
    <w:p>
      <w:pPr>
        <w:pStyle w:val="SourcePage"/>
      </w:pPr>
      <w:r>
        <w:t xml:space="preserve">[p. 481]</w:t>
      </w:r>
    </w:p>
    <w:p>
      <w:pPr>
        <w:pStyle w:val="BodyText"/>
      </w:pPr>
      <w:r>
        <w:t xml:space="preserve">men that are in the world. Yea, there is an abundance; there is more than enough. We are needy, empty creatures; we are full of our wants. But yet there are none of the needs of this life but that are provided for. God brings it out of his treasures. God's river is full of water, and not only so, but it overflows all its banks. All the many thousands and millions of mankind may drink and quench their thirst at this river.</w:t>
      </w:r>
    </w:p>
    <w:p>
      <w:pPr>
        <w:pStyle w:val="BodyText"/>
      </w:pPr>
      <w:r>
        <w:rPr>
          <w:i/>
          <w:iCs/>
        </w:rPr>
        <w:t xml:space="preserve">Second</w:t>
      </w:r>
      <w:r>
        <w:t xml:space="preserve">. By the constancy of the supplies which he grants, he shows by this that his goodness is everlasting; it endureth forever. God is never weary of being bountiful. In this respect, his goodness is very fitly compared to a river. A river is never weary of flowing: although it empties vast quantities of water every day, yet there seems to be never the less to come. One may live by a river and be supplied with water one's whole lifetime; there is no danger of spending of it up, or of its running all away.</w:t>
      </w:r>
      <w:r>
        <w:rPr>
          <w:rStyle w:val="FootnoteReference"/>
        </w:rPr>
        <w:footnoteReference w:id="470"/>
      </w:r>
    </w:p>
    <w:p>
      <w:pPr>
        <w:pStyle w:val="BodyText"/>
      </w:pPr>
      <w:r>
        <w:t xml:space="preserve">How constantly does God supply the wants of mankind. It is wonderful to consider in some instances, as in that instance of the sun's light and heat. The sun has been sending out its rays and shedding of them abroad in vast profusion from the beginning of the world, and yet its rays ben't spent; it is as full of them, probably, as ever; it shines with a constant and uninterrupted brightness, continually still. As this is a notable effect of the fullness and everlastingness of God's bounty, so 'tis very much of an image of it: for God is "the Father of lights, with whom is no variableness, neither shadow of turning" [James 1:17].</w:t>
      </w:r>
    </w:p>
    <w:p>
      <w:pPr>
        <w:pStyle w:val="BodyText"/>
      </w:pPr>
      <w:r>
        <w:t xml:space="preserve">Again, how unwearied is the sun in its course. Though the world be so wicked and so full of provoking rebels against heaven, yet God don't cease to cause the sun to arise upon them, which ariseth on the just and unjust. How unwearied is the earth in bringing forth for men's food and clothing: if it were not for God's power and efficiency, it would soon cease.</w:t>
      </w:r>
    </w:p>
    <w:p>
      <w:pPr>
        <w:pStyle w:val="Heading2"/>
      </w:pPr>
      <w:bookmarkStart w:name="heading_application_18" w:id="148"/>
      <w:r>
        <w:t xml:space="preserve">Application.</w:t>
      </w:r>
      <w:bookmarkEnd w:id="148"/>
    </w:p>
    <w:p>
      <w:pPr>
        <w:pStyle w:val="BodyText"/>
      </w:pPr>
      <w:r>
        <w:t xml:space="preserve">I. How greatly are the generality of men to blame, that they reflect so little upon the daily goodness of God to 'em. If God shows so much power and exercises so much wisdom in so plentifully, variously and continually providing for us, as we have now heard, how stupid are we, that we have no more thought about it. How seldom does it come into our thoughts when we look abroad in the world, and see the light of the sun and see the trees and fields, that these things are what God has</w:t>
      </w:r>
    </w:p>
    <w:p>
      <w:pPr>
        <w:pStyle w:val="SourcePage"/>
      </w:pPr>
      <w:r>
        <w:t xml:space="preserve">[p. 482]</w:t>
      </w:r>
    </w:p>
    <w:p>
      <w:pPr>
        <w:pStyle w:val="BodyText"/>
      </w:pPr>
      <w:r>
        <w:t xml:space="preserve">taken care to provide for the benefit of mankind? When we see the variety that there is upon the face of the earth of different sorts of good things suitable to our different needs, how seldom does such a reflection as this come across us? What care has God taken of mankind, that they should not want anything that [is] for their convenience.</w:t>
      </w:r>
    </w:p>
    <w:p>
      <w:pPr>
        <w:pStyle w:val="BodyText"/>
      </w:pPr>
      <w:r>
        <w:t xml:space="preserve">And when we gather in the fruits of the earth, and when we eat and drink, how insensible are [we]. How seldom do we think on't that it was God's wisdom that contrived this for our comfort? Yea, are there not some that breath and walk and eat and drink like beasts, and don't think seriously of its being God's goodness that they live upon not once in a week?</w:t>
      </w:r>
    </w:p>
    <w:p>
      <w:pPr>
        <w:pStyle w:val="BodyText"/>
      </w:pPr>
      <w:r>
        <w:t xml:space="preserve">If a king should take a poor man from the street that had nothing to eat or wear, and should build a stately house for him with everything convenient for his necessity and comfort within doors and without, and should every day, as duly as the day came,</w:t>
      </w:r>
      <w:r>
        <w:rPr>
          <w:rStyle w:val="FootnoteReference"/>
        </w:rPr>
        <w:footnoteReference w:id="471"/>
      </w:r>
      <w:r>
        <w:t xml:space="preserve"> send him provision and everything he needed, and so as long as he lived: would it not be a stupid thing in the man if he never or seldom reflected upon it, that it was this king's gracious kindness that he lived upon?</w:t>
      </w:r>
    </w:p>
    <w:p>
      <w:pPr>
        <w:pStyle w:val="BodyText"/>
      </w:pPr>
      <w:r>
        <w:t xml:space="preserve">The very cattle and dogs and other brute creatures seem to be more sensible of man's kindness to 'em, than some men do of the kindness of God. Isaiah 1:3, "The ox knows his owner, and the ass his master's crib: but Israel doth not know, my people doth not consider."</w:t>
      </w:r>
    </w:p>
    <w:p>
      <w:pPr>
        <w:pStyle w:val="BodyText"/>
      </w:pPr>
      <w:r>
        <w:t xml:space="preserve">'Tis true, 'tis a general custom for men to return thanks after they have set down to meat, and 'tis the custom of the country to have a day of thanksgiving once a year; but how little does it signify if it be nothing but a mere formality, and done with as little reflection of mind and motion of heart about the goodness [of God] as a harp or flute, or something that makes a sound without life?</w:t>
      </w:r>
    </w:p>
    <w:p>
      <w:pPr>
        <w:pStyle w:val="BodyText"/>
      </w:pPr>
      <w:r>
        <w:t xml:space="preserve">II. From this doctrine we learn what improvement we should make of the works of nature. We should improve to learn the all-sufficiency of God: it appears both in the works of nature and the works of grace, and the book of nature and the book of grace [and] of revelation both teach us this lesson. We should therefore read in both of them.</w:t>
      </w:r>
    </w:p>
    <w:p>
      <w:pPr>
        <w:pStyle w:val="BodyText"/>
      </w:pPr>
      <w:r>
        <w:t xml:space="preserve">We may find suitable matter enough to employ our thoughts at all times, wherever we turn our eyes. When we are travelling, or when at work abroad, we should still be a-reading to learn God's all-sufficiency.</w:t>
      </w:r>
    </w:p>
    <w:p>
      <w:pPr>
        <w:pStyle w:val="BodyText"/>
      </w:pPr>
      <w:r>
        <w:t xml:space="preserve">III. If God by the exercises of his common {bounty towards men</w:t>
      </w:r>
    </w:p>
    <w:p>
      <w:pPr>
        <w:pStyle w:val="SourcePage"/>
      </w:pPr>
      <w:r>
        <w:t xml:space="preserve">[p. 483]</w:t>
      </w:r>
    </w:p>
    <w:p>
      <w:pPr>
        <w:pStyle w:val="BodyText"/>
      </w:pPr>
      <w:r>
        <w:t xml:space="preserve">shows that he has an all-sufficiency for the supply of their wants}, then what encouragement is here to look to God and trust in him for whatever we stand in need of. God shows us every day, if we did but consider it, by his daily goodness to us, that he is able to do everything for us that we have need to have done, and that he is wise enough to contrive for us in all difficulties and good enough to give us sufficient for our needs. He shows that he delights in goodness and in providing for the good of man. We see the daily fruits of it, besides what we are taught about it in the Word of God.</w:t>
      </w:r>
    </w:p>
    <w:p>
      <w:pPr>
        <w:pStyle w:val="BodyText"/>
      </w:pPr>
      <w:r>
        <w:t xml:space="preserve">Therefore whatever your wants are, be directed to go to this fountain. If your wants are outward, if you stand in need of things for your comfortable subsistence, go to him who hath promised that all those things should be added to you if you seek first the kingdom {of God}. If you want health, if you want ease, if you want for yourself, if you want for your children, go [to] that river of God's bounty that is so full of water. Don't be anxious about those things, but go to God and leave your case with and cheerfully wait in a way of well-doing for what he shall see meet to provide for you.</w:t>
      </w:r>
    </w:p>
    <w:p>
      <w:pPr>
        <w:pStyle w:val="BodyText"/>
      </w:pPr>
      <w:r>
        <w:t xml:space="preserve">If your wants are spiritual (as all our souls are in themselves exceeding poor, necessitous things), here is encouragement to go to him and trust in him. Those manifestations of power that were mentioned, as his {plenty, abundance, constancy and all-sufficiency}, may convince us of his ability to redeem our souls from all adversity.</w:t>
      </w:r>
    </w:p>
    <w:p>
      <w:pPr>
        <w:pStyle w:val="BodyText"/>
      </w:pPr>
      <w:r>
        <w:t xml:space="preserve">And his wisdom in so contriving {for the supply of our wants} may convince us of the sufficiency of his wisdom to contrive for us and guide us in the way of peace. And he whose goodness provided in such plenty and vast variety for our bodies, though we are sinful creatures, shall he not much rather provide for our souls, our more necessitous parts?</w:t>
      </w:r>
    </w:p>
    <w:p>
      <w:pPr>
        <w:pStyle w:val="BodyText"/>
      </w:pPr>
      <w:r>
        <w:t xml:space="preserve">The sun's fullness of light is but an image, a faint resemblance of God's fullness of grace. As the sun's light and influence endures, so God's grace is forever and ever.</w:t>
      </w:r>
    </w:p>
    <w:p>
      <w:pPr>
        <w:pStyle w:val="BodyText"/>
      </w:pPr>
      <w:r>
        <w:t xml:space="preserve">IV. We should be stirred up by this doctrine to a constant serving of God and seeking his glory. He that is continual and constant and abundant {in supplying for our wants} abundantly deserves our hearty and cheerful service, and that we should [do] with all our hearts. If God so greatly and so variously improves his power, we should [improve] our power. If God so exercises of his wisdom, if God so constantly and richly gives us his goodness, we should serve him without intermission and perseveringly through all difficulties.</w:t>
      </w:r>
    </w:p>
    <w:p>
      <w:pPr>
        <w:pStyle w:val="SourcePage"/>
      </w:pPr>
      <w:r>
        <w:t xml:space="preserve">[p. 484]</w:t>
      </w:r>
    </w:p>
    <w:p>
      <w:pPr>
        <w:pStyle w:val="Heading2"/>
      </w:pPr>
      <w:bookmarkStart w:name="heading_sin_and_wickedness_bring_cal" w:id="149"/>
      <w:r>
        <w:t xml:space="preserve">Sin and Wickedness Bring Calamity and Misery on a People</w:t>
      </w:r>
      <w:bookmarkEnd w:id="149"/>
    </w:p>
    <w:p>
      <w:pPr>
        <w:pStyle w:val="BodyText"/>
      </w:pPr>
      <w:r>
        <w:t xml:space="preserve">The occasion of this sermon, a fast day, was an opportunity for Edwards to try his hand at the seasoned American Puritan formula of the jeremiad, in which the minister attempted to turn his listeners from declension and to repentance by listing the many sins of which they were guilty. Like generations of New England preachers before him, Edwards believed that God ordained both private and public judgments. Private judgments were the kind usually associated with the final, cataclysmic day when God would judge "particular persons" on the basis of individual claims to the covenant of grace. Public judgments, however, were based on a temporal or corporate covenant. In the national covenant, "a people as a people"—such as the ancient Israelites or the inhabitants of eighteenth-century New England— were rewarded with prosperity according to their obedience to God's will and punished according to their disobedience. It is the latter type of judgment that Edwards is talking about here.</w:t>
      </w:r>
    </w:p>
    <w:p>
      <w:pPr>
        <w:pStyle w:val="BodyText"/>
      </w:pPr>
      <w:r>
        <w:t xml:space="preserve">In the classic jeremiadic mode, Edwards counts down the many sins that "denominate" a people a "wicked" people. These include heresy, luxury, sloth, drunkenness, and vice, which bring disease, poverty, weakness, contention, injustice, corrupt government, and even barbarity. In these, Edwards states, the colonies are sharers with "the nation," the kingdom of Great Britain. In the Application, he discusses the particular sins of Massachusetts. First, he sounds an apocalyptic note by declaring that the "latter times" will be immediately preceded by rampant wickedness among humans and by severe judgments from God. Such judgments have recently been seen in the form of epidemics, fires, storms, droughts, and earthquakes (the most recent just two years before). These are sure signs that God is angry with the land and that its inhabitants have departed from the ways of their forebears.</w:t>
      </w:r>
    </w:p>
    <w:p>
      <w:pPr>
        <w:pStyle w:val="BodyText"/>
      </w:pPr>
      <w:r>
        <w:t xml:space="preserve">Stringing together rhetorical interrogatives and exclamations, Edwards then points to the sins of the townspeople. Profaneness is evident in the neglect and abuse of the Sabbath; he singles out young</w:t>
      </w:r>
    </w:p>
    <w:p>
      <w:pPr>
        <w:pStyle w:val="SourcePage"/>
      </w:pPr>
      <w:r>
        <w:t xml:space="preserve">[p. 485]</w:t>
      </w:r>
    </w:p>
    <w:p>
      <w:pPr>
        <w:pStyle w:val="BodyText"/>
      </w:pPr>
      <w:r>
        <w:t xml:space="preserve">people in the congregation for talking and laughing during worship. Enforcing the social mores of deference, Edwards points out that pride is evident in the way more and more people are purchasing fancy homes, clothing, and possessions, "going far beyond their condition" and station in society. He condemns the covetousness of the marketplace, in which businessmen do all they can to deceive their neighbors and get the upper hand. Drunkenness and uncleanness among young people especially disturb Edwards, as he laments that the liberties taken by the youth of the day would be looked on elsewhere "as sufficient evidences of a prostitute." Finally, he joins the majority of the clergy of his province in placing the blame for such evils on the loosening of the strictures of family government. If it is true that parents of yesterday were too strict, he states, "parents nowadays err much more on the other extreme."</w:t>
      </w:r>
    </w:p>
    <w:p>
      <w:pPr>
        <w:pStyle w:val="BodyText"/>
      </w:pPr>
      <w:r>
        <w:t xml:space="preserve">This sermon, written in October or November 1729, was delivered on a fast day, in all probability before assembled townspeople, local dignitaries, and members of the Hampshire judiciary during the session of the county court at Northampton, which met on December 2–4 and 10.</w:t>
      </w:r>
      <w:r>
        <w:rPr>
          <w:rStyle w:val="FootnoteReference"/>
        </w:rPr>
        <w:footnoteReference w:id="472"/>
      </w:r>
      <w:r>
        <w:t xml:space="preserve"> At several points in the sermon Edwards alludes to men of political and ecclesiastical standing under the general description of "persons of public influence." Only in the very last sentence comes the recognition of the occasion, as Edwards simply enjoins his listeners to pray for the reformation of the land "not only on fast days," but continually.</w:t>
      </w:r>
    </w:p>
    <w:p>
      <w:pPr>
        <w:pStyle w:val="BodyText"/>
      </w:pPr>
      <w:r>
        <w:t xml:space="preserve">∗ ∗ ∗</w:t>
      </w:r>
    </w:p>
    <w:p>
      <w:pPr>
        <w:pStyle w:val="BodyText"/>
      </w:pPr>
      <w:r>
        <w:t xml:space="preserve">The manuscript is composed of sixteen duodecimo leaves with an additional salvaged fragment, folded over and stitched to the preceding leaves. On one side of this fragment is a "bid prayer," a request by a layperson given to Edwards to be used in the pastoral prayer.</w:t>
      </w:r>
      <w:r>
        <w:rPr>
          <w:rStyle w:val="FootnoteReference"/>
        </w:rPr>
        <w:footnoteReference w:id="473"/>
      </w:r>
      <w:r>
        <w:t xml:space="preserve"> Edwards used the reverse side to complete the Application.</w:t>
      </w:r>
    </w:p>
    <w:p>
      <w:pPr>
        <w:pStyle w:val="SourcePage"/>
      </w:pPr>
      <w:r>
        <w:t xml:space="preserve">[p. 486]</w:t>
      </w:r>
    </w:p>
    <w:p>
      <w:pPr>
        <w:pStyle w:val="BodyText"/>
      </w:pPr>
      <w:r>
        <w:t xml:space="preserve">Edwards repreached this sermon at least twice. Beside the initial quotation of the Scripture text, he wrote in shorthand: "Preached part of this the second time." Above the text on the first page, he later wrote a note indicating that he again repreached the sermon in April 1753 to the Stockbridge Indians. There are no internal indications, such as the customary brackets, to show what parts he repreached, and there are no later revisions.</w:t>
      </w:r>
    </w:p>
    <w:p>
      <w:pPr>
        <w:pStyle w:val="SourcePage"/>
      </w:pPr>
      <w:r>
        <w:t xml:space="preserve">[p. 487]</w:t>
      </w:r>
    </w:p>
    <w:p>
      <w:pPr>
        <w:pStyle w:val="Heading2"/>
      </w:pPr>
      <w:bookmarkStart w:name="heading_sin_and_wickedness_brin_2" w:id="150"/>
      <w:r>
        <w:t xml:space="preserve">Sin and Wickedness Bring Calamity and Misery on a People</w:t>
      </w:r>
      <w:bookmarkEnd w:id="150"/>
    </w:p>
    <w:p>
      <w:pPr>
        <w:pStyle w:val="BodyText"/>
      </w:pPr>
      <w:r>
        <w:t xml:space="preserve">Proverbs 14:34.</w:t>
      </w:r>
      <w:r>
        <w:rPr>
          <w:rStyle w:val="FootnoteReference"/>
        </w:rPr>
        <w:footnoteReference w:id="474"/>
      </w:r>
    </w:p>
    <w:p>
      <w:pPr>
        <w:pStyle w:val="BlockQuote"/>
      </w:pPr>
      <w:r>
        <w:rPr>
          <w:i/>
          <w:iCs/>
        </w:rPr>
        <w:t xml:space="preserve">Righteousness exalteth a nation: but sin is a reproach to any people</w:t>
      </w:r>
      <w:r>
        <w:t xml:space="preserve">.</w:t>
      </w:r>
    </w:p>
    <w:p>
      <w:pPr>
        <w:pStyle w:val="BodyText"/>
      </w:pPr>
      <w:r>
        <w:t xml:space="preserve">This verse, as most of the rest of these divine proverbs, consists of opposite predications on opposite qualities and persons. Here we may observe,</w:t>
      </w:r>
    </w:p>
    <w:p>
      <w:pPr>
        <w:pStyle w:val="ListText"/>
        <w:numPr>
          <w:ilvl w:val="0"/>
          <w:numId w:val="2"/>
        </w:numPr>
      </w:pPr>
      <w:r>
        <w:t xml:space="preserve">The two opposite qualities are righteousness and sin. The righteousness spoken of, being a public righteousness, may be extended so far as to take in all moral virtues and external religion, as well as sincere holiness; and sin is to be understood in a sense answerable for what is opposite to both.</w:t>
      </w:r>
    </w:p>
    <w:p>
      <w:pPr>
        <w:pStyle w:val="ListText"/>
        <w:numPr>
          <w:ilvl w:val="0"/>
          <w:numId w:val="3"/>
        </w:numPr>
      </w:pPr>
      <w:r>
        <w:t xml:space="preserve">We may observe the opposite things that are predicated of these qualities: one exalteth a nation, and the other is a reproach to any people. By "exalting," we are not here merely to understand that it renders a nation or people indeed the more excellent, and so is just cause why they should be more honored, but that it exalts them in prosperity.</w:t>
      </w:r>
    </w:p>
    <w:p>
      <w:pPr>
        <w:pStyle w:val="BodyText"/>
      </w:pPr>
      <w:r>
        <w:t xml:space="preserve">So [by] sin's being a reproach, we are to understand not only that it lays a foundation for reproach, as it robs of that which is the greatest excellency of a people—vice will evermore be [a] disgrace—but it brings them to reproach, as it brings them low and exposes them to great calamities. And this I suppose to be what is principally meant.</w:t>
      </w:r>
    </w:p>
    <w:p>
      <w:pPr>
        <w:pStyle w:val="BodyText"/>
      </w:pPr>
      <w:r>
        <w:t xml:space="preserve">When a nation is greatly weakened and impoverished and brought into decaying, languishing, calamitous circumstances, they become the object of reproach and contempt among their neighbors. Sin, as it brings 'em to this, is a reproach to any people. [The] doctrine [is] more especially from the last clause:</w:t>
      </w:r>
    </w:p>
    <w:p>
      <w:pPr>
        <w:pStyle w:val="SourcePage"/>
      </w:pPr>
      <w:r>
        <w:t xml:space="preserve">[p. 488]</w:t>
      </w:r>
    </w:p>
    <w:p>
      <w:pPr>
        <w:pStyle w:val="Heading3"/>
      </w:pPr>
      <w:bookmarkStart w:name="heading_doctrine_17" w:id="151"/>
      <w:r>
        <w:t xml:space="preserve">Doctrine.</w:t>
      </w:r>
      <w:bookmarkEnd w:id="151"/>
    </w:p>
    <w:p>
      <w:pPr>
        <w:pStyle w:val="Heading3"/>
      </w:pPr>
      <w:bookmarkStart w:name="heading_the_prevailing_of_sin_and_wi" w:id="152"/>
      <w:r>
        <w:t xml:space="preserve">The prevailing of sin and wickedness does exceedingly tend to bring calamity and misery upon any people.</w:t>
      </w:r>
      <w:bookmarkEnd w:id="152"/>
    </w:p>
    <w:p>
      <w:pPr>
        <w:pStyle w:val="BodyText"/>
      </w:pPr>
      <w:r>
        <w:rPr>
          <w:i/>
          <w:iCs/>
        </w:rPr>
        <w:t xml:space="preserve">Inq.</w:t>
      </w:r>
      <w:r>
        <w:t xml:space="preserve"> I. When sin and wickedness may be said to prevail among [a people]. There is abundance of sin and wickedness amongst all people or nations that are or ever were at any time. There is no people or nation but that there are many wicked men amongst them: men that live in wickedness, are haters of God and servants of Satan; men that live in and allow wickedness both of heart and life. Perhaps there never yet has been any nation but what at all times the greater part of them were such as these.</w:t>
      </w:r>
    </w:p>
    <w:p>
      <w:pPr>
        <w:pStyle w:val="BodyText"/>
      </w:pPr>
      <w:r>
        <w:t xml:space="preserve">There is a great deal of wickedness in the heart of every one of mankind naturally. And many of those that are what we call "moral men," and those that are truly godly, have abundance of sin in their hearts, and they commit much sin in their lives. But yet in the sense that we intend in the doctrine, a people may be so as not to be said to be a wicked people, or to have sin and wickedness prevailing amongst [them]; but on the contrary, that they should be a people to God's praise. Therefore I answer,</w:t>
      </w:r>
    </w:p>
    <w:p>
      <w:pPr>
        <w:pStyle w:val="BodyText"/>
      </w:pPr>
      <w:r>
        <w:rPr>
          <w:i/>
          <w:iCs/>
        </w:rPr>
        <w:t xml:space="preserve">First</w:t>
      </w:r>
      <w:r>
        <w:t xml:space="preserve">, when a people are scandalously ignorant, then may it be said that they are a wicked people. This makes a people a wicked people two ways:</w:t>
      </w:r>
    </w:p>
    <w:p>
      <w:pPr>
        <w:pStyle w:val="BodyText"/>
      </w:pPr>
      <w:r>
        <w:t xml:space="preserve">[1.] As ignorance of God is in itself wickedness. That is one of the duties that the law of nature requires of man, that he should know God: he has his reason given him for that very end. For although no qualification, action or defect of ours renders us guilty before God, only as the disposition or will has or has had to do in it, and ignorance of divine things is a defect in the understanding rather than the will; yet it was the act of the will, that is imputed to us, that brought ignorance and darkness in spiritual things into the world.</w:t>
      </w:r>
    </w:p>
    <w:p>
      <w:pPr>
        <w:pStyle w:val="BodyText"/>
      </w:pPr>
      <w:r>
        <w:t xml:space="preserve">The will concurs in all that are scandalously ignorant, though they have not had advantages and opportunities to know. Amongst the barbarous nations… it falls in with the corrupt disposition of their hearts, and they show it in that they might know much more than they do.</w:t>
      </w:r>
    </w:p>
    <w:p>
      <w:pPr>
        <w:pStyle w:val="BodyText"/>
      </w:pPr>
      <w:r>
        <w:t xml:space="preserve">But especially is ignorance in the principles of religion</w:t>
      </w:r>
      <w:r>
        <w:rPr>
          <w:rStyle w:val="FootnoteReference"/>
        </w:rPr>
        <w:footnoteReference w:id="475"/>
      </w:r>
      <w:r>
        <w:t xml:space="preserve"> wickedness in lands of light, where the ignorance arises from a mere careless</w:t>
      </w:r>
    </w:p>
    <w:p>
      <w:pPr>
        <w:pStyle w:val="SourcePage"/>
      </w:pPr>
      <w:r>
        <w:t xml:space="preserve">[p. 489]</w:t>
      </w:r>
    </w:p>
    <w:p>
      <w:pPr>
        <w:pStyle w:val="BodyText"/>
      </w:pPr>
      <w:r>
        <w:t xml:space="preserve">neglect of those advantages to know which they have and might improve.</w:t>
      </w:r>
    </w:p>
    <w:p>
      <w:pPr>
        <w:pStyle w:val="BodyText"/>
      </w:pPr>
      <w:r>
        <w:t xml:space="preserve">[2.] And then when a people are very ignorant, they may be denominated a wicked {people} because there is an open door for all wickedness. As spiritual knowledge is the foundation of all saving religion, so is a common knowledge the foundation of all morality and external religion.</w:t>
      </w:r>
    </w:p>
    <w:p>
      <w:pPr>
        <w:pStyle w:val="BodyText"/>
      </w:pPr>
      <w:r>
        <w:t xml:space="preserve">What will those stick at that are ignorant in those doctrines that are the restraints from sin, that enlighten the conscience? Conscience can't restrain if it ben't enlightened; fear won't restrain if they know not what to be afraid of. Lusts exert themselves in their full strength. Thus the children of Israel in Christ's time. Blind guides… took away the key of knowledge (Luke 11:52).</w:t>
      </w:r>
    </w:p>
    <w:p>
      <w:pPr>
        <w:pStyle w:val="BodyText"/>
      </w:pPr>
      <w:r>
        <w:rPr>
          <w:i/>
          <w:iCs/>
        </w:rPr>
        <w:t xml:space="preserve">Second</w:t>
      </w:r>
      <w:r>
        <w:t xml:space="preserve">. When a people profess wicked principles. 'Tis not every error in religion that is sufficient to denominate a people a wicked people, but they must be fundamental errors, errors that either are contrary to the Christian faith, so as to destroy it, and are inconsistent with a real embracing the gospel, or such as do uphold some scandalous sins. Such are all people that profess heretical doctrines, or are idolatrous or grossly superstitious. The embracing such doctrine is wickedness and gross wickedness, and wickedness can never more be said to prevail or reign than when its foundation is in the judgment: for then, all restraints are wholly gone, conscience itself has its eyes blinded and mouth shut. Therefore when false doctrines are very much prevailing amongst a people, then wickedness may be said to prevail. When atheism or Deism prevails.</w:t>
      </w:r>
    </w:p>
    <w:p>
      <w:pPr>
        <w:pStyle w:val="BodyText"/>
      </w:pPr>
      <w:r>
        <w:rPr>
          <w:i/>
          <w:iCs/>
        </w:rPr>
        <w:t xml:space="preserve">Third</w:t>
      </w:r>
      <w:r>
        <w:t xml:space="preserve">. When such manners and ways of living as [are] inconsistent with external morality are common amongst a people, then wickedness may be said {to prevail}. A people are not to be called a wicked people, or [be said] to have wickedness prevailing, because they have wickedness in their hearts or defects with respect to aims and ends in what they do. A people as a people are to be denominated from what is visible. When vice overruns a land or town, and becomes a common thing; when the restraints of reputation and the conscience and the laws of men are commonly despised and broke over; when sensuality, profaneness and injustice {prevail, then a people may be said to be a wicked people}. Thus it was in the old world: the sons of God went in to the daughters of men, and the earth was filled with violence (Genesis 6:11–12).</w:t>
      </w:r>
    </w:p>
    <w:p>
      <w:pPr>
        <w:pStyle w:val="BodyText"/>
      </w:pPr>
      <w:r>
        <w:rPr>
          <w:i/>
          <w:iCs/>
        </w:rPr>
        <w:t xml:space="preserve">Fourth</w:t>
      </w:r>
      <w:r>
        <w:t xml:space="preserve">. Sin and wickedness may be said to prevail {amongst a people}</w:t>
      </w:r>
    </w:p>
    <w:p>
      <w:pPr>
        <w:pStyle w:val="SourcePage"/>
      </w:pPr>
      <w:r>
        <w:t xml:space="preserve">[p. 490]</w:t>
      </w:r>
    </w:p>
    <w:p>
      <w:pPr>
        <w:pStyle w:val="BodyText"/>
      </w:pPr>
      <w:r>
        <w:t xml:space="preserve">when it grows creditable, or at least not very disgraceful, among them; when persons that are vicious and have been guilty of scandalous crimes hold up their heads without blushing—they look upon themselves not much the worse for those crimes that ought to make 'em hold down their heads and to walk softly all their days—and others don't seem to take any great notice of it, don't manifest any great matter of dislike or abhorrence of their crimes in their behavior.</w:t>
      </w:r>
    </w:p>
    <w:p>
      <w:pPr>
        <w:pStyle w:val="BodyText"/>
      </w:pPr>
      <w:r>
        <w:t xml:space="preserve">Friends and relations don't mourn much about [it], or think that it is any great calamity has befallen them, when any of the family has fallen into some gross sins.</w:t>
      </w:r>
    </w:p>
    <w:p>
      <w:pPr>
        <w:pStyle w:val="BodyText"/>
      </w:pPr>
      <w:r>
        <w:t xml:space="preserve">When such persons as are of openly vicious lives are treated with the same respect as others; persons will as freely associate themselves. So that wickedness is barefaced, and persons make light of it and it is generally excused, and persons give it gentle names and make use of a great deal of complaisance towards it.</w:t>
      </w:r>
    </w:p>
    <w:p>
      <w:pPr>
        <w:pStyle w:val="BodyText"/>
      </w:pPr>
      <w:r>
        <w:t xml:space="preserve">Much more does wickedness prevail when wickedness, instead of being disgraceful, is looked upon as creditable. Persons are wont to value themselves upon it and to boast of this and that bold, daring act of wickedness. If it ben't so amongst all sorts, yet if it be so amongst many; if it ben't so amongst ministers and magistrates, yet if there be multitudes of such that seem to take a pride in profaneness and sensuality, and exceeding others in it, and will glory of their achievements in vice; if it ben't so amongst many elderly people, yet if it be amongst young people in their companies: it is a sign that wickedness greatly prevails.</w:t>
      </w:r>
    </w:p>
    <w:p>
      <w:pPr>
        <w:pStyle w:val="BodyText"/>
      </w:pPr>
      <w:r>
        <w:t xml:space="preserve">Thus it was amongst the children of Israel in those corrupt and degenerate times, which God complains [of]. Wickedness was not disgraceful among them, neither were they ashamed of it. Jeremiah 6:15, "Were they ashamed when they had committed abomination? nay, they were not at all ashamed, neither could they blush."</w:t>
      </w:r>
    </w:p>
    <w:p>
      <w:pPr>
        <w:pStyle w:val="BodyText"/>
      </w:pPr>
      <w:r>
        <w:t xml:space="preserve">This argues not only that sin is very</w:t>
      </w:r>
      <w:r>
        <w:rPr>
          <w:rStyle w:val="FootnoteReference"/>
        </w:rPr>
        <w:footnoteReference w:id="476"/>
      </w:r>
      <w:r>
        <w:t xml:space="preserve"> common amongst a people, but that they are exceedingly abandoned; that they have so given themselves up that they have wrested out of their minds the natural sense they have about virtue and vice. Men, though they naturally have no true love to virtue, yet the conscience and a sense of shame [are] left in them. But such as these have wrested out those, and have hardened themselves to an unnatural degree.</w:t>
      </w:r>
    </w:p>
    <w:p>
      <w:pPr>
        <w:pStyle w:val="BodyText"/>
      </w:pPr>
      <w:r>
        <w:rPr>
          <w:i/>
          <w:iCs/>
        </w:rPr>
        <w:t xml:space="preserve">Fifth</w:t>
      </w:r>
      <w:r>
        <w:t xml:space="preserve">. When wickedness and immorality is countenanced or winked at by those whose business it is to suppress it, viz. by the rulers of a people, either civil or ecclesiastical: when civil rulers don't take due</w:t>
      </w:r>
    </w:p>
    <w:p>
      <w:pPr>
        <w:pStyle w:val="SourcePage"/>
      </w:pPr>
      <w:r>
        <w:t xml:space="preserve">[p. 491]</w:t>
      </w:r>
    </w:p>
    <w:p>
      <w:pPr>
        <w:pStyle w:val="BodyText"/>
      </w:pPr>
      <w:r>
        <w:t xml:space="preserve">care to make good laws against immorality or don't take due care to execute the laws, don't show a zeal against iniquities, are no terrors to evil-doers; when the reins of civil government are let loose, and wicked men can be open and barefaced with impunity; ministers don't bear a testimony; and when ecclesiastical discipline is not upheld, but scandalous persons are allowed to come to the Lord's table and to enjoy other privileges of visible Christians.</w:t>
      </w:r>
    </w:p>
    <w:p>
      <w:pPr>
        <w:pStyle w:val="BodyText"/>
      </w:pPr>
      <w:r>
        <w:t xml:space="preserve">When they don't set a good example, but rulers themselves are wicked and not conscientious in their lives. However they may seem to discountenance vice and to be zealous in punishing of it, yet it will be to little purpose if they allow themselves in it. If law-makers are also law-breakers, their laws will be but of little force: their examples will have greater influence than their laws or their care to execute them upon others.</w:t>
      </w:r>
    </w:p>
    <w:p>
      <w:pPr>
        <w:pStyle w:val="BodyText"/>
      </w:pPr>
      <w:r>
        <w:t xml:space="preserve">Public rulers, they represent the whole people, and if they countenance vice and wickedness, then may wickedness be said to prevail and bear rule amongst them.</w:t>
      </w:r>
    </w:p>
    <w:p>
      <w:pPr>
        <w:pStyle w:val="BodyText"/>
      </w:pPr>
      <w:r>
        <w:t xml:space="preserve">It is among a people as it is in the human body: then especially may a disease be said to prevail in the body when it has siezed the more noble and vital parts, so that they don't well do their office. When it is so, the body will be generally diseased, as it was amongst the Jews. Isaiah 1:5–6, "The whole head is sick, and the whole heart is faint. From the sole of the foot even unto the head there is no soundness in it." Their rulers in that time of great corruption countenanced vice and discountenanced virtue. Micah 3:1–2, "Hear, I pray you, O heads of Jacob, and ye princes of the house of Israel; Is it not for you to know judgment? Who hate the good, and love the evil." This was also the case of their prophets and ecclesiastical officers: they did not use effectual means for the suppressing of sin. Jeremiah 6:14, "They healed the hurt of the daughter of my people slightly, saying, Peace, peace; when there is no peace."</w:t>
      </w:r>
    </w:p>
    <w:p>
      <w:pPr>
        <w:pStyle w:val="BodyText"/>
      </w:pPr>
      <w:r>
        <w:t xml:space="preserve">When wickedness prevails amongst rulers, it argues a general corruption, because they follow example.</w:t>
      </w:r>
    </w:p>
    <w:p>
      <w:pPr>
        <w:pStyle w:val="BodyText"/>
      </w:pPr>
      <w:r>
        <w:rPr>
          <w:i/>
          <w:iCs/>
        </w:rPr>
        <w:t xml:space="preserve">Sixth</w:t>
      </w:r>
      <w:r>
        <w:t xml:space="preserve">. When public affairs are wickedly managed, when rulers ben't faithful to the glory and honor of God and the interest of the people that they are set to rule over.</w:t>
      </w:r>
    </w:p>
    <w:p>
      <w:pPr>
        <w:pStyle w:val="BodyText"/>
      </w:pPr>
      <w:r>
        <w:t xml:space="preserve">When they seek their own private interest more than the interest of the public; when all their aim is to enrich and advance themselves; when they will make the public weal give place to their own private designs.</w:t>
      </w:r>
    </w:p>
    <w:p>
      <w:pPr>
        <w:pStyle w:val="BodyText"/>
      </w:pPr>
      <w:r>
        <w:t xml:space="preserve">When they rule unjustly, oppressing the innocent or justifying the guilty.</w:t>
      </w:r>
    </w:p>
    <w:p>
      <w:pPr>
        <w:pStyle w:val="SourcePage"/>
      </w:pPr>
      <w:r>
        <w:t xml:space="preserve">[p. 492]</w:t>
      </w:r>
    </w:p>
    <w:p>
      <w:pPr>
        <w:pStyle w:val="BodyText"/>
      </w:pPr>
      <w:r>
        <w:t xml:space="preserve">When they are not impartial in judging, but are more influenced by favor or affection than the justice of the cause.</w:t>
      </w:r>
    </w:p>
    <w:p>
      <w:pPr>
        <w:pStyle w:val="BodyText"/>
      </w:pPr>
      <w:r>
        <w:t xml:space="preserve">Thus it was in Israel, both amongst civil and ecclesiastical rulers, as God often complains. Isaiah 1:23–24, "Thy princes are rebellious, and companions of thieves: every one loveth gifts, and followeth after rewards: they judge not the fatherless, neither doth the cause of the widow come before them." Isaiah 59:14, "And judgment is turned away backwards, and justice standeth afar off: for truth is fallen in the street, and equity cannot enter." So among their ecclesiastical rulers Jeremiah 6:13, "From the prophet to the priest every one dealeth falsely" And we have like passages in many other places.</w:t>
      </w:r>
    </w:p>
    <w:p>
      <w:pPr>
        <w:pStyle w:val="BodyText"/>
      </w:pPr>
      <w:r>
        <w:t xml:space="preserve">[</w:t>
      </w:r>
      <w:r>
        <w:rPr>
          <w:i/>
          <w:iCs/>
        </w:rPr>
        <w:t xml:space="preserve">Inq.</w:t>
      </w:r>
      <w:r>
        <w:t xml:space="preserve">] II. The prevailing {of wickedness amongst a people} does very much tend to bring a people low and into calamitous and miserable circumstances. It is so both by natural and inevitable tendency, and also by constitution.</w:t>
      </w:r>
    </w:p>
    <w:p>
      <w:pPr>
        <w:pStyle w:val="BodyText"/>
      </w:pPr>
      <w:r>
        <w:rPr>
          <w:i/>
          <w:iCs/>
        </w:rPr>
        <w:t xml:space="preserve">First</w:t>
      </w:r>
      <w:r>
        <w:t xml:space="preserve">. It doth so by natural tendency. If there were no God that judged the earth, yet such is the nature of vice, that the prevailing of it would have this effect: it would be a reproach to any people, and would reduce them to a low estate.</w:t>
      </w:r>
    </w:p>
    <w:p>
      <w:pPr>
        <w:pStyle w:val="BodyText"/>
      </w:pPr>
      <w:r>
        <w:t xml:space="preserve">Sin tends to the temporal ruin of particular persons, but much more inevitably to the ruin of a public society; not only as it directly hurts the particular members, but as it weakens and breaks the bonds of union</w:t>
      </w:r>
      <w:r>
        <w:rPr>
          <w:rStyle w:val="FootnoteReference"/>
        </w:rPr>
        <w:footnoteReference w:id="477"/>
      </w:r>
      <w:r>
        <w:t xml:space="preserve">instead of making a people subservient to one another's good, which is [the] end of society.</w:t>
      </w:r>
    </w:p>
    <w:p>
      <w:pPr>
        <w:pStyle w:val="BodyText"/>
      </w:pPr>
      <w:r>
        <w:t xml:space="preserve">The temporal welfare of a people consists in these following things, viz. in their health and longevity, in their wealth, in their strength and ability to defend themselves, in their peace, in the prevalency of common justice, in public good order and government, in civility and decency. Each of which the prevailing of sin and wickedness amongst a people directly tends to destroy. In the</w:t>
      </w:r>
    </w:p>
    <w:p>
      <w:pPr>
        <w:pStyle w:val="ListText"/>
        <w:numPr>
          <w:ilvl w:val="0"/>
          <w:numId w:val="2"/>
        </w:numPr>
      </w:pPr>
      <w:r>
        <w:t xml:space="preserve">[First place,] the common prevailing of vice amongst a people tends to bring sickness among a people, and to shorten their days. The prevalency of idleness, sensuality, of luxury and intemperance directly tends to this. The indulgence of these lusts tends to spend up the animal spirits, to weaken the frame of the body and to sow the seeds of many diseases. They are as rottenness to the bones.</w:t>
      </w:r>
    </w:p>
    <w:p>
      <w:pPr>
        <w:pStyle w:val="BodyText"/>
      </w:pPr>
      <w:r>
        <w:t xml:space="preserve">We look upon it as a sorrowful, calamitous time when it is a sickly and dying time. But when sensuality much overspreads a people, it makes</w:t>
      </w:r>
    </w:p>
    <w:p>
      <w:pPr>
        <w:pStyle w:val="SourcePage"/>
      </w:pPr>
      <w:r>
        <w:t xml:space="preserve">[p. 493]</w:t>
      </w:r>
    </w:p>
    <w:p>
      <w:pPr>
        <w:pStyle w:val="BodyText"/>
      </w:pPr>
      <w:r>
        <w:t xml:space="preserve">sickness and death abundantly more common. Extravagant ways of living has doubtless killed many millions of men.</w:t>
      </w:r>
    </w:p>
    <w:p>
      <w:pPr>
        <w:pStyle w:val="BodyText"/>
      </w:pPr>
      <w:r>
        <w:t xml:space="preserve">And only that one vice of excessive drinking, 'tis probability, kills more men in that part of the world that is called "Christian" than both sword and pestilence. Which is probably one reason why in many populous places where an intemperate and luxurious way of living is more common, that there are so few that live to be old, and diseases and death are so much more frequent in proportion to the number of inhabitants than in other places. Solemn observers of virtue [know] that it is life to those that find it, and health to all their flesh (Proverbs 4:22).</w:t>
      </w:r>
    </w:p>
    <w:p>
      <w:pPr>
        <w:pStyle w:val="ListText"/>
        <w:numPr>
          <w:ilvl w:val="0"/>
          <w:numId w:val="3"/>
        </w:numPr>
      </w:pPr>
      <w:r>
        <w:t xml:space="preserve">Vice impoverishes a people. When vice greatly prevails among a people, there are many that spend much of their time idly and un-profitably in tavern-haunting and company-keeping and a-sauntering about from house to house; they spend away their time in idle talk and vain amusements. Especially is it so amongst many of the rich, who give themselves up to an indolent and useless way of living, who spend their whole time eating and drinking, and sleeping and visiting, and taking their ease and pleasures.</w:t>
      </w:r>
    </w:p>
    <w:p>
      <w:pPr>
        <w:pStyle w:val="BodyText"/>
      </w:pPr>
      <w:r>
        <w:t xml:space="preserve">They by their idleness cease to be any way benefical members to human society; they are but cumberers of the earth. They impoverish themselves, and often undo their families, and have their wealth, while they have it, to no other purpose but to consume it in vanity. Vice impoverishes a people as it consumes their wealth upon their lust and extravagance, that otherwise might be kept for more profitable uses.</w:t>
      </w:r>
    </w:p>
    <w:p>
      <w:pPr>
        <w:pStyle w:val="BodyText"/>
      </w:pPr>
      <w:r>
        <w:t xml:space="preserve">Men's vices often prove very costly things to 'em. How much of the wealth and treasure of the world is expended in this corrupt age in nothing but that which is altogether needless and also very hurtful? How much is expended yearly in this land, for instance, to gratify a useless appetite after strong drink, that might be reserved to be expended much more to the profit of the owners and much more for the good of the public?</w:t>
      </w:r>
    </w:p>
    <w:p>
      <w:pPr>
        <w:pStyle w:val="ListText"/>
        <w:numPr>
          <w:ilvl w:val="0"/>
          <w:numId w:val="4"/>
        </w:numPr>
      </w:pPr>
      <w:r>
        <w:t xml:space="preserve">Vice prevailing greatly weakens a people and makes them far less able to uphold and defend themselves. It weakens them as it enfeebles their bodies, and so renders them the more unfit for the fatigue and hardship and warlike achievements necessary for the defense of a nation.</w:t>
      </w:r>
    </w:p>
    <w:p>
      <w:pPr>
        <w:pStyle w:val="BodyText"/>
      </w:pPr>
      <w:r>
        <w:t xml:space="preserve">It weakens them, as it thins their numbers. Proverbs 14:28, "In the multitude of people is the king's honor: but in the want of people is the destruction of the prince."</w:t>
      </w:r>
    </w:p>
    <w:p>
      <w:pPr>
        <w:pStyle w:val="SourcePage"/>
      </w:pPr>
      <w:r>
        <w:t xml:space="preserve">[p. 494]</w:t>
      </w:r>
    </w:p>
    <w:p>
      <w:pPr>
        <w:pStyle w:val="BodyText"/>
      </w:pPr>
      <w:r>
        <w:t xml:space="preserve">It weakens them as it enfeebles their minds and renders them effeminate. It weakens them as it consumes their wealth. The strength and power of a nation or kingdom consists very much in their wealth.</w:t>
      </w:r>
    </w:p>
    <w:p>
      <w:pPr>
        <w:pStyle w:val="BodyText"/>
      </w:pPr>
      <w:r>
        <w:t xml:space="preserve">It has ever been found by experience that nations or kingdoms [that] have been very much overrun with luxury and sensuality, that they have declined and have been an easy prey to their enemies.</w:t>
      </w:r>
    </w:p>
    <w:p>
      <w:pPr>
        <w:pStyle w:val="BodyText"/>
      </w:pPr>
      <w:r>
        <w:t xml:space="preserve">Thus sin is a reproach to any people, as they thereby lose their power and influence, and so lose their honor and expose themselves to [the] contempt and the insults of their neighbors; and often by this means are reduced from a prosperous and flourishing state, to become subjects and slaves to foreigners' honor.</w:t>
      </w:r>
    </w:p>
    <w:p>
      <w:pPr>
        <w:pStyle w:val="ListText"/>
        <w:numPr>
          <w:ilvl w:val="0"/>
          <w:numId w:val="5"/>
        </w:numPr>
      </w:pPr>
      <w:r>
        <w:t xml:space="preserve">The prevailing of vice makes a people miserable as it destroys their peace. If irreligion and wickedness prevail, then those principles of malice, wrath and revenge will prevail, and then jangling and contention will answerably prevail. Sin and wickedness is ever more the source of contention.</w:t>
      </w:r>
    </w:p>
    <w:p>
      <w:pPr>
        <w:pStyle w:val="BodyText"/>
      </w:pPr>
      <w:r>
        <w:t xml:space="preserve">When a people grow very corrupt, then those lusts that are the more immediate springs of contention will abound. There is a concatenation of vices as well as graces. Then pride will abound; men will be too proud to yield one to another. Everyone will be ready to think that they deserve the greatest respect, and will be enraged by the refusal of what they proudly expect. Their high spirits and proud thoughts of themselves will make 'em very quarrelsome and ready to be out of humor with everyone but those that in everything comply with their thoughts and inclinations, and to have an implacable spirit against them that they think have injured [them]. And the sight of such a disposition in them will make others to have the greater aversion to them, and to be more ready to seek their hurt, and to be glad at their calamities. It makes men conceited of their own judgments, so that they won't yield. It makes [them] willful and obstinate.</w:t>
      </w:r>
    </w:p>
    <w:p>
      <w:pPr>
        <w:pStyle w:val="BodyText"/>
      </w:pPr>
      <w:r>
        <w:t xml:space="preserve">The more wickedness prevails, the less will those rules of the gospel about meekness, peaceableness, forgiving injuries, not suffering the sun to go down upon our wrath, loving our neighbors as ourselves, loving and blessing our enemies, bearing one another's burdens, looking every one not only at his own {things, but every one also at the things of others}:</w:t>
      </w:r>
      <w:r>
        <w:rPr>
          <w:rStyle w:val="FootnoteReference"/>
        </w:rPr>
        <w:footnoteReference w:id="478"/>
      </w:r>
      <w:r>
        <w:t xml:space="preserve"> I say the less will they be likely to be regarded.</w:t>
      </w:r>
    </w:p>
    <w:p>
      <w:pPr>
        <w:pStyle w:val="BodyText"/>
      </w:pPr>
      <w:r>
        <w:t xml:space="preserve">Men will look every one at his own separate interest, and that will be what will govern him. Whence will abundance of contention arise, it being only their own wealth and their own honor that they look at.</w:t>
      </w:r>
    </w:p>
    <w:p>
      <w:pPr>
        <w:pStyle w:val="SourcePage"/>
      </w:pPr>
      <w:r>
        <w:t xml:space="preserve">[p. 495]</w:t>
      </w:r>
    </w:p>
    <w:p>
      <w:pPr>
        <w:pStyle w:val="BodyText"/>
      </w:pPr>
      <w:r>
        <w:t xml:space="preserve">They will be ready to envy their neighbors, and will be tempted to seek their own interest in a way that others will be displeased with.</w:t>
      </w:r>
    </w:p>
    <w:p>
      <w:pPr>
        <w:pStyle w:val="BodyText"/>
      </w:pPr>
      <w:r>
        <w:t xml:space="preserve">And thus comes one of the greatest miseries that can befall a people: to be full of strife and contention. Love and peace is the cement of any society, and the happiness of human society does very much consist in it. How good and how pleasant it is for brethren to dwell together in unity (Psalms 133:1); but they that live in contention, they live a disturbed and miserable life, and under deplorable circumstances is that commonwealth that is full of jealousies, jangling and contention.</w:t>
      </w:r>
    </w:p>
    <w:p>
      <w:pPr>
        <w:pStyle w:val="ListText"/>
        <w:numPr>
          <w:ilvl w:val="0"/>
          <w:numId w:val="6"/>
        </w:numPr>
      </w:pPr>
      <w:r>
        <w:t xml:space="preserve">The prevalency of wickedness tends to overthrow common justice between one man and another.</w:t>
      </w:r>
      <w:r>
        <w:rPr>
          <w:rStyle w:val="FootnoteReference"/>
        </w:rPr>
        <w:footnoteReference w:id="479"/>
      </w:r>
    </w:p>
    <w:p>
      <w:pPr>
        <w:pStyle w:val="BodyText"/>
      </w:pPr>
      <w:r>
        <w:t xml:space="preserve">The welfare of a people depends very much upon this. If this ben't upheld, men can't subsist one by another. There is no living in society without the observation of common justice and honesty. The safety of men's lives and fortunes, reputations, all their outward possessions, depends upon it. If this were not observed, men would be each other's devourers; they would be like wolves one to another.</w:t>
      </w:r>
    </w:p>
    <w:p>
      <w:pPr>
        <w:pStyle w:val="BodyText"/>
      </w:pPr>
      <w:r>
        <w:t xml:space="preserve">But so much the more as sin and wickedness prevails, so much the less will this be upheld, for men will have so much the less of the restraints of religion and conscience; and if men's consciences don't restrain them, there is nothing else will be sufficient to keep them from injuring and doing violence one to another. They will do their neighbors any injury whereby they can any way advantage or gratify themselves. Whenever there is the advantage of secrecy and hopes of not being discovered, men won't scruple to break promises or to take false oaths. Men would not be able to live quietly one by another, because they could put no trust [in] one another.</w:t>
      </w:r>
    </w:p>
    <w:p>
      <w:pPr>
        <w:pStyle w:val="ListText"/>
        <w:numPr>
          <w:ilvl w:val="0"/>
          <w:numId w:val="7"/>
        </w:numPr>
      </w:pPr>
      <w:r>
        <w:t xml:space="preserve">It tends to confound government and good order. Good rulers will not be likely to be found, nor a people be so likely to be unanimous in choosing those that would rule well, if they have to do in choosing of them.</w:t>
      </w:r>
    </w:p>
    <w:p>
      <w:pPr>
        <w:pStyle w:val="BodyText"/>
      </w:pPr>
      <w:r>
        <w:t xml:space="preserve">Rulers would be likely to be unfaithful, to oppress those under their power and government, to seek only their own private interest at the expense of the public [and] not to be governed by principles of justice. So much the less will there be of distributive justice. Rulers will turn betrayers of the people's interests.</w:t>
      </w:r>
    </w:p>
    <w:p>
      <w:pPr>
        <w:pStyle w:val="BodyText"/>
      </w:pPr>
      <w:r>
        <w:t xml:space="preserve">The subjects, or the ruled, will not pay that obedience and submission</w:t>
      </w:r>
    </w:p>
    <w:p>
      <w:pPr>
        <w:pStyle w:val="SourcePage"/>
      </w:pPr>
      <w:r>
        <w:t xml:space="preserve">[p. 496]</w:t>
      </w:r>
    </w:p>
    <w:p>
      <w:pPr>
        <w:pStyle w:val="BodyText"/>
      </w:pPr>
      <w:r>
        <w:t xml:space="preserve">to authority, but will be rebellious and treacherous towards those that are set over them.</w:t>
      </w:r>
    </w:p>
    <w:p>
      <w:pPr>
        <w:pStyle w:val="BodyText"/>
      </w:pPr>
      <w:r>
        <w:t xml:space="preserve">An oath, that is so necessary [an] instrument in government, would be the less regarded.</w:t>
      </w:r>
    </w:p>
    <w:p>
      <w:pPr>
        <w:pStyle w:val="BodyText"/>
      </w:pPr>
      <w:r>
        <w:t xml:space="preserve">Ministers and people, and so the very end of people's being united in civil or ecclesiastical societies, will be overthrown, and what was intended for the good of mankind will turn to their hurt.</w:t>
      </w:r>
    </w:p>
    <w:p>
      <w:pPr>
        <w:pStyle w:val="ListText"/>
        <w:numPr>
          <w:ilvl w:val="0"/>
          <w:numId w:val="8"/>
        </w:numPr>
      </w:pPr>
      <w:r>
        <w:t xml:space="preserve">It tends to destroy humanity, civility and common decency. The temporal welfare of a people in great measure consists in these things. A people that are barbarous, inhuman and uncivilized, they are a miserable people. It is a misery for mankind to live together like beasts, with the like stupidity, ignorance and roughness as they; it is a calamity in mankind to be debased in their dispositions and manner below the dignity of the human nature.</w:t>
      </w:r>
    </w:p>
    <w:p>
      <w:pPr>
        <w:pStyle w:val="BodyText"/>
      </w:pPr>
      <w:r>
        <w:t xml:space="preserve">But the prevalency of sin and wickedness amongst a people tends more and more to introduce this. Humanity, civility, common decency and religion are so near akin, that if one prevails, the other will prevail, and if the one languishes, the other will decay with it. Beastly lusts, when they get head, will make men of a beastly disposition and behavior all over, especially if they have not those restraints of shame and fear of human punishment, as those restraints are generally greatly weakened. As wickedness generally prevails, wickedness grows bold and barefaced.</w:t>
      </w:r>
    </w:p>
    <w:p>
      <w:pPr>
        <w:pStyle w:val="BodyText"/>
      </w:pPr>
      <w:r>
        <w:t xml:space="preserve">The prevailing of wickedness tends to the declining of common civility, as it tends to ignorance. A brutish ignorance will prevail if vice prevails, for men will neglect to seek after knowledge, especially that that is divine or moral, which they find no way subserves to their lusts. Education will be neglected, and children will grow up like the brute creatures, without instruction, and will be answerably barbarous in their manners.</w:t>
      </w:r>
    </w:p>
    <w:p>
      <w:pPr>
        <w:pStyle w:val="BodyText"/>
      </w:pPr>
      <w:r>
        <w:t xml:space="preserve">This has been found by experience to be the influence of religion and irreligion. Christianity, where it takes place, civilizes nations, brings them from being like wild beasts to be civilized and polished in their manners. Many [of] the nations of Europe, and our nation, among the rest, before Christianity came amongst them…And when popery was in its height… And how is it now amongst many heathen nations… Thus the prevalence of sin by natural tendency brings a people into calamitous and miserable circumstances.</w:t>
      </w:r>
    </w:p>
    <w:p>
      <w:pPr>
        <w:pStyle w:val="BodyText"/>
      </w:pPr>
      <w:r>
        <w:rPr>
          <w:i/>
          <w:iCs/>
        </w:rPr>
        <w:t xml:space="preserve">Second</w:t>
      </w:r>
      <w:r>
        <w:t xml:space="preserve">. 'Tis God's manner to bring calamities and misery upon a people in judgment for the prevalency of {wickedness amongst them}.</w:t>
      </w:r>
    </w:p>
    <w:p>
      <w:pPr>
        <w:pStyle w:val="SourcePage"/>
      </w:pPr>
      <w:r>
        <w:t xml:space="preserve">[p. 497]</w:t>
      </w:r>
    </w:p>
    <w:p>
      <w:pPr>
        <w:pStyle w:val="BodyText"/>
      </w:pPr>
      <w:r>
        <w:t xml:space="preserve">'Tis as God has threatened in his holy Word: God rewards a public righteousness with public rewards and punishes</w:t>
      </w:r>
      <w:r>
        <w:rPr>
          <w:rStyle w:val="FootnoteReference"/>
        </w:rPr>
        <w:footnoteReference w:id="480"/>
      </w:r>
      <w:r>
        <w:t xml:space="preserve"> public iniquity with {public judgments}, which can be done only in this world. In another world, mankind will be rewarded and punished only as particular persons, for the bonds by which they are united in societies will then be dissolved. Though the guilt of all the sin that is in a nation lies upon particular persons, so that it will all be punished in another world, yet a people are punished as a people only in this world, though it may be with spiritual judgments. The prosperity or adversity of a people in this world is much more universally according to the prevalence {of wickedness amongst them} than {the wickedness} of a particular person.</w:t>
      </w:r>
    </w:p>
    <w:p>
      <w:pPr>
        <w:pStyle w:val="BodyText"/>
      </w:pPr>
      <w:r>
        <w:t xml:space="preserve">Wickedness provokes God to depart from a people. He withdraws his gracious presence, and ceases graciously to preside over them. And if there ben't the infinitely wise hand of God by his providence to guide the affairs of a people, they will soon run to ruin.</w:t>
      </w:r>
    </w:p>
    <w:p>
      <w:pPr>
        <w:pStyle w:val="BodyText"/>
      </w:pPr>
      <w:r>
        <w:t xml:space="preserve">When God is departed from a people, their guard [and] defense is gone. They lie open to every kind of mischief.</w:t>
      </w:r>
    </w:p>
    <w:p>
      <w:pPr>
        <w:pStyle w:val="BodyText"/>
      </w:pPr>
      <w:r>
        <w:t xml:space="preserve">A people will be their own destroyers if God forsakes them. Those that should lead them and feed them will devour them, and shepherds will turn into wolves. For the hearts of rulers are in the hand of God; he "turneth wise men backward, and maketh their knowledge foolish" [Isaiah 44:25].</w:t>
      </w:r>
    </w:p>
    <w:p>
      <w:pPr>
        <w:pStyle w:val="BodyText"/>
      </w:pPr>
      <w:r>
        <w:t xml:space="preserve">If God be provoked by a people, he can easily reduce them to as low a state and condition as he pleases. The state of kingdoms and nations is altogether at God's disposal.</w:t>
      </w:r>
    </w:p>
    <w:p>
      <w:pPr>
        <w:pStyle w:val="Heading2"/>
      </w:pPr>
      <w:bookmarkStart w:name="heading_application_19" w:id="153"/>
      <w:r>
        <w:t xml:space="preserve">Application.</w:t>
      </w:r>
      <w:bookmarkEnd w:id="153"/>
    </w:p>
    <w:p>
      <w:pPr>
        <w:pStyle w:val="BodyText"/>
      </w:pPr>
      <w:r>
        <w:t xml:space="preserve">[</w:t>
      </w:r>
      <w:r>
        <w:rPr>
          <w:i/>
          <w:iCs/>
        </w:rPr>
        <w:t xml:space="preserve">Use</w:t>
      </w:r>
      <w:r>
        <w:t xml:space="preserve">] I. We hence learn what cause we have to lament the prevalency of sin and wickedness in our nation. As we are a part of the nation, or of the same body politic, we ought to look upon ourselves as concerned in their guilt and in their calamity. If the nation is subject to calamities and is brought low, our interest is so much embarked with theirs, that we shall feel it as a member feels the disease of the head. We ought therefore greatly to lament the wickedness of the nation.</w:t>
      </w:r>
    </w:p>
    <w:p>
      <w:pPr>
        <w:pStyle w:val="BodyText"/>
      </w:pPr>
      <w:r>
        <w:t xml:space="preserve">Our nation was one that was soon enlightened with the gospel in the primitive ages of the church. And again, it was one of those nations that emerged out of popish darkness in the beginning of the Reformation,</w:t>
      </w:r>
    </w:p>
    <w:p>
      <w:pPr>
        <w:pStyle w:val="SourcePage"/>
      </w:pPr>
      <w:r>
        <w:t xml:space="preserve">[p. 498]</w:t>
      </w:r>
    </w:p>
    <w:p>
      <w:pPr>
        <w:pStyle w:val="BodyText"/>
      </w:pPr>
      <w:r>
        <w:t xml:space="preserve">and were distinguished from most other nations of Europe in that the Reformation soon became general in the nation and the authority of the nation soon fell in with it, so that they were able to defend themselves in it. And the Protestant religion has been upheld in the nation to this day, notwithstanding the frequent plots and efforts of those that sought its overthrow. And God several times has preserved the nation and the Protestant religion in it from ruin, when it was upon the very brink of it.</w:t>
      </w:r>
    </w:p>
    <w:p>
      <w:pPr>
        <w:pStyle w:val="BodyText"/>
      </w:pPr>
      <w:r>
        <w:t xml:space="preserve">Many have been the special and distinguishing favors that the nation from the first Reformation, and indeed from the first promulgation of the gospel in it, has been blessed with.</w:t>
      </w:r>
    </w:p>
    <w:p>
      <w:pPr>
        <w:pStyle w:val="BodyText"/>
      </w:pPr>
      <w:r>
        <w:t xml:space="preserve">But the nation is at this day exceedingly corrupted and degenerated, and by all accounts, they are remarkably so of late years. Amongst all sects and professions, debauchery and wickedness, profaneness and an unbounded licentiousness in sensuality has come in like a torrent and overflowed like a flood.</w:t>
      </w:r>
    </w:p>
    <w:p>
      <w:pPr>
        <w:pStyle w:val="BodyText"/>
      </w:pPr>
      <w:r>
        <w:t xml:space="preserve">In the latter times of the nation, there has arisen a new sect of infidels that call themselves Deists, and Freethinkers, that cast off all religion and despise the restraints of it.</w:t>
      </w:r>
      <w:r>
        <w:rPr>
          <w:rStyle w:val="FootnoteReference"/>
        </w:rPr>
        <w:footnoteReference w:id="481"/>
      </w:r>
      <w:r>
        <w:t xml:space="preserve"> They don't directly deny the being of a God. Formerly, all that pretended to deny the gospel or called in question the truth of the Christian religion, they also denied the being of a God; they never imagined that there was any medium between Christianity and atheism. But atheism has been indisputably confuted by the learning of this age,</w:t>
      </w:r>
      <w:r>
        <w:rPr>
          <w:rStyle w:val="FootnoteReference"/>
        </w:rPr>
        <w:footnoteReference w:id="482"/>
      </w:r>
      <w:r>
        <w:t xml:space="preserve"> and the being of a God so clearly demonstrated, that no men that pretend to any reason or learning have the face to call it in question.</w:t>
      </w:r>
    </w:p>
    <w:p>
      <w:pPr>
        <w:pStyle w:val="BodyText"/>
      </w:pPr>
      <w:r>
        <w:t xml:space="preserve">But these Deists imagine that they have found out a medium. They deny the gospel, ridicule the story about Jesus Christ, and deny the Scripture and all revealed religion, and pretend to own the being of a</w:t>
      </w:r>
    </w:p>
    <w:p>
      <w:pPr>
        <w:pStyle w:val="SourcePage"/>
      </w:pPr>
      <w:r>
        <w:t xml:space="preserve">[p. 499]</w:t>
      </w:r>
    </w:p>
    <w:p>
      <w:pPr>
        <w:pStyle w:val="BodyText"/>
      </w:pPr>
      <w:r>
        <w:t xml:space="preserve">God, and believe what they will about his will or his designs with respect to the future disposal of mankind.</w:t>
      </w:r>
    </w:p>
    <w:p>
      <w:pPr>
        <w:pStyle w:val="BodyText"/>
      </w:pPr>
      <w:r>
        <w:t xml:space="preserve">This is grown fashionable in the nations. They glory in it that they have courage enough to cast off the restraints of revelations, and that they dare enjoy their pleasures and give themselves their liberty without being frighted with the threatenings of eternal damnations.</w:t>
      </w:r>
    </w:p>
    <w:p>
      <w:pPr>
        <w:pStyle w:val="BodyText"/>
      </w:pPr>
      <w:r>
        <w:t xml:space="preserve">It is grown amongst many in the nation merely fashionable to despise and laugh at religion and godliness and a fear of hell or future judgment. To pretend to a serious regard to the holy Scriptures, or anything of religion, is looked upon as unworthy of a gentleman.</w:t>
      </w:r>
    </w:p>
    <w:p>
      <w:pPr>
        <w:pStyle w:val="BodyText"/>
      </w:pPr>
      <w:r>
        <w:t xml:space="preserve">Debauchery is in credit amongst all ranks of persons, and they are remarkably increased in these corruptions lately.</w:t>
      </w:r>
    </w:p>
    <w:p>
      <w:pPr>
        <w:pStyle w:val="BodyText"/>
      </w:pPr>
      <w:r>
        <w:t xml:space="preserve">And indeed, religion is at an exceedingly low ebb through the world. There is but very little left of that strict and hearty religion, but little of a zeal for God and godliness. Vital religion is a thing but little talked on, except it be a little in the pulpit, and that much less than it used to be; and there is not only not much of the truth of it, but there is scarce the appearance of it left. There are some: God has a church.</w:t>
      </w:r>
    </w:p>
    <w:p>
      <w:pPr>
        <w:pStyle w:val="BodyText"/>
      </w:pPr>
      <w:r>
        <w:t xml:space="preserve">It being so, we have reason to fear what things are coming on the earth. The world, and particularly the nation, has now been degenerating a great while. 'Tis to be feared that God will soon look upon them as ripe for destruction.</w:t>
      </w:r>
    </w:p>
    <w:p>
      <w:pPr>
        <w:pStyle w:val="BodyText"/>
      </w:pPr>
      <w:r>
        <w:t xml:space="preserve">We hope that there are glorious times near…. And we may hope that God won't suffer the world to decline much more, that the darkest time of night is come, and that it will not be long before break of day.</w:t>
      </w:r>
    </w:p>
    <w:p>
      <w:pPr>
        <w:pStyle w:val="BodyText"/>
      </w:pPr>
      <w:r>
        <w:t xml:space="preserve">But whenever those times come, we may learn by the Word of God that they will be introduced with most terrible judgments on the ungodly, before the harvest that be the vintage. Revelation 14, and [the] latter end: "And another angel came out from the altar, which had power over fire; and cried with a loud cry to him that had the sharp sickle, saying, Thrust in thy sharp sickle, and gather the clusters of the vine of the earth; for her grapes are fully ripe. And the angel thrust in his sickle into the earth, and gathered the vine of the earth, and cast it into the great winepress of the wrath of God. And the winepress was trodden without the city, and blood came out of the winepress, even unto the horse bridles, by the space of a thousand and six hundred furlongs" [Revelation 14:18–20].</w:t>
      </w:r>
    </w:p>
    <w:p>
      <w:pPr>
        <w:pStyle w:val="BodyText"/>
      </w:pPr>
      <w:r>
        <w:t xml:space="preserve">There probably will come a remarkable time of trial before those glorious days, wherein God's judgment will be in a terrible manner executed on ungodly men. Those blessed times will be ushered in with</w:t>
      </w:r>
    </w:p>
    <w:p>
      <w:pPr>
        <w:pStyle w:val="SourcePage"/>
      </w:pPr>
      <w:r>
        <w:t xml:space="preserve">[p. 500]</w:t>
      </w:r>
    </w:p>
    <w:p>
      <w:pPr>
        <w:pStyle w:val="BodyText"/>
      </w:pPr>
      <w:r>
        <w:t xml:space="preserve">a great earthquake, such as has not been since men have been upon the earth, so mighty an earthquake, and so great (Revelation 16:18); that is, there will be a very great manifestation of God's power and wrath in those sudden changes and vast revolutions that he will cause in the world and doubtless there will many of the wicked be overthrown and swallowed up in that earthquake.</w:t>
      </w:r>
    </w:p>
    <w:p>
      <w:pPr>
        <w:pStyle w:val="BodyText"/>
      </w:pPr>
      <w:r>
        <w:t xml:space="preserve">And the more corrupt and wicked the world is grown before the introduction of those times, the more of God's wrath will be shown before the introduction of 'em. The heavens and earth will be shaken, that the wicked may be shaken out of them, and that those that are built upon such a foundation that they cannot be shaken may remain. God's fire will pass over the earth, whereby the wicked shall be consumed and the godly be tried and refined. Doubtless God has judgments in reserve for the wicked world, and how near the time for the pouring of them out is, we know not. God don't sit in heaven and see all these provocations, and see wickedness reign and rage at this rate, and his wrath and his thunder all the while lie asleep.</w:t>
      </w:r>
    </w:p>
    <w:p>
      <w:pPr>
        <w:pStyle w:val="BodyText"/>
      </w:pPr>
      <w:r>
        <w:t xml:space="preserve">How ought all those therefore that would be partakers in those vials which God has to pour out upon the earth to lament the wickedness of it, and particularly the wickedness of our own nation.</w:t>
      </w:r>
    </w:p>
    <w:p>
      <w:pPr>
        <w:pStyle w:val="BodyText"/>
      </w:pPr>
      <w:r>
        <w:rPr>
          <w:i/>
          <w:iCs/>
        </w:rPr>
        <w:t xml:space="preserve">Use</w:t>
      </w:r>
      <w:r>
        <w:t xml:space="preserve"> II. [We shall] say something of our duty respecting the prevalency of sin and wickedness in this land, to lament and be humbled for it. But,</w:t>
      </w:r>
    </w:p>
    <w:p>
      <w:pPr>
        <w:pStyle w:val="BodyText"/>
      </w:pPr>
      <w:r>
        <w:rPr>
          <w:i/>
          <w:iCs/>
        </w:rPr>
        <w:t xml:space="preserve">First</w:t>
      </w:r>
      <w:r>
        <w:t xml:space="preserve">, we will briefly take a view of the state of the land with respect to our declensions and the prevailing of sin and wickedness in it. This land but a little while ago was a howling wilderness inhabited by wild beasts, and by a barbarous people but not very different from them. Our forefathers that first settled the country. Religious design. Fled from persecution. Leave religion as a legacy to their posterity.</w:t>
      </w:r>
      <w:r>
        <w:rPr>
          <w:rStyle w:val="FootnoteReference"/>
        </w:rPr>
        <w:footnoteReference w:id="483"/>
      </w:r>
    </w:p>
    <w:p>
      <w:pPr>
        <w:pStyle w:val="BodyText"/>
      </w:pPr>
      <w:r>
        <w:t xml:space="preserve">God was wonderful in his mercy towards our forefathers. The heathen have strangely dwindled away to make room. And though there are some few remains of 'em still, yet they have been driven out for the time as thoroughly as the inhabitants of Canaan were to make room for the children of Israel.</w:t>
      </w:r>
    </w:p>
    <w:p>
      <w:pPr>
        <w:pStyle w:val="BodyText"/>
      </w:pPr>
      <w:r>
        <w:t xml:space="preserve">And however there were some superstitious errors in the country at first that are since generally exploded,</w:t>
      </w:r>
      <w:r>
        <w:rPr>
          <w:rStyle w:val="FootnoteReference"/>
        </w:rPr>
        <w:footnoteReference w:id="484"/>
      </w:r>
      <w:r>
        <w:t xml:space="preserve"> yet the land was justly renowned for religion and piety. It was vastly otherwise amongst rulers</w:t>
      </w:r>
    </w:p>
    <w:p>
      <w:pPr>
        <w:pStyle w:val="SourcePage"/>
      </w:pPr>
      <w:r>
        <w:t xml:space="preserve">[p. 501]</w:t>
      </w:r>
    </w:p>
    <w:p>
      <w:pPr>
        <w:pStyle w:val="BodyText"/>
      </w:pPr>
      <w:r>
        <w:t xml:space="preserve">and ruled, parents and children, young and old, than now it is. The country has quite another face, and we have of late revolted apace, and have corrupted ourselves more and more. Religion is less and less our business and concern; the world engrosses the thought and concern and talk of the land, and profaneness and pride and sensuality lift up their head, are very common and appear more and more openly and barefaced.</w:t>
      </w:r>
    </w:p>
    <w:p>
      <w:pPr>
        <w:pStyle w:val="ListText"/>
        <w:numPr>
          <w:ilvl w:val="0"/>
          <w:numId w:val="2"/>
        </w:numPr>
      </w:pPr>
      <w:r>
        <w:t xml:space="preserve">Profaneness. Profaneness consists in a behavior that shows a contempt of holy things, and is particularly opposite to that part of our duty that immediately relates to the worship and service of God. "Profane" signifies "common," being that whereby men treat sacred things as though they were common things and deserved no special regard.</w:t>
      </w:r>
    </w:p>
    <w:p>
      <w:pPr>
        <w:pStyle w:val="BodyText"/>
      </w:pPr>
      <w:r>
        <w:t xml:space="preserve">How much is there of this in the land, which appears in a general carelessness and neglect of religion, a disregarding of the appointed means of salvation and supine neglect of converting grace? How little is this men's concern? How little appearance or shadow of any such thing is to be seen as one travels about the country? And how great a neglect of it here even amongst ourselves?</w:t>
      </w:r>
    </w:p>
    <w:p>
      <w:pPr>
        <w:pStyle w:val="BodyText"/>
      </w:pPr>
      <w:r>
        <w:t xml:space="preserve">How many, on the contrary, that are ready to laugh at such things, and at those that appear concerned about them?</w:t>
      </w:r>
    </w:p>
    <w:p>
      <w:pPr>
        <w:pStyle w:val="BodyText"/>
      </w:pPr>
      <w:r>
        <w:t xml:space="preserve">How much is there of swearing and a profane way of talking in many parts of the land?</w:t>
      </w:r>
    </w:p>
    <w:p>
      <w:pPr>
        <w:pStyle w:val="BodyText"/>
      </w:pPr>
      <w:r>
        <w:t xml:space="preserve">How exceedingly are we declined with respect to the observation of the sabbath! How much is the sabbath encroached upon at its beginning, and how poorly spent during the time of its continuance? How little conscience do many show about what they talk on [on] a sabbath? Not only their hearts, but their mouths are as open for worldly matters on sabbath days as on other days. They think their own that speak… and do find their…</w:t>
      </w:r>
    </w:p>
    <w:p>
      <w:pPr>
        <w:pStyle w:val="BodyText"/>
      </w:pPr>
      <w:r>
        <w:t xml:space="preserve">And how much profaneness is there, even in God's house in the very time of worship in some congregations? And</w:t>
      </w:r>
      <w:r>
        <w:rPr>
          <w:rStyle w:val="FootnoteReference"/>
        </w:rPr>
        <w:footnoteReference w:id="485"/>
      </w:r>
      <w:r>
        <w:t xml:space="preserve"> this especially 'tis observable, that many of our young people are very commonly talking and laughing while in the immediate presence of God almighty, and pretend to a worshipping of him; which is a most scandalous practice, and that which ought not to be tolerated in any society of Christians.</w:t>
      </w:r>
    </w:p>
    <w:p>
      <w:pPr>
        <w:pStyle w:val="ListText"/>
        <w:numPr>
          <w:ilvl w:val="0"/>
          <w:numId w:val="3"/>
        </w:numPr>
      </w:pPr>
      <w:r>
        <w:t xml:space="preserve">Pride and vanity. How excessively do many affect to make a flaunting appearance in their buildings and apparel and way of living, many going far beyond their condition or what would be suitable for them?</w:t>
      </w:r>
    </w:p>
    <w:p>
      <w:pPr>
        <w:pStyle w:val="SourcePage"/>
      </w:pPr>
      <w:r>
        <w:t xml:space="preserve">[p. 502]</w:t>
      </w:r>
    </w:p>
    <w:p>
      <w:pPr>
        <w:pStyle w:val="BodyText"/>
      </w:pPr>
      <w:r>
        <w:t xml:space="preserve">They exercise their care about outward ornaments, which ought to [be] employed about the ornaments of the mind; but the soul is neglected, and is like the inside of [a] sepulchre, full of all manner of filth and putrefaction.</w:t>
      </w:r>
    </w:p>
    <w:p>
      <w:pPr>
        <w:pStyle w:val="ListText"/>
        <w:numPr>
          <w:ilvl w:val="0"/>
          <w:numId w:val="4"/>
        </w:numPr>
      </w:pPr>
      <w:r>
        <w:t xml:space="preserve">Covetousness. How exceedingly does this prevail; how indefatigable are men in endeavoring to increase their estates, to grow rich and great; how busily are they employed? What a stir do they make about it, while they neglect their own souls and the souls of their children! How evident is it by but a little acquaintance and a slight view of the land, to see that the world is what men make their great concern?</w:t>
      </w:r>
    </w:p>
    <w:p>
      <w:pPr>
        <w:pStyle w:val="BodyText"/>
      </w:pPr>
      <w:r>
        <w:t xml:space="preserve">How many unjust things are done for the sake of worldly gain? Men will be guilty of oppression; they will play little tricks to deceive their neighbors, to advance their own interest. How many men are there that one cannot trust in and depend upon; how few are there that are altogether just or that observe that rule of doing to others {as they would have them do unto them}?</w:t>
      </w:r>
    </w:p>
    <w:p>
      <w:pPr>
        <w:pStyle w:val="ListText"/>
        <w:numPr>
          <w:ilvl w:val="0"/>
          <w:numId w:val="5"/>
        </w:numPr>
      </w:pPr>
      <w:r>
        <w:t xml:space="preserve">How much drunkenness is there in the land? What multitudes that haunt and throng public houses from day to day? What a deluge of strong drink is yearly drunk in the country?</w:t>
      </w:r>
    </w:p>
    <w:p>
      <w:pPr>
        <w:pStyle w:val="ListText"/>
        <w:numPr>
          <w:ilvl w:val="0"/>
          <w:numId w:val="6"/>
        </w:numPr>
      </w:pPr>
      <w:r>
        <w:t xml:space="preserve">And how much is there of uncleanness? The land is vastly corrupted as to this sin within this few years. Young people take more and more of a licentious liberty in their keeping company.</w:t>
      </w:r>
    </w:p>
    <w:p>
      <w:pPr>
        <w:pStyle w:val="BodyText"/>
      </w:pPr>
      <w:r>
        <w:t xml:space="preserve">[How] bold and daring! 'Tis amazing to consider that such things have got such head, and that they are so impudent in their impurities.</w:t>
      </w:r>
    </w:p>
    <w:p>
      <w:pPr>
        <w:pStyle w:val="BodyText"/>
      </w:pPr>
      <w:r>
        <w:t xml:space="preserve">And there is not that discountenance of such things as there formerly used to be. It is not now such a discredit; 'tis not accounted such a blot and disgrace to a person. Formerly, things were accounted such a wound as a person never could get over as long as he lived. That ben't much minded: now they are so bold and impudent, that they are not ashamed to hold up their heads.</w:t>
      </w:r>
    </w:p>
    <w:p>
      <w:pPr>
        <w:pStyle w:val="BodyText"/>
      </w:pPr>
      <w:r>
        <w:t xml:space="preserve">And parents are very much to blame in its being thus. There are those practices that parents commonly allow of that lead to uncleanness, that is so evident to the common light of mankind, that such things are looked upon as shameful and disgraceful at Canada, and at New York [and] England. I believe there is not a country in the Christian world, however debauched and vicious, where parents indulge their children in such liberties in company-keeping as they do in this country—that is, amongst those that pretend to keep the credit of their children. Such things as are commonly winked at by parents</w:t>
      </w:r>
    </w:p>
    <w:p>
      <w:pPr>
        <w:pStyle w:val="SourcePage"/>
      </w:pPr>
      <w:r>
        <w:t xml:space="preserve">[p. 503]</w:t>
      </w:r>
    </w:p>
    <w:p>
      <w:pPr>
        <w:pStyle w:val="BodyText"/>
      </w:pPr>
      <w:r>
        <w:t xml:space="preserve">here, trusting in their children that they won't give way to temptation, would in almost any other country ruin a person's reputation and be looked upon as sufficient evidences of a prostitute. This brings me to the next particular, viz.</w:t>
      </w:r>
    </w:p>
    <w:p>
      <w:pPr>
        <w:pStyle w:val="ListText"/>
        <w:numPr>
          <w:ilvl w:val="0"/>
          <w:numId w:val="7"/>
        </w:numPr>
      </w:pPr>
      <w:r>
        <w:t xml:space="preserve">The vast declension in family education and government. How little care do parents take in instructing {and} governing {their children}. Parents say that their forefathers were too strict, that they used to lay too great restraints upon their children, that they were too severe in governing of 'em. But if it was so, parents nowadays err much more on the other extreme: they give their children too vast liberties.</w:t>
      </w:r>
    </w:p>
    <w:p>
      <w:pPr>
        <w:pStyle w:val="ListText"/>
        <w:numPr>
          <w:ilvl w:val="0"/>
          <w:numId w:val="8"/>
        </w:numPr>
      </w:pPr>
      <w:r>
        <w:t xml:space="preserve">In the prevailing of a contentious spirit. Which appears in men's so much going to law one with another.</w:t>
      </w:r>
    </w:p>
    <w:p>
      <w:pPr>
        <w:pStyle w:val="BodyText"/>
      </w:pPr>
      <w:r>
        <w:t xml:space="preserve">And 'tis especially to be lamented that there is so much contention amongst our rulers. Some or others of them must be exceedingly to blame.</w:t>
      </w:r>
    </w:p>
    <w:p>
      <w:pPr>
        <w:pStyle w:val="BodyText"/>
      </w:pPr>
      <w:r>
        <w:t xml:space="preserve">Are not these things exceedingly to be lamented? Especially consider the greatness of our obligation to God: we have been a distinguished people by the mercies we have received in our settlement here. And ever since, we greatly increased and prospered; we have enjoyed great privileges. God has owned [us] for his people, but we have done as the children of Israel. Deuteronomy 32:15–17, "But Jeshurun waxed fat, and kicked: thou art waxen fat, thou art grown thick, thou art covered with fatness; then he forsook God which made him, and lightly esteemed the Rock of his salvation. They provoked him to jealousy with strange gods, with abominations provoked they him to anger. They sacrificed unto devils, not to God; to gods whom they knew not, to new gods that came newly up, whom your fathers feared not."</w:t>
      </w:r>
    </w:p>
    <w:p>
      <w:pPr>
        <w:pStyle w:val="BodyText"/>
      </w:pPr>
      <w:r>
        <w:t xml:space="preserve">We should mourn for it by reason of those calamities which the wickedness of the land has already brought upon it, and considering how many more we lie exposed to. We should every one of us mourn for the prevailing of {wickedness amongst us} because we, amongst the rest, have contributed to it, and we ought to reflect and consider how great a share we have had in it. And we know not how great a share we may have in public calamities and judgments. When wickedness greatly prevails, every member of the commonwealth will have his share.</w:t>
      </w:r>
    </w:p>
    <w:p>
      <w:pPr>
        <w:pStyle w:val="BodyText"/>
      </w:pPr>
      <w:r>
        <w:t xml:space="preserve">And those that have had the least share {in the prevailing of wickedness} should lament it not only from respect to the glory of God, which is injured thereby, and to the public, which should be nigh at heart, but</w:t>
      </w:r>
    </w:p>
    <w:p>
      <w:pPr>
        <w:pStyle w:val="SourcePage"/>
      </w:pPr>
      <w:r>
        <w:t xml:space="preserve">[p. 504]</w:t>
      </w:r>
    </w:p>
    <w:p>
      <w:pPr>
        <w:pStyle w:val="BodyText"/>
      </w:pPr>
      <w:r>
        <w:t xml:space="preserve">from respect to themselves. For those that have done least, they suffer; they are often sufferers in the common calamities. The whole land suffers for public crimes, or rather upon occasion of public crimes, though there may be many that have not been active in them nor have any otherwise been partakers than</w:t>
      </w:r>
      <w:r>
        <w:rPr>
          <w:rStyle w:val="FootnoteReference"/>
        </w:rPr>
        <w:footnoteReference w:id="486"/>
      </w:r>
      <w:r>
        <w:t xml:space="preserve"> only by virtue of the public covenant.</w:t>
      </w:r>
      <w:r>
        <w:rPr>
          <w:rStyle w:val="FootnoteReference"/>
        </w:rPr>
        <w:footnoteReference w:id="487"/>
      </w:r>
      <w:r>
        <w:t xml:space="preserve"> And as one sin carries in it an implicit consent to another, so</w:t>
      </w:r>
      <w:r>
        <w:rPr>
          <w:rStyle w:val="FootnoteReference"/>
        </w:rPr>
        <w:footnoteReference w:id="488"/>
      </w:r>
      <w:r>
        <w:t xml:space="preserve"> [it] encourages another by reason of the likeness and nearness of nature of all sins.</w:t>
      </w:r>
    </w:p>
    <w:p>
      <w:pPr>
        <w:pStyle w:val="BodyText"/>
      </w:pPr>
      <w:r>
        <w:t xml:space="preserve">But yet 'tis very just that the whole should suffer upon occasion of public crimes. For every member has deserved so great and greater suffering, and God sees fit in his wisdom to bring the punishment of them upon us upon that occasion.</w:t>
      </w:r>
    </w:p>
    <w:p>
      <w:pPr>
        <w:pStyle w:val="BodyText"/>
      </w:pPr>
      <w:r>
        <w:t xml:space="preserve">But then those temporal evils that are the natural fruit of the prevailing {of wickedness amongst a people} are nothing to those spiritual evils which they bring in ruining the souls of a people, and giving Satan, the grand adversary of mankind, the dominion over them: the departure of God's Spirit and the giving of 'em up to sin. If another world was as open to our view as this, all temporal evils that can befall a people would appear but very small in comparison of those spiritual judgments which issue in the misery of that eternal world.</w:t>
      </w:r>
    </w:p>
    <w:p>
      <w:pPr>
        <w:pStyle w:val="BodyText"/>
      </w:pPr>
      <w:r>
        <w:rPr>
          <w:i/>
          <w:iCs/>
        </w:rPr>
        <w:t xml:space="preserve">Second</w:t>
      </w:r>
      <w:r>
        <w:t xml:space="preserve">. Let us be exhorted to take heed that we don't contribute to the prevailing {of wickedness amongst us}. There are various ways that persons may contribute to it. Every man that openly lives a wicked life, or</w:t>
      </w:r>
      <w:r>
        <w:rPr>
          <w:rStyle w:val="FootnoteReference"/>
        </w:rPr>
        <w:footnoteReference w:id="489"/>
      </w:r>
      <w:r>
        <w:t xml:space="preserve"> that openly commits any one act of wickedness, he contributes to the prevailing {of wickedness amongst a people}, etc., i.e. he does that that has a tendency so to do. His wickedness appearing strengthens the causes, as the addition of a soldier strengthens an army: thereby their consent is given. It helps to make wickedness the more common, whereby it becomes less disgraceful in the eyes of men, and the example tends to draw others on.</w:t>
      </w:r>
    </w:p>
    <w:p>
      <w:pPr>
        <w:pStyle w:val="BodyText"/>
      </w:pPr>
      <w:r>
        <w:t xml:space="preserve">But those persons that are of public influence had especially need to be careful they don't contribute. If men live wicked lives, the guilt of prevailing iniquity amongst the people among whom they dwell is in proportion to their influence, whether it comes by their being in offices civil or ecclesiastical, or whether it be by their riches, or their</w:t>
      </w:r>
    </w:p>
    <w:p>
      <w:pPr>
        <w:pStyle w:val="SourcePage"/>
      </w:pPr>
      <w:r>
        <w:t xml:space="preserve">[p. 505]</w:t>
      </w:r>
    </w:p>
    <w:p>
      <w:pPr>
        <w:pStyle w:val="BodyText"/>
      </w:pPr>
      <w:r>
        <w:t xml:space="preserve">reputation for learning or wisdom, or their being of an extensive relation or acquaintance.</w:t>
      </w:r>
      <w:r>
        <w:rPr>
          <w:rStyle w:val="FootnoteReference"/>
        </w:rPr>
        <w:footnoteReference w:id="490"/>
      </w:r>
    </w:p>
    <w:p>
      <w:pPr>
        <w:pStyle w:val="BodyText"/>
      </w:pPr>
      <w:r>
        <w:t xml:space="preserve">Let such therefore be exhorted to take heed that they don't improve their influence to the promoting of sin and wickedness amongst us, but on the contrary, for the suppressing of it and the promoting of virtue and religion.</w:t>
      </w:r>
    </w:p>
    <w:p>
      <w:pPr>
        <w:pStyle w:val="BodyText"/>
      </w:pPr>
      <w:r>
        <w:t xml:space="preserve">Let rulers and public officers be exhorted.</w:t>
      </w:r>
    </w:p>
    <w:p>
      <w:pPr>
        <w:pStyle w:val="BodyText"/>
      </w:pPr>
      <w:r>
        <w:t xml:space="preserve">Let heads of families.</w:t>
      </w:r>
    </w:p>
    <w:p>
      <w:pPr>
        <w:pStyle w:val="BodyText"/>
      </w:pPr>
      <w:r>
        <w:t xml:space="preserve">[Let the] rich and those that are accounted men of understanding.</w:t>
      </w:r>
    </w:p>
    <w:p>
      <w:pPr>
        <w:pStyle w:val="BodyText"/>
      </w:pPr>
      <w:r>
        <w:t xml:space="preserve">Let such consider, if they do not, that much more of the public guilt will lie upon 'em than upon others.</w:t>
      </w:r>
    </w:p>
    <w:p>
      <w:pPr>
        <w:pStyle w:val="BodyText"/>
      </w:pPr>
      <w:r>
        <w:t xml:space="preserve">And the guilt of public iniquity will be a very heavy burden.</w:t>
      </w:r>
    </w:p>
    <w:p>
      <w:pPr>
        <w:pStyle w:val="ListText"/>
        <w:numPr>
          <w:ilvl w:val="0"/>
          <w:numId w:val="2"/>
        </w:numPr>
      </w:pPr>
      <w:r>
        <w:t xml:space="preserve">It extends to so many.</w:t>
      </w:r>
    </w:p>
    <w:p>
      <w:pPr>
        <w:pStyle w:val="ListText"/>
        <w:numPr>
          <w:ilvl w:val="0"/>
          <w:numId w:val="3"/>
        </w:numPr>
      </w:pPr>
      <w:r>
        <w:t xml:space="preserve">It extends to future generations. When a people are corrupted, they are not soon purged from it. Your damnation for your own sin will be enough.</w:t>
      </w:r>
    </w:p>
    <w:p>
      <w:pPr>
        <w:pStyle w:val="BodyText"/>
      </w:pPr>
      <w:r>
        <w:t xml:space="preserve">Those that corrupt the young people have much of the public guilt upon them—those young people that improve the reputation they have for wit, and the like, to draw multitudes on to vicious courses.</w:t>
      </w:r>
    </w:p>
    <w:p>
      <w:pPr>
        <w:pStyle w:val="BodyText"/>
      </w:pPr>
      <w:r>
        <w:t xml:space="preserve">Don't let us be partakers of public guilt by suffering the church to be defiled, by neglecting doing what belongs to us to keep it pure.</w:t>
      </w:r>
    </w:p>
    <w:p>
      <w:pPr>
        <w:pStyle w:val="BodyText"/>
      </w:pPr>
      <w:r>
        <w:t xml:space="preserve">[</w:t>
      </w:r>
      <w:r>
        <w:rPr>
          <w:i/>
          <w:iCs/>
        </w:rPr>
        <w:t xml:space="preserve">Third</w:t>
      </w:r>
      <w:r>
        <w:t xml:space="preserve">.] Lastly, let it be the earnest and continual prayer of God's people, that there may be a general reformation of the wickedness that prevails in the land and in this town. If it be a thing that is so much to be lamented, and a thing that we ought so much to strive against, we ought to be earnest in prayer with God, that he would pour out his Spirit upon us, and awaken rulers, ministers and heads of families to a due care and zeal for reformation.</w:t>
      </w:r>
    </w:p>
    <w:p>
      <w:pPr>
        <w:pStyle w:val="BodyText"/>
      </w:pPr>
      <w:r>
        <w:t xml:space="preserve">God is able to save us from this great calamity. If we can do nothing else towards a reformation, we can cry to God. Let us do it not only on fast days, but let it be the continual prayer of all [who] mourn for the transgressions of the land, and that have the interest of religion, the glory of God and the public prosperity at heart.</w:t>
      </w:r>
    </w:p>
    <w:p>
      <w:pPr>
        <w:pStyle w:val="SourcePage"/>
      </w:pPr>
      <w:r>
        <w:t xml:space="preserve">[p. 506]</w:t>
      </w:r>
    </w:p>
    <w:p>
      <w:pPr>
        <w:pStyle w:val="Heading2"/>
      </w:pPr>
      <w:bookmarkStart w:name="heading_the_day_of_judgment" w:id="154"/>
      <w:r>
        <w:t xml:space="preserve">The Day of Judgment</w:t>
      </w:r>
      <w:bookmarkEnd w:id="154"/>
    </w:p>
    <w:p>
      <w:pPr>
        <w:pStyle w:val="BodyText"/>
      </w:pPr>
      <w:r>
        <w:t xml:space="preserve">Following a period in which Edwards is writing with some frequency on Christ's work, heaven, the work of redemption, and related topics,See, for example, "Miscellanies" nos. 215, 432, 434, 435, and 450 (</w:t>
      </w:r>
      <w:r>
        <w:rPr>
          <w:i/>
          <w:iCs/>
        </w:rPr>
        <w:t xml:space="preserve">Works, 13</w:t>
      </w:r>
      <w:r>
        <w:t xml:space="preserve">, 343, 482–84, 497–98); and "Notes on the Scripture" no. [158] (Dwight ed., </w:t>
      </w:r>
      <w:r>
        <w:rPr>
          <w:i/>
          <w:iCs/>
        </w:rPr>
        <w:t xml:space="preserve">9</w:t>
      </w:r>
      <w:r>
        <w:t xml:space="preserve">, 511–12). </w:t>
      </w:r>
      <w:r>
        <w:rPr>
          <w:i/>
          <w:iCs/>
        </w:rPr>
        <w:t xml:space="preserve">The Day of Judgment</w:t>
      </w:r>
      <w:r>
        <w:t xml:space="preserve"> represents a gathering of these themes into a unified whole that recapitulates sermons from the early Northampton years such as </w:t>
      </w:r>
      <w:r>
        <w:rPr>
          <w:i/>
          <w:iCs/>
        </w:rPr>
        <w:t xml:space="preserve">All God's Methods Are Most Reasonable</w:t>
      </w:r>
      <w:r>
        <w:t xml:space="preserve">, with its examination of the divine decrees; </w:t>
      </w:r>
      <w:r>
        <w:rPr>
          <w:i/>
          <w:iCs/>
        </w:rPr>
        <w:t xml:space="preserve">The Threefold Work of the Holy Ghost</w:t>
      </w:r>
      <w:r>
        <w:t xml:space="preserve">, which expounds Christ's role as mediator and judge; and several awakening sermons that portray saints and sinners at the end of the world. </w:t>
      </w:r>
      <w:r>
        <w:rPr>
          <w:i/>
          <w:iCs/>
        </w:rPr>
        <w:t xml:space="preserve">The Day of Judgment</w:t>
      </w:r>
      <w:r>
        <w:t xml:space="preserve">, preached in December 1729, confirms and depicts in some detail the activities of the "great day" when the final sifting of humanity will take place.</w:t>
      </w:r>
    </w:p>
    <w:p>
      <w:pPr>
        <w:pStyle w:val="BodyText"/>
      </w:pPr>
      <w:r>
        <w:t xml:space="preserve">The final judgment is necessary because God, as "the sovereign ruler of the world," must vindicate his offended majesty and honor. His sovereignty gives him the "right" to judge because he is the lawmaker; any transgressions of his commands are his to punish. God also has the power to judge. Persons "cannot withdraw themselves from being under him as a judge. If humankind won't have God for their lawgiver, they shall have him for their judge." God acts in his role of judge both in "men's particular judgment at death," when the soul is brought into the "presence of God," and in "the great and general judgment," when humankind as a whole will "appear before the judgment seat."</w:t>
      </w:r>
    </w:p>
    <w:p>
      <w:pPr>
        <w:pStyle w:val="BodyText"/>
      </w:pPr>
      <w:r>
        <w:t xml:space="preserve">As Paul asserts in his sermon to the Athenians, there is an appointed day for the judgment. The Greek philosophers could not deduce it because it is not "sufficiently discoverable by the light of nature"; yet it is a doctrine that for Edwards is thoroughly reasonable. A "public" judgment is particularly suitable because it will be a forum for God's "majesty and dominion," righteousness, and justice. God will then "rectify" the confused state of the world and "more fully accomplish" the reward of the godly and the punishment of the wicked.</w:t>
      </w:r>
    </w:p>
    <w:p>
      <w:pPr>
        <w:pStyle w:val="BodyText"/>
      </w:pPr>
      <w:r>
        <w:t xml:space="preserve">The third head explores why Christ will judge the world. Christ's</w:t>
      </w:r>
    </w:p>
    <w:p>
      <w:pPr>
        <w:pStyle w:val="SourcePage"/>
      </w:pPr>
      <w:r>
        <w:t xml:space="preserve">[p. 507]</w:t>
      </w:r>
    </w:p>
    <w:p>
      <w:pPr>
        <w:pStyle w:val="BodyText"/>
      </w:pPr>
      <w:r>
        <w:t xml:space="preserve">assumption of the "human nature," being united to humankind, makes him the person of the Trinity through whom God the Father "transacts" with humankind. Christ earned his "headship" through his sufferings. "'Tis needful" that Christ judge the world in order to complete the work of redemption that he began in his incarnation. In the meantime, Christ is the "King of the church" and will retain that title until his enemies are defeated. Christ's position as judge is for the comfort of the saints and the conviction of the ungodly.</w:t>
      </w:r>
    </w:p>
    <w:p>
      <w:pPr>
        <w:pStyle w:val="BodyText"/>
      </w:pPr>
      <w:r>
        <w:t xml:space="preserve">Edwards then gives a lengthy description of the day of judgment. Christ will first descend with "holy and awful magnificence" in full sight of the entire world, upon which "the dead shall rise and the living be changed." The bodies of the dead—"however the parts of the bodies of many are divided and scattered"—will be reconstituted by God so that they can be judged, "some to the resurrection of life, and others to the resurrection of condemnation." All shall be arraigned before Christ, "the godly being placed at the right hand, the wicked at the left," the godly full of joy and the wicked "full of fear and horror." Then the books that record the deeds of each individual will be opened and read, and their works will be compared to the rule of Scripture, both law and gospel. Finally, the sentence against each person will be pronounced and executed. Christ will judge in righteousness and holiness, infallibly distinguishing the saints from the damned. When the judgment is complete, "this world will be dissolved by fire" and the happiness of the saints and misery of the damned will be increased and "perfected." Only then will Christ have finished his work.</w:t>
      </w:r>
    </w:p>
    <w:p>
      <w:pPr>
        <w:pStyle w:val="BodyText"/>
      </w:pPr>
      <w:r>
        <w:t xml:space="preserve">Believers must wait for the day of judgment for many "mysteries of providence" to be resolved. The frequency with which Edwards deals with issues such as the prosperity of the wicked, the afflictions of the godly, and the prevalence of "public injustice" in the world, as he does here, suggests that these were questions that his parishioners often discussed with their pastor. In response, Edwards promises that God "will put all such things right."</w:t>
      </w:r>
    </w:p>
    <w:p>
      <w:pPr>
        <w:pStyle w:val="BodyText"/>
      </w:pPr>
      <w:r>
        <w:t xml:space="preserve">Edwards spends most of the remainder of the Application in trying to awaken the slumbering. However secure individuals may feel or however much they may ignore their eventual judgment, sinners must consider that one day they shall be called to account for their lives before the supreme, omnipotent, inexorable, and just God. Edwards particularly confronts those who live in "secret wickedness," who are "not just and upright in their dealings with men," who "plead for the</w:t>
      </w:r>
    </w:p>
    <w:p>
      <w:pPr>
        <w:pStyle w:val="SourcePage"/>
      </w:pPr>
      <w:r>
        <w:t xml:space="preserve">[p. 508]</w:t>
      </w:r>
    </w:p>
    <w:p>
      <w:pPr>
        <w:pStyle w:val="BodyText"/>
      </w:pPr>
      <w:r>
        <w:t xml:space="preserve">lawfulness" of ungodly practices, and who "are wont to excuse their wickedness." To avoid the condemnation of God, persons must try their own sincerity to make sure they do not wear the "disguise" of a saint and make "a fair show." Persons must also judge and condemn themselves rather than others. The sermon ends with a word of assurance to the godly. The day of judgment will be a day of joy; all of the difficulties and oppression they suffer now will then be vindicated.</w:t>
      </w:r>
    </w:p>
    <w:p>
      <w:pPr>
        <w:pStyle w:val="BodyText"/>
      </w:pPr>
      <w:r>
        <w:t xml:space="preserve">∗ ∗ ∗</w:t>
      </w:r>
    </w:p>
    <w:p>
      <w:pPr>
        <w:pStyle w:val="BodyText"/>
      </w:pPr>
      <w:r>
        <w:t xml:space="preserve">The manuscript is thirty duodecimo leaves and an additional odd-sized folded fragment made of a salvaged prayer bid, which appears after the twentieth leaf. Leaves nine through twenty are slightly longer than the other pages in the manuscript. The ink of the first few leaves is medium brown, but at the top of the fifth leaf it turns gray; Edwards later went back over the earlier part of the sermon with this gray ink. The sermon can be assigned to December 1729 because it contains a variety of papers common to a transitional group of sermons from that time.</w:t>
      </w:r>
      <w:r>
        <w:rPr>
          <w:i/>
          <w:iCs/>
        </w:rPr>
        <w:t xml:space="preserve">Works, 13</w:t>
      </w:r>
      <w:r>
        <w:t xml:space="preserve">, 105, n. 9. Edwards later repreached the sermon, as indicated by his shorthand notations, but contented himself with merely rewriting the doctrinal statement and bracketing sections rather than making substantial stylistic revisions.</w:t>
      </w:r>
    </w:p>
    <w:p>
      <w:pPr>
        <w:pStyle w:val="BodyText"/>
      </w:pPr>
      <w:r>
        <w:t xml:space="preserve">In keeping with the evolution of his sermon-writing style, the manuscript has many abbreviations and dashes in it that saved him both time and space in composing. Generally he used dashes to complete repeated phrases, and so they do not present great difficulty in supplying a reading. In some cases, however, particularly in parts of the Application where Edwards composed rather telegraphically, the readings must remain conjectural.</w:t>
      </w:r>
    </w:p>
    <w:p>
      <w:pPr>
        <w:pStyle w:val="BodyText"/>
      </w:pPr>
      <w:r>
        <w:t xml:space="preserve">This sermon was posthumously printed in the Worcester rev. ed., </w:t>
      </w:r>
      <w:r>
        <w:rPr>
          <w:i/>
          <w:iCs/>
        </w:rPr>
        <w:t xml:space="preserve">4</w:t>
      </w:r>
      <w:r>
        <w:t xml:space="preserve">, 202–25. The text of this earlier printing varies at times significantly from the original and includes without comment Edwards' revisions for repreaching.</w:t>
      </w:r>
    </w:p>
    <w:p>
      <w:pPr>
        <w:pStyle w:val="SourcePage"/>
      </w:pPr>
      <w:r>
        <w:t xml:space="preserve">[p. 509]</w:t>
      </w:r>
    </w:p>
    <w:p>
      <w:pPr>
        <w:pStyle w:val="Heading2"/>
      </w:pPr>
      <w:bookmarkStart w:name="heading_the_day_of_judgment_2" w:id="155"/>
      <w:r>
        <w:t xml:space="preserve">The Day of Judgment</w:t>
      </w:r>
      <w:bookmarkEnd w:id="155"/>
    </w:p>
    <w:p>
      <w:pPr>
        <w:pStyle w:val="BodyText"/>
      </w:pPr>
      <w:r>
        <w:t xml:space="preserve">Acts 17:31.JE's shorthand reads: "Preached some parts of this the second time [MS damage] between these marks [square brackets]." The History of Redemption symbol is at the upper left-hand corner. An opening bracket appears before the text.</w:t>
      </w:r>
    </w:p>
    <w:p>
      <w:pPr>
        <w:pStyle w:val="BlockQuote"/>
      </w:pPr>
      <w:r>
        <w:rPr>
          <w:i/>
          <w:iCs/>
        </w:rPr>
        <w:t xml:space="preserve">Because he hath appointed a day, in which he will judge the world in righteousness by that man whom he hath ordained</w:t>
      </w:r>
      <w:r>
        <w:t xml:space="preserve">.</w:t>
      </w:r>
    </w:p>
    <w:p>
      <w:pPr>
        <w:pStyle w:val="BodyText"/>
      </w:pPr>
      <w:r>
        <w:t xml:space="preserve">These words are part of a speech that the apostle Paul made amongst the philosophers and learned men of Athens in Mars Hill, a place of concourse of the judges and learned men of Athens. Athens was the principal city of that part of Greece, which was formerly a commonwealth by itself, and was the most noted place for learning and philosophy and human wisdom in the whole world, and that for many ages, till at length, the Romans having conquered Greece, their renown from that time began to diminish; and Rome, having borrowed learning from them, began [to] rival it in learning and civil and polite arts. However, it was still very famous in the days of Christ and the apostles, and a place of the concourse of their wise men.</w:t>
      </w:r>
    </w:p>
    <w:p>
      <w:pPr>
        <w:pStyle w:val="BodyText"/>
      </w:pPr>
      <w:r>
        <w:t xml:space="preserve">Therefore, when Paul came there and began to preach up his doctrine about Jesus Christ, a man that had lately been crucified at Jerusalem, we read in the eighteenth verse [that] the philosophers thronged about him to hear what it was he had to say. The strangeness of his doctrine excited their curiosity, for they spent their time in endeavoring to find out new things and valued themselves greatly upon their being authors of new discoveries, as we are informed in the twenty-first verse; though they despised his doctrine in their hearts and reckoned it very ridiculous, for the preaching of Christ crucified was to the Greeks foolishness (1 Corinthians 1:23). The philosophers of the Epicureans and Stoics, two different sects of philosophy, they called him a babbler, but yet had a mind to hear what the babbler had to say.</w:t>
      </w:r>
    </w:p>
    <w:p>
      <w:pPr>
        <w:pStyle w:val="BodyText"/>
      </w:pPr>
      <w:r>
        <w:t xml:space="preserve">Upon this, Paul rises up in the midst of 'em and makes a speech to 'em. And, as he speaks to philosophers and men of learning, in how</w:t>
      </w:r>
    </w:p>
    <w:p>
      <w:pPr>
        <w:pStyle w:val="SourcePage"/>
      </w:pPr>
      <w:r>
        <w:t xml:space="preserve">[p. 510]</w:t>
      </w:r>
    </w:p>
    <w:p>
      <w:pPr>
        <w:pStyle w:val="BodyText"/>
      </w:pPr>
      <w:r>
        <w:t xml:space="preserve">different a manner [he] speaks to 'em: there is evidently a greater depth in his discourse, and philosophical ratiocination, and height of style than in his ordinary discourses to common men, such as would be likely to draw the attention and gain the assent of philosophers. He showed himself to be no babbler, but a man that could offer such reason as they, however they valued themselves upon their wisdom, were not able to gainsay. His practice here is agreeable to what he says of himself, 1 Corinthians 9:22, that he became "all things to all men, that he might by all means save some." He not only to the weak became as weak, that he might gain the weak; but to the wise he became as wise, that he might gain {the wise}.</w:t>
      </w:r>
    </w:p>
    <w:p>
      <w:pPr>
        <w:pStyle w:val="BodyText"/>
      </w:pPr>
      <w:r>
        <w:t xml:space="preserve">And in the first place, he begins and reasons with [them] about their idol worship. He declares to them the true God, and how unreasonable it is to suppose that he delights in such a kind of superstitious worship. He begins upon this first, as being what they would be more likely to hearken to as being so evidently agreeable to the natural light of human reason, and also agreeable to what some of their own noted poets and philosophers had said, as he tells them in the twenty-eighth verse. The Apostle don't begin immediately to tell 'em about Jesus Christ, and his dying for sinners, and his resurrection from the dead; but first draws their attention with that which they would be more likely to hearken to. And then, having thus introduced himself, he proceeds to speak to 'em concerning Jesus Christ. He [tells] them that the times of this ignorance, which they hitherto had been under about the true God, God winked [at]; he suffered the world to lie in heathenish darkness. But now the appointed time was come, when he expected that men should everywhere repent, "because he had appointed a day, in the which he will judge the world in righteousness by that man whom he hath ordained,"</w:t>
      </w:r>
    </w:p>
    <w:p>
      <w:pPr>
        <w:pStyle w:val="BodyText"/>
      </w:pPr>
      <w:r>
        <w:t xml:space="preserve">He brings this as an enforcement to the duty mentioned, of turning to God from their ignorance, superstition and idolatry, that God had appointed a day; and as proof of this, he brings Christ's resurrection from the dead.In revising for repreaching, JE added: "1. What he speaks of: the general judgment 2. The time: that day that God had appointed. 3. How it was to be judged: in righteousness. 4. The men." A closing bracket for repreaching follows.</w:t>
      </w:r>
    </w:p>
    <w:p>
      <w:pPr>
        <w:pStyle w:val="SourcePage"/>
      </w:pPr>
      <w:r>
        <w:t xml:space="preserve">[p. 511]</w:t>
      </w:r>
    </w:p>
    <w:p>
      <w:pPr>
        <w:pStyle w:val="Heading3"/>
      </w:pPr>
      <w:bookmarkStart w:name="heading_doctrine_18" w:id="156"/>
      <w:r>
        <w:t xml:space="preserve">Doctrine.</w:t>
      </w:r>
      <w:bookmarkEnd w:id="156"/>
    </w:p>
    <w:p>
      <w:pPr>
        <w:pStyle w:val="Heading3"/>
      </w:pPr>
      <w:bookmarkStart w:name="heading_god_hath_appointed_a_day_in_" w:id="157"/>
      <w:r>
        <w:t xml:space="preserve">God hath appointed a day in which he will judge the world in righteousness by Jesus Christ.</w:t>
      </w:r>
      <w:bookmarkEnd w:id="157"/>
    </w:p>
    <w:p>
      <w:pPr>
        <w:pStyle w:val="BodyText"/>
      </w:pPr>
      <w:r>
        <w:t xml:space="preserve">JE here left ten lines blank, but after he had begun using the gray ink that appears in the latter part of the sermon, he inserted the list of propositions. In revising for repreaching, he rewrote the doctrine to state: "There is a day coming wherein there will be a general judgment of the whole world by Jesus Christ."</w:t>
      </w:r>
    </w:p>
    <w:p>
      <w:pPr>
        <w:pStyle w:val="BodyText"/>
      </w:pPr>
      <w:r>
        <w:t xml:space="preserve">I. That God is the supreme judge of the world.</w:t>
      </w:r>
    </w:p>
    <w:p>
      <w:pPr>
        <w:pStyle w:val="BodyText"/>
      </w:pPr>
      <w:r>
        <w:t xml:space="preserve">II. That there is a time coming when God will in the most public and solemn manner judge the whole world.</w:t>
      </w:r>
    </w:p>
    <w:p>
      <w:pPr>
        <w:pStyle w:val="BodyText"/>
      </w:pPr>
      <w:r>
        <w:t xml:space="preserve">III. That the person by whom {God will judge the world is} Jesus Christ.</w:t>
      </w:r>
    </w:p>
    <w:p>
      <w:pPr>
        <w:pStyle w:val="BodyText"/>
      </w:pPr>
      <w:r>
        <w:t xml:space="preserve">IV. Describe it.</w:t>
      </w:r>
    </w:p>
    <w:p>
      <w:pPr>
        <w:pStyle w:val="BodyText"/>
      </w:pPr>
      <w:r>
        <w:t xml:space="preserve">V. That it shall be done in righteousness.</w:t>
      </w:r>
    </w:p>
    <w:p>
      <w:pPr>
        <w:pStyle w:val="BodyText"/>
      </w:pPr>
      <w:r>
        <w:t xml:space="preserve">VI. Take notice of those things that will be consequent upon it.</w:t>
      </w:r>
    </w:p>
    <w:p>
      <w:pPr>
        <w:pStyle w:val="BodyText"/>
      </w:pPr>
      <w:r>
        <w:t xml:space="preserve">I. God is the supreme judge of the world.</w:t>
      </w:r>
    </w:p>
    <w:p>
      <w:pPr>
        <w:pStyle w:val="BodyText"/>
      </w:pPr>
      <w:r>
        <w:rPr>
          <w:i/>
          <w:iCs/>
        </w:rPr>
        <w:t xml:space="preserve">First</w:t>
      </w:r>
      <w:r>
        <w:t xml:space="preserve">. God is so by right. He is by right the supreme and absolute ruler and disposer of all things, both of the natural and moral world. The reasonable understanding part of the creation are the proper subjects of a different sort of government from those things that are without [reason]. God governs the sun, moon and stars; he governs even the motes of dust that fly in the air. Not a hair of our head falls to the ground without our heavenly Father. God governs the lowest creatures: that is to say, God by his providence does, according to his own decrees, order all events concerning these creatures.</w:t>
      </w:r>
    </w:p>
    <w:p>
      <w:pPr>
        <w:pStyle w:val="BodyText"/>
      </w:pPr>
      <w:r>
        <w:t xml:space="preserve">Reasonable creatures, they are also subject to the same sort of government. That is, all their actions and all events concerning them are ordered by sovereign providence according to absolute decrees, so that nothing there among [them] doth, nor any event that relates to them, happen without a divine ordering and disposal according to his decrees. The rule of this sort of government is God's own wise decree, and nothing else.</w:t>
      </w:r>
    </w:p>
    <w:p>
      <w:pPr>
        <w:pStyle w:val="BodyText"/>
      </w:pPr>
      <w:r>
        <w:t xml:space="preserve">But reasonable creatures, because they are intelligent and voluntary agents, are the subjects of another sort of government—that is, only with respect to their actions as causes by counsel, or with respect to their voluntary actions—which is called moral government; which moral government consists in these two things, viz. in giving laws, and in judging.</w:t>
      </w:r>
    </w:p>
    <w:p>
      <w:pPr>
        <w:pStyle w:val="SourcePage"/>
      </w:pPr>
      <w:r>
        <w:t xml:space="preserve">[p. 512]</w:t>
      </w:r>
    </w:p>
    <w:p>
      <w:pPr>
        <w:pStyle w:val="BodyText"/>
      </w:pPr>
      <w:r>
        <w:t xml:space="preserve">God is by right, with respect to this sort of government, the sovereign ruler of the world, both by reason of his infinite greatness and excellency, by which he merits and deserves and is perfectly, and only, fit for it. He that is so excellent as to be infinitely worthy of the highest respect of the creature, he has thereby a right to that respect he deserves by a merit of condignity; so that it would be injustice to deny it him. And he that is perfectly wise and true, and is only so, he has a right in everything to be harkened to and to have his determinations attended and subjected to.</w:t>
      </w:r>
    </w:p>
    <w:p>
      <w:pPr>
        <w:pStyle w:val="BodyText"/>
      </w:pPr>
      <w:r>
        <w:t xml:space="preserve">And God has also a right by reason of every creature's absolute dependence on him. All creatures, and reasonable creatures no less than others, are wholly derived from and are wholly dependent on him every moment for being and all good, so that they are properly his possession. And as he has right by virtue of that to give what rules of action soever he pleases, what rules soever are agreeable to his own wisdom, [so] the mind and will of the creature ought to be entirely conformed to the nature and will of the Creator and to those rules he gives that are expressive of it.</w:t>
      </w:r>
    </w:p>
    <w:p>
      <w:pPr>
        <w:pStyle w:val="BodyText"/>
      </w:pPr>
      <w:r>
        <w:t xml:space="preserve">And he has, for the same reason, an absolute right himself to judge of their actions and to fulfill the sanctions of his law. He that has an absolute and independent right to give laws, has evermore the same right to judge those that he gives laws to.</w:t>
      </w:r>
    </w:p>
    <w:p>
      <w:pPr>
        <w:pStyle w:val="BodyText"/>
      </w:pPr>
      <w:r>
        <w:t xml:space="preserve">'Tis absolutely necessary that there should be a judge of reasonable creatures with respect to their moral actions. Sanction, or rewards and punishment annexed to rules, is necessary to the being of a law. A person may instruct another without sanctions, but not give laws; but those sanctions themselves are vain, they are as good as none, without a judge to determine the execution of them.</w:t>
      </w:r>
    </w:p>
    <w:p>
      <w:pPr>
        <w:pStyle w:val="BodyText"/>
      </w:pPr>
      <w:r>
        <w:t xml:space="preserve">God has right to be the supreme judge, so that none has any right to reverse his judgment, or to receive appeals from him, or to say to him, "Why judgest thou thus?"</w:t>
      </w:r>
    </w:p>
    <w:p>
      <w:pPr>
        <w:pStyle w:val="BodyText"/>
      </w:pPr>
      <w:r>
        <w:rPr>
          <w:i/>
          <w:iCs/>
        </w:rPr>
        <w:t xml:space="preserve">Second</w:t>
      </w:r>
      <w:r>
        <w:t xml:space="preserve">. God is supreme judge of the world in fact. He has power sufficient to vindicate his own right. As he has a right that cannot be disputed, so he has power that cannot be controlled. He has omnipotence wherewith to maintain his dominion over the world, and he maintains his government in the moral as well as the natural world.</w:t>
      </w:r>
    </w:p>
    <w:p>
      <w:pPr>
        <w:pStyle w:val="BodyText"/>
      </w:pPr>
      <w:r>
        <w:t xml:space="preserve">Men may refuse subjection to God as a lawgiver, they may shake off the yoke of his laws by rebellion; yet they cannot withdraw themselves from being under him as a judge. If men won't have God for their lawgiver, they shall have him for their judge. The strongest of creatures</w:t>
      </w:r>
    </w:p>
    <w:p>
      <w:pPr>
        <w:pStyle w:val="SourcePage"/>
      </w:pPr>
      <w:r>
        <w:t xml:space="preserve">[p. 513]</w:t>
      </w:r>
    </w:p>
    <w:p>
      <w:pPr>
        <w:pStyle w:val="BodyText"/>
      </w:pPr>
      <w:r>
        <w:t xml:space="preserve">can do nothing to control God, or to avoid him as their judge. He is able to bring them to his judgment seat and is able to see that the sentence be executed.</w:t>
      </w:r>
    </w:p>
    <w:p>
      <w:pPr>
        <w:pStyle w:val="BodyText"/>
      </w:pPr>
      <w:r>
        <w:t xml:space="preserve">There was once a notable attempt made by opposition of power entirely to shake off the yoke of God's moral government, both as lawgiver and judge, by some of the mightiest of creatures, viz. the angels; but they miserably failed in their attempt. God notwithstanding acted as their judge in casting them out of heaven and binding those proud spirits in chains of darkness till a further judgment and further execution. "God is wise in heart, and mighty in strength; and none ever hardened himself against him, and hath prospered" (Job 9:4). Wherein God's enemies deal proudly, he is above them.</w:t>
      </w:r>
    </w:p>
    <w:p>
      <w:pPr>
        <w:pStyle w:val="BodyText"/>
      </w:pPr>
      <w:r>
        <w:t xml:space="preserve">God ever has acted as judge, bestowing what rewards and inflicting {what punishments} he pleased on the children [of men]. And so he doth still: he is daily fulfilling the promises and threatenings of the law in disposing of the souls of the children of men; and so he evermore will act.</w:t>
      </w:r>
    </w:p>
    <w:p>
      <w:pPr>
        <w:pStyle w:val="BodyText"/>
      </w:pPr>
      <w:r>
        <w:t xml:space="preserve">God acts as judge towards the children of men more especially,</w:t>
      </w:r>
    </w:p>
    <w:p>
      <w:pPr>
        <w:pStyle w:val="ListText"/>
        <w:numPr>
          <w:ilvl w:val="0"/>
          <w:numId w:val="2"/>
        </w:numPr>
      </w:pPr>
      <w:r>
        <w:t xml:space="preserve">In men's particular judgment at death. The sentence is executed then upon the wicked, and the reward bestowed in part, which is not done without a judgment. The soul, when it departs from the body, goes and appears before God to be disposed of by him according to his law. But by their appearing before God to be judged at death, we need understand no more than this: that the soul is made immediately sensible of the presence of God. God manifests himself immediately to the soul with the glory and majesty of a judge. The sins of the wicked is brought forth, and the righteous of the saints, by God to their consciences; so that therefore they know the reason of the sentence given, and their consciences are made to testify to the justice of it. And so God's will for the fulfilling of the law in their reward or punishment is made known to them and executed. This is undoubtedly done at every man's death.</w:t>
      </w:r>
    </w:p>
    <w:p>
      <w:pPr>
        <w:pStyle w:val="ListText"/>
        <w:numPr>
          <w:ilvl w:val="0"/>
          <w:numId w:val="3"/>
        </w:numPr>
      </w:pPr>
      <w:r>
        <w:t xml:space="preserve">There is the great and general judgment, when all men shall together appear before the judgment seat to be judged; which judgment will be much more solemn, and the sanctions of the law shall to a further degree be fulfilled. But this brings me to show,</w:t>
      </w:r>
    </w:p>
    <w:p>
      <w:pPr>
        <w:pStyle w:val="BodyText"/>
      </w:pPr>
      <w:r>
        <w:t xml:space="preserve">II. That there is a time coming when God will in the most public and solemn manner judge the whole world of mankind.</w:t>
      </w:r>
    </w:p>
    <w:p>
      <w:pPr>
        <w:pStyle w:val="BodyText"/>
      </w:pPr>
      <w:r>
        <w:t xml:space="preserve">The general judgment is not a doctrine that is sufficiently discoverable by the light of nature. Some of the heathen indeed had some</w:t>
      </w:r>
    </w:p>
    <w:p>
      <w:pPr>
        <w:pStyle w:val="SourcePage"/>
      </w:pPr>
      <w:r>
        <w:t xml:space="preserve">[p. 514]</w:t>
      </w:r>
    </w:p>
    <w:p>
      <w:pPr>
        <w:pStyle w:val="BodyText"/>
      </w:pPr>
      <w:r>
        <w:t xml:space="preserve">obscure notions about a future judgment, but the light of nature or mere unassisted reason was not sufficient to instruct the world of fallen men in this doctrine. 'Tis one of the peculiar doctrines of divine revelation and a doctrine of the gospel of Jesus. There were some hints of it in the Old Testament, as Psalms 96:13, "The Lord comes to judge the world in righteousness, and his people with truth"; and Ecclesiastes 12:14, "For God will bring every work into judgment, with every secret thing, whether it be good, or whether it be evil"; and some other such like passages. But this doctrine is with abundantly the greatest clearness revealed in the New Testament. There we have it frequently, particularly declared and deciphered with its circumstances.</w:t>
      </w:r>
    </w:p>
    <w:p>
      <w:pPr>
        <w:pStyle w:val="BodyText"/>
      </w:pPr>
      <w:r>
        <w:t xml:space="preserve">But although it be a doctrine of divine revelation and brought to light by the gospel, the brightest and most glorious revelation that God has given to the world; yet 'tis a doctrine that is exceeding agreeable to reason, and which reason gives great confirmation of. That there will be a time when all the inhabitants of the earth, before the dissolution of the world, shall stand before God and give an account, and that God will in a public manner by a general and just judgment set all things to rights with respect to their behavior and actions in the world, is a doctrine exceeding agreeable to reason; which [I] will endeavor to make appear.</w:t>
      </w:r>
    </w:p>
    <w:p>
      <w:pPr>
        <w:pStyle w:val="BodyText"/>
      </w:pPr>
      <w:r>
        <w:t xml:space="preserve">But I would premise that what we would inquire into, is not whether all mankind shall be judged by God, for that is a thing that the light of nature clearly teaches, and we have spoken something of that already; but whether it be a thing rational to think that there should be a public judgment of all mankind together. Which will appear very congruous to reason by the following considerations:</w:t>
      </w:r>
    </w:p>
    <w:p>
      <w:pPr>
        <w:pStyle w:val="BodyText"/>
      </w:pPr>
      <w:r>
        <w:rPr>
          <w:i/>
          <w:iCs/>
        </w:rPr>
        <w:t xml:space="preserve">First</w:t>
      </w:r>
      <w:r>
        <w:t xml:space="preserve">. 'Tis a more glorious display of God's majesty and dominion. It will be more glorious because it will be more open, public and solemn.</w:t>
      </w:r>
    </w:p>
    <w:p>
      <w:pPr>
        <w:pStyle w:val="BodyText"/>
      </w:pPr>
      <w:r>
        <w:t xml:space="preserve">Although God has now actually the dominion in the earth—'tis he that reigns and does all things according to his own will, orders all events, and is actually judge in the earth, is continually disposing of men's souls according to their works—yet he rules after a more hidden secret manner.</w:t>
      </w:r>
    </w:p>
    <w:p>
      <w:pPr>
        <w:pStyle w:val="BodyText"/>
      </w:pPr>
      <w:r>
        <w:t xml:space="preserve">It is a common [thing] amongst the proud sons of men to refuse to acknowledge his dominion. Wicked men, they question whether there be a God that takes care of the world, that orders and judges in it; and therefore they don't fear him.</w:t>
      </w:r>
    </w:p>
    <w:p>
      <w:pPr>
        <w:pStyle w:val="BodyText"/>
      </w:pPr>
      <w:r>
        <w:t xml:space="preserve">There are many of the kings and great men that don't suitably</w:t>
      </w:r>
    </w:p>
    <w:p>
      <w:pPr>
        <w:pStyle w:val="SourcePage"/>
      </w:pPr>
      <w:r>
        <w:t xml:space="preserve">[p. 515]</w:t>
      </w:r>
    </w:p>
    <w:p>
      <w:pPr>
        <w:pStyle w:val="BodyText"/>
      </w:pPr>
      <w:r>
        <w:t xml:space="preserve">acknowledge the God that is above them, but seem to look upon themselves as supreme, and tyrannize over mankind as if they were accountable to no other.</w:t>
      </w:r>
    </w:p>
    <w:p>
      <w:pPr>
        <w:pStyle w:val="BodyText"/>
      </w:pPr>
      <w:r>
        <w:t xml:space="preserve">There have been and are many atheistical persons that don't acknowledge God's moral dominion over mankind, and therefore they throw off the yoke of his laws and government.</w:t>
      </w:r>
    </w:p>
    <w:p>
      <w:pPr>
        <w:pStyle w:val="BodyText"/>
      </w:pPr>
      <w:r>
        <w:t xml:space="preserve">And how great a part of the world is there, and has there been, that have not acknowledged that the government of the world belonged to the God of Israel and the God of Christians, but have paid homage to other imaginary deities as [though] they were their sovereign lords and supreme judges.</w:t>
      </w:r>
    </w:p>
    <w:p>
      <w:pPr>
        <w:pStyle w:val="BodyText"/>
      </w:pPr>
      <w:r>
        <w:t xml:space="preserve">How great a part of the world has Satan from age to age usurped the authority over, and set up himself for god of this world in opposition to the true God.</w:t>
      </w:r>
    </w:p>
    <w:p>
      <w:pPr>
        <w:pStyle w:val="BodyText"/>
      </w:pPr>
      <w:r>
        <w:t xml:space="preserve">Now how congruous is it that God, in the winding up of things, when the present state of mankind is coming to a conclusion, should manifest in the most public and open manner his dominion over the inhabitants of the earth by bringing of them all—both high and low, rich and poor, both kings and subjects—together before him to be judged with respect to all that they ever did in the world; that he should thus openly discover his dominion in this world, where his authority has been so much questioned, denied and proudly opposed; that those very persons that have thus denied and opposed should see it, and be themselves with the rest of the world before the tribunal of God; that God, however he is not now visibly present upon the earth, disposing and judging in that visible manner that earthly kings are, that yet at the conclusion of the world he should thus make his dominion visible to all and with respect to all mankind: so that every eye shall see him, even they which have denied him, and shall find that God is the supreme Lord of them and of the whole world.</w:t>
      </w:r>
    </w:p>
    <w:p>
      <w:pPr>
        <w:pStyle w:val="BodyText"/>
      </w:pPr>
      <w:r>
        <w:rPr>
          <w:i/>
          <w:iCs/>
        </w:rPr>
        <w:t xml:space="preserve">Second</w:t>
      </w:r>
      <w:r>
        <w:t xml:space="preserve">. The end of judgment will be more fully answered by a public and general, than only by a particular, {judgment}. The end for the sake of which there is any judgment at all, is to display and glorify God's righteousness; which end is more fully accomplished by calling men to an account, bringing their actions to the trial, and determining their state according to them, the whole world being present to behold, both angels and men.</w:t>
      </w:r>
    </w:p>
    <w:p>
      <w:pPr>
        <w:pStyle w:val="BodyText"/>
      </w:pPr>
      <w:r>
        <w:t xml:space="preserve">At the day of judgment there will be the most glorious discovery of the justice of God that ever was made. Then, God will appear to all to be universally righteous towards everyone; the justice of all God's</w:t>
      </w:r>
    </w:p>
    <w:p>
      <w:pPr>
        <w:pStyle w:val="SourcePage"/>
      </w:pPr>
      <w:r>
        <w:t xml:space="preserve">[p. 516]</w:t>
      </w:r>
    </w:p>
    <w:p>
      <w:pPr>
        <w:pStyle w:val="BodyText"/>
      </w:pPr>
      <w:r>
        <w:t xml:space="preserve">moral government will at that day at once be discovered. Then, all objections will be removed; the consciences of every man shall be satisfied; the blasphemous cavils of the ungodly will be forever put to silence; and there will be argument given for the saints and angels to praise. Revelation 19:1–2, "And after these things I heard a great voice of much people in heaven, saying, Alleluia; Salvation, and glory, and honor, and power be to the Lord our God; for true and righteous are his judgments,"</w:t>
      </w:r>
    </w:p>
    <w:p>
      <w:pPr>
        <w:pStyle w:val="BodyText"/>
      </w:pPr>
      <w:r>
        <w:rPr>
          <w:i/>
          <w:iCs/>
        </w:rPr>
        <w:t xml:space="preserve">Third</w:t>
      </w:r>
      <w:r>
        <w:t xml:space="preserve">. 'Tis very congruous that the irregularities that are so open and manifest in the world should, when the world comes to a conclusion, be publicly rectified by the supreme governor. The infinitely wise God, who made this world to be a habitation for men, and placed mankind to dwell here, and has appointed man his end and work, must take care of the order and good government of the world that he has thus made. God is not regardless how things proceed here upon the face of the earth: it would be a disparagement to his wisdom and the perfect rectitude of his nature to suppose so.</w:t>
      </w:r>
    </w:p>
    <w:p>
      <w:pPr>
        <w:pStyle w:val="BodyText"/>
      </w:pPr>
      <w:r>
        <w:t xml:space="preserve">But this world is a world of confusion. It has been filled with irregularity and confusion ever since the fall. And the irregularities of it ben't only private, relating to the actions of particular persons alone; but states, kingdoms, nations, churches, cities and all societies of men in all ages have been full of public irregularities. The affairs of this world, so far as they are in the hands of men, are carried on after a most irregular and confused manner.</w:t>
      </w:r>
    </w:p>
    <w:p>
      <w:pPr>
        <w:pStyle w:val="BodyText"/>
      </w:pPr>
      <w:r>
        <w:t xml:space="preserve">Though justice sometimes takes place, yet how often does injustice, cruelty and oppression. How often are the righteous condemned and the wicked acquitted and rewarded; how common for the virtuous and pious to be depressed, and the wicked to be advanced; how many thousands of the best of men have suffered intolerable cruelties only for their virtue and piety, and have had no help, no refuge, to fly to in this world.</w:t>
      </w:r>
    </w:p>
    <w:p>
      <w:pPr>
        <w:pStyle w:val="BodyText"/>
      </w:pPr>
      <w:r>
        <w:t xml:space="preserve">The world is very much ruled by men's pride, covetousness and passions. Solomon takes much notice of such like irregularities in the present state of mankind in his Book of Ecclesiastes, whereby he shows the vanity of the world.</w:t>
      </w:r>
    </w:p>
    <w:p>
      <w:pPr>
        <w:pStyle w:val="BodyText"/>
      </w:pPr>
      <w:r>
        <w:t xml:space="preserve">Now, how reasonable is it to suppose that God, when he comes to put an end to the present state of mankind, will in an open public manner, the whole world being present, rectify all disorders, and that he will bring all things to the trial and put them to rights by a general judgment;</w:t>
      </w:r>
    </w:p>
    <w:p>
      <w:pPr>
        <w:pStyle w:val="SourcePage"/>
      </w:pPr>
      <w:r>
        <w:t xml:space="preserve">[p. 517]</w:t>
      </w:r>
    </w:p>
    <w:p>
      <w:pPr>
        <w:pStyle w:val="BodyText"/>
      </w:pPr>
      <w:r>
        <w:t xml:space="preserve">and that then those that have been oppressed may be delivered, that there the righteous cause may be pleaded and vindicated, and wickedness, that has been approved of and been honored and rewarded, may receive its due disgrace and punishment; that the proceedings of kings and earthly judges may be inquired into by him whose eyes are as a flame of fire, and that the public actions of men may be publicly examined and recompensed according to their defects.</w:t>
      </w:r>
    </w:p>
    <w:p>
      <w:pPr>
        <w:pStyle w:val="BodyText"/>
      </w:pPr>
      <w:r>
        <w:t xml:space="preserve">How agreeable is this to divine wisdom, thus to order it; how worthy and becoming the supreme governor of the world.</w:t>
      </w:r>
    </w:p>
    <w:p>
      <w:pPr>
        <w:pStyle w:val="BodyText"/>
      </w:pPr>
      <w:r>
        <w:rPr>
          <w:i/>
          <w:iCs/>
        </w:rPr>
        <w:t xml:space="preserve">Fourth</w:t>
      </w:r>
      <w:r>
        <w:t xml:space="preserve">. And lastly, by a public and general judgment God more fully accomplishes the reward he designs for the godly, and the punishment {for the wicked}. One part of the reward which God intends for his saints is the honor that he intends to bestow upon them. He will honor them in the most public and open manner before the angels, before all mankind, and before them that hated them.</w:t>
      </w:r>
    </w:p>
    <w:p>
      <w:pPr>
        <w:pStyle w:val="BodyText"/>
      </w:pPr>
      <w:r>
        <w:t xml:space="preserve">And it is most suitable that it should be so. 'Tis suitable that those holy humble souls that [have] been hated by wicked men and have been cruelly treated and put to shame by them, and that they have haughtily domineered over, should be openly acquitted, commended and crowned before all the world.</w:t>
      </w:r>
    </w:p>
    <w:p>
      <w:pPr>
        <w:pStyle w:val="BodyText"/>
      </w:pPr>
      <w:r>
        <w:t xml:space="preserve">So one part of the punishment of [the] ungodly will be that open shame and disgrace that they will be the subjects of. Though many of them have proudly lifted up their heads in this world, have had a very high thought of themselves, and have obtained outward honor amongst men in this state; yet God will put them to open shame by showing all their filthiness before {all the world}, by manifesting his abhorrence of them, by placing them on his left hand amongst devils and foul spirits, by turning of them away into the most loathsome pit of hell, to dwell there forever.</w:t>
      </w:r>
    </w:p>
    <w:p>
      <w:pPr>
        <w:pStyle w:val="BodyText"/>
      </w:pPr>
      <w:r>
        <w:t xml:space="preserve">These ends may be much more fully accomplished in a general, than in a particular, judgment.The first preaching unit ends here. The second begins at the top of the ninth leaf without the usual recapitulation of doctrine and previous points.</w:t>
      </w:r>
    </w:p>
    <w:p>
      <w:pPr>
        <w:pStyle w:val="BodyText"/>
      </w:pPr>
      <w:r>
        <w:t xml:space="preserve">We are come now, in</w:t>
      </w:r>
    </w:p>
    <w:p>
      <w:pPr>
        <w:pStyle w:val="BodyText"/>
      </w:pPr>
      <w:r>
        <w:t xml:space="preserve">III. [The third place,] to the person {who will judge the world}, Jesus Christ, God-man. It will be the second person of the Trinity, that same person that we read of in our Bibles, that was born of the Virgin Mary…. He will be present as judge, both in his divine and human</w:t>
      </w:r>
    </w:p>
    <w:p>
      <w:pPr>
        <w:pStyle w:val="SourcePage"/>
      </w:pPr>
      <w:r>
        <w:t xml:space="preserve">[p. 518]</w:t>
      </w:r>
    </w:p>
    <w:p>
      <w:pPr>
        <w:pStyle w:val="BodyText"/>
      </w:pPr>
      <w:r>
        <w:t xml:space="preserve">natures: his human body, the same body that was crucified, and rose again, and ascended into heaven. Acts 1:11, "This same Jesus, that is taken up from you into heaven, shall so come in like manner as ye have seen him go into heaven." It will be his human nature that will then be seen by men's bodily eyes.</w:t>
      </w:r>
    </w:p>
    <w:p>
      <w:pPr>
        <w:pStyle w:val="BodyText"/>
      </w:pPr>
      <w:r>
        <w:t xml:space="preserve">And his divine nature will then also be present, which is united to the human nature; and it will be by the wisdom of that divine nature that Christ will see and judge.</w:t>
      </w:r>
    </w:p>
    <w:p>
      <w:pPr>
        <w:pStyle w:val="BodyText"/>
      </w:pPr>
      <w:r>
        <w:rPr>
          <w:i/>
          <w:iCs/>
        </w:rPr>
        <w:t xml:space="preserve">Inq.</w:t>
      </w:r>
      <w:r>
        <w:t xml:space="preserve"> Why is Christ appointed to judge the world rather than the Father or the Holy Ghost?</w:t>
      </w:r>
    </w:p>
    <w:p>
      <w:pPr>
        <w:pStyle w:val="BodyText"/>
      </w:pPr>
      <w:r>
        <w:t xml:space="preserve">We cannot pretend to all the reasons of God's dispensation. God is not obliged to give us an account. But so much [as] we may learn by divine revelation, as to discover to us a marvelous wisdom in what he determines and doth with respect to this matter, we learn by God's Word.</w:t>
      </w:r>
    </w:p>
    <w:p>
      <w:pPr>
        <w:pStyle w:val="BodyText"/>
      </w:pPr>
      <w:r>
        <w:rPr>
          <w:i/>
          <w:iCs/>
        </w:rPr>
        <w:t xml:space="preserve">First</w:t>
      </w:r>
      <w:r>
        <w:t xml:space="preserve">. God saw meet that that person that was in the human nature should be the judge of those that had the human nature. John 5:27, "And hath given him authority to execute judgment also, because he is the Son of man." Seeing that there is one of the persons in the Trinity united to the human nature, God chooses in all his transactions with mankind to transact by him. He did so of old, in his discoveries of himself to the patriarchs and in giving the Law, and leading the children of Israel through the wilderness and in the manifestations he made of himself in the tabernacle and temple: when, although Christ was not then actually incarnate, yet he was so in design; it was ordained and agreed in the covenant of redemption that he should be. And since Christ's incarnation, God governs the church and the world by Christ. And so he will also at the end of the world judge them by him. They shall be judged by God, and yet at the same time by one of their own nature.</w:t>
      </w:r>
    </w:p>
    <w:p>
      <w:pPr>
        <w:pStyle w:val="BodyText"/>
      </w:pPr>
      <w:r>
        <w:t xml:space="preserve">God sees fit [that] those that have bodies, as all mankind will have at the day of judgment, that they may then see their judge with their bodily eyes and may hear him with their ears. If one of the other persons of the Trinity was appointed as judge, there must be some extraordinary outward appearance made on purpose as a token of God's presence, as it was of old, before Christ was incarnate. But now there is no need of that: now one of the persons of the Trinity is actually incarnate, so that God by him may appear to bodily eyes without the making any miraculous visionary appearance.</w:t>
      </w:r>
    </w:p>
    <w:p>
      <w:pPr>
        <w:pStyle w:val="BodyText"/>
      </w:pPr>
      <w:r>
        <w:rPr>
          <w:i/>
          <w:iCs/>
        </w:rPr>
        <w:t xml:space="preserve">Second</w:t>
      </w:r>
      <w:r>
        <w:t xml:space="preserve">. Christ has this honor given him, to be {the judge of the</w:t>
      </w:r>
    </w:p>
    <w:p>
      <w:pPr>
        <w:pStyle w:val="SourcePage"/>
      </w:pPr>
      <w:r>
        <w:t xml:space="preserve">[p. 519]</w:t>
      </w:r>
    </w:p>
    <w:p>
      <w:pPr>
        <w:pStyle w:val="BodyText"/>
      </w:pPr>
      <w:r>
        <w:t xml:space="preserve">world}, as a suitable reward for his sufferings.See </w:t>
      </w:r>
      <w:r>
        <w:rPr>
          <w:i/>
          <w:iCs/>
        </w:rPr>
        <w:t xml:space="preserve">Threefold Work</w:t>
      </w:r>
      <w:r>
        <w:t xml:space="preserve">, p. 380, for sermonic precedent. This is a part of Christ's exaltation. The exaltation of Christ is given him in reward for his humiliation and sufferings. This was what was stipulated in the covenant of redemption, and we are expressly told that it was given him in reward for that. Philippians 2:8–11, "And being found in fashion as a man, he humbled himself, and became obedient unto death, even the death of the cross. Wherefore hath God highly exalted him, and given him a name above every name: that at the name of Jesus every knee should bow, of things in heaven, and things in earth, and under the earth; and that every tongue should confess that Jesus Christ is Lord, to the glory of God the Father."</w:t>
      </w:r>
    </w:p>
    <w:p>
      <w:pPr>
        <w:pStyle w:val="BodyText"/>
      </w:pPr>
      <w:r>
        <w:t xml:space="preserve">God sees meet, that he that appeared in such a low estate in the world amongst mankind, without form or comeliness, having his divine glory veiled, should appear a second time amongst men in his own proper majesty and glory, without a veil; that those that saw him here at the first as a poor frail man, not having a place to lay his head, subject to much hardship and affliction, may see him the second time in power and great glory, invested with the dignity and glory of [the] absolute Lord of heaven and earth; that he that once tabernacled with men, and was despised and rejected of men, might have the honor of having all men arraigned before his throne and judging them with respect to their eternal state. John 5:21–24, "The Son quickeneth whom he will. For the Father judgeth no man, but hath committed all judgment unto the Son: that all men should honor the Son, even as they honor the Father…. He that heareth my word, and believeth on him that sent me, hath everlasting life, and shall not come into condemnation."</w:t>
      </w:r>
    </w:p>
    <w:p>
      <w:pPr>
        <w:pStyle w:val="BodyText"/>
      </w:pPr>
      <w:r>
        <w:t xml:space="preserve">God sees meet, that he that was once arraigned himself before the judgment seat of men and was there most vilely treated, being mocked and spit upon and condemned, and at last was crucified, that he should be rewarded by having those very persons brought at his bar, that they might see him in glory and be confounded, that he might have the disposal of them for all eternity according to his sentence; as Christ said to the high priest when before him, Matthew 26:64, "Nevertheless [I say unto you, hereafter shall ye see the Son of man sitting on the right hand of power and coming in the clouds of heaven]."</w:t>
      </w:r>
    </w:p>
    <w:p>
      <w:pPr>
        <w:pStyle w:val="BodyText"/>
      </w:pPr>
      <w:r>
        <w:rPr>
          <w:i/>
          <w:iCs/>
        </w:rPr>
        <w:t xml:space="preserve">Third</w:t>
      </w:r>
      <w:r>
        <w:t xml:space="preserve">.'Tis needful that Christ should be the {judge of the world} in order to his finishing the work of redemption. 'Tis the will of God, that he that is the Redeemer of the world should be a complete Redeemer,</w:t>
      </w:r>
    </w:p>
    <w:p>
      <w:pPr>
        <w:pStyle w:val="SourcePage"/>
      </w:pPr>
      <w:r>
        <w:t xml:space="preserve">[p. 520]</w:t>
      </w:r>
    </w:p>
    <w:p>
      <w:pPr>
        <w:pStyle w:val="BodyText"/>
      </w:pPr>
      <w:r>
        <w:t xml:space="preserve">and therefore should have the whole work of redemption left in his hands.</w:t>
      </w:r>
    </w:p>
    <w:p>
      <w:pPr>
        <w:pStyle w:val="BodyText"/>
      </w:pPr>
      <w:r>
        <w:t xml:space="preserve">Now the redemption of fallen man don't consist merely in the imputation of righteousness by {Christ's death} or in the making way for it, but in the actually fulfilling of it in converting sinners: in carrying them on in a way of grace… and in at last raising their bodies unto life, and glorifying them and pronouncing the blessed sentence upon them, and crowning of them with honor and glory in the sight {of the world}, and completing and perfecting their reward. 'Tis needful that Christ should do this in order to his going through with the work that he has begun. Raising the saints from the dead, and judging of them and fulfilling the sentence, is part of their salvation; and therefore it was needful that Christ should be the judge of the world in order to his finishing his work. John 6:39–40, "And this is the Father's will which hath sent me, that of all which he hath given me I should lose nothing, but should raise it up again at the last day. And this is the will of him that sent me, that every one which seeth the Son, and believeth on him, may have everlasting life: and I will raise him up at the last day." John 5:25–30, "The hour is coming, and now is, when the dead shall hear the voice of the Son of God: and they that hear shall live. For as the Father hath life in himself; so hath he given to the Son to have life in himself; and hath given him authority to execute judgment also, because he is the Son of man. Marvel not at this: for the hour is coming, in which all that are in graves shall hear his voice, and shall come forth; they that have done good, unto the resurrection of life; and they that done evil, unto the resurrection of damnation. I can of mine own self do nothing: as I hear, I judge; and my judgment is just." The redemption of the bodies of the saints is part of the work of redemption: the resurrection to life is called a redemption of their bodies (Romans 8:23).</w:t>
      </w:r>
    </w:p>
    <w:p>
      <w:pPr>
        <w:pStyle w:val="BodyText"/>
      </w:pPr>
      <w:r>
        <w:t xml:space="preserve">'Tis the will of God that Christ himself should have the fulfilling of what he died for and underwent so much for, that that he died for was the salvation of his people, which that which shall be done at the last judgment will be the finishing stroke to. 'Twas needful that he should be the judge in order to giving that finishing stroke.</w:t>
      </w:r>
    </w:p>
    <w:p>
      <w:pPr>
        <w:pStyle w:val="BodyText"/>
      </w:pPr>
      <w:r>
        <w:t xml:space="preserve">When Christ had finished his appointed sufferings, God did as it were put the purchased inheritance into his hands to keep for believers and to be bestowed upon them at the day of judgment.</w:t>
      </w:r>
    </w:p>
    <w:p>
      <w:pPr>
        <w:pStyle w:val="BodyText"/>
      </w:pPr>
      <w:r>
        <w:rPr>
          <w:i/>
          <w:iCs/>
        </w:rPr>
        <w:t xml:space="preserve">Fourth</w:t>
      </w:r>
      <w:r>
        <w:t xml:space="preserve">. It was meet that he that is appointed the King of the church should rule till he has put all his enemies under his feet, in order to</w:t>
      </w:r>
    </w:p>
    <w:p>
      <w:pPr>
        <w:pStyle w:val="SourcePage"/>
      </w:pPr>
      <w:r>
        <w:t xml:space="preserve">[p. 521]</w:t>
      </w:r>
    </w:p>
    <w:p>
      <w:pPr>
        <w:pStyle w:val="BodyText"/>
      </w:pPr>
      <w:r>
        <w:t xml:space="preserve">which he must be their judge. He must be the judge of his enemies as well as of his people.</w:t>
      </w:r>
    </w:p>
    <w:p>
      <w:pPr>
        <w:pStyle w:val="BodyText"/>
      </w:pPr>
      <w:r>
        <w:t xml:space="preserve">One of Christ's offices as Redeemer is that of king. He is appointed King of the church, and head over all things to the church. And in order to his kingdom's being completed and the design of his reign's being accomplished, he must conquer all his enemies; and then he will deliver up the kingdom to the Father. 1 Corinthians 15:24–25, "Then cometh the end, when he shall have delivered up the kingdom to God, even the Father; when he shall have put down all rule and all authority and power. For he must reign, till he hath put all enemies under his feet."</w:t>
      </w:r>
    </w:p>
    <w:p>
      <w:pPr>
        <w:pStyle w:val="BodyText"/>
      </w:pPr>
      <w:r>
        <w:t xml:space="preserve">That will be the final subduing of his enemies, putting of them [under his feet]: the bringing those that have denied, opposed him and rebelled against him to his judgment seat, and the passing and executing sentence upon them. That will the thing that will put a final end to the war.</w:t>
      </w:r>
    </w:p>
    <w:p>
      <w:pPr>
        <w:pStyle w:val="BodyText"/>
      </w:pPr>
      <w:r>
        <w:t xml:space="preserve">Now 'tis suitable that he that now reigns and is carrying on a war against those that are of the opposite kingdom, should have the honor of finishing the victory.</w:t>
      </w:r>
    </w:p>
    <w:p>
      <w:pPr>
        <w:pStyle w:val="BodyText"/>
      </w:pPr>
      <w:r>
        <w:rPr>
          <w:i/>
          <w:iCs/>
        </w:rPr>
        <w:t xml:space="preserve">Fifth</w:t>
      </w:r>
      <w:r>
        <w:t xml:space="preserve">. 'Tis the abundant comfort of the saints that Christ is appointed to be their judge. The covenant of grace, with all its circumstances and all those events that it has relation to, are every way so contrived of God as to give strong consolation to believers. For God designed the gospel for a glorious manifestation of his grace to them; and therefore everything in it is so ordered as to manifest the most grace and mercy.</w:t>
      </w:r>
    </w:p>
    <w:p>
      <w:pPr>
        <w:pStyle w:val="BodyText"/>
      </w:pPr>
      <w:r>
        <w:t xml:space="preserve">Now 'tis for the abundant consolation of the saints that their own Redeemer is appointed to be their judge, that he, that same person that spilt his blood for them, has the determination of their state left with him; so that they need not doubt but they shall have what he was at so much cost to procure.</w:t>
      </w:r>
    </w:p>
    <w:p>
      <w:pPr>
        <w:pStyle w:val="BodyText"/>
      </w:pPr>
      <w:r>
        <w:t xml:space="preserve">How will [it] be for their joy at the last day to lift up their eyes and behold the person that they have trusted in alone for salvation, whom they have fled for refuge to and built upon as their foundation for eternity, upon whose voice they have heard, inviting of them to him for rest and safety, coming to judge them!</w:t>
      </w:r>
    </w:p>
    <w:p>
      <w:pPr>
        <w:pStyle w:val="BodyText"/>
      </w:pPr>
      <w:r>
        <w:rPr>
          <w:i/>
          <w:iCs/>
        </w:rPr>
        <w:t xml:space="preserve">Sixth</w:t>
      </w:r>
      <w:r>
        <w:t xml:space="preserve">. It will be for the more abundant conviction of the ungodly that Christ is appointed {judge of the world}. It will be for their conviction that they are judged and condemned by that very person that they have rejected, by whom they might have been saved: who shed his blood to give them an opportunity to be saved; who was wont to offer</w:t>
      </w:r>
    </w:p>
    <w:p>
      <w:pPr>
        <w:pStyle w:val="SourcePage"/>
      </w:pPr>
      <w:r>
        <w:t xml:space="preserve">[p. 522]</w:t>
      </w:r>
    </w:p>
    <w:p>
      <w:pPr>
        <w:pStyle w:val="BodyText"/>
      </w:pPr>
      <w:r>
        <w:t xml:space="preserve">his righteousness to them when they were in their state of trial; and many a time called and invited them to come to him that they might be saved.</w:t>
      </w:r>
    </w:p>
    <w:p>
      <w:pPr>
        <w:pStyle w:val="BodyText"/>
      </w:pPr>
      <w:r>
        <w:t xml:space="preserve">How justly will they be condemned by him whose salvation they have rejected, whose blood they have despised, whose many calls they have refused, and whom they have pierced by their sins.</w:t>
      </w:r>
    </w:p>
    <w:p>
      <w:pPr>
        <w:pStyle w:val="BodyText"/>
      </w:pPr>
      <w:r>
        <w:t xml:space="preserve">How much will it be for their conviction, when they shall hear their sentence of condemnation pronounced, when they reflect with themselves: "How often has this same person that now passes sentence of condemnation upon me, called by his messengers to accept of him, to give myself to him; how often has he knocked at the door of my heart; and how might I have had him [for] my Savior that is now my incensed judge, were it not for mine own folly and obstinacy!"</w:t>
      </w:r>
    </w:p>
    <w:p>
      <w:pPr>
        <w:pStyle w:val="BodyText"/>
      </w:pPr>
      <w:r>
        <w:t xml:space="preserve">IV.JE inserted an opening bracket for repreaching at the beginning of the head. Describe it.</w:t>
      </w:r>
    </w:p>
    <w:p>
      <w:pPr>
        <w:pStyle w:val="BodyText"/>
      </w:pPr>
      <w:r>
        <w:t xml:space="preserve">[</w:t>
      </w:r>
      <w:r>
        <w:rPr>
          <w:i/>
          <w:iCs/>
        </w:rPr>
        <w:t xml:space="preserve">First</w:t>
      </w:r>
      <w:r>
        <w:t xml:space="preserve">.] In the first place, Christ Jesus will in a most magnificent manner descend from heaven with all the holy angels. The man Christ Jesus is now in the heavens of heavens, or, as the Apostle expresses it, "far above all heavens" (Ephesians 4:10); and there he has been ever since his ascension, being there enthroned in glory in the midst of thousands and millions of angels and blessed spirits.</w:t>
      </w:r>
    </w:p>
    <w:p>
      <w:pPr>
        <w:pStyle w:val="BodyText"/>
      </w:pPr>
      <w:r>
        <w:t xml:space="preserve">When the time appointed for the day of judgment comes, then notice will be given of it in those glorious regions; and Christ will descend from thence to the earth, attended with all those glorious hosts in a most solemn, awful and glorious manner. Christ will come with divine majesty; he shall come in the glory of his Father. Matthew 16:27, "For the Son of man shall come in the glory of his Father with all his angels."</w:t>
      </w:r>
    </w:p>
    <w:p>
      <w:pPr>
        <w:pStyle w:val="BodyText"/>
      </w:pPr>
      <w:r>
        <w:t xml:space="preserve">'Tis but little we can now conceive of the holy and awful magnificence in which Christ will appear as he comes in the clouds of heaven, or the glory of his retinue. How mean and despicable is the splendidest appearance that earthly princes can make in comparison of it. There will a glorious and visible light shine round about him, and the earth and all nature shall tremble at his presence.</w:t>
      </w:r>
    </w:p>
    <w:p>
      <w:pPr>
        <w:pStyle w:val="BodyText"/>
      </w:pPr>
      <w:r>
        <w:t xml:space="preserve">How vast and innumerable will that host be that will appear with him, when all the angels of heaven shall be with him. Heaven will be for the time deserted of its inhabitants.</w:t>
      </w:r>
    </w:p>
    <w:p>
      <w:pPr>
        <w:pStyle w:val="BodyText"/>
      </w:pPr>
      <w:r>
        <w:t xml:space="preserve">We may argue the glory of Christ's appearance by his appearance at other times. When he appeared at his transfiguration, his face did</w:t>
      </w:r>
    </w:p>
    <w:p>
      <w:pPr>
        <w:pStyle w:val="SourcePage"/>
      </w:pPr>
      <w:r>
        <w:t xml:space="preserve">[p. 523]</w:t>
      </w:r>
    </w:p>
    <w:p>
      <w:pPr>
        <w:pStyle w:val="BodyText"/>
      </w:pPr>
      <w:r>
        <w:t xml:space="preserve">shine as the sun and his raiment was white as the light. The apostle Peter speaks magnificently of it long after. 2 Peter 1:16–17, "We were eyewitnesses of his majesty. For he received from God the Father honor and glory, when there came such a voice to him from the excellent glory." And his appearance to Paul; and to St. John, Revelation 1:13–17, "And in the midst of the seven candlesticks one like the Son of man, clothed with a garment down to the foot, and girt about the paps with a golden girdle. His head and his hairs were white like wool, and white as snow; and his eyes were as a flame of fire; and his feet like unto fine brass, as if they burned in a furnace; and his voice as the sound of many waters. And he had in his right hand seven stars: and out of his mouth went a sharp two-edged sword: and his countenance was as the sun shineth in his strength. And when I saw him, I fell at his feet as dead." We may conclude that his appearance at the day of judgment will be vastly more glorious than either of these, it being upon a so much greater occasion. And then, our nature in the present frail state could not bear the appearance of the glory that he will then be seen in.</w:t>
      </w:r>
    </w:p>
    <w:p>
      <w:pPr>
        <w:pStyle w:val="BodyText"/>
      </w:pPr>
      <w:r>
        <w:t xml:space="preserve">We may argue the glory of his appearance from the appearance of some of the angels when they have appeared to men. The angel that appeared at Christ's sepulchre after his resurrection, "his countenance was like lightning, and his raiment white as snow" (Matthew 28:3).</w:t>
      </w:r>
    </w:p>
    <w:p>
      <w:pPr>
        <w:pStyle w:val="BodyText"/>
      </w:pPr>
      <w:r>
        <w:t xml:space="preserve">The angels will all of them doubtless make as glorious an appearance at the day of judgment as ever; and then, how glorious will be his retinue, made up of so many thousands of them;MS: "him." and how much more glorious will Christ, the judge himself, appear that they attend upon. Doubtless, their God will appear immensely more glorious than they.</w:t>
      </w:r>
    </w:p>
    <w:p>
      <w:pPr>
        <w:pStyle w:val="BodyText"/>
      </w:pPr>
      <w:r>
        <w:t xml:space="preserve">Christ will thus descend into our air at such a distance from the surface of the earth that everyone, when gathered together, shall see him. Revelation 1:7, "Behold, he cometh with clouds, and every eye shall see him." Christ will make this appearance suddenly and vastly to the surprise of the inhabitants of the earth. It is therefore compared to a cry at midnight, when persons are waked up in a great surprise [Mark 13:35–36].</w:t>
      </w:r>
    </w:p>
    <w:p>
      <w:pPr>
        <w:pStyle w:val="BodyText"/>
      </w:pPr>
      <w:r>
        <w:rPr>
          <w:i/>
          <w:iCs/>
        </w:rPr>
        <w:t xml:space="preserve">Second</w:t>
      </w:r>
      <w:r>
        <w:t xml:space="preserve">. At the sound of the last trumpet, the dead shall rise and the living be changed. As soon as Christ is descended, the last trumpet shall sound as a notification to all mankind to appear, at which mighty voice shall the dead be raised and [the] living changed immediately. 1 Corinthians 15:52, "For the trumpet shall sound, and the dead shall be raised</w:t>
      </w:r>
    </w:p>
    <w:p>
      <w:pPr>
        <w:pStyle w:val="SourcePage"/>
      </w:pPr>
      <w:r>
        <w:t xml:space="preserve">[p. 524]</w:t>
      </w:r>
    </w:p>
    <w:p>
      <w:pPr>
        <w:pStyle w:val="BodyText"/>
      </w:pPr>
      <w:r>
        <w:t xml:space="preserve">incorruptible, and we shall be changed." Matthew 24:31, "And he shall send his angels with a great sound of a trumpet." 1 Thessalonians 4:16, "For the Lord himself shall descend from heaven with a shout, and with the voice of the archangel, and with the trump of God." There will be some great and remarkable signal given for the rising of the dead, which it seems will be some mighty sound caused by the angels of God that shall attend on Christ.</w:t>
      </w:r>
    </w:p>
    <w:p>
      <w:pPr>
        <w:pStyle w:val="BodyText"/>
      </w:pPr>
      <w:r>
        <w:t xml:space="preserve">Upon this, all the dead shall arise from their graves; all, both small and great, that ever have lived upon earth since the foundation of the world: those that died before the flood, and those that were drowned in that flood, and all that have been since or that shall die, to the end of the world. There will be a great moving and stirring upon the face of the earth and in the waters, bringing bone to his bone [Ezekiel 37:7], bringing together all the scattered particles of dead bodies and opening graves. The earth shall give up the dead that are in it, and the sea shall give up the dead that are in it [Revelation 20:13].</w:t>
      </w:r>
    </w:p>
    <w:p>
      <w:pPr>
        <w:pStyle w:val="BodyText"/>
      </w:pPr>
      <w:r>
        <w:t xml:space="preserve">And, however the parts of the bodies of many are divided and scattered—many have been burnt, and their bodies turned to ashes and smoke and driven to the four winds; many have been eaten byMS: "with." wild beasts, and the fowls of heaven, and the fishes of the sea; many have had their bodies consumed away upon the face of the earth, and great part of their bodies ascended in exhalations—yet the all-wise and powerful God can immediately bring every part to his part again. Some shall rise to the resurrection of life, and others to the resurrection of condemnation. John 5:28–29, "All that are in the graves shall hear his voice, and shall come forth; they that have done good, to the resurrection of life; and they that have done evil, to the resurrection of condemnation."</w:t>
      </w:r>
    </w:p>
    <w:p>
      <w:pPr>
        <w:pStyle w:val="BodyText"/>
      </w:pPr>
      <w:r>
        <w:t xml:space="preserve">When the bodies are prepared by the mighty power of God, the departed souls shall [enter] again into their bodies and be reunited to 'em, now never to be separated more.</w:t>
      </w:r>
    </w:p>
    <w:p>
      <w:pPr>
        <w:pStyle w:val="BodyText"/>
      </w:pPr>
      <w:r>
        <w:t xml:space="preserve">The souls of the wicked shall be brought up out of hell, though not out of their misery, and shall very unwillingly enter into their bodies, which will be but eternal prisons to 'em. Revelation 20:13, "And death and hell delivered up their dead which were in them." They shall lift up their eyes, full of the utmost amazement and horror, to see their awful judge, their bodies most loathsome and filthy….</w:t>
      </w:r>
    </w:p>
    <w:p>
      <w:pPr>
        <w:pStyle w:val="BodyText"/>
      </w:pPr>
      <w:r>
        <w:t xml:space="preserve">The souls of the righteous shall descend from heaven with Christ</w:t>
      </w:r>
    </w:p>
    <w:p>
      <w:pPr>
        <w:pStyle w:val="SourcePage"/>
      </w:pPr>
      <w:r>
        <w:t xml:space="preserve">[p. 525]</w:t>
      </w:r>
    </w:p>
    <w:p>
      <w:pPr>
        <w:pStyle w:val="BodyText"/>
      </w:pPr>
      <w:r>
        <w:t xml:space="preserve">and the angels. 1 Thessalonians 4:14, "Them that sleep in Jesus will God bring with him." They shall be reunited to their bodies, that they may be glorified with them. They shall receive their bodies as glorious habitations, by the art [of] God prepared and beautified to be glorious mansions and habitations of pleasure and delight to all eternity. They shall be every way fitted for the uses and exercises and delights of perfectly holy and glorified souls. Their bodies shall be made with a superlative beauty, like to Christ's glorious body. Philippians 3:21, "Who shall change our vile body, that it may be fashioned like unto his glorious body." Their bodies shall rise incorruptible, no more liable to pain or diseases, and with an extraordinary vigor and vivacity like to that of those spirits that are as a flame of fire. 1 Corinthians 15:43–44, "It is sown in dishonor; it is raised in glory: it is sown in weakness; it is raised in power. It is sown a natural body; it is raised a spiritual body."</w:t>
      </w:r>
    </w:p>
    <w:p>
      <w:pPr>
        <w:pStyle w:val="BodyText"/>
      </w:pPr>
      <w:r>
        <w:t xml:space="preserve">With what joy will soul and body meet, and with what joy will they lift up their heads out of their graves to behold that glorious sight! And it will be a glorious sight to see those saints arising out of their graves, putting off their corruption and putting on incorruption and glory.</w:t>
      </w:r>
    </w:p>
    <w:p>
      <w:pPr>
        <w:pStyle w:val="BodyText"/>
      </w:pPr>
      <w:r>
        <w:t xml:space="preserve">And then also at the last trump, those that shall be then living upon earth shall be changed; their bodies shall pass under a vast change, in a moment, in the twinkling of an eye. 1 Corinthians 15:51–52, "Behold, I show you a mystery; we shall not all sleep, but we shall be changed, in a moment, in the twinkling of an eye, at the last trump."</w:t>
      </w:r>
    </w:p>
    <w:p>
      <w:pPr>
        <w:pStyle w:val="BodyText"/>
      </w:pPr>
      <w:r>
        <w:t xml:space="preserve">The bodies of the wicked will be changed into such hideous things as are answerable to the loathsome souls that dwell in them, and such as shall be prepared to receive and administer eternal torments without dissolution.</w:t>
      </w:r>
    </w:p>
    <w:p>
      <w:pPr>
        <w:pStyle w:val="BodyText"/>
      </w:pPr>
      <w:r>
        <w:t xml:space="preserve">The bodies of the righteous shall be changed into the same glorious and immortal form as those that are raised.</w:t>
      </w:r>
    </w:p>
    <w:p>
      <w:pPr>
        <w:pStyle w:val="BodyText"/>
      </w:pPr>
      <w:r>
        <w:rPr>
          <w:i/>
          <w:iCs/>
        </w:rPr>
        <w:t xml:space="preserve">Third</w:t>
      </w:r>
      <w:r>
        <w:t xml:space="preserve">. They shall all be brought to appear before Christ, the godly being placed at the right hand, the wicked at the left. Matthew 25:31–33, "When the Son of man shall come in his glory, and all the holy angels with him, then shall he sit upon the throne of his glory: and before him shall be gathered all nations: and he shall separate them one from another, as a shepherd divideth his sheep from the goats: and he shall set the sheep on his right hand, but the goats on the left."</w:t>
      </w:r>
    </w:p>
    <w:p>
      <w:pPr>
        <w:pStyle w:val="BodyText"/>
      </w:pPr>
      <w:r>
        <w:t xml:space="preserve">The wicked, however unwilling, however full of fear and horror, shall be dragged or drove before the judgment seat. However they may try to hide themselves, and creep into dens and caves of the mountains, and cry to the mountains to fall on them and the {rocks to hide them}</w:t>
      </w:r>
    </w:p>
    <w:p>
      <w:pPr>
        <w:pStyle w:val="SourcePage"/>
      </w:pPr>
      <w:r>
        <w:t xml:space="preserve">[p. 526]</w:t>
      </w:r>
    </w:p>
    <w:p>
      <w:pPr>
        <w:pStyle w:val="BodyText"/>
      </w:pPr>
      <w:r>
        <w:t xml:space="preserve">[Revelation 6:15], yet there must they come—there shall not one escape—and stand on the left hand with devils.</w:t>
      </w:r>
    </w:p>
    <w:p>
      <w:pPr>
        <w:pStyle w:val="BodyText"/>
      </w:pPr>
      <w:r>
        <w:t xml:space="preserve">The righteous will be joyfully conducted, probably by the angels, to Christ Jesus. Their joy will as it were give them wings to carry 'em thither. They will with ecstasies and rapture of delight meet their friend and Savior, and come into his presence and stand at his right hand.</w:t>
      </w:r>
    </w:p>
    <w:p>
      <w:pPr>
        <w:pStyle w:val="BodyText"/>
      </w:pPr>
      <w:r>
        <w:t xml:space="preserve">There seems also to be this difference, besides the one standing [at] the right hand and the wicked at the {left}: that when the dead in Christ are raised, they all shall be caught up into the air where Christ is, and shall be there at his right hand during the judgment. Nevermore shall [they] set their feet on this earth; whereas the wicked shall be left standing on the ground, to abide the judgment. 1 Thessalonians 4:16–17, "The dead in Christ shall rise first: then we which are alive and remain shall be caught up together with them in the clouds, to meet the Lord in the air: and so shall be ever with the Lord."</w:t>
      </w:r>
    </w:p>
    <w:p>
      <w:pPr>
        <w:pStyle w:val="BodyText"/>
      </w:pPr>
      <w:r>
        <w:t xml:space="preserve">And what a vast congregation will there be of all the men, women and children that shall have lived upon earth from the beginning to {the end of the world}! Revelation 20:12, "And I saw the dead, small and great, stand before God."JE ended the second unit of the sermon here, with a note to announce a baptism and sacramental lecture. He starts the third unit of the sermon with a recapitulation of the doctrine and propositions, which has been omitted.</w:t>
      </w:r>
    </w:p>
    <w:p>
      <w:pPr>
        <w:pStyle w:val="BodyText"/>
      </w:pPr>
      <w:r>
        <w:rPr>
          <w:i/>
          <w:iCs/>
        </w:rPr>
        <w:t xml:space="preserve">Fourth</w:t>
      </w:r>
      <w:r>
        <w:t xml:space="preserve">. The next thing will be, the books will be opened. Revelation 20:12, "I saw the dead, small and great, stand before God; and the books were opened." Which books seem to be these two: the book of God's remembrance and the book of Scripture; the former as the evidence of their deeds that are to be judged, the latter as the rule of judgment.</w:t>
      </w:r>
    </w:p>
    <w:p>
      <w:pPr>
        <w:pStyle w:val="BodyText"/>
      </w:pPr>
      <w:r>
        <w:t xml:space="preserve">The works of both righteous and wicked will be brought forth, that they may be judged according to them; and those works will be tried according to the appointed and written rule.</w:t>
      </w:r>
    </w:p>
    <w:p>
      <w:pPr>
        <w:pStyle w:val="ListText"/>
        <w:numPr>
          <w:ilvl w:val="0"/>
          <w:numId w:val="2"/>
        </w:numPr>
      </w:pPr>
      <w:r>
        <w:t xml:space="preserve">The works of both righteous and wicked will be rehearsed. The book of God's remembrance will be first opened. The works of the children of men are by God as it were written in a book of remembrance. Malachi 3:16, "A book of remembrance was written before him." God don't forget any of the sins of ungodly men, however ready they may be to make light of ['em]MS dam. from stitch hole. and to forget 'em. Neither doth God forget any of the good works of the saints: if they give but a cup of cold water with a spirit of charity, God remembers it.</w:t>
      </w:r>
    </w:p>
    <w:p>
      <w:pPr>
        <w:pStyle w:val="SourcePage"/>
      </w:pPr>
      <w:r>
        <w:t xml:space="preserve">[p. 527]</w:t>
      </w:r>
    </w:p>
    <w:p>
      <w:pPr>
        <w:pStyle w:val="BodyText"/>
      </w:pPr>
      <w:r>
        <w:t xml:space="preserve">The evil works of the ungodly shall then be brought forth to light. They must there hear all of their profaneness, their unbelief, their abuse of ordinances, etc. with all their aggravation: how this man sinned after such warning and after the receipt of such mercies….</w:t>
      </w:r>
    </w:p>
    <w:p>
      <w:pPr>
        <w:pStyle w:val="BodyText"/>
      </w:pPr>
      <w:r>
        <w:t xml:space="preserve">And they shall be called to an account concerning them, to see what answer they can make for themselves. Matthew 12:36, "But I say unto you, that every idle word that men shall speak, they shall give account thereof in the day of judgment." Romans 14:12, "So then every one of us shall give account of himself to God."</w:t>
      </w:r>
    </w:p>
    <w:p>
      <w:pPr>
        <w:pStyle w:val="BodyText"/>
      </w:pPr>
      <w:r>
        <w:t xml:space="preserve">The good works of the saints will also be brought forth as evidences of their sincerity and of their interest in the righteousness of Christ. As for their evil works, they will not be brought forth against 'em on that day; for the guilt of 'em will not lie upon 'em, being clothed with the righteousness of Jesus Christ. The judge himself is the person that took the guilt of their sins upon him. Their sins won't stand against them in the book of God's remembrance; their account will appear to have been canceled before that time. Their account that will be found in God's book will [be] not of debt but credit: God cancels their debts and sets down their good works, and is pleased as it were to make himself a debtor for them by his own gracious act.</w:t>
      </w:r>
    </w:p>
    <w:p>
      <w:pPr>
        <w:pStyle w:val="BodyText"/>
      </w:pPr>
      <w:r>
        <w:t xml:space="preserve">And both good and bad will be judged according to their works. Revelation 20:12, "And the dead were judged out of those things that were found written in the books, according to their works"; and Revelation 20:13, "And the sea gave up the dead," and "they were judged every man according to their works."</w:t>
      </w:r>
    </w:p>
    <w:p>
      <w:pPr>
        <w:pStyle w:val="BodyText"/>
      </w:pPr>
      <w:r>
        <w:t xml:space="preserve">Though the righteous are justified by faith and not their works, yet they shall be judged according to their works. Their works shall be brought forth as the evidence of their having believed. Their faith in that great day shall be tried by its fruits. If men's works have been bad, if their lives have been unchristian, that will condemn them without asking any more questions; but if their works, when they come to be inquired into and examined, prove good and of the right sort, they shall surely be justified. It will be taken and declared as a sure evidence of their having believed in Jesus Christ and being clothed with his righteousness.</w:t>
      </w:r>
    </w:p>
    <w:p>
      <w:pPr>
        <w:pStyle w:val="BodyText"/>
      </w:pPr>
      <w:r>
        <w:t xml:space="preserve">But by works we are to understand all voluntary exercises of the faculties of the soul, men's words as well as what is done with their hands. Matthew 12:37, "By thy words shalt thou be justified, and by thy words thou shalt be condemned." And not only outward acts, but also the thoughts and inward workings of the heart. "Man judgeth according</w:t>
      </w:r>
    </w:p>
    <w:p>
      <w:pPr>
        <w:pStyle w:val="SourcePage"/>
      </w:pPr>
      <w:r>
        <w:t xml:space="preserve">[p. 528]</w:t>
      </w:r>
    </w:p>
    <w:p>
      <w:pPr>
        <w:pStyle w:val="BodyText"/>
      </w:pPr>
      <w:r>
        <w:t xml:space="preserve">to the outward appearance but God trieth the heart" [1 Samuel 16:7]. Revelation 2:23, "I am he that searcheth the hearts and the reins: and I will give unto every one of you according to his works."In revising for repreaching, JE added: "Omissions. Matthew 25:42, etc."</w:t>
      </w:r>
    </w:p>
    <w:p>
      <w:pPr>
        <w:pStyle w:val="BodyText"/>
      </w:pPr>
      <w:r>
        <w:t xml:space="preserve">Then, secret and hidden wickednesses will be brought forth to light, all the uncleanness, injustice and violence that men have been guilty of in secret. It shall then appear how this and that man has indulged himself in a way of wicked imagination. [Then], the good works of the saints that were in secret [also will be brought to light], the secret workings of their hearts.JE only sketched out this sentence with two short phrases and a blank line beneath each. He possibly intended to elaborate extemporaneously on each phrase.</w:t>
      </w:r>
    </w:p>
    <w:p>
      <w:pPr>
        <w:pStyle w:val="ListText"/>
        <w:numPr>
          <w:ilvl w:val="0"/>
          <w:numId w:val="3"/>
        </w:numPr>
      </w:pPr>
      <w:r>
        <w:t xml:space="preserve">The book of Scripture will be opened, and their works will be tried by that touchstone; their works will be compared with the Word of God. That which God gave them for the rule of their actions while in this life, shall then be made the rule of their judgment. God has told us now, beforehand, what will be the rule of judgment. We are told in the Scripture upon what terms we shall be justified and upon what terms we shall be condemned. That which God has given us to be our rule in our lives, he will make his own rule in judgment. But the rule of judgment will be twofold:</w:t>
      </w:r>
    </w:p>
    <w:p>
      <w:pPr>
        <w:pStyle w:val="BodyText"/>
      </w:pPr>
      <w:r>
        <w:t xml:space="preserve">The primary rule of judgment will be the Law. The Law ever hath, and ever will, stand in force as a rule of judgment for those to whom the Law was given. Matthew 5:18, "For verily I say unto you, till heaven and earth pass, one jot or one tittle shall in no wise pass from the law, till all be fulfilled." The Law will so far be made the rule of judgment, that not one person by any means shall be at that day justified or condemned in a way inconsistent with that which is established by the Law. As for the wicked, the Law will so far be the rule of judgment respecting them, that their sentence shall be the sentence of the Law. It will be the sentence of the Law that the judge will pronounce upon them. The righteous will be so far judged by the Law, that although their sentence will not be the sentence of the Law, yet it will by no means be such a sentence as shall be inconsistent with it, but such as the Law allows of: for it will be the righteousness of the Law that they will be justified by.</w:t>
      </w:r>
    </w:p>
    <w:p>
      <w:pPr>
        <w:pStyle w:val="BodyText"/>
      </w:pPr>
      <w:r>
        <w:t xml:space="preserve">It will be inquired concerning every one, both righteous and wicked, whether the Law stands against him or no, whether they have a fulfillment of the Law to show. As for the righteous, they will have this to show: they will have it to plead that the judge himself has fulfilled the</w:t>
      </w:r>
    </w:p>
    <w:p>
      <w:pPr>
        <w:pStyle w:val="SourcePage"/>
      </w:pPr>
      <w:r>
        <w:t xml:space="preserve">[p. 529]</w:t>
      </w:r>
    </w:p>
    <w:p>
      <w:pPr>
        <w:pStyle w:val="BodyText"/>
      </w:pPr>
      <w:r>
        <w:t xml:space="preserve">Law for them; that he has both satisfied for their sins and fulfilled the righteousness of the Law for them. Romans 10:4, "Christ is the end of the law for righteousness to every one that believeth." And as for the wicked: when it shall be found by the book of God's remembrance that they have broken the Law and have no fulfillment of the Law to plead for themselves, they shall have the sentence of the Law pronounced upon them.</w:t>
      </w:r>
    </w:p>
    <w:p>
      <w:pPr>
        <w:pStyle w:val="BodyText"/>
      </w:pPr>
      <w:r>
        <w:t xml:space="preserve">A secondary rule of judgment will be the gospel, wherein it is said, "He that believeth shall be saved; and he that believeth not [shall be damned]" [Mark 16:16]. Romans 2:16, "In the day when God shall judge the secrets of men by Jesus Christ according to my gospel."</w:t>
      </w:r>
    </w:p>
    <w:p>
      <w:pPr>
        <w:pStyle w:val="BodyText"/>
      </w:pPr>
      <w:r>
        <w:t xml:space="preserve">It will be by the gospel, or covenant of grace, that believers shall have eternal blessedness adjudged to them. When it is found that the Law hinders not, that the curse and condemnation of the Law stands not against them, they shall have the reward of eternal life given them according to the glorious gospel of Jesus Christ: which gospel will be found, as well as the Law, to condemn the ungodly. They, being found not to have believed on the name of the Lord Jesus Christ, shall be condemned according to the tenor of that gospel.</w:t>
      </w:r>
    </w:p>
    <w:p>
      <w:pPr>
        <w:pStyle w:val="BodyText"/>
      </w:pPr>
      <w:r>
        <w:rPr>
          <w:i/>
          <w:iCs/>
        </w:rPr>
        <w:t xml:space="preserve">Fifth</w:t>
      </w:r>
      <w:r>
        <w:t xml:space="preserve">. The sentence will be pronounced. Christ shall say to the wicked on the left hand, "Depart from me, ye cursed, into everlasting fire, prepared for the devil and his angels" [Matthew 25:41]. How dreadful will be those words of the judge to the poor, wretched, despairing souls on the left hand! How amazing will every syllable of it be, how will it pierce them to the soul!</w:t>
      </w:r>
    </w:p>
    <w:p>
      <w:pPr>
        <w:pStyle w:val="BodyText"/>
      </w:pPr>
      <w:r>
        <w:t xml:space="preserve">The words of the sentence, they show the greatest abhorrence and wrath. Christ will bid them depart. He'll send them away from his presence, will remove them forever, far out of his sight, into an everlasting separation from God, as those [that] are most loathsome and unfit to be in his presence, and unfit for any sort of communion with him.</w:t>
      </w:r>
    </w:p>
    <w:p>
      <w:pPr>
        <w:pStyle w:val="BodyText"/>
      </w:pPr>
      <w:r>
        <w:t xml:space="preserve">Christ will call them cursed: "Depart ye cursed," to whom everlasting wrath and ruin belongs; that are by your wickedness prepared for nothing else but to be firebrands of hell; that are the fit objects and vessels of the vengeance and fury of the Almighty.</w:t>
      </w:r>
    </w:p>
    <w:p>
      <w:pPr>
        <w:pStyle w:val="BodyText"/>
      </w:pPr>
      <w:r>
        <w:t xml:space="preserve">"Into fire." He won't send them away only into a loathsome prison, a receptacle of the filth and rubbish of the universe; but they must be sent into a furnace of fire: that must be their dwelling place, to be there tormented with most racking pain and anguish.</w:t>
      </w:r>
    </w:p>
    <w:p>
      <w:pPr>
        <w:pStyle w:val="BodyText"/>
      </w:pPr>
      <w:r>
        <w:t xml:space="preserve">And it is "everlasting fire." There is eternity in the sentence, which</w:t>
      </w:r>
    </w:p>
    <w:p>
      <w:pPr>
        <w:pStyle w:val="SourcePage"/>
      </w:pPr>
      <w:r>
        <w:t xml:space="preserve">[p. 530]</w:t>
      </w:r>
    </w:p>
    <w:p>
      <w:pPr>
        <w:pStyle w:val="BodyText"/>
      </w:pPr>
      <w:r>
        <w:t xml:space="preserve">infinitely aggravates the doom, and will make every word of it immensely the more dreadful, sinking and amazing to the souls that receive it.</w:t>
      </w:r>
    </w:p>
    <w:p>
      <w:pPr>
        <w:pStyle w:val="BodyText"/>
      </w:pPr>
      <w:r>
        <w:t xml:space="preserve">"Prepared for the devil and his angels." Which will set forth the greatness and intenseness of the torment, as the other did the duration. It shows the dreadfulness of the fire they will be condemned to, that it is the same that is prepared for the devils, those foul spirits and great enemies of God. Their condition must be the same, in many respects, as the devils; they must burn in the same fire forever.</w:t>
      </w:r>
    </w:p>
    <w:p>
      <w:pPr>
        <w:pStyle w:val="BodyText"/>
      </w:pPr>
      <w:r>
        <w:t xml:space="preserve">And this sentence will doubtless be pronounced in such an awful manner as shall be a terrible manifestation of the wrath of the judge. There shall be divine and holy and almighty wrath in the countenance and voice of the judge. And we now know not what other manifestation of anger there will accompany the sentence: it may be those words of the sentence will [be] accompanied with thunders and lightnings far more dreadful than were at Mount Sinai at the giving the Law.</w:t>
      </w:r>
    </w:p>
    <w:p>
      <w:pPr>
        <w:pStyle w:val="BodyText"/>
      </w:pPr>
      <w:r>
        <w:t xml:space="preserve">And there will be answerable manifestations of fright and terror and horrible amazement in the condemned. How will all faces look pale, how will death sit upon their countenances when those words are heard! What dolorous groans and cries, what trembling and wringing of hands, and chattering of teeth and tearing of hair, will there be!</w:t>
      </w:r>
    </w:p>
    <w:p>
      <w:pPr>
        <w:pStyle w:val="BodyText"/>
      </w:pPr>
      <w:r>
        <w:t xml:space="preserve">But Christ will, with the most benign aspect, in the most endearing manner and with the sweetest expressions of love, invite his saints on his right hand to glory: "Come, ye blessed of my Father, inherit the kingdom prepared for you from the foundation of the world" [Matthew 25:34]. He will not bid them to go from him, but to come with him: to go where he goes, to dwell where he dwells, to enjoy him and to partake with him.</w:t>
      </w:r>
    </w:p>
    <w:p>
      <w:pPr>
        <w:pStyle w:val="BodyText"/>
      </w:pPr>
      <w:r>
        <w:t xml:space="preserve">He calls them "blessed," and blessed of his Father, blessed by him whose blessing is infinitely the most desirable, namely, God.</w:t>
      </w:r>
    </w:p>
    <w:p>
      <w:pPr>
        <w:pStyle w:val="BodyText"/>
      </w:pPr>
      <w:r>
        <w:t xml:space="preserve">"Inherit a kingdom." They ben't only invited to go with Christ and to dwell with him, but to inherit a kingdom with him; to sit down with him in his throne; to receive the honor and happiness of a heavenly kingdom.</w:t>
      </w:r>
    </w:p>
    <w:p>
      <w:pPr>
        <w:pStyle w:val="BodyText"/>
      </w:pPr>
      <w:r>
        <w:t xml:space="preserve">"Prepared for you from the foundation of the world." Which denotes the sovereign and eternal love of God as the source of their blessedness. He puts them in mind that God was pleased to set his love upon them from all eternity, long before ever they had a being, and that God made heaven on purpose for them, fitted it for their delight and happiness.</w:t>
      </w:r>
    </w:p>
    <w:p>
      <w:pPr>
        <w:pStyle w:val="SourcePage"/>
      </w:pPr>
      <w:r>
        <w:t xml:space="preserve">[p. 531]</w:t>
      </w:r>
    </w:p>
    <w:p>
      <w:pPr>
        <w:pStyle w:val="BodyText"/>
      </w:pPr>
      <w:r>
        <w:rPr>
          <w:i/>
          <w:iCs/>
        </w:rPr>
        <w:t xml:space="preserve">Sixth</w:t>
      </w:r>
      <w:r>
        <w:t xml:space="preserve">. There will be immediately after this the execution of the sentence, as we are informed, Matthew 25:46, "These shall go away into everlasting punishment: but the righteous into life eternal." When the words of the sentence have once proceeded out of the mouth of the judge, then that vast and innumerable throng of ungodly men shall go away, shall be drove away, shall be necessitated to go away with devils; and shall be cast into that great furnace of fire, with dismal shrieks and cries, having the perpetual thunders and lightnings of the wrath of God following of them.</w:t>
      </w:r>
    </w:p>
    <w:p>
      <w:pPr>
        <w:pStyle w:val="BodyText"/>
      </w:pPr>
      <w:r>
        <w:t xml:space="preserve">They must enter with their bodies into that furnace that they never shall come out of no more. But there they must spend eternal ages in wrestling with those torments, in crying out in the midst of those dreadful flames and under that insupportable wrath.</w:t>
      </w:r>
    </w:p>
    <w:p>
      <w:pPr>
        <w:pStyle w:val="BodyText"/>
      </w:pPr>
      <w:r>
        <w:t xml:space="preserve">The righteous shall ascend with their glorified bodies, with Christ and all the angels, all that host that descended with him, up to heaven. They shall ascend in a most joyful and triumphant manner. And they shall enter with him into that glorious and blessed habitation that had for the time been empty of its creature inhabitants. Christ shall enter into heaven with his glorious church every way completed, and shall present them before the Father without spot or {blemish}, having given them that perfect beauty and crowned them with that glory and honor and happiness which was stipulated in the covenant of redemption before the world was, and which he died to procure for them.</w:t>
      </w:r>
    </w:p>
    <w:p>
      <w:pPr>
        <w:pStyle w:val="BodyText"/>
      </w:pPr>
      <w:r>
        <w:t xml:space="preserve">And thus shall they be instated in everlasting glory, dwelling with Christ, who shall feed them and lead them to living fountains of waters. They shall have the full enjoyment of God, and shall spend their eternity in the most holy and glorious and joyful exercises.Here JE drew a closing bracket for repreaching.</w:t>
      </w:r>
    </w:p>
    <w:p>
      <w:pPr>
        <w:pStyle w:val="BodyText"/>
      </w:pPr>
      <w:r>
        <w:t xml:space="preserve">V. [The fifth] thing under the doctrine [is], that all this will be done in righteousness. He will give to every man his due according to a most just and righteous rule. Those that are condemned will be most justly condemned: they will be condemned to that punishment which they have justly deserved. And the justice of God in condemning them will be then made most evident. Now God's justice in punishing wicked men, and in the degree of their punishment, is often blasphemously called into question; but then it shall be made clear and apparent to all. Their own consciences will tell them that the sentence is just, and all cavils will be put to silence.</w:t>
      </w:r>
    </w:p>
    <w:p>
      <w:pPr>
        <w:pStyle w:val="BodyText"/>
      </w:pPr>
      <w:r>
        <w:t xml:space="preserve">And those that are justified and adjudged to eternal life will be most</w:t>
      </w:r>
    </w:p>
    <w:p>
      <w:pPr>
        <w:pStyle w:val="SourcePage"/>
      </w:pPr>
      <w:r>
        <w:t xml:space="preserve">[p. 532]</w:t>
      </w:r>
    </w:p>
    <w:p>
      <w:pPr>
        <w:pStyle w:val="BodyText"/>
      </w:pPr>
      <w:r>
        <w:t xml:space="preserve">justly so. Although they also have been great sinners and have deserved eternal death, yet it won't be against justice or the law for 'em to be thus justified, as they are in Christ. But the acquitting of them will be an act of justice; it will be but giving the reward merited by Christ's righteousness. Romans 3:26, "That God may be just, and the justifier of him that believeth in Jesus." He gives everyone their due proportion.</w:t>
      </w:r>
    </w:p>
    <w:p>
      <w:pPr>
        <w:pStyle w:val="BodyText"/>
      </w:pPr>
      <w:r>
        <w:rPr>
          <w:i/>
          <w:iCs/>
        </w:rPr>
        <w:t xml:space="preserve">First</w:t>
      </w:r>
      <w:r>
        <w:t xml:space="preserve">. Christ can't fail of being just in judging through mistake. He can't mistake some for sincere and godly that are not so, or take some for to be hypocrites that have real sincerity in them. His "eyes are as a flame of fire" [Revelation 1:14], and he "searcheth the hearts, and trieth the reins of the children of men" [Revelation 2:23]. He can't err as to what is justice in particular cases, as human judges often do. He can't be blinded by prejudice, as human judges are very liable to be. Deuteronomy 10:17, "He regardeth not persons, nor taketh reward." He can't be deceived by the excuses and false colors and pleas of the wicked, as human judges. He can't err in assigning every one his proportion of reward and punishment according to men's wickedness or good works.</w:t>
      </w:r>
    </w:p>
    <w:p>
      <w:pPr>
        <w:pStyle w:val="BodyText"/>
      </w:pPr>
      <w:r>
        <w:rPr>
          <w:i/>
          <w:iCs/>
        </w:rPr>
        <w:t xml:space="preserve">Second</w:t>
      </w:r>
      <w:r>
        <w:t xml:space="preserve">. He can't fail of judging in righteousness, through an unrighteous disposition, who is infinitely just and holy in his nature. Deuteronomy 32:4, "He is a rock, his work is perfect; all his ways are judgment; a God of truth without iniquity, just and right is he." 'Tis impossible that an infinitely powerful and self-sufficient Being should be under any temptation to be unjust. 'Tis impossible that an infinitely wise Being, that knows all things, should not choose justice; for he that perfectly knows all things, perfectly knows how much more amiable justice is than injustice.</w:t>
      </w:r>
    </w:p>
    <w:p>
      <w:pPr>
        <w:pStyle w:val="BodyText"/>
      </w:pPr>
      <w:r>
        <w:t xml:space="preserve">VI. [The sixth] thing, and last thing, under the doctrine, is to consider those things that will be immediately consequent upon the day of judgment.</w:t>
      </w:r>
    </w:p>
    <w:p>
      <w:pPr>
        <w:pStyle w:val="BodyText"/>
      </w:pPr>
      <w:r>
        <w:rPr>
          <w:i/>
          <w:iCs/>
        </w:rPr>
        <w:t xml:space="preserve">First</w:t>
      </w:r>
      <w:r>
        <w:t xml:space="preserve">. After the sentence is pronounced and the saints are ascended with Christ into glory, this world will be dissolved by fire. The conflagration will immediately succeed the judgment, when an end is put to the present state of mankind. This world, which was designed for their habitation during that state, will be destroyed; there will then be no further use for it. This earth, which has been the stage upon which so many things have been acted, upon which there have been so many great and famous kingdoms and great cities, where there has been so many wars, so much trade and business carried on for so many ages,</w:t>
      </w:r>
    </w:p>
    <w:p>
      <w:pPr>
        <w:pStyle w:val="SourcePage"/>
      </w:pPr>
      <w:r>
        <w:t xml:space="preserve">[p. 533]</w:t>
      </w:r>
    </w:p>
    <w:p>
      <w:pPr>
        <w:pStyle w:val="BodyText"/>
      </w:pPr>
      <w:r>
        <w:t xml:space="preserve">shall be destroyed. Those continents, those islands, those seas,MS: "those Rivers." Omitted as an intended deletion. those mountains and rivers shall be seen no more at all. All shall be destroyed by the devouring flames.</w:t>
      </w:r>
    </w:p>
    <w:p>
      <w:pPr>
        <w:pStyle w:val="BodyText"/>
      </w:pPr>
      <w:r>
        <w:t xml:space="preserve">This we are plainly taught in the Word of God. 2 Peter 3:7, 2 Peter 3:10, "The heavens and the earth which are now, by the same word are kept in store, reserved unto fire against the day of judgment and perdition of ungodly men…. But the day of the Lord will come as a thief in the night; in which the heavens shall pass away with a great noise, and the elements shall melt with fervent heat, the earth also and the works that are therein shall be burned up."JE deletes: "This earth is not everlasting. 'It shall wax old as a garment; and as a vesture shall it be changed' (Psalms 102:26)."</w:t>
      </w:r>
    </w:p>
    <w:p>
      <w:pPr>
        <w:pStyle w:val="BodyText"/>
      </w:pPr>
      <w:r>
        <w:rPr>
          <w:i/>
          <w:iCs/>
        </w:rPr>
        <w:t xml:space="preserve">Second</w:t>
      </w:r>
      <w:r>
        <w:t xml:space="preserve">.JE wrote much of the following four paragraphs on a salvaged prayer bid inserted into the duodecimal booklet. Because of the small size of the paper, he composed this section in sentence fragments, conjectures for the expansions of which have been inserted in brackets. An increase of the misery of the wicked and happiness of the saints [shall follow the day of judgment].</w:t>
      </w:r>
    </w:p>
    <w:p>
      <w:pPr>
        <w:pStyle w:val="BodyText"/>
      </w:pPr>
      <w:r>
        <w:t xml:space="preserve">The misery of the wicked will be increased. [Their] bodies [will be] tormented.</w:t>
      </w:r>
    </w:p>
    <w:p>
      <w:pPr>
        <w:pStyle w:val="BodyText"/>
      </w:pPr>
      <w:r>
        <w:t xml:space="preserve">Why [should the wicked] not [suffer torments] as well as "the devils, who believe and tremble" (James 2:19)? They are bound in chains of darkness to the judgment. 2 Peter 2:4, "For God spared not the angels that sinned, but cast them down to hell, and delivered them into chains of darkness to be reserved unto judgment." Therefore they cried out when they thought Christ was come to torment 'em (Matthew 8:29).</w:t>
      </w:r>
    </w:p>
    <w:p>
      <w:pPr>
        <w:pStyle w:val="BodyText"/>
      </w:pPr>
      <w:r>
        <w:t xml:space="preserve">[The] happiness of the saints, it won't be complete before then. Therefore we are in the New Testament so often encouraged with the promises of the resurrection, and the day when Christ shall come the second time. It is spoken of as being the great object of the expectation and hopes of Christians. Their being united again to their bodies, their rising from the dead, [will then take place]. A state of separation is an unnatural state to human souls. [They will receive] glorious bodies.</w:t>
      </w:r>
    </w:p>
    <w:p>
      <w:pPr>
        <w:pStyle w:val="BodyText"/>
      </w:pPr>
      <w:r>
        <w:t xml:space="preserve">And the occasion of happiness to the saintsMS: "soul." will doubtless be great. 'Tis compared to the marriage of the church and the Lamb (Revelation 19:7). Their reward will not be consummated before then.</w:t>
      </w:r>
    </w:p>
    <w:p>
      <w:pPr>
        <w:pStyle w:val="BodyText"/>
      </w:pPr>
      <w:r>
        <w:t xml:space="preserve">Their joy will then be increased, because they will have new augments of joy. The body of Christ will be perfect: the church will then be</w:t>
      </w:r>
    </w:p>
    <w:p>
      <w:pPr>
        <w:pStyle w:val="SourcePage"/>
      </w:pPr>
      <w:r>
        <w:t xml:space="preserve">[p. 534]</w:t>
      </w:r>
    </w:p>
    <w:p>
      <w:pPr>
        <w:pStyle w:val="BodyText"/>
      </w:pPr>
      <w:r>
        <w:t xml:space="preserve">complete, all the parts of it in being, no parts of it under sin or affliction; all the members in a perfect state, all the parts together, none mixed with ungodly men. Then the church will be as a bride adorned {for her husband}; and therefore the church will exceedingly rejoice.</w:t>
      </w:r>
    </w:p>
    <w:p>
      <w:pPr>
        <w:pStyle w:val="BodyText"/>
      </w:pPr>
      <w:r>
        <w:t xml:space="preserve">Then the Mediator will have fully accomplished his work, will have destroyed, and will triumph over, all his enemies. Then Christ will fully have obtained his reward. He will have fully accomplished the design that was upon his heart from all eternity. And then Jesus Christ will rejoice, and his members must needs rejoice with him.</w:t>
      </w:r>
    </w:p>
    <w:p>
      <w:pPr>
        <w:pStyle w:val="BodyText"/>
      </w:pPr>
      <w:r>
        <w:t xml:space="preserve">Then God will have obtained the end of all his great works that [he] had been doing from the beginning of the world; all the deep designs of God will be unfolded in their events. Then his marvelous contrivance in his hidden, intricate and inexplicable works will appear, their ends being obtained. Then God's glory will more abundantly appear in his works, his works being perfected. This will cause a great occasion of happiness to the saints who behold it. Then God will fully have glorified himself, his Son and the elect. Then he will see that all is very good, and will rejoice in his own works, which will be the joy of all heaven.</w:t>
      </w:r>
    </w:p>
    <w:p>
      <w:pPr>
        <w:pStyle w:val="BodyText"/>
      </w:pPr>
      <w:r>
        <w:t xml:space="preserve">Then God will make more abundant manifestations of his glory and the glory of his Son, and will pour forth more plentifully of his Spirit, and will make answerable additions to the glory of the saints, as will be becoming [to] the commencement of the ultimate and most perfect state of things and as will become such a joyful occasion as the completing of all things. And in this glory and happiness will the saints remain, forever and ever.At the end of the third preaching unit, JE announces a baptism. He begins the fourth unit of the sermon with a recapitulation of the text and doctrine, which has been omitted.</w:t>
      </w:r>
    </w:p>
    <w:p>
      <w:pPr>
        <w:pStyle w:val="Heading2"/>
      </w:pPr>
      <w:bookmarkStart w:name="heading_application_20" w:id="158"/>
      <w:r>
        <w:t xml:space="preserve">Application.</w:t>
      </w:r>
      <w:bookmarkEnd w:id="158"/>
    </w:p>
    <w:p>
      <w:pPr>
        <w:pStyle w:val="BodyText"/>
      </w:pPr>
      <w:r>
        <w:rPr>
          <w:i/>
          <w:iCs/>
        </w:rPr>
        <w:t xml:space="preserve">Use</w:t>
      </w:r>
      <w:r>
        <w:t xml:space="preserve"> I. Of </w:t>
      </w:r>
      <w:r>
        <w:rPr>
          <w:i/>
          <w:iCs/>
        </w:rPr>
        <w:t xml:space="preserve">Instruction</w:t>
      </w:r>
      <w:r>
        <w:t xml:space="preserve">. Hence many of the mysteries of providence may be unfolded. There are many things in God's dealings towards the children of men that appear very mysterious if we look upon them without having an eye to this last judgment, which, if we consider that, have no difficulty in them:</w:t>
      </w:r>
    </w:p>
    <w:p>
      <w:pPr>
        <w:pStyle w:val="BodyText"/>
      </w:pPr>
      <w:r>
        <w:rPr>
          <w:i/>
          <w:iCs/>
        </w:rPr>
        <w:t xml:space="preserve">First</w:t>
      </w:r>
      <w:r>
        <w:t xml:space="preserve">. That God suffers the wicked to live and prosper in the world. The infinitely holy and wise Creator and governor of the world must necessarily hate wickedness, but yet we see many wicked men "spreading themselves as a green bay tree" [Psalms 37:35]. They live with impunity; things seem to go well with 'em, and the world smiles upon 'em.</w:t>
      </w:r>
    </w:p>
    <w:p>
      <w:pPr>
        <w:pStyle w:val="SourcePage"/>
      </w:pPr>
      <w:r>
        <w:t xml:space="preserve">[p. 535]</w:t>
      </w:r>
    </w:p>
    <w:p>
      <w:pPr>
        <w:pStyle w:val="BodyText"/>
      </w:pPr>
      <w:r>
        <w:t xml:space="preserve">Many that have not been fit to live, that have had God and religion in the greatest contempt and have been open enemies to all that is good, and that by their wickedness have been the pests of mankind—many cruel tyrants whose cruelties have been such that it would even fill one with horror to hear or read of—yet have lived in great wealth and outward glory, have reigned over great and mighty kingdoms and empires, and have been honored as a sort of earthly gods.</w:t>
      </w:r>
    </w:p>
    <w:p>
      <w:pPr>
        <w:pStyle w:val="BodyText"/>
      </w:pPr>
      <w:r>
        <w:t xml:space="preserve">'Tis very mysterious that the holy and righteous governor of the world, whose eye beholds all the children of men, should suffer it to be thus, except men look forward to the day of judgment; and then the mystery is unraveled. Although God for the present keeps silence and seems to let them alone, yet then he will show himself with suitable manifestations of his displeasure against their wickedness. They shall then receive their condign punishment.</w:t>
      </w:r>
    </w:p>
    <w:p>
      <w:pPr>
        <w:pStyle w:val="BodyText"/>
      </w:pPr>
      <w:r>
        <w:t xml:space="preserve">The saints under the old testament were much stumbled, [as] Job (Job 21), David (Psalms 73) and Jeremiah (Jeremiah 12). It was a great difficulty to them, because then a future state and a day of judgment was not revealed with that clearness that now it is.</w:t>
      </w:r>
    </w:p>
    <w:p>
      <w:pPr>
        <w:pStyle w:val="BodyText"/>
      </w:pPr>
      <w:r>
        <w:rPr>
          <w:i/>
          <w:iCs/>
        </w:rPr>
        <w:t xml:space="preserve">Second</w:t>
      </w:r>
      <w:r>
        <w:t xml:space="preserve">. God sometimes suffers some of the best of men to be in great affliction {in the world}. The wicked rule, and they are subject and are trampled under their feet; the wicked are the head, and they are the tail. 'Tis a very common thing for the best men to be undermost in the present state of things. The ungodly rule and domineer, and they serve and are oppressed. This seems to be great confusion. When the wicked are uppermost, and the godly are oppressed by 'em, things are quite out of joint. Proverbs 25:26, "A righteous man falling down before the wicked is a troubled fountain, and a corrupt spring."</w:t>
      </w:r>
    </w:p>
    <w:p>
      <w:pPr>
        <w:pStyle w:val="BodyText"/>
      </w:pPr>
      <w:r>
        <w:t xml:space="preserve">And if we look no further than the present state, it appears strange that God should suffer it to be so, so that sometimes one wicked man shall make many hundreds, yea thousands, of precious saints a sacrifice to his lust and cruelty, when he puts them to death for no other cause but for that which they ought above all things to be esteemed and commended for.</w:t>
      </w:r>
    </w:p>
    <w:p>
      <w:pPr>
        <w:pStyle w:val="BodyText"/>
      </w:pPr>
      <w:r>
        <w:t xml:space="preserve">But when God shall put an end to the present state of mankind, these things shall be put to rights. The case won't be thus always; and though God suffers it for the present, yet 'tis but for a moment in comparison. When things come to be settled and fixed by a divine judgment, the righteous shall be exalted, honored and rewarded; and the wicked shall be depressed and put under their feet.</w:t>
      </w:r>
    </w:p>
    <w:p>
      <w:pPr>
        <w:pStyle w:val="BodyText"/>
      </w:pPr>
      <w:r>
        <w:t xml:space="preserve">However wicked men seem now to prevail against 'em, yet they shall</w:t>
      </w:r>
    </w:p>
    <w:p>
      <w:pPr>
        <w:pStyle w:val="SourcePage"/>
      </w:pPr>
      <w:r>
        <w:t xml:space="preserve">[p. 536]</w:t>
      </w:r>
    </w:p>
    <w:p>
      <w:pPr>
        <w:pStyle w:val="BodyText"/>
      </w:pPr>
      <w:r>
        <w:t xml:space="preserve">at last have the ascendant and shall be conquerors. They shall see the just vengeance of God upon those that hate them.</w:t>
      </w:r>
    </w:p>
    <w:p>
      <w:pPr>
        <w:pStyle w:val="BodyText"/>
      </w:pPr>
      <w:r>
        <w:rPr>
          <w:i/>
          <w:iCs/>
        </w:rPr>
        <w:t xml:space="preserve">Third</w:t>
      </w:r>
      <w:r>
        <w:t xml:space="preserve">.JE sketched out this paragraph in brief phrases only, intending to fill out his remarks extemporaneously; bracketed phrases are given as conjectures. It is another mystery of providence, that God suffers so much public injustice to take place in the world. How many unjust things [are] done. Many unjustly suffer and have [no] refuge, no appeals to make. [It is a mystery,] that he that is rightfully the supreme judge of the world and is by nature perfectly just, [suffers public injustice; but he will put all such things right].</w:t>
      </w:r>
    </w:p>
    <w:p>
      <w:pPr>
        <w:pStyle w:val="BodyText"/>
      </w:pPr>
      <w:r>
        <w:rPr>
          <w:i/>
          <w:iCs/>
        </w:rPr>
        <w:t xml:space="preserve">Use</w:t>
      </w:r>
      <w:r>
        <w:t xml:space="preserve"> II. Of </w:t>
      </w:r>
      <w:r>
        <w:rPr>
          <w:i/>
          <w:iCs/>
        </w:rPr>
        <w:t xml:space="preserve">Awakening</w:t>
      </w:r>
      <w:r>
        <w:t xml:space="preserve">. You that have not the fear of God before your eyes, that ben't afraid, consider seriously what you have heard from this doctrine concerning the day of judgment. Those things, though they are now future and unseen things, yet they are real and certain things.</w:t>
      </w:r>
    </w:p>
    <w:p>
      <w:pPr>
        <w:pStyle w:val="BodyText"/>
      </w:pPr>
      <w:r>
        <w:t xml:space="preserve">If you are now let alone, if God keeps silence and judgment is not speedily executed, it is not because that God is regardless how men live and behave themselves.</w:t>
      </w:r>
    </w:p>
    <w:p>
      <w:pPr>
        <w:pStyle w:val="BodyText"/>
      </w:pPr>
      <w:r>
        <w:t xml:space="preserve">Now indeed God is invisible, and his wrath is invisible to you; but at that day, you yourself shall see him with your bodily [eyes]. You shall not be able then to keep out of his sight, or to avoid seeing of him. Revelation 1:7, "Behold, he cometh with clouds, and every eye shall see him, and they also which pierced him." You shall see him coming in the clouds of heaven; your ears [shall hear] the last trumpet, that dreadful sound, the voice of the archangel; your eyes shall see your judge sitting on the throne. Your eyes will see those manifestations of wrath which there will be in his countenance; your ears shall hear him pronounce the sentence.</w:t>
      </w:r>
    </w:p>
    <w:p>
      <w:pPr>
        <w:pStyle w:val="BodyText"/>
      </w:pPr>
      <w:r>
        <w:t xml:space="preserve">Consider seriously, if you live in ways of sin and appear at that day with the guilt of sin upon you, how you can bear the sight of those things; and whether or no horror and amazement will not be likely to seize you when you see the judge descending, etc. What account can you give, when it shall be required of you why {you lived as you did}?</w:t>
      </w:r>
    </w:p>
    <w:p>
      <w:pPr>
        <w:pStyle w:val="BodyText"/>
      </w:pPr>
      <w:r>
        <w:t xml:space="preserve">What can you say for yourself, when it shall be asked why you neglected secret prayer, that you knew to be your duty?</w:t>
      </w:r>
    </w:p>
    <w:p>
      <w:pPr>
        <w:pStyle w:val="BodyText"/>
      </w:pPr>
      <w:r>
        <w:t xml:space="preserve">Notwithstanding that you are so careless of your behavior, and make so light of sin—you sin freely, with little or no remorse or dread—yet you must give an account of every sin that you commit, of every idle word that you speak, of every sinful thought. Every time you deviate from rules of justice, or rules of temperance or chastity, or every time</w:t>
      </w:r>
    </w:p>
    <w:p>
      <w:pPr>
        <w:pStyle w:val="SourcePage"/>
      </w:pPr>
      <w:r>
        <w:t xml:space="preserve">[p. 537]</w:t>
      </w:r>
    </w:p>
    <w:p>
      <w:pPr>
        <w:pStyle w:val="BodyText"/>
      </w:pPr>
      <w:r>
        <w:t xml:space="preserve">you indulge a lust, whether secretly or openly, you must give an account of it. It won't be forgotten; it stands written in that book that shall be opened on that day. Consider the rules you must be judged by. Particularly, here consider:The next three subpoints are each followed by several blank lines, indicating JE's intent to explicate these point extemporaneously.</w:t>
      </w:r>
    </w:p>
    <w:p>
      <w:pPr>
        <w:pStyle w:val="BodyText"/>
      </w:pPr>
      <w:r>
        <w:rPr>
          <w:i/>
          <w:iCs/>
        </w:rPr>
        <w:t xml:space="preserve">First</w:t>
      </w:r>
      <w:r>
        <w:t xml:space="preserve">. The judge will be your supreme judge.</w:t>
      </w:r>
    </w:p>
    <w:p>
      <w:pPr>
        <w:pStyle w:val="BodyText"/>
      </w:pPr>
      <w:r>
        <w:rPr>
          <w:i/>
          <w:iCs/>
        </w:rPr>
        <w:t xml:space="preserve">Second</w:t>
      </w:r>
      <w:r>
        <w:t xml:space="preserve">. The judge will be omnipotent.</w:t>
      </w:r>
    </w:p>
    <w:p>
      <w:pPr>
        <w:pStyle w:val="BodyText"/>
      </w:pPr>
      <w:r>
        <w:rPr>
          <w:i/>
          <w:iCs/>
        </w:rPr>
        <w:t xml:space="preserve">Third</w:t>
      </w:r>
      <w:r>
        <w:t xml:space="preserve">. The judge will be inexorable.</w:t>
      </w:r>
    </w:p>
    <w:p>
      <w:pPr>
        <w:pStyle w:val="BodyText"/>
      </w:pPr>
      <w:r>
        <w:rPr>
          <w:i/>
          <w:iCs/>
        </w:rPr>
        <w:t xml:space="preserve">Fourth</w:t>
      </w:r>
      <w:r>
        <w:t xml:space="preserve">. The judge at that day won't mix mercy with justice. The time for mercy to be shown to sinners is past. Christ will now appear under another character: he'll lay aside those inviting {offers of mercy}. {He will demand} "the uttermost farthing" (Matthew 5:26). Revelation 14:10, "The same shall drink of the wine of the wrath of God, which is poured out without mixture into the cup for his indignation."</w:t>
      </w:r>
    </w:p>
    <w:p>
      <w:pPr>
        <w:pStyle w:val="BodyText"/>
      </w:pPr>
      <w:r>
        <w:t xml:space="preserve">The punishment threatened to ungodly men is without any pity. Ezekiel 5:11, "Neither shall my eye spare, neither will I have any pity."</w:t>
      </w:r>
    </w:p>
    <w:p>
      <w:pPr>
        <w:pStyle w:val="BodyText"/>
      </w:pPr>
      <w:r>
        <w:t xml:space="preserve">Vengeance shall come with its full weight. Here, all judgments have a mixture of mercy.Here JE drew a closing bracket for repreaching.</w:t>
      </w:r>
    </w:p>
    <w:p>
      <w:pPr>
        <w:pStyle w:val="BodyText"/>
      </w:pPr>
      <w:r>
        <w:rPr>
          <w:i/>
          <w:iCs/>
        </w:rPr>
        <w:t xml:space="preserve">Use</w:t>
      </w:r>
      <w:r>
        <w:t xml:space="preserve"> III. [I shall] apply myself more particularly:</w:t>
      </w:r>
    </w:p>
    <w:p>
      <w:pPr>
        <w:pStyle w:val="BodyText"/>
      </w:pPr>
      <w:r>
        <w:rPr>
          <w:i/>
          <w:iCs/>
        </w:rPr>
        <w:t xml:space="preserve">First</w:t>
      </w:r>
      <w:r>
        <w:t xml:space="preserve">. To those that live in secret wickedness. Let them consider, that for all those things God will bring them into judgment. Secrecy is your temptation. Luke 12:2–3, "For there is nothing covered, that shall not be revealed; nor hid, that shall not be known. Therefore, whatsoever ye have spoken in darkness shall be heard in the light; and that which ye have spoken in the ear in closets shall be proclaimed upon the housetops." Before human judges are brought only those things that are known. [Then] there will need [be] no other evidence but God and your own consciences.Eight blank lines follow.</w:t>
      </w:r>
    </w:p>
    <w:p>
      <w:pPr>
        <w:pStyle w:val="BodyText"/>
      </w:pPr>
      <w:r>
        <w:rPr>
          <w:i/>
          <w:iCs/>
        </w:rPr>
        <w:t xml:space="preserve">Second</w:t>
      </w:r>
      <w:r>
        <w:t xml:space="preserve">. Such as are not just and upright in their dealings with men. Consider that all your dealings with men must be tried: they must [be] brought forth into judgment and there compared with the rules of the Word of God; your actions must be judged out of those things that are found written in the book of God's Word. If your ways of dealing with men don't agree with those rules of righteousness, they will be condemned as naught.</w:t>
      </w:r>
    </w:p>
    <w:p>
      <w:pPr>
        <w:pStyle w:val="BodyText"/>
      </w:pPr>
      <w:r>
        <w:t xml:space="preserve">The Word of God directs us to follow that "that is altogether just" (Deuteronomy 16:20), and to do by others as we would that they should do unto</w:t>
      </w:r>
    </w:p>
    <w:p>
      <w:pPr>
        <w:pStyle w:val="SourcePage"/>
      </w:pPr>
      <w:r>
        <w:t xml:space="preserve">[p. 538]</w:t>
      </w:r>
    </w:p>
    <w:p>
      <w:pPr>
        <w:pStyle w:val="BodyText"/>
      </w:pPr>
      <w:r>
        <w:t xml:space="preserve">us. But how many are there, whose dealings with men, if brought [to] and strictly tried by those rules, would not stand the test? God has in his Word forbid all deceit and fraud in our dealings one with another (Leviticus 19:13); he hath forbidden us to oppress one another (Leviticus 25:14). How frequent are practices that are very contrary to these, and that won't bear to be tried by those rules? How common is fraudulency and trickishness in men's trading one with another; how will men endeavor to lead those they trade with on in the blind, so that they may make their advantage? Yea, lying in trading is too common a thing amongst us. How common are such things as that mentioned, Proverbs 20:14, "It is naught, it is naught, saith the buyer; but when he has gone his way, then he boasteth"; and other things of the like nature?</w:t>
      </w:r>
    </w:p>
    <w:p>
      <w:pPr>
        <w:pStyle w:val="BodyText"/>
      </w:pPr>
      <w:r>
        <w:t xml:space="preserve">Many men will improve an advantage from another's ignorance to blind him and to advance their own gain to his wrong, and don't seem to scruple such things. There are many ways that men have of deceiving one another in trading, not by downright lying, that yet are not right in the sight of God and will appear to be very unjust when they come to be tried by the rule of God's Word at the day of judgment.</w:t>
      </w:r>
    </w:p>
    <w:p>
      <w:pPr>
        <w:pStyle w:val="BodyText"/>
      </w:pPr>
      <w:r>
        <w:t xml:space="preserve">And how common a thing is oppression, a taking any advantage that they can anyways obtain, to get the utmost they can of their neighbor, and more than a suitable gain for what they have to spare and their neighbor stands in need of?</w:t>
      </w:r>
    </w:p>
    <w:p>
      <w:pPr>
        <w:pStyle w:val="BodyText"/>
      </w:pPr>
      <w:r>
        <w:t xml:space="preserve">Let such consider that there is a God in heaven that beholds them and sees how they behave in their daily dealings one with another, and that he will try their works another day.</w:t>
      </w:r>
    </w:p>
    <w:p>
      <w:pPr>
        <w:pStyle w:val="BodyText"/>
      </w:pPr>
      <w:r>
        <w:t xml:space="preserve">And justice will assuredly take place at last. The righteous governor of the world won't suffer injustice without rectifying of it; he'll rectify it by returning the injury upon the head of the injurer. Matthew 7:2, "With what measure ye mete, it shall be measured to you again."</w:t>
      </w:r>
    </w:p>
    <w:p>
      <w:pPr>
        <w:pStyle w:val="BodyText"/>
      </w:pPr>
      <w:r>
        <w:rPr>
          <w:i/>
          <w:iCs/>
        </w:rPr>
        <w:t xml:space="preserve">Third</w:t>
      </w:r>
      <w:r>
        <w:t xml:space="preserve">. Let those that plead for the lawfulness of practices generally condemned by godly people consider that their practices must be tried at the day of judgment. Consider whether or no they will be likely to be approved by the most holy judge at that day. Proverbs 5:21, "The ways of man are before the eyes of the Lord, and he pondereth all his goings."</w:t>
      </w:r>
    </w:p>
    <w:p>
      <w:pPr>
        <w:pStyle w:val="BodyText"/>
      </w:pPr>
      <w:r>
        <w:t xml:space="preserve">If you deceive your own hearts by your carnal reasonings, you will not be able to deceive the judge. He'll not hearken to your excuses, but will try your ways by the rule. He'll know whether they are straight or crooked.</w:t>
      </w:r>
    </w:p>
    <w:p>
      <w:pPr>
        <w:pStyle w:val="BodyText"/>
      </w:pPr>
      <w:r>
        <w:t xml:space="preserve">When you plead for these and those liberties that you take, let it be considered whether or no they will be likely to be allowed of by the</w:t>
      </w:r>
    </w:p>
    <w:p>
      <w:pPr>
        <w:pStyle w:val="SourcePage"/>
      </w:pPr>
      <w:r>
        <w:t xml:space="preserve">[p. 539]</w:t>
      </w:r>
    </w:p>
    <w:p>
      <w:pPr>
        <w:pStyle w:val="BodyText"/>
      </w:pPr>
      <w:r>
        <w:t xml:space="preserve">judge at the great day. Will they bear to be tried by his eyes, that are purer than to behold evil and that cannot look on iniquity?</w:t>
      </w:r>
    </w:p>
    <w:p>
      <w:pPr>
        <w:pStyle w:val="BodyText"/>
      </w:pPr>
      <w:r>
        <w:rPr>
          <w:i/>
          <w:iCs/>
        </w:rPr>
        <w:t xml:space="preserve">Fourth</w:t>
      </w:r>
      <w:r>
        <w:t xml:space="preserve">. [To] those that are wont to excuse their wickedness. Will the excuses that you make for yourself be accepted then? [If]MS damage (burn hole). you excuse yourself to your conscience by saying that you was under such a strong temptation as you could not withstand—corrupt nature prevailed and you could not overcome it; it would be so and so to your damage to have done otherwise; if you had done such a duty, you [would] have greatly [injured] yourself; you should have made a whip for your own back; you [would] have got the displeasure of such and such friends; you should have been despised and laughed at—or if you say, you did no more than it was the common custom to do, no more than a great many godly people have done, no more than such and such that are well accounted of; that if you had done otherwise, you must have been singular: will those excuses appear to be good when they come to be examined into at the day of judgment?</w:t>
      </w:r>
    </w:p>
    <w:p>
      <w:pPr>
        <w:pStyle w:val="BodyText"/>
      </w:pPr>
      <w:r>
        <w:rPr>
          <w:i/>
          <w:iCs/>
        </w:rPr>
        <w:t xml:space="preserve">Use</w:t>
      </w:r>
      <w:r>
        <w:t xml:space="preserve"> IV.JE bracketed the entire Use for repreaching. If there be a day appointed, let all persons be very strict in trying their own sincerity. God will discover the secrets of all hearts on that day.</w:t>
      </w:r>
    </w:p>
    <w:p>
      <w:pPr>
        <w:pStyle w:val="BodyText"/>
      </w:pPr>
      <w:r>
        <w:t xml:space="preserve">The judgment of that day will be like fire that will burn up whatsoever is not true gold. Wood, hay, stubble and dross shall be all consumed by the scorching fire of that day.</w:t>
      </w:r>
    </w:p>
    <w:p>
      <w:pPr>
        <w:pStyle w:val="BodyText"/>
      </w:pPr>
      <w:r>
        <w:t xml:space="preserve">The judge will be as a refiner's fire and fuller's soap, that will cleanse away all filthiness, however it may be colored over. Malachi 3:20, "Who may abide the day of his coming? And who shall stand when he appeareth? For he is like a refiner's fire, and like fuller's soap." And [Malachi 4:1, "For, behold, the day cometh, that shall burn as an oven, and all the proud, yea, and all that do wickedly, shall be stubble; and the day that cometh shall burn them up, saith the Lord of hosts."</w:t>
      </w:r>
    </w:p>
    <w:p>
      <w:pPr>
        <w:pStyle w:val="BodyText"/>
      </w:pPr>
      <w:r>
        <w:t xml:space="preserve">There are multitudes of men that wear the disguise of saints, that appear like other saints; and their state is good in their own eyes and [in] the eyes of their neighbors. They have sheep's clothing. But there is no disguise that can hide [them] from the eyes of the judge of the world: his eyes are as a flame of fire that "search the hearts and try the reins of the children of men." He'll see whether they are sound or no; he'll see from what principles it is that they have acted.</w:t>
      </w:r>
    </w:p>
    <w:p>
      <w:pPr>
        <w:pStyle w:val="BodyText"/>
      </w:pPr>
      <w:r>
        <w:t xml:space="preserve">A fair show will not deceive him, as it doth men here in this world. It will signify nothing to say, "Lord, we have eaten and drunk in thy</w:t>
      </w:r>
    </w:p>
    <w:p>
      <w:pPr>
        <w:pStyle w:val="SourcePage"/>
      </w:pPr>
      <w:r>
        <w:t xml:space="preserve">[p. 540]</w:t>
      </w:r>
    </w:p>
    <w:p>
      <w:pPr>
        <w:pStyle w:val="BodyText"/>
      </w:pPr>
      <w:r>
        <w:t xml:space="preserve">presence; and in thy name we have cast out devils; and in thy name have done many wonderful works" [Matthew 7:22]. It will signify nothing to pretend to a great deal of comfort and joy, and experiences of great religious affections, or a having done many things in religion and morality, without any greater evidences of sincerity.</w:t>
      </w:r>
    </w:p>
    <w:p>
      <w:pPr>
        <w:pStyle w:val="BodyText"/>
      </w:pPr>
      <w:r>
        <w:t xml:space="preserve">Wherefore, let everyone take heed that they ben't deceived concerning themselves, that they don't depend upon that that won't bear examination at the day of judgment.</w:t>
      </w:r>
    </w:p>
    <w:p>
      <w:pPr>
        <w:pStyle w:val="BodyText"/>
      </w:pPr>
      <w:r>
        <w:t xml:space="preserve">And don't be contented with having the judgment of men, the judgment of godly, experienced people, or of ministers. Consider that they are not to be your judges at last. Be often yourself in comparing your heart with God's Word, that is to be the rule of judgment by which you are to be tried then.</w:t>
      </w:r>
    </w:p>
    <w:p>
      <w:pPr>
        <w:pStyle w:val="BodyText"/>
      </w:pPr>
      <w:r>
        <w:t xml:space="preserve">And try yourself by your works, by which you must then be tried. Examine whether you live a holy and Christian life, whether you perform an universal and unconditional obedience to all God's commandments, and whether you do it from a truly gracious respect to God.</w:t>
      </w:r>
    </w:p>
    <w:p>
      <w:pPr>
        <w:pStyle w:val="BodyText"/>
      </w:pPr>
      <w:r>
        <w:t xml:space="preserve">And be much in begging of God the judge, that he would search you and try you now, and discover you to yourself, that you may see if you are insincere, and lead you in the way everlasting; that if you are not upon a good foundation, that God would unsettle you and fix you on a better path, after the example of the Psalmist. Psalms 31:1–2, "Judge me, O Lord; examine me, and prove me; and try my reins and mine heart"; and Psalms 139:23–24, "Search me, O God, and know my heart; try me, and know my thoughts; and see if there be any wicked way in me, and lead me in the way everlasting."</w:t>
      </w:r>
    </w:p>
    <w:p>
      <w:pPr>
        <w:pStyle w:val="BodyText"/>
      </w:pPr>
      <w:r>
        <w:t xml:space="preserve">God will search us hereafter and discover what we be, to ourselves and to all the world. Let us pray that he would search us and discover our hearts to us now. We have need of divine help in this matter, for the heart is deceitful above all things.</w:t>
      </w:r>
    </w:p>
    <w:p>
      <w:pPr>
        <w:pStyle w:val="BodyText"/>
      </w:pPr>
      <w:r>
        <w:rPr>
          <w:i/>
          <w:iCs/>
        </w:rPr>
        <w:t xml:space="preserve">Use</w:t>
      </w:r>
      <w:r>
        <w:t xml:space="preserve"> V. If God hath appointed a day {to judge the world}, let us judge and condemn ourselves for our sins. This we must do if we would not be judged and condemned for them at that day.</w:t>
      </w:r>
    </w:p>
    <w:p>
      <w:pPr>
        <w:pStyle w:val="BodyText"/>
      </w:pPr>
      <w:r>
        <w:t xml:space="preserve">If we [are to] escape condemnation, we must see that we justly might be condemned. We must be so sensible of our vileness and guilt as to see that we have deserved all that condemnation and punishment that is threatened; that we are in God's hands and that he is sovereign disposer of us.</w:t>
      </w:r>
    </w:p>
    <w:p>
      <w:pPr>
        <w:pStyle w:val="BodyText"/>
      </w:pPr>
      <w:r>
        <w:t xml:space="preserve">Let us therefore be often reflecting on our sins, and be truly humbled before God for them, and confess them to God.</w:t>
      </w:r>
    </w:p>
    <w:p>
      <w:pPr>
        <w:pStyle w:val="SourcePage"/>
      </w:pPr>
      <w:r>
        <w:t xml:space="preserve">[p. 541]</w:t>
      </w:r>
    </w:p>
    <w:p>
      <w:pPr>
        <w:pStyle w:val="BodyText"/>
      </w:pPr>
      <w:r>
        <w:rPr>
          <w:i/>
          <w:iCs/>
        </w:rPr>
        <w:t xml:space="preserve">Use</w:t>
      </w:r>
      <w:r>
        <w:t xml:space="preserve"> VI. Not to [be] forward to judge others, to judge others' thoughts, to judge their hearts upon particular occasions, to determine as to the principles, motives and ends of their actions.</w:t>
      </w:r>
    </w:p>
    <w:p>
      <w:pPr>
        <w:pStyle w:val="BodyText"/>
      </w:pPr>
      <w:r>
        <w:t xml:space="preserve">This is to assume God's province, to set up ourselves as lords and judges. Romans 14:4, "Who art thou that judgest another man's servant?" And James 4:12, "Speak not evil one of another, brethren. He that speaketh evil of his brother, and judgeth his brother, speaketh evil of the law, and judgeth the law; but if thou judge the law, thou are not a doer of the law but a judge."</w:t>
      </w:r>
    </w:p>
    <w:p>
      <w:pPr>
        <w:pStyle w:val="BodyText"/>
      </w:pPr>
      <w:r>
        <w:t xml:space="preserve">This is the way to be judged and condemned ourselves. Matthew 7:1–2, "Judge not, that ye be not judged. For with what judgment ye judge; ye shall be judged."</w:t>
      </w:r>
    </w:p>
    <w:p>
      <w:pPr>
        <w:pStyle w:val="BodyText"/>
      </w:pPr>
      <w:r>
        <w:rPr>
          <w:i/>
          <w:iCs/>
        </w:rPr>
        <w:t xml:space="preserve">Use</w:t>
      </w:r>
      <w:r>
        <w:t xml:space="preserve"> VII. Of </w:t>
      </w:r>
      <w:r>
        <w:rPr>
          <w:i/>
          <w:iCs/>
        </w:rPr>
        <w:t xml:space="preserve">Consolation</w:t>
      </w:r>
      <w:r>
        <w:t xml:space="preserve"> to the godly.JE sketched out much of this paragraph, leaving blank lines between fragments; conjectures are given in brackets.</w:t>
      </w:r>
    </w:p>
    <w:p>
      <w:pPr>
        <w:pStyle w:val="BodyText"/>
      </w:pPr>
      <w:r>
        <w:t xml:space="preserve">This day, which is so terrible to ungodly men, [will be the occasion of joy to the saints].</w:t>
      </w:r>
    </w:p>
    <w:p>
      <w:pPr>
        <w:pStyle w:val="BodyText"/>
      </w:pPr>
      <w:r>
        <w:t xml:space="preserve">Though you meet with affliction now more than many wicked men, [then you will be vindicated].</w:t>
      </w:r>
    </w:p>
    <w:p>
      <w:pPr>
        <w:pStyle w:val="BodyText"/>
      </w:pPr>
      <w:r>
        <w:t xml:space="preserve">If you are unjustly treated by wicked men and are reproached by them, what a comfort to the injured, that they [can] appeal to God, who judgeth righteously. The Psalmist often used to comfort himself with this.</w:t>
      </w:r>
    </w:p>
    <w:p>
      <w:pPr>
        <w:pStyle w:val="BodyText"/>
      </w:pPr>
      <w:r>
        <w:t xml:space="preserve">Upon these accounts, the saints have reason to love the appearing of Jesus Christ. 2 Timothy 4:8, "Henceforth there is laid up for me a crown of righteousness, which the Lord, the righteous judge, shall give at that day; and not to me only, but to all those that love his appearing."</w:t>
      </w:r>
    </w:p>
    <w:p>
      <w:pPr>
        <w:pStyle w:val="BodyText"/>
      </w:pPr>
      <w:r>
        <w:t xml:space="preserve">This is to the saints a blessed hope. Titus 2:13, "Looking for that blessed hope, and glorious appearing of the great God and our Savior, Jesus Christ."</w:t>
      </w:r>
    </w:p>
    <w:p>
      <w:pPr>
        <w:pStyle w:val="BodyText"/>
      </w:pPr>
      <w:r>
        <w:t xml:space="preserve">It may well be the object of their longing desire. When they hear of the day of judgment, they may say, "Even so, come, Lord Jesus" (Revelation 22:20).</w:t>
      </w:r>
    </w:p>
    <w:p>
      <w:pPr>
        <w:pStyle w:val="BodyText"/>
      </w:pPr>
      <w:r>
        <w:t xml:space="preserve">It will be the most glorious day that ever the saints saw in their lives, whether those that shall die before and their souls go to heaven, or those that shall then be found on earth. It will be the wedding day of the church.</w:t>
      </w:r>
    </w:p>
    <w:p>
      <w:pPr>
        <w:pStyle w:val="SourcePage"/>
      </w:pPr>
      <w:r>
        <w:t xml:space="preserve">[p. 542]</w:t>
      </w:r>
    </w:p>
    <w:p>
      <w:pPr>
        <w:pStyle w:val="SourcePage"/>
      </w:pPr>
      <w:r>
        <w:t xml:space="preserve">[p. 543]</w:t>
      </w:r>
    </w:p>
    <w:p>
      <w:pPr>
        <w:pStyle w:val="Heading1"/>
        <w:pageBreakBefore/>
      </w:pPr>
      <w:bookmarkStart w:name="heading_appendix_dated_batches_of_se" w:id="159"/>
      <w:r>
        <w:t xml:space="preserve">Appendix: Dated Batches of Sermons 1723–1729</w:t>
      </w:r>
      <w:bookmarkEnd w:id="159"/>
    </w:p>
    <w:p>
      <w:pPr>
        <w:pStyle w:val="BodyText"/>
      </w:pPr>
      <w:r>
        <w:t xml:space="preserve">Dating by Thomas A. Schafer</w:t>
      </w:r>
    </w:p>
    <w:p>
      <w:pPr>
        <w:pStyle w:val="BodyText"/>
      </w:pPr>
      <w:r>
        <w:t xml:space="preserve">Sermons are listed according to approximate date of composition and the original Schafer number, followed by the title if printed, or by the Scripture text, a statement of the doctrine, and any other relevant information if unpublished. Within period groups, sermons are listed in canonical order. In some cases, more precise dating of a sermon consequent to its original numbering has been noted in its description. Sermon texts followed by an asterisk indicate those printed in previous editions. Unless stated otherwise, the manuscript is in the Beinecke Rare Book and Manuscript Library, Yale University.</w:t>
      </w:r>
    </w:p>
    <w:p>
      <w:pPr>
        <w:pStyle w:val="BodyText"/>
      </w:pPr>
      <w:r>
        <w:t xml:space="preserve">Fall 1723 25. Psalms 115:1. "It is the spirit and temper of those that are truly godly, to delight to exalt God and to lay themselves low before him." 26. </w:t>
      </w:r>
      <w:r>
        <w:rPr>
          <w:i/>
          <w:iCs/>
        </w:rPr>
        <w:t xml:space="preserve">A Spiritual Understanding of Divine Things Denied to the Unregenerate</w:t>
      </w:r>
      <w:r>
        <w:t xml:space="preserve"> (1 Corinthians 2:14). MS in the Trask Library, Andover Newton Theological School, Newton Center, Mass.</w:t>
      </w:r>
    </w:p>
    <w:p>
      <w:pPr>
        <w:pStyle w:val="BodyText"/>
      </w:pPr>
      <w:r>
        <w:t xml:space="preserve">Fall 1723–Winter 1724 27. </w:t>
      </w:r>
      <w:r>
        <w:rPr>
          <w:i/>
          <w:iCs/>
        </w:rPr>
        <w:t xml:space="preserve">The Pleasantness of Religion</w:t>
      </w:r>
      <w:r>
        <w:t xml:space="preserve"> (Proverbs 24:13–14[a]). 28. Romans 1:24. "God sometimes punishes sin by giving men up to sin." 29. </w:t>
      </w:r>
      <w:r>
        <w:rPr>
          <w:i/>
          <w:iCs/>
        </w:rPr>
        <w:t xml:space="preserve">Living Peaceably One With Another</w:t>
      </w:r>
      <w:r>
        <w:t xml:space="preserve"> (Romans 12:18). 30. </w:t>
      </w:r>
      <w:r>
        <w:rPr>
          <w:i/>
          <w:iCs/>
        </w:rPr>
        <w:t xml:space="preserve">Nothing Upon Earth Can Represent the Glories of Heaven</w:t>
      </w:r>
      <w:r>
        <w:t xml:space="preserve"> (Revelation 21:18[a]). See also no. 34. 31. Ezekiel 7:16. "At a time when a people are called to a general humiliation, it becomes each one to mourn for his own iniquity." Fast-day sermon for April 15, 1724.</w:t>
      </w:r>
    </w:p>
    <w:p>
      <w:pPr>
        <w:pStyle w:val="BodyText"/>
      </w:pPr>
      <w:r>
        <w:t xml:space="preserve">Summer 1724 32. Psalms 119:60(a). "We ought to make religion our present and immediate business."</w:t>
      </w:r>
    </w:p>
    <w:p>
      <w:pPr>
        <w:pStyle w:val="SourcePage"/>
      </w:pPr>
      <w:r>
        <w:t xml:space="preserve">[p. 544]</w:t>
      </w:r>
    </w:p>
    <w:p>
      <w:pPr>
        <w:pStyle w:val="BodyText"/>
      </w:pPr>
      <w:r>
        <w:t xml:space="preserve">Spring 1725–Spring 1726 33. Romans 12:1. "Christ will give rest to all such as are spiritually weary and burdened that come to him for it." Abandoned in the summer of 1726; sermon on Matthew 11:28 begun on the second page in 1727 but not completed until 1730. 34. 1 John 3:2(a). "The godly are designed for unknown and inconceivable happiness." Only three leaves survive, inserted in no. 30. 35. Revelation 14:18–19. "God sometimes defers the punishment of sinners till they are fully ripe for destruction."</w:t>
      </w:r>
    </w:p>
    <w:p>
      <w:pPr>
        <w:pStyle w:val="BodyText"/>
      </w:pPr>
      <w:r>
        <w:t xml:space="preserve">Spring–Summer 1726 36. 1 Peter 1:15. "Christians are under special obligations to be universally holy in their lives." New application added in 1727. 37. John 15:5(a). "Christ Jesus is the original and fountain of all spiritual life and nourishment."</w:t>
      </w:r>
    </w:p>
    <w:p>
      <w:pPr>
        <w:pStyle w:val="BodyText"/>
      </w:pPr>
      <w:r>
        <w:t xml:space="preserve">Fall 1726 38. Job 14:5. "God unalterably determines the limits of every man's life." 39. Psalms 147:1. "It's a very decent and comely thing that praise should be given to God." Thanksgiving sermon for Nov. 10, 1726.</w:t>
      </w:r>
    </w:p>
    <w:p>
      <w:pPr>
        <w:pStyle w:val="BodyText"/>
      </w:pPr>
      <w:r>
        <w:t xml:space="preserve">Winter–Fall 1727 40. Luke 9:23(a). "If we would be Christ's disciples, it is necessary that we should deny ourselves." 41. </w:t>
      </w:r>
      <w:r>
        <w:rPr>
          <w:i/>
          <w:iCs/>
        </w:rPr>
        <w:t xml:space="preserve">Warnings of Future Punishment Don't Seem Real to the Wicked</w:t>
      </w:r>
      <w:r>
        <w:t xml:space="preserve"> (Genesis 19:14). 42. Deuteronomy 32:4. "God is a just and righteous God." Probably delivered in the spring of 1728. 43. Job 28:28. "Wisdom does above all things consist in godliness." 44. Psalms 139:7–10. "God is everywhere present." Probably delivered in the winter of 1728. 45. </w:t>
      </w:r>
      <w:r>
        <w:rPr>
          <w:i/>
          <w:iCs/>
        </w:rPr>
        <w:t xml:space="preserve">All God's Methods Are Most Reasonable</w:t>
      </w:r>
      <w:r>
        <w:t xml:space="preserve"> (Isaiah 1:18–20). Three units, the first probably preached on Sept. 24, 1727. 46. </w:t>
      </w:r>
      <w:r>
        <w:rPr>
          <w:i/>
          <w:iCs/>
        </w:rPr>
        <w:t xml:space="preserve">Impending Judgments Averted Only by Reformation</w:t>
      </w:r>
      <w:r>
        <w:t xml:space="preserve"> (Jonah 3:10). Heading: "Upon the fast for the earthquake." The earthquake occurred on Oct. 29, 1727; this was the province-wide fast held on December 21. 47. Matthew 5:22. "The punishment and misery of wicked men in another world will be in proportion to the sin that they are guilty of." 48. Matthew 6:33(a). "Religion should be the main business of our lives."</w:t>
      </w:r>
    </w:p>
    <w:p>
      <w:pPr>
        <w:pStyle w:val="SourcePage"/>
      </w:pPr>
      <w:r>
        <w:t xml:space="preserve">[p. 545]</w:t>
      </w:r>
    </w:p>
    <w:p>
      <w:pPr>
        <w:pStyle w:val="ListText"/>
        <w:numPr>
          <w:ilvl w:val="0"/>
          <w:numId w:val="12"/>
        </w:numPr>
      </w:pPr>
      <w:r>
        <w:t xml:space="preserve">Matthew 21:5. "The external meanness of Christ's appearance in the world is a thing worthy of the highest admiration." Incorporates the application from no. 24. 50. Matthew 24:35. "God never fails of his word." 51. Luke 2:14(a). "The Son of God, by appearing in our nature, laid a glorious foundation for peace to the inhabitants of this world." 52. Luke 2:14(b). "Christ's appearing in our nature is an instance of wonderful love to man." This and no. 51 constitute a two-sermon series in two booklets. 53. Luke 13:24. "There are many that seek eternal life, that will never obtain." Only the last four pages are extant; the doctrine is taken from an auditor's notes (Trask Library), which place the sermon in Sept. 1727. 54. Luke 17:9. "God don't thank men for doing those things which he commands them." 55. </w:t>
      </w:r>
      <w:r>
        <w:rPr>
          <w:i/>
          <w:iCs/>
        </w:rPr>
        <w:t xml:space="preserve">True Nobleness of Mind</w:t>
      </w:r>
      <w:r>
        <w:t xml:space="preserve"> (Acts 17:11). 56. 2 Corinthians 4:7. "God is pleased to make his own power appear, by carrying on the work of his grace by such instruments as men, that in themselves are utterly insufficient for it." Begun early in 1727 and completed and preached in 1729, shortly after Stoddard's death, possibly as an installation sermon. 57. 2 Corinthians 6:10. "A Christian possesses all things." 58. 2 Corinthians 7:10. "No man will ever have occasion to repent his forsaking sin and turning to God."</w:t>
      </w:r>
    </w:p>
    <w:p>
      <w:pPr>
        <w:pStyle w:val="BodyText"/>
      </w:pPr>
      <w:r>
        <w:t xml:space="preserve">Winter 1728 59. Galatians 5:6(a). "Only that sort of faith that works by love avails anything before God." 60. Deuteronomy 32:29. "Such persons are very imprudent and foolish, that don't consider their latter end." 61. Psalms 102:25–26. "This present world shall one day come to an end." Probably for a special occasion in January or February 1728; alludes to earthquake of October 1727. 62. Hosea 13:9(a). Not extant, but mentioned in no. 63. Probable form of the doctrine: "Those sinners that are destroyed, it is they destroy themselves." 63. Hosea 13:9(b). "Those sinners that are saved, it is God saves them." 64. Habakkuk 1:13(a). "God hates sin." Heading: "Orlando Bridgman"; preached on an occasion of ecclesiastical discipline, probably for drunkenness. 65. 2 Corinthians 8:9. "Our Lord Jesus Christ was rich, but for our sakes he</w:t>
      </w:r>
    </w:p>
    <w:p>
      <w:pPr>
        <w:pStyle w:val="SourcePage"/>
      </w:pPr>
      <w:r>
        <w:t xml:space="preserve">[p. 546]</w:t>
      </w:r>
    </w:p>
    <w:p>
      <w:pPr>
        <w:pStyle w:val="BodyText"/>
      </w:pPr>
      <w:r>
        <w:t xml:space="preserve">became poor, that we through his poverty might be rich." Probably delivered in the spring of 1728. 66. James 1:17. "God is the Father of lights."</w:t>
      </w:r>
    </w:p>
    <w:p>
      <w:pPr>
        <w:pStyle w:val="BodyText"/>
      </w:pPr>
      <w:r>
        <w:t xml:space="preserve">Spring 1728 67. Psalms 90:12. "Our time here is so short and uncertain, that we had great need wisely to improve it." 68. Daniel 4:35. "God doth whatever he pleases." 69. Matthew 10:28. "The bodies of wicked men, as well as their souls, will be punished forever in hell." 70. Luke 5:5–6. "It is our best way in all cases, to follow the directions that Christ gives us." 71. Romans 2:16. "The secrets of men must all come into judgment before God." 72. 2 Corinthians 3:18(a). "1. Believers have such a sight of the glory of Christ as revealed in the gospel, as changes 'em into a likeness to the same glory. 2. 'Tis the work of the Spirit of Christ only, to give a true sight of Christ and to make like to Christ." Two sermons, one on each doctrine. 73. Frag. C. The last ten pages of what may have been the doctrinal part of the election-day sermon for May 29, 1728.</w:t>
      </w:r>
    </w:p>
    <w:p>
      <w:pPr>
        <w:pStyle w:val="BodyText"/>
      </w:pPr>
      <w:r>
        <w:t xml:space="preserve">Summer 1728–Winter 1729 74. 2 Kings 7:3–4. "A possibility of being saved is much to be preferred to a certainty of perishing." 75. Psalms 65:11. "We ought to praise God for annual blessings." Thanksgiving sermon for November 7, 1728. 76. Proverbs 4:23. "If we have any regard to our salvation, it concerns us with all diligence to keep our hearts." 77. Proverbs 17:27. "The spirit of true godliness is an excellent spirit." 78. Ecclesiastes 9:10(a). "Persons had need to make all possible haste, to get that work done that must be done and that can't be done after death." 79. Canticles 1:3(a). "Christ Jesus is a person transcendently excellent and desirable." 80. Isaiah 32:2.∗ "There is in Christ Jesus abundant foundation of peace and safety for those that are in fear and danger….2. There is in Christ provision for the satisfaction and full contentment of the needy and thirsty soul….3. There is quiet rest and sweet refreshment in Christ Jesus for him that is weary." One sermon on each proposition. Dwight ed., </w:t>
      </w:r>
      <w:r>
        <w:rPr>
          <w:i/>
          <w:iCs/>
        </w:rPr>
        <w:t xml:space="preserve">8</w:t>
      </w:r>
      <w:r>
        <w:t xml:space="preserve">, 355–78.</w:t>
      </w:r>
    </w:p>
    <w:p>
      <w:pPr>
        <w:pStyle w:val="SourcePage"/>
      </w:pPr>
      <w:r>
        <w:t xml:space="preserve">[p. 547]</w:t>
      </w:r>
    </w:p>
    <w:p>
      <w:pPr>
        <w:pStyle w:val="ListText"/>
        <w:numPr>
          <w:ilvl w:val="0"/>
          <w:numId w:val="13"/>
        </w:numPr>
      </w:pPr>
      <w:r>
        <w:rPr>
          <w:i/>
          <w:iCs/>
        </w:rPr>
        <w:t xml:space="preserve">Living Unconverted Under an Eminent Means of Grace</w:t>
      </w:r>
      <w:r>
        <w:t xml:space="preserve"> (Jeremiah 6:29–30). Preached shortly after Stoddard's death. 82. Matthew 12:30. "There are no neuters in religion." 83. Matthew 13:22(a). "The cares of this life are what often hinders any saving effect of the Word of God." 84. </w:t>
      </w:r>
      <w:r>
        <w:rPr>
          <w:i/>
          <w:iCs/>
        </w:rPr>
        <w:t xml:space="preserve">Profitable Hearers of the Word</w:t>
      </w:r>
      <w:r>
        <w:t xml:space="preserve"> (Matthew 13:23). Three sermons. 85. Luke 8:28. "There is no goodness in praying, though it be never so earnestly, merely out of fear of misery." 86. </w:t>
      </w:r>
      <w:r>
        <w:rPr>
          <w:i/>
          <w:iCs/>
        </w:rPr>
        <w:t xml:space="preserve">The Spiritual Blessings of the Gospel Represented by a Feast</w:t>
      </w:r>
      <w:r>
        <w:t xml:space="preserve"> (Luke 14:16). Sacrament sermon. MS in Trask Library. 87. </w:t>
      </w:r>
      <w:r>
        <w:rPr>
          <w:i/>
          <w:iCs/>
        </w:rPr>
        <w:t xml:space="preserve">The Torments of Hell Are Exceeding Great</w:t>
      </w:r>
      <w:r>
        <w:t xml:space="preserve"> (Luke 16:24). 88. Luke 17:34. "There will be a great difference made hereafter in the state of many that have lived together here." MS in Trask Library. 89. Luke 19:42(a). "If sinners outstand their day of grace, they will surely perish." 90. 1 Corinthians 16:22. "It's crime enough to render any man a cursed person, not to love Jesus Christ." 91. Galatians 2:20. "Christ had a particular respect to every believer, in what he did and suffered in the work of redemption." 92. 1 John 4:19. "God is first in love to his saints." 93. Isaiah 53:3(a). "Our Lord Jesus Christ, when upon earth, met with abundance of contempt and reproach." 94. Jeremiah 42:20. "There are some men do nothing but dissemble, in their pretenses of disposedness to their duty." Sacrament sermon. 95. Amos 8:11. "Spiritual judgments are the most terrible that can befall a people." Fast-day sermon for March 20, 1729. 96. </w:t>
      </w:r>
      <w:r>
        <w:rPr>
          <w:i/>
          <w:iCs/>
        </w:rPr>
        <w:t xml:space="preserve">None Are Saved by Their Own Righteousness</w:t>
      </w:r>
      <w:r>
        <w:t xml:space="preserve"> (Titus 3:5).</w:t>
      </w:r>
    </w:p>
    <w:p>
      <w:pPr>
        <w:pStyle w:val="BodyText"/>
      </w:pPr>
      <w:r>
        <w:t xml:space="preserve">Spring–Fall 1729 97. Exodus 20:24. "If we would be in the way of God's grace and blessing, we must wait upon him in his own way and in the use of his appointed means." 98. Psalms 66:5. "'Tis to the glory of God, that he is terrible in his doings towards the children of men." 99. Psalms 82:6–7. "Great men are as liable to death as others." 100. Proverbs 5:11–13(a). "Vicious persons, when once they come to taste the bitter fruits of their evil courses, will greatly lament their folly in not hearkening to the counsels and warnings that were given them."</w:t>
      </w:r>
    </w:p>
    <w:p>
      <w:pPr>
        <w:pStyle w:val="SourcePage"/>
      </w:pPr>
      <w:r>
        <w:t xml:space="preserve">[p. 548]</w:t>
      </w:r>
    </w:p>
    <w:p>
      <w:pPr>
        <w:pStyle w:val="ListText"/>
        <w:numPr>
          <w:ilvl w:val="0"/>
          <w:numId w:val="14"/>
        </w:numPr>
      </w:pPr>
      <w:r>
        <w:rPr>
          <w:i/>
          <w:iCs/>
        </w:rPr>
        <w:t xml:space="preserve">The Threefold Work of the Holy Ghost</w:t>
      </w:r>
      <w:r>
        <w:t xml:space="preserve"> (John 16:8). 102. Romans 6:14. "The gospel, or new covenant, is eminently a dispensation of grace." 103. 1 Corinthians 1:9. "Christians have communion with Christ." Sacrament sermon. 104. 1 Peter 1:3. A sermon on the resurrection of Christ. Not extant but cited in "Miscellanies" no. 409. 105. Revelation 3:15. "A man had better be a heathen, than to differ from 'em only in common light and profession."</w:t>
      </w:r>
    </w:p>
    <w:p>
      <w:pPr>
        <w:pStyle w:val="BodyText"/>
      </w:pPr>
      <w:r>
        <w:t xml:space="preserve">Summer 1729. 106. Deuteronomy 7:10. "God will not be slack in punishing wicked men."</w:t>
      </w:r>
    </w:p>
    <w:p>
      <w:pPr>
        <w:pStyle w:val="BodyText"/>
      </w:pPr>
      <w:r>
        <w:t xml:space="preserve">Summer–Fall 1729 107. Numbers 23:19. "God never changes his mind." 108. Deuteronomy 32:35(a). "The punishment of wicked men generally comes upon them when they don't expect it." 109. 2 Samuel 23:5. "The covenant of grace is every way so ordered as is needful, in order to its being made firm and sure." 110. Job 31:3. "It is a strange punishment that God has assigned to the workers of iniquity." 111. Psalms 18:26. "They that contend with God, can expect no other than that God will contend with them." 112. Psalms 33:1. "The righteous, above other men, have reason to praise God." 113. </w:t>
      </w:r>
      <w:r>
        <w:rPr>
          <w:i/>
          <w:iCs/>
        </w:rPr>
        <w:t xml:space="preserve">The Sacrifice of Christ Acceptable</w:t>
      </w:r>
      <w:r>
        <w:t xml:space="preserve"> (Psalms 40:6–8). 114. </w:t>
      </w:r>
      <w:r>
        <w:rPr>
          <w:i/>
          <w:iCs/>
        </w:rPr>
        <w:t xml:space="preserve">God's All-Sufficiency for the Supply of Our Wants</w:t>
      </w:r>
      <w:r>
        <w:t xml:space="preserve"> (Psalms 65:9). Thanks giving sermon for Nov. 13, 1729. 115. </w:t>
      </w:r>
      <w:r>
        <w:rPr>
          <w:i/>
          <w:iCs/>
        </w:rPr>
        <w:t xml:space="preserve">Sin and Wickedness Bring Calamity and Misery on a People</w:t>
      </w:r>
      <w:r>
        <w:t xml:space="preserve"> (Proverbs 14:34). Preached before the county court, probably in early December 1729. 116. Proverbs 23:5. "Earthly riches are of a very fleeting nature." 117. Canticles 5:1. "Persons need not and ought not to set any bounds to their spiritual and gracious appetites." Sacrament sermon. 118. Canticles 8:1. "The incarnation of Jesus Christ was a thing greatly longed for by the church." 119. Isaiah 3:1–2. "It's a manifestation of God's displeasure against a people, when he takes away from them many that have been useful and serviceable among them." Mentions Stoddard's ministry and death; possibly for a fast day. 120. </w:t>
      </w:r>
      <w:r>
        <w:rPr>
          <w:i/>
          <w:iCs/>
        </w:rPr>
        <w:t xml:space="preserve">Glorying in the Savior</w:t>
      </w:r>
      <w:r>
        <w:t xml:space="preserve"> (Isaiah 45:25).</w:t>
      </w:r>
    </w:p>
    <w:p>
      <w:pPr>
        <w:pStyle w:val="SourcePage"/>
      </w:pPr>
      <w:r>
        <w:t xml:space="preserve">[p. 549]</w:t>
      </w:r>
    </w:p>
    <w:p>
      <w:pPr>
        <w:pStyle w:val="ListText"/>
        <w:numPr>
          <w:ilvl w:val="0"/>
          <w:numId w:val="15"/>
        </w:numPr>
      </w:pPr>
      <w:r>
        <w:t xml:space="preserve">Jeremiah 5:9. "'Tis unreasonable to think that God will take no care to punish the wickedness that there is in the world." 122. Jeremiah 17:5–6(a). "They that trust in the creature will be left in an utterly destitute and hopeless condition, and shall not see when good comes." 123. Jeremiah 17:7–8. "They that trust in God have a full fountain of good to live upon, that won't fail in evil and calamitous times." Sequel to no. 122. 124. Matthew 7:14(a). "The entrance into eternal life is a strait and narrow passage." 125. Matthew 15:26. "There is a great difference between converted and unconverted men." 126. Matthew 24:43. "Many wicked men, if they knew how near death was, would not do as they do." Probably a funeral sermon. 127. Luke 13:30. "Some that seem to be first among professors in this world will appear to be last in the other world; and so on the contrary, some that are last will be first." 128. Luke 22:48. "There are those that make an outward show of friendship to Jesus Christ, that at the same time act the part of enemies and betrayers." 129. John 8:44(a). "Wicked men are the children of the devil." 130. Ephesians 5:1. "1. It is very becoming of and essential to a child of God, that he should be conformed to his heavenly Father. 2. Childlike respect to God should be the main principle of the Christian's obedience." Edwards makes two observations on the text but uses only the second as his doctrine; it is not clear whether there was a sermon on the first. 131. 1 Peter 1:8(a). "They live the happiest life in this world, that live a life of love to Jesus Christ, beholding him with an eye of faith." 132. 1 Peter 2:2–3. "If persons have ever tasted the sweetness of the word and grace of Christ, they will be longing for more and more of it." 133. 1 Peter 3:4. "A Christian spirit is of great price in the sight of God." 134. 2 Peter 1:16. "Seeing the glory of Christ is what tends to assure the heart of the truth of the gospel." 135. 2 Peter 2:14. "Men's being so addicted to any wicked practice that they can't leave it off, it is no excuse to 'em but an aggravation." 136. Job 1:5."1. 'Tis the part of wise and pious parents, to maintain a true concern of mind towards their children, lest they should fall into sin. 2. The commission of wickedness against light and</w:t>
      </w:r>
    </w:p>
    <w:p>
      <w:pPr>
        <w:pStyle w:val="SourcePage"/>
      </w:pPr>
      <w:r>
        <w:t xml:space="preserve">[p. 550]</w:t>
      </w:r>
    </w:p>
    <w:p>
      <w:pPr>
        <w:pStyle w:val="BodyText"/>
      </w:pPr>
      <w:r>
        <w:t xml:space="preserve">knowledge has this tendency, to cause men to curse God in their hearts." Two short sermons, one on each observation.</w:t>
      </w:r>
    </w:p>
    <w:p>
      <w:pPr>
        <w:pStyle w:val="ListText"/>
        <w:numPr>
          <w:ilvl w:val="0"/>
          <w:numId w:val="16"/>
        </w:numPr>
      </w:pPr>
      <w:r>
        <w:t xml:space="preserve">Job 34:21. "God sees and particularly observes all men's behavior in the world."</w:t>
      </w:r>
    </w:p>
    <w:p>
      <w:pPr>
        <w:pStyle w:val="ListText"/>
        <w:numPr>
          <w:ilvl w:val="0"/>
          <w:numId w:val="17"/>
        </w:numPr>
      </w:pPr>
      <w:r>
        <w:rPr>
          <w:i/>
          <w:iCs/>
        </w:rPr>
        <w:t xml:space="preserve">The Day of Judgment</w:t>
      </w:r>
      <w:r>
        <w:t xml:space="preserve"> (Acts 17:31).∗ Worcester rev. ed., </w:t>
      </w:r>
      <w:r>
        <w:rPr>
          <w:i/>
          <w:iCs/>
        </w:rPr>
        <w:t xml:space="preserve">4</w:t>
      </w:r>
      <w:r>
        <w:t xml:space="preserve">, 202–25.</w:t>
      </w:r>
    </w:p>
    <w:p>
      <w:pPr>
        <w:pStyle w:val="UnreferencedNotesTitle"/>
      </w:pPr>
      <w:r>
        <w:t xml:space="preserve">Unreferenced Source Notes</w:t>
      </w:r>
    </w:p>
    <w:p>
      <w:pPr>
        <w:pStyle w:val="UnreferencedNote"/>
      </w:pPr>
      <w:r>
        <w:rPr>
          <w:b/>
          <w:bCs/>
        </w:rPr>
        <w:t xml:space="preserve">[003-note74] </w:t>
      </w:r>
      <w:r>
        <w:rPr>
          <w:b/>
          <w:bCs/>
        </w:rPr>
        <w:t xml:space="preserve">review me.</w:t>
      </w:r>
      <w:r>
        <w:t xml:space="preserve"> Jeremiah 42:40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See the Appendix for a complete list of sermons from this period. Sermons mentioned in the Preface to the Period but not published in this volume are referred to by the text and Schafer number as given in the Appendix. Readers of this volume will find a comprehensive analysis of JE's homiletics, his sermon canon, and the relationship of that canon to the entire manuscript corpus in Wilson H. Kimnach's general introduction to the sermons in </w:t>
      </w:r>
      <w:r>
        <w:rPr>
          <w:i/>
          <w:iCs/>
        </w:rPr>
        <w:t xml:space="preserve">The Works of Jonathan Edwards, 10, Sermons and Discourses, 1720–1723</w:t>
      </w:r>
      <w:r>
        <w:t xml:space="preserve"> (New Haven, Yale Univ. Press, 1992).</w:t>
      </w:r>
    </w:p>
  </w:footnote>
  <w:footnote w:id="2">
    <w:p>
      <w:pPr>
        <w:pStyle w:val="FootnoteText"/>
      </w:pPr>
      <w:r>
        <w:rPr>
          <w:rStyle w:val="FootnoteReference"/>
        </w:rPr>
        <w:footnoteRef/>
      </w:r>
      <w:r>
        <w:t xml:space="preserve">Samuel Hopkins, </w:t>
      </w:r>
      <w:r>
        <w:rPr>
          <w:i/>
          <w:iCs/>
        </w:rPr>
        <w:t xml:space="preserve">The Life and Character of the Late Reverend Mr. Jonathan Edwards</w:t>
      </w:r>
      <w:r>
        <w:t xml:space="preserve"> (Boston, 1765), p. 14. On the New York period, see </w:t>
      </w:r>
      <w:r>
        <w:rPr>
          <w:i/>
          <w:iCs/>
        </w:rPr>
        <w:t xml:space="preserve">Works, 10</w:t>
      </w:r>
      <w:r>
        <w:t xml:space="preserve">, 261–93.</w:t>
      </w:r>
    </w:p>
  </w:footnote>
  <w:footnote w:id="3">
    <w:p>
      <w:pPr>
        <w:pStyle w:val="FootnoteText"/>
      </w:pPr>
      <w:r>
        <w:rPr>
          <w:rStyle w:val="FootnoteReference"/>
        </w:rPr>
        <w:footnoteRef/>
      </w:r>
      <w:r>
        <w:t xml:space="preserve">Hopkins, </w:t>
      </w:r>
      <w:r>
        <w:rPr>
          <w:i/>
          <w:iCs/>
        </w:rPr>
        <w:t xml:space="preserve">Life and Character</w:t>
      </w:r>
      <w:r>
        <w:t xml:space="preserve">, p. 32.</w:t>
      </w:r>
    </w:p>
  </w:footnote>
  <w:footnote w:id="4">
    <w:p>
      <w:pPr>
        <w:pStyle w:val="FootnoteText"/>
      </w:pPr>
      <w:r>
        <w:rPr>
          <w:rStyle w:val="FootnoteReference"/>
        </w:rPr>
        <w:footnoteRef/>
      </w:r>
      <w:r>
        <w:t xml:space="preserve">He was well invested in this project by the end of July. See the Diary for July 29, which gives directions on how to "perform anything for public acceptance"; and for Aug. 9, regarding "the important business which I have now on hand" (Hopkins, </w:t>
      </w:r>
      <w:r>
        <w:rPr>
          <w:i/>
          <w:iCs/>
        </w:rPr>
        <w:t xml:space="preserve">Life and Character</w:t>
      </w:r>
      <w:r>
        <w:t xml:space="preserve">, pp. 17–18).</w:t>
      </w:r>
    </w:p>
  </w:footnote>
  <w:footnote w:id="5">
    <w:p>
      <w:pPr>
        <w:pStyle w:val="FootnoteText"/>
      </w:pPr>
      <w:r>
        <w:rPr>
          <w:rStyle w:val="FootnoteReference"/>
        </w:rPr>
        <w:footnoteRef/>
      </w:r>
      <w:r>
        <w:t xml:space="preserve">Notebook and sermon dating throughout this volume relies on the chronology constructed by Thomas A. Schafer. See </w:t>
      </w:r>
      <w:r>
        <w:rPr>
          <w:i/>
          <w:iCs/>
        </w:rPr>
        <w:t xml:space="preserve">Works of Jonathan Edwards, 13, The Miscellanies, a-500</w:t>
      </w:r>
      <w:r>
        <w:t xml:space="preserve">, ed. Thomas A. Schafer (New Haven, Yale Univ. Press, 1994), esp. 92–109. For an analysis and text of the Spider Letter, see </w:t>
      </w:r>
      <w:r>
        <w:rPr>
          <w:i/>
          <w:iCs/>
        </w:rPr>
        <w:t xml:space="preserve">The Works of Jonathan Edwards, 6, Scientific and Philosophical Writings</w:t>
      </w:r>
      <w:r>
        <w:t xml:space="preserve">, ed. Wallace E. Anderson (New Haven, Yale Univ. Press, 1980), 147–53, 163–69.</w:t>
      </w:r>
    </w:p>
  </w:footnote>
  <w:footnote w:id="6">
    <w:p>
      <w:pPr>
        <w:pStyle w:val="FootnoteText"/>
      </w:pPr>
      <w:r>
        <w:rPr>
          <w:rStyle w:val="FootnoteReference"/>
        </w:rPr>
        <w:footnoteRef/>
      </w:r>
      <w:r>
        <w:t xml:space="preserve">Bruce G. Ronson, </w:t>
      </w:r>
      <w:r>
        <w:rPr>
          <w:i/>
          <w:iCs/>
        </w:rPr>
        <w:t xml:space="preserve">Bolton's Heritage: Historical Sketches of Bolton, Connecticut</w:t>
      </w:r>
      <w:r>
        <w:t xml:space="preserve"> (Essex, Conn., Pequot Press, 1970), pp. 17, 95–96; </w:t>
      </w:r>
      <w:r>
        <w:rPr>
          <w:i/>
          <w:iCs/>
        </w:rPr>
        <w:t xml:space="preserve">History of Milford. Connecticut, 1639–1939</w:t>
      </w:r>
      <w:r>
        <w:t xml:space="preserve"> (Federal Writers Project of the Works Projects Administration; Bridgeport, Conn., Braunworth &amp; Co., 1939), pp. 51–52.</w:t>
      </w:r>
    </w:p>
  </w:footnote>
  <w:footnote w:id="7">
    <w:p>
      <w:pPr>
        <w:pStyle w:val="FootnoteText"/>
      </w:pPr>
      <w:r>
        <w:rPr>
          <w:rStyle w:val="FootnoteReference"/>
        </w:rPr>
        <w:footnoteRef/>
      </w:r>
      <w:r>
        <w:t xml:space="preserve">Timothy Edwards, an influential clergymen in central Connecticut, was instrumental in securing JE a position at Bolton, which was settled in large part by people from the Windsor and East Windsor churches (Henry R. Stiles, </w:t>
      </w:r>
      <w:r>
        <w:rPr>
          <w:i/>
          <w:iCs/>
        </w:rPr>
        <w:t xml:space="preserve">The History of Ancient Windsor</w:t>
      </w:r>
      <w:r>
        <w:t xml:space="preserve"> [2 vols. Hartford, Case, Lockwood, and Brainerd, 1892; rep. Somersworth, New Hampshire, New Hampshire Pub. Co., 1976], </w:t>
      </w:r>
      <w:r>
        <w:rPr>
          <w:i/>
          <w:iCs/>
        </w:rPr>
        <w:t xml:space="preserve">1</w:t>
      </w:r>
      <w:r>
        <w:t xml:space="preserve">, 479). JE's letter of Dec. 10, 1722, to the Bolton Church, and TE's cover, are directed to Nathaniel Loomis, a former resident of Windsor. Timothy was particularly keen on having JE leave New York and settle at Bolton. Though JE's response to the inquiry from Bolton is less than enthusiastic, TE nonetheless puts the best light on things by saying he can "find Nothing" in his son's letter that is "Discouraging as to ye Motion you have made to him." MS 71914, Connecticut Historical Society, Hartford, Conn.</w:t>
      </w:r>
    </w:p>
  </w:footnote>
  <w:footnote w:id="8">
    <w:p>
      <w:pPr>
        <w:pStyle w:val="FootnoteText"/>
      </w:pPr>
      <w:r>
        <w:rPr>
          <w:rStyle w:val="FootnoteReference"/>
        </w:rPr>
        <w:footnoteRef/>
      </w:r>
      <w:r>
        <w:t xml:space="preserve">I.e., sermons on Psalms 115:1 (25) and 1 Corinthians 2:14 (26), published here as </w:t>
      </w:r>
      <w:r>
        <w:rPr>
          <w:i/>
          <w:iCs/>
        </w:rPr>
        <w:t xml:space="preserve">A Spiritual Understanding of Divine Things Denied to the Unregenerate</w:t>
      </w:r>
      <w:r>
        <w:t xml:space="preserve">; see </w:t>
      </w:r>
      <w:r>
        <w:rPr>
          <w:i/>
          <w:iCs/>
        </w:rPr>
        <w:t xml:space="preserve">Works, 13</w:t>
      </w:r>
      <w:r>
        <w:t xml:space="preserve">, 93. Of the twenty extant sermons from the New York period, nine have an asterisk, the Bolton repreaching symbol, on them. However, several others that are not marked with an asterisk contain revisions that may date from the Bolton period.</w:t>
      </w:r>
    </w:p>
  </w:footnote>
  <w:footnote w:id="9">
    <w:p>
      <w:pPr>
        <w:pStyle w:val="FootnoteText"/>
      </w:pPr>
      <w:r>
        <w:rPr>
          <w:rStyle w:val="FootnoteReference"/>
        </w:rPr>
        <w:footnoteRef/>
      </w:r>
      <w:r>
        <w:t xml:space="preserve">Sermon on Ezekiel 7:16 (31).</w:t>
      </w:r>
    </w:p>
  </w:footnote>
  <w:footnote w:id="10">
    <w:p>
      <w:pPr>
        <w:pStyle w:val="FootnoteText"/>
      </w:pPr>
      <w:r>
        <w:rPr>
          <w:rStyle w:val="FootnoteReference"/>
        </w:rPr>
        <w:footnoteRef/>
      </w:r>
      <w:r>
        <w:t xml:space="preserve">Sereno E. Dwight, ed., </w:t>
      </w:r>
      <w:r>
        <w:rPr>
          <w:i/>
          <w:iCs/>
        </w:rPr>
        <w:t xml:space="preserve">The Works of President Edwards</w:t>
      </w:r>
      <w:r>
        <w:t xml:space="preserve"> (10 vols. New York, Carvill, 1830), </w:t>
      </w:r>
      <w:r>
        <w:rPr>
          <w:i/>
          <w:iCs/>
        </w:rPr>
        <w:t xml:space="preserve">1</w:t>
      </w:r>
      <w:r>
        <w:t xml:space="preserve">, 100. Hereafter cited as Dwight ed.</w:t>
      </w:r>
    </w:p>
  </w:footnote>
  <w:footnote w:id="11">
    <w:p>
      <w:pPr>
        <w:pStyle w:val="FootnoteText"/>
      </w:pPr>
      <w:r>
        <w:rPr>
          <w:rStyle w:val="FootnoteReference"/>
        </w:rPr>
        <w:footnoteRef/>
      </w:r>
      <w:r>
        <w:t xml:space="preserve">Dwight ed., </w:t>
      </w:r>
      <w:r>
        <w:rPr>
          <w:i/>
          <w:iCs/>
        </w:rPr>
        <w:t xml:space="preserve">1</w:t>
      </w:r>
      <w:r>
        <w:t xml:space="preserve">, 83.</w:t>
      </w:r>
    </w:p>
  </w:footnote>
  <w:footnote w:id="12">
    <w:p>
      <w:pPr>
        <w:pStyle w:val="FootnoteText"/>
      </w:pPr>
      <w:r>
        <w:rPr>
          <w:rStyle w:val="FootnoteReference"/>
        </w:rPr>
        <w:footnoteRef/>
      </w:r>
      <w:r>
        <w:t xml:space="preserve">"Natural Philosophy" cover-leaf memoranda nos. 6 and 17, in </w:t>
      </w:r>
      <w:r>
        <w:rPr>
          <w:i/>
          <w:iCs/>
        </w:rPr>
        <w:t xml:space="preserve">Works</w:t>
      </w:r>
      <w:r>
        <w:t xml:space="preserve">, </w:t>
      </w:r>
      <w:r>
        <w:rPr>
          <w:i/>
          <w:iCs/>
        </w:rPr>
        <w:t xml:space="preserve">6</w:t>
      </w:r>
      <w:r>
        <w:t xml:space="preserve">, 193–94.</w:t>
      </w:r>
    </w:p>
  </w:footnote>
  <w:footnote w:id="13">
    <w:p>
      <w:pPr>
        <w:pStyle w:val="FootnoteText"/>
      </w:pPr>
      <w:r>
        <w:rPr>
          <w:rStyle w:val="FootnoteReference"/>
        </w:rPr>
        <w:footnoteRef/>
      </w:r>
      <w:r>
        <w:t xml:space="preserve">Franklin B. Dexter, </w:t>
      </w:r>
      <w:r>
        <w:rPr>
          <w:i/>
          <w:iCs/>
        </w:rPr>
        <w:t xml:space="preserve">Documentary History of Yale University, Under the Original Charter of the Collegiate School of Connecticut, 1701–1745</w:t>
      </w:r>
      <w:r>
        <w:t xml:space="preserve"> (New Haven, Yale Univ. Press, 1916), p. 252.</w:t>
      </w:r>
    </w:p>
  </w:footnote>
  <w:footnote w:id="14">
    <w:p>
      <w:pPr>
        <w:pStyle w:val="FootnoteText"/>
      </w:pPr>
      <w:r>
        <w:rPr>
          <w:rStyle w:val="FootnoteReference"/>
        </w:rPr>
        <w:footnoteRef/>
      </w:r>
      <w:r>
        <w:t xml:space="preserve">Timothy Edwards to Mary Edwards, 27 Jan. 1717/18, Edwards Papers, Trask Library, Andover Newton Theological School, Newton Center, Mass.</w:t>
      </w:r>
    </w:p>
  </w:footnote>
  <w:footnote w:id="15">
    <w:p>
      <w:pPr>
        <w:pStyle w:val="FootnoteText"/>
      </w:pPr>
      <w:r>
        <w:rPr>
          <w:rStyle w:val="FootnoteReference"/>
        </w:rPr>
        <w:footnoteRef/>
      </w:r>
      <w:r>
        <w:t xml:space="preserve">Samuel E. Morison, </w:t>
      </w:r>
      <w:r>
        <w:rPr>
          <w:i/>
          <w:iCs/>
        </w:rPr>
        <w:t xml:space="preserve">Harvard College in the Seventeenth Century</w:t>
      </w:r>
      <w:r>
        <w:t xml:space="preserve"> (Cambridge, Harvard Univ. Press, 1936), p. 503; Richard Warch, </w:t>
      </w:r>
      <w:r>
        <w:rPr>
          <w:i/>
          <w:iCs/>
        </w:rPr>
        <w:t xml:space="preserve">School of the Prophets: Yale University, 1701–1741</w:t>
      </w:r>
      <w:r>
        <w:t xml:space="preserve"> (New Haven, Yale Univ. Press, 1972), pp. 99, 116.</w:t>
      </w:r>
    </w:p>
  </w:footnote>
  <w:footnote w:id="16">
    <w:p>
      <w:pPr>
        <w:pStyle w:val="FootnoteText"/>
      </w:pPr>
      <w:r>
        <w:rPr>
          <w:rStyle w:val="FootnoteReference"/>
        </w:rPr>
        <w:footnoteRef/>
      </w:r>
      <w:r>
        <w:rPr>
          <w:i/>
          <w:iCs/>
        </w:rPr>
        <w:t xml:space="preserve">Works, 10</w:t>
      </w:r>
      <w:r>
        <w:t xml:space="preserve">, 449–50.</w:t>
      </w:r>
    </w:p>
  </w:footnote>
  <w:footnote w:id="17">
    <w:p>
      <w:pPr>
        <w:pStyle w:val="FootnoteText"/>
      </w:pPr>
      <w:r>
        <w:rPr>
          <w:rStyle w:val="FootnoteReference"/>
        </w:rPr>
        <w:footnoteRef/>
      </w:r>
      <w:r>
        <w:t xml:space="preserve">Diary for June 6, 1724, and Sept. 26, 1726, in Dwight ed., </w:t>
      </w:r>
      <w:r>
        <w:rPr>
          <w:i/>
          <w:iCs/>
        </w:rPr>
        <w:t xml:space="preserve">1</w:t>
      </w:r>
      <w:r>
        <w:t xml:space="preserve">, 103, 106; Hopkins, </w:t>
      </w:r>
      <w:r>
        <w:rPr>
          <w:i/>
          <w:iCs/>
        </w:rPr>
        <w:t xml:space="preserve">Life and Character</w:t>
      </w:r>
      <w:r>
        <w:t xml:space="preserve">, p. 33.</w:t>
      </w:r>
    </w:p>
  </w:footnote>
  <w:footnote w:id="18">
    <w:p>
      <w:pPr>
        <w:pStyle w:val="FootnoteText"/>
      </w:pPr>
      <w:r>
        <w:rPr>
          <w:rStyle w:val="FootnoteReference"/>
        </w:rPr>
        <w:footnoteRef/>
      </w:r>
      <w:r>
        <w:t xml:space="preserve">Diary for Sept. 2 and 30, 1724, and May 28, 1725. Dwight ed., </w:t>
      </w:r>
      <w:r>
        <w:rPr>
          <w:i/>
          <w:iCs/>
        </w:rPr>
        <w:t xml:space="preserve">1</w:t>
      </w:r>
      <w:r>
        <w:t xml:space="preserve">, 104–05.</w:t>
      </w:r>
    </w:p>
  </w:footnote>
  <w:footnote w:id="19">
    <w:p>
      <w:pPr>
        <w:pStyle w:val="FootnoteText"/>
      </w:pPr>
      <w:r>
        <w:rPr>
          <w:rStyle w:val="FootnoteReference"/>
        </w:rPr>
        <w:footnoteRef/>
      </w:r>
      <w:r>
        <w:t xml:space="preserve">Timothy Edwards to Esther Stoddard Edwards, Oct. 11 and 25, 1725, Trask Library.</w:t>
      </w:r>
    </w:p>
  </w:footnote>
  <w:footnote w:id="20">
    <w:p>
      <w:pPr>
        <w:pStyle w:val="FootnoteText"/>
      </w:pPr>
      <w:r>
        <w:rPr>
          <w:rStyle w:val="FootnoteReference"/>
        </w:rPr>
        <w:footnoteRef/>
      </w:r>
      <w:r>
        <w:t xml:space="preserve">Diary for Nov, 16, 1725, in Dwight ed., </w:t>
      </w:r>
      <w:r>
        <w:rPr>
          <w:i/>
          <w:iCs/>
        </w:rPr>
        <w:t xml:space="preserve">1</w:t>
      </w:r>
      <w:r>
        <w:t xml:space="preserve">, 105.</w:t>
      </w:r>
    </w:p>
  </w:footnote>
  <w:footnote w:id="21">
    <w:p>
      <w:pPr>
        <w:pStyle w:val="FootnoteText"/>
      </w:pPr>
      <w:r>
        <w:rPr>
          <w:rStyle w:val="FootnoteReference"/>
        </w:rPr>
        <w:footnoteRef/>
      </w:r>
      <w:r>
        <w:t xml:space="preserve">Quoted in Ola Winslow, </w:t>
      </w:r>
      <w:r>
        <w:rPr>
          <w:i/>
          <w:iCs/>
        </w:rPr>
        <w:t xml:space="preserve">Jonathan Edwards, 1703–1758</w:t>
      </w:r>
      <w:r>
        <w:t xml:space="preserve"> (New York, MacMillan, 1941), p. 109.</w:t>
      </w:r>
    </w:p>
  </w:footnote>
  <w:footnote w:id="22">
    <w:p>
      <w:pPr>
        <w:pStyle w:val="FootnoteText"/>
      </w:pPr>
      <w:r>
        <w:rPr>
          <w:rStyle w:val="FootnoteReference"/>
        </w:rPr>
        <w:footnoteRef/>
      </w:r>
      <w:r>
        <w:rPr>
          <w:i/>
          <w:iCs/>
        </w:rPr>
        <w:t xml:space="preserve">Works, 10</w:t>
      </w:r>
      <w:r>
        <w:t xml:space="preserve">, 377–87, esp. 387.</w:t>
      </w:r>
    </w:p>
  </w:footnote>
  <w:footnote w:id="23">
    <w:p>
      <w:pPr>
        <w:pStyle w:val="FootnoteText"/>
      </w:pPr>
      <w:r>
        <w:rPr>
          <w:rStyle w:val="FootnoteReference"/>
        </w:rPr>
        <w:footnoteRef/>
      </w:r>
      <w:r>
        <w:t xml:space="preserve">See Patricia Tracy, </w:t>
      </w:r>
      <w:r>
        <w:rPr>
          <w:i/>
          <w:iCs/>
        </w:rPr>
        <w:t xml:space="preserve">Jonathan Edwards, Pastor: Religion and Society in Eighteenth-Century Northampton</w:t>
      </w:r>
      <w:r>
        <w:t xml:space="preserve"> (New York, Hill and Wang, 1980), pp. 38–46.</w:t>
      </w:r>
    </w:p>
  </w:footnote>
  <w:footnote w:id="24">
    <w:p>
      <w:pPr>
        <w:pStyle w:val="FootnoteText"/>
      </w:pPr>
      <w:r>
        <w:rPr>
          <w:rStyle w:val="FootnoteReference"/>
        </w:rPr>
        <w:footnoteRef/>
      </w:r>
      <w:r>
        <w:t xml:space="preserve">See Tracy, </w:t>
      </w:r>
      <w:r>
        <w:rPr>
          <w:i/>
          <w:iCs/>
        </w:rPr>
        <w:t xml:space="preserve">Jonathan Edwards, Pastor</w:t>
      </w:r>
      <w:r>
        <w:t xml:space="preserve">; Ralph J. Coffman, </w:t>
      </w:r>
      <w:r>
        <w:rPr>
          <w:i/>
          <w:iCs/>
        </w:rPr>
        <w:t xml:space="preserve">Solomon Stoddard</w:t>
      </w:r>
      <w:r>
        <w:t xml:space="preserve"> (Boston Twayne, 1978); and </w:t>
      </w:r>
      <w:r>
        <w:rPr>
          <w:i/>
          <w:iCs/>
        </w:rPr>
        <w:t xml:space="preserve">The Unpublished Writings of Edward Taylor, 2, Edward Taylor vs. Solomon Stoddard: The Nature of the Lord's Supper</w:t>
      </w:r>
      <w:r>
        <w:t xml:space="preserve">, ed. Thomas M. and Virginia L. Davis (Boston, Twayne, 1981).</w:t>
      </w:r>
    </w:p>
  </w:footnote>
  <w:footnote w:id="25">
    <w:p>
      <w:pPr>
        <w:pStyle w:val="FootnoteText"/>
      </w:pPr>
      <w:r>
        <w:rPr>
          <w:rStyle w:val="FootnoteReference"/>
        </w:rPr>
        <w:footnoteRef/>
      </w:r>
      <w:r>
        <w:t xml:space="preserve">Dwight ed., </w:t>
      </w:r>
      <w:r>
        <w:rPr>
          <w:i/>
          <w:iCs/>
        </w:rPr>
        <w:t xml:space="preserve">1</w:t>
      </w:r>
      <w:r>
        <w:t xml:space="preserve">, 115, states that JE took a lengthy leave of absence from early May to September 1729; however, there are too many sermons from this period for JE to have been gone that long. The diptheria epidemic that swept through New England in 1729 took the life of his sister, Jerusha Edwards, in December.</w:t>
      </w:r>
    </w:p>
  </w:footnote>
  <w:footnote w:id="26">
    <w:p>
      <w:pPr>
        <w:pStyle w:val="FootnoteText"/>
      </w:pPr>
      <w:r>
        <w:rPr>
          <w:rStyle w:val="FootnoteReference"/>
        </w:rPr>
        <w:footnoteRef/>
      </w:r>
      <w:r>
        <w:t xml:space="preserve">During JE's convalesence, his brother-in-law Benjamin Pierpont supplied the Northampton pulpit. Pierpont was then called to Deerfield, the former pastor, John Williams, having died on June 12. George Sheldon, </w:t>
      </w:r>
      <w:r>
        <w:rPr>
          <w:i/>
          <w:iCs/>
        </w:rPr>
        <w:t xml:space="preserve">History of Deerfield, Massachusetts</w:t>
      </w:r>
      <w:r>
        <w:t xml:space="preserve"> (2 vols. Deerfield, 1895–96), </w:t>
      </w:r>
      <w:r>
        <w:rPr>
          <w:i/>
          <w:iCs/>
        </w:rPr>
        <w:t xml:space="preserve">1</w:t>
      </w:r>
      <w:r>
        <w:t xml:space="preserve">, 486.</w:t>
      </w:r>
    </w:p>
  </w:footnote>
  <w:footnote w:id="27">
    <w:p>
      <w:pPr>
        <w:pStyle w:val="FootnoteText"/>
      </w:pPr>
      <w:r>
        <w:rPr>
          <w:rStyle w:val="FootnoteReference"/>
        </w:rPr>
        <w:footnoteRef/>
      </w:r>
      <w:r>
        <w:t xml:space="preserve">Timothy Edwards to Anne Edwards, Sept. 12 and Oct. 6, 1729, Edwards Paper, Trask Library.</w:t>
      </w:r>
    </w:p>
  </w:footnote>
  <w:footnote w:id="28">
    <w:p>
      <w:pPr>
        <w:pStyle w:val="FootnoteText"/>
      </w:pPr>
      <w:r>
        <w:rPr>
          <w:rStyle w:val="FootnoteReference"/>
        </w:rPr>
        <w:footnoteRef/>
      </w:r>
      <w:r>
        <w:t xml:space="preserve">James R. Trumbull, </w:t>
      </w:r>
      <w:r>
        <w:rPr>
          <w:i/>
          <w:iCs/>
        </w:rPr>
        <w:t xml:space="preserve">History of Northampton, Massachusetts, From Its Settlement in 1654</w:t>
      </w:r>
      <w:r>
        <w:t xml:space="preserve"> (2 vols. Northampton, 1902), 2, 50.</w:t>
      </w:r>
    </w:p>
  </w:footnote>
  <w:footnote w:id="29">
    <w:p>
      <w:pPr>
        <w:pStyle w:val="FootnoteText"/>
      </w:pPr>
      <w:r>
        <w:rPr>
          <w:rStyle w:val="FootnoteReference"/>
        </w:rPr>
        <w:footnoteRef/>
      </w:r>
      <w:r>
        <w:t xml:space="preserve">For example, "Miscellanies" no. 387, entitled "Christ's Righteousness," simply refers to the sermon on John 16:8, </w:t>
      </w:r>
      <w:r>
        <w:rPr>
          <w:i/>
          <w:iCs/>
        </w:rPr>
        <w:t xml:space="preserve">The Threefold Work of the Holy Ghost</w:t>
      </w:r>
      <w:r>
        <w:t xml:space="preserve">.</w:t>
      </w:r>
    </w:p>
  </w:footnote>
  <w:footnote w:id="30">
    <w:p>
      <w:pPr>
        <w:pStyle w:val="FootnoteText"/>
      </w:pPr>
      <w:r>
        <w:rPr>
          <w:rStyle w:val="FootnoteReference"/>
        </w:rPr>
        <w:footnoteRef/>
      </w:r>
      <w:r>
        <w:t xml:space="preserve">See the sermons on John 8:44(a) (129), Ephesians 5:1 (130), and 1 Peter 2:2–3 (132).</w:t>
      </w:r>
    </w:p>
  </w:footnote>
  <w:footnote w:id="31">
    <w:p>
      <w:pPr>
        <w:pStyle w:val="FootnoteText"/>
      </w:pPr>
      <w:r>
        <w:rPr>
          <w:rStyle w:val="FootnoteReference"/>
        </w:rPr>
        <w:footnoteRef/>
      </w:r>
      <w:r>
        <w:t xml:space="preserve">See the sermons on Canticles 5:1 (117) and Canticles 8:1 (118).</w:t>
      </w:r>
    </w:p>
  </w:footnote>
  <w:footnote w:id="32">
    <w:p>
      <w:pPr>
        <w:pStyle w:val="FootnoteText"/>
      </w:pPr>
      <w:r>
        <w:rPr>
          <w:rStyle w:val="FootnoteReference"/>
        </w:rPr>
        <w:footnoteRef/>
      </w:r>
      <w:r>
        <w:t xml:space="preserve">The New York sermons are </w:t>
      </w:r>
      <w:r>
        <w:rPr>
          <w:i/>
          <w:iCs/>
        </w:rPr>
        <w:t xml:space="preserve">Living to Christ and Dying to Gain</w:t>
      </w:r>
      <w:r>
        <w:t xml:space="preserve"> (</w:t>
      </w:r>
      <w:r>
        <w:rPr>
          <w:i/>
          <w:iCs/>
        </w:rPr>
        <w:t xml:space="preserve">Works</w:t>
      </w:r>
      <w:r>
        <w:t xml:space="preserve">, </w:t>
      </w:r>
      <w:r>
        <w:rPr>
          <w:i/>
          <w:iCs/>
        </w:rPr>
        <w:t xml:space="preserve">10</w:t>
      </w:r>
      <w:r>
        <w:t xml:space="preserve">, 563–Canticles 5:91). For the later instance, see the sermons on Jeremiah 17:5–6(a) (122) and Jeremiah 17:7–8 (123).</w:t>
      </w:r>
    </w:p>
  </w:footnote>
  <w:footnote w:id="33">
    <w:p>
      <w:pPr>
        <w:pStyle w:val="FootnoteText"/>
      </w:pPr>
      <w:r>
        <w:rPr>
          <w:rStyle w:val="FootnoteReference"/>
        </w:rPr>
        <w:footnoteRef/>
      </w:r>
      <w:r>
        <w:t xml:space="preserve">Perry Miller, </w:t>
      </w:r>
      <w:r>
        <w:rPr>
          <w:i/>
          <w:iCs/>
        </w:rPr>
        <w:t xml:space="preserve">Jonathan Edwards</w:t>
      </w:r>
      <w:r>
        <w:t xml:space="preserve"> (New York, Sloan, 1949), p. 48.</w:t>
      </w:r>
    </w:p>
  </w:footnote>
  <w:footnote w:id="34">
    <w:p>
      <w:pPr>
        <w:pStyle w:val="FootnoteText"/>
      </w:pPr>
      <w:r>
        <w:rPr>
          <w:rStyle w:val="FootnoteReference"/>
        </w:rPr>
        <w:footnoteRef/>
      </w:r>
      <w:r>
        <w:t xml:space="preserve">Conrad Cherry, </w:t>
      </w:r>
      <w:r>
        <w:rPr>
          <w:i/>
          <w:iCs/>
        </w:rPr>
        <w:t xml:space="preserve">The Theology of Jonathan Edwards: A Reappraisal</w:t>
      </w:r>
      <w:r>
        <w:t xml:space="preserve"> (Garden City, New York, Doubleday, 1966; rep. Bloomington, Indiana Univ. Press, 1990), pp. 27–33.</w:t>
      </w:r>
    </w:p>
  </w:footnote>
  <w:footnote w:id="35">
    <w:p>
      <w:pPr>
        <w:pStyle w:val="FootnoteText"/>
      </w:pPr>
      <w:r>
        <w:rPr>
          <w:rStyle w:val="FootnoteReference"/>
        </w:rPr>
        <w:footnoteRef/>
      </w:r>
      <w:r>
        <w:t xml:space="preserve">See John Locke, </w:t>
      </w:r>
      <w:r>
        <w:rPr>
          <w:i/>
          <w:iCs/>
        </w:rPr>
        <w:t xml:space="preserve">An Essay Concerning Human Understanding</w:t>
      </w:r>
      <w:r>
        <w:t xml:space="preserve">, ed. Peter Nidditch (Oxford, Oxford Univ. Press, 1975), bk. II, ch. I, §4.</w:t>
      </w:r>
    </w:p>
  </w:footnote>
  <w:footnote w:id="36">
    <w:p>
      <w:pPr>
        <w:pStyle w:val="FootnoteText"/>
      </w:pPr>
      <w:r>
        <w:rPr>
          <w:rStyle w:val="FootnoteReference"/>
        </w:rPr>
        <w:footnoteRef/>
      </w:r>
      <w:r>
        <w:t xml:space="preserve">See </w:t>
      </w:r>
      <w:r>
        <w:rPr>
          <w:i/>
          <w:iCs/>
        </w:rPr>
        <w:t xml:space="preserve">Works, 6</w:t>
      </w:r>
      <w:r>
        <w:t xml:space="preserve">, 80–84; </w:t>
      </w:r>
      <w:r>
        <w:rPr>
          <w:i/>
          <w:iCs/>
        </w:rPr>
        <w:t xml:space="preserve">Works, 13</w:t>
      </w:r>
      <w:r>
        <w:t xml:space="preserve">, 53–58; Norman Fiering, </w:t>
      </w:r>
      <w:r>
        <w:rPr>
          <w:i/>
          <w:iCs/>
        </w:rPr>
        <w:t xml:space="preserve">Jonathan Edwards's Moral Thought and Its British Context</w:t>
      </w:r>
      <w:r>
        <w:t xml:space="preserve"> (Chapel Hill, Univ. of North Carolina Press, 1981), pp 72–75; Sang H. Lee, </w:t>
      </w:r>
      <w:r>
        <w:rPr>
          <w:i/>
          <w:iCs/>
        </w:rPr>
        <w:t xml:space="preserve">The Philosophical Theology of Jonathan Edwards</w:t>
      </w:r>
      <w:r>
        <w:t xml:space="preserve"> (Princeton, Princeton Univ. Press, 1988), pp. 48–51, 111–12; and Stephen H. Daniel, </w:t>
      </w:r>
      <w:r>
        <w:rPr>
          <w:i/>
          <w:iCs/>
        </w:rPr>
        <w:t xml:space="preserve">The Philosophy of Jonathan Edwards: A Study in Divine Semiotics</w:t>
      </w:r>
      <w:r>
        <w:t xml:space="preserve"> (Bloomington, Indiana Univ. Press, 1994), pp. 177–87.</w:t>
      </w:r>
    </w:p>
  </w:footnote>
  <w:footnote w:id="37">
    <w:p>
      <w:pPr>
        <w:pStyle w:val="FootnoteText"/>
      </w:pPr>
      <w:r>
        <w:rPr>
          <w:rStyle w:val="FootnoteReference"/>
        </w:rPr>
        <w:footnoteRef/>
      </w:r>
      <w:r>
        <w:rPr>
          <w:i/>
          <w:iCs/>
        </w:rPr>
        <w:t xml:space="preserve">Works, 6</w:t>
      </w:r>
      <w:r>
        <w:t xml:space="preserve">, 80.</w:t>
      </w:r>
    </w:p>
  </w:footnote>
  <w:footnote w:id="38">
    <w:p>
      <w:pPr>
        <w:pStyle w:val="FootnoteText"/>
      </w:pPr>
      <w:r>
        <w:rPr>
          <w:rStyle w:val="FootnoteReference"/>
        </w:rPr>
        <w:footnoteRef/>
      </w:r>
      <w:r>
        <w:t xml:space="preserve">On sin being a deterrent to perceiving the beauty of God, see Roland A. Delattre, </w:t>
      </w:r>
      <w:r>
        <w:rPr>
          <w:i/>
          <w:iCs/>
        </w:rPr>
        <w:t xml:space="preserve">Beauty and Sensibility in the Thought of Jonathan Edwards</w:t>
      </w:r>
      <w:r>
        <w:t xml:space="preserve"> (New Haven, Yale Univ. Press, 1968), pp. 162–68.</w:t>
      </w:r>
    </w:p>
  </w:footnote>
  <w:footnote w:id="39">
    <w:p>
      <w:pPr>
        <w:pStyle w:val="FootnoteText"/>
      </w:pPr>
      <w:r>
        <w:rPr>
          <w:rStyle w:val="FootnoteReference"/>
        </w:rPr>
        <w:footnoteRef/>
      </w:r>
      <w:r>
        <w:rPr>
          <w:i/>
          <w:iCs/>
        </w:rPr>
        <w:t xml:space="preserve">Works, 13</w:t>
      </w:r>
      <w:r>
        <w:t xml:space="preserve">, 53.</w:t>
      </w:r>
    </w:p>
  </w:footnote>
  <w:footnote w:id="40">
    <w:p>
      <w:pPr>
        <w:pStyle w:val="FootnoteText"/>
      </w:pPr>
      <w:r>
        <w:rPr>
          <w:rStyle w:val="FootnoteReference"/>
        </w:rPr>
        <w:footnoteRef/>
      </w:r>
      <w:r>
        <w:rPr>
          <w:i/>
          <w:iCs/>
        </w:rPr>
        <w:t xml:space="preserve">Works, 6</w:t>
      </w:r>
      <w:r>
        <w:t xml:space="preserve">, 81–82.</w:t>
      </w:r>
    </w:p>
  </w:footnote>
  <w:footnote w:id="41">
    <w:p>
      <w:pPr>
        <w:pStyle w:val="FootnoteText"/>
      </w:pPr>
      <w:r>
        <w:rPr>
          <w:rStyle w:val="FootnoteReference"/>
        </w:rPr>
        <w:footnoteRef/>
      </w:r>
      <w:r>
        <w:rPr>
          <w:i/>
          <w:iCs/>
        </w:rPr>
        <w:t xml:space="preserve">Works, 13</w:t>
      </w:r>
      <w:r>
        <w:t xml:space="preserve">, 46–47, and "Miscellanies" no. 96, "Trinity," </w:t>
      </w:r>
      <w:r>
        <w:rPr>
          <w:i/>
          <w:iCs/>
        </w:rPr>
        <w:t xml:space="preserve">ibid</w:t>
      </w:r>
      <w:r>
        <w:t xml:space="preserve">., 263–64.</w:t>
      </w:r>
    </w:p>
  </w:footnote>
  <w:footnote w:id="42">
    <w:p>
      <w:pPr>
        <w:pStyle w:val="FootnoteText"/>
      </w:pPr>
      <w:r>
        <w:rPr>
          <w:rStyle w:val="FootnoteReference"/>
        </w:rPr>
        <w:footnoteRef/>
      </w:r>
      <w:r>
        <w:t xml:space="preserve">"Catalogue of Books," JE Collection, Beinecke Library, letter cover, p. ii, no. 155. On the "Rational Account," see Works, </w:t>
      </w:r>
      <w:r>
        <w:rPr>
          <w:i/>
          <w:iCs/>
        </w:rPr>
        <w:t xml:space="preserve">6</w:t>
      </w:r>
      <w:r>
        <w:t xml:space="preserve">, 306; </w:t>
      </w:r>
      <w:r>
        <w:rPr>
          <w:i/>
          <w:iCs/>
        </w:rPr>
        <w:t xml:space="preserve">Works, 13</w:t>
      </w:r>
      <w:r>
        <w:t xml:space="preserve">, 6–7; Fiering, </w:t>
      </w:r>
      <w:r>
        <w:rPr>
          <w:i/>
          <w:iCs/>
        </w:rPr>
        <w:t xml:space="preserve">Jonathan Edwards's Moral Thought</w:t>
      </w:r>
      <w:r>
        <w:t xml:space="preserve">, 363–69.</w:t>
      </w:r>
    </w:p>
  </w:footnote>
  <w:footnote w:id="43">
    <w:p>
      <w:pPr>
        <w:pStyle w:val="FootnoteText"/>
      </w:pPr>
      <w:r>
        <w:rPr>
          <w:rStyle w:val="FootnoteReference"/>
        </w:rPr>
        <w:footnoteRef/>
      </w:r>
      <w:r>
        <w:rPr>
          <w:i/>
          <w:iCs/>
        </w:rPr>
        <w:t xml:space="preserve">Works, 10</w:t>
      </w:r>
      <w:r>
        <w:t xml:space="preserve">, 296.</w:t>
      </w:r>
    </w:p>
  </w:footnote>
  <w:footnote w:id="44">
    <w:p>
      <w:pPr>
        <w:pStyle w:val="FootnoteText"/>
      </w:pPr>
      <w:r>
        <w:rPr>
          <w:rStyle w:val="FootnoteReference"/>
        </w:rPr>
        <w:footnoteRef/>
      </w:r>
      <w:r>
        <w:rPr>
          <w:i/>
          <w:iCs/>
        </w:rPr>
        <w:t xml:space="preserve">Works, 6</w:t>
      </w:r>
      <w:r>
        <w:t xml:space="preserve">, 20, 35–36, 55; Basil Willey, </w:t>
      </w:r>
      <w:r>
        <w:rPr>
          <w:i/>
          <w:iCs/>
        </w:rPr>
        <w:t xml:space="preserve">The Eighteenth-Century Background: Studies on the Idea of Nature in the Thought of the Period</w:t>
      </w:r>
      <w:r>
        <w:t xml:space="preserve"> (New York, Columbia Univ. Press, 1940), pp. 34–42; Norman Fiering, "Will and Intellect in the New England Mind," </w:t>
      </w:r>
      <w:r>
        <w:rPr>
          <w:i/>
          <w:iCs/>
        </w:rPr>
        <w:t xml:space="preserve">William and Mary Quarterly</w:t>
      </w:r>
      <w:r>
        <w:t xml:space="preserve"> XXXIX (October, 1972), 515–58.</w:t>
      </w:r>
    </w:p>
  </w:footnote>
  <w:footnote w:id="45">
    <w:p>
      <w:pPr>
        <w:pStyle w:val="FootnoteText"/>
      </w:pPr>
      <w:r>
        <w:rPr>
          <w:rStyle w:val="FootnoteReference"/>
        </w:rPr>
        <w:footnoteRef/>
      </w:r>
      <w:r>
        <w:t xml:space="preserve">Perry Miller, "Edwards, Locke, and the Rhetoric of Sensation," in Harry Levin, ed., </w:t>
      </w:r>
      <w:r>
        <w:rPr>
          <w:i/>
          <w:iCs/>
        </w:rPr>
        <w:t xml:space="preserve">Perspectives in Criticism</w:t>
      </w:r>
      <w:r>
        <w:t xml:space="preserve"> (Cambridge, Harvard Univ. Press, 1950), pp. 103–23.</w:t>
      </w:r>
    </w:p>
  </w:footnote>
  <w:footnote w:id="46">
    <w:p>
      <w:pPr>
        <w:pStyle w:val="FootnoteText"/>
      </w:pPr>
      <w:r>
        <w:rPr>
          <w:rStyle w:val="FootnoteReference"/>
        </w:rPr>
        <w:footnoteRef/>
      </w:r>
      <w:r>
        <w:t xml:space="preserve">See, for example, the sermon on Psalms 66:5 (98), which explores the "terribleness" of God's glory.</w:t>
      </w:r>
    </w:p>
  </w:footnote>
  <w:footnote w:id="47">
    <w:p>
      <w:pPr>
        <w:pStyle w:val="FootnoteText"/>
      </w:pPr>
      <w:r>
        <w:rPr>
          <w:rStyle w:val="FootnoteReference"/>
        </w:rPr>
        <w:footnoteRef/>
      </w:r>
      <w:r>
        <w:rPr>
          <w:i/>
          <w:iCs/>
        </w:rPr>
        <w:t xml:space="preserve">Works, 10</w:t>
      </w:r>
      <w:r>
        <w:t xml:space="preserve">, 293.</w:t>
      </w:r>
    </w:p>
  </w:footnote>
  <w:footnote w:id="48">
    <w:p>
      <w:pPr>
        <w:pStyle w:val="FootnoteText"/>
      </w:pPr>
      <w:r>
        <w:rPr>
          <w:rStyle w:val="FootnoteReference"/>
        </w:rPr>
        <w:footnoteRef/>
      </w:r>
      <w:r>
        <w:t xml:space="preserve">Thomas A. Schafer, "Solomon Stoddard and the Theology of the Revival," in Stuart C. Henry, ed., </w:t>
      </w:r>
      <w:r>
        <w:rPr>
          <w:i/>
          <w:iCs/>
        </w:rPr>
        <w:t xml:space="preserve">A Miscellany of American Christianity: Essays in Honor of H. Shelton Smith</w:t>
      </w:r>
      <w:r>
        <w:t xml:space="preserve"> (Durham, Duke Univ. Press, 1963), p. 341.</w:t>
      </w:r>
    </w:p>
  </w:footnote>
  <w:footnote w:id="49">
    <w:p>
      <w:pPr>
        <w:pStyle w:val="FootnoteText"/>
      </w:pPr>
      <w:r>
        <w:rPr>
          <w:rStyle w:val="FootnoteReference"/>
        </w:rPr>
        <w:footnoteRef/>
      </w:r>
      <w:r>
        <w:t xml:space="preserve">D. P. Walker, </w:t>
      </w:r>
      <w:r>
        <w:rPr>
          <w:i/>
          <w:iCs/>
        </w:rPr>
        <w:t xml:space="preserve">The Decline of Hell: Seventeenth-Century Discussions of Eternal Torment</w:t>
      </w:r>
      <w:r>
        <w:t xml:space="preserve"> (Chicago, Univ. of Chicago Press, 1964), pp. 3–10, 26–27, 66–67.</w:t>
      </w:r>
    </w:p>
  </w:footnote>
  <w:footnote w:id="50">
    <w:p>
      <w:pPr>
        <w:pStyle w:val="FootnoteText"/>
      </w:pPr>
      <w:r>
        <w:rPr>
          <w:rStyle w:val="FootnoteReference"/>
        </w:rPr>
        <w:footnoteRef/>
      </w:r>
      <w:r>
        <w:rPr>
          <w:i/>
          <w:iCs/>
        </w:rPr>
        <w:t xml:space="preserve">City of God</w:t>
      </w:r>
      <w:r>
        <w:t xml:space="preserve">, bk. XXI, ch. 17.</w:t>
      </w:r>
    </w:p>
  </w:footnote>
  <w:footnote w:id="51">
    <w:p>
      <w:pPr>
        <w:pStyle w:val="FootnoteText"/>
      </w:pPr>
      <w:r>
        <w:rPr>
          <w:rStyle w:val="FootnoteReference"/>
        </w:rPr>
        <w:footnoteRef/>
      </w:r>
      <w:r>
        <w:t xml:space="preserve">See, for example, </w:t>
      </w:r>
      <w:r>
        <w:rPr>
          <w:i/>
          <w:iCs/>
        </w:rPr>
        <w:t xml:space="preserve">None Are Saved By Their Own Righteousness, The Threefold Work of the Holy Ghost</w:t>
      </w:r>
      <w:r>
        <w:t xml:space="preserve">, and </w:t>
      </w:r>
      <w:r>
        <w:rPr>
          <w:i/>
          <w:iCs/>
        </w:rPr>
        <w:t xml:space="preserve">The Day of Judgment</w:t>
      </w:r>
      <w:r>
        <w:t xml:space="preserve">.</w:t>
      </w:r>
    </w:p>
  </w:footnote>
  <w:footnote w:id="52">
    <w:p>
      <w:pPr>
        <w:pStyle w:val="FootnoteText"/>
      </w:pPr>
      <w:r>
        <w:rPr>
          <w:rStyle w:val="FootnoteReference"/>
        </w:rPr>
        <w:footnoteRef/>
      </w:r>
      <w:r>
        <w:rPr>
          <w:i/>
          <w:iCs/>
        </w:rPr>
        <w:t xml:space="preserve">The Works of Jonathan Edwards, 11, Typological Writings</w:t>
      </w:r>
      <w:r>
        <w:t xml:space="preserve">, ed. Wallace E. Anderson and Mason I. Lowance (New Haven, Yale Univ. Press, 1993), 3–33, 157–82; Daniel, </w:t>
      </w:r>
      <w:r>
        <w:rPr>
          <w:i/>
          <w:iCs/>
        </w:rPr>
        <w:t xml:space="preserve">The Philosophy of Jonathan Edwards</w:t>
      </w:r>
      <w:r>
        <w:t xml:space="preserve">, pp. 41–65.</w:t>
      </w:r>
    </w:p>
  </w:footnote>
  <w:footnote w:id="53">
    <w:p>
      <w:pPr>
        <w:pStyle w:val="FootnoteText"/>
      </w:pPr>
      <w:r>
        <w:rPr>
          <w:rStyle w:val="FootnoteReference"/>
        </w:rPr>
        <w:footnoteRef/>
      </w:r>
      <w:r>
        <w:t xml:space="preserve">Quoted in Harry S. Stout, </w:t>
      </w:r>
      <w:r>
        <w:rPr>
          <w:i/>
          <w:iCs/>
        </w:rPr>
        <w:t xml:space="preserve">The New England Soul: Preaching and Religious Culture in Colonial New England</w:t>
      </w:r>
      <w:r>
        <w:t xml:space="preserve"> (New York, Oxford Univ. Press, 1986), p. 177. On the earthquake generally, see pp. 177–79.</w:t>
      </w:r>
    </w:p>
  </w:footnote>
  <w:footnote w:id="54">
    <w:p>
      <w:pPr>
        <w:pStyle w:val="FootnoteText"/>
      </w:pPr>
      <w:r>
        <w:rPr>
          <w:rStyle w:val="FootnoteReference"/>
        </w:rPr>
        <w:footnoteRef/>
      </w:r>
      <w:r>
        <w:t xml:space="preserve">Gerald R. McDermott, </w:t>
      </w:r>
      <w:r>
        <w:rPr>
          <w:i/>
          <w:iCs/>
        </w:rPr>
        <w:t xml:space="preserve">One Holy and Happy Society: The Public Theology of Jonathan Edwards</w:t>
      </w:r>
      <w:r>
        <w:t xml:space="preserve"> (University Park, Pennsylvania State Univ. Press, 1992), pp. 5–6.</w:t>
      </w:r>
    </w:p>
  </w:footnote>
  <w:footnote w:id="55">
    <w:p>
      <w:pPr>
        <w:pStyle w:val="FootnoteText"/>
      </w:pPr>
      <w:r>
        <w:rPr>
          <w:rStyle w:val="FootnoteReference"/>
        </w:rPr>
        <w:footnoteRef/>
      </w:r>
      <w:r>
        <w:t xml:space="preserve">Quoted in Alonzo Lewis and James R. Newhall, </w:t>
      </w:r>
      <w:r>
        <w:rPr>
          <w:i/>
          <w:iCs/>
        </w:rPr>
        <w:t xml:space="preserve">History of Lynn, Essex County, Massachusetts</w:t>
      </w:r>
      <w:r>
        <w:t xml:space="preserve"> (Boston, Shorey, 1865), p. 232.</w:t>
      </w:r>
    </w:p>
  </w:footnote>
  <w:footnote w:id="56">
    <w:p>
      <w:pPr>
        <w:pStyle w:val="FootnoteText"/>
      </w:pPr>
      <w:r>
        <w:rPr>
          <w:rStyle w:val="FootnoteReference"/>
        </w:rPr>
        <w:footnoteRef/>
      </w:r>
      <w:r>
        <w:t xml:space="preserve">Quoted in Stout, </w:t>
      </w:r>
      <w:r>
        <w:rPr>
          <w:i/>
          <w:iCs/>
        </w:rPr>
        <w:t xml:space="preserve">New England Soul</w:t>
      </w:r>
      <w:r>
        <w:t xml:space="preserve">, 179.</w:t>
      </w:r>
    </w:p>
  </w:footnote>
  <w:footnote w:id="57">
    <w:p>
      <w:pPr>
        <w:pStyle w:val="FootnoteText"/>
      </w:pPr>
      <w:r>
        <w:rPr>
          <w:rStyle w:val="FootnoteReference"/>
        </w:rPr>
        <w:footnoteRef/>
      </w:r>
      <w:r>
        <w:rPr>
          <w:i/>
          <w:iCs/>
        </w:rPr>
        <w:t xml:space="preserve">Works, 4</w:t>
      </w:r>
      <w:r>
        <w:t xml:space="preserve">, 115.</w:t>
      </w:r>
    </w:p>
  </w:footnote>
  <w:footnote w:id="58">
    <w:p>
      <w:pPr>
        <w:pStyle w:val="FootnoteText"/>
      </w:pPr>
      <w:r>
        <w:rPr>
          <w:rStyle w:val="FootnoteReference"/>
        </w:rPr>
        <w:footnoteRef/>
      </w:r>
      <w:r>
        <w:t xml:space="preserve">See Richard Gildrie, </w:t>
      </w:r>
      <w:r>
        <w:rPr>
          <w:i/>
          <w:iCs/>
        </w:rPr>
        <w:t xml:space="preserve">The Profane, the Civil, and the Godly: The Reformation of Manners in Orthodox New England, 1679–1749</w:t>
      </w:r>
      <w:r>
        <w:t xml:space="preserve"> (University Park, Penn. State Univ. Press, 1994).</w:t>
      </w:r>
    </w:p>
  </w:footnote>
  <w:footnote w:id="59">
    <w:p>
      <w:pPr>
        <w:pStyle w:val="FootnoteText"/>
      </w:pPr>
      <w:r>
        <w:rPr>
          <w:rStyle w:val="FootnoteReference"/>
        </w:rPr>
        <w:footnoteRef/>
      </w:r>
      <w:r>
        <w:t xml:space="preserve">Stout, </w:t>
      </w:r>
      <w:r>
        <w:rPr>
          <w:i/>
          <w:iCs/>
        </w:rPr>
        <w:t xml:space="preserve">New England Soul</w:t>
      </w:r>
      <w:r>
        <w:t xml:space="preserve">, pp. 3–5.</w:t>
      </w:r>
    </w:p>
  </w:footnote>
  <w:footnote w:id="60">
    <w:p>
      <w:pPr>
        <w:pStyle w:val="FootnoteText"/>
      </w:pPr>
      <w:r>
        <w:rPr>
          <w:rStyle w:val="FootnoteReference"/>
        </w:rPr>
        <w:footnoteRef/>
      </w:r>
      <w:r>
        <w:t xml:space="preserve">See, for example, Alan Heimert, </w:t>
      </w:r>
      <w:r>
        <w:rPr>
          <w:i/>
          <w:iCs/>
        </w:rPr>
        <w:t xml:space="preserve">Religion and the American Mind: From the Great Awakening to the Revolution</w:t>
      </w:r>
      <w:r>
        <w:t xml:space="preserve"> (Cambridge, Harvard Univ. Press, 1966), pp. 15, 295. For a recent correction, see Harry S. Stout, "The Puritans and Edwards," in Nathan O. Hatch and Harry S. Stout, eds., </w:t>
      </w:r>
      <w:r>
        <w:rPr>
          <w:i/>
          <w:iCs/>
        </w:rPr>
        <w:t xml:space="preserve">Jonathan Edwards and the American Experience</w:t>
      </w:r>
      <w:r>
        <w:t xml:space="preserve"> (New York, Oxford Univ. Press, 1988), pp. 142–59.</w:t>
      </w:r>
    </w:p>
  </w:footnote>
  <w:footnote w:id="61">
    <w:p>
      <w:pPr>
        <w:pStyle w:val="FootnoteText"/>
      </w:pPr>
      <w:r>
        <w:rPr>
          <w:rStyle w:val="FootnoteReference"/>
        </w:rPr>
        <w:footnoteRef/>
      </w:r>
      <w:r>
        <w:t xml:space="preserve">Jack P. Greene, </w:t>
      </w:r>
      <w:r>
        <w:rPr>
          <w:i/>
          <w:iCs/>
        </w:rPr>
        <w:t xml:space="preserve">The Quest for Power: The Lower Houses of Assembly in the Southern Royal Colonies, 1689–1776</w:t>
      </w:r>
      <w:r>
        <w:t xml:space="preserve"> (New York, Norton, 1963), pp. 1–18).</w:t>
      </w:r>
    </w:p>
  </w:footnote>
  <w:footnote w:id="62">
    <w:p>
      <w:pPr>
        <w:pStyle w:val="FootnoteText"/>
      </w:pPr>
      <w:r>
        <w:rPr>
          <w:rStyle w:val="FootnoteReference"/>
        </w:rPr>
        <w:footnoteRef/>
      </w:r>
      <w:r>
        <w:t xml:space="preserve">Tracy, </w:t>
      </w:r>
      <w:r>
        <w:rPr>
          <w:i/>
          <w:iCs/>
        </w:rPr>
        <w:t xml:space="preserve">Jonathan Edwards, Pastor</w:t>
      </w:r>
      <w:r>
        <w:t xml:space="preserve">, pp. 91–98.</w:t>
      </w:r>
    </w:p>
  </w:footnote>
  <w:footnote w:id="63">
    <w:p>
      <w:pPr>
        <w:pStyle w:val="FootnoteText"/>
      </w:pPr>
      <w:r>
        <w:rPr>
          <w:rStyle w:val="FootnoteReference"/>
        </w:rPr>
        <w:footnoteRef/>
      </w:r>
      <w:r>
        <w:rPr>
          <w:i/>
          <w:iCs/>
        </w:rPr>
        <w:t xml:space="preserve">Journal of the House of Representatives of Massachusetts</w:t>
      </w:r>
      <w:r>
        <w:t xml:space="preserve"> (52 vols. Boston, Mass. Hist. Soc., 1927), 8, xii–xiii.</w:t>
      </w:r>
    </w:p>
  </w:footnote>
  <w:footnote w:id="64">
    <w:p>
      <w:pPr>
        <w:pStyle w:val="FootnoteText"/>
      </w:pPr>
      <w:r>
        <w:rPr>
          <w:rStyle w:val="FootnoteReference"/>
        </w:rPr>
        <w:footnoteRef/>
      </w:r>
      <w:r>
        <w:t xml:space="preserve">Henry R. Spencer, </w:t>
      </w:r>
      <w:r>
        <w:rPr>
          <w:i/>
          <w:iCs/>
        </w:rPr>
        <w:t xml:space="preserve">Constitutional Conflicts in Provincial Massachusetts: A Study of Some Phases of the Opposition Between the Massachusetts Governor and General Court in the Eighteenth Century</w:t>
      </w:r>
      <w:r>
        <w:t xml:space="preserve"> (Columbus, Ohio, 1905), ch. 6.</w:t>
      </w:r>
    </w:p>
  </w:footnote>
  <w:footnote w:id="65">
    <w:p>
      <w:pPr>
        <w:pStyle w:val="FootnoteText"/>
      </w:pPr>
      <w:r>
        <w:rPr>
          <w:rStyle w:val="FootnoteReference"/>
        </w:rPr>
        <w:footnoteRef/>
      </w:r>
      <w:r>
        <w:t xml:space="preserve">Spencer, </w:t>
      </w:r>
      <w:r>
        <w:rPr>
          <w:i/>
          <w:iCs/>
        </w:rPr>
        <w:t xml:space="preserve">Constitutional Conflicts in Provincial Massachusetts</w:t>
      </w:r>
      <w:r>
        <w:t xml:space="preserve">, p. 86.</w:t>
      </w:r>
    </w:p>
  </w:footnote>
  <w:footnote w:id="66">
    <w:p>
      <w:pPr>
        <w:pStyle w:val="FootnoteText"/>
      </w:pPr>
      <w:r>
        <w:rPr>
          <w:rStyle w:val="FootnoteReference"/>
        </w:rPr>
        <w:footnoteRef/>
      </w:r>
      <w:r>
        <w:t xml:space="preserve">Diary for 25 May and 12 Aug. 1723, in Dwight ed., </w:t>
      </w:r>
      <w:r>
        <w:rPr>
          <w:i/>
          <w:iCs/>
        </w:rPr>
        <w:t xml:space="preserve">1</w:t>
      </w:r>
      <w:r>
        <w:t xml:space="preserve">, 86, 93.</w:t>
      </w:r>
    </w:p>
  </w:footnote>
  <w:footnote w:id="67">
    <w:p>
      <w:pPr>
        <w:pStyle w:val="FootnoteText"/>
      </w:pPr>
      <w:r>
        <w:rPr>
          <w:rStyle w:val="FootnoteReference"/>
        </w:rPr>
        <w:footnoteRef/>
      </w:r>
      <w:r>
        <w:t xml:space="preserve">E. Brooks Holifield, </w:t>
      </w:r>
      <w:r>
        <w:rPr>
          <w:i/>
          <w:iCs/>
        </w:rPr>
        <w:t xml:space="preserve">The Covenant Sealed: The Development of Puritan Sacramental Theology in Old and New England, 1570–1720</w:t>
      </w:r>
      <w:r>
        <w:t xml:space="preserve"> (New Haven, Yale Univ. Press, 1974), pp. 206–20; </w:t>
      </w:r>
      <w:r>
        <w:rPr>
          <w:i/>
          <w:iCs/>
        </w:rPr>
        <w:t xml:space="preserve">The Works of Jonathan Edwards, 12, Ecclesiastical Writings</w:t>
      </w:r>
      <w:r>
        <w:t xml:space="preserve">, ed. David D. Hall (New Haven, Yale Univ. Press, 1994), 35–51.</w:t>
      </w:r>
    </w:p>
  </w:footnote>
  <w:footnote w:id="68">
    <w:p>
      <w:pPr>
        <w:pStyle w:val="FootnoteText"/>
      </w:pPr>
      <w:r>
        <w:rPr>
          <w:rStyle w:val="FootnoteReference"/>
        </w:rPr>
        <w:footnoteRef/>
      </w:r>
      <w:r>
        <w:t xml:space="preserve">Hopkins, </w:t>
      </w:r>
      <w:r>
        <w:rPr>
          <w:i/>
          <w:iCs/>
        </w:rPr>
        <w:t xml:space="preserve">Life and Character</w:t>
      </w:r>
      <w:r>
        <w:t xml:space="preserve">, p. 56.</w:t>
      </w:r>
    </w:p>
  </w:footnote>
  <w:footnote w:id="69">
    <w:p>
      <w:pPr>
        <w:pStyle w:val="FootnoteText"/>
      </w:pPr>
      <w:r>
        <w:rPr>
          <w:rStyle w:val="FootnoteReference"/>
        </w:rPr>
        <w:footnoteRef/>
      </w:r>
      <w:r>
        <w:t xml:space="preserve">See, for example, "Miscellanies" no. 394, "Conversion," and no. 393, "Humiliation" (</w:t>
      </w:r>
      <w:r>
        <w:rPr>
          <w:i/>
          <w:iCs/>
        </w:rPr>
        <w:t xml:space="preserve">Works, 13</w:t>
      </w:r>
      <w:r>
        <w:t xml:space="preserve">, 455–61). The notebook "Notes on Conversion From Various Authors" (JE Collection, Beinecke Library) also contains some excerpts from major Puritan writers critical of Stoddard.</w:t>
      </w:r>
    </w:p>
  </w:footnote>
  <w:footnote w:id="70">
    <w:p>
      <w:pPr>
        <w:pStyle w:val="FootnoteText"/>
      </w:pPr>
      <w:r>
        <w:rPr>
          <w:rStyle w:val="FootnoteReference"/>
        </w:rPr>
        <w:footnoteRef/>
      </w:r>
      <w:r>
        <w:t xml:space="preserve">For discussions of the opposing preparationist schools that trace their origins to early English Puritanism, see Norman Pettit, </w:t>
      </w:r>
      <w:r>
        <w:rPr>
          <w:i/>
          <w:iCs/>
        </w:rPr>
        <w:t xml:space="preserve">The Heart Prepared: Grace and Conversion in Puritan Spiritual Life</w:t>
      </w:r>
      <w:r>
        <w:t xml:space="preserve"> (New Haven, Yale Univ. Press, 1966), pp. 34–40, 56–57, 69–70; and Janice Knight, </w:t>
      </w:r>
      <w:r>
        <w:rPr>
          <w:i/>
          <w:iCs/>
        </w:rPr>
        <w:t xml:space="preserve">Orthodoxies in Massachusetts: Rereading American Puritanism</w:t>
      </w:r>
      <w:r>
        <w:t xml:space="preserve"> (Cambridge, Harvard Univ. Press, 1994). On the conversion theology of TE and its influence on JE, see Kenneth P. Minkema, "The Edwardses: A Ministerial Family in Eighteenth-Century New England," Ph.D. diss., Univ. of Connecticut, 1988, pp. 80–95, 213–28.</w:t>
      </w:r>
    </w:p>
  </w:footnote>
  <w:footnote w:id="71">
    <w:p>
      <w:pPr>
        <w:pStyle w:val="FootnoteText"/>
      </w:pPr>
      <w:r>
        <w:rPr>
          <w:rStyle w:val="FootnoteReference"/>
        </w:rPr>
        <w:footnoteRef/>
      </w:r>
      <w:r>
        <w:t xml:space="preserve">See </w:t>
      </w:r>
      <w:r>
        <w:rPr>
          <w:i/>
          <w:iCs/>
        </w:rPr>
        <w:t xml:space="preserve">The Works of Jonathan Edwards, 2, Religious Affections</w:t>
      </w:r>
      <w:r>
        <w:t xml:space="preserve">, ed. John E. Smith (New Haven, Yale Univ. Press, 1959), 36–37, 41–43; and "Miscellanies" no. 397, in </w:t>
      </w:r>
      <w:r>
        <w:rPr>
          <w:i/>
          <w:iCs/>
        </w:rPr>
        <w:t xml:space="preserve">Works, 13</w:t>
      </w:r>
      <w:r>
        <w:t xml:space="preserve">, 462–63.</w:t>
      </w:r>
    </w:p>
  </w:footnote>
  <w:footnote w:id="72">
    <w:p>
      <w:pPr>
        <w:pStyle w:val="FootnoteText"/>
      </w:pPr>
      <w:r>
        <w:rPr>
          <w:rStyle w:val="FootnoteReference"/>
        </w:rPr>
        <w:footnoteRef/>
      </w:r>
      <w:r>
        <w:t xml:space="preserve">An example of JE's scruples can be found in his own life. Writing on Stoddard's views on admission to sacraments, JE in "Miscellanies" no. 207 states that "Children… should come and make what was done in their baptism their own act"; and in the preface to the </w:t>
      </w:r>
      <w:r>
        <w:rPr>
          <w:i/>
          <w:iCs/>
        </w:rPr>
        <w:t xml:space="preserve">Humble Inquiry</w:t>
      </w:r>
      <w:r>
        <w:t xml:space="preserve"> he admits that he "imbibed" Stoddard's principles from an early age (Dwight ed., </w:t>
      </w:r>
      <w:r>
        <w:rPr>
          <w:i/>
          <w:iCs/>
        </w:rPr>
        <w:t xml:space="preserve">4</w:t>
      </w:r>
      <w:r>
        <w:t xml:space="preserve">, 285). However, on January 12, 1722/23, while he was at East Windsor and was presented with an opportunity to declare the state of his faith, he only renewed his "baptismal covenant" (Diary, ibid., </w:t>
      </w:r>
      <w:r>
        <w:rPr>
          <w:i/>
          <w:iCs/>
        </w:rPr>
        <w:t xml:space="preserve">1</w:t>
      </w:r>
      <w:r>
        <w:t xml:space="preserve">, 78). Yet the event occurred less than a year after his dramatic experience in the spring of 1721 in his family's pasture; and only several years previous, his mother and at least two of his sisters were admitted to full communion, to whose experiences he almost surely could have compared his own.</w:t>
      </w:r>
    </w:p>
  </w:footnote>
  <w:footnote w:id="73">
    <w:p>
      <w:pPr>
        <w:pStyle w:val="FootnoteText"/>
      </w:pPr>
      <w:r>
        <w:rPr>
          <w:rStyle w:val="FootnoteReference"/>
        </w:rPr>
        <w:footnoteRef/>
      </w:r>
      <w:r>
        <w:t xml:space="preserve">Though see also a sacrament sermon on Jeremiah 42:40 (94) from earlier in the year, in which JE argues that those "that eat and drink at the Lord's table and make such a profession of serving and obeying God's commands, and yet between whiles they are guilty of the most horrid profanation of sacred things, they are guilty of the blood of Christ." review me</w:t>
      </w:r>
    </w:p>
  </w:footnote>
  <w:footnote w:id="74">
    <w:p>
      <w:pPr>
        <w:pStyle w:val="FootnoteText"/>
      </w:pPr>
      <w:r>
        <w:rPr>
          <w:rStyle w:val="FootnoteReference"/>
        </w:rPr>
        <w:footnoteRef/>
      </w:r>
      <w:r>
        <w:t xml:space="preserve">John Redwood, </w:t>
      </w:r>
      <w:r>
        <w:rPr>
          <w:i/>
          <w:iCs/>
        </w:rPr>
        <w:t xml:space="preserve">Reason, Ridicule, and Religion: The Age of Reason in England, 1660–1750</w:t>
      </w:r>
      <w:r>
        <w:t xml:space="preserve"> (Cambridge, Harvard Univ. Press, 1976), 156–73. Arianism arose in England largely through the influence of William Whiston and his "primitivist" campaign; he even started a library devoted to the early church fathers before Augustine. Socinianism was based at Rakow, Poland, and gradually reached England through the Netherlands.</w:t>
      </w:r>
    </w:p>
  </w:footnote>
  <w:footnote w:id="75">
    <w:p>
      <w:pPr>
        <w:pStyle w:val="FootnoteText"/>
      </w:pPr>
      <w:r>
        <w:rPr>
          <w:rStyle w:val="FootnoteReference"/>
        </w:rPr>
        <w:footnoteRef/>
      </w:r>
      <w:r>
        <w:t xml:space="preserve">An important stage of the controversy ensued in England when Samuel Clarke, a prominent Anglican theologian, published </w:t>
      </w:r>
      <w:r>
        <w:rPr>
          <w:i/>
          <w:iCs/>
        </w:rPr>
        <w:t xml:space="preserve">The Scripture Doctrine of the Trinity</w:t>
      </w:r>
      <w:r>
        <w:t xml:space="preserve"> in 1712. In this seminal work, Clarke renounced the Athanasian Creed's formulation of three co-equal and co-eternal persons as unscriptural and treated the trinitarian question as non-essential to the faith. Clark's book, indicative of the changing tide of opinion, elicited a mountain of print, with discussion centering on the persons of the Son and Holy Ghost. One of the most prolific of his opponents, Calvinist clergyman John Edwards, lamented that some of the most impressive minds in England were taking up the heretical causes. "But now," he wrote, "our Elephants are turn'd against ourselves. Some of our own Body are gone over to the Enemy, and thereby the state of the Religious War is wretchedly alter'd." Samuel Clarke, </w:t>
      </w:r>
      <w:r>
        <w:rPr>
          <w:i/>
          <w:iCs/>
        </w:rPr>
        <w:t xml:space="preserve">The Scripture-Doctrine of the Trinity</w:t>
      </w:r>
      <w:r>
        <w:t xml:space="preserve"> (London, 1712), pp. 289, 304, and John Edwards, </w:t>
      </w:r>
      <w:r>
        <w:rPr>
          <w:i/>
          <w:iCs/>
        </w:rPr>
        <w:t xml:space="preserve">Some Animadversions on Dr. Clarke's Scripture-Doctrine (As he Stiles it) of the Trinity</w:t>
      </w:r>
      <w:r>
        <w:t xml:space="preserve"> (London, 1712), p. 3.</w:t>
      </w:r>
    </w:p>
  </w:footnote>
  <w:footnote w:id="76">
    <w:p>
      <w:pPr>
        <w:pStyle w:val="FootnoteText"/>
      </w:pPr>
      <w:r>
        <w:rPr>
          <w:rStyle w:val="FootnoteReference"/>
        </w:rPr>
        <w:footnoteRef/>
      </w:r>
      <w:r>
        <w:t xml:space="preserve">Through the mid-1720s, the debate was continued by, among others, Daniel Waterland and John Jackson, the latter a disciple of Clarke. J. P. Ferguson, </w:t>
      </w:r>
      <w:r>
        <w:rPr>
          <w:i/>
          <w:iCs/>
        </w:rPr>
        <w:t xml:space="preserve">Dr. Samuel Clarke: An Eighteenth-Century Heretic</w:t>
      </w:r>
      <w:r>
        <w:t xml:space="preserve"> (Kineton, Roundwood Press, 1976), pp. 119–49.</w:t>
      </w:r>
    </w:p>
  </w:footnote>
  <w:footnote w:id="77">
    <w:p>
      <w:pPr>
        <w:pStyle w:val="FootnoteText"/>
      </w:pPr>
      <w:r>
        <w:rPr>
          <w:rStyle w:val="FootnoteReference"/>
        </w:rPr>
        <w:footnoteRef/>
      </w:r>
      <w:r>
        <w:t xml:space="preserve">W. C. Ford, ed., </w:t>
      </w:r>
      <w:r>
        <w:rPr>
          <w:i/>
          <w:iCs/>
        </w:rPr>
        <w:t xml:space="preserve">The Diary of Cotton Mather, 1681–1724</w:t>
      </w:r>
      <w:r>
        <w:t xml:space="preserve"> (2 vols. New York, Ungar, 1957), 2, 296.</w:t>
      </w:r>
    </w:p>
  </w:footnote>
  <w:footnote w:id="78">
    <w:p>
      <w:pPr>
        <w:pStyle w:val="FootnoteText"/>
      </w:pPr>
      <w:r>
        <w:rPr>
          <w:rStyle w:val="FootnoteReference"/>
        </w:rPr>
        <w:footnoteRef/>
      </w:r>
      <w:r>
        <w:t xml:space="preserve">Stephen Williams, Diary for July 1, 1729 (Storrs Library).</w:t>
      </w:r>
    </w:p>
  </w:footnote>
  <w:footnote w:id="79">
    <w:p>
      <w:pPr>
        <w:pStyle w:val="FootnoteText"/>
      </w:pPr>
      <w:r>
        <w:rPr>
          <w:rStyle w:val="FootnoteReference"/>
        </w:rPr>
        <w:footnoteRef/>
      </w:r>
      <w:r>
        <w:t xml:space="preserve">These include, in the order in which they appear in the "Catalogue," James Knight, </w:t>
      </w:r>
      <w:r>
        <w:rPr>
          <w:i/>
          <w:iCs/>
        </w:rPr>
        <w:t xml:space="preserve">Eight Sermons Preached… in defence of the divinity of our Lord Jesus Christ, and of the Holy Spirit</w:t>
      </w:r>
      <w:r>
        <w:t xml:space="preserve"> (London, 1721); George Bull, </w:t>
      </w:r>
      <w:r>
        <w:rPr>
          <w:i/>
          <w:iCs/>
        </w:rPr>
        <w:t xml:space="preserve">Some Important Points of Primitive Christianity maintained and defended; in several sermons and other discourses… To which is prefixed, the history of his life… by Robert Nelson</w:t>
      </w:r>
      <w:r>
        <w:t xml:space="preserve"> (4 vols. London, 1713); William Whiston, </w:t>
      </w:r>
      <w:r>
        <w:rPr>
          <w:i/>
          <w:iCs/>
        </w:rPr>
        <w:t xml:space="preserve">A New theory of the Earth</w:t>
      </w:r>
      <w:r>
        <w:t xml:space="preserve"> (London, 1696); and Thomas Finch, </w:t>
      </w:r>
      <w:r>
        <w:rPr>
          <w:i/>
          <w:iCs/>
        </w:rPr>
        <w:t xml:space="preserve">The Answer of the Earl of Nottingham to Mr. Whiston's letter to him, concerning the eternity of the Son of God</w:t>
      </w:r>
      <w:r>
        <w:t xml:space="preserve"> (London, 1721).</w:t>
      </w:r>
    </w:p>
  </w:footnote>
  <w:footnote w:id="80">
    <w:p>
      <w:pPr>
        <w:pStyle w:val="FootnoteText"/>
      </w:pPr>
      <w:r>
        <w:rPr>
          <w:rStyle w:val="FootnoteReference"/>
        </w:rPr>
        <w:footnoteRef/>
      </w:r>
      <w:r>
        <w:t xml:space="preserve">See, for example, </w:t>
      </w:r>
      <w:r>
        <w:rPr>
          <w:i/>
          <w:iCs/>
        </w:rPr>
        <w:t xml:space="preserve">The Sacrifice of Christ Acceptable</w:t>
      </w:r>
      <w:r>
        <w:t xml:space="preserve">.</w:t>
      </w:r>
    </w:p>
  </w:footnote>
  <w:footnote w:id="81">
    <w:p>
      <w:pPr>
        <w:pStyle w:val="FootnoteText"/>
      </w:pPr>
      <w:r>
        <w:rPr>
          <w:rStyle w:val="FootnoteReference"/>
        </w:rPr>
        <w:footnoteRef/>
      </w:r>
      <w:r>
        <w:t xml:space="preserve">The influence of these two authors on JE is often mentioned but rarely explored. Their works included Turretin's </w:t>
      </w:r>
      <w:r>
        <w:rPr>
          <w:i/>
          <w:iCs/>
        </w:rPr>
        <w:t xml:space="preserve">Institutio Theologiae Elencticae</w:t>
      </w:r>
      <w:r>
        <w:t xml:space="preserve"> (3 vols., Geneva, 1680–83) and van Mastricht's </w:t>
      </w:r>
      <w:r>
        <w:rPr>
          <w:i/>
          <w:iCs/>
        </w:rPr>
        <w:t xml:space="preserve">Theoretico-Practica Theologia</w:t>
      </w:r>
      <w:r>
        <w:t xml:space="preserve"> (Utrecht, 1625). See Carl W. Bogue, </w:t>
      </w:r>
      <w:r>
        <w:rPr>
          <w:i/>
          <w:iCs/>
        </w:rPr>
        <w:t xml:space="preserve">Jonathan Edwards and the Covenant of Grace</w:t>
      </w:r>
      <w:r>
        <w:t xml:space="preserve"> (Cherry Hill, NJ, Mack, 1975), p. 65; Norman Fiering, </w:t>
      </w:r>
      <w:r>
        <w:rPr>
          <w:i/>
          <w:iCs/>
        </w:rPr>
        <w:t xml:space="preserve">Moral Philosophy at Seventeenth-Century Harvard: A Discipline in Transition</w:t>
      </w:r>
      <w:r>
        <w:t xml:space="preserve"> (Chapel Hill, Univ. of North Carolina Press, 1981), pp. 140–41; and Thomas H. Johnson, "Jonathan Edwards' Background of Reading," </w:t>
      </w:r>
      <w:r>
        <w:rPr>
          <w:i/>
          <w:iCs/>
        </w:rPr>
        <w:t xml:space="preserve">Publications</w:t>
      </w:r>
      <w:r>
        <w:t xml:space="preserve"> of the Colonial Society of Massachusetts, 28 (1931), 200–01. See also Dorus Paul Rudisill, </w:t>
      </w:r>
      <w:r>
        <w:rPr>
          <w:i/>
          <w:iCs/>
        </w:rPr>
        <w:t xml:space="preserve">The Doctrine of the Atonement in Jonathan Edwards and His Successors</w:t>
      </w:r>
      <w:r>
        <w:t xml:space="preserve"> (New York, Poseidon Books, 1971), pp. 26–34.</w:t>
      </w:r>
    </w:p>
  </w:footnote>
  <w:footnote w:id="82">
    <w:p>
      <w:pPr>
        <w:pStyle w:val="FootnoteText"/>
      </w:pPr>
      <w:r>
        <w:rPr>
          <w:rStyle w:val="FootnoteReference"/>
        </w:rPr>
        <w:footnoteRef/>
      </w:r>
      <w:r>
        <w:rPr>
          <w:i/>
          <w:iCs/>
        </w:rPr>
        <w:t xml:space="preserve">On the Trinity</w:t>
      </w:r>
      <w:r>
        <w:t xml:space="preserve">, bk. I, chs. 6, 8; </w:t>
      </w:r>
      <w:r>
        <w:rPr>
          <w:i/>
          <w:iCs/>
        </w:rPr>
        <w:t xml:space="preserve">A Treatise on Faith and the Creed</w:t>
      </w:r>
      <w:r>
        <w:t xml:space="preserve">, ch. IX.</w:t>
      </w:r>
    </w:p>
  </w:footnote>
  <w:footnote w:id="83">
    <w:p>
      <w:pPr>
        <w:pStyle w:val="FootnoteText"/>
      </w:pPr>
      <w:r>
        <w:rPr>
          <w:rStyle w:val="FootnoteReference"/>
        </w:rPr>
        <w:footnoteRef/>
      </w:r>
      <w:r>
        <w:t xml:space="preserve">Bruce M. Stephens, </w:t>
      </w:r>
      <w:r>
        <w:rPr>
          <w:i/>
          <w:iCs/>
        </w:rPr>
        <w:t xml:space="preserve">God's Last Metaphor: The Doctrine of the Trinity in New England Theology</w:t>
      </w:r>
      <w:r>
        <w:t xml:space="preserve"> (Chico, California, Scholars Press, 1981), pp. 5–6.</w:t>
      </w:r>
    </w:p>
  </w:footnote>
  <w:footnote w:id="84">
    <w:p>
      <w:pPr>
        <w:pStyle w:val="FootnoteText"/>
      </w:pPr>
      <w:r>
        <w:rPr>
          <w:rStyle w:val="FootnoteReference"/>
        </w:rPr>
        <w:footnoteRef/>
      </w:r>
      <w:r>
        <w:rPr>
          <w:i/>
          <w:iCs/>
        </w:rPr>
        <w:t xml:space="preserve">Treatise on Grace and Other Posthumously Published Writings</w:t>
      </w:r>
      <w:r>
        <w:t xml:space="preserve">, ed. Paul Helm (Cambridge and London, James Clark, 1971), pp. 12–13. Compare JE's view to Calvin's description of faith as involving all three persons of the Trinity. See Richard A. Muller, </w:t>
      </w:r>
      <w:r>
        <w:rPr>
          <w:i/>
          <w:iCs/>
        </w:rPr>
        <w:t xml:space="preserve">Christ and the Decrees: Christology and Predestination in Reformed Theology from Calvin to Perkins</w:t>
      </w:r>
      <w:r>
        <w:t xml:space="preserve"> (Durham, North Carolina, Labyrinth, 1986), pp. 29–31.</w:t>
      </w:r>
    </w:p>
  </w:footnote>
  <w:footnote w:id="85">
    <w:p>
      <w:pPr>
        <w:pStyle w:val="FootnoteText"/>
      </w:pPr>
      <w:r>
        <w:rPr>
          <w:rStyle w:val="FootnoteReference"/>
        </w:rPr>
        <w:footnoteRef/>
      </w:r>
      <w:r>
        <w:t xml:space="preserve">As with Harvard College, this followed the pattern of European universities and reflected the medieval curriculum of the </w:t>
      </w:r>
      <w:r>
        <w:rPr>
          <w:i/>
          <w:iCs/>
        </w:rPr>
        <w:t xml:space="preserve">trivium</w:t>
      </w:r>
      <w:r>
        <w:t xml:space="preserve"> and </w:t>
      </w:r>
      <w:r>
        <w:rPr>
          <w:i/>
          <w:iCs/>
        </w:rPr>
        <w:t xml:space="preserve">quadrivium</w:t>
      </w:r>
      <w:r>
        <w:t xml:space="preserve">. Seven years were necessary, they believed, to produce a fully educated man.</w:t>
      </w:r>
    </w:p>
  </w:footnote>
  <w:footnote w:id="86">
    <w:p>
      <w:pPr>
        <w:pStyle w:val="FootnoteText"/>
      </w:pPr>
      <w:r>
        <w:rPr>
          <w:rStyle w:val="FootnoteReference"/>
        </w:rPr>
        <w:footnoteRef/>
      </w:r>
      <w:r>
        <w:t xml:space="preserve">Franklin B. Dexter, </w:t>
      </w:r>
      <w:r>
        <w:rPr>
          <w:i/>
          <w:iCs/>
        </w:rPr>
        <w:t xml:space="preserve">Biographical Sketches of the Graduates of Yale College</w:t>
      </w:r>
      <w:r>
        <w:t xml:space="preserve"> (6 vols. New York, Holt, 1885–1912), </w:t>
      </w:r>
      <w:r>
        <w:rPr>
          <w:i/>
          <w:iCs/>
        </w:rPr>
        <w:t xml:space="preserve">1</w:t>
      </w:r>
      <w:r>
        <w:t xml:space="preserve">, 350.</w:t>
      </w:r>
    </w:p>
  </w:footnote>
  <w:footnote w:id="87">
    <w:p>
      <w:pPr>
        <w:pStyle w:val="FootnoteText"/>
      </w:pPr>
      <w:r>
        <w:rPr>
          <w:rStyle w:val="FootnoteReference"/>
        </w:rPr>
        <w:footnoteRef/>
      </w:r>
      <w:r>
        <w:t xml:space="preserve">For a discussion of colonial commencement exercises, see James J. Walsh, </w:t>
      </w:r>
      <w:r>
        <w:rPr>
          <w:i/>
          <w:iCs/>
        </w:rPr>
        <w:t xml:space="preserve">Education of the Founding Fathers of the Republic: Scholasticism in the Colonial Colleges</w:t>
      </w:r>
      <w:r>
        <w:t xml:space="preserve"> (New York, Fordham Univ. Press, 1935).</w:t>
      </w:r>
    </w:p>
  </w:footnote>
  <w:footnote w:id="88">
    <w:p>
      <w:pPr>
        <w:pStyle w:val="FootnoteText"/>
      </w:pPr>
      <w:r>
        <w:rPr>
          <w:rStyle w:val="FootnoteReference"/>
        </w:rPr>
        <w:footnoteRef/>
      </w:r>
      <w:r>
        <w:t xml:space="preserve">Hopkins, </w:t>
      </w:r>
      <w:r>
        <w:rPr>
          <w:i/>
          <w:iCs/>
        </w:rPr>
        <w:t xml:space="preserve">Life and Character</w:t>
      </w:r>
      <w:r>
        <w:t xml:space="preserve">, p. 4. JE's Diary mentions several journeys over the summer presumably connected with his preaching as a candidate. See entries for May 18, June 8, 15 (Dwight ed., </w:t>
      </w:r>
      <w:r>
        <w:rPr>
          <w:i/>
          <w:iCs/>
        </w:rPr>
        <w:t xml:space="preserve">1</w:t>
      </w:r>
      <w:r>
        <w:t xml:space="preserve">, 85, 87).</w:t>
      </w:r>
    </w:p>
  </w:footnote>
  <w:footnote w:id="89">
    <w:p>
      <w:pPr>
        <w:pStyle w:val="FootnoteText"/>
      </w:pPr>
      <w:r>
        <w:rPr>
          <w:rStyle w:val="FootnoteReference"/>
        </w:rPr>
        <w:footnoteRef/>
      </w:r>
      <w:r>
        <w:t xml:space="preserve">According to the dates established by Thomas A. Schafer. See </w:t>
      </w:r>
      <w:r>
        <w:rPr>
          <w:i/>
          <w:iCs/>
        </w:rPr>
        <w:t xml:space="preserve">Works, 13</w:t>
      </w:r>
      <w:r>
        <w:t xml:space="preserve">, 10–15.</w:t>
      </w:r>
    </w:p>
  </w:footnote>
  <w:footnote w:id="90">
    <w:p>
      <w:pPr>
        <w:pStyle w:val="FootnoteText"/>
      </w:pPr>
      <w:r>
        <w:rPr>
          <w:rStyle w:val="FootnoteReference"/>
        </w:rPr>
        <w:footnoteRef/>
      </w:r>
      <w:r>
        <w:t xml:space="preserve">JE also likely drew from earlier material in "Miscellanies" nos. s, nn, and oo. See </w:t>
      </w:r>
      <w:r>
        <w:rPr>
          <w:i/>
          <w:iCs/>
        </w:rPr>
        <w:t xml:space="preserve">Works, 13</w:t>
      </w:r>
      <w:r>
        <w:t xml:space="preserve">, 13.</w:t>
      </w:r>
    </w:p>
  </w:footnote>
  <w:footnote w:id="91">
    <w:p>
      <w:pPr>
        <w:pStyle w:val="FootnoteText"/>
      </w:pPr>
      <w:r>
        <w:rPr>
          <w:rStyle w:val="FootnoteReference"/>
        </w:rPr>
        <w:footnoteRef/>
      </w:r>
      <w:r>
        <w:t xml:space="preserve">See Diary for July 29 and August 24 (Dwight ed., </w:t>
      </w:r>
      <w:r>
        <w:rPr>
          <w:i/>
          <w:iCs/>
        </w:rPr>
        <w:t xml:space="preserve">1</w:t>
      </w:r>
      <w:r>
        <w:t xml:space="preserve">, 91, 93–94).</w:t>
      </w:r>
    </w:p>
  </w:footnote>
  <w:footnote w:id="92">
    <w:p>
      <w:pPr>
        <w:pStyle w:val="FootnoteText"/>
      </w:pPr>
      <w:r>
        <w:rPr>
          <w:rStyle w:val="FootnoteReference"/>
        </w:rPr>
        <w:footnoteRef/>
      </w:r>
      <w:r>
        <w:t xml:space="preserve">Dwight ed., </w:t>
      </w:r>
      <w:r>
        <w:rPr>
          <w:i/>
          <w:iCs/>
        </w:rPr>
        <w:t xml:space="preserve">1</w:t>
      </w:r>
      <w:r>
        <w:t xml:space="preserve">, 92. In this entry, Edwards also reflects upon missed opportunities "when a graduate at college," suggesting that he had his graduation in mind.</w:t>
      </w:r>
    </w:p>
  </w:footnote>
  <w:footnote w:id="93">
    <w:p>
      <w:pPr>
        <w:pStyle w:val="FootnoteText"/>
      </w:pPr>
      <w:r>
        <w:rPr>
          <w:rStyle w:val="FootnoteReference"/>
        </w:rPr>
        <w:footnoteRef/>
      </w:r>
      <w:r>
        <w:t xml:space="preserve">See Rector Thomas Clap's description of Commencement at Yale in </w:t>
      </w:r>
      <w:r>
        <w:rPr>
          <w:i/>
          <w:iCs/>
        </w:rPr>
        <w:t xml:space="preserve">The Annals or History of Yale-College, In New-Haven, In the Colony of Connecticut, from the first Founding thereof, in the Year 1700, to the Year 1766</w:t>
      </w:r>
      <w:r>
        <w:t xml:space="preserve"> (New Haven, 1766), pp. 86 ff. For the similar preceedings at Harvard, see Cotton Mather, </w:t>
      </w:r>
      <w:r>
        <w:rPr>
          <w:i/>
          <w:iCs/>
        </w:rPr>
        <w:t xml:space="preserve">Magnalia Christi Americana</w:t>
      </w:r>
      <w:r>
        <w:t xml:space="preserve"> (4 vols. London, 1702), </w:t>
      </w:r>
      <w:r>
        <w:rPr>
          <w:i/>
          <w:iCs/>
        </w:rPr>
        <w:t xml:space="preserve">4</w:t>
      </w:r>
      <w:r>
        <w:t xml:space="preserve">, 128.</w:t>
      </w:r>
    </w:p>
  </w:footnote>
  <w:footnote w:id="94">
    <w:p>
      <w:pPr>
        <w:pStyle w:val="FootnoteText"/>
      </w:pPr>
      <w:r>
        <w:rPr>
          <w:rStyle w:val="FootnoteReference"/>
        </w:rPr>
        <w:footnoteRef/>
      </w:r>
      <w:r>
        <w:t xml:space="preserve">From the account of Benjamin Lord, class of 1714. Dexter, </w:t>
      </w:r>
      <w:r>
        <w:rPr>
          <w:i/>
          <w:iCs/>
        </w:rPr>
        <w:t xml:space="preserve">Biographical Sketches, 1</w:t>
      </w:r>
      <w:r>
        <w:t xml:space="preserve">, 116.</w:t>
      </w:r>
    </w:p>
  </w:footnote>
  <w:footnote w:id="95">
    <w:p>
      <w:pPr>
        <w:pStyle w:val="FootnoteText"/>
      </w:pPr>
      <w:r>
        <w:rPr>
          <w:rStyle w:val="FootnoteReference"/>
        </w:rPr>
        <w:footnoteRef/>
      </w:r>
      <w:r>
        <w:t xml:space="preserve">When JE was graduated B.A. in 1720 he had the unusual distinction of delivering the valedictory address, an honor normally reserved for one of the Masters. The MS is in the JE Collection, Beinecke Library.</w:t>
      </w:r>
    </w:p>
  </w:footnote>
  <w:footnote w:id="96">
    <w:p>
      <w:pPr>
        <w:pStyle w:val="FootnoteText"/>
      </w:pPr>
      <w:r>
        <w:rPr>
          <w:rStyle w:val="FootnoteReference"/>
        </w:rPr>
        <w:footnoteRef/>
      </w:r>
      <w:r>
        <w:t xml:space="preserve">On Yale College's chaotic beginnings, see Richard Warch, </w:t>
      </w:r>
      <w:r>
        <w:rPr>
          <w:i/>
          <w:iCs/>
        </w:rPr>
        <w:t xml:space="preserve">School of the Prophets: Yale College, 1701–1740</w:t>
      </w:r>
      <w:r>
        <w:t xml:space="preserve"> (New Haven, Yale Univ. Press, 1971) and George W. Pierson, </w:t>
      </w:r>
      <w:r>
        <w:rPr>
          <w:i/>
          <w:iCs/>
        </w:rPr>
        <w:t xml:space="preserve">The Founding of Yale: The Legend of the Forty Folios</w:t>
      </w:r>
      <w:r>
        <w:t xml:space="preserve"> (New Haven, Yale Univ. Press, 1988).</w:t>
      </w:r>
    </w:p>
  </w:footnote>
  <w:footnote w:id="97">
    <w:p>
      <w:pPr>
        <w:pStyle w:val="FootnoteText"/>
      </w:pPr>
      <w:r>
        <w:rPr>
          <w:rStyle w:val="FootnoteReference"/>
        </w:rPr>
        <w:footnoteRef/>
      </w:r>
      <w:r>
        <w:t xml:space="preserve">Dexter, </w:t>
      </w:r>
      <w:r>
        <w:rPr>
          <w:i/>
          <w:iCs/>
        </w:rPr>
        <w:t xml:space="preserve">Documentary History of Yale University… 1701–1745</w:t>
      </w:r>
      <w:r>
        <w:t xml:space="preserve"> (New Haven, Yale Univ. Press, 1916), p. 22. See also Warch, </w:t>
      </w:r>
      <w:r>
        <w:rPr>
          <w:i/>
          <w:iCs/>
        </w:rPr>
        <w:t xml:space="preserve">School of the Prophets</w:t>
      </w:r>
      <w:r>
        <w:t xml:space="preserve">, p. 108.</w:t>
      </w:r>
    </w:p>
  </w:footnote>
  <w:footnote w:id="98">
    <w:p>
      <w:pPr>
        <w:pStyle w:val="FootnoteText"/>
      </w:pPr>
      <w:r>
        <w:rPr>
          <w:rStyle w:val="FootnoteReference"/>
        </w:rPr>
        <w:footnoteRef/>
      </w:r>
      <w:r>
        <w:t xml:space="preserve">Anglicanism represented a challenge to two of the most deeply held Puritan values: theology and ecclesiology. In theology, the Puritans were staunch Calvinists, emphasizing the total depravity of humans and the complete sovereignty of God. Their foe was Arminianism, named after the Dutch theologian, Jacob Arminius (1560–1609) and embodied in the five theses of the Remonstrant Articles (1610). This tradition modified the Calvinist interpretation of total depravity to allow for human freedom in receiving or rejecting God's grace. Though Anglicanism reflected Calvinist influences, it was also accommodating of Arminian impulses, especially after the seventeenth century. In ecclesiology, the Puritans argued that congregational government was more biblical and less prone to corruption than prelacy. They also accused the Latitudinarian movement in Anglicanism of feeding the increased authority given to reason at Harvard. In Puritan vocabulary, Arminianism, Latitudinarianism, and Prelacy were synonomous with heresy, and Anglicanism possessed all three. See above, pp. 17–18.</w:t>
      </w:r>
    </w:p>
  </w:footnote>
  <w:footnote w:id="99">
    <w:p>
      <w:pPr>
        <w:pStyle w:val="FootnoteText"/>
      </w:pPr>
      <w:r>
        <w:rPr>
          <w:rStyle w:val="FootnoteReference"/>
        </w:rPr>
        <w:footnoteRef/>
      </w:r>
      <w:r>
        <w:t xml:space="preserve">Major James Fitch, one of the college's first benefactors, lamented the Cutler defection in poetry: "And is it not to our Sorrow a Great Aggravation/ That such in our College had their Education?/ That out of that Mother of Learning did spring/ That should her Sons and Churches mortally sting." </w:t>
      </w:r>
      <w:r>
        <w:rPr>
          <w:i/>
          <w:iCs/>
        </w:rPr>
        <w:t xml:space="preserve">The New England Courant</w:t>
      </w:r>
      <w:r>
        <w:t xml:space="preserve">, March 4–11, 1723. Cited in Warch, </w:t>
      </w:r>
      <w:r>
        <w:rPr>
          <w:i/>
          <w:iCs/>
        </w:rPr>
        <w:t xml:space="preserve">School of the Prophets</w:t>
      </w:r>
      <w:r>
        <w:t xml:space="preserve">, p. 113.</w:t>
      </w:r>
    </w:p>
  </w:footnote>
  <w:footnote w:id="100">
    <w:p>
      <w:pPr>
        <w:pStyle w:val="FootnoteText"/>
      </w:pPr>
      <w:r>
        <w:rPr>
          <w:rStyle w:val="FootnoteReference"/>
        </w:rPr>
        <w:footnoteRef/>
      </w:r>
      <w:r>
        <w:t xml:space="preserve">One week after Commencement, Trustees John Davenport and Stephen Buckingham wrote a lengthy letter to Increase and Cotton Mather, the tireless defenders of orthodoxy at Harvard, seeking their aid. Reprinted in Dexter, </w:t>
      </w:r>
      <w:r>
        <w:rPr>
          <w:i/>
          <w:iCs/>
        </w:rPr>
        <w:t xml:space="preserve">Documentary History</w:t>
      </w:r>
      <w:r>
        <w:t xml:space="preserve">, pp. 226–29.</w:t>
      </w:r>
    </w:p>
  </w:footnote>
  <w:footnote w:id="101">
    <w:p>
      <w:pPr>
        <w:pStyle w:val="FootnoteText"/>
      </w:pPr>
      <w:r>
        <w:rPr>
          <w:rStyle w:val="FootnoteReference"/>
        </w:rPr>
        <w:footnoteRef/>
      </w:r>
      <w:r>
        <w:t xml:space="preserve">In a letter to Trustee Timothy Woodbridge after the Commencement, Tutor James Pierpont urged that JE be encouraged to settle in the pulpit in North Haven, vacated by one of the defecting ministers. In Pierpont's estimation, JE would "bid very fair" as an "able &amp; well principled" person to help safeguard the "safety of the College." Though this never occurred, they did recruit JE as a tutor in May 1724. Cited in Warch, </w:t>
      </w:r>
      <w:r>
        <w:rPr>
          <w:i/>
          <w:iCs/>
        </w:rPr>
        <w:t xml:space="preserve">School of the Prophets</w:t>
      </w:r>
      <w:r>
        <w:t xml:space="preserve">, p. 114.</w:t>
      </w:r>
    </w:p>
  </w:footnote>
  <w:footnote w:id="102">
    <w:p>
      <w:pPr>
        <w:pStyle w:val="FootnoteText"/>
      </w:pPr>
      <w:r>
        <w:rPr>
          <w:rStyle w:val="FootnoteReference"/>
        </w:rPr>
        <w:footnoteRef/>
      </w:r>
      <w:r>
        <w:t xml:space="preserve">See especially "Miscellanies" nos. 8–14 (</w:t>
      </w:r>
      <w:r>
        <w:rPr>
          <w:i/>
          <w:iCs/>
        </w:rPr>
        <w:t xml:space="preserve">Works, 13</w:t>
      </w:r>
      <w:r>
        <w:t xml:space="preserve">, 204–08).</w:t>
      </w:r>
    </w:p>
  </w:footnote>
  <w:footnote w:id="103">
    <w:p>
      <w:pPr>
        <w:pStyle w:val="FootnoteText"/>
      </w:pPr>
      <w:r>
        <w:rPr>
          <w:rStyle w:val="FootnoteReference"/>
        </w:rPr>
        <w:footnoteRef/>
      </w:r>
      <w:r>
        <w:t xml:space="preserve">JE used a number of abbreviations that are open to several interpretations. For this reason, the abbreviations are printed both in the Latin version and English translation as they appear in the original. He used various combinations of </w:t>
      </w:r>
      <w:r>
        <w:rPr>
          <w:i/>
          <w:iCs/>
        </w:rPr>
        <w:t xml:space="preserve">min</w:t>
      </w:r>
      <w:r>
        <w:t xml:space="preserve">. or </w:t>
      </w:r>
      <w:r>
        <w:rPr>
          <w:i/>
          <w:iCs/>
        </w:rPr>
        <w:t xml:space="preserve">m., prob., sill., c</w:t>
      </w:r>
      <w:r>
        <w:t xml:space="preserve">., and </w:t>
      </w:r>
      <w:r>
        <w:rPr>
          <w:i/>
          <w:iCs/>
        </w:rPr>
        <w:t xml:space="preserve">v</w:t>
      </w:r>
      <w:r>
        <w:t xml:space="preserve">. to indicate transitions between premises. Respectively, they may stand for some form of </w:t>
      </w:r>
      <w:r>
        <w:rPr>
          <w:i/>
          <w:iCs/>
        </w:rPr>
        <w:t xml:space="preserve">minor</w:t>
      </w:r>
      <w:r>
        <w:t xml:space="preserve"> ("smaller," "minor"), </w:t>
      </w:r>
      <w:r>
        <w:rPr>
          <w:i/>
          <w:iCs/>
        </w:rPr>
        <w:t xml:space="preserve">probare</w:t>
      </w:r>
      <w:r>
        <w:t xml:space="preserve"> ("to prove"), </w:t>
      </w:r>
      <w:r>
        <w:rPr>
          <w:i/>
          <w:iCs/>
        </w:rPr>
        <w:t xml:space="preserve">sillogismus</w:t>
      </w:r>
      <w:r>
        <w:t xml:space="preserve"> ("syllogism"), </w:t>
      </w:r>
      <w:r>
        <w:rPr>
          <w:i/>
          <w:iCs/>
        </w:rPr>
        <w:t xml:space="preserve">conclusum</w:t>
      </w:r>
      <w:r>
        <w:t xml:space="preserve"> ("conclusion") or </w:t>
      </w:r>
      <w:r>
        <w:rPr>
          <w:i/>
          <w:iCs/>
        </w:rPr>
        <w:t xml:space="preserve">contra</w:t>
      </w:r>
      <w:r>
        <w:t xml:space="preserve"> ("contrary"), and </w:t>
      </w:r>
      <w:r>
        <w:rPr>
          <w:i/>
          <w:iCs/>
        </w:rPr>
        <w:t xml:space="preserve">valere</w:t>
      </w:r>
      <w:r>
        <w:t xml:space="preserve"> ("to be able" or "valid"). Thus, for example, </w:t>
      </w:r>
      <w:r>
        <w:rPr>
          <w:i/>
          <w:iCs/>
        </w:rPr>
        <w:t xml:space="preserve">"min. prob."</w:t>
      </w:r>
      <w:r>
        <w:t xml:space="preserve"> can be translated "The minor premise may be proved."</w:t>
      </w:r>
    </w:p>
  </w:footnote>
  <w:footnote w:id="104">
    <w:p>
      <w:pPr>
        <w:pStyle w:val="FootnoteText"/>
      </w:pPr>
      <w:r>
        <w:rPr>
          <w:rStyle w:val="FootnoteReference"/>
        </w:rPr>
        <w:footnoteRef/>
      </w:r>
      <w:r>
        <w:rPr>
          <w:i/>
          <w:iCs/>
        </w:rPr>
        <w:t xml:space="preserve">Works</w:t>
      </w:r>
      <w:r>
        <w:t xml:space="preserve">, </w:t>
      </w:r>
      <w:r>
        <w:rPr>
          <w:i/>
          <w:iCs/>
        </w:rPr>
        <w:t xml:space="preserve">13</w:t>
      </w:r>
      <w:r>
        <w:t xml:space="preserve">, 49–52. See above, pp. 18–20.</w:t>
      </w:r>
    </w:p>
  </w:footnote>
  <w:footnote w:id="105">
    <w:p>
      <w:pPr>
        <w:pStyle w:val="FootnoteText"/>
      </w:pPr>
      <w:r>
        <w:rPr>
          <w:rStyle w:val="FootnoteReference"/>
        </w:rPr>
        <w:footnoteRef/>
      </w:r>
      <w:r>
        <w:t xml:space="preserve">See "Miscellanies" no. 73, "Infused Habits," and no. 77, "Conversion" (</w:t>
      </w:r>
      <w:r>
        <w:rPr>
          <w:i/>
          <w:iCs/>
        </w:rPr>
        <w:t xml:space="preserve">Works, 13</w:t>
      </w:r>
      <w:r>
        <w:t xml:space="preserve">, 242–43, 244–45).</w:t>
      </w:r>
    </w:p>
  </w:footnote>
  <w:footnote w:id="106">
    <w:p>
      <w:pPr>
        <w:pStyle w:val="FootnoteText"/>
      </w:pPr>
      <w:r>
        <w:rPr>
          <w:rStyle w:val="FootnoteReference"/>
        </w:rPr>
        <w:footnoteRef/>
      </w:r>
      <w:r>
        <w:t xml:space="preserve">JE was still exploring this concept in "Miscellanies" no. 238, "Trinity," and no. 239, "Spiritual Knowledge," written six or seven years later (</w:t>
      </w:r>
      <w:r>
        <w:rPr>
          <w:i/>
          <w:iCs/>
        </w:rPr>
        <w:t xml:space="preserve">Works, 13</w:t>
      </w:r>
      <w:r>
        <w:t xml:space="preserve">, 353–55).</w:t>
      </w:r>
    </w:p>
  </w:footnote>
  <w:footnote w:id="107">
    <w:p>
      <w:pPr>
        <w:pStyle w:val="FootnoteText"/>
      </w:pPr>
      <w:r>
        <w:rPr>
          <w:rStyle w:val="FootnoteReference"/>
        </w:rPr>
        <w:footnoteRef/>
      </w:r>
      <w:r>
        <w:t xml:space="preserve">JE explores the implication of this short-sightedness in </w:t>
      </w:r>
      <w:r>
        <w:rPr>
          <w:i/>
          <w:iCs/>
        </w:rPr>
        <w:t xml:space="preserve">Warnings of Future Punishment</w:t>
      </w:r>
      <w:r>
        <w:t xml:space="preserve">.</w:t>
      </w:r>
    </w:p>
  </w:footnote>
  <w:footnote w:id="108">
    <w:p>
      <w:pPr>
        <w:pStyle w:val="FootnoteText"/>
      </w:pPr>
      <w:r>
        <w:rPr>
          <w:rStyle w:val="FootnoteReference"/>
        </w:rPr>
        <w:footnoteRef/>
      </w:r>
      <w:r>
        <w:t xml:space="preserve">An asterisk beside the text indicates that this sermon was preached at Bolton.</w:t>
      </w:r>
    </w:p>
  </w:footnote>
  <w:footnote w:id="109">
    <w:p>
      <w:pPr>
        <w:pStyle w:val="FootnoteText"/>
      </w:pPr>
      <w:r>
        <w:rPr>
          <w:rStyle w:val="FootnoteReference"/>
        </w:rPr>
        <w:footnoteRef/>
      </w:r>
      <w:r>
        <w:t xml:space="preserve">In reviewing for repreaching, JE bracketed the first paragraph.</w:t>
      </w:r>
    </w:p>
  </w:footnote>
  <w:footnote w:id="110">
    <w:p>
      <w:pPr>
        <w:pStyle w:val="FootnoteText"/>
      </w:pPr>
      <w:r>
        <w:rPr>
          <w:rStyle w:val="FootnoteReference"/>
        </w:rPr>
        <w:footnoteRef/>
      </w:r>
      <w:r>
        <w:t xml:space="preserve">In revising for repreaching, JE placed the next two paragraphs within brackets.</w:t>
      </w:r>
    </w:p>
  </w:footnote>
  <w:footnote w:id="111">
    <w:p>
      <w:pPr>
        <w:pStyle w:val="FootnoteText"/>
      </w:pPr>
      <w:r>
        <w:rPr>
          <w:rStyle w:val="FootnoteReference"/>
        </w:rPr>
        <w:footnoteRef/>
      </w:r>
      <w:r>
        <w:t xml:space="preserve">MS: "neither nor."</w:t>
      </w:r>
    </w:p>
  </w:footnote>
  <w:footnote w:id="112">
    <w:p>
      <w:pPr>
        <w:pStyle w:val="FootnoteText"/>
      </w:pPr>
      <w:r>
        <w:rPr>
          <w:rStyle w:val="FootnoteReference"/>
        </w:rPr>
        <w:footnoteRef/>
      </w:r>
      <w:r>
        <w:t xml:space="preserve">See Mark 7:6 ff.; Matthew 15:12 ff.; Luke 11:39 ff.</w:t>
      </w:r>
    </w:p>
  </w:footnote>
  <w:footnote w:id="113">
    <w:p>
      <w:pPr>
        <w:pStyle w:val="FootnoteText"/>
      </w:pPr>
      <w:r>
        <w:rPr>
          <w:rStyle w:val="FootnoteReference"/>
        </w:rPr>
        <w:footnoteRef/>
      </w:r>
      <w:r>
        <w:t xml:space="preserve">In revising for repreaching, JE drew a right-handed bracket.</w:t>
      </w:r>
    </w:p>
  </w:footnote>
  <w:footnote w:id="114">
    <w:p>
      <w:pPr>
        <w:pStyle w:val="FootnoteText"/>
      </w:pPr>
      <w:r>
        <w:rPr>
          <w:rStyle w:val="FootnoteReference"/>
        </w:rPr>
        <w:footnoteRef/>
      </w:r>
      <w:r>
        <w:t xml:space="preserve">MS: "as we thi Con."</w:t>
      </w:r>
    </w:p>
  </w:footnote>
  <w:footnote w:id="115">
    <w:p>
      <w:pPr>
        <w:pStyle w:val="FootnoteText"/>
      </w:pPr>
      <w:r>
        <w:rPr>
          <w:rStyle w:val="FootnoteReference"/>
        </w:rPr>
        <w:footnoteRef/>
      </w:r>
      <w:r>
        <w:t xml:space="preserve">In revising for repreaching, JE drew a left-handed bracket here and then interlineated the numeral 3 above the next sentence.</w:t>
      </w:r>
    </w:p>
  </w:footnote>
  <w:footnote w:id="116">
    <w:p>
      <w:pPr>
        <w:pStyle w:val="FootnoteText"/>
      </w:pPr>
      <w:r>
        <w:rPr>
          <w:rStyle w:val="FootnoteReference"/>
        </w:rPr>
        <w:footnoteRef/>
      </w:r>
      <w:r>
        <w:t xml:space="preserve">MS: "of."</w:t>
      </w:r>
    </w:p>
  </w:footnote>
  <w:footnote w:id="117">
    <w:p>
      <w:pPr>
        <w:pStyle w:val="FootnoteText"/>
      </w:pPr>
      <w:r>
        <w:rPr>
          <w:rStyle w:val="FootnoteReference"/>
        </w:rPr>
        <w:footnoteRef/>
      </w:r>
      <w:r>
        <w:t xml:space="preserve">In revising for repreaching, JE drew a left-handed bracket at the end of the paragraph.</w:t>
      </w:r>
    </w:p>
  </w:footnote>
  <w:footnote w:id="118">
    <w:p>
      <w:pPr>
        <w:pStyle w:val="FootnoteText"/>
      </w:pPr>
      <w:r>
        <w:rPr>
          <w:rStyle w:val="FootnoteReference"/>
        </w:rPr>
        <w:footnoteRef/>
      </w:r>
      <w:r>
        <w:t xml:space="preserve">In revising for repreaching, JE interlineated the numeral 6 above this paragraph.</w:t>
      </w:r>
    </w:p>
  </w:footnote>
  <w:footnote w:id="119">
    <w:p>
      <w:pPr>
        <w:pStyle w:val="FootnoteText"/>
      </w:pPr>
      <w:r>
        <w:rPr>
          <w:rStyle w:val="FootnoteReference"/>
        </w:rPr>
        <w:footnoteRef/>
      </w:r>
      <w:r>
        <w:t xml:space="preserve">In revising for repreaching, JE interlineated the numeral 2 above the beginning of this paragraph.</w:t>
      </w:r>
    </w:p>
  </w:footnote>
  <w:footnote w:id="120">
    <w:p>
      <w:pPr>
        <w:pStyle w:val="FootnoteText"/>
      </w:pPr>
      <w:r>
        <w:rPr>
          <w:rStyle w:val="FootnoteReference"/>
        </w:rPr>
        <w:footnoteRef/>
      </w:r>
      <w:r>
        <w:t xml:space="preserve">In revising for repreaching, JE interlineated the numeral 3 above this sentence.</w:t>
      </w:r>
    </w:p>
  </w:footnote>
  <w:footnote w:id="121">
    <w:p>
      <w:pPr>
        <w:pStyle w:val="FootnoteText"/>
      </w:pPr>
      <w:r>
        <w:rPr>
          <w:rStyle w:val="FootnoteReference"/>
        </w:rPr>
        <w:footnoteRef/>
      </w:r>
      <w:r>
        <w:t xml:space="preserve">JE may have drawn the substance of his point, as well as his analogy, from Solomon Stoddard, </w:t>
      </w:r>
      <w:r>
        <w:rPr>
          <w:i/>
          <w:iCs/>
        </w:rPr>
        <w:t xml:space="preserve">A Treatise Concerning Conversion</w:t>
      </w:r>
      <w:r>
        <w:t xml:space="preserve"> (Boston, 1719). The third argument under ch. VIII, "Men are capable to receive Light from the Spirit of God, before they have an habitual Change in their Understanding," reads in part: "This actual light which men receive from the Spirit of God, doth beget habitual light. It is in this case as in many others; a man that has had experience of the sweetness of hony, is inclined thereby to judge so from time to time… And he that has understood the gloriousness of God, is prepared and disposed thereby to judge so from time to time. This discovery leaves such a sense and impression on the heart, as inclines to for ever to judge so concerning God" (p. 38).</w:t>
      </w:r>
    </w:p>
  </w:footnote>
  <w:footnote w:id="122">
    <w:p>
      <w:pPr>
        <w:pStyle w:val="FootnoteText"/>
      </w:pPr>
      <w:r>
        <w:rPr>
          <w:rStyle w:val="FootnoteReference"/>
        </w:rPr>
        <w:footnoteRef/>
      </w:r>
      <w:r>
        <w:t xml:space="preserve">In revising for repreaching, JE interlineated the numeral 4 above the beginning of this paragraph.</w:t>
      </w:r>
    </w:p>
  </w:footnote>
  <w:footnote w:id="123">
    <w:p>
      <w:pPr>
        <w:pStyle w:val="FootnoteText"/>
      </w:pPr>
      <w:r>
        <w:rPr>
          <w:rStyle w:val="FootnoteReference"/>
        </w:rPr>
        <w:footnoteRef/>
      </w:r>
      <w:r>
        <w:t xml:space="preserve">In revising for repreaching, JE interlineated the numeral 5 at the beginning of this paragraph.</w:t>
      </w:r>
    </w:p>
  </w:footnote>
  <w:footnote w:id="124">
    <w:p>
      <w:pPr>
        <w:pStyle w:val="FootnoteText"/>
      </w:pPr>
      <w:r>
        <w:rPr>
          <w:rStyle w:val="FootnoteReference"/>
        </w:rPr>
        <w:footnoteRef/>
      </w:r>
      <w:r>
        <w:t xml:space="preserve">MS: "them. Yet he."</w:t>
      </w:r>
    </w:p>
  </w:footnote>
  <w:footnote w:id="125">
    <w:p>
      <w:pPr>
        <w:pStyle w:val="FootnoteText"/>
      </w:pPr>
      <w:r>
        <w:rPr>
          <w:rStyle w:val="FootnoteReference"/>
        </w:rPr>
        <w:footnoteRef/>
      </w:r>
      <w:r>
        <w:t xml:space="preserve">In revising for repreaching, JE drew brackets around this paragraph.</w:t>
      </w:r>
    </w:p>
  </w:footnote>
  <w:footnote w:id="126">
    <w:p>
      <w:pPr>
        <w:pStyle w:val="FootnoteText"/>
      </w:pPr>
      <w:r>
        <w:rPr>
          <w:rStyle w:val="FootnoteReference"/>
        </w:rPr>
        <w:footnoteRef/>
      </w:r>
      <w:r>
        <w:t xml:space="preserve">JE began and then deleted the beginning of the 3rd subpoint: "3. This spiritual knowledge, which all natural men are destitute of, is an experimental knowledge of the operation God's Spirit. It is a sort of reflex understanding. There is the direct knowledge of a regenerate man, whereby he sees the truth or excellency…"</w:t>
      </w:r>
    </w:p>
  </w:footnote>
  <w:footnote w:id="127">
    <w:p>
      <w:pPr>
        <w:pStyle w:val="FootnoteText"/>
      </w:pPr>
      <w:r>
        <w:rPr>
          <w:rStyle w:val="FootnoteReference"/>
        </w:rPr>
        <w:footnoteRef/>
      </w:r>
      <w:r>
        <w:t xml:space="preserve">In revising for repreaching, JE drew brackets around this paragraph.</w:t>
      </w:r>
    </w:p>
  </w:footnote>
  <w:footnote w:id="128">
    <w:p>
      <w:pPr>
        <w:pStyle w:val="FootnoteText"/>
      </w:pPr>
      <w:r>
        <w:rPr>
          <w:rStyle w:val="FootnoteReference"/>
        </w:rPr>
        <w:footnoteRef/>
      </w:r>
      <w:r>
        <w:t xml:space="preserve">This statement is based on John Locke's differentiation of ideas into sensation and reflection in </w:t>
      </w:r>
      <w:r>
        <w:rPr>
          <w:i/>
          <w:iCs/>
        </w:rPr>
        <w:t xml:space="preserve">An Essay Concerning Human Understanding</w:t>
      </w:r>
      <w:r>
        <w:t xml:space="preserve">, bk. II, ch. I, §4.</w:t>
      </w:r>
    </w:p>
  </w:footnote>
  <w:footnote w:id="129">
    <w:p>
      <w:pPr>
        <w:pStyle w:val="FootnoteText"/>
      </w:pPr>
      <w:r>
        <w:rPr>
          <w:rStyle w:val="FootnoteReference"/>
        </w:rPr>
        <w:footnoteRef/>
      </w:r>
      <w:r>
        <w:t xml:space="preserve">The first preaching unit ends here. JE begins the second unit with a recapitulation of the doctrine and propositions, which has been omitted.</w:t>
      </w:r>
    </w:p>
  </w:footnote>
  <w:footnote w:id="130">
    <w:p>
      <w:pPr>
        <w:pStyle w:val="FootnoteText"/>
      </w:pPr>
      <w:r>
        <w:rPr>
          <w:rStyle w:val="FootnoteReference"/>
        </w:rPr>
        <w:footnoteRef/>
      </w:r>
      <w:r>
        <w:t xml:space="preserve">In revising for repreaching, JE interlineated the numeral 1 at the beginning of this paragraph.</w:t>
      </w:r>
    </w:p>
  </w:footnote>
  <w:footnote w:id="131">
    <w:p>
      <w:pPr>
        <w:pStyle w:val="FootnoteText"/>
      </w:pPr>
      <w:r>
        <w:rPr>
          <w:rStyle w:val="FootnoteReference"/>
        </w:rPr>
        <w:footnoteRef/>
      </w:r>
      <w:r>
        <w:t xml:space="preserve">MS: "they."</w:t>
      </w:r>
    </w:p>
  </w:footnote>
  <w:footnote w:id="132">
    <w:p>
      <w:pPr>
        <w:pStyle w:val="FootnoteText"/>
      </w:pPr>
      <w:r>
        <w:rPr>
          <w:rStyle w:val="FootnoteReference"/>
        </w:rPr>
        <w:footnoteRef/>
      </w:r>
      <w:r>
        <w:t xml:space="preserve">MS: "much by not debased."</w:t>
      </w:r>
    </w:p>
  </w:footnote>
  <w:footnote w:id="133">
    <w:p>
      <w:pPr>
        <w:pStyle w:val="FootnoteText"/>
      </w:pPr>
      <w:r>
        <w:rPr>
          <w:rStyle w:val="FootnoteReference"/>
        </w:rPr>
        <w:footnoteRef/>
      </w:r>
      <w:r>
        <w:t xml:space="preserve">MS: "and."</w:t>
      </w:r>
    </w:p>
  </w:footnote>
  <w:footnote w:id="134">
    <w:p>
      <w:pPr>
        <w:pStyle w:val="FootnoteText"/>
      </w:pPr>
      <w:r>
        <w:rPr>
          <w:rStyle w:val="FootnoteReference"/>
        </w:rPr>
        <w:footnoteRef/>
      </w:r>
      <w:r>
        <w:t xml:space="preserve">In revising for repreaching, JE interlineated the numeral 4 at the beginning of this paragraph.</w:t>
      </w:r>
    </w:p>
  </w:footnote>
  <w:footnote w:id="135">
    <w:p>
      <w:pPr>
        <w:pStyle w:val="FootnoteText"/>
      </w:pPr>
      <w:r>
        <w:rPr>
          <w:rStyle w:val="FootnoteReference"/>
        </w:rPr>
        <w:footnoteRef/>
      </w:r>
      <w:r>
        <w:t xml:space="preserve">JE later drew a right-handed bracket at beginning of this paragraph.</w:t>
      </w:r>
    </w:p>
  </w:footnote>
  <w:footnote w:id="136">
    <w:p>
      <w:pPr>
        <w:pStyle w:val="FootnoteText"/>
      </w:pPr>
      <w:r>
        <w:rPr>
          <w:rStyle w:val="FootnoteReference"/>
        </w:rPr>
        <w:footnoteRef/>
      </w:r>
      <w:r>
        <w:t xml:space="preserve">JE later drew a right-hand bracket at beginning of this paragraph.</w:t>
      </w:r>
    </w:p>
  </w:footnote>
  <w:footnote w:id="137">
    <w:p>
      <w:pPr>
        <w:pStyle w:val="FootnoteText"/>
      </w:pPr>
      <w:r>
        <w:rPr>
          <w:rStyle w:val="FootnoteReference"/>
        </w:rPr>
        <w:footnoteRef/>
      </w:r>
      <w:r>
        <w:t xml:space="preserve">In revising for repreaching, JE inserted the numeral 6 above this paragraph.</w:t>
      </w:r>
    </w:p>
  </w:footnote>
  <w:footnote w:id="138">
    <w:p>
      <w:pPr>
        <w:pStyle w:val="FootnoteText"/>
      </w:pPr>
      <w:r>
        <w:rPr>
          <w:rStyle w:val="FootnoteReference"/>
        </w:rPr>
        <w:footnoteRef/>
      </w:r>
      <w:r>
        <w:t xml:space="preserve">In revising for repreaching, JE interlineated the numeral 2 above this paragraph.</w:t>
      </w:r>
    </w:p>
  </w:footnote>
  <w:footnote w:id="139">
    <w:p>
      <w:pPr>
        <w:pStyle w:val="FootnoteText"/>
      </w:pPr>
      <w:r>
        <w:rPr>
          <w:rStyle w:val="FootnoteReference"/>
        </w:rPr>
        <w:footnoteRef/>
      </w:r>
      <w:r>
        <w:t xml:space="preserve">In revising for repreaching, JE interlineated the numeral 5 above this paragraph.</w:t>
      </w:r>
    </w:p>
  </w:footnote>
  <w:footnote w:id="140">
    <w:p>
      <w:pPr>
        <w:pStyle w:val="FootnoteText"/>
      </w:pPr>
      <w:r>
        <w:rPr>
          <w:rStyle w:val="FootnoteReference"/>
        </w:rPr>
        <w:footnoteRef/>
      </w:r>
      <w:r>
        <w:t xml:space="preserve">JE later drew a left-handed bracket.</w:t>
      </w:r>
    </w:p>
  </w:footnote>
  <w:footnote w:id="141">
    <w:p>
      <w:pPr>
        <w:pStyle w:val="FootnoteText"/>
      </w:pPr>
      <w:r>
        <w:rPr>
          <w:rStyle w:val="FootnoteReference"/>
        </w:rPr>
        <w:footnoteRef/>
      </w:r>
      <w:r>
        <w:t xml:space="preserve">In revising for repreaching, JE inserted the numeral 3 above this paragraph.</w:t>
      </w:r>
    </w:p>
  </w:footnote>
  <w:footnote w:id="142">
    <w:p>
      <w:pPr>
        <w:pStyle w:val="FootnoteText"/>
      </w:pPr>
      <w:r>
        <w:rPr>
          <w:rStyle w:val="FootnoteReference"/>
        </w:rPr>
        <w:footnoteRef/>
      </w:r>
      <w:r>
        <w:t xml:space="preserve">JE later added "as to the particular dispositions."</w:t>
      </w:r>
    </w:p>
  </w:footnote>
  <w:footnote w:id="143">
    <w:p>
      <w:pPr>
        <w:pStyle w:val="FootnoteText"/>
      </w:pPr>
      <w:r>
        <w:rPr>
          <w:rStyle w:val="FootnoteReference"/>
        </w:rPr>
        <w:footnoteRef/>
      </w:r>
      <w:r>
        <w:t xml:space="preserve">In revising for repreaching, JE wrote the numeral 1 in the margin beside this paragraph.</w:t>
      </w:r>
    </w:p>
  </w:footnote>
  <w:footnote w:id="144">
    <w:p>
      <w:pPr>
        <w:pStyle w:val="FootnoteText"/>
      </w:pPr>
      <w:r>
        <w:rPr>
          <w:rStyle w:val="FootnoteReference"/>
        </w:rPr>
        <w:footnoteRef/>
      </w:r>
      <w:r>
        <w:t xml:space="preserve">In revising for repreaching, JE wrote the numeral 2 in the margin.</w:t>
      </w:r>
    </w:p>
  </w:footnote>
  <w:footnote w:id="145">
    <w:p>
      <w:pPr>
        <w:pStyle w:val="FootnoteText"/>
      </w:pPr>
      <w:r>
        <w:rPr>
          <w:rStyle w:val="FootnoteReference"/>
        </w:rPr>
        <w:footnoteRef/>
      </w:r>
      <w:r>
        <w:t xml:space="preserve">In revising for repreaching, JE wrote the numeral 3 in the margin beside this paragraph.</w:t>
      </w:r>
    </w:p>
  </w:footnote>
  <w:footnote w:id="146">
    <w:p>
      <w:pPr>
        <w:pStyle w:val="FootnoteText"/>
      </w:pPr>
      <w:r>
        <w:rPr>
          <w:rStyle w:val="FootnoteReference"/>
        </w:rPr>
        <w:footnoteRef/>
      </w:r>
      <w:r>
        <w:t xml:space="preserve">JE later drew a right-handed bracket in the margin.</w:t>
      </w:r>
    </w:p>
  </w:footnote>
  <w:footnote w:id="147">
    <w:p>
      <w:pPr>
        <w:pStyle w:val="FootnoteText"/>
      </w:pPr>
      <w:r>
        <w:rPr>
          <w:rStyle w:val="FootnoteReference"/>
        </w:rPr>
        <w:footnoteRef/>
      </w:r>
      <w:r>
        <w:t xml:space="preserve">JE ends with "etc." The bracketed phrase is a conjectural ending that uses JE's own phrasing from earlier in the sermon. He later drew a left-handed bracket at the close of the paragraph.</w:t>
      </w:r>
    </w:p>
  </w:footnote>
  <w:footnote w:id="148">
    <w:p>
      <w:pPr>
        <w:pStyle w:val="FootnoteText"/>
      </w:pPr>
      <w:r>
        <w:rPr>
          <w:rStyle w:val="FootnoteReference"/>
        </w:rPr>
        <w:footnoteRef/>
      </w:r>
      <w:r>
        <w:t xml:space="preserve">In revising for repreaching, JE drew brackets around the following paragraph.</w:t>
      </w:r>
    </w:p>
  </w:footnote>
  <w:footnote w:id="149">
    <w:p>
      <w:pPr>
        <w:pStyle w:val="FootnoteText"/>
      </w:pPr>
      <w:r>
        <w:rPr>
          <w:rStyle w:val="FootnoteReference"/>
        </w:rPr>
        <w:footnoteRef/>
      </w:r>
      <w:r>
        <w:t xml:space="preserve">JE later added "Hate the light. Love of sin" in the space after the paragraph.</w:t>
      </w:r>
    </w:p>
  </w:footnote>
  <w:footnote w:id="150">
    <w:p>
      <w:pPr>
        <w:pStyle w:val="FootnoteText"/>
      </w:pPr>
      <w:r>
        <w:rPr>
          <w:rStyle w:val="FootnoteReference"/>
        </w:rPr>
        <w:footnoteRef/>
      </w:r>
      <w:r>
        <w:t xml:space="preserve">JE later drew a right-handed bracket in the margin.</w:t>
      </w:r>
    </w:p>
  </w:footnote>
  <w:footnote w:id="151">
    <w:p>
      <w:pPr>
        <w:pStyle w:val="FootnoteText"/>
      </w:pPr>
      <w:r>
        <w:rPr>
          <w:rStyle w:val="FootnoteReference"/>
        </w:rPr>
        <w:footnoteRef/>
      </w:r>
      <w:r>
        <w:t xml:space="preserve">JE later drew a left-handed bracket in the margin.</w:t>
      </w:r>
    </w:p>
  </w:footnote>
  <w:footnote w:id="152">
    <w:p>
      <w:pPr>
        <w:pStyle w:val="FootnoteText"/>
      </w:pPr>
      <w:r>
        <w:rPr>
          <w:rStyle w:val="FootnoteReference"/>
        </w:rPr>
        <w:footnoteRef/>
      </w:r>
      <w:r>
        <w:t xml:space="preserve">MS: "knowledge depend it it follows Upon it."</w:t>
      </w:r>
    </w:p>
  </w:footnote>
  <w:footnote w:id="153">
    <w:p>
      <w:pPr>
        <w:pStyle w:val="FootnoteText"/>
      </w:pPr>
      <w:r>
        <w:rPr>
          <w:rStyle w:val="FootnoteReference"/>
        </w:rPr>
        <w:footnoteRef/>
      </w:r>
      <w:r>
        <w:t xml:space="preserve">In revising for repreaching, JE drew brackets around this sentence.</w:t>
      </w:r>
    </w:p>
  </w:footnote>
  <w:footnote w:id="154">
    <w:p>
      <w:pPr>
        <w:pStyle w:val="FootnoteText"/>
      </w:pPr>
      <w:r>
        <w:rPr>
          <w:rStyle w:val="FootnoteReference"/>
        </w:rPr>
        <w:footnoteRef/>
      </w:r>
      <w:r>
        <w:t xml:space="preserve">Several repreaching symbols appear above the text, including those for Northampton and Bolton.</w:t>
      </w:r>
    </w:p>
  </w:footnote>
  <w:footnote w:id="155">
    <w:p>
      <w:pPr>
        <w:pStyle w:val="FootnoteText"/>
      </w:pPr>
      <w:r>
        <w:rPr>
          <w:rStyle w:val="FootnoteReference"/>
        </w:rPr>
        <w:footnoteRef/>
      </w:r>
      <w:r>
        <w:t xml:space="preserve">Among the Edwards Family Papers in the Beinecke and Trask libraries are scraps of childrens' writing exercises that include quotes from Proverbs.</w:t>
      </w:r>
    </w:p>
  </w:footnote>
  <w:footnote w:id="156">
    <w:p>
      <w:pPr>
        <w:pStyle w:val="FootnoteText"/>
      </w:pPr>
      <w:r>
        <w:rPr>
          <w:rStyle w:val="FootnoteReference"/>
        </w:rPr>
        <w:footnoteRef/>
      </w:r>
      <w:r>
        <w:t xml:space="preserve">JE adds later in a black ink: "Religion is worthy of our choice and practice for the sake of those comforts and delights that are experienced therein."</w:t>
      </w:r>
    </w:p>
  </w:footnote>
  <w:footnote w:id="157">
    <w:p>
      <w:pPr>
        <w:pStyle w:val="FootnoteText"/>
      </w:pPr>
      <w:r>
        <w:rPr>
          <w:rStyle w:val="FootnoteReference"/>
        </w:rPr>
        <w:footnoteRef/>
      </w:r>
      <w:r>
        <w:t xml:space="preserve">JE later added: "under the governance of reason."</w:t>
      </w:r>
    </w:p>
  </w:footnote>
  <w:footnote w:id="158">
    <w:p>
      <w:pPr>
        <w:pStyle w:val="FootnoteText"/>
      </w:pPr>
      <w:r>
        <w:rPr>
          <w:rStyle w:val="FootnoteReference"/>
        </w:rPr>
        <w:footnoteRef/>
      </w:r>
      <w:r>
        <w:t xml:space="preserve">The original composition reads: "but the godly take it so that the swe those y think so that the sweet relish of them remains all his lifetime."</w:t>
      </w:r>
    </w:p>
  </w:footnote>
  <w:footnote w:id="159">
    <w:p>
      <w:pPr>
        <w:pStyle w:val="FootnoteText"/>
      </w:pPr>
      <w:r>
        <w:rPr>
          <w:rStyle w:val="FootnoteReference"/>
        </w:rPr>
        <w:footnoteRef/>
      </w:r>
      <w:r>
        <w:t xml:space="preserve">In revising for repreaching, JE deleted the next sentence.</w:t>
      </w:r>
    </w:p>
  </w:footnote>
  <w:footnote w:id="160">
    <w:p>
      <w:pPr>
        <w:pStyle w:val="FootnoteText"/>
      </w:pPr>
      <w:r>
        <w:rPr>
          <w:rStyle w:val="FootnoteReference"/>
        </w:rPr>
        <w:footnoteRef/>
      </w:r>
      <w:r>
        <w:t xml:space="preserve">The last three words of the quote are in shorthand.</w:t>
      </w:r>
    </w:p>
  </w:footnote>
  <w:footnote w:id="161">
    <w:p>
      <w:pPr>
        <w:pStyle w:val="FootnoteText"/>
      </w:pPr>
      <w:r>
        <w:rPr>
          <w:rStyle w:val="FootnoteReference"/>
        </w:rPr>
        <w:footnoteRef/>
      </w:r>
      <w:r>
        <w:t xml:space="preserve">Later addition: "It is the wind that drives away clouds, makes a clear heaven and lets the beams of comfort descend."</w:t>
      </w:r>
    </w:p>
  </w:footnote>
  <w:footnote w:id="162">
    <w:p>
      <w:pPr>
        <w:pStyle w:val="FootnoteText"/>
      </w:pPr>
      <w:r>
        <w:rPr>
          <w:rStyle w:val="FootnoteReference"/>
        </w:rPr>
        <w:footnoteRef/>
      </w:r>
      <w:r>
        <w:t xml:space="preserve">In revising for repreaching, JE places a cue here for the following passage from the signature inserted after the fifth leaf: "That which is most noble and excellent in man, and that whereby he is most exalted in his nature and most distinguished from the inferior creatures, is undoubtedly capable of the best delights, and most excellent and refined pleasures. But that in man which is spiritual and intellectual is of a far more excellent nature [than] that which is merely animal. It will therefore follow that spiritual and intellectual pleasures are far more eligible than those that are earthly. But the wicked man, by devoting himself to sense, cuts himself from all those, and for the sake of those pleasures that he enjoys in common with him to the beasts that perish, secludes himself from those that he might enjoy in common with the angels and heavenly spirits, in common with the man Christ Jesus, yea, in common with the great God himself."</w:t>
      </w:r>
    </w:p>
  </w:footnote>
  <w:footnote w:id="163">
    <w:p>
      <w:pPr>
        <w:pStyle w:val="FootnoteText"/>
      </w:pPr>
      <w:r>
        <w:rPr>
          <w:rStyle w:val="FootnoteReference"/>
        </w:rPr>
        <w:footnoteRef/>
      </w:r>
      <w:r>
        <w:t xml:space="preserve">In revising for repreaching, JE cues to a passage from the inserted signature: "Religion sets all to rights in the soul, and regulates its faculties and operations according to their genuine and most natural order. Sin confounds all in the mind, and puts everything into confusion and uproar. Reason is set lowest, and lust and passion placed in the throne, and sense is placed in the seat of understanding. And whilst reason is trampled under foot, and the eye of the soul being put out, the will is hurried to and fro by ungoverned governing and raging appetites, and there is nothing but war and turmoils in the mind. But religion composes all, and places everything in its natural order, whence follows serenity, peace and tranquility, and the health and happiness of the mind."</w:t>
      </w:r>
    </w:p>
  </w:footnote>
  <w:footnote w:id="164">
    <w:p>
      <w:pPr>
        <w:pStyle w:val="FootnoteText"/>
      </w:pPr>
      <w:r>
        <w:rPr>
          <w:rStyle w:val="FootnoteReference"/>
        </w:rPr>
        <w:footnoteRef/>
      </w:r>
      <w:r>
        <w:t xml:space="preserve">In the margin JE later wrote: "to God's praise."</w:t>
      </w:r>
    </w:p>
  </w:footnote>
  <w:footnote w:id="165">
    <w:p>
      <w:pPr>
        <w:pStyle w:val="FootnoteText"/>
      </w:pPr>
      <w:r>
        <w:rPr>
          <w:rStyle w:val="FootnoteReference"/>
        </w:rPr>
        <w:footnoteRef/>
      </w:r>
      <w:r>
        <w:t xml:space="preserve">In revising for repreaching, JE added: "What pleasure do some take in contemplating the beauty and proportions of the world, the work of God's hands. How much greater may we conclude is to be therein beheld."</w:t>
      </w:r>
    </w:p>
  </w:footnote>
  <w:footnote w:id="166">
    <w:p>
      <w:pPr>
        <w:pStyle w:val="FootnoteText"/>
      </w:pPr>
      <w:r>
        <w:rPr>
          <w:rStyle w:val="FootnoteReference"/>
        </w:rPr>
        <w:footnoteRef/>
      </w:r>
      <w:r>
        <w:t xml:space="preserve">In revising for repreaching, JE noticed his omission and added "'em excellent."</w:t>
      </w:r>
    </w:p>
  </w:footnote>
  <w:footnote w:id="167">
    <w:p>
      <w:pPr>
        <w:pStyle w:val="FootnoteText"/>
      </w:pPr>
      <w:r>
        <w:rPr>
          <w:rStyle w:val="FootnoteReference"/>
        </w:rPr>
        <w:footnoteRef/>
      </w:r>
      <w:r>
        <w:t xml:space="preserve">At this point JE cues for the insertion of a passage from the inserted signature: "When he lifts up his eyes to heaven and is amazed at that wonderful power of God that created and ordained the sun, moon and stars, he may have the satisfaction to think that the great Author of all these things is his friend. When he considers the curious frame and make of the creation—whether he with admiration views the harmonious order of the heavenly bodies, the beautiful diposition of things on the face of the earth, or the handy workmanship of man's body—he still has the satisfaction to think that this wise Artificer is his friend, and with all his wisdom engaged for his good and happiness. The same consideration must be equally pleasant to him when he considers God's providence, that he is the supreme governor of the world, and disposes of all persons and things in it as he pleases. When he reacts with things adverse, or enemies amongst men, he has this to solace him, and when he considers God's awful dealings with sinners, or the dreadful overthrow of them sometimes in this world, or their everlasting destruction in the future, he may consider that God is tender, gracious and full of love to him. And when he reflects on the infinite riches of his grace, declared in the gospel and bestowed in the heavenly world, he may think that God has so great love to him as to will him all happiness that his infinite treasures afford and his nature can receive."</w:t>
      </w:r>
    </w:p>
  </w:footnote>
  <w:footnote w:id="168">
    <w:p>
      <w:pPr>
        <w:pStyle w:val="FootnoteText"/>
      </w:pPr>
      <w:r>
        <w:rPr>
          <w:rStyle w:val="FootnoteReference"/>
        </w:rPr>
        <w:footnoteRef/>
      </w:r>
      <w:r>
        <w:t xml:space="preserve">In revising for repreaching, JE crossed out this entire point and replaced it with a passage cued for inclusion from the inserted signature: "What heightens and advances the Pleasure of society, is the excellency and the love of those with whom we converse. But the saints are the excellent of the earth; they are possessed of excellency of the highest kind, and they only are endowed with true excellency. Proverbs 12:6, 'The righteous is more excellent than his neighbor' and Proverbs 17:27, 'A man of understanding is of an excellent spirit.' And certainly in such conversation is the greatest delight to be found. Psalms 16:2–3, 'My goodness extendeth not to thee; but to the saints that are in the earth, and to the excellent, in whom is all my delight.' "And as religion makes lovely, so it begets love, the purest and most ardent. Nothing so much tends to charity, peace, mutual benevolence and bounty as Christianity, and therefore nothing so much sweetens human society."</w:t>
      </w:r>
    </w:p>
  </w:footnote>
  <w:footnote w:id="169">
    <w:p>
      <w:pPr>
        <w:pStyle w:val="FootnoteText"/>
      </w:pPr>
      <w:r>
        <w:rPr>
          <w:rStyle w:val="FootnoteReference"/>
        </w:rPr>
        <w:footnoteRef/>
      </w:r>
      <w:r>
        <w:t xml:space="preserve">In revising for repreaching, JE replaced "taken with temperance" with "regulated by reason."</w:t>
      </w:r>
    </w:p>
  </w:footnote>
  <w:footnote w:id="170">
    <w:p>
      <w:pPr>
        <w:pStyle w:val="FootnoteText"/>
      </w:pPr>
      <w:r>
        <w:rPr>
          <w:rStyle w:val="FootnoteReference"/>
        </w:rPr>
        <w:footnoteRef/>
      </w:r>
      <w:r>
        <w:t xml:space="preserve">In revising for repreaching, JE deleted this entire use with a large "X."</w:t>
      </w:r>
    </w:p>
  </w:footnote>
  <w:footnote w:id="171">
    <w:p>
      <w:pPr>
        <w:pStyle w:val="FootnoteText"/>
      </w:pPr>
      <w:r>
        <w:rPr>
          <w:rStyle w:val="FootnoteReference"/>
        </w:rPr>
        <w:footnoteRef/>
      </w:r>
      <w:r>
        <w:t xml:space="preserve">MS: "thus that."</w:t>
      </w:r>
    </w:p>
  </w:footnote>
  <w:footnote w:id="172">
    <w:p>
      <w:pPr>
        <w:pStyle w:val="FootnoteText"/>
      </w:pPr>
      <w:r>
        <w:rPr>
          <w:rStyle w:val="FootnoteReference"/>
        </w:rPr>
        <w:footnoteRef/>
      </w:r>
      <w:r>
        <w:t xml:space="preserve">What follows is the text of two infolded signatures that are included with the MS.</w:t>
      </w:r>
    </w:p>
  </w:footnote>
  <w:footnote w:id="173">
    <w:p>
      <w:pPr>
        <w:pStyle w:val="FootnoteText"/>
      </w:pPr>
      <w:r>
        <w:rPr>
          <w:rStyle w:val="FootnoteReference"/>
        </w:rPr>
        <w:footnoteRef/>
      </w:r>
      <w:r>
        <w:t xml:space="preserve">The recto of the last leaf contains a draft of the conclusion of "Miscellanies" no. 105; see </w:t>
      </w:r>
      <w:r>
        <w:rPr>
          <w:i/>
          <w:iCs/>
        </w:rPr>
        <w:t xml:space="preserve">Works, 13</w:t>
      </w:r>
      <w:r>
        <w:t xml:space="preserve">, 275–76, nn. 3, 5–6.</w:t>
      </w:r>
    </w:p>
  </w:footnote>
  <w:footnote w:id="174">
    <w:p>
      <w:pPr>
        <w:pStyle w:val="FootnoteText"/>
      </w:pPr>
      <w:r>
        <w:rPr>
          <w:rStyle w:val="FootnoteReference"/>
        </w:rPr>
        <w:footnoteRef/>
      </w:r>
      <w:r>
        <w:t xml:space="preserve">See above, p. 5, n. 7.</w:t>
      </w:r>
    </w:p>
  </w:footnote>
  <w:footnote w:id="175">
    <w:p>
      <w:pPr>
        <w:pStyle w:val="FootnoteText"/>
      </w:pPr>
      <w:r>
        <w:rPr>
          <w:rStyle w:val="FootnoteReference"/>
        </w:rPr>
        <w:footnoteRef/>
      </w:r>
      <w:r>
        <w:t xml:space="preserve">The essential publications relating to the Brattle Street controversy are Increase Mather, </w:t>
      </w:r>
      <w:r>
        <w:rPr>
          <w:i/>
          <w:iCs/>
        </w:rPr>
        <w:t xml:space="preserve">The Order of the Gospel</w:t>
      </w:r>
      <w:r>
        <w:t xml:space="preserve"> (Boston, 1700), and Benjamin Colman, </w:t>
      </w:r>
      <w:r>
        <w:rPr>
          <w:i/>
          <w:iCs/>
        </w:rPr>
        <w:t xml:space="preserve">Gospel Order Revived</w:t>
      </w:r>
      <w:r>
        <w:t xml:space="preserve"> (New York, 1700). On the Stoddard-Mather debate, see Solomon Stoddard, </w:t>
      </w:r>
      <w:r>
        <w:rPr>
          <w:i/>
          <w:iCs/>
        </w:rPr>
        <w:t xml:space="preserve">The Doctrine of Instituted Churches</w:t>
      </w:r>
      <w:r>
        <w:t xml:space="preserve"> (London, 1700); Stoddard, </w:t>
      </w:r>
      <w:r>
        <w:rPr>
          <w:i/>
          <w:iCs/>
        </w:rPr>
        <w:t xml:space="preserve">The Inexcusablness of Neglecting the Worship of God, under A Pretence of being in an Unconverted Condition</w:t>
      </w:r>
      <w:r>
        <w:t xml:space="preserve"> (Boston, 1708); Increase Mather, </w:t>
      </w:r>
      <w:r>
        <w:rPr>
          <w:i/>
          <w:iCs/>
        </w:rPr>
        <w:t xml:space="preserve">A Dissertation Wherein the Strange Doctrine… is Examined and Refuted</w:t>
      </w:r>
      <w:r>
        <w:t xml:space="preserve"> (Boston, 1708); and Stoddard, </w:t>
      </w:r>
      <w:r>
        <w:rPr>
          <w:i/>
          <w:iCs/>
        </w:rPr>
        <w:t xml:space="preserve">An Appeal to the Learned Being a Vindication of the Right of Visible Saints to the Lords Supper</w:t>
      </w:r>
      <w:r>
        <w:t xml:space="preserve"> (Boston, 1709).</w:t>
      </w:r>
    </w:p>
  </w:footnote>
  <w:footnote w:id="176">
    <w:p>
      <w:pPr>
        <w:pStyle w:val="FootnoteText"/>
      </w:pPr>
      <w:r>
        <w:rPr>
          <w:rStyle w:val="FootnoteReference"/>
        </w:rPr>
        <w:footnoteRef/>
      </w:r>
      <w:r>
        <w:t xml:space="preserve">See </w:t>
      </w:r>
      <w:r>
        <w:rPr>
          <w:i/>
          <w:iCs/>
        </w:rPr>
        <w:t xml:space="preserve">Works, 13</w:t>
      </w:r>
      <w:r>
        <w:t xml:space="preserve">, 251, n. 7.</w:t>
      </w:r>
    </w:p>
  </w:footnote>
  <w:footnote w:id="177">
    <w:p>
      <w:pPr>
        <w:pStyle w:val="FootnoteText"/>
      </w:pPr>
      <w:r>
        <w:rPr>
          <w:rStyle w:val="FootnoteReference"/>
        </w:rPr>
        <w:footnoteRef/>
      </w:r>
      <w:r>
        <w:t xml:space="preserve">At the beginning of the sermon appear JE's shorthand marks indicating that he preached this sermon at Bolton and at Northampton.</w:t>
      </w:r>
    </w:p>
  </w:footnote>
  <w:footnote w:id="178">
    <w:p>
      <w:pPr>
        <w:pStyle w:val="FootnoteText"/>
      </w:pPr>
      <w:r>
        <w:rPr>
          <w:rStyle w:val="FootnoteReference"/>
        </w:rPr>
        <w:footnoteRef/>
      </w:r>
      <w:r>
        <w:t xml:space="preserve">"Make 'em" is written in shorthand at the end of a line.</w:t>
      </w:r>
    </w:p>
  </w:footnote>
  <w:footnote w:id="179">
    <w:p>
      <w:pPr>
        <w:pStyle w:val="FootnoteText"/>
      </w:pPr>
      <w:r>
        <w:rPr>
          <w:rStyle w:val="FootnoteReference"/>
        </w:rPr>
        <w:footnoteRef/>
      </w:r>
      <w:r>
        <w:t xml:space="preserve">MS: "to the."</w:t>
      </w:r>
    </w:p>
  </w:footnote>
  <w:footnote w:id="180">
    <w:p>
      <w:pPr>
        <w:pStyle w:val="FootnoteText"/>
      </w:pPr>
      <w:r>
        <w:rPr>
          <w:rStyle w:val="FootnoteReference"/>
        </w:rPr>
        <w:footnoteRef/>
      </w:r>
      <w:r>
        <w:t xml:space="preserve">MS: "We ar."</w:t>
      </w:r>
    </w:p>
  </w:footnote>
  <w:footnote w:id="181">
    <w:p>
      <w:pPr>
        <w:pStyle w:val="FootnoteText"/>
      </w:pPr>
      <w:r>
        <w:rPr>
          <w:rStyle w:val="FootnoteReference"/>
        </w:rPr>
        <w:footnoteRef/>
      </w:r>
      <w:r>
        <w:t xml:space="preserve">MS: "Respect is."</w:t>
      </w:r>
    </w:p>
  </w:footnote>
  <w:footnote w:id="182">
    <w:p>
      <w:pPr>
        <w:pStyle w:val="FootnoteText"/>
      </w:pPr>
      <w:r>
        <w:rPr>
          <w:rStyle w:val="FootnoteReference"/>
        </w:rPr>
        <w:footnoteRef/>
      </w:r>
      <w:r>
        <w:t xml:space="preserve">MS: "Appears."</w:t>
      </w:r>
    </w:p>
  </w:footnote>
  <w:footnote w:id="183">
    <w:p>
      <w:pPr>
        <w:pStyle w:val="FootnoteText"/>
      </w:pPr>
      <w:r>
        <w:rPr>
          <w:rStyle w:val="FootnoteReference"/>
        </w:rPr>
        <w:footnoteRef/>
      </w:r>
      <w:r>
        <w:t xml:space="preserve">MS: "them altho from a." "Altho" is deleted in a later ink.</w:t>
      </w:r>
    </w:p>
  </w:footnote>
  <w:footnote w:id="184">
    <w:p>
      <w:pPr>
        <w:pStyle w:val="FootnoteText"/>
      </w:pPr>
      <w:r>
        <w:rPr>
          <w:rStyle w:val="FootnoteReference"/>
        </w:rPr>
        <w:footnoteRef/>
      </w:r>
      <w:r>
        <w:t xml:space="preserve">JE adds: "Mention particular vices."</w:t>
      </w:r>
    </w:p>
  </w:footnote>
  <w:footnote w:id="185">
    <w:p>
      <w:pPr>
        <w:pStyle w:val="FootnoteText"/>
      </w:pPr>
      <w:r>
        <w:rPr>
          <w:rStyle w:val="FootnoteReference"/>
        </w:rPr>
        <w:footnoteRef/>
      </w:r>
      <w:r>
        <w:t xml:space="preserve">See Cotton Mather, </w:t>
      </w:r>
      <w:r>
        <w:rPr>
          <w:i/>
          <w:iCs/>
        </w:rPr>
        <w:t xml:space="preserve">Brethren Dwelling Together in Unity</w:t>
      </w:r>
      <w:r>
        <w:t xml:space="preserve"> (Boston, 1718), p. 12: "They that are </w:t>
      </w:r>
      <w:r>
        <w:rPr>
          <w:i/>
          <w:iCs/>
        </w:rPr>
        <w:t xml:space="preserve">United</w:t>
      </w:r>
      <w:r>
        <w:t xml:space="preserve"> in the Glorious </w:t>
      </w:r>
      <w:r>
        <w:rPr>
          <w:i/>
          <w:iCs/>
        </w:rPr>
        <w:t xml:space="preserve">Maxims</w:t>
      </w:r>
      <w:r>
        <w:t xml:space="preserve"> of PIETY, ought now, notwithstanding different sentiments in lesser matters, to </w:t>
      </w:r>
      <w:r>
        <w:rPr>
          <w:i/>
          <w:iCs/>
        </w:rPr>
        <w:t xml:space="preserve">Receive one another</w:t>
      </w:r>
      <w:r>
        <w:t xml:space="preserve">, as Brethren, whom our Great SAVIOUR will one Day </w:t>
      </w:r>
      <w:r>
        <w:rPr>
          <w:i/>
          <w:iCs/>
        </w:rPr>
        <w:t xml:space="preserve">Receive to the Glory of GOD</w:t>
      </w:r>
      <w:r>
        <w:t xml:space="preserve">."</w:t>
      </w:r>
    </w:p>
  </w:footnote>
  <w:footnote w:id="186">
    <w:p>
      <w:pPr>
        <w:pStyle w:val="FootnoteText"/>
      </w:pPr>
      <w:r>
        <w:rPr>
          <w:rStyle w:val="FootnoteReference"/>
        </w:rPr>
        <w:footnoteRef/>
      </w:r>
      <w:r>
        <w:t xml:space="preserve">JE later wrote and then deleted: "mention particular vices."</w:t>
      </w:r>
    </w:p>
  </w:footnote>
  <w:footnote w:id="187">
    <w:p>
      <w:pPr>
        <w:pStyle w:val="FootnoteText"/>
      </w:pPr>
      <w:r>
        <w:rPr>
          <w:rStyle w:val="FootnoteReference"/>
        </w:rPr>
        <w:footnoteRef/>
      </w:r>
      <w:r>
        <w:t xml:space="preserve">MS: "of."</w:t>
      </w:r>
    </w:p>
  </w:footnote>
  <w:footnote w:id="188">
    <w:p>
      <w:pPr>
        <w:pStyle w:val="FootnoteText"/>
      </w:pPr>
      <w:r>
        <w:rPr>
          <w:rStyle w:val="FootnoteReference"/>
        </w:rPr>
        <w:footnoteRef/>
      </w:r>
      <w:r>
        <w:t xml:space="preserve">In revising for repreaching, JE deleted the earlier clause, "and especially of the ministers of the gospel," and then deleted the remainder of the paragraph starting at this point.</w:t>
      </w:r>
    </w:p>
  </w:footnote>
  <w:footnote w:id="189">
    <w:p>
      <w:pPr>
        <w:pStyle w:val="FootnoteText"/>
      </w:pPr>
      <w:r>
        <w:rPr>
          <w:rStyle w:val="FootnoteReference"/>
        </w:rPr>
        <w:footnoteRef/>
      </w:r>
      <w:r>
        <w:t xml:space="preserve">In revising for repreaching, JE amended the paragraph up to this point to read: "Do you reckon that you may very lawfully commit every sin that a godly man commits? Did Christ say you may if professors do, or did he give you no such liberty?" He then deleted the remainder of the paragraph, adding only, "Did God give professors of godliness to be your rule?"</w:t>
      </w:r>
    </w:p>
  </w:footnote>
  <w:footnote w:id="190">
    <w:p>
      <w:pPr>
        <w:pStyle w:val="FootnoteText"/>
      </w:pPr>
      <w:r>
        <w:rPr>
          <w:rStyle w:val="FootnoteReference"/>
        </w:rPr>
        <w:footnoteRef/>
      </w:r>
      <w:r>
        <w:t xml:space="preserve">In revising for repreaching, JE deleted the statements of the third and fourth uses.</w:t>
      </w:r>
    </w:p>
  </w:footnote>
  <w:footnote w:id="191">
    <w:p>
      <w:pPr>
        <w:pStyle w:val="FootnoteText"/>
      </w:pPr>
      <w:r>
        <w:rPr>
          <w:rStyle w:val="FootnoteReference"/>
        </w:rPr>
        <w:footnoteRef/>
      </w:r>
      <w:r>
        <w:t xml:space="preserve">In revising for repreaching, JE deleted the passage beginning here and ending with, "Those that crucified Christ persisted obstinately in their actions."</w:t>
      </w:r>
    </w:p>
  </w:footnote>
  <w:footnote w:id="192">
    <w:p>
      <w:pPr>
        <w:pStyle w:val="FootnoteText"/>
      </w:pPr>
      <w:r>
        <w:rPr>
          <w:rStyle w:val="FootnoteReference"/>
        </w:rPr>
        <w:footnoteRef/>
      </w:r>
      <w:r>
        <w:t xml:space="preserve">JE's reference is uncertain, since Luke 11:14–15 refers to Christ's casting out a devil.</w:t>
      </w:r>
    </w:p>
  </w:footnote>
  <w:footnote w:id="193">
    <w:p>
      <w:pPr>
        <w:pStyle w:val="FootnoteText"/>
      </w:pPr>
      <w:r>
        <w:rPr>
          <w:rStyle w:val="FootnoteReference"/>
        </w:rPr>
        <w:footnoteRef/>
      </w:r>
      <w:r>
        <w:t xml:space="preserve">MS: "thereby they."</w:t>
      </w:r>
    </w:p>
  </w:footnote>
  <w:footnote w:id="194">
    <w:p>
      <w:pPr>
        <w:pStyle w:val="FootnoteText"/>
      </w:pPr>
      <w:r>
        <w:rPr>
          <w:rStyle w:val="FootnoteReference"/>
        </w:rPr>
        <w:footnoteRef/>
      </w:r>
      <w:r>
        <w:t xml:space="preserve">Here JE wrote in shorthand: "1 Peter 3:10–11, 'For he that will love life, and see good days, let him seek peace, and ensue it,'" probably meaning that JE repreached at least a portion of this sermon from that text.</w:t>
      </w:r>
    </w:p>
  </w:footnote>
  <w:footnote w:id="195">
    <w:p>
      <w:pPr>
        <w:pStyle w:val="FootnoteText"/>
      </w:pPr>
      <w:r>
        <w:rPr>
          <w:rStyle w:val="FootnoteReference"/>
        </w:rPr>
        <w:footnoteRef/>
      </w:r>
      <w:r>
        <w:t xml:space="preserve">In revising for repreaching, JE added: "because peaceableness is one of the graces that are infused."</w:t>
      </w:r>
    </w:p>
  </w:footnote>
  <w:footnote w:id="196">
    <w:p>
      <w:pPr>
        <w:pStyle w:val="FootnoteText"/>
      </w:pPr>
      <w:r>
        <w:rPr>
          <w:rStyle w:val="FootnoteReference"/>
        </w:rPr>
        <w:footnoteRef/>
      </w:r>
      <w:r>
        <w:t xml:space="preserve">In revising for repreaching, JE deleted the paragraph up to this point, replacing it with: "Particularly consider the benefits of peace to any town or society."</w:t>
      </w:r>
    </w:p>
  </w:footnote>
  <w:footnote w:id="197">
    <w:p>
      <w:pPr>
        <w:pStyle w:val="FootnoteText"/>
      </w:pPr>
      <w:r>
        <w:rPr>
          <w:rStyle w:val="FootnoteReference"/>
        </w:rPr>
        <w:footnoteRef/>
      </w:r>
      <w:r>
        <w:t xml:space="preserve">The final leaf included with this sermon contains a draft of "Miscellanies" no. 87; see </w:t>
      </w:r>
      <w:r>
        <w:rPr>
          <w:i/>
          <w:iCs/>
        </w:rPr>
        <w:t xml:space="preserve">Works, 13</w:t>
      </w:r>
      <w:r>
        <w:t xml:space="preserve">, 251, n. 7.</w:t>
      </w:r>
    </w:p>
  </w:footnote>
  <w:footnote w:id="198">
    <w:p>
      <w:pPr>
        <w:pStyle w:val="FootnoteText"/>
      </w:pPr>
      <w:r>
        <w:rPr>
          <w:rStyle w:val="FootnoteReference"/>
        </w:rPr>
        <w:footnoteRef/>
      </w:r>
      <w:r>
        <w:rPr>
          <w:i/>
          <w:iCs/>
        </w:rPr>
        <w:t xml:space="preserve">Works, 5</w:t>
      </w:r>
      <w:r>
        <w:t xml:space="preserve">, 15–16.</w:t>
      </w:r>
    </w:p>
  </w:footnote>
  <w:footnote w:id="199">
    <w:p>
      <w:pPr>
        <w:pStyle w:val="FootnoteText"/>
      </w:pPr>
      <w:r>
        <w:rPr>
          <w:rStyle w:val="FootnoteReference"/>
        </w:rPr>
        <w:footnoteRef/>
      </w:r>
      <w:r>
        <w:t xml:space="preserve">The cross-fertilization of notebook entries and sermons in this period is illustrated by the fact that a draft of "Miscellanies" no. 87, "Happiness," which relates to this sermon, is found at the end of the previous sermon, </w:t>
      </w:r>
      <w:r>
        <w:rPr>
          <w:i/>
          <w:iCs/>
        </w:rPr>
        <w:t xml:space="preserve">Living Peaceably</w:t>
      </w:r>
      <w:r>
        <w:t xml:space="preserve">. See </w:t>
      </w:r>
      <w:r>
        <w:rPr>
          <w:i/>
          <w:iCs/>
        </w:rPr>
        <w:t xml:space="preserve">Works, 10</w:t>
      </w:r>
      <w:r>
        <w:t xml:space="preserve">, 251, n. 7.</w:t>
      </w:r>
    </w:p>
  </w:footnote>
  <w:footnote w:id="200">
    <w:p>
      <w:pPr>
        <w:pStyle w:val="FootnoteText"/>
      </w:pPr>
      <w:r>
        <w:rPr>
          <w:rStyle w:val="FootnoteReference"/>
        </w:rPr>
        <w:footnoteRef/>
      </w:r>
      <w:r>
        <w:t xml:space="preserve">See </w:t>
      </w:r>
      <w:r>
        <w:rPr>
          <w:i/>
          <w:iCs/>
        </w:rPr>
        <w:t xml:space="preserve">Works, 13</w:t>
      </w:r>
      <w:r>
        <w:t xml:space="preserve">, 251–52, and 5, 137.</w:t>
      </w:r>
    </w:p>
  </w:footnote>
  <w:footnote w:id="201">
    <w:p>
      <w:pPr>
        <w:pStyle w:val="FootnoteText"/>
      </w:pPr>
      <w:r>
        <w:rPr>
          <w:rStyle w:val="FootnoteReference"/>
        </w:rPr>
        <w:footnoteRef/>
      </w:r>
      <w:r>
        <w:t xml:space="preserve">Repreaching symbols indicate that the sermon was repreached a second time, and again at Bolton; and the shorthand symbol for Northampton appears at the bottom of MS p. 3.</w:t>
      </w:r>
    </w:p>
  </w:footnote>
  <w:footnote w:id="202">
    <w:p>
      <w:pPr>
        <w:pStyle w:val="FootnoteText"/>
      </w:pPr>
      <w:r>
        <w:rPr>
          <w:rStyle w:val="FootnoteReference"/>
        </w:rPr>
        <w:footnoteRef/>
      </w:r>
      <w:r>
        <w:t xml:space="preserve">In revising for repreaching, JE deleted the remainder of the paragraph.</w:t>
      </w:r>
    </w:p>
  </w:footnote>
  <w:footnote w:id="203">
    <w:p>
      <w:pPr>
        <w:pStyle w:val="FootnoteText"/>
      </w:pPr>
      <w:r>
        <w:rPr>
          <w:rStyle w:val="FootnoteReference"/>
        </w:rPr>
        <w:footnoteRef/>
      </w:r>
      <w:r>
        <w:t xml:space="preserve">In revising for repreaching, JE interlineated "that is, transparent gold."</w:t>
      </w:r>
    </w:p>
  </w:footnote>
  <w:footnote w:id="204">
    <w:p>
      <w:pPr>
        <w:pStyle w:val="FootnoteText"/>
      </w:pPr>
      <w:r>
        <w:rPr>
          <w:rStyle w:val="FootnoteReference"/>
        </w:rPr>
        <w:footnoteRef/>
      </w:r>
      <w:r>
        <w:t xml:space="preserve">In revising for repreaching, JE here inserted two leaves in which he revised the beginning of the sermon, with 1 John 3:2 as its new text. The insert reads:"1 John 3:2, 'And it doth not yet appear what we shall be.' "In the 1 John 2, the Apostle had been exhorting to beware of being seduced and drawn away by those who had forsaken Christ and the truth; and in the latter part of the chapter had urged their future and present state as argument to persuade them to this steadfastness and constancy, in 1 John 2:28: 'And now, little children, abide in him; that, when he shall appear, we may have confidence, and not be ashamed before him at his coming.' "And the present state of the righteous, their state of regeneration, is urged in 1 John 2:29: 'If ye know that he is righteous, ye know every one that doth righteousness is born of him.' "And having mentioned their being born of God, the Apostle cannot forbear to stop to take notice of the great and wonderful love of God, that such creatures as we are should be born of God, and so should be called his sons: 'Behold, what manner of love the Father hath bestowed upon us, that we should be called the sons of God: therefore the world knoweth us not, because it knew him not. Beloved, now are we the sons of God, and it doth not yet appear what we shall be' [1 John 3:1]. "And yet this is not all. The Apostle takes notice in the next verse, the verse of our text, 'Now we are the sons of God, but it doth not yet appear what we shall be: but we know that, when he shall appear, we shall be like him; for we shall see him as he is' [1 John 3:2]; as if he had said, 'The love of the Father is indeed astonishing, that ever such worms as we should be born of him and be called his sons; but yet that is not all: the love of God is yet more wonderful; we are the sons of God indeed now, but it don't appear what we shall be; the rest is unknown; we can't so much as conceive what we shall be hereafter: but this we know, that whereas now we are the sons of God, then we shall be like [him] and shall see him as he is.' "The drift of the Apostle is to set forth the love of God to Christians. This he doth by their happiness in their twofold state: "1. In their present state of grace. 'Beloved, now we are the sons of God.' "2. In their future state of glory, or what they shall be when God shall appear. The greatness of the happiness of this state is set forth, first, by the inconceivableness of it, or it being hidden and unknown. 'And it doth not yet appear what we shall be.' Second, by that little which we do know of it, whereby we may guess at the greatness of this glory. 'But we know that, when he shall appear, we shall be like him; for we shall see him as he is.' 'Tis the former of these we are to insist upon at this time, from this doctrine: DOCTRINE. </w:t>
      </w:r>
      <w:r>
        <w:rPr>
          <w:i/>
          <w:iCs/>
        </w:rPr>
        <w:t xml:space="preserve">The godly are designed for unknown and inconceivable happiness</w:t>
      </w:r>
      <w:r>
        <w:t xml:space="preserve">. "In speaking to this, we shall do two things: "I. We shall prove that the godly are designed for exceeding great happiness. "II. Show in what respects this happiness is hidden and inconceivable. "I. We shall prove that the godly are intended for exceeding happiness and most exalted glory."And upon this we shall chiefly insist, as being the main thing and what is most needful. This is what men want to be really and thoroughly convinced [of], that such an happiness does await those that love and fear God. "1 Corinthians 2:9, 2 Corinthians 12:14.</w:t>
      </w:r>
      <w:r>
        <w:rPr>
          <w:i/>
          <w:iCs/>
        </w:rPr>
        <w:t xml:space="preserve">"First</w:t>
      </w:r>
      <w:r>
        <w:t xml:space="preserve">. 'Tis plainly evident by reason that God created man for this very end, that he might communicate happiness to him. "This is evident, because 'tis certain that the motive of God's creating the world must be merely his goodness, which is nothing else but his inclination to communicate of his happiness. God created the world either from his goodness or his inclination to communicate happiness, or for his own happiness; there is not a third. But it could not be for his own happiness, it being impossible that an infinite and eternal Being should receive any addition of happiness. 'Tis evident therefore that what moved God to create the world was only his goodness, or his propensity to communicate of his own happiness to something else. "But only the understanding part of the creation is capable of being a subject of this happiness. None will say that God created the world to give happiness to the sun, moon or stars, rocks, trees or beasts, but only to the spiritual part of the creation, for whom it is evident the rest was created. If it be objected against this, that God created the world ultimately for his own glory, this is so far from making against what we say, that it makes it more clear and evident. 'Tis undoubtedly true that God created all things for his own glory, but not for his essential glory but only his manifestative glory. But let us consider wherein this glory of God, that is the end of the creation, consists. God did not create the world to manifest his glory to himself or for a trial of his own power and wisdom, nor does it consist at all in any manifestation of his glory to any irrational beings who are not able to perceive it. We have brought it, therefore, to this: that the glory of God, which is the ultimate end of the creation of the universe, is the manifestation of God's perfections to the intelligent part of the universe. "Nor yet doth this glory of God consist merely in the creature's perceiving his perfections: for the creature may perceive the power and wisdom of God, and yet take no delight in it, but abhor it. Those creatures that so do, don't glorify God. Nor doth the glory of God consist especially in speaking of his perfections: for words avail not any otherwise than as they express the sentiment of the mind. This glory of God, therefore, [consists] in the creature's admiring and rejoicing [and] exulting in the manifestation of his beauty and excellency. For God has no glory actively from those that behold his glory and take no pleasure in [it]; but the essence of glorifying of God consists, therefore, in the creature's rejoicing in God's manifestation of his beauty, which is the joy and happiness we speak of. So we see it comes to this at last: that the end of the creation is that God may communicate happiness to the creature; for if God created the world that he might be glorified in the creature, he created it that they might rejoice in his glory: for we have shown they are the same. But if God created us to rejoice in his perfections, he made us to be happy in the seeing God's perfections, and rejoicing in them consists [in] the creature's glorifying of God; and the seeing God's perfections and rejoicing in them is the creature's highest happiness, and is that very happiness spoken of in the scripture, called seeing God's face [Revelation 22:4]. "God indeed created the world to glorify his name, that is, to manifest his glory an excellency to the creature. But why is it that God wills that the creature should know his excellency? Not because that God is the better or happier for it, but because it is the happiness of the creature. God created the world to manifest his power and his wisdom. But why would God have us know that he is powerful and wise? Because in the knowing of that is the happiness of the creature, not his own happiness."</w:t>
      </w:r>
    </w:p>
  </w:footnote>
  <w:footnote w:id="205">
    <w:p>
      <w:pPr>
        <w:pStyle w:val="FootnoteText"/>
      </w:pPr>
      <w:r>
        <w:rPr>
          <w:rStyle w:val="FootnoteReference"/>
        </w:rPr>
        <w:footnoteRef/>
      </w:r>
      <w:r>
        <w:t xml:space="preserve">In revising for repreaching, JE added: "Psalms 36:8, 'And thou shalt make them drink of the river of thy pleasures.' Revelation 22:1."</w:t>
      </w:r>
    </w:p>
  </w:footnote>
  <w:footnote w:id="206">
    <w:p>
      <w:pPr>
        <w:pStyle w:val="FootnoteText"/>
      </w:pPr>
      <w:r>
        <w:rPr>
          <w:rStyle w:val="FootnoteReference"/>
        </w:rPr>
        <w:footnoteRef/>
      </w:r>
      <w:r>
        <w:t xml:space="preserve">In revising for repreaching, JE added: "Indeed, the sun may be represented by the stars to them who never saw."</w:t>
      </w:r>
    </w:p>
  </w:footnote>
  <w:footnote w:id="207">
    <w:p>
      <w:pPr>
        <w:pStyle w:val="FootnoteText"/>
      </w:pPr>
      <w:r>
        <w:rPr>
          <w:rStyle w:val="FootnoteReference"/>
        </w:rPr>
        <w:footnoteRef/>
      </w:r>
      <w:r>
        <w:t xml:space="preserve">MS: "thing we."</w:t>
      </w:r>
    </w:p>
  </w:footnote>
  <w:footnote w:id="208">
    <w:p>
      <w:pPr>
        <w:pStyle w:val="FootnoteText"/>
      </w:pPr>
      <w:r>
        <w:rPr>
          <w:rStyle w:val="FootnoteReference"/>
        </w:rPr>
        <w:footnoteRef/>
      </w:r>
      <w:r>
        <w:t xml:space="preserve">JE later deleted this sentence.</w:t>
      </w:r>
    </w:p>
  </w:footnote>
  <w:footnote w:id="209">
    <w:p>
      <w:pPr>
        <w:pStyle w:val="FootnoteText"/>
      </w:pPr>
      <w:r>
        <w:rPr>
          <w:rStyle w:val="FootnoteReference"/>
        </w:rPr>
        <w:footnoteRef/>
      </w:r>
      <w:r>
        <w:t xml:space="preserve">The first preaching unit ends here. In revising for repreaching, JE added in a blank space on the last page of the first booklet: "1 John 3:2, 'And it doth not yet appear what we shall be.' Preached at Scantic, at N[ew] H[aven], at Fairfield." Shorthand indicates that the sermon was also delivered at New York, Bolton, and Glastonbury. The next preaching unit begins with a recapitulation of the text, doctrine, and main heads already covered, which is omitted here.</w:t>
      </w:r>
    </w:p>
  </w:footnote>
  <w:footnote w:id="210">
    <w:p>
      <w:pPr>
        <w:pStyle w:val="FootnoteText"/>
      </w:pPr>
      <w:r>
        <w:rPr>
          <w:rStyle w:val="FootnoteReference"/>
        </w:rPr>
        <w:footnoteRef/>
      </w:r>
      <w:r>
        <w:t xml:space="preserve">JE later renumbered this point 2.</w:t>
      </w:r>
    </w:p>
  </w:footnote>
  <w:footnote w:id="211">
    <w:p>
      <w:pPr>
        <w:pStyle w:val="FootnoteText"/>
      </w:pPr>
      <w:r>
        <w:rPr>
          <w:rStyle w:val="FootnoteReference"/>
        </w:rPr>
        <w:footnoteRef/>
      </w:r>
      <w:r>
        <w:t xml:space="preserve">In revising for repreaching, JE replaced "destroy and kill or save them alive" with "dispose."</w:t>
      </w:r>
    </w:p>
  </w:footnote>
  <w:footnote w:id="212">
    <w:p>
      <w:pPr>
        <w:pStyle w:val="FootnoteText"/>
      </w:pPr>
      <w:r>
        <w:rPr>
          <w:rStyle w:val="FootnoteReference"/>
        </w:rPr>
        <w:footnoteRef/>
      </w:r>
      <w:r>
        <w:t xml:space="preserve">In revising for repreaching, JE deleted the remainder of the sentence.</w:t>
      </w:r>
    </w:p>
  </w:footnote>
  <w:footnote w:id="213">
    <w:p>
      <w:pPr>
        <w:pStyle w:val="FootnoteText"/>
      </w:pPr>
      <w:r>
        <w:rPr>
          <w:rStyle w:val="FootnoteReference"/>
        </w:rPr>
        <w:footnoteRef/>
      </w:r>
      <w:r>
        <w:t xml:space="preserve">JE later renumbered this point 3.</w:t>
      </w:r>
    </w:p>
  </w:footnote>
  <w:footnote w:id="214">
    <w:p>
      <w:pPr>
        <w:pStyle w:val="FootnoteText"/>
      </w:pPr>
      <w:r>
        <w:rPr>
          <w:rStyle w:val="FootnoteReference"/>
        </w:rPr>
        <w:footnoteRef/>
      </w:r>
      <w:r>
        <w:t xml:space="preserve">MS: "them."</w:t>
      </w:r>
    </w:p>
  </w:footnote>
  <w:footnote w:id="215">
    <w:p>
      <w:pPr>
        <w:pStyle w:val="FootnoteText"/>
      </w:pPr>
      <w:r>
        <w:rPr>
          <w:rStyle w:val="FootnoteReference"/>
        </w:rPr>
        <w:footnoteRef/>
      </w:r>
      <w:r>
        <w:t xml:space="preserve">JE later renumbered this point 4.</w:t>
      </w:r>
    </w:p>
  </w:footnote>
  <w:footnote w:id="216">
    <w:p>
      <w:pPr>
        <w:pStyle w:val="FootnoteText"/>
      </w:pPr>
      <w:r>
        <w:rPr>
          <w:rStyle w:val="FootnoteReference"/>
        </w:rPr>
        <w:footnoteRef/>
      </w:r>
      <w:r>
        <w:t xml:space="preserve">JE later renumbered this point 5.</w:t>
      </w:r>
    </w:p>
  </w:footnote>
  <w:footnote w:id="217">
    <w:p>
      <w:pPr>
        <w:pStyle w:val="FootnoteText"/>
      </w:pPr>
      <w:r>
        <w:rPr>
          <w:rStyle w:val="FootnoteReference"/>
        </w:rPr>
        <w:footnoteRef/>
      </w:r>
      <w:r>
        <w:t xml:space="preserve">In revising for repreaching, JE amended the preceding part of the paragraph to read: "It appears that man was intended for very great blessedness, inasmuch as God has created man with a craving and desire that can be filled with nothing but a very great happiness. 'Tis evident that every man in the world that has the use of his faculties, has a thirst after very great blessedness sometime or other."</w:t>
      </w:r>
    </w:p>
  </w:footnote>
  <w:footnote w:id="218">
    <w:p>
      <w:pPr>
        <w:pStyle w:val="FootnoteText"/>
      </w:pPr>
      <w:r>
        <w:rPr>
          <w:rStyle w:val="FootnoteReference"/>
        </w:rPr>
        <w:footnoteRef/>
      </w:r>
      <w:r>
        <w:t xml:space="preserve">MS: "in the."</w:t>
      </w:r>
    </w:p>
  </w:footnote>
  <w:footnote w:id="219">
    <w:p>
      <w:pPr>
        <w:pStyle w:val="FootnoteText"/>
      </w:pPr>
      <w:r>
        <w:rPr>
          <w:rStyle w:val="FootnoteReference"/>
        </w:rPr>
        <w:footnoteRef/>
      </w:r>
      <w:r>
        <w:t xml:space="preserve">In revising for repreaching, JE deleted the first point.</w:t>
      </w:r>
    </w:p>
  </w:footnote>
  <w:footnote w:id="220">
    <w:p>
      <w:pPr>
        <w:pStyle w:val="FootnoteText"/>
      </w:pPr>
      <w:r>
        <w:rPr>
          <w:rStyle w:val="FootnoteReference"/>
        </w:rPr>
        <w:footnoteRef/>
      </w:r>
      <w:r>
        <w:t xml:space="preserve">MS: "will Gi Can."</w:t>
      </w:r>
    </w:p>
  </w:footnote>
  <w:footnote w:id="221">
    <w:p>
      <w:pPr>
        <w:pStyle w:val="FootnoteText"/>
      </w:pPr>
      <w:r>
        <w:rPr>
          <w:rStyle w:val="FootnoteReference"/>
        </w:rPr>
        <w:footnoteRef/>
      </w:r>
      <w:r>
        <w:t xml:space="preserve">JE later renumbered this point 1.</w:t>
      </w:r>
    </w:p>
  </w:footnote>
  <w:footnote w:id="222">
    <w:p>
      <w:pPr>
        <w:pStyle w:val="FootnoteText"/>
      </w:pPr>
      <w:r>
        <w:rPr>
          <w:rStyle w:val="FootnoteReference"/>
        </w:rPr>
        <w:footnoteRef/>
      </w:r>
      <w:r>
        <w:t xml:space="preserve">JE later renumbered this point 3.</w:t>
      </w:r>
    </w:p>
  </w:footnote>
  <w:footnote w:id="223">
    <w:p>
      <w:pPr>
        <w:pStyle w:val="FootnoteText"/>
      </w:pPr>
      <w:r>
        <w:rPr>
          <w:rStyle w:val="FootnoteReference"/>
        </w:rPr>
        <w:footnoteRef/>
      </w:r>
      <w:r>
        <w:t xml:space="preserve">JE later renumbered this point 4.</w:t>
      </w:r>
    </w:p>
  </w:footnote>
  <w:footnote w:id="224">
    <w:p>
      <w:pPr>
        <w:pStyle w:val="FootnoteText"/>
      </w:pPr>
      <w:r>
        <w:rPr>
          <w:rStyle w:val="FootnoteReference"/>
        </w:rPr>
        <w:footnoteRef/>
      </w:r>
      <w:r>
        <w:t xml:space="preserve">Here JE drew a dash, possibly indicating his intention to give illustrations of Christ's declarations and acts of love to saints.</w:t>
      </w:r>
    </w:p>
  </w:footnote>
  <w:footnote w:id="225">
    <w:p>
      <w:pPr>
        <w:pStyle w:val="FootnoteText"/>
      </w:pPr>
      <w:r>
        <w:rPr>
          <w:rStyle w:val="FootnoteReference"/>
        </w:rPr>
        <w:footnoteRef/>
      </w:r>
      <w:r>
        <w:t xml:space="preserve">JE later renumbered this point 5.</w:t>
      </w:r>
    </w:p>
  </w:footnote>
  <w:footnote w:id="226">
    <w:p>
      <w:pPr>
        <w:pStyle w:val="FootnoteText"/>
      </w:pPr>
      <w:r>
        <w:rPr>
          <w:rStyle w:val="FootnoteReference"/>
        </w:rPr>
        <w:footnoteRef/>
      </w:r>
      <w:r>
        <w:t xml:space="preserve">MS: "ye."</w:t>
      </w:r>
    </w:p>
  </w:footnote>
  <w:footnote w:id="227">
    <w:p>
      <w:pPr>
        <w:pStyle w:val="FootnoteText"/>
      </w:pPr>
      <w:r>
        <w:rPr>
          <w:rStyle w:val="FootnoteReference"/>
        </w:rPr>
        <w:footnoteRef/>
      </w:r>
      <w:r>
        <w:t xml:space="preserve">JE later renumbered this point 6.</w:t>
      </w:r>
    </w:p>
  </w:footnote>
  <w:footnote w:id="228">
    <w:p>
      <w:pPr>
        <w:pStyle w:val="FootnoteText"/>
      </w:pPr>
      <w:r>
        <w:rPr>
          <w:rStyle w:val="FootnoteReference"/>
        </w:rPr>
        <w:footnoteRef/>
      </w:r>
      <w:r>
        <w:t xml:space="preserve">In revising for repreaching, JE added: "</w:t>
      </w:r>
      <w:r>
        <w:rPr>
          <w:i/>
          <w:iCs/>
        </w:rPr>
        <w:t xml:space="preserve">Exh</w:t>
      </w:r>
      <w:r>
        <w:t xml:space="preserve">. 1. Pressing all to lake these things into their serious consideration. If they are so great, they are worthy to be considered."</w:t>
      </w:r>
    </w:p>
  </w:footnote>
  <w:footnote w:id="229">
    <w:p>
      <w:pPr>
        <w:pStyle w:val="FootnoteText"/>
      </w:pPr>
      <w:r>
        <w:rPr>
          <w:rStyle w:val="FootnoteReference"/>
        </w:rPr>
        <w:footnoteRef/>
      </w:r>
      <w:r>
        <w:t xml:space="preserve">The eighth leaf of the second booklet (MS pp. 15–16), which begins at this point, is a later insert that revises Pt. II of the Doctrine for the sermon on 1 John 3:2. The insert reads:"II. We are come, briefly to show in what respects the future felicity of the saints is unknown and inconceivable, in these four [things]:</w:t>
      </w:r>
      <w:r>
        <w:rPr>
          <w:i/>
          <w:iCs/>
        </w:rPr>
        <w:t xml:space="preserve">"First</w:t>
      </w:r>
      <w:r>
        <w:t xml:space="preserve">. With respect to the objects of their enjoyment. 'Tis so more especially with respect to God, who is above all the object of the glorified saints' enjoyment. 'Tis but very little that we see, hear or understand of the beauty of God; all that we can extend our thoughts to is but a glimmering or twilight, and give us no conception of what the meridian brightness of God's glory is. Though God is gloriously manifesting himself many ways, by his creation, by his Word, by his Son, by his Spirit; yet after all, 'tis so little a portion that is heard of God. Job 26:14, 'Lo, these are parts of his ways: but how little a portion is heard of him?' And if our understandings could contain it, our frame would not bear it. Exodus 33:20, 'And he said, Thou canst not see my face: for there shall no man see me, and live.' "And as to those other objects of enjoyment, we have no adequate conception of the glory and beauty of the man Christ Jesus, no, nor of the saints and companions in glory.</w:t>
      </w:r>
      <w:r>
        <w:rPr>
          <w:i/>
          <w:iCs/>
        </w:rPr>
        <w:t xml:space="preserve">"Second</w:t>
      </w:r>
      <w:r>
        <w:t xml:space="preserve">. The excellency and spiritual beauty of the enjoyers. The saints in this world cannot conceive how excellent and glorious they themselves shall be herafter. This may be what is more especially intended by the expression, 'it doth not yet appear what we shall be.' "Happiness does not only consist in enjoying of others' excellency, but in being excellent ourselves. As the saints don't know how excellent the persons are which they will enjoy, neither can they conceive how glorious and beautiful they themselves shall be who shall enjoy them.</w:t>
      </w:r>
      <w:r>
        <w:rPr>
          <w:i/>
          <w:iCs/>
        </w:rPr>
        <w:t xml:space="preserve">"Third</w:t>
      </w:r>
      <w:r>
        <w:t xml:space="preserve">. The manner and circumstances of enjoyment are hidden and inconceivable. We know not after what manner the saints shall be united to God and Christ, nor after what ineffable manner Christ will manifest his love to them, nor [after] what manner the saints shall express their love to God and Christ and one another. Their words, the Apostle tells us, they are unutterable by us (2 Corinthians 12:4). Nor do we know in what circumstances this will be in. We know not what manner of place the highest heavens are, nor with what manner of glories it shines, what shall be the place and circumstances of their bodies after the resurrection, and what glories shall then be presented to their external senses. These things eye hath not as yet seen nor ear heard.</w:t>
      </w:r>
      <w:r>
        <w:rPr>
          <w:i/>
          <w:iCs/>
        </w:rPr>
        <w:t xml:space="preserve">"Fourth</w:t>
      </w:r>
      <w:r>
        <w:t xml:space="preserve">. Their happiness is inconceivable with respect to the degree of it, and not only with respect to its nature and manner. Our minds, though they can stretch and extend themselves very far, and we can frame an idea of greater [happiness] than ever was enjoyed by fallen mortals—yea, this is usual—yet with our imagination we can't reach this happiness; it will be found to be quite beyond whatever entered into the heart of man."</w:t>
      </w:r>
    </w:p>
  </w:footnote>
  <w:footnote w:id="230">
    <w:p>
      <w:pPr>
        <w:pStyle w:val="FootnoteText"/>
      </w:pPr>
      <w:r>
        <w:rPr>
          <w:rStyle w:val="FootnoteReference"/>
        </w:rPr>
        <w:footnoteRef/>
      </w:r>
      <w:r>
        <w:t xml:space="preserve">The auditor's notes record the major and minor heads of the sermon with remarkably little variation from JE's MS. See Edwards Papers, Trask Library, f. 1720–1729A (2). For a comparison of the notes with the sermon, see </w:t>
      </w:r>
      <w:r>
        <w:rPr>
          <w:i/>
          <w:iCs/>
        </w:rPr>
        <w:t xml:space="preserve">Works, 10</w:t>
      </w:r>
      <w:r>
        <w:t xml:space="preserve">, 33–36.</w:t>
      </w:r>
    </w:p>
  </w:footnote>
  <w:footnote w:id="231">
    <w:p>
      <w:pPr>
        <w:pStyle w:val="FootnoteText"/>
      </w:pPr>
      <w:r>
        <w:rPr>
          <w:rStyle w:val="FootnoteReference"/>
        </w:rPr>
        <w:footnoteRef/>
      </w:r>
      <w:r>
        <w:t xml:space="preserve">On JE's construction of sermon booklets, see </w:t>
      </w:r>
      <w:r>
        <w:rPr>
          <w:i/>
          <w:iCs/>
        </w:rPr>
        <w:t xml:space="preserve">Works, 10</w:t>
      </w:r>
      <w:r>
        <w:t xml:space="preserve">, 104–05.</w:t>
      </w:r>
    </w:p>
  </w:footnote>
  <w:footnote w:id="232">
    <w:p>
      <w:pPr>
        <w:pStyle w:val="FootnoteText"/>
      </w:pPr>
      <w:r>
        <w:rPr>
          <w:rStyle w:val="FootnoteReference"/>
        </w:rPr>
        <w:footnoteRef/>
      </w:r>
      <w:r>
        <w:t xml:space="preserve">In revising for repreaching, JE deleted the citation of Isaiah 1:18–20 and interlineated "Ezekiel 18:29, 'Are not my ways equal.'" The Northampton symbol appears before and after the text, though this does not indicate repreaching, since he was already at Northampton.</w:t>
      </w:r>
    </w:p>
  </w:footnote>
  <w:footnote w:id="233">
    <w:p>
      <w:pPr>
        <w:pStyle w:val="FootnoteText"/>
      </w:pPr>
      <w:r>
        <w:rPr>
          <w:rStyle w:val="FootnoteReference"/>
        </w:rPr>
        <w:footnoteRef/>
      </w:r>
      <w:r>
        <w:t xml:space="preserve">MS: "it that."</w:t>
      </w:r>
    </w:p>
  </w:footnote>
  <w:footnote w:id="234">
    <w:p>
      <w:pPr>
        <w:pStyle w:val="FootnoteText"/>
      </w:pPr>
      <w:r>
        <w:rPr>
          <w:rStyle w:val="FootnoteReference"/>
        </w:rPr>
        <w:footnoteRef/>
      </w:r>
      <w:r>
        <w:t xml:space="preserve">MS: "the doing (to do) ofit."</w:t>
      </w:r>
    </w:p>
  </w:footnote>
  <w:footnote w:id="235">
    <w:p>
      <w:pPr>
        <w:pStyle w:val="FootnoteText"/>
      </w:pPr>
      <w:r>
        <w:rPr>
          <w:rStyle w:val="FootnoteReference"/>
        </w:rPr>
        <w:footnoteRef/>
      </w:r>
      <w:r>
        <w:t xml:space="preserve">JE left blank the equivalent of about five lines before resuming.</w:t>
      </w:r>
    </w:p>
  </w:footnote>
  <w:footnote w:id="236">
    <w:p>
      <w:pPr>
        <w:pStyle w:val="FootnoteText"/>
      </w:pPr>
      <w:r>
        <w:rPr>
          <w:rStyle w:val="FootnoteReference"/>
        </w:rPr>
        <w:footnoteRef/>
      </w:r>
      <w:r>
        <w:t xml:space="preserve">The first preaching unit ends with JE's statement: "I intend, God allowing and assisting, at another opportunity to show that God is most reasonable towards men in his covenants, in his commands, and in his providence towards them in this world." MS pp. 25–27 are taken up with a recapitulation of the doctrine, main propositions, and a rehearsal of the points covered thus far, and so the passage is omitted.</w:t>
      </w:r>
    </w:p>
  </w:footnote>
  <w:footnote w:id="237">
    <w:p>
      <w:pPr>
        <w:pStyle w:val="FootnoteText"/>
      </w:pPr>
      <w:r>
        <w:rPr>
          <w:rStyle w:val="FootnoteReference"/>
        </w:rPr>
        <w:footnoteRef/>
      </w:r>
      <w:r>
        <w:t xml:space="preserve">MS: "this a partie that Particular."</w:t>
      </w:r>
    </w:p>
  </w:footnote>
  <w:footnote w:id="238">
    <w:p>
      <w:pPr>
        <w:pStyle w:val="FootnoteText"/>
      </w:pPr>
      <w:r>
        <w:rPr>
          <w:rStyle w:val="FootnoteReference"/>
        </w:rPr>
        <w:footnoteRef/>
      </w:r>
      <w:r>
        <w:t xml:space="preserve">JE filled only about one third of MS p. 32; reason 6 begins at the top of the next page.</w:t>
      </w:r>
    </w:p>
  </w:footnote>
  <w:footnote w:id="239">
    <w:p>
      <w:pPr>
        <w:pStyle w:val="FootnoteText"/>
      </w:pPr>
      <w:r>
        <w:rPr>
          <w:rStyle w:val="FootnoteReference"/>
        </w:rPr>
        <w:footnoteRef/>
      </w:r>
      <w:r>
        <w:t xml:space="preserve">In revising for repreaching, JE added: "Positive precepts of religion," indicating his intention to discuss God's commands.</w:t>
      </w:r>
    </w:p>
  </w:footnote>
  <w:footnote w:id="240">
    <w:p>
      <w:pPr>
        <w:pStyle w:val="FootnoteText"/>
      </w:pPr>
      <w:r>
        <w:rPr>
          <w:rStyle w:val="FootnoteReference"/>
        </w:rPr>
        <w:footnoteRef/>
      </w:r>
      <w:r>
        <w:t xml:space="preserve">JE concludes the second preaching unit with the statement, "We shall refer the consideration of the reasonableness of God's punishments and common providence to another opportunity." MS p. 51 and half of p. 52 are taken up with a recapitulation of the text, doctrine, and points already covered.</w:t>
      </w:r>
    </w:p>
  </w:footnote>
  <w:footnote w:id="241">
    <w:p>
      <w:pPr>
        <w:pStyle w:val="FootnoteText"/>
      </w:pPr>
      <w:r>
        <w:rPr>
          <w:rStyle w:val="FootnoteReference"/>
        </w:rPr>
        <w:footnoteRef/>
      </w:r>
      <w:r>
        <w:t xml:space="preserve">MS: "of."</w:t>
      </w:r>
    </w:p>
  </w:footnote>
  <w:footnote w:id="242">
    <w:p>
      <w:pPr>
        <w:pStyle w:val="FootnoteText"/>
      </w:pPr>
      <w:r>
        <w:rPr>
          <w:rStyle w:val="FootnoteReference"/>
        </w:rPr>
        <w:footnoteRef/>
      </w:r>
      <w:r>
        <w:t xml:space="preserve">In revising for repreaching, JE inserted the following at the beginning of the Use: "Hence the making offers of mercy are what God is not obliged to. Hence the showing mercy upon desires and prayers."</w:t>
      </w:r>
    </w:p>
  </w:footnote>
  <w:footnote w:id="243">
    <w:p>
      <w:pPr>
        <w:pStyle w:val="FootnoteText"/>
      </w:pPr>
      <w:r>
        <w:rPr>
          <w:rStyle w:val="FootnoteReference"/>
        </w:rPr>
        <w:footnoteRef/>
      </w:r>
      <w:r>
        <w:t xml:space="preserve">Conjecture for MS damage at the bottom of MS p. 65, where only the tops of the words remain.</w:t>
      </w:r>
    </w:p>
  </w:footnote>
  <w:footnote w:id="244">
    <w:p>
      <w:pPr>
        <w:pStyle w:val="FootnoteText"/>
      </w:pPr>
      <w:r>
        <w:rPr>
          <w:rStyle w:val="FootnoteReference"/>
        </w:rPr>
        <w:footnoteRef/>
      </w:r>
      <w:r>
        <w:t xml:space="preserve">See the sermon on Psalms 18:26 (111), preached in the latter half of 1729, the doctrine of which is: "They that contend with God, can expect no other than that God will contend with them."</w:t>
      </w:r>
    </w:p>
  </w:footnote>
  <w:footnote w:id="245">
    <w:p>
      <w:pPr>
        <w:pStyle w:val="FootnoteText"/>
      </w:pPr>
      <w:r>
        <w:rPr>
          <w:rStyle w:val="FootnoteReference"/>
        </w:rPr>
        <w:footnoteRef/>
      </w:r>
      <w:r>
        <w:t xml:space="preserve">The lacuna appears at the very bottom of MS p. 74. There is no catchword at the corner, yet it is possible that one or more leaves are missing at the end of the sermon.</w:t>
      </w:r>
    </w:p>
  </w:footnote>
  <w:footnote w:id="246">
    <w:p>
      <w:pPr>
        <w:pStyle w:val="FootnoteText"/>
      </w:pPr>
      <w:r>
        <w:rPr>
          <w:rStyle w:val="FootnoteReference"/>
        </w:rPr>
        <w:footnoteRef/>
      </w:r>
      <w:r>
        <w:rPr>
          <w:i/>
          <w:iCs/>
        </w:rPr>
        <w:t xml:space="preserve">Works, 13</w:t>
      </w:r>
      <w:r>
        <w:t xml:space="preserve">, 397, n. 9.</w:t>
      </w:r>
    </w:p>
  </w:footnote>
  <w:footnote w:id="247">
    <w:p>
      <w:pPr>
        <w:pStyle w:val="FootnoteText"/>
      </w:pPr>
      <w:r>
        <w:rPr>
          <w:rStyle w:val="FootnoteReference"/>
        </w:rPr>
        <w:footnoteRef/>
      </w:r>
      <w:r>
        <w:rPr>
          <w:i/>
          <w:iCs/>
        </w:rPr>
        <w:t xml:space="preserve">Works, 13</w:t>
      </w:r>
      <w:r>
        <w:t xml:space="preserve">, 400. See above, pp. 26–27.</w:t>
      </w:r>
    </w:p>
  </w:footnote>
  <w:footnote w:id="248">
    <w:p>
      <w:pPr>
        <w:pStyle w:val="FootnoteText"/>
      </w:pPr>
      <w:r>
        <w:rPr>
          <w:rStyle w:val="FootnoteReference"/>
        </w:rPr>
        <w:footnoteRef/>
      </w:r>
      <w:r>
        <w:t xml:space="preserve">JE's shorthand notation above the text indicates that he repreached parts of the sermon up to, and probably including, the second head of Prop. II. The Northampton symbol also appears here and after the statement of the text.</w:t>
      </w:r>
    </w:p>
  </w:footnote>
  <w:footnote w:id="249">
    <w:p>
      <w:pPr>
        <w:pStyle w:val="FootnoteText"/>
      </w:pPr>
      <w:r>
        <w:rPr>
          <w:rStyle w:val="FootnoteReference"/>
        </w:rPr>
        <w:footnoteRef/>
      </w:r>
      <w:r>
        <w:t xml:space="preserve">See the sermon of 1729 on Job 31:3 (110) for a consideration of this "strange punishment."</w:t>
      </w:r>
    </w:p>
  </w:footnote>
  <w:footnote w:id="250">
    <w:p>
      <w:pPr>
        <w:pStyle w:val="FootnoteText"/>
      </w:pPr>
      <w:r>
        <w:rPr>
          <w:rStyle w:val="FootnoteReference"/>
        </w:rPr>
        <w:footnoteRef/>
      </w:r>
      <w:r>
        <w:t xml:space="preserve">In revising for repreaching, JE drew a cue directing him to the second head, immediately below.</w:t>
      </w:r>
    </w:p>
  </w:footnote>
  <w:footnote w:id="251">
    <w:p>
      <w:pPr>
        <w:pStyle w:val="FootnoteText"/>
      </w:pPr>
      <w:r>
        <w:rPr>
          <w:rStyle w:val="FootnoteReference"/>
        </w:rPr>
        <w:footnoteRef/>
      </w:r>
      <w:r>
        <w:t xml:space="preserve">MS: "Eternally."</w:t>
      </w:r>
    </w:p>
  </w:footnote>
  <w:footnote w:id="252">
    <w:p>
      <w:pPr>
        <w:pStyle w:val="FootnoteText"/>
      </w:pPr>
      <w:r>
        <w:rPr>
          <w:rStyle w:val="FootnoteReference"/>
        </w:rPr>
        <w:footnoteRef/>
      </w:r>
      <w:r>
        <w:t xml:space="preserve">In revising for repreaching, JE added "while they live" to the end of the sentence and deleted the next sentence.</w:t>
      </w:r>
    </w:p>
  </w:footnote>
  <w:footnote w:id="253">
    <w:p>
      <w:pPr>
        <w:pStyle w:val="FootnoteText"/>
      </w:pPr>
      <w:r>
        <w:rPr>
          <w:rStyle w:val="FootnoteReference"/>
        </w:rPr>
        <w:footnoteRef/>
      </w:r>
      <w:r>
        <w:t xml:space="preserve">In revising for repreaching, JE deleted the sentence up to this point.</w:t>
      </w:r>
    </w:p>
  </w:footnote>
  <w:footnote w:id="254">
    <w:p>
      <w:pPr>
        <w:pStyle w:val="FootnoteText"/>
      </w:pPr>
      <w:r>
        <w:rPr>
          <w:rStyle w:val="FootnoteReference"/>
        </w:rPr>
        <w:footnoteRef/>
      </w:r>
      <w:r>
        <w:t xml:space="preserve">MS: "vice is."</w:t>
      </w:r>
    </w:p>
  </w:footnote>
  <w:footnote w:id="255">
    <w:p>
      <w:pPr>
        <w:pStyle w:val="FootnoteText"/>
      </w:pPr>
      <w:r>
        <w:rPr>
          <w:rStyle w:val="FootnoteReference"/>
        </w:rPr>
        <w:footnoteRef/>
      </w:r>
      <w:r>
        <w:t xml:space="preserve">MS: "and."</w:t>
      </w:r>
    </w:p>
  </w:footnote>
  <w:footnote w:id="256">
    <w:p>
      <w:pPr>
        <w:pStyle w:val="FootnoteText"/>
      </w:pPr>
      <w:r>
        <w:rPr>
          <w:rStyle w:val="FootnoteReference"/>
        </w:rPr>
        <w:footnoteRef/>
      </w:r>
      <w:r>
        <w:t xml:space="preserve">The content of this paragraph reflects JE's reading of martyrologies at this time, possibly that of Matthew Foxe. See also </w:t>
      </w:r>
      <w:r>
        <w:rPr>
          <w:i/>
          <w:iCs/>
        </w:rPr>
        <w:t xml:space="preserve">The Torments of Hell Are Exceeding Great</w:t>
      </w:r>
      <w:r>
        <w:t xml:space="preserve">, below.</w:t>
      </w:r>
    </w:p>
  </w:footnote>
  <w:footnote w:id="257">
    <w:p>
      <w:pPr>
        <w:pStyle w:val="FootnoteText"/>
      </w:pPr>
      <w:r>
        <w:rPr>
          <w:rStyle w:val="FootnoteReference"/>
        </w:rPr>
        <w:footnoteRef/>
      </w:r>
      <w:r>
        <w:t xml:space="preserve">MS: "were."</w:t>
      </w:r>
    </w:p>
  </w:footnote>
  <w:footnote w:id="258">
    <w:p>
      <w:pPr>
        <w:pStyle w:val="FootnoteText"/>
      </w:pPr>
      <w:r>
        <w:rPr>
          <w:rStyle w:val="FootnoteReference"/>
        </w:rPr>
        <w:footnoteRef/>
      </w:r>
      <w:r>
        <w:t xml:space="preserve">See "Miscellanies" no. 316, "Torments of Hell," in </w:t>
      </w:r>
      <w:r>
        <w:rPr>
          <w:i/>
          <w:iCs/>
        </w:rPr>
        <w:t xml:space="preserve">Works, 13</w:t>
      </w:r>
      <w:r>
        <w:t xml:space="preserve">, 396–97. The Scripture similitudes summarized here find full expression in </w:t>
      </w:r>
      <w:r>
        <w:rPr>
          <w:i/>
          <w:iCs/>
        </w:rPr>
        <w:t xml:space="preserve">The Torments of Hell Are Exceeding Great</w:t>
      </w:r>
      <w:r>
        <w:t xml:space="preserve">, below.</w:t>
      </w:r>
    </w:p>
  </w:footnote>
  <w:footnote w:id="259">
    <w:p>
      <w:pPr>
        <w:pStyle w:val="FootnoteText"/>
      </w:pPr>
      <w:r>
        <w:rPr>
          <w:rStyle w:val="FootnoteReference"/>
        </w:rPr>
        <w:footnoteRef/>
      </w:r>
      <w:r>
        <w:t xml:space="preserve">In revising for repreaching, JE deleted the remainder of the paragraph. Stitched between MS pp, 12 and 13 is a fragment that bears the date of 1727 in a different hand (part of a discarded receipt or letter), on which JE apparently rewrote the conclusion. The fragment reads: "Men ben't willing to trust their estates in a dependence upon others' lives. If they have made some great bargain, they are for having all things well-settled speedily, because they say life is uncertain and they don't know how soon the other party may die. But yet they'll venture their souls in a dependence upon their own lives, that are every whit as uncertain, because in one case they realize the danger and not in another. "Supposing a man were to live two lives in this world, the one of fifty years, and another, a thousand years and one, were immediately to follow the other, and it was a known and experienced thing, and it was so with everybody, and we see instances of it: why, everyone would think that it would be prudence to take care for a comfortable living in the life of a thousand years, though they neglected the first shorter life. And why is it not more worth the while to take care that we ben't miserable, but happy, in that life that is more than a thousand times a thousand, that will immediately follow this life, which to most that are adult is not above fifty years—and 'tis very uncertain whether half so much? The only reason why men don't take as much and abundantly more care, is because they don't realize things in one case as they would in the other."</w:t>
      </w:r>
    </w:p>
  </w:footnote>
  <w:footnote w:id="260">
    <w:p>
      <w:pPr>
        <w:pStyle w:val="FootnoteText"/>
      </w:pPr>
      <w:r>
        <w:rPr>
          <w:rStyle w:val="FootnoteReference"/>
        </w:rPr>
        <w:footnoteRef/>
      </w:r>
      <w:r>
        <w:rPr>
          <w:i/>
          <w:iCs/>
        </w:rPr>
        <w:t xml:space="preserve">Works, 4</w:t>
      </w:r>
      <w:r>
        <w:t xml:space="preserve">, 146.</w:t>
      </w:r>
    </w:p>
  </w:footnote>
  <w:footnote w:id="261">
    <w:p>
      <w:pPr>
        <w:pStyle w:val="FootnoteText"/>
      </w:pPr>
      <w:r>
        <w:rPr>
          <w:rStyle w:val="FootnoteReference"/>
        </w:rPr>
        <w:footnoteRef/>
      </w:r>
      <w:r>
        <w:t xml:space="preserve">See above, pp. 32–33, and McDermott, </w:t>
      </w:r>
      <w:r>
        <w:rPr>
          <w:i/>
          <w:iCs/>
        </w:rPr>
        <w:t xml:space="preserve">One Happy and Holy Society</w:t>
      </w:r>
      <w:r>
        <w:t xml:space="preserve">, ch. 1.</w:t>
      </w:r>
    </w:p>
  </w:footnote>
  <w:footnote w:id="262">
    <w:p>
      <w:pPr>
        <w:pStyle w:val="FootnoteText"/>
      </w:pPr>
      <w:r>
        <w:rPr>
          <w:rStyle w:val="FootnoteReference"/>
        </w:rPr>
        <w:footnoteRef/>
      </w:r>
      <w:r>
        <w:rPr>
          <w:i/>
          <w:iCs/>
        </w:rPr>
        <w:t xml:space="preserve">Work, 13</w:t>
      </w:r>
      <w:r>
        <w:t xml:space="preserve">, 86.</w:t>
      </w:r>
    </w:p>
  </w:footnote>
  <w:footnote w:id="263">
    <w:p>
      <w:pPr>
        <w:pStyle w:val="FootnoteText"/>
      </w:pPr>
      <w:r>
        <w:rPr>
          <w:rStyle w:val="FootnoteReference"/>
        </w:rPr>
        <w:footnoteRef/>
      </w:r>
      <w:r>
        <w:t xml:space="preserve">JE labeled this sermon, "Upon the fast for the earthquake." The Northampton symbol also appears at the top of the first page, as does a repreaching note reading "Jan. 56."</w:t>
      </w:r>
    </w:p>
  </w:footnote>
  <w:footnote w:id="264">
    <w:p>
      <w:pPr>
        <w:pStyle w:val="FootnoteText"/>
      </w:pPr>
      <w:r>
        <w:rPr>
          <w:rStyle w:val="FootnoteReference"/>
        </w:rPr>
        <w:footnoteRef/>
      </w:r>
      <w:r>
        <w:t xml:space="preserve">A source for this reference may have been </w:t>
      </w:r>
      <w:r>
        <w:rPr>
          <w:i/>
          <w:iCs/>
        </w:rPr>
        <w:t xml:space="preserve">The Boston Gazette's</w:t>
      </w:r>
      <w:r>
        <w:t xml:space="preserve"> story in the Dec. 26, 1726–Jan. 2, 1727 issue (no. 370) on the Palermo earthquake. Occurring in the evening of Sept. 1, it "continued with great Violence for the space of 24 or 25 Minutes," throwing down many churches and a large portion of the city and causing widespread fires, forcing inhabitants to flee "to the Ships that lay in the Port." A subsequent communication dated Sept. 6 reported that "about 3000 Persons have been taken from under the Ruins of the Houses already."</w:t>
      </w:r>
    </w:p>
  </w:footnote>
  <w:footnote w:id="265">
    <w:p>
      <w:pPr>
        <w:pStyle w:val="FootnoteText"/>
      </w:pPr>
      <w:r>
        <w:rPr>
          <w:rStyle w:val="FootnoteReference"/>
        </w:rPr>
        <w:footnoteRef/>
      </w:r>
      <w:r>
        <w:t xml:space="preserve">JE later wrote in shorthand: "Preached from [indecipherable symbol] three leaves the second time."</w:t>
      </w:r>
    </w:p>
  </w:footnote>
  <w:footnote w:id="266">
    <w:p>
      <w:pPr>
        <w:pStyle w:val="FootnoteText"/>
      </w:pPr>
      <w:r>
        <w:rPr>
          <w:rStyle w:val="FootnoteReference"/>
        </w:rPr>
        <w:footnoteRef/>
      </w:r>
      <w:r>
        <w:t xml:space="preserve">In revising for repreaching, JE added: "What says Christ in Matthew 23:14, 'Wo unto you, Scribes and Pharisees, hypocrites! For ye devour widows' houses, and for a pretense make long prayers.'"</w:t>
      </w:r>
    </w:p>
  </w:footnote>
  <w:footnote w:id="267">
    <w:p>
      <w:pPr>
        <w:pStyle w:val="FootnoteText"/>
      </w:pPr>
      <w:r>
        <w:rPr>
          <w:rStyle w:val="FootnoteReference"/>
        </w:rPr>
        <w:footnoteRef/>
      </w:r>
      <w:r>
        <w:t xml:space="preserve">In revising for repreaching, JE added references to Ezekiel 24:13–14 and Ezekiel 24:19–21.</w:t>
      </w:r>
    </w:p>
  </w:footnote>
  <w:footnote w:id="268">
    <w:p>
      <w:pPr>
        <w:pStyle w:val="FootnoteText"/>
      </w:pPr>
      <w:r>
        <w:rPr>
          <w:rStyle w:val="FootnoteReference"/>
        </w:rPr>
        <w:footnoteRef/>
      </w:r>
      <w:r>
        <w:t xml:space="preserve">MS: "punished."</w:t>
      </w:r>
    </w:p>
  </w:footnote>
  <w:footnote w:id="269">
    <w:p>
      <w:pPr>
        <w:pStyle w:val="FootnoteText"/>
      </w:pPr>
      <w:r>
        <w:rPr>
          <w:rStyle w:val="FootnoteReference"/>
        </w:rPr>
        <w:footnoteRef/>
      </w:r>
      <w:r>
        <w:t xml:space="preserve">See "Miscellanies" nos. 242, 283, and 287, and many subsequent entries on "Christian Religion."</w:t>
      </w:r>
    </w:p>
  </w:footnote>
  <w:footnote w:id="270">
    <w:p>
      <w:pPr>
        <w:pStyle w:val="FootnoteText"/>
      </w:pPr>
      <w:r>
        <w:rPr>
          <w:rStyle w:val="FootnoteReference"/>
        </w:rPr>
        <w:footnoteRef/>
      </w:r>
      <w:r>
        <w:t xml:space="preserve">The Northampton symbol appears at the top of the first page.</w:t>
      </w:r>
    </w:p>
  </w:footnote>
  <w:footnote w:id="271">
    <w:p>
      <w:pPr>
        <w:pStyle w:val="FootnoteText"/>
      </w:pPr>
      <w:r>
        <w:rPr>
          <w:rStyle w:val="FootnoteReference"/>
        </w:rPr>
        <w:footnoteRef/>
      </w:r>
      <w:r>
        <w:t xml:space="preserve">Conjectural reading of an interlineation where the top of MS p. 2 is worn away and only the bottom of the word remains.</w:t>
      </w:r>
    </w:p>
  </w:footnote>
  <w:footnote w:id="272">
    <w:p>
      <w:pPr>
        <w:pStyle w:val="FootnoteText"/>
      </w:pPr>
      <w:r>
        <w:rPr>
          <w:rStyle w:val="FootnoteReference"/>
        </w:rPr>
        <w:footnoteRef/>
      </w:r>
      <w:r>
        <w:t xml:space="preserve">MS: "he is."</w:t>
      </w:r>
    </w:p>
  </w:footnote>
  <w:footnote w:id="273">
    <w:p>
      <w:pPr>
        <w:pStyle w:val="FootnoteText"/>
      </w:pPr>
      <w:r>
        <w:rPr>
          <w:rStyle w:val="FootnoteReference"/>
        </w:rPr>
        <w:footnoteRef/>
      </w:r>
      <w:r>
        <w:t xml:space="preserve">MS: "to Reason that What Reason."</w:t>
      </w:r>
    </w:p>
  </w:footnote>
  <w:footnote w:id="274">
    <w:p>
      <w:pPr>
        <w:pStyle w:val="FootnoteText"/>
      </w:pPr>
      <w:r>
        <w:rPr>
          <w:rStyle w:val="FootnoteReference"/>
        </w:rPr>
        <w:footnoteRef/>
      </w:r>
      <w:r>
        <w:t xml:space="preserve">In revising for repreaching, JE added "and eyewitnesses."</w:t>
      </w:r>
    </w:p>
  </w:footnote>
  <w:footnote w:id="275">
    <w:p>
      <w:pPr>
        <w:pStyle w:val="FootnoteText"/>
      </w:pPr>
      <w:r>
        <w:rPr>
          <w:rStyle w:val="FootnoteReference"/>
        </w:rPr>
        <w:footnoteRef/>
      </w:r>
      <w:r>
        <w:t xml:space="preserve">This word is written in shorthand at the end of a line.</w:t>
      </w:r>
    </w:p>
  </w:footnote>
  <w:footnote w:id="276">
    <w:p>
      <w:pPr>
        <w:pStyle w:val="FootnoteText"/>
      </w:pPr>
      <w:r>
        <w:rPr>
          <w:rStyle w:val="FootnoteReference"/>
        </w:rPr>
        <w:footnoteRef/>
      </w:r>
      <w:r>
        <w:t xml:space="preserve">In revising for repreaching, JE added "and immortal."</w:t>
      </w:r>
    </w:p>
  </w:footnote>
  <w:footnote w:id="277">
    <w:p>
      <w:pPr>
        <w:pStyle w:val="FootnoteText"/>
      </w:pPr>
      <w:r>
        <w:rPr>
          <w:rStyle w:val="FootnoteReference"/>
        </w:rPr>
        <w:footnoteRef/>
      </w:r>
      <w:r>
        <w:t xml:space="preserve">In revising for repreaching, JE added "and many women and children."</w:t>
      </w:r>
    </w:p>
  </w:footnote>
  <w:footnote w:id="278">
    <w:p>
      <w:pPr>
        <w:pStyle w:val="FootnoteText"/>
      </w:pPr>
      <w:r>
        <w:rPr>
          <w:rStyle w:val="FootnoteReference"/>
        </w:rPr>
        <w:footnoteRef/>
      </w:r>
      <w:r>
        <w:t xml:space="preserve">Repreached June 1756.</w:t>
      </w:r>
    </w:p>
  </w:footnote>
  <w:footnote w:id="279">
    <w:p>
      <w:pPr>
        <w:pStyle w:val="FootnoteText"/>
      </w:pPr>
      <w:r>
        <w:rPr>
          <w:rStyle w:val="FootnoteReference"/>
        </w:rPr>
        <w:footnoteRef/>
      </w:r>
      <w:r>
        <w:t xml:space="preserve">At this point the first preaching unit ends; the second unit begins with a restatement of the text and first doctrine, which has been omitted, and resumes the consideration of the first doctrine.</w:t>
      </w:r>
    </w:p>
  </w:footnote>
  <w:footnote w:id="280">
    <w:p>
      <w:pPr>
        <w:pStyle w:val="FootnoteText"/>
      </w:pPr>
      <w:r>
        <w:rPr>
          <w:rStyle w:val="FootnoteReference"/>
        </w:rPr>
        <w:footnoteRef/>
      </w:r>
      <w:r>
        <w:t xml:space="preserve">See "Signs of Godliness," MS p. 1, entry beginning "Bring forth fruits," for parallels.</w:t>
      </w:r>
    </w:p>
  </w:footnote>
  <w:footnote w:id="281">
    <w:p>
      <w:pPr>
        <w:pStyle w:val="FootnoteText"/>
      </w:pPr>
      <w:r>
        <w:rPr>
          <w:rStyle w:val="FootnoteReference"/>
        </w:rPr>
        <w:footnoteRef/>
      </w:r>
      <w:r>
        <w:t xml:space="preserve">See "Sign of Godliness," MS p. 1, entry beginning "Keeping Christ's commandments"; and "Christ's Example," MS pp. 1–2.</w:t>
      </w:r>
    </w:p>
  </w:footnote>
  <w:footnote w:id="282">
    <w:p>
      <w:pPr>
        <w:pStyle w:val="FootnoteText"/>
      </w:pPr>
      <w:r>
        <w:rPr>
          <w:rStyle w:val="FootnoteReference"/>
        </w:rPr>
        <w:footnoteRef/>
      </w:r>
      <w:r>
        <w:t xml:space="preserve">Ed. italics.</w:t>
      </w:r>
    </w:p>
  </w:footnote>
  <w:footnote w:id="283">
    <w:p>
      <w:pPr>
        <w:pStyle w:val="FootnoteText"/>
      </w:pPr>
      <w:r>
        <w:rPr>
          <w:rStyle w:val="FootnoteReference"/>
        </w:rPr>
        <w:footnoteRef/>
      </w:r>
      <w:r>
        <w:t xml:space="preserve">JE later rewrote the following discussion into "Signs of Godliness," MS p. 5.</w:t>
      </w:r>
    </w:p>
  </w:footnote>
  <w:footnote w:id="284">
    <w:p>
      <w:pPr>
        <w:pStyle w:val="FootnoteText"/>
      </w:pPr>
      <w:r>
        <w:rPr>
          <w:rStyle w:val="FootnoteReference"/>
        </w:rPr>
        <w:footnoteRef/>
      </w:r>
      <w:r>
        <w:t xml:space="preserve">MS: "that."</w:t>
      </w:r>
    </w:p>
  </w:footnote>
  <w:footnote w:id="285">
    <w:p>
      <w:pPr>
        <w:pStyle w:val="FootnoteText"/>
      </w:pPr>
      <w:r>
        <w:rPr>
          <w:rStyle w:val="FootnoteReference"/>
        </w:rPr>
        <w:footnoteRef/>
      </w:r>
      <w:r>
        <w:t xml:space="preserve">The second preaching unit ends here; JE begins the third unit with a recapitulation of the text and first two doctrines, which has been omitted.</w:t>
      </w:r>
    </w:p>
  </w:footnote>
  <w:footnote w:id="286">
    <w:p>
      <w:pPr>
        <w:pStyle w:val="FootnoteText"/>
      </w:pPr>
      <w:r>
        <w:rPr>
          <w:rStyle w:val="FootnoteReference"/>
        </w:rPr>
        <w:footnoteRef/>
      </w:r>
      <w:r>
        <w:t xml:space="preserve">In revising for repreaching, JE drew a vertical line down the left side of the MS beside the next two paragraphs.</w:t>
      </w:r>
    </w:p>
  </w:footnote>
  <w:footnote w:id="287">
    <w:p>
      <w:pPr>
        <w:pStyle w:val="FootnoteText"/>
      </w:pPr>
      <w:r>
        <w:rPr>
          <w:rStyle w:val="FootnoteReference"/>
        </w:rPr>
        <w:footnoteRef/>
      </w:r>
      <w:r>
        <w:t xml:space="preserve">In revising for repreaching, JE drew a vertical line down the left side of the MS beside the following paragraph.</w:t>
      </w:r>
    </w:p>
  </w:footnote>
  <w:footnote w:id="288">
    <w:p>
      <w:pPr>
        <w:pStyle w:val="FootnoteText"/>
      </w:pPr>
      <w:r>
        <w:rPr>
          <w:rStyle w:val="FootnoteReference"/>
        </w:rPr>
        <w:footnoteRef/>
      </w:r>
      <w:r>
        <w:t xml:space="preserve">MS: "so If he does Give may."</w:t>
      </w:r>
    </w:p>
  </w:footnote>
  <w:footnote w:id="289">
    <w:p>
      <w:pPr>
        <w:pStyle w:val="FootnoteText"/>
      </w:pPr>
      <w:r>
        <w:rPr>
          <w:rStyle w:val="FootnoteReference"/>
        </w:rPr>
        <w:footnoteRef/>
      </w:r>
      <w:r>
        <w:t xml:space="preserve">"Seal to," as in "affirm" or "attest to." Variant reading: "seal the truth of the gospel."</w:t>
      </w:r>
    </w:p>
  </w:footnote>
  <w:footnote w:id="290">
    <w:p>
      <w:pPr>
        <w:pStyle w:val="FootnoteText"/>
      </w:pPr>
      <w:r>
        <w:rPr>
          <w:rStyle w:val="FootnoteReference"/>
        </w:rPr>
        <w:footnoteRef/>
      </w:r>
      <w:r>
        <w:t xml:space="preserve">In revising for repreaching, JE drew a vertical line down the left side of the MS beside the following paragraph as well as a horizontal line above and below it.</w:t>
      </w:r>
    </w:p>
  </w:footnote>
  <w:footnote w:id="291">
    <w:p>
      <w:pPr>
        <w:pStyle w:val="FootnoteText"/>
      </w:pPr>
      <w:r>
        <w:rPr>
          <w:rStyle w:val="FootnoteReference"/>
        </w:rPr>
        <w:footnoteRef/>
      </w:r>
      <w:r>
        <w:t xml:space="preserve">In revising for repreaching, JE interlineated: "1. Less grace. Less comfort."</w:t>
      </w:r>
    </w:p>
  </w:footnote>
  <w:footnote w:id="292">
    <w:p>
      <w:pPr>
        <w:pStyle w:val="FootnoteText"/>
      </w:pPr>
      <w:r>
        <w:rPr>
          <w:rStyle w:val="FootnoteReference"/>
        </w:rPr>
        <w:footnoteRef/>
      </w:r>
      <w:r>
        <w:t xml:space="preserve">In revising for repreaching, JE interlineated: "3. By strength of grace many judgments may be avoided."</w:t>
      </w:r>
    </w:p>
  </w:footnote>
  <w:footnote w:id="293">
    <w:p>
      <w:pPr>
        <w:pStyle w:val="FootnoteText"/>
      </w:pPr>
      <w:r>
        <w:rPr>
          <w:rStyle w:val="FootnoteReference"/>
        </w:rPr>
        <w:footnoteRef/>
      </w:r>
      <w:r>
        <w:t xml:space="preserve">JE originally numbered this point 4.</w:t>
      </w:r>
    </w:p>
  </w:footnote>
  <w:footnote w:id="294">
    <w:p>
      <w:pPr>
        <w:pStyle w:val="FootnoteText"/>
      </w:pPr>
      <w:r>
        <w:rPr>
          <w:rStyle w:val="FootnoteReference"/>
        </w:rPr>
        <w:footnoteRef/>
      </w:r>
      <w:r>
        <w:t xml:space="preserve">In revising for repreaching, JE inserted the headings "Application" and "Inference" at the beginning of this list of directions.</w:t>
      </w:r>
    </w:p>
  </w:footnote>
  <w:footnote w:id="295">
    <w:p>
      <w:pPr>
        <w:pStyle w:val="FootnoteText"/>
      </w:pPr>
      <w:r>
        <w:rPr>
          <w:rStyle w:val="FootnoteReference"/>
        </w:rPr>
        <w:footnoteRef/>
      </w:r>
      <w:r>
        <w:t xml:space="preserve">In revising for repreaching, JE added "Great care to live according to the rule of gospel."</w:t>
      </w:r>
    </w:p>
  </w:footnote>
  <w:footnote w:id="296">
    <w:p>
      <w:pPr>
        <w:pStyle w:val="FootnoteText"/>
      </w:pPr>
      <w:r>
        <w:rPr>
          <w:rStyle w:val="FootnoteReference"/>
        </w:rPr>
        <w:footnoteRef/>
      </w:r>
      <w:r>
        <w:t xml:space="preserve">In revising for repreaching, JE added "Chiefly watching against."</w:t>
      </w:r>
    </w:p>
  </w:footnote>
  <w:footnote w:id="297">
    <w:p>
      <w:pPr>
        <w:pStyle w:val="FootnoteText"/>
      </w:pPr>
      <w:r>
        <w:rPr>
          <w:rStyle w:val="FootnoteReference"/>
        </w:rPr>
        <w:footnoteRef/>
      </w:r>
      <w:r>
        <w:t xml:space="preserve">See above, pp. 38–39, and </w:t>
      </w:r>
      <w:r>
        <w:rPr>
          <w:i/>
          <w:iCs/>
        </w:rPr>
        <w:t xml:space="preserve">Nothing Upon Earth Can Represent the Glories of Heaven</w:t>
      </w:r>
      <w:r>
        <w:t xml:space="preserve"> (pp. 142–43), which describes the blessedness of the saints in glory as a feast.</w:t>
      </w:r>
    </w:p>
  </w:footnote>
  <w:footnote w:id="298">
    <w:p>
      <w:pPr>
        <w:pStyle w:val="FootnoteText"/>
      </w:pPr>
      <w:r>
        <w:rPr>
          <w:rStyle w:val="FootnoteReference"/>
        </w:rPr>
        <w:footnoteRef/>
      </w:r>
      <w:r>
        <w:t xml:space="preserve">In revising for repreaching, JE drew a right-handed bracket.</w:t>
      </w:r>
    </w:p>
  </w:footnote>
  <w:footnote w:id="299">
    <w:p>
      <w:pPr>
        <w:pStyle w:val="FootnoteText"/>
      </w:pPr>
      <w:r>
        <w:rPr>
          <w:rStyle w:val="FootnoteReference"/>
        </w:rPr>
        <w:footnoteRef/>
      </w:r>
      <w:r>
        <w:t xml:space="preserve">See the sacrament sermon of 1729 on Canticles 5:1 (117).</w:t>
      </w:r>
    </w:p>
  </w:footnote>
  <w:footnote w:id="300">
    <w:p>
      <w:pPr>
        <w:pStyle w:val="FootnoteText"/>
      </w:pPr>
      <w:r>
        <w:rPr>
          <w:rStyle w:val="FootnoteReference"/>
        </w:rPr>
        <w:footnoteRef/>
      </w:r>
      <w:r>
        <w:t xml:space="preserve">JE wrote in shorthand "Preached from mark [bracket] to end the second time from Proverbs 9."</w:t>
      </w:r>
    </w:p>
  </w:footnote>
  <w:footnote w:id="301">
    <w:p>
      <w:pPr>
        <w:pStyle w:val="FootnoteText"/>
      </w:pPr>
      <w:r>
        <w:rPr>
          <w:rStyle w:val="FootnoteReference"/>
        </w:rPr>
        <w:footnoteRef/>
      </w:r>
      <w:r>
        <w:t xml:space="preserve">For repreaching, JE bracketed this paragraph.</w:t>
      </w:r>
    </w:p>
  </w:footnote>
  <w:footnote w:id="302">
    <w:p>
      <w:pPr>
        <w:pStyle w:val="FootnoteText"/>
      </w:pPr>
      <w:r>
        <w:rPr>
          <w:rStyle w:val="FootnoteReference"/>
        </w:rPr>
        <w:footnoteRef/>
      </w:r>
      <w:r>
        <w:t xml:space="preserve">For repreaching, JE bracketed the remainder of this paragraph.</w:t>
      </w:r>
    </w:p>
  </w:footnote>
  <w:footnote w:id="303">
    <w:p>
      <w:pPr>
        <w:pStyle w:val="FootnoteText"/>
      </w:pPr>
      <w:r>
        <w:rPr>
          <w:rStyle w:val="FootnoteReference"/>
        </w:rPr>
        <w:footnoteRef/>
      </w:r>
      <w:r>
        <w:t xml:space="preserve">The following paragraph was bracketed for repreaching.</w:t>
      </w:r>
    </w:p>
  </w:footnote>
  <w:footnote w:id="304">
    <w:p>
      <w:pPr>
        <w:pStyle w:val="FootnoteText"/>
      </w:pPr>
      <w:r>
        <w:rPr>
          <w:rStyle w:val="FootnoteReference"/>
        </w:rPr>
        <w:footnoteRef/>
      </w:r>
      <w:r>
        <w:t xml:space="preserve">For Christ as judge, see </w:t>
      </w:r>
      <w:r>
        <w:rPr>
          <w:i/>
          <w:iCs/>
        </w:rPr>
        <w:t xml:space="preserve">The Day of judgment</w:t>
      </w:r>
      <w:r>
        <w:t xml:space="preserve">, below.</w:t>
      </w:r>
    </w:p>
  </w:footnote>
  <w:footnote w:id="305">
    <w:p>
      <w:pPr>
        <w:pStyle w:val="FootnoteText"/>
      </w:pPr>
      <w:r>
        <w:rPr>
          <w:rStyle w:val="FootnoteReference"/>
        </w:rPr>
        <w:footnoteRef/>
      </w:r>
      <w:r>
        <w:t xml:space="preserve">The following paragraph was bracketed for repreaching.</w:t>
      </w:r>
    </w:p>
  </w:footnote>
  <w:footnote w:id="306">
    <w:p>
      <w:pPr>
        <w:pStyle w:val="FootnoteText"/>
      </w:pPr>
      <w:r>
        <w:rPr>
          <w:rStyle w:val="FootnoteReference"/>
        </w:rPr>
        <w:footnoteRef/>
      </w:r>
      <w:r>
        <w:t xml:space="preserve">For repreaching, JE drew a left-handed bracket.</w:t>
      </w:r>
    </w:p>
  </w:footnote>
  <w:footnote w:id="307">
    <w:p>
      <w:pPr>
        <w:pStyle w:val="FootnoteText"/>
      </w:pPr>
      <w:r>
        <w:rPr>
          <w:rStyle w:val="FootnoteReference"/>
        </w:rPr>
        <w:footnoteRef/>
      </w:r>
      <w:r>
        <w:t xml:space="preserve">See above, pp. 28–29, and </w:t>
      </w:r>
      <w:r>
        <w:rPr>
          <w:i/>
          <w:iCs/>
        </w:rPr>
        <w:t xml:space="preserve">Works, 11</w:t>
      </w:r>
      <w:r>
        <w:t xml:space="preserve">, 38–39.</w:t>
      </w:r>
    </w:p>
  </w:footnote>
  <w:footnote w:id="308">
    <w:p>
      <w:pPr>
        <w:pStyle w:val="FootnoteText"/>
      </w:pPr>
      <w:r>
        <w:rPr>
          <w:rStyle w:val="FootnoteReference"/>
        </w:rPr>
        <w:footnoteRef/>
      </w:r>
      <w:r>
        <w:rPr>
          <w:i/>
          <w:iCs/>
        </w:rPr>
        <w:t xml:space="preserve">Works, 11</w:t>
      </w:r>
      <w:r>
        <w:t xml:space="preserve">, 38.</w:t>
      </w:r>
    </w:p>
  </w:footnote>
  <w:footnote w:id="309">
    <w:p>
      <w:pPr>
        <w:pStyle w:val="FootnoteText"/>
      </w:pPr>
      <w:r>
        <w:rPr>
          <w:rStyle w:val="FootnoteReference"/>
        </w:rPr>
        <w:footnoteRef/>
      </w:r>
      <w:r>
        <w:t xml:space="preserve">See </w:t>
      </w:r>
      <w:r>
        <w:rPr>
          <w:i/>
          <w:iCs/>
        </w:rPr>
        <w:t xml:space="preserve">Works, 10</w:t>
      </w:r>
      <w:r>
        <w:t xml:space="preserve">, 116, n. 4.</w:t>
      </w:r>
    </w:p>
  </w:footnote>
  <w:footnote w:id="310">
    <w:p>
      <w:pPr>
        <w:pStyle w:val="FootnoteText"/>
      </w:pPr>
      <w:r>
        <w:rPr>
          <w:rStyle w:val="FootnoteReference"/>
        </w:rPr>
        <w:footnoteRef/>
      </w:r>
      <w:r>
        <w:t xml:space="preserve">See </w:t>
      </w:r>
      <w:r>
        <w:rPr>
          <w:i/>
          <w:iCs/>
        </w:rPr>
        <w:t xml:space="preserve">Works, 10</w:t>
      </w:r>
      <w:r>
        <w:t xml:space="preserve">, 159–63.</w:t>
      </w:r>
    </w:p>
  </w:footnote>
  <w:footnote w:id="311">
    <w:p>
      <w:pPr>
        <w:pStyle w:val="FootnoteText"/>
      </w:pPr>
      <w:r>
        <w:rPr>
          <w:rStyle w:val="FootnoteReference"/>
        </w:rPr>
        <w:footnoteRef/>
      </w:r>
      <w:r>
        <w:t xml:space="preserve">JE wrote in shorthand "Preached second time" at the top left corner of the MS. Ten shorthand marks (or "decibel" symbols) appear after the text, possibly indicating the hellfire content of the sermon.</w:t>
      </w:r>
    </w:p>
  </w:footnote>
  <w:footnote w:id="312">
    <w:p>
      <w:pPr>
        <w:pStyle w:val="FootnoteText"/>
      </w:pPr>
      <w:r>
        <w:rPr>
          <w:rStyle w:val="FootnoteReference"/>
        </w:rPr>
        <w:footnoteRef/>
      </w:r>
      <w:r>
        <w:t xml:space="preserve">JE later wrote and crossed out the word "Samuel" after the doctrine, and drew a small box, possibly as an indicator for repreaching.</w:t>
      </w:r>
    </w:p>
  </w:footnote>
  <w:footnote w:id="313">
    <w:p>
      <w:pPr>
        <w:pStyle w:val="FootnoteText"/>
      </w:pPr>
      <w:r>
        <w:rPr>
          <w:rStyle w:val="FootnoteReference"/>
        </w:rPr>
        <w:footnoteRef/>
      </w:r>
      <w:r>
        <w:t xml:space="preserve">JE later added for repreaching, "1. Wrath without mercy."</w:t>
      </w:r>
    </w:p>
  </w:footnote>
  <w:footnote w:id="314">
    <w:p>
      <w:pPr>
        <w:pStyle w:val="FootnoteText"/>
      </w:pPr>
      <w:r>
        <w:rPr>
          <w:rStyle w:val="FootnoteReference"/>
        </w:rPr>
        <w:footnoteRef/>
      </w:r>
      <w:r>
        <w:t xml:space="preserve">JE drew a right-hand bracket here to mark off the following passage for repreaching.</w:t>
      </w:r>
    </w:p>
  </w:footnote>
  <w:footnote w:id="315">
    <w:p>
      <w:pPr>
        <w:pStyle w:val="FootnoteText"/>
      </w:pPr>
      <w:r>
        <w:rPr>
          <w:rStyle w:val="FootnoteReference"/>
        </w:rPr>
        <w:footnoteRef/>
      </w:r>
      <w:r>
        <w:t xml:space="preserve">JE later added for repreaching. "Job 27:22, 'For God shall cast upon him, and not spare.'"</w:t>
      </w:r>
    </w:p>
  </w:footnote>
  <w:footnote w:id="316">
    <w:p>
      <w:pPr>
        <w:pStyle w:val="FootnoteText"/>
      </w:pPr>
      <w:r>
        <w:rPr>
          <w:rStyle w:val="FootnoteReference"/>
        </w:rPr>
        <w:footnoteRef/>
      </w:r>
      <w:r>
        <w:t xml:space="preserve">Here JE drew a left-handed closing bracket for repreaching.</w:t>
      </w:r>
    </w:p>
  </w:footnote>
  <w:footnote w:id="317">
    <w:p>
      <w:pPr>
        <w:pStyle w:val="FootnoteText"/>
      </w:pPr>
      <w:r>
        <w:rPr>
          <w:rStyle w:val="FootnoteReference"/>
        </w:rPr>
        <w:footnoteRef/>
      </w:r>
      <w:r>
        <w:t xml:space="preserve">JE bracketed the next section until part way into the second argument for repreaching.</w:t>
      </w:r>
    </w:p>
  </w:footnote>
  <w:footnote w:id="318">
    <w:p>
      <w:pPr>
        <w:pStyle w:val="FootnoteText"/>
      </w:pPr>
      <w:r>
        <w:rPr>
          <w:rStyle w:val="FootnoteReference"/>
        </w:rPr>
        <w:footnoteRef/>
      </w:r>
      <w:r>
        <w:t xml:space="preserve">In revising for repreaching, JE deleted the following sentence.</w:t>
      </w:r>
    </w:p>
  </w:footnote>
  <w:footnote w:id="319">
    <w:p>
      <w:pPr>
        <w:pStyle w:val="FootnoteText"/>
      </w:pPr>
      <w:r>
        <w:rPr>
          <w:rStyle w:val="FootnoteReference"/>
        </w:rPr>
        <w:footnoteRef/>
      </w:r>
      <w:r>
        <w:t xml:space="preserve">In revising for repreaching, JE added: "On purpose to show his terribleness (vid. sermon [on] Psalms 66:5)." Preached in the spring or summer of 1729, the sermon on Psalms 66:5 (98) has as its doctrine, "'Tis to the glory of God, that he is terrible in his doings towards the children of men."</w:t>
      </w:r>
    </w:p>
  </w:footnote>
  <w:footnote w:id="320">
    <w:p>
      <w:pPr>
        <w:pStyle w:val="FootnoteText"/>
      </w:pPr>
      <w:r>
        <w:rPr>
          <w:rStyle w:val="FootnoteReference"/>
        </w:rPr>
        <w:footnoteRef/>
      </w:r>
      <w:r>
        <w:t xml:space="preserve">The following paragraph is enclosed in brackets for repreaching.</w:t>
      </w:r>
    </w:p>
  </w:footnote>
  <w:footnote w:id="321">
    <w:p>
      <w:pPr>
        <w:pStyle w:val="FootnoteText"/>
      </w:pPr>
      <w:r>
        <w:rPr>
          <w:rStyle w:val="FootnoteReference"/>
        </w:rPr>
        <w:footnoteRef/>
      </w:r>
      <w:r>
        <w:t xml:space="preserve">JE added for repreaching, "Expressions used to set it forth."</w:t>
      </w:r>
    </w:p>
  </w:footnote>
  <w:footnote w:id="322">
    <w:p>
      <w:pPr>
        <w:pStyle w:val="FootnoteText"/>
      </w:pPr>
      <w:r>
        <w:rPr>
          <w:rStyle w:val="FootnoteReference"/>
        </w:rPr>
        <w:footnoteRef/>
      </w:r>
      <w:r>
        <w:t xml:space="preserve">In revising for repreaching, JE inserted an opening bracket.</w:t>
      </w:r>
    </w:p>
  </w:footnote>
  <w:footnote w:id="323">
    <w:p>
      <w:pPr>
        <w:pStyle w:val="FootnoteText"/>
      </w:pPr>
      <w:r>
        <w:rPr>
          <w:rStyle w:val="FootnoteReference"/>
        </w:rPr>
        <w:footnoteRef/>
      </w:r>
      <w:r>
        <w:t xml:space="preserve">JE added for repreaching, "Devoted cities were to be perfectly destroyed, men, women, children, cattle, etc. and be a heap forever; which typified their perfect and eternal destruction."</w:t>
      </w:r>
    </w:p>
  </w:footnote>
  <w:footnote w:id="324">
    <w:p>
      <w:pPr>
        <w:pStyle w:val="FootnoteText"/>
      </w:pPr>
      <w:r>
        <w:rPr>
          <w:rStyle w:val="FootnoteReference"/>
        </w:rPr>
        <w:footnoteRef/>
      </w:r>
      <w:r>
        <w:t xml:space="preserve">MS: "not in." JE conflated Deuteronomy 27:26 and Galatians 3:10, "Cursed is every one that continueth not in all things…"</w:t>
      </w:r>
    </w:p>
  </w:footnote>
  <w:footnote w:id="325">
    <w:p>
      <w:pPr>
        <w:pStyle w:val="FootnoteText"/>
      </w:pPr>
      <w:r>
        <w:rPr>
          <w:rStyle w:val="FootnoteReference"/>
        </w:rPr>
        <w:footnoteRef/>
      </w:r>
      <w:r>
        <w:t xml:space="preserve">In revising for repreaching, JE changed "creature" to "sinner."</w:t>
      </w:r>
    </w:p>
  </w:footnote>
  <w:footnote w:id="326">
    <w:p>
      <w:pPr>
        <w:pStyle w:val="FootnoteText"/>
      </w:pPr>
      <w:r>
        <w:rPr>
          <w:rStyle w:val="FootnoteReference"/>
        </w:rPr>
        <w:footnoteRef/>
      </w:r>
      <w:r>
        <w:t xml:space="preserve">In revising for repreaching, JE interlineated a reference to Jeremiah 6:7.</w:t>
      </w:r>
    </w:p>
  </w:footnote>
  <w:footnote w:id="327">
    <w:p>
      <w:pPr>
        <w:pStyle w:val="FootnoteText"/>
      </w:pPr>
      <w:r>
        <w:rPr>
          <w:rStyle w:val="FootnoteReference"/>
        </w:rPr>
        <w:footnoteRef/>
      </w:r>
      <w:r>
        <w:t xml:space="preserve">JE added a closing bracket here for repreaching.</w:t>
      </w:r>
    </w:p>
  </w:footnote>
  <w:footnote w:id="328">
    <w:p>
      <w:pPr>
        <w:pStyle w:val="FootnoteText"/>
      </w:pPr>
      <w:r>
        <w:rPr>
          <w:rStyle w:val="FootnoteReference"/>
        </w:rPr>
        <w:footnoteRef/>
      </w:r>
      <w:r>
        <w:t xml:space="preserve">JE added an open bracket here for repreaching.</w:t>
      </w:r>
    </w:p>
  </w:footnote>
  <w:footnote w:id="329">
    <w:p>
      <w:pPr>
        <w:pStyle w:val="FootnoteText"/>
      </w:pPr>
      <w:r>
        <w:rPr>
          <w:rStyle w:val="FootnoteReference"/>
        </w:rPr>
        <w:footnoteRef/>
      </w:r>
      <w:r>
        <w:t xml:space="preserve">JE added a closing bracket here for repreaching.</w:t>
      </w:r>
    </w:p>
  </w:footnote>
  <w:footnote w:id="330">
    <w:p>
      <w:pPr>
        <w:pStyle w:val="FootnoteText"/>
      </w:pPr>
      <w:r>
        <w:rPr>
          <w:rStyle w:val="FootnoteReference"/>
        </w:rPr>
        <w:footnoteRef/>
      </w:r>
      <w:r>
        <w:t xml:space="preserve">In revising for repreaching, JE interlineated "about temporal things."</w:t>
      </w:r>
    </w:p>
  </w:footnote>
  <w:footnote w:id="331">
    <w:p>
      <w:pPr>
        <w:pStyle w:val="FootnoteText"/>
      </w:pPr>
      <w:r>
        <w:rPr>
          <w:rStyle w:val="FootnoteReference"/>
        </w:rPr>
        <w:footnoteRef/>
      </w:r>
      <w:r>
        <w:t xml:space="preserve">JE deletes: "They also cry, but in the last verse, 'The great day of his wrath is come; and who shall be able to stand?'" [Revelation 6:17].</w:t>
      </w:r>
    </w:p>
  </w:footnote>
  <w:footnote w:id="332">
    <w:p>
      <w:pPr>
        <w:pStyle w:val="FootnoteText"/>
      </w:pPr>
      <w:r>
        <w:rPr>
          <w:rStyle w:val="FootnoteReference"/>
        </w:rPr>
        <w:footnoteRef/>
      </w:r>
      <w:r>
        <w:t xml:space="preserve">See "Images of Divine Things" no. 1 (</w:t>
      </w:r>
      <w:r>
        <w:rPr>
          <w:i/>
          <w:iCs/>
        </w:rPr>
        <w:t xml:space="preserve">Works, 11</w:t>
      </w:r>
      <w:r>
        <w:t xml:space="preserve">, 51–52) for notebook parallel.</w:t>
      </w:r>
    </w:p>
  </w:footnote>
  <w:footnote w:id="333">
    <w:p>
      <w:pPr>
        <w:pStyle w:val="FootnoteText"/>
      </w:pPr>
      <w:r>
        <w:rPr>
          <w:rStyle w:val="FootnoteReference"/>
        </w:rPr>
        <w:footnoteRef/>
      </w:r>
      <w:r>
        <w:t xml:space="preserve">Pronounced "het," the archaic form of the past tense that in modern literary form is rendered "heated."</w:t>
      </w:r>
    </w:p>
  </w:footnote>
  <w:footnote w:id="334">
    <w:p>
      <w:pPr>
        <w:pStyle w:val="FootnoteText"/>
      </w:pPr>
      <w:r>
        <w:rPr>
          <w:rStyle w:val="FootnoteReference"/>
        </w:rPr>
        <w:footnoteRef/>
      </w:r>
      <w:r>
        <w:t xml:space="preserve">See "Miscellanies" no. 316 (</w:t>
      </w:r>
      <w:r>
        <w:rPr>
          <w:i/>
          <w:iCs/>
        </w:rPr>
        <w:t xml:space="preserve">Works, 13</w:t>
      </w:r>
      <w:r>
        <w:t xml:space="preserve">, 396–97) for the source of this image.</w:t>
      </w:r>
    </w:p>
  </w:footnote>
  <w:footnote w:id="335">
    <w:p>
      <w:pPr>
        <w:pStyle w:val="FootnoteText"/>
      </w:pPr>
      <w:r>
        <w:rPr>
          <w:rStyle w:val="FootnoteReference"/>
        </w:rPr>
        <w:footnoteRef/>
      </w:r>
      <w:r>
        <w:t xml:space="preserve">"In the margin" refers to the marginalia in the KJV of the time. For the significance of scriptural marginalia, see Harry S. Stout, "The Word and Order in Colonial Times," in Nathan O. Hatch and Mark A. Noll, eds., </w:t>
      </w:r>
      <w:r>
        <w:rPr>
          <w:i/>
          <w:iCs/>
        </w:rPr>
        <w:t xml:space="preserve">The Bible in America: Essays in Cultural History</w:t>
      </w:r>
      <w:r>
        <w:t xml:space="preserve"> (New York, Oxford, 1988), pp. 19–38, and David D. Hall, </w:t>
      </w:r>
      <w:r>
        <w:rPr>
          <w:i/>
          <w:iCs/>
        </w:rPr>
        <w:t xml:space="preserve">Worlds of Wonder, Days of Judgment: Popular Religious Beliefs in Early New England</w:t>
      </w:r>
      <w:r>
        <w:t xml:space="preserve"> (New York, Knopf, 1989), p. 262, n. 16. The "Singing Psalms" is </w:t>
      </w:r>
      <w:r>
        <w:rPr>
          <w:i/>
          <w:iCs/>
        </w:rPr>
        <w:t xml:space="preserve">The whole Booke of Psalmes Faithfully Translated into English Metre</w:t>
      </w:r>
      <w:r>
        <w:t xml:space="preserve"> (London, 1640; rep. University of Chicago Press, 1956), popularly known as the Bay Psalm Book, where Psalms 11:6 is rendered: "Snares, fire, &amp; brimstone he will raine,/ ungodly men upon:/ and burning tempest; of their cup/ </w:t>
      </w:r>
      <w:r>
        <w:rPr>
          <w:i/>
          <w:iCs/>
        </w:rPr>
        <w:t xml:space="preserve">shall-be</w:t>
      </w:r>
      <w:r>
        <w:t xml:space="preserve"> their portion."</w:t>
      </w:r>
    </w:p>
  </w:footnote>
  <w:footnote w:id="336">
    <w:p>
      <w:pPr>
        <w:pStyle w:val="FootnoteText"/>
      </w:pPr>
      <w:r>
        <w:rPr>
          <w:rStyle w:val="FootnoteReference"/>
        </w:rPr>
        <w:footnoteRef/>
      </w:r>
      <w:r>
        <w:t xml:space="preserve">MS: "say."</w:t>
      </w:r>
    </w:p>
  </w:footnote>
  <w:footnote w:id="337">
    <w:p>
      <w:pPr>
        <w:pStyle w:val="FootnoteText"/>
      </w:pPr>
      <w:r>
        <w:rPr>
          <w:rStyle w:val="FootnoteReference"/>
        </w:rPr>
        <w:footnoteRef/>
      </w:r>
      <w:r>
        <w:t xml:space="preserve">JE's opening bracket, inserted for repreaching, precedes the number.</w:t>
      </w:r>
    </w:p>
  </w:footnote>
  <w:footnote w:id="338">
    <w:p>
      <w:pPr>
        <w:pStyle w:val="FootnoteText"/>
      </w:pPr>
      <w:r>
        <w:rPr>
          <w:rStyle w:val="FootnoteReference"/>
        </w:rPr>
        <w:footnoteRef/>
      </w:r>
      <w:r>
        <w:t xml:space="preserve">In revising for repreaching, JE interlineated the numeral 5.</w:t>
      </w:r>
    </w:p>
  </w:footnote>
  <w:footnote w:id="339">
    <w:p>
      <w:pPr>
        <w:pStyle w:val="FootnoteText"/>
      </w:pPr>
      <w:r>
        <w:rPr>
          <w:rStyle w:val="FootnoteReference"/>
        </w:rPr>
        <w:footnoteRef/>
      </w:r>
      <w:r>
        <w:t xml:space="preserve">JE added the following for repreaching: "6. You know not how suddenly. Psalms 73:18, '[Surely thou didst set them in] slippery places.' Thief in the night. Sudden destruction." He then renumbered point three as point seven.</w:t>
      </w:r>
    </w:p>
  </w:footnote>
  <w:footnote w:id="340">
    <w:p>
      <w:pPr>
        <w:pStyle w:val="FootnoteText"/>
      </w:pPr>
      <w:r>
        <w:rPr>
          <w:rStyle w:val="FootnoteReference"/>
        </w:rPr>
        <w:footnoteRef/>
      </w:r>
      <w:r>
        <w:t xml:space="preserve">JE drew a closing bracket here for repreaching.</w:t>
      </w:r>
    </w:p>
  </w:footnote>
  <w:footnote w:id="341">
    <w:p>
      <w:pPr>
        <w:pStyle w:val="FootnoteText"/>
      </w:pPr>
      <w:r>
        <w:rPr>
          <w:rStyle w:val="FootnoteReference"/>
        </w:rPr>
        <w:footnoteRef/>
      </w:r>
      <w:r>
        <w:t xml:space="preserve">MS: "that."</w:t>
      </w:r>
    </w:p>
  </w:footnote>
  <w:footnote w:id="342">
    <w:p>
      <w:pPr>
        <w:pStyle w:val="FootnoteText"/>
      </w:pPr>
      <w:r>
        <w:rPr>
          <w:rStyle w:val="FootnoteReference"/>
        </w:rPr>
        <w:footnoteRef/>
      </w:r>
      <w:r>
        <w:t xml:space="preserve">In the upper left-hand corner of the first page appears the symbol for the History of Redemption project. Above the text citation is the notation: "Part thus marked preached the second time [brackets]."</w:t>
      </w:r>
    </w:p>
  </w:footnote>
  <w:footnote w:id="343">
    <w:p>
      <w:pPr>
        <w:pStyle w:val="FootnoteText"/>
      </w:pPr>
      <w:r>
        <w:rPr>
          <w:rStyle w:val="FootnoteReference"/>
        </w:rPr>
        <w:footnoteRef/>
      </w:r>
      <w:r>
        <w:t xml:space="preserve">MS: "devotion &amp;."</w:t>
      </w:r>
    </w:p>
  </w:footnote>
  <w:footnote w:id="344">
    <w:p>
      <w:pPr>
        <w:pStyle w:val="FootnoteText"/>
      </w:pPr>
      <w:r>
        <w:rPr>
          <w:rStyle w:val="FootnoteReference"/>
        </w:rPr>
        <w:footnoteRef/>
      </w:r>
      <w:r>
        <w:t xml:space="preserve">MS: "slavery so."</w:t>
      </w:r>
    </w:p>
  </w:footnote>
  <w:footnote w:id="345">
    <w:p>
      <w:pPr>
        <w:pStyle w:val="FootnoteText"/>
      </w:pPr>
      <w:r>
        <w:rPr>
          <w:rStyle w:val="FootnoteReference"/>
        </w:rPr>
        <w:footnoteRef/>
      </w:r>
      <w:r>
        <w:t xml:space="preserve">MS: "wicked as oth in their lives as others."</w:t>
      </w:r>
    </w:p>
  </w:footnote>
  <w:footnote w:id="346">
    <w:p>
      <w:pPr>
        <w:pStyle w:val="FootnoteText"/>
      </w:pPr>
      <w:r>
        <w:rPr>
          <w:rStyle w:val="FootnoteReference"/>
        </w:rPr>
        <w:footnoteRef/>
      </w:r>
      <w:r>
        <w:t xml:space="preserve">See "Observations Concerning Faith" no. 36 in the Worcester rev. ed., 2, 611, which, along with nos. 34 and 35, is contemporaneous with this sermon. Compare with George Bull, "Different Degrees of Bliss and Glory in Christ's heavenly kingdom," in </w:t>
      </w:r>
      <w:r>
        <w:rPr>
          <w:i/>
          <w:iCs/>
        </w:rPr>
        <w:t xml:space="preserve">Some Important Points of Primitive Christianity Maintained and Defended; in several sermons and Other Discourses</w:t>
      </w:r>
      <w:r>
        <w:t xml:space="preserve"> (3 vols. London, 1713), </w:t>
      </w:r>
      <w:r>
        <w:rPr>
          <w:i/>
          <w:iCs/>
        </w:rPr>
        <w:t xml:space="preserve">1</w:t>
      </w:r>
      <w:r>
        <w:t xml:space="preserve">, 288 ff. JE had this work listed in his "Catalogue."</w:t>
      </w:r>
    </w:p>
  </w:footnote>
  <w:footnote w:id="347">
    <w:p>
      <w:pPr>
        <w:pStyle w:val="FootnoteText"/>
      </w:pPr>
      <w:r>
        <w:rPr>
          <w:rStyle w:val="FootnoteReference"/>
        </w:rPr>
        <w:footnoteRef/>
      </w:r>
      <w:r>
        <w:t xml:space="preserve">See sermon from 1730 on Romans 4:16 (153), which has the doctrine, "The grace of God in the new covenant eminently appears in that, that it proposes justification only by faith."</w:t>
      </w:r>
    </w:p>
  </w:footnote>
  <w:footnote w:id="348">
    <w:p>
      <w:pPr>
        <w:pStyle w:val="FootnoteText"/>
      </w:pPr>
      <w:r>
        <w:rPr>
          <w:rStyle w:val="FootnoteReference"/>
        </w:rPr>
        <w:footnoteRef/>
      </w:r>
      <w:r>
        <w:t xml:space="preserve">MS: "X by his Righteousness Purchased Eternal life for Every saint or perf that Every saint th believer."</w:t>
      </w:r>
    </w:p>
  </w:footnote>
  <w:footnote w:id="349">
    <w:p>
      <w:pPr>
        <w:pStyle w:val="FootnoteText"/>
      </w:pPr>
      <w:r>
        <w:rPr>
          <w:rStyle w:val="FootnoteReference"/>
        </w:rPr>
        <w:footnoteRef/>
      </w:r>
      <w:r>
        <w:t xml:space="preserve">Compare "Miscellanies" no. 367, "Degrees of Glory" (</w:t>
      </w:r>
      <w:r>
        <w:rPr>
          <w:i/>
          <w:iCs/>
        </w:rPr>
        <w:t xml:space="preserve">Works, 13</w:t>
      </w:r>
      <w:r>
        <w:t xml:space="preserve">, 437–38). In the entry as in the sermon, JE goes on to discuss Christ's fulfillment of the covenant of works and the condition of the angels' happiness.</w:t>
      </w:r>
    </w:p>
  </w:footnote>
  <w:footnote w:id="350">
    <w:p>
      <w:pPr>
        <w:pStyle w:val="FootnoteText"/>
      </w:pPr>
      <w:r>
        <w:rPr>
          <w:rStyle w:val="FootnoteReference"/>
        </w:rPr>
        <w:footnoteRef/>
      </w:r>
      <w:r>
        <w:t xml:space="preserve">JE deletes with an "X": "Philippians 4:18, 'I have recieved the things that were sent from you, an odor of a sweet smell.'"</w:t>
      </w:r>
    </w:p>
  </w:footnote>
  <w:footnote w:id="351">
    <w:p>
      <w:pPr>
        <w:pStyle w:val="FootnoteText"/>
      </w:pPr>
      <w:r>
        <w:rPr>
          <w:rStyle w:val="FootnoteReference"/>
        </w:rPr>
        <w:footnoteRef/>
      </w:r>
      <w:r>
        <w:t xml:space="preserve">See the sermon from 1729 on Matthew 7:14 (124) with the doctrine, "The entrance into eternal life is a strait and narrow passage."</w:t>
      </w:r>
    </w:p>
  </w:footnote>
  <w:footnote w:id="352">
    <w:p>
      <w:pPr>
        <w:pStyle w:val="FootnoteText"/>
      </w:pPr>
      <w:r>
        <w:rPr>
          <w:rStyle w:val="FootnoteReference"/>
        </w:rPr>
        <w:footnoteRef/>
      </w:r>
      <w:r>
        <w:t xml:space="preserve">Compare the MS entry of "Faith" no. 34, written concurrent with this sermon, with Worcester rev. ed., 2, 610, which expunges JE's reference to the sermon on Titus 3:5.</w:t>
      </w:r>
    </w:p>
  </w:footnote>
  <w:footnote w:id="353">
    <w:p>
      <w:pPr>
        <w:pStyle w:val="FootnoteText"/>
      </w:pPr>
      <w:r>
        <w:rPr>
          <w:rStyle w:val="FootnoteReference"/>
        </w:rPr>
        <w:footnoteRef/>
      </w:r>
      <w:r>
        <w:t xml:space="preserve">JE inserts in later ink: "They can't see how 'tis just for God to show mercy on others that have never taken half so much pains and have lived more wickedly. [They] can't see how ['tis] just to cast 'em into hell when they do what they can."</w:t>
      </w:r>
    </w:p>
  </w:footnote>
  <w:footnote w:id="354">
    <w:p>
      <w:pPr>
        <w:pStyle w:val="FootnoteText"/>
      </w:pPr>
      <w:r>
        <w:rPr>
          <w:rStyle w:val="FootnoteReference"/>
        </w:rPr>
        <w:footnoteRef/>
      </w:r>
      <w:r>
        <w:t xml:space="preserve">See Ezekiel 33:11, Micah 7:18, and Job 31:3.</w:t>
      </w:r>
    </w:p>
  </w:footnote>
  <w:footnote w:id="355">
    <w:p>
      <w:pPr>
        <w:pStyle w:val="FootnoteText"/>
      </w:pPr>
      <w:r>
        <w:rPr>
          <w:rStyle w:val="FootnoteReference"/>
        </w:rPr>
        <w:footnoteRef/>
      </w:r>
      <w:r>
        <w:t xml:space="preserve">Conjecture for lacunae caused by MS damage.</w:t>
      </w:r>
    </w:p>
  </w:footnote>
  <w:footnote w:id="356">
    <w:p>
      <w:pPr>
        <w:pStyle w:val="FootnoteText"/>
      </w:pPr>
      <w:r>
        <w:rPr>
          <w:rStyle w:val="FootnoteReference"/>
        </w:rPr>
        <w:footnoteRef/>
      </w:r>
      <w:r>
        <w:t xml:space="preserve">MS: "wi [MS damage]." Variant reading: "wickedness."</w:t>
      </w:r>
    </w:p>
  </w:footnote>
  <w:footnote w:id="357">
    <w:p>
      <w:pPr>
        <w:pStyle w:val="FootnoteText"/>
      </w:pPr>
      <w:r>
        <w:rPr>
          <w:rStyle w:val="FootnoteReference"/>
        </w:rPr>
        <w:footnoteRef/>
      </w:r>
      <w:r>
        <w:t xml:space="preserve">MS: "that."</w:t>
      </w:r>
    </w:p>
  </w:footnote>
  <w:footnote w:id="358">
    <w:p>
      <w:pPr>
        <w:pStyle w:val="FootnoteText"/>
      </w:pPr>
      <w:r>
        <w:rPr>
          <w:rStyle w:val="FootnoteReference"/>
        </w:rPr>
        <w:footnoteRef/>
      </w:r>
      <w:r>
        <w:t xml:space="preserve">Conjecture for lacuna caused by MS damage.</w:t>
      </w:r>
    </w:p>
  </w:footnote>
  <w:footnote w:id="359">
    <w:p>
      <w:pPr>
        <w:pStyle w:val="FootnoteText"/>
      </w:pPr>
      <w:r>
        <w:rPr>
          <w:rStyle w:val="FootnoteReference"/>
        </w:rPr>
        <w:footnoteRef/>
      </w:r>
      <w:r>
        <w:t xml:space="preserve">Conjecture for lacuna caused by MS damage.</w:t>
      </w:r>
    </w:p>
  </w:footnote>
  <w:footnote w:id="360">
    <w:p>
      <w:pPr>
        <w:pStyle w:val="FootnoteText"/>
      </w:pPr>
      <w:r>
        <w:rPr>
          <w:rStyle w:val="FootnoteReference"/>
        </w:rPr>
        <w:footnoteRef/>
      </w:r>
      <w:r>
        <w:t xml:space="preserve">See above, p. 30. For other references or allusions to Stoddard, see the sermons on Psalms 82:6–7 (99), preached in spring 1729 to memorialize Stoddard as well as Elder Ebenezer Strong; and Isaiah 3:1–2 (119), preached in the summer of 1729, possibly to commemorate the death of Rev. John Williams of Deerfield on June 12.</w:t>
      </w:r>
    </w:p>
  </w:footnote>
  <w:footnote w:id="361">
    <w:p>
      <w:pPr>
        <w:pStyle w:val="FootnoteText"/>
      </w:pPr>
      <w:r>
        <w:rPr>
          <w:rStyle w:val="FootnoteReference"/>
        </w:rPr>
        <w:footnoteRef/>
      </w:r>
      <w:r>
        <w:t xml:space="preserve">A shorthand note by the text reads, "Preached the second time."</w:t>
      </w:r>
    </w:p>
  </w:footnote>
  <w:footnote w:id="362">
    <w:p>
      <w:pPr>
        <w:pStyle w:val="FootnoteText"/>
      </w:pPr>
      <w:r>
        <w:rPr>
          <w:rStyle w:val="FootnoteReference"/>
        </w:rPr>
        <w:footnoteRef/>
      </w:r>
      <w:r>
        <w:t xml:space="preserve">See the sermon of 1729 on Revelation 3:15 (105).</w:t>
      </w:r>
    </w:p>
  </w:footnote>
  <w:footnote w:id="363">
    <w:p>
      <w:pPr>
        <w:pStyle w:val="FootnoteText"/>
      </w:pPr>
      <w:r>
        <w:rPr>
          <w:rStyle w:val="FootnoteReference"/>
        </w:rPr>
        <w:footnoteRef/>
      </w:r>
      <w:r>
        <w:t xml:space="preserve">MS: "Either."</w:t>
      </w:r>
    </w:p>
  </w:footnote>
  <w:footnote w:id="364">
    <w:p>
      <w:pPr>
        <w:pStyle w:val="FootnoteText"/>
      </w:pPr>
      <w:r>
        <w:rPr>
          <w:rStyle w:val="FootnoteReference"/>
        </w:rPr>
        <w:footnoteRef/>
      </w:r>
      <w:r>
        <w:t xml:space="preserve">Archaic: "honor."</w:t>
      </w:r>
    </w:p>
  </w:footnote>
  <w:footnote w:id="365">
    <w:p>
      <w:pPr>
        <w:pStyle w:val="FootnoteText"/>
      </w:pPr>
      <w:r>
        <w:rPr>
          <w:rStyle w:val="FootnoteReference"/>
        </w:rPr>
        <w:footnoteRef/>
      </w:r>
      <w:r>
        <w:t xml:space="preserve">Ms reads: "they fall into destruction."</w:t>
      </w:r>
    </w:p>
  </w:footnote>
  <w:footnote w:id="366">
    <w:p>
      <w:pPr>
        <w:pStyle w:val="FootnoteText"/>
      </w:pPr>
      <w:r>
        <w:rPr>
          <w:rStyle w:val="FootnoteReference"/>
        </w:rPr>
        <w:footnoteRef/>
      </w:r>
      <w:r>
        <w:t xml:space="preserve">See above, pp. 42–45.</w:t>
      </w:r>
    </w:p>
  </w:footnote>
  <w:footnote w:id="367">
    <w:p>
      <w:pPr>
        <w:pStyle w:val="FootnoteText"/>
      </w:pPr>
      <w:r>
        <w:rPr>
          <w:rStyle w:val="FootnoteReference"/>
        </w:rPr>
        <w:footnoteRef/>
      </w:r>
      <w:r>
        <w:t xml:space="preserve">In "Faith" no. 23, written in early 1728, JE writes that faith is "a sense of the sufficiency of the reality [of] Christ's righteousness and of his power and grace to save" (Worcester rev. ed., 2, 605–06). See also no. 32, written later that year, in which JE refers to his explanation of John 16:8 under a definition of justifying faith (ibid., 608–John 16:09). An indication of the importance to JE of this portion of the sermon as a definitive statement of the application of Christ's righteousness by the Holy Ghost is his reference to it in "Miscellanies" nos. 387–389 (</w:t>
      </w:r>
      <w:r>
        <w:rPr>
          <w:i/>
          <w:iCs/>
        </w:rPr>
        <w:t xml:space="preserve">Works, 13</w:t>
      </w:r>
      <w:r>
        <w:t xml:space="preserve">, 454). The related theme of Christ's human and divine natures is discussed in </w:t>
      </w:r>
      <w:r>
        <w:rPr>
          <w:i/>
          <w:iCs/>
        </w:rPr>
        <w:t xml:space="preserve">The Sacrifice of Christ Acceptable</w:t>
      </w:r>
      <w:r>
        <w:t xml:space="preserve">.</w:t>
      </w:r>
    </w:p>
  </w:footnote>
  <w:footnote w:id="368">
    <w:p>
      <w:pPr>
        <w:pStyle w:val="FootnoteText"/>
      </w:pPr>
      <w:r>
        <w:rPr>
          <w:rStyle w:val="FootnoteReference"/>
        </w:rPr>
        <w:footnoteRef/>
      </w:r>
      <w:r>
        <w:t xml:space="preserve">MS: "him."</w:t>
      </w:r>
    </w:p>
  </w:footnote>
  <w:footnote w:id="369">
    <w:p>
      <w:pPr>
        <w:pStyle w:val="FootnoteText"/>
      </w:pPr>
      <w:r>
        <w:rPr>
          <w:rStyle w:val="FootnoteReference"/>
        </w:rPr>
        <w:footnoteRef/>
      </w:r>
      <w:r>
        <w:t xml:space="preserve">By "in the margin," JE means the marginal commentaries commonly printed in the KJV of that time. One of the "divines" who translated "reprove" as "convince" was Matthew Poole, in his </w:t>
      </w:r>
      <w:r>
        <w:rPr>
          <w:i/>
          <w:iCs/>
        </w:rPr>
        <w:t xml:space="preserve">Annotations upon the Holy Bible</w:t>
      </w:r>
      <w:r>
        <w:t xml:space="preserve">.</w:t>
      </w:r>
    </w:p>
  </w:footnote>
  <w:footnote w:id="370">
    <w:p>
      <w:pPr>
        <w:pStyle w:val="FootnoteText"/>
      </w:pPr>
      <w:r>
        <w:rPr>
          <w:rStyle w:val="FootnoteReference"/>
        </w:rPr>
        <w:footnoteRef/>
      </w:r>
      <w:r>
        <w:t xml:space="preserve">See "Miscellanies" nos. 402 and 405 (</w:t>
      </w:r>
      <w:r>
        <w:rPr>
          <w:i/>
          <w:iCs/>
        </w:rPr>
        <w:t xml:space="preserve">Works, 13</w:t>
      </w:r>
      <w:r>
        <w:t xml:space="preserve">, 466–John 15:67, 468), where JE argues "an exact equality in each person's concern in the work of redemption" and that the Holy Ghost is the "divine essence flowing out, or breathed forth, in infinite love and delight."</w:t>
      </w:r>
    </w:p>
  </w:footnote>
  <w:footnote w:id="371">
    <w:p>
      <w:pPr>
        <w:pStyle w:val="FootnoteText"/>
      </w:pPr>
      <w:r>
        <w:rPr>
          <w:rStyle w:val="FootnoteReference"/>
        </w:rPr>
        <w:footnoteRef/>
      </w:r>
      <w:r>
        <w:t xml:space="preserve">JE deletes: "and was his Spirit as much as his breath was his."</w:t>
      </w:r>
    </w:p>
  </w:footnote>
  <w:footnote w:id="372">
    <w:p>
      <w:pPr>
        <w:pStyle w:val="FootnoteText"/>
      </w:pPr>
      <w:r>
        <w:rPr>
          <w:rStyle w:val="FootnoteReference"/>
        </w:rPr>
        <w:footnoteRef/>
      </w:r>
      <w:r>
        <w:t xml:space="preserve">In "Miscellanies" no. 364 (</w:t>
      </w:r>
      <w:r>
        <w:rPr>
          <w:i/>
          <w:iCs/>
        </w:rPr>
        <w:t xml:space="preserve">Works</w:t>
      </w:r>
      <w:r>
        <w:t xml:space="preserve">, </w:t>
      </w:r>
      <w:r>
        <w:rPr>
          <w:i/>
          <w:iCs/>
        </w:rPr>
        <w:t xml:space="preserve">13</w:t>
      </w:r>
      <w:r>
        <w:t xml:space="preserve">, 436), JE writes that the "fullness of his Spirit" is actually what will constitute the happiness of the believer, and identifies the "'river of water of life'" as coming from the throne of God."</w:t>
      </w:r>
    </w:p>
  </w:footnote>
  <w:footnote w:id="373">
    <w:p>
      <w:pPr>
        <w:pStyle w:val="FootnoteText"/>
      </w:pPr>
      <w:r>
        <w:rPr>
          <w:rStyle w:val="FootnoteReference"/>
        </w:rPr>
        <w:footnoteRef/>
      </w:r>
      <w:r>
        <w:t xml:space="preserve">MS: "natural."</w:t>
      </w:r>
    </w:p>
  </w:footnote>
  <w:footnote w:id="374">
    <w:p>
      <w:pPr>
        <w:pStyle w:val="FootnoteText"/>
      </w:pPr>
      <w:r>
        <w:rPr>
          <w:rStyle w:val="FootnoteReference"/>
        </w:rPr>
        <w:footnoteRef/>
      </w:r>
      <w:r>
        <w:t xml:space="preserve">MS: "walk in."</w:t>
      </w:r>
    </w:p>
  </w:footnote>
  <w:footnote w:id="375">
    <w:p>
      <w:pPr>
        <w:pStyle w:val="FootnoteText"/>
      </w:pPr>
      <w:r>
        <w:rPr>
          <w:rStyle w:val="FootnoteReference"/>
        </w:rPr>
        <w:footnoteRef/>
      </w:r>
      <w:r>
        <w:t xml:space="preserve">MS: "The H. G. Convi Helplessness."</w:t>
      </w:r>
    </w:p>
  </w:footnote>
  <w:footnote w:id="376">
    <w:p>
      <w:pPr>
        <w:pStyle w:val="FootnoteText"/>
      </w:pPr>
      <w:r>
        <w:rPr>
          <w:rStyle w:val="FootnoteReference"/>
        </w:rPr>
        <w:footnoteRef/>
      </w:r>
      <w:r>
        <w:t xml:space="preserve">Here ends the first preaching unit. The recapitulation of the text and doctrine that begin the next preaching unit have been omitted.</w:t>
      </w:r>
    </w:p>
  </w:footnote>
  <w:footnote w:id="377">
    <w:p>
      <w:pPr>
        <w:pStyle w:val="FootnoteText"/>
      </w:pPr>
      <w:r>
        <w:rPr>
          <w:rStyle w:val="FootnoteReference"/>
        </w:rPr>
        <w:footnoteRef/>
      </w:r>
      <w:r>
        <w:t xml:space="preserve">See JE's sermon of 1729 on John 8:44 (129).</w:t>
      </w:r>
    </w:p>
  </w:footnote>
  <w:footnote w:id="378">
    <w:p>
      <w:pPr>
        <w:pStyle w:val="FootnoteText"/>
      </w:pPr>
      <w:r>
        <w:rPr>
          <w:rStyle w:val="FootnoteReference"/>
        </w:rPr>
        <w:footnoteRef/>
      </w:r>
      <w:r>
        <w:t xml:space="preserve">Lacuna.</w:t>
      </w:r>
    </w:p>
  </w:footnote>
  <w:footnote w:id="379">
    <w:p>
      <w:pPr>
        <w:pStyle w:val="FootnoteText"/>
      </w:pPr>
      <w:r>
        <w:rPr>
          <w:rStyle w:val="FootnoteReference"/>
        </w:rPr>
        <w:footnoteRef/>
      </w:r>
      <w:r>
        <w:t xml:space="preserve">Archaic for "yearn."</w:t>
      </w:r>
    </w:p>
  </w:footnote>
  <w:footnote w:id="380">
    <w:p>
      <w:pPr>
        <w:pStyle w:val="FootnoteText"/>
      </w:pPr>
      <w:r>
        <w:rPr>
          <w:rStyle w:val="FootnoteReference"/>
        </w:rPr>
        <w:footnoteRef/>
      </w:r>
      <w:r>
        <w:t xml:space="preserve">For the possible content of this point, see "Miscellanies" no. 406, "Unpardonable Sin," written nearly concurrent with this sermon (</w:t>
      </w:r>
      <w:r>
        <w:rPr>
          <w:i/>
          <w:iCs/>
        </w:rPr>
        <w:t xml:space="preserve">Works, 13</w:t>
      </w:r>
      <w:r>
        <w:t xml:space="preserve">, 468–69).</w:t>
      </w:r>
    </w:p>
  </w:footnote>
  <w:footnote w:id="381">
    <w:p>
      <w:pPr>
        <w:pStyle w:val="FootnoteText"/>
      </w:pPr>
      <w:r>
        <w:rPr>
          <w:rStyle w:val="FootnoteReference"/>
        </w:rPr>
        <w:footnoteRef/>
      </w:r>
      <w:r>
        <w:t xml:space="preserve">The second preaching unit ends here. The recapitulated text and doctrine are omitted.</w:t>
      </w:r>
    </w:p>
  </w:footnote>
  <w:footnote w:id="382">
    <w:p>
      <w:pPr>
        <w:pStyle w:val="FootnoteText"/>
      </w:pPr>
      <w:r>
        <w:rPr>
          <w:rStyle w:val="FootnoteReference"/>
        </w:rPr>
        <w:footnoteRef/>
      </w:r>
      <w:r>
        <w:t xml:space="preserve">I.e., the Holy Ghost's.</w:t>
      </w:r>
    </w:p>
  </w:footnote>
  <w:footnote w:id="383">
    <w:p>
      <w:pPr>
        <w:pStyle w:val="FootnoteText"/>
      </w:pPr>
      <w:r>
        <w:rPr>
          <w:rStyle w:val="FootnoteReference"/>
        </w:rPr>
        <w:footnoteRef/>
      </w:r>
      <w:r>
        <w:t xml:space="preserve">Aside from the final reference, the foregoing paragraph is based on Hebrews 9.</w:t>
      </w:r>
    </w:p>
  </w:footnote>
  <w:footnote w:id="384">
    <w:p>
      <w:pPr>
        <w:pStyle w:val="FootnoteText"/>
      </w:pPr>
      <w:r>
        <w:rPr>
          <w:rStyle w:val="FootnoteReference"/>
        </w:rPr>
        <w:footnoteRef/>
      </w:r>
      <w:r>
        <w:t xml:space="preserve">JE deletes: "There are some that deny. Say no otherwise than only to render his sufferings available."</w:t>
      </w:r>
    </w:p>
  </w:footnote>
  <w:footnote w:id="385">
    <w:p>
      <w:pPr>
        <w:pStyle w:val="FootnoteText"/>
      </w:pPr>
      <w:r>
        <w:rPr>
          <w:rStyle w:val="FootnoteReference"/>
        </w:rPr>
        <w:footnoteRef/>
      </w:r>
      <w:r>
        <w:t xml:space="preserve">"Miscellanies" nos. 381 and 399 discuss the nature of Adam's and Christ's obedience (</w:t>
      </w:r>
      <w:r>
        <w:rPr>
          <w:i/>
          <w:iCs/>
        </w:rPr>
        <w:t xml:space="preserve">Works, 13</w:t>
      </w:r>
      <w:r>
        <w:t xml:space="preserve">, 450–51, 464–65). Though the "positive precepts" each had to heed were different, JE maintains in these entries, the law was nonetheless the same.</w:t>
      </w:r>
    </w:p>
  </w:footnote>
  <w:footnote w:id="386">
    <w:p>
      <w:pPr>
        <w:pStyle w:val="FootnoteText"/>
      </w:pPr>
      <w:r>
        <w:rPr>
          <w:rStyle w:val="FootnoteReference"/>
        </w:rPr>
        <w:footnoteRef/>
      </w:r>
      <w:r>
        <w:t xml:space="preserve">MS: "understanding."</w:t>
      </w:r>
    </w:p>
  </w:footnote>
  <w:footnote w:id="387">
    <w:p>
      <w:pPr>
        <w:pStyle w:val="FootnoteText"/>
      </w:pPr>
      <w:r>
        <w:rPr>
          <w:rStyle w:val="FootnoteReference"/>
        </w:rPr>
        <w:footnoteRef/>
      </w:r>
      <w:r>
        <w:t xml:space="preserve">The third preaching unit ends here. The restatement of the text, doctrine, and propositions is omitted.</w:t>
      </w:r>
    </w:p>
  </w:footnote>
  <w:footnote w:id="388">
    <w:p>
      <w:pPr>
        <w:pStyle w:val="FootnoteText"/>
      </w:pPr>
      <w:r>
        <w:rPr>
          <w:rStyle w:val="FootnoteReference"/>
        </w:rPr>
        <w:footnoteRef/>
      </w:r>
      <w:r>
        <w:t xml:space="preserve">See the sermon of 1729 on Canticles 8:1 (118).</w:t>
      </w:r>
    </w:p>
  </w:footnote>
  <w:footnote w:id="389">
    <w:p>
      <w:pPr>
        <w:pStyle w:val="FootnoteText"/>
      </w:pPr>
      <w:r>
        <w:rPr>
          <w:rStyle w:val="FootnoteReference"/>
        </w:rPr>
        <w:footnoteRef/>
      </w:r>
      <w:r>
        <w:t xml:space="preserve">The same explanation of Christ's "suretyship" is found in "Miscellanies" no. 398 (</w:t>
      </w:r>
      <w:r>
        <w:rPr>
          <w:i/>
          <w:iCs/>
        </w:rPr>
        <w:t xml:space="preserve">Works, 10</w:t>
      </w:r>
      <w:r>
        <w:t xml:space="preserve">, 463–64), in which JE depicts Christ's union with both humankind and God.</w:t>
      </w:r>
    </w:p>
  </w:footnote>
  <w:footnote w:id="390">
    <w:p>
      <w:pPr>
        <w:pStyle w:val="FootnoteText"/>
      </w:pPr>
      <w:r>
        <w:rPr>
          <w:rStyle w:val="FootnoteReference"/>
        </w:rPr>
        <w:footnoteRef/>
      </w:r>
      <w:r>
        <w:t xml:space="preserve">JE deletes with an "X": "Scripture. All [illeg.] those places that speak of faith as the gift of God. Christ says none can come to him except he be [illeg.]. When Peter told when Christ asked who he said he was, and he answered."</w:t>
      </w:r>
    </w:p>
  </w:footnote>
  <w:footnote w:id="391">
    <w:p>
      <w:pPr>
        <w:pStyle w:val="FootnoteText"/>
      </w:pPr>
      <w:r>
        <w:rPr>
          <w:rStyle w:val="FootnoteReference"/>
        </w:rPr>
        <w:footnoteRef/>
      </w:r>
      <w:r>
        <w:t xml:space="preserve">JE deletes with an "X": "'Through the faith of the operation of God' (Colossians 2:12). 2 Thessalonians 1:11, 'Fulfill the work of faith with power.' 'Tis God that opens blind eyes, that leads men in the way that they know not."</w:t>
      </w:r>
    </w:p>
  </w:footnote>
  <w:footnote w:id="392">
    <w:p>
      <w:pPr>
        <w:pStyle w:val="FootnoteText"/>
      </w:pPr>
      <w:r>
        <w:rPr>
          <w:rStyle w:val="FootnoteReference"/>
        </w:rPr>
        <w:footnoteRef/>
      </w:r>
      <w:r>
        <w:t xml:space="preserve">See the same argument applied to threatenings of hell in </w:t>
      </w:r>
      <w:r>
        <w:rPr>
          <w:i/>
          <w:iCs/>
        </w:rPr>
        <w:t xml:space="preserve">Warnings of Future Punishment Don't Seem Real to the Wicked</w:t>
      </w:r>
      <w:r>
        <w:t xml:space="preserve">, above.</w:t>
      </w:r>
    </w:p>
  </w:footnote>
  <w:footnote w:id="393">
    <w:p>
      <w:pPr>
        <w:pStyle w:val="FootnoteText"/>
      </w:pPr>
      <w:r>
        <w:rPr>
          <w:rStyle w:val="FootnoteReference"/>
        </w:rPr>
        <w:footnoteRef/>
      </w:r>
      <w:r>
        <w:t xml:space="preserve">MS: "his the."</w:t>
      </w:r>
    </w:p>
  </w:footnote>
  <w:footnote w:id="394">
    <w:p>
      <w:pPr>
        <w:pStyle w:val="FootnoteText"/>
      </w:pPr>
      <w:r>
        <w:rPr>
          <w:rStyle w:val="FootnoteReference"/>
        </w:rPr>
        <w:footnoteRef/>
      </w:r>
      <w:r>
        <w:t xml:space="preserve">The three points of this subhead resemble, respectively, "Faith" nos. 24 (para. 3), 25, and 32 (Worcester rev. ed., 2, 606–07, 608–10).</w:t>
      </w:r>
    </w:p>
  </w:footnote>
  <w:footnote w:id="395">
    <w:p>
      <w:pPr>
        <w:pStyle w:val="FootnoteText"/>
      </w:pPr>
      <w:r>
        <w:rPr>
          <w:rStyle w:val="FootnoteReference"/>
        </w:rPr>
        <w:footnoteRef/>
      </w:r>
      <w:r>
        <w:t xml:space="preserve">Here ends the fourth preaching unit. JE's usual repetition of the text and doctrine at the beginning of the next preaching unit has been omitted.</w:t>
      </w:r>
    </w:p>
  </w:footnote>
  <w:footnote w:id="396">
    <w:p>
      <w:pPr>
        <w:pStyle w:val="FootnoteText"/>
      </w:pPr>
      <w:r>
        <w:rPr>
          <w:rStyle w:val="FootnoteReference"/>
        </w:rPr>
        <w:footnoteRef/>
      </w:r>
      <w:r>
        <w:t xml:space="preserve">JE drew a dash about half of a line in length. This lengthy editorial insertion emulates JE's previous phrasings.</w:t>
      </w:r>
    </w:p>
  </w:footnote>
  <w:footnote w:id="397">
    <w:p>
      <w:pPr>
        <w:pStyle w:val="FootnoteText"/>
      </w:pPr>
      <w:r>
        <w:rPr>
          <w:rStyle w:val="FootnoteReference"/>
        </w:rPr>
        <w:footnoteRef/>
      </w:r>
      <w:r>
        <w:t xml:space="preserve">MS: "them."</w:t>
      </w:r>
    </w:p>
  </w:footnote>
  <w:footnote w:id="398">
    <w:p>
      <w:pPr>
        <w:pStyle w:val="FootnoteText"/>
      </w:pPr>
      <w:r>
        <w:rPr>
          <w:rStyle w:val="FootnoteReference"/>
        </w:rPr>
        <w:footnoteRef/>
      </w:r>
      <w:r>
        <w:t xml:space="preserve">On these types of Christ, see Judges 9:12–14, Daniel 9:24, Genesis 3:15, Matthew 1, 1 Kings 11:36, Isaiah 7:14, Micah 5:2, Isaiah 19:17, Isaiah 53:7, Hosea 4:6, and Isaiah 11:10.</w:t>
      </w:r>
    </w:p>
  </w:footnote>
  <w:footnote w:id="399">
    <w:p>
      <w:pPr>
        <w:pStyle w:val="FootnoteText"/>
      </w:pPr>
      <w:r>
        <w:rPr>
          <w:rStyle w:val="FootnoteReference"/>
        </w:rPr>
        <w:footnoteRef/>
      </w:r>
      <w:r>
        <w:t xml:space="preserve">See </w:t>
      </w:r>
      <w:r>
        <w:rPr>
          <w:i/>
          <w:iCs/>
        </w:rPr>
        <w:t xml:space="preserve">The Sacrifice of Christ Acceptable</w:t>
      </w:r>
      <w:r>
        <w:t xml:space="preserve"> (below) for an exploration of how Christ's death fulfilled the typical sacrifices of the Old Testament.</w:t>
      </w:r>
    </w:p>
  </w:footnote>
  <w:footnote w:id="400">
    <w:p>
      <w:pPr>
        <w:pStyle w:val="FootnoteText"/>
      </w:pPr>
      <w:r>
        <w:rPr>
          <w:rStyle w:val="FootnoteReference"/>
        </w:rPr>
        <w:footnoteRef/>
      </w:r>
      <w:r>
        <w:t xml:space="preserve">The fifth preaching unit ends at this point. The text takes up after JE's summary of the verse, doctrine, and previously discussed propositions, which has been omitted.</w:t>
      </w:r>
    </w:p>
  </w:footnote>
  <w:footnote w:id="401">
    <w:p>
      <w:pPr>
        <w:pStyle w:val="FootnoteText"/>
      </w:pPr>
      <w:r>
        <w:rPr>
          <w:rStyle w:val="FootnoteReference"/>
        </w:rPr>
        <w:footnoteRef/>
      </w:r>
      <w:r>
        <w:rPr>
          <w:b/>
          <w:bCs/>
        </w:rPr>
        <w:t xml:space="preserve">review me.</w:t>
      </w:r>
      <w:r>
        <w:t xml:space="preserve"> Matthew 3:27</w:t>
      </w:r>
    </w:p>
  </w:footnote>
  <w:footnote w:id="402">
    <w:p>
      <w:pPr>
        <w:pStyle w:val="FootnoteText"/>
      </w:pPr>
      <w:r>
        <w:rPr>
          <w:rStyle w:val="FootnoteReference"/>
        </w:rPr>
        <w:footnoteRef/>
      </w:r>
      <w:r>
        <w:t xml:space="preserve">Here JE deletes with a large "X": "The reason why nothing is mentioned of Christ's prophetical office, that Christ's work [was] as a prophet or a teacher, consisted in these very things: of teaching men by his Spirit righteousness and judgment; and we, in receiving these convictions or teachings of Christ's Spirit, Christ was received as a prophet."</w:t>
      </w:r>
    </w:p>
  </w:footnote>
  <w:footnote w:id="403">
    <w:p>
      <w:pPr>
        <w:pStyle w:val="FootnoteText"/>
      </w:pPr>
      <w:r>
        <w:rPr>
          <w:rStyle w:val="FootnoteReference"/>
        </w:rPr>
        <w:footnoteRef/>
      </w:r>
      <w:r>
        <w:t xml:space="preserve">JE deletes with an "X": "He rules by consent, by vital influences, by giving the same Spirit as head [and] members."</w:t>
      </w:r>
    </w:p>
  </w:footnote>
  <w:footnote w:id="404">
    <w:p>
      <w:pPr>
        <w:pStyle w:val="FootnoteText"/>
      </w:pPr>
      <w:r>
        <w:rPr>
          <w:rStyle w:val="FootnoteReference"/>
        </w:rPr>
        <w:footnoteRef/>
      </w:r>
      <w:r>
        <w:t xml:space="preserve">See Matthew 19:29, 2 Corinthians 4:18, Matthew 16:24, Ephesians 5:2, Matthew 18:21–22, Matthew 5:44, and Romans 12:18.</w:t>
      </w:r>
    </w:p>
  </w:footnote>
  <w:footnote w:id="405">
    <w:p>
      <w:pPr>
        <w:pStyle w:val="FootnoteText"/>
      </w:pPr>
      <w:r>
        <w:rPr>
          <w:rStyle w:val="FootnoteReference"/>
        </w:rPr>
        <w:footnoteRef/>
      </w:r>
      <w:r>
        <w:t xml:space="preserve">See, for example, Galatians 5:22–23, 2 Timothy 2:22, and 2 Peter 1:5–7.</w:t>
      </w:r>
    </w:p>
  </w:footnote>
  <w:footnote w:id="406">
    <w:p>
      <w:pPr>
        <w:pStyle w:val="FootnoteText"/>
      </w:pPr>
      <w:r>
        <w:rPr>
          <w:rStyle w:val="FootnoteReference"/>
        </w:rPr>
        <w:footnoteRef/>
      </w:r>
      <w:r>
        <w:t xml:space="preserve">MS: "however a."</w:t>
      </w:r>
    </w:p>
  </w:footnote>
  <w:footnote w:id="407">
    <w:p>
      <w:pPr>
        <w:pStyle w:val="FootnoteText"/>
      </w:pPr>
      <w:r>
        <w:rPr>
          <w:rStyle w:val="FootnoteReference"/>
        </w:rPr>
        <w:footnoteRef/>
      </w:r>
      <w:r>
        <w:t xml:space="preserve">See Proverbs 3:15 and Psalms 119:103.</w:t>
      </w:r>
    </w:p>
  </w:footnote>
  <w:footnote w:id="408">
    <w:p>
      <w:pPr>
        <w:pStyle w:val="FootnoteText"/>
      </w:pPr>
      <w:r>
        <w:rPr>
          <w:rStyle w:val="FootnoteReference"/>
        </w:rPr>
        <w:footnoteRef/>
      </w:r>
      <w:r>
        <w:t xml:space="preserve">On Balaam and Balak, see the sermon of 1729 on Numbers 23:19 (107).</w:t>
      </w:r>
    </w:p>
  </w:footnote>
  <w:footnote w:id="409">
    <w:p>
      <w:pPr>
        <w:pStyle w:val="FootnoteText"/>
      </w:pPr>
      <w:r>
        <w:rPr>
          <w:rStyle w:val="FootnoteReference"/>
        </w:rPr>
        <w:footnoteRef/>
      </w:r>
      <w:r>
        <w:t xml:space="preserve">Here ends the sixth preaching unit. The usual recapitulation of text, doctrine, and propositions has been deleted.</w:t>
      </w:r>
    </w:p>
  </w:footnote>
  <w:footnote w:id="410">
    <w:p>
      <w:pPr>
        <w:pStyle w:val="FootnoteText"/>
      </w:pPr>
      <w:r>
        <w:rPr>
          <w:rStyle w:val="FootnoteReference"/>
        </w:rPr>
        <w:footnoteRef/>
      </w:r>
      <w:r>
        <w:t xml:space="preserve">Ms: "slavish."</w:t>
      </w:r>
    </w:p>
  </w:footnote>
  <w:footnote w:id="411">
    <w:p>
      <w:pPr>
        <w:pStyle w:val="FootnoteText"/>
      </w:pPr>
      <w:r>
        <w:rPr>
          <w:rStyle w:val="FootnoteReference"/>
        </w:rPr>
        <w:footnoteRef/>
      </w:r>
      <w:r>
        <w:t xml:space="preserve">MS: "any thing that." On Christian license to indulge "gracious appetites," see the 1729 sacrament sermon on Canticles 5:1 (117).</w:t>
      </w:r>
    </w:p>
  </w:footnote>
  <w:footnote w:id="412">
    <w:p>
      <w:pPr>
        <w:pStyle w:val="FootnoteText"/>
      </w:pPr>
      <w:r>
        <w:rPr>
          <w:rStyle w:val="FootnoteReference"/>
        </w:rPr>
        <w:footnoteRef/>
      </w:r>
      <w:r>
        <w:t xml:space="preserve">MS: "himself in."</w:t>
      </w:r>
    </w:p>
  </w:footnote>
  <w:footnote w:id="413">
    <w:p>
      <w:pPr>
        <w:pStyle w:val="FootnoteText"/>
      </w:pPr>
      <w:r>
        <w:rPr>
          <w:rStyle w:val="FootnoteReference"/>
        </w:rPr>
        <w:footnoteRef/>
      </w:r>
      <w:r>
        <w:t xml:space="preserve">On the degrees of glory, see </w:t>
      </w:r>
      <w:r>
        <w:rPr>
          <w:i/>
          <w:iCs/>
        </w:rPr>
        <w:t xml:space="preserve">None Are Saved by Their Own Righteousness</w:t>
      </w:r>
      <w:r>
        <w:t xml:space="preserve">, above.</w:t>
      </w:r>
    </w:p>
  </w:footnote>
  <w:footnote w:id="414">
    <w:p>
      <w:pPr>
        <w:pStyle w:val="FootnoteText"/>
      </w:pPr>
      <w:r>
        <w:rPr>
          <w:rStyle w:val="FootnoteReference"/>
        </w:rPr>
        <w:footnoteRef/>
      </w:r>
      <w:r>
        <w:t xml:space="preserve">See preface, p. 31.</w:t>
      </w:r>
    </w:p>
  </w:footnote>
  <w:footnote w:id="415">
    <w:p>
      <w:pPr>
        <w:pStyle w:val="FootnoteText"/>
      </w:pPr>
      <w:r>
        <w:rPr>
          <w:rStyle w:val="FootnoteReference"/>
        </w:rPr>
        <w:footnoteRef/>
      </w:r>
      <w:r>
        <w:t xml:space="preserve">The sermon on Hebrews 9:12, </w:t>
      </w:r>
      <w:r>
        <w:rPr>
          <w:i/>
          <w:iCs/>
        </w:rPr>
        <w:t xml:space="preserve">Christ's Sacrifice (Works, 10</w:t>
      </w:r>
      <w:r>
        <w:t xml:space="preserve">, 592–604), is an earlier discussion of the role of the sacrificing of goats and calves in obtaining redemption. For JE's typological interpretation of sacrifices, see "Types of the Messiah," in </w:t>
      </w:r>
      <w:r>
        <w:rPr>
          <w:i/>
          <w:iCs/>
        </w:rPr>
        <w:t xml:space="preserve">Works, 11</w:t>
      </w:r>
      <w:r>
        <w:t xml:space="preserve">, 308–17.</w:t>
      </w:r>
    </w:p>
  </w:footnote>
  <w:footnote w:id="416">
    <w:p>
      <w:pPr>
        <w:pStyle w:val="FootnoteText"/>
      </w:pPr>
      <w:r>
        <w:rPr>
          <w:rStyle w:val="FootnoteReference"/>
        </w:rPr>
        <w:footnoteRef/>
      </w:r>
      <w:r>
        <w:t xml:space="preserve">Worcester rev. ed., 2, 609. In the entry, JE states that only faith in Christ's sufferings, and not the sacrifices of animals, can remove a sense of guilt.</w:t>
      </w:r>
    </w:p>
  </w:footnote>
  <w:footnote w:id="417">
    <w:p>
      <w:pPr>
        <w:pStyle w:val="FootnoteText"/>
      </w:pPr>
      <w:r>
        <w:rPr>
          <w:rStyle w:val="FootnoteReference"/>
        </w:rPr>
        <w:footnoteRef/>
      </w:r>
      <w:r>
        <w:t xml:space="preserve">Sheldon was the fourteenth person admitted to full communion under JE's ministry. Solomon Clark, </w:t>
      </w:r>
      <w:r>
        <w:rPr>
          <w:i/>
          <w:iCs/>
        </w:rPr>
        <w:t xml:space="preserve">Historical Catalogue of the Northampton First Church, 1661–1891</w:t>
      </w:r>
      <w:r>
        <w:t xml:space="preserve"> (Northampton, Gazette, 1891), p. 41.</w:t>
      </w:r>
    </w:p>
  </w:footnote>
  <w:footnote w:id="418">
    <w:p>
      <w:pPr>
        <w:pStyle w:val="FootnoteText"/>
      </w:pPr>
      <w:r>
        <w:rPr>
          <w:rStyle w:val="FootnoteReference"/>
        </w:rPr>
        <w:footnoteRef/>
      </w:r>
      <w:r>
        <w:t xml:space="preserve">Below the first line of the text appears the notation, "No. 20, " written either by JE or a later editor.</w:t>
      </w:r>
    </w:p>
  </w:footnote>
  <w:footnote w:id="419">
    <w:p>
      <w:pPr>
        <w:pStyle w:val="FootnoteText"/>
      </w:pPr>
      <w:r>
        <w:rPr>
          <w:rStyle w:val="FootnoteReference"/>
        </w:rPr>
        <w:footnoteRef/>
      </w:r>
      <w:r>
        <w:t xml:space="preserve">JE deletes with diagonal line: "'For thou desirest not sacrifices; else would I give it: thou delightest not in burnt offering.' There was something else that God had a greater delight in than in sacrifices of goals and calves."</w:t>
      </w:r>
    </w:p>
  </w:footnote>
  <w:footnote w:id="420">
    <w:p>
      <w:pPr>
        <w:pStyle w:val="FootnoteText"/>
      </w:pPr>
      <w:r>
        <w:rPr>
          <w:rStyle w:val="FootnoteReference"/>
        </w:rPr>
        <w:footnoteRef/>
      </w:r>
      <w:r>
        <w:t xml:space="preserve">MS: "2 Peter 1 2 Peter 1:20 . 2 Peter 1:21 that the."</w:t>
      </w:r>
    </w:p>
  </w:footnote>
  <w:footnote w:id="421">
    <w:p>
      <w:pPr>
        <w:pStyle w:val="FootnoteText"/>
      </w:pPr>
      <w:r>
        <w:rPr>
          <w:rStyle w:val="FootnoteReference"/>
        </w:rPr>
        <w:footnoteRef/>
      </w:r>
      <w:r>
        <w:t xml:space="preserve">The argument of the following paragraph can also be found in "Notes on the Scripture" no. 62.</w:t>
      </w:r>
    </w:p>
  </w:footnote>
  <w:footnote w:id="422">
    <w:p>
      <w:pPr>
        <w:pStyle w:val="FootnoteText"/>
      </w:pPr>
      <w:r>
        <w:rPr>
          <w:rStyle w:val="FootnoteReference"/>
        </w:rPr>
        <w:footnoteRef/>
      </w:r>
      <w:r>
        <w:t xml:space="preserve">MS: "master."</w:t>
      </w:r>
    </w:p>
  </w:footnote>
  <w:footnote w:id="423">
    <w:p>
      <w:pPr>
        <w:pStyle w:val="FootnoteText"/>
      </w:pPr>
      <w:r>
        <w:rPr>
          <w:rStyle w:val="FootnoteReference"/>
        </w:rPr>
        <w:footnoteRef/>
      </w:r>
      <w:r>
        <w:t xml:space="preserve">MS: "difficulty is in."</w:t>
      </w:r>
    </w:p>
  </w:footnote>
  <w:footnote w:id="424">
    <w:p>
      <w:pPr>
        <w:pStyle w:val="FootnoteText"/>
      </w:pPr>
      <w:r>
        <w:rPr>
          <w:rStyle w:val="FootnoteReference"/>
        </w:rPr>
        <w:footnoteRef/>
      </w:r>
      <w:r>
        <w:t xml:space="preserve">MS: "degrees." Matthew Poole, in his </w:t>
      </w:r>
      <w:r>
        <w:rPr>
          <w:i/>
          <w:iCs/>
        </w:rPr>
        <w:t xml:space="preserve">Annotations</w:t>
      </w:r>
      <w:r>
        <w:t xml:space="preserve">, took it to be "the Book of Predestination," and Matthew Henry, in </w:t>
      </w:r>
      <w:r>
        <w:rPr>
          <w:i/>
          <w:iCs/>
        </w:rPr>
        <w:t xml:space="preserve">Exposition on the Poetic Books of the Old Testament</w:t>
      </w:r>
      <w:r>
        <w:t xml:space="preserve">, called it "the </w:t>
      </w:r>
      <w:r>
        <w:rPr>
          <w:i/>
          <w:iCs/>
        </w:rPr>
        <w:t xml:space="preserve">close Roll</w:t>
      </w:r>
      <w:r>
        <w:t xml:space="preserve"> of the Divine Decree."</w:t>
      </w:r>
    </w:p>
  </w:footnote>
  <w:footnote w:id="425">
    <w:p>
      <w:pPr>
        <w:pStyle w:val="FootnoteText"/>
      </w:pPr>
      <w:r>
        <w:rPr>
          <w:rStyle w:val="FootnoteReference"/>
        </w:rPr>
        <w:footnoteRef/>
      </w:r>
      <w:r>
        <w:t xml:space="preserve">See "Notes on the Scripture" no. 171 (Dwight ed., </w:t>
      </w:r>
      <w:r>
        <w:rPr>
          <w:i/>
          <w:iCs/>
        </w:rPr>
        <w:t xml:space="preserve">9</w:t>
      </w:r>
      <w:r>
        <w:t xml:space="preserve">, 341–Jeremiah 32:42) for an earlier formulation by JE of the meaning of "the volume of the book."</w:t>
      </w:r>
    </w:p>
  </w:footnote>
  <w:footnote w:id="426">
    <w:p>
      <w:pPr>
        <w:pStyle w:val="FootnoteText"/>
      </w:pPr>
      <w:r>
        <w:rPr>
          <w:rStyle w:val="FootnoteReference"/>
        </w:rPr>
        <w:footnoteRef/>
      </w:r>
      <w:r>
        <w:t xml:space="preserve">In "Miscellanies" no. 392 (</w:t>
      </w:r>
      <w:r>
        <w:rPr>
          <w:i/>
          <w:iCs/>
        </w:rPr>
        <w:t xml:space="preserve">Works, 13</w:t>
      </w:r>
      <w:r>
        <w:t xml:space="preserve">, 455), JE writes that Christ, "the firstborn of every creature," performed "eminent obedience" in his sufferings and death. JE goes on to relate Christ's sufferings, as he does in </w:t>
      </w:r>
      <w:r>
        <w:rPr>
          <w:i/>
          <w:iCs/>
        </w:rPr>
        <w:t xml:space="preserve">The Threefold Work of the Holy Ghost</w:t>
      </w:r>
      <w:r>
        <w:t xml:space="preserve">, to Christ's union with both God and humankind. By comparison, Henry in his </w:t>
      </w:r>
      <w:r>
        <w:rPr>
          <w:i/>
          <w:iCs/>
        </w:rPr>
        <w:t xml:space="preserve">Exposition</w:t>
      </w:r>
      <w:r>
        <w:t xml:space="preserve"> maintains Christ's "own voluntary Consent to this Undertaking," but Poole in his </w:t>
      </w:r>
      <w:r>
        <w:rPr>
          <w:i/>
          <w:iCs/>
        </w:rPr>
        <w:t xml:space="preserve">Annotations</w:t>
      </w:r>
      <w:r>
        <w:t xml:space="preserve"> does not stress the point.</w:t>
      </w:r>
    </w:p>
  </w:footnote>
  <w:footnote w:id="427">
    <w:p>
      <w:pPr>
        <w:pStyle w:val="FootnoteText"/>
      </w:pPr>
      <w:r>
        <w:rPr>
          <w:rStyle w:val="FootnoteReference"/>
        </w:rPr>
        <w:footnoteRef/>
      </w:r>
      <w:r>
        <w:t xml:space="preserve">MS: "these words t text it being."</w:t>
      </w:r>
    </w:p>
  </w:footnote>
  <w:footnote w:id="428">
    <w:p>
      <w:pPr>
        <w:pStyle w:val="FootnoteText"/>
      </w:pPr>
      <w:r>
        <w:rPr>
          <w:rStyle w:val="FootnoteReference"/>
        </w:rPr>
        <w:footnoteRef/>
      </w:r>
      <w:r>
        <w:t xml:space="preserve">On the obligation to praise God, see the sermon of 1729 on Psalms 33:1 (112).</w:t>
      </w:r>
    </w:p>
  </w:footnote>
  <w:footnote w:id="429">
    <w:p>
      <w:pPr>
        <w:pStyle w:val="FootnoteText"/>
      </w:pPr>
      <w:r>
        <w:rPr>
          <w:rStyle w:val="FootnoteReference"/>
        </w:rPr>
        <w:footnoteRef/>
      </w:r>
      <w:r>
        <w:t xml:space="preserve">MS: "Just."</w:t>
      </w:r>
    </w:p>
  </w:footnote>
  <w:footnote w:id="430">
    <w:p>
      <w:pPr>
        <w:pStyle w:val="FootnoteText"/>
      </w:pPr>
      <w:r>
        <w:rPr>
          <w:rStyle w:val="FootnoteReference"/>
        </w:rPr>
        <w:footnoteRef/>
      </w:r>
      <w:r>
        <w:t xml:space="preserve">The first preaching unit ends here. On the next line, JE wrote "Sheldon," referring to Elisha Sheldon (b. 1707), a member under "church watch" who was to be admitted to full communion. After this note, the remainder of the page, about eight lines, is blank. The next preaching unit starts at the top of a new page with the second proposition, with no recapitulation of the text and doctrine.</w:t>
      </w:r>
    </w:p>
  </w:footnote>
  <w:footnote w:id="431">
    <w:p>
      <w:pPr>
        <w:pStyle w:val="FootnoteText"/>
      </w:pPr>
      <w:r>
        <w:rPr>
          <w:rStyle w:val="FootnoteReference"/>
        </w:rPr>
        <w:footnoteRef/>
      </w:r>
      <w:r>
        <w:t xml:space="preserve">JE deletes: "Reasons."</w:t>
      </w:r>
    </w:p>
  </w:footnote>
  <w:footnote w:id="432">
    <w:p>
      <w:pPr>
        <w:pStyle w:val="FootnoteText"/>
      </w:pPr>
      <w:r>
        <w:rPr>
          <w:rStyle w:val="FootnoteReference"/>
        </w:rPr>
        <w:footnoteRef/>
      </w:r>
      <w:r>
        <w:t xml:space="preserve">See "Miscellanies" no. 451 (</w:t>
      </w:r>
      <w:r>
        <w:rPr>
          <w:i/>
          <w:iCs/>
        </w:rPr>
        <w:t xml:space="preserve">Works, 13</w:t>
      </w:r>
      <w:r>
        <w:t xml:space="preserve">, 498), where JE states that the sacrifice of Christ was infinitely holy insofar as it was "an expression of an infinite regard to the holiness, majesty, etc. of God."</w:t>
      </w:r>
    </w:p>
  </w:footnote>
  <w:footnote w:id="433">
    <w:p>
      <w:pPr>
        <w:pStyle w:val="FootnoteText"/>
      </w:pPr>
      <w:r>
        <w:rPr>
          <w:rStyle w:val="FootnoteReference"/>
        </w:rPr>
        <w:footnoteRef/>
      </w:r>
      <w:r>
        <w:t xml:space="preserve">In "Miscellanies" no. 447 (</w:t>
      </w:r>
      <w:r>
        <w:rPr>
          <w:i/>
          <w:iCs/>
        </w:rPr>
        <w:t xml:space="preserve">Works, 13</w:t>
      </w:r>
      <w:r>
        <w:t xml:space="preserve">, 495), JE writes that Christ's positive righteousness was equivalent with "that price by which he satisfied" and his sufferings "looked upon [as] of infinite value."</w:t>
      </w:r>
    </w:p>
  </w:footnote>
  <w:footnote w:id="434">
    <w:p>
      <w:pPr>
        <w:pStyle w:val="FootnoteText"/>
      </w:pPr>
      <w:r>
        <w:rPr>
          <w:rStyle w:val="FootnoteReference"/>
        </w:rPr>
        <w:footnoteRef/>
      </w:r>
      <w:r>
        <w:t xml:space="preserve">"Miscellanies" no. 454 (</w:t>
      </w:r>
      <w:r>
        <w:rPr>
          <w:i/>
          <w:iCs/>
        </w:rPr>
        <w:t xml:space="preserve">Works. 13</w:t>
      </w:r>
      <w:r>
        <w:t xml:space="preserve">, 499) contains the substance of this point.</w:t>
      </w:r>
    </w:p>
  </w:footnote>
  <w:footnote w:id="435">
    <w:p>
      <w:pPr>
        <w:pStyle w:val="FootnoteText"/>
      </w:pPr>
      <w:r>
        <w:rPr>
          <w:rStyle w:val="FootnoteReference"/>
        </w:rPr>
        <w:footnoteRef/>
      </w:r>
      <w:r>
        <w:t xml:space="preserve">JE deletes with a diagonal line: "For if all mankind be put together and considered as one person, yet 'tis but finite, and therefore falls as much short of infinite dignity as only one man. All mankind bear no greater a proportion to that which is infinite than one single person; and therefore the sufferings of Christ, a person of infinite excellency, are as much equivalent to the eternal sufferings of all mankind as they are to the eternal sufferings of one."</w:t>
      </w:r>
    </w:p>
  </w:footnote>
  <w:footnote w:id="436">
    <w:p>
      <w:pPr>
        <w:pStyle w:val="FootnoteText"/>
      </w:pPr>
      <w:r>
        <w:rPr>
          <w:rStyle w:val="FootnoteReference"/>
        </w:rPr>
        <w:footnoteRef/>
      </w:r>
      <w:r>
        <w:t xml:space="preserve">"Miscellanies" no, 449 (</w:t>
      </w:r>
      <w:r>
        <w:rPr>
          <w:i/>
          <w:iCs/>
        </w:rPr>
        <w:t xml:space="preserve">Works, 13</w:t>
      </w:r>
      <w:r>
        <w:t xml:space="preserve">, 496–Acts 20:97) discusses in what sense the sacrifice of Christ was a "sweet savor," and No. 452 (ibid., 498) sets down the ways in which Christ's death was holy: by "the righteousness of the act," by Christ's concern for God's majesty and justice, and as an act of obedience.</w:t>
      </w:r>
    </w:p>
  </w:footnote>
  <w:footnote w:id="437">
    <w:p>
      <w:pPr>
        <w:pStyle w:val="FootnoteText"/>
      </w:pPr>
      <w:r>
        <w:rPr>
          <w:rStyle w:val="FootnoteReference"/>
        </w:rPr>
        <w:footnoteRef/>
      </w:r>
      <w:r>
        <w:t xml:space="preserve">MS: "offered never so offered."</w:t>
      </w:r>
    </w:p>
  </w:footnote>
  <w:footnote w:id="438">
    <w:p>
      <w:pPr>
        <w:pStyle w:val="FootnoteText"/>
      </w:pPr>
      <w:r>
        <w:rPr>
          <w:rStyle w:val="FootnoteReference"/>
        </w:rPr>
        <w:footnoteRef/>
      </w:r>
      <w:r>
        <w:t xml:space="preserve">The actual quotation of the verse begins at the top of the recto of a new leaf, the remainder of which is blank, with the exception of a box-like symbol at the upper left-hand corner of the verso of the leaf. At the bottom of the previous leaf, below the citation, JE wrote "Baptism."</w:t>
      </w:r>
    </w:p>
  </w:footnote>
  <w:footnote w:id="439">
    <w:p>
      <w:pPr>
        <w:pStyle w:val="FootnoteText"/>
      </w:pPr>
      <w:r>
        <w:rPr>
          <w:rStyle w:val="FootnoteReference"/>
        </w:rPr>
        <w:footnoteRef/>
      </w:r>
      <w:r>
        <w:t xml:space="preserve">Above the text, at the upper left hand corner of the first page, JE indicated that the sermon was repreached in Feb. 1754.</w:t>
      </w:r>
    </w:p>
  </w:footnote>
  <w:footnote w:id="440">
    <w:p>
      <w:pPr>
        <w:pStyle w:val="FootnoteText"/>
      </w:pPr>
      <w:r>
        <w:rPr>
          <w:rStyle w:val="FootnoteReference"/>
        </w:rPr>
        <w:footnoteRef/>
      </w:r>
      <w:r>
        <w:t xml:space="preserve">In revising for repreaching, JE later added the word "be."</w:t>
      </w:r>
    </w:p>
  </w:footnote>
  <w:footnote w:id="441">
    <w:p>
      <w:pPr>
        <w:pStyle w:val="FootnoteText"/>
      </w:pPr>
      <w:r>
        <w:rPr>
          <w:rStyle w:val="FootnoteReference"/>
        </w:rPr>
        <w:footnoteRef/>
      </w:r>
      <w:r>
        <w:t xml:space="preserve">MS: "The Lord in the Lord."</w:t>
      </w:r>
    </w:p>
  </w:footnote>
  <w:footnote w:id="442">
    <w:p>
      <w:pPr>
        <w:pStyle w:val="FootnoteText"/>
      </w:pPr>
      <w:r>
        <w:rPr>
          <w:rStyle w:val="FootnoteReference"/>
        </w:rPr>
        <w:footnoteRef/>
      </w:r>
      <w:r>
        <w:t xml:space="preserve">In revising for repreaching, JE later added "world."</w:t>
      </w:r>
    </w:p>
  </w:footnote>
  <w:footnote w:id="443">
    <w:p>
      <w:pPr>
        <w:pStyle w:val="FootnoteText"/>
      </w:pPr>
      <w:r>
        <w:rPr>
          <w:rStyle w:val="FootnoteReference"/>
        </w:rPr>
        <w:footnoteRef/>
      </w:r>
      <w:r>
        <w:t xml:space="preserve">MS: "are the and." In revising for repreaching, JE changed "are" to "is" and inserted "same."</w:t>
      </w:r>
    </w:p>
  </w:footnote>
  <w:footnote w:id="444">
    <w:p>
      <w:pPr>
        <w:pStyle w:val="FootnoteText"/>
      </w:pPr>
      <w:r>
        <w:rPr>
          <w:rStyle w:val="FootnoteReference"/>
        </w:rPr>
        <w:footnoteRef/>
      </w:r>
      <w:r>
        <w:t xml:space="preserve">In revising for repreaching, JE changed the portion of the foregoing sentence after the colon to read: "The prevailing disposition of their hearts is the same, and their main work is the same."</w:t>
      </w:r>
    </w:p>
  </w:footnote>
  <w:footnote w:id="445">
    <w:p>
      <w:pPr>
        <w:pStyle w:val="FootnoteText"/>
      </w:pPr>
      <w:r>
        <w:rPr>
          <w:rStyle w:val="FootnoteReference"/>
        </w:rPr>
        <w:footnoteRef/>
      </w:r>
      <w:r>
        <w:t xml:space="preserve">In revising, JE replaced "a" with "some."</w:t>
      </w:r>
    </w:p>
  </w:footnote>
  <w:footnote w:id="446">
    <w:p>
      <w:pPr>
        <w:pStyle w:val="FootnoteText"/>
      </w:pPr>
      <w:r>
        <w:rPr>
          <w:rStyle w:val="FootnoteReference"/>
        </w:rPr>
        <w:footnoteRef/>
      </w:r>
      <w:r>
        <w:t xml:space="preserve">In revising, JE struck out the preceding phrase.</w:t>
      </w:r>
    </w:p>
  </w:footnote>
  <w:footnote w:id="447">
    <w:p>
      <w:pPr>
        <w:pStyle w:val="FootnoteText"/>
      </w:pPr>
      <w:r>
        <w:rPr>
          <w:rStyle w:val="FootnoteReference"/>
        </w:rPr>
        <w:footnoteRef/>
      </w:r>
      <w:r>
        <w:t xml:space="preserve">In revising, JE replaced "ordinances" with "out[ward] worship."</w:t>
      </w:r>
    </w:p>
  </w:footnote>
  <w:footnote w:id="448">
    <w:p>
      <w:pPr>
        <w:pStyle w:val="FootnoteText"/>
      </w:pPr>
      <w:r>
        <w:rPr>
          <w:rStyle w:val="FootnoteReference"/>
        </w:rPr>
        <w:footnoteRef/>
      </w:r>
      <w:r>
        <w:t xml:space="preserve">In revising, JE changed the preceding portion of this sentence to read: "such as have received him by faith, that really have been so convinced of the reality and sufficiency and excellency of Christ as a savior as to have their hearts inclined and drawn to him, to choose and acquiesce in him." In thus rewording the sentence, he removed the implication that believers are able to incline their own hearts to God.</w:t>
      </w:r>
    </w:p>
  </w:footnote>
  <w:footnote w:id="449">
    <w:p>
      <w:pPr>
        <w:pStyle w:val="FootnoteText"/>
      </w:pPr>
      <w:r>
        <w:rPr>
          <w:rStyle w:val="FootnoteReference"/>
        </w:rPr>
        <w:footnoteRef/>
      </w:r>
      <w:r>
        <w:t xml:space="preserve">For repreaching, JE emended this sentence: "Therefore boasting or glorying is generally taken in an ill sense, as an expression of pride and folly."</w:t>
      </w:r>
    </w:p>
  </w:footnote>
  <w:footnote w:id="450">
    <w:p>
      <w:pPr>
        <w:pStyle w:val="FootnoteText"/>
      </w:pPr>
      <w:r>
        <w:rPr>
          <w:rStyle w:val="FootnoteReference"/>
        </w:rPr>
        <w:footnoteRef/>
      </w:r>
      <w:r>
        <w:t xml:space="preserve">Later corrections by JE render this sentence: "But there is one sort of glorifying that is no manifestation of pride, but the contrary, and is most consistent with humility, yet is no manifestation of it."</w:t>
      </w:r>
    </w:p>
  </w:footnote>
  <w:footnote w:id="451">
    <w:p>
      <w:pPr>
        <w:pStyle w:val="FootnoteText"/>
      </w:pPr>
      <w:r>
        <w:rPr>
          <w:rStyle w:val="FootnoteReference"/>
        </w:rPr>
        <w:footnoteRef/>
      </w:r>
      <w:r>
        <w:t xml:space="preserve">JE deletes: "But yet although the [heart] might be exalted with esteem of its own happiness and joy in it, yet 'tis a humble sense the mind has of it."</w:t>
      </w:r>
    </w:p>
  </w:footnote>
  <w:footnote w:id="452">
    <w:p>
      <w:pPr>
        <w:pStyle w:val="FootnoteText"/>
      </w:pPr>
      <w:r>
        <w:rPr>
          <w:rStyle w:val="FootnoteReference"/>
        </w:rPr>
        <w:footnoteRef/>
      </w:r>
      <w:r>
        <w:t xml:space="preserve">MS: "to Boast (Glory) of."</w:t>
      </w:r>
    </w:p>
  </w:footnote>
  <w:footnote w:id="453">
    <w:p>
      <w:pPr>
        <w:pStyle w:val="FootnoteText"/>
      </w:pPr>
      <w:r>
        <w:rPr>
          <w:rStyle w:val="FootnoteReference"/>
        </w:rPr>
        <w:footnoteRef/>
      </w:r>
      <w:r>
        <w:t xml:space="preserve">In revising, JE added: "As sure of future privilege. As if already possessed."</w:t>
      </w:r>
    </w:p>
  </w:footnote>
  <w:footnote w:id="454">
    <w:p>
      <w:pPr>
        <w:pStyle w:val="FootnoteText"/>
      </w:pPr>
      <w:r>
        <w:rPr>
          <w:rStyle w:val="FootnoteReference"/>
        </w:rPr>
        <w:footnoteRef/>
      </w:r>
      <w:r>
        <w:t xml:space="preserve">In revising, JE deleted the foregoing sentence.</w:t>
      </w:r>
    </w:p>
  </w:footnote>
  <w:footnote w:id="455">
    <w:p>
      <w:pPr>
        <w:pStyle w:val="FootnoteText"/>
      </w:pPr>
      <w:r>
        <w:rPr>
          <w:rStyle w:val="FootnoteReference"/>
        </w:rPr>
        <w:footnoteRef/>
      </w:r>
      <w:r>
        <w:t xml:space="preserve">MS: "King."</w:t>
      </w:r>
    </w:p>
  </w:footnote>
  <w:footnote w:id="456">
    <w:p>
      <w:pPr>
        <w:pStyle w:val="FootnoteText"/>
      </w:pPr>
      <w:r>
        <w:rPr>
          <w:rStyle w:val="FootnoteReference"/>
        </w:rPr>
        <w:footnoteRef/>
      </w:r>
      <w:r>
        <w:t xml:space="preserve">In revising, JE deleted "Rose of Sharon."</w:t>
      </w:r>
    </w:p>
  </w:footnote>
  <w:footnote w:id="457">
    <w:p>
      <w:pPr>
        <w:pStyle w:val="FootnoteText"/>
      </w:pPr>
      <w:r>
        <w:rPr>
          <w:rStyle w:val="FootnoteReference"/>
        </w:rPr>
        <w:footnoteRef/>
      </w:r>
      <w:r>
        <w:t xml:space="preserve">Lacuna.</w:t>
      </w:r>
    </w:p>
  </w:footnote>
  <w:footnote w:id="458">
    <w:p>
      <w:pPr>
        <w:pStyle w:val="FootnoteText"/>
      </w:pPr>
      <w:r>
        <w:rPr>
          <w:rStyle w:val="FootnoteReference"/>
        </w:rPr>
        <w:footnoteRef/>
      </w:r>
      <w:r>
        <w:t xml:space="preserve">See above, pp. 31–32. Other "physico-theologians" included Charles Blount, John Wilkins, and William Whiston. See also Richard Cumberland's </w:t>
      </w:r>
      <w:r>
        <w:rPr>
          <w:i/>
          <w:iCs/>
        </w:rPr>
        <w:t xml:space="preserve">Philosophical Inquiry into the Laws of Nature</w:t>
      </w:r>
      <w:r>
        <w:t xml:space="preserve"> (London, 1727), which was a title in the original Dummer donation to Yale College in 1714 and one that JE wrote in his "Catalogue" in 1729. Cumberland argues—primarily against Hobbes—that civil and moral precepts can be deduced from "the nature of things" through reason.</w:t>
      </w:r>
    </w:p>
  </w:footnote>
  <w:footnote w:id="459">
    <w:p>
      <w:pPr>
        <w:pStyle w:val="FootnoteText"/>
      </w:pPr>
      <w:r>
        <w:rPr>
          <w:rStyle w:val="FootnoteReference"/>
        </w:rPr>
        <w:footnoteRef/>
      </w:r>
      <w:r>
        <w:rPr>
          <w:i/>
          <w:iCs/>
        </w:rPr>
        <w:t xml:space="preserve">Works, 6</w:t>
      </w:r>
      <w:r>
        <w:t xml:space="preserve">, 202–18, 332–93.</w:t>
      </w:r>
    </w:p>
  </w:footnote>
  <w:footnote w:id="460">
    <w:p>
      <w:pPr>
        <w:pStyle w:val="FootnoteText"/>
      </w:pPr>
      <w:r>
        <w:rPr>
          <w:rStyle w:val="FootnoteReference"/>
        </w:rPr>
        <w:footnoteRef/>
      </w:r>
      <w:r>
        <w:t xml:space="preserve">Henry Pemberton was one such expositor of Newton. In </w:t>
      </w:r>
      <w:r>
        <w:rPr>
          <w:i/>
          <w:iCs/>
        </w:rPr>
        <w:t xml:space="preserve">A View of Isaac Newton's Philosophy</w:t>
      </w:r>
      <w:r>
        <w:t xml:space="preserve"> (London, 1728), which was in the Yale Library when JE attended and another book he included in his reading list in 1729, Pemberton (pp. 161–70) assumes a heliocentric solar system. For earlier sermons in which Edwards retains the Ptolemaic cosmology, see the 1728 sermons on Daniel 4:35 (68) and Psalms 65:11 (75).</w:t>
      </w:r>
    </w:p>
  </w:footnote>
  <w:footnote w:id="461">
    <w:p>
      <w:pPr>
        <w:pStyle w:val="FootnoteText"/>
      </w:pPr>
      <w:r>
        <w:rPr>
          <w:rStyle w:val="FootnoteReference"/>
        </w:rPr>
        <w:footnoteRef/>
      </w:r>
      <w:r>
        <w:t xml:space="preserve">In 1714, Cotton Mather preached a sermon in which, as Samuel Sewall records, he "spake of the Sun being in the centre of our System." Sewall expressed reservations, saying, "I think it inconvenient to assert such Problems." M. Halsey Thomas, ed., </w:t>
      </w:r>
      <w:r>
        <w:rPr>
          <w:i/>
          <w:iCs/>
        </w:rPr>
        <w:t xml:space="preserve">The Diary of Samuel Sewall, 1674–1729</w:t>
      </w:r>
      <w:r>
        <w:t xml:space="preserve"> (2 vols., New York, Farrar, Straus, and Giroux, 1973), 2, 779. If the (relatively) cosmopolitan community of Boston had trouble accepting Copernicus, then it is possible that Northampton too would object to hearing his view from their pulpit.</w:t>
      </w:r>
    </w:p>
  </w:footnote>
  <w:footnote w:id="462">
    <w:p>
      <w:pPr>
        <w:pStyle w:val="FootnoteText"/>
      </w:pPr>
      <w:r>
        <w:rPr>
          <w:rStyle w:val="FootnoteReference"/>
        </w:rPr>
        <w:footnoteRef/>
      </w:r>
      <w:r>
        <w:t xml:space="preserve">John Flavel, a favorite writer of New England Puritans, was the chief practitioner of a literary technique, falling between figural and allegorical typology, that made "heavenly use of earthly things." His works included </w:t>
      </w:r>
      <w:r>
        <w:rPr>
          <w:i/>
          <w:iCs/>
        </w:rPr>
        <w:t xml:space="preserve">Husbandry Spiritualized</w:t>
      </w:r>
      <w:r>
        <w:t xml:space="preserve"> (London, 1674) and </w:t>
      </w:r>
      <w:r>
        <w:rPr>
          <w:i/>
          <w:iCs/>
        </w:rPr>
        <w:t xml:space="preserve">Navigation Spiritualized</w:t>
      </w:r>
      <w:r>
        <w:t xml:space="preserve"> (London, 1677). See </w:t>
      </w:r>
      <w:r>
        <w:rPr>
          <w:i/>
          <w:iCs/>
        </w:rPr>
        <w:t xml:space="preserve">Works, 2</w:t>
      </w:r>
      <w:r>
        <w:t xml:space="preserve">, 60–62. Steele published The </w:t>
      </w:r>
      <w:r>
        <w:rPr>
          <w:i/>
          <w:iCs/>
        </w:rPr>
        <w:t xml:space="preserve">Tradesman's Calling</w:t>
      </w:r>
      <w:r>
        <w:t xml:space="preserve"> (London, 1684) </w:t>
      </w:r>
      <w:r>
        <w:rPr>
          <w:i/>
          <w:iCs/>
        </w:rPr>
        <w:t xml:space="preserve">The Husbandman's Calling</w:t>
      </w:r>
      <w:r>
        <w:t xml:space="preserve"> (London, 1688). Mather, New England's foremost exponent of this method, contributed </w:t>
      </w:r>
      <w:r>
        <w:rPr>
          <w:i/>
          <w:iCs/>
        </w:rPr>
        <w:t xml:space="preserve">Winter-Meditation</w:t>
      </w:r>
      <w:r>
        <w:t xml:space="preserve"> (Boston, 1603), </w:t>
      </w:r>
      <w:r>
        <w:rPr>
          <w:i/>
          <w:iCs/>
        </w:rPr>
        <w:t xml:space="preserve">Christianus Per Ignum</w:t>
      </w:r>
      <w:r>
        <w:t xml:space="preserve"> (Boston, 1702), and </w:t>
      </w:r>
      <w:r>
        <w:rPr>
          <w:i/>
          <w:iCs/>
        </w:rPr>
        <w:t xml:space="preserve">Agricola. Or, The Religious Husbandman</w:t>
      </w:r>
      <w:r>
        <w:t xml:space="preserve"> (Boston, 1727).</w:t>
      </w:r>
    </w:p>
  </w:footnote>
  <w:footnote w:id="463">
    <w:p>
      <w:pPr>
        <w:pStyle w:val="FootnoteText"/>
      </w:pPr>
      <w:r>
        <w:rPr>
          <w:rStyle w:val="FootnoteReference"/>
        </w:rPr>
        <w:footnoteRef/>
      </w:r>
      <w:r>
        <w:t xml:space="preserve">See the fast sermon of 1729 on Amos 8:11 (95), in which JE contrasts a temporal drought to a "famine of the Word"; and the paired sermons on Jeremiah 17:5–6 (122) and Jeremiah 17:7–8 (123), which portray those who trust in the creature as living in a dry country, and a barren heath, and those who trust in God as having an "ever-flowing" and "full fountain of good to live upon."</w:t>
      </w:r>
    </w:p>
  </w:footnote>
  <w:footnote w:id="464">
    <w:p>
      <w:pPr>
        <w:pStyle w:val="FootnoteText"/>
      </w:pPr>
      <w:r>
        <w:rPr>
          <w:rStyle w:val="FootnoteReference"/>
        </w:rPr>
        <w:footnoteRef/>
      </w:r>
      <w:r>
        <w:t xml:space="preserve">That is, Draco or </w:t>
      </w:r>
      <w:r>
        <w:rPr>
          <w:i/>
          <w:iCs/>
        </w:rPr>
        <w:t xml:space="preserve">Draconis</w:t>
      </w:r>
      <w:r>
        <w:t xml:space="preserve">, a northern circumpolar constellation. It was often called "The Serpent" in the popular literature of the eighteenth century.</w:t>
      </w:r>
    </w:p>
  </w:footnote>
  <w:footnote w:id="465">
    <w:p>
      <w:pPr>
        <w:pStyle w:val="FootnoteText"/>
      </w:pPr>
      <w:r>
        <w:rPr>
          <w:rStyle w:val="FootnoteReference"/>
        </w:rPr>
        <w:footnoteRef/>
      </w:r>
      <w:r>
        <w:t xml:space="preserve">In "Images" no. 14 (</w:t>
      </w:r>
      <w:r>
        <w:rPr>
          <w:i/>
          <w:iCs/>
        </w:rPr>
        <w:t xml:space="preserve">Works, 11</w:t>
      </w:r>
      <w:r>
        <w:t xml:space="preserve">, 54), written shortly before this sermon, JE submits that the sun's constant "profusion" of light and heat through the ages "is a bright image of the all-sufficiency and everlastingness of God's bounty and goodness."</w:t>
      </w:r>
    </w:p>
  </w:footnote>
  <w:footnote w:id="466">
    <w:p>
      <w:pPr>
        <w:pStyle w:val="FootnoteText"/>
      </w:pPr>
      <w:r>
        <w:rPr>
          <w:rStyle w:val="FootnoteReference"/>
        </w:rPr>
        <w:footnoteRef/>
      </w:r>
      <w:r>
        <w:t xml:space="preserve">MS: "and."</w:t>
      </w:r>
    </w:p>
  </w:footnote>
  <w:footnote w:id="467">
    <w:p>
      <w:pPr>
        <w:pStyle w:val="FootnoteText"/>
      </w:pPr>
      <w:r>
        <w:rPr>
          <w:rStyle w:val="FootnoteReference"/>
        </w:rPr>
        <w:footnoteRef/>
      </w:r>
      <w:r>
        <w:t xml:space="preserve">MS: "moisture &amp;."</w:t>
      </w:r>
    </w:p>
  </w:footnote>
  <w:footnote w:id="468">
    <w:p>
      <w:pPr>
        <w:pStyle w:val="FootnoteText"/>
      </w:pPr>
      <w:r>
        <w:rPr>
          <w:rStyle w:val="FootnoteReference"/>
        </w:rPr>
        <w:footnoteRef/>
      </w:r>
      <w:r>
        <w:t xml:space="preserve">In "Images" no. 13 (</w:t>
      </w:r>
      <w:r>
        <w:rPr>
          <w:i/>
          <w:iCs/>
        </w:rPr>
        <w:t xml:space="preserve">Works, 11</w:t>
      </w:r>
      <w:r>
        <w:t xml:space="preserve">, 54), JE states that the "growing and flourishing… ripening, blossoming, and bearing fruit" of plants is "on purpose to represent the dependence of our spiritual welfare upon God's gracious influences and the effusions of his Holy Spirit." "Images" no. 19 (ibid., 55–56) proposes that "inferior things" in the natural world are made by God to be analogous to "superior things." Thus, the seasonal rebirth of plants from the earth is analogous to the womb. At the beginning of this entry. JE refers himself to "Miscellanies" no. 362, in which he states that the entire creation represents "spiritual things."</w:t>
      </w:r>
    </w:p>
  </w:footnote>
  <w:footnote w:id="469">
    <w:p>
      <w:pPr>
        <w:pStyle w:val="FootnoteText"/>
      </w:pPr>
      <w:r>
        <w:rPr>
          <w:rStyle w:val="FootnoteReference"/>
        </w:rPr>
        <w:footnoteRef/>
      </w:r>
      <w:r>
        <w:t xml:space="preserve">Cf. Locke, </w:t>
      </w:r>
      <w:r>
        <w:rPr>
          <w:i/>
          <w:iCs/>
        </w:rPr>
        <w:t xml:space="preserve">Essay Concerning Human Understanding</w:t>
      </w:r>
      <w:r>
        <w:t xml:space="preserve">, bk. II, ch. XXIII, §12: "The infinite wise Contriver of us, and all things about us, hath filled our Senses, Faculties, and Organs, to the conveniences of Life, and the Business we have to do here. We are able, by our Senses, to know, and distinguish things; and to examine them so far, as to apply them to our Uses, and several ways to accommodate the Exigencies of this Life. We have insight enough into their admirable Contrivances, and wonderful Effects, to admire, and magnify the Wisdom. Power, and Goodness of their Author."</w:t>
      </w:r>
    </w:p>
  </w:footnote>
  <w:footnote w:id="470">
    <w:p>
      <w:pPr>
        <w:pStyle w:val="FootnoteText"/>
      </w:pPr>
      <w:r>
        <w:rPr>
          <w:rStyle w:val="FootnoteReference"/>
        </w:rPr>
        <w:footnoteRef/>
      </w:r>
      <w:r>
        <w:t xml:space="preserve">The image of the "ever-flowing" river is set forth in "Images" no. 15 (</w:t>
      </w:r>
      <w:r>
        <w:rPr>
          <w:i/>
          <w:iCs/>
        </w:rPr>
        <w:t xml:space="preserve">Works, 11</w:t>
      </w:r>
      <w:r>
        <w:t xml:space="preserve">, 54–55).</w:t>
      </w:r>
    </w:p>
  </w:footnote>
  <w:footnote w:id="471">
    <w:p>
      <w:pPr>
        <w:pStyle w:val="FootnoteText"/>
      </w:pPr>
      <w:r>
        <w:rPr>
          <w:rStyle w:val="FootnoteReference"/>
        </w:rPr>
        <w:footnoteRef/>
      </w:r>
      <w:r>
        <w:t xml:space="preserve">MS: "Came should."</w:t>
      </w:r>
    </w:p>
  </w:footnote>
  <w:footnote w:id="472">
    <w:p>
      <w:pPr>
        <w:pStyle w:val="FootnoteText"/>
      </w:pPr>
      <w:r>
        <w:rPr>
          <w:rStyle w:val="FootnoteReference"/>
        </w:rPr>
        <w:footnoteRef/>
      </w:r>
      <w:r>
        <w:t xml:space="preserve">See above, p. 38. </w:t>
      </w:r>
      <w:r>
        <w:rPr>
          <w:i/>
          <w:iCs/>
        </w:rPr>
        <w:t xml:space="preserve">Records of the Inferior Court of Common Pleas and Court of General Sessions of the Peace</w:t>
      </w:r>
      <w:r>
        <w:t xml:space="preserve">, vol. A/2, 1728–1735. The editor is indebted to Elise Bernier-Feeley, Reference Librarian of the Forbes Library, Northampton, Massachusetts, for providing this information.</w:t>
      </w:r>
    </w:p>
  </w:footnote>
  <w:footnote w:id="473">
    <w:p>
      <w:pPr>
        <w:pStyle w:val="FootnoteText"/>
      </w:pPr>
      <w:r>
        <w:rPr>
          <w:rStyle w:val="FootnoteReference"/>
        </w:rPr>
        <w:footnoteRef/>
      </w:r>
      <w:r>
        <w:t xml:space="preserve">The bid reads: "Tho[ma]s Wells and his Wife Desires Thanks may be given to God In the Congregation for his Goodness to her in Childbed in making her the Living Mother of a Living Child. they allso ask Prayers that God would perfect his Goodness to her In Raising her up to p[er]fect Health and strength again, and allso desires Prayers that God would Direct to and Bless means for healing a wound that he is attended with." This is but one of many such prayer bids that JE incorporated into his sermon manuscripts. For the significances of these documents, see Stephen J. Stein, "'For Their Spiritual Good': The Northampton, Massachusetts, Prayers Bids of the 1730s and 1740s," </w:t>
      </w:r>
      <w:r>
        <w:rPr>
          <w:i/>
          <w:iCs/>
        </w:rPr>
        <w:t xml:space="preserve">William and Mary Quarterly</w:t>
      </w:r>
      <w:r>
        <w:t xml:space="preserve"> XXXVII (1980), 261–85.</w:t>
      </w:r>
    </w:p>
  </w:footnote>
  <w:footnote w:id="474">
    <w:p>
      <w:pPr>
        <w:pStyle w:val="FootnoteText"/>
      </w:pPr>
      <w:r>
        <w:rPr>
          <w:rStyle w:val="FootnoteReference"/>
        </w:rPr>
        <w:footnoteRef/>
      </w:r>
      <w:r>
        <w:t xml:space="preserve">Above the text, JE wrote: "+ (repreached) April 1753, St[ockbridge] Ind[ians]." Following the text appears an earlier shorthand notation: "Preached part of this the second time."</w:t>
      </w:r>
    </w:p>
  </w:footnote>
  <w:footnote w:id="475">
    <w:p>
      <w:pPr>
        <w:pStyle w:val="FootnoteText"/>
      </w:pPr>
      <w:r>
        <w:rPr>
          <w:rStyle w:val="FootnoteReference"/>
        </w:rPr>
        <w:footnoteRef/>
      </w:r>
      <w:r>
        <w:t xml:space="preserve">MS: "Religion 〈is〉."</w:t>
      </w:r>
    </w:p>
  </w:footnote>
  <w:footnote w:id="476">
    <w:p>
      <w:pPr>
        <w:pStyle w:val="FootnoteText"/>
      </w:pPr>
      <w:r>
        <w:rPr>
          <w:rStyle w:val="FootnoteReference"/>
        </w:rPr>
        <w:footnoteRef/>
      </w:r>
      <w:r>
        <w:t xml:space="preserve">JE deleted "very" and wrote what appears to be "vice" above it, but the interlineation has been treated as an intended deletion and the original word restored.</w:t>
      </w:r>
    </w:p>
  </w:footnote>
  <w:footnote w:id="477">
    <w:p>
      <w:pPr>
        <w:pStyle w:val="FootnoteText"/>
      </w:pPr>
      <w:r>
        <w:rPr>
          <w:rStyle w:val="FootnoteReference"/>
        </w:rPr>
        <w:footnoteRef/>
      </w:r>
      <w:r>
        <w:t xml:space="preserve">MS: "Union &amp;."</w:t>
      </w:r>
    </w:p>
  </w:footnote>
  <w:footnote w:id="478">
    <w:p>
      <w:pPr>
        <w:pStyle w:val="FootnoteText"/>
      </w:pPr>
      <w:r>
        <w:rPr>
          <w:rStyle w:val="FootnoteReference"/>
        </w:rPr>
        <w:footnoteRef/>
      </w:r>
      <w:r>
        <w:t xml:space="preserve">See Galatians 5:14, Galatians 5:22–23, Ephesians 4:26, Matthew 5:44, Galatians 6:2, and Philippians 2:4.</w:t>
      </w:r>
    </w:p>
  </w:footnote>
  <w:footnote w:id="479">
    <w:p>
      <w:pPr>
        <w:pStyle w:val="FootnoteText"/>
      </w:pPr>
      <w:r>
        <w:rPr>
          <w:rStyle w:val="FootnoteReference"/>
        </w:rPr>
        <w:footnoteRef/>
      </w:r>
      <w:r>
        <w:t xml:space="preserve">JE deletes with a large "X": "Justice is distinguished into distributive and commutative. Distributive is… Commutative justice is that whereby men give and allow each other their due in their intercourse one with another."</w:t>
      </w:r>
    </w:p>
  </w:footnote>
  <w:footnote w:id="480">
    <w:p>
      <w:pPr>
        <w:pStyle w:val="FootnoteText"/>
      </w:pPr>
      <w:r>
        <w:rPr>
          <w:rStyle w:val="FootnoteReference"/>
        </w:rPr>
        <w:footnoteRef/>
      </w:r>
      <w:r>
        <w:t xml:space="preserve">MS: "Punish."</w:t>
      </w:r>
    </w:p>
  </w:footnote>
  <w:footnote w:id="481">
    <w:p>
      <w:pPr>
        <w:pStyle w:val="FootnoteText"/>
      </w:pPr>
      <w:r>
        <w:rPr>
          <w:rStyle w:val="FootnoteReference"/>
        </w:rPr>
        <w:footnoteRef/>
      </w:r>
      <w:r>
        <w:t xml:space="preserve">"Accounts" of the nature and spread of Deism with which JE might have been familiar include Charles Leslie, </w:t>
      </w:r>
      <w:r>
        <w:rPr>
          <w:i/>
          <w:iCs/>
        </w:rPr>
        <w:t xml:space="preserve">The Religion of Jesus Christ, the Only True Religion, Or, A Short and Easie Method With the Deists</w:t>
      </w:r>
      <w:r>
        <w:t xml:space="preserve"> (Boston, 1719; rep. 1723), and Cotton Mather, </w:t>
      </w:r>
      <w:r>
        <w:rPr>
          <w:i/>
          <w:iCs/>
        </w:rPr>
        <w:t xml:space="preserve">Reason Satisfied, and Faith Established. The Resurrection of a Glorious Jesus Demonstrated by Many Infallible Proofs: And the Holy Religion of a Risen Jesus, Victorious Over all the Cavils of it</w:t>
      </w:r>
      <w:r>
        <w:t xml:space="preserve"> (Boston, 1712). JE was certainly intimate with Mather's </w:t>
      </w:r>
      <w:r>
        <w:rPr>
          <w:i/>
          <w:iCs/>
        </w:rPr>
        <w:t xml:space="preserve">Manuductio ad Ministerium. Directions for a Candidate of the Ministry</w:t>
      </w:r>
      <w:r>
        <w:t xml:space="preserve"> (Boston, 1726), in which the author condemned proponents of the "Fashionable Divinity," including Hume, Hobbes. John Toland, and Samuel Clarke. For the influence of the </w:t>
      </w:r>
      <w:r>
        <w:rPr>
          <w:i/>
          <w:iCs/>
        </w:rPr>
        <w:t xml:space="preserve">Manuductio</w:t>
      </w:r>
      <w:r>
        <w:t xml:space="preserve"> on JE, see </w:t>
      </w:r>
      <w:r>
        <w:rPr>
          <w:i/>
          <w:iCs/>
        </w:rPr>
        <w:t xml:space="preserve">Works, 10</w:t>
      </w:r>
      <w:r>
        <w:t xml:space="preserve">, 18–20.</w:t>
      </w:r>
    </w:p>
  </w:footnote>
  <w:footnote w:id="482">
    <w:p>
      <w:pPr>
        <w:pStyle w:val="FootnoteText"/>
      </w:pPr>
      <w:r>
        <w:rPr>
          <w:rStyle w:val="FootnoteReference"/>
        </w:rPr>
        <w:footnoteRef/>
      </w:r>
      <w:r>
        <w:t xml:space="preserve">Possibly a reference, at least in part, to the Boyle lectures, established in 1691 "to prove the truth of the Christian religion against infidels." The first lecturer, Richard Bentley, had delivered a series published as </w:t>
      </w:r>
      <w:r>
        <w:rPr>
          <w:i/>
          <w:iCs/>
        </w:rPr>
        <w:t xml:space="preserve">A Confutation of Atheism</w:t>
      </w:r>
      <w:r>
        <w:t xml:space="preserve"> (London, 1704). Ferguson, </w:t>
      </w:r>
      <w:r>
        <w:rPr>
          <w:i/>
          <w:iCs/>
        </w:rPr>
        <w:t xml:space="preserve">An Eighteenth-Century Heretic</w:t>
      </w:r>
      <w:r>
        <w:t xml:space="preserve">, pp. 23–24.</w:t>
      </w:r>
    </w:p>
  </w:footnote>
  <w:footnote w:id="483">
    <w:p>
      <w:pPr>
        <w:pStyle w:val="FootnoteText"/>
      </w:pPr>
      <w:r>
        <w:rPr>
          <w:rStyle w:val="FootnoteReference"/>
        </w:rPr>
        <w:footnoteRef/>
      </w:r>
      <w:r>
        <w:t xml:space="preserve">The telegraphic, formulaic nature of the text here indicates JE's ability to extemporize familiarly on the "errand" of the Puritan founders.</w:t>
      </w:r>
    </w:p>
  </w:footnote>
  <w:footnote w:id="484">
    <w:p>
      <w:pPr>
        <w:pStyle w:val="FootnoteText"/>
      </w:pPr>
      <w:r>
        <w:rPr>
          <w:rStyle w:val="FootnoteReference"/>
        </w:rPr>
        <w:footnoteRef/>
      </w:r>
      <w:r>
        <w:t xml:space="preserve">Possibly a reference to the witchcraft persecutions of the previous century.</w:t>
      </w:r>
    </w:p>
  </w:footnote>
  <w:footnote w:id="485">
    <w:p>
      <w:pPr>
        <w:pStyle w:val="FootnoteText"/>
      </w:pPr>
      <w:r>
        <w:rPr>
          <w:rStyle w:val="FootnoteReference"/>
        </w:rPr>
        <w:footnoteRef/>
      </w:r>
      <w:r>
        <w:t xml:space="preserve">MS: "and it."</w:t>
      </w:r>
    </w:p>
  </w:footnote>
  <w:footnote w:id="486">
    <w:p>
      <w:pPr>
        <w:pStyle w:val="FootnoteText"/>
      </w:pPr>
      <w:r>
        <w:rPr>
          <w:rStyle w:val="FootnoteReference"/>
        </w:rPr>
        <w:footnoteRef/>
      </w:r>
      <w:r>
        <w:t xml:space="preserve">JE deletes: "They have that wickedness in their hearts that consents to it."</w:t>
      </w:r>
    </w:p>
  </w:footnote>
  <w:footnote w:id="487">
    <w:p>
      <w:pPr>
        <w:pStyle w:val="FootnoteText"/>
      </w:pPr>
      <w:r>
        <w:rPr>
          <w:rStyle w:val="FootnoteReference"/>
        </w:rPr>
        <w:footnoteRef/>
      </w:r>
      <w:r>
        <w:t xml:space="preserve">JE deletes: "in which rulers and those that are of public influence represent the whole."</w:t>
      </w:r>
    </w:p>
  </w:footnote>
  <w:footnote w:id="488">
    <w:p>
      <w:pPr>
        <w:pStyle w:val="FootnoteText"/>
      </w:pPr>
      <w:r>
        <w:rPr>
          <w:rStyle w:val="FootnoteReference"/>
        </w:rPr>
        <w:footnoteRef/>
      </w:r>
      <w:r>
        <w:t xml:space="preserve">MS: "and so."</w:t>
      </w:r>
    </w:p>
  </w:footnote>
  <w:footnote w:id="489">
    <w:p>
      <w:pPr>
        <w:pStyle w:val="FootnoteText"/>
      </w:pPr>
      <w:r>
        <w:rPr>
          <w:rStyle w:val="FootnoteReference"/>
        </w:rPr>
        <w:footnoteRef/>
      </w:r>
      <w:r>
        <w:t xml:space="preserve">MS: "or at or that."</w:t>
      </w:r>
    </w:p>
  </w:footnote>
  <w:footnote w:id="490">
    <w:p>
      <w:pPr>
        <w:pStyle w:val="FootnoteText"/>
      </w:pPr>
      <w:r>
        <w:rPr>
          <w:rStyle w:val="FootnoteReference"/>
        </w:rPr>
        <w:footnoteRef/>
      </w:r>
      <w:r>
        <w:t xml:space="preserve">JE uses these very qualifications to distinguish "great men" in the sermon of 1729 on Psalms 82:6–7 (119).</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and Discourses: 1723–1729</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