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and Discourses: 1723–1729</w:t>
      </w:r>
      <w:bookmarkEnd w:id="1"/>
    </w:p>
    <w:p>
      <w:pPr>
        <w:pStyle w:val="BookSubtitle"/>
      </w:pPr>
      <w:r>
        <w:t xml:space="preserve">The Works of Jonathan Edwards · Volume 14</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front_matter">
        <w:r>
          <w:rPr>
            <w:rStyle w:val="Hyperlink"/>
          </w:rPr>
          <w:t xml:space="preserve">Front Matter</w:t>
        </w:r>
      </w:hyperlink>
      <w:r>
        <w:t xml:space="preserve">	</w:t>
      </w:r>
      <w:r>
        <w:fldChar w:fldCharType="begin" w:dirty="true"/>
        <w:instrText xml:space="preserve">PAGEREF heading_front_matter \h</w:instrText>
        <w:fldChar w:fldCharType="end"/>
      </w:r>
    </w:p>
    <w:p>
      <w:pPr>
        <w:pStyle w:val="TocEntry"/>
        <w:tabs>
          <w:tab w:val="right" w:pos="6660" w:leader="dot"/>
        </w:tabs>
      </w:pPr>
      <w:hyperlink w:history="1" w:anchor="heading_sermons_and_discourses_1723_">
        <w:r>
          <w:rPr>
            <w:rStyle w:val="Hyperlink"/>
          </w:rPr>
          <w:t xml:space="preserve">Sermons and Discourses, 1723–1729</w:t>
        </w:r>
      </w:hyperlink>
      <w:r>
        <w:t xml:space="preserve">	</w:t>
      </w:r>
      <w:r>
        <w:fldChar w:fldCharType="begin" w:dirty="true"/>
        <w:instrText xml:space="preserve">PAGEREF heading_sermons_and_discourses_1723_ \h</w:instrText>
        <w:fldChar w:fldCharType="end"/>
      </w:r>
    </w:p>
    <w:p>
      <w:pPr>
        <w:pStyle w:val="TocEntry"/>
        <w:tabs>
          <w:tab w:val="right" w:pos="6660" w:leader="dot"/>
        </w:tabs>
      </w:pPr>
      <w:hyperlink w:history="1" w:anchor="heading_sermons_and_discourses__2">
        <w:r>
          <w:rPr>
            <w:rStyle w:val="Hyperlink"/>
          </w:rPr>
          <w:t xml:space="preserve">Sermons and Discourses, 1723–1729</w:t>
        </w:r>
      </w:hyperlink>
      <w:r>
        <w:t xml:space="preserve">	</w:t>
      </w:r>
      <w:r>
        <w:fldChar w:fldCharType="begin" w:dirty="true"/>
        <w:instrText xml:space="preserve">PAGEREF heading_sermons_and_discourses__2 \h</w:instrText>
        <w:fldChar w:fldCharType="end"/>
      </w:r>
    </w:p>
    <w:p>
      <w:pPr>
        <w:pStyle w:val="TocEntry"/>
        <w:tabs>
          <w:tab w:val="right" w:pos="6660" w:leader="dot"/>
        </w:tabs>
      </w:pPr>
      <w:hyperlink w:history="1" w:anchor="heading_sermons_and_discourses__3">
        <w:r>
          <w:rPr>
            <w:rStyle w:val="Hyperlink"/>
          </w:rPr>
          <w:t xml:space="preserve">Sermons and Discourses, 1723–1729</w:t>
        </w:r>
      </w:hyperlink>
      <w:r>
        <w:t xml:space="preserve">	</w:t>
      </w:r>
      <w:r>
        <w:fldChar w:fldCharType="begin" w:dirty="true"/>
        <w:instrText xml:space="preserve">PAGEREF heading_sermons_and_discourses__3 \h</w:instrText>
        <w:fldChar w:fldCharType="end"/>
      </w:r>
    </w:p>
    <w:p>
      <w:pPr>
        <w:pStyle w:val="TocEntry"/>
        <w:tabs>
          <w:tab w:val="right" w:pos="6660" w:leader="dot"/>
        </w:tabs>
      </w:pPr>
      <w:hyperlink w:history="1" w:anchor="heading_appendix_dated_batches_of_se">
        <w:r>
          <w:rPr>
            <w:rStyle w:val="Hyperlink"/>
          </w:rPr>
          <w:t xml:space="preserve">Appendix: Dated Batches of Sermons 1723–1729</w:t>
        </w:r>
      </w:hyperlink>
      <w:r>
        <w:t xml:space="preserve">	</w:t>
      </w:r>
      <w:r>
        <w:fldChar w:fldCharType="begin" w:dirty="true"/>
        <w:instrText xml:space="preserve">PAGEREF heading_appendix_dated_batches_of_se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front_matter" w:id="3"/>
      <w:r>
        <w:t xml:space="preserve">Front Matter</w:t>
      </w:r>
      <w:bookmarkEnd w:id="3"/>
    </w:p>
    <w:p>
      <w:pPr>
        <w:pStyle w:val="SourcePage"/>
      </w:pPr>
      <w:r>
        <w:t xml:space="preserve">[p. ii]</w:t>
      </w:r>
    </w:p>
    <w:p>
      <w:pPr>
        <w:pStyle w:val="SourcePage"/>
      </w:pPr>
      <w:r>
        <w:t xml:space="preserve">[p. vii]</w:t>
      </w:r>
    </w:p>
    <w:p>
      <w:pPr>
        <w:pStyle w:val="Heading2"/>
      </w:pPr>
      <w:bookmarkStart w:name="heading_contents" w:id="4"/>
      <w:r>
        <w:t xml:space="preserve">Contents</w:t>
      </w:r>
      <w:bookmarkEnd w:id="4"/>
    </w:p>
    <w:p>
      <w:pPr>
        <w:pStyle w:val="BodyText"/>
      </w:pPr>
      <w:r>
        <w:t xml:space="preserve">Editorial Committee v</w:t>
      </w:r>
    </w:p>
    <w:p>
      <w:pPr>
        <w:pStyle w:val="BodyText"/>
      </w:pPr>
      <w:r>
        <w:t xml:space="preserve">List of Illustrations ix</w:t>
      </w:r>
    </w:p>
    <w:p>
      <w:pPr>
        <w:pStyle w:val="BodyText"/>
      </w:pPr>
      <w:r>
        <w:t xml:space="preserve">Note to the Reader xi</w:t>
      </w:r>
    </w:p>
    <w:p>
      <w:pPr>
        <w:pStyle w:val="Heading1"/>
        <w:pageBreakBefore/>
      </w:pPr>
      <w:bookmarkStart w:name="heading_sermons_and_discourses_1723_" w:id="5"/>
      <w:r>
        <w:t xml:space="preserve">Sermons and Discourses, 1723–1729</w:t>
      </w:r>
      <w:bookmarkEnd w:id="5"/>
    </w:p>
    <w:p>
      <w:pPr>
        <w:pStyle w:val="BodyText"/>
      </w:pPr>
      <w:r>
        <w:t xml:space="preserve">Preface to the Period 3</w:t>
      </w:r>
    </w:p>
    <w:p>
      <w:pPr>
        <w:pStyle w:val="BodyText"/>
      </w:pPr>
      <w:r>
        <w:rPr>
          <w:i/>
          <w:iCs/>
        </w:rPr>
        <w:t xml:space="preserve">Quæstio: Peccator Non Iustificatur Coram Deo Nisi Per Iustitiam Christi Fide Apprehensam</w:t>
      </w:r>
      <w:r>
        <w:t xml:space="preserve"> (A Sinner Is Not Justified in the Sight of God Except Through the Righteousness of Christ Obtained by Faith) 47</w:t>
      </w:r>
    </w:p>
    <w:p>
      <w:pPr>
        <w:pStyle w:val="BodyText"/>
      </w:pPr>
      <w:r>
        <w:t xml:space="preserve">A Spiritual Understanding of Divine Things Denied to the Unregenerate 67</w:t>
      </w:r>
    </w:p>
    <w:p>
      <w:pPr>
        <w:pStyle w:val="BodyText"/>
      </w:pPr>
      <w:r>
        <w:t xml:space="preserve">The Pleasantness of Religion 97</w:t>
      </w:r>
    </w:p>
    <w:p>
      <w:pPr>
        <w:pStyle w:val="BodyText"/>
      </w:pPr>
      <w:r>
        <w:t xml:space="preserve">Living Peaceably One With Another 116</w:t>
      </w:r>
    </w:p>
    <w:p>
      <w:pPr>
        <w:pStyle w:val="BodyText"/>
      </w:pPr>
      <w:r>
        <w:t xml:space="preserve">Nothing Upon Earth Can Represent the Glories of Heaven 134</w:t>
      </w:r>
    </w:p>
    <w:p>
      <w:pPr>
        <w:pStyle w:val="BodyText"/>
      </w:pPr>
      <w:r>
        <w:t xml:space="preserve">All God's Methods Are Most Reasonable 161</w:t>
      </w:r>
    </w:p>
    <w:p>
      <w:pPr>
        <w:pStyle w:val="BodyText"/>
      </w:pPr>
      <w:r>
        <w:t xml:space="preserve">Warnings of Future Punishment Don't Seem Real to the Wicked 198</w:t>
      </w:r>
    </w:p>
    <w:p>
      <w:pPr>
        <w:pStyle w:val="BodyText"/>
      </w:pPr>
      <w:r>
        <w:t xml:space="preserve">Impending Judgments Averted</w:t>
      </w:r>
    </w:p>
    <w:p>
      <w:pPr>
        <w:pStyle w:val="BodyText"/>
      </w:pPr>
      <w:r>
        <w:t xml:space="preserve">True Nobleness of Mind 228</w:t>
      </w:r>
    </w:p>
    <w:p>
      <w:pPr>
        <w:pStyle w:val="BodyText"/>
      </w:pPr>
      <w:r>
        <w:t xml:space="preserve">Profitable Hearers of the Word 243</w:t>
      </w:r>
    </w:p>
    <w:p>
      <w:pPr>
        <w:pStyle w:val="BodyText"/>
      </w:pPr>
      <w:r>
        <w:t xml:space="preserve">The Spiritual Blessings of the Gospel Represented by a Feast 278</w:t>
      </w:r>
    </w:p>
    <w:p>
      <w:pPr>
        <w:pStyle w:val="BodyText"/>
      </w:pPr>
      <w:r>
        <w:t xml:space="preserve">The Torments of Hell Are Exceeding Great 297</w:t>
      </w:r>
    </w:p>
    <w:p>
      <w:pPr>
        <w:pStyle w:val="BodyText"/>
      </w:pPr>
      <w:r>
        <w:t xml:space="preserve">None Are Saved by Their Own Righteousness 329</w:t>
      </w:r>
    </w:p>
    <w:p>
      <w:pPr>
        <w:pStyle w:val="BodyText"/>
      </w:pPr>
      <w:r>
        <w:t xml:space="preserve">Living Unconverted Under an Eminent Means of Grace 357</w:t>
      </w:r>
    </w:p>
    <w:p>
      <w:pPr>
        <w:pStyle w:val="BodyText"/>
      </w:pPr>
      <w:r>
        <w:t xml:space="preserve">The Threefold Work of the Holy Ghost 371</w:t>
      </w:r>
    </w:p>
    <w:p>
      <w:pPr>
        <w:pStyle w:val="BodyText"/>
      </w:pPr>
      <w:r>
        <w:t xml:space="preserve">The Sacrifice of Christ Acceptable 437</w:t>
      </w:r>
    </w:p>
    <w:p>
      <w:pPr>
        <w:pStyle w:val="BodyText"/>
      </w:pPr>
      <w:r>
        <w:t xml:space="preserve">Glorying in the Savior 458</w:t>
      </w:r>
    </w:p>
    <w:p>
      <w:pPr>
        <w:pStyle w:val="BodyText"/>
      </w:pPr>
      <w:r>
        <w:t xml:space="preserve">God's All-Sufficiency for the Supply of Our Wants 471</w:t>
      </w:r>
    </w:p>
    <w:p>
      <w:pPr>
        <w:pStyle w:val="BodyText"/>
      </w:pPr>
      <w:r>
        <w:t xml:space="preserve">Sin and Wickedness Bring Calamity and Misery on a People 484</w:t>
      </w:r>
    </w:p>
    <w:p>
      <w:pPr>
        <w:pStyle w:val="BodyText"/>
      </w:pPr>
      <w:r>
        <w:t xml:space="preserve">The Day of Judgment 506</w:t>
      </w:r>
    </w:p>
    <w:p>
      <w:pPr>
        <w:pStyle w:val="SourcePage"/>
      </w:pPr>
      <w:r>
        <w:t xml:space="preserve">[p. viii]</w:t>
      </w:r>
    </w:p>
    <w:p>
      <w:pPr>
        <w:pStyle w:val="BodyText"/>
      </w:pPr>
      <w:r>
        <w:t xml:space="preserve">Appendix: Dated Batches of Sermons 543 General Index 551 Index of Biblical Passages 567</w:t>
      </w:r>
    </w:p>
    <w:p>
      <w:pPr>
        <w:pStyle w:val="SourcePage"/>
      </w:pPr>
      <w:r>
        <w:t xml:space="preserve">[p. ix]</w:t>
      </w:r>
    </w:p>
    <w:p>
      <w:pPr>
        <w:pStyle w:val="Heading2"/>
      </w:pPr>
      <w:bookmarkStart w:name="heading_list_of_illustrations" w:id="6"/>
      <w:r>
        <w:t xml:space="preserve">List of Illustrations</w:t>
      </w:r>
      <w:bookmarkEnd w:id="6"/>
    </w:p>
    <w:p>
      <w:pPr>
        <w:pStyle w:val="BodyText"/>
      </w:pPr>
      <w:r>
        <w:rPr>
          <w:i/>
          <w:iCs/>
        </w:rPr>
        <w:t xml:space="preserve">Frontispiece</w:t>
      </w:r>
      <w:r>
        <w:t xml:space="preserve">Prospect of Yale College, engraving by T. Johnston, 1745.</w:t>
      </w:r>
    </w:p>
    <w:p>
      <w:pPr>
        <w:pStyle w:val="BodyText"/>
      </w:pPr>
      <w:r>
        <w:t xml:space="preserve">Photograph of the grave of Solomon Stoddard, Northampton, Massachusetts.</w:t>
      </w:r>
    </w:p>
    <w:p>
      <w:pPr>
        <w:pStyle w:val="BodyText"/>
      </w:pPr>
      <w:r>
        <w:rPr>
          <w:i/>
          <w:iCs/>
        </w:rPr>
        <w:t xml:space="preserve">Page</w:t>
      </w:r>
    </w:p>
    <w:p>
      <w:pPr>
        <w:pStyle w:val="BodyText"/>
      </w:pPr>
      <w:r>
        <w:t xml:space="preserve">54 Page one of M.A. </w:t>
      </w:r>
      <w:r>
        <w:rPr>
          <w:i/>
          <w:iCs/>
        </w:rPr>
        <w:t xml:space="preserve">Quæstio</w:t>
      </w:r>
      <w:r>
        <w:t xml:space="preserve">, 1723.</w:t>
      </w:r>
    </w:p>
    <w:p>
      <w:pPr>
        <w:pStyle w:val="BodyText"/>
      </w:pPr>
      <w:r>
        <w:t xml:space="preserve">100 Page one of sermon on Proverbs 24:13–14, 1723, showing revisions.</w:t>
      </w:r>
    </w:p>
    <w:p>
      <w:pPr>
        <w:pStyle w:val="BodyText"/>
      </w:pPr>
      <w:r>
        <w:t xml:space="preserve">376 Page one of sermon on John 16:8, 1729.</w:t>
      </w:r>
    </w:p>
    <w:p>
      <w:pPr>
        <w:pStyle w:val="SourcePage"/>
      </w:pPr>
      <w:r>
        <w:t xml:space="preserve">[p. x]</w:t>
      </w:r>
    </w:p>
    <w:p>
      <w:pPr>
        <w:pStyle w:val="SourcePage"/>
      </w:pPr>
      <w:r>
        <w:t xml:space="preserve">[p. xi]</w:t>
      </w:r>
    </w:p>
    <w:p>
      <w:pPr>
        <w:pStyle w:val="Heading2"/>
      </w:pPr>
      <w:bookmarkStart w:name="heading_note_to_the_reader" w:id="7"/>
      <w:r>
        <w:t xml:space="preserve">Note to the Reader</w:t>
      </w:r>
      <w:bookmarkEnd w:id="7"/>
    </w:p>
    <w:p>
      <w:pPr>
        <w:pStyle w:val="BodyText"/>
      </w:pPr>
      <w:r>
        <w:t xml:space="preserve">The second volume of </w:t>
      </w:r>
      <w:r>
        <w:rPr>
          <w:i/>
          <w:iCs/>
        </w:rPr>
        <w:t xml:space="preserve">Sermons and Discourses</w:t>
      </w:r>
      <w:r>
        <w:t xml:space="preserve"> covers twice the time span of the first volume and many times the number of sermons. Unlike the first volume, which published all of the extant sermons from the New York period in order to document Edwards' intellectual and literary foundations, this and subsequent sermon volumes will provide </w:t>
      </w:r>
      <w:r>
        <w:rPr>
          <w:i/>
          <w:iCs/>
        </w:rPr>
        <w:t xml:space="preserve">representative selections</w:t>
      </w:r>
      <w:r>
        <w:t xml:space="preserve"> of sermons. Recognizing that the task of choosing "representative" sermons and discourses from among the many that have survived is a great challenge, the members of the Edwards </w:t>
      </w:r>
      <w:r>
        <w:rPr>
          <w:i/>
          <w:iCs/>
        </w:rPr>
        <w:t xml:space="preserve">Works</w:t>
      </w:r>
      <w:r>
        <w:t xml:space="preserve"> have together formulated certain criteria that will guide our selection of texts. Fortunately, all of the sermons from this period have been transcribed, giving the Sermons Committee an unprecedented advantage in making their final selections. The goal is to present a variety that reflects an overall theme for the period. The compositions presented here were chosen to illuminate Edwards' personal development as a preacher and theologian, including sermons of historical, philosophical, and rhetorical significance as well as ones that show his use of Scripture. Thus, besides being the "best" sermons from this period in the opinion of the committee, they attempt to cover, in a judicious and nonrepetitive manner, the various purposes and major themes to be found in Edwards' sermons and discourses from this time.</w:t>
      </w:r>
    </w:p>
    <w:p>
      <w:pPr>
        <w:pStyle w:val="BodyText"/>
      </w:pPr>
      <w:r>
        <w:t xml:space="preserve">Beginning in 1723, other compositions of theological and literary substance, such as the "Miscellanies" and Scripture notebooks, supplement the sermons in documenting Edwards' creative life. In order that readers may be kept fully informed of his homiletical activity, however, the volume appendix, "Dated Batches of Sermons," lists </w:t>
      </w:r>
      <w:r>
        <w:rPr>
          <w:i/>
          <w:iCs/>
        </w:rPr>
        <w:t xml:space="preserve">all extant sermons</w:t>
      </w:r>
      <w:r>
        <w:t xml:space="preserve"> composed during the period covered by the volume, individually numbered and identified by Scripture text, and further identified by the doctrinal statement if unpublished, and by title if published in the Edition or previously.</w:t>
      </w:r>
    </w:p>
    <w:p>
      <w:pPr>
        <w:pStyle w:val="BodyText"/>
      </w:pPr>
      <w:r>
        <w:t xml:space="preserve">The reader of this volume may wish to consult the "General Introduction to the Sermons: Jonathan Edwards' Art of Prophesying" in</w:t>
      </w:r>
    </w:p>
    <w:p>
      <w:pPr>
        <w:pStyle w:val="SourcePage"/>
      </w:pPr>
      <w:r>
        <w:t xml:space="preserve">[p. xii]</w:t>
      </w:r>
    </w:p>
    <w:p>
      <w:pPr>
        <w:pStyle w:val="BodyText"/>
      </w:pPr>
      <w:r>
        <w:rPr>
          <w:i/>
          <w:iCs/>
        </w:rPr>
        <w:t xml:space="preserve">The Works of Jonathan Edwards, 10, Sermons and Discourses, 1720–1723</w:t>
      </w:r>
      <w:r>
        <w:t xml:space="preserve"> (1992) for an overview of the sermons and an examination of Edwards' practices as a homiletical author. Volume 10 also contains a "Preface to the New York Period," similar to the preface below, which presents an intellectual biography and discusses historical factors relating to the period of the volume. Taken together, the prefaces of the sermon volumes constitute a biographical summary of Edwards' career as a preacher.</w:t>
      </w:r>
    </w:p>
    <w:p>
      <w:pPr>
        <w:pStyle w:val="BodyText"/>
      </w:pPr>
      <w:r>
        <w:t xml:space="preserve">Wilson H. Kimnach</w:t>
      </w:r>
    </w:p>
    <w:p>
      <w:pPr>
        <w:pStyle w:val="BodyText"/>
      </w:pPr>
      <w:r>
        <w:t xml:space="preserve">Editor of Sermons</w:t>
      </w:r>
    </w:p>
    <w:p>
      <w:pPr>
        <w:pStyle w:val="Heading3"/>
      </w:pPr>
      <w:bookmarkStart w:name="heading_preparation_of_the_text" w:id="8"/>
      <w:r>
        <w:t xml:space="preserve">Preparation of the Text</w:t>
      </w:r>
      <w:bookmarkEnd w:id="8"/>
    </w:p>
    <w:p>
      <w:pPr>
        <w:pStyle w:val="BodyText"/>
      </w:pPr>
      <w:r>
        <w:t xml:space="preserve">The text of Jonathan Edwards is reproduced in this Edition as he wrote it in manuscript, or, if he published it himself, as it was printed in the first edition. In order to present this text to modern readers as practically readable, several technical adjustments have been made. Those which can be addressed categorically are as follows:</w:t>
      </w:r>
    </w:p>
    <w:p>
      <w:pPr>
        <w:pStyle w:val="ListText"/>
        <w:numPr>
          <w:ilvl w:val="0"/>
          <w:numId w:val="2"/>
        </w:numPr>
      </w:pPr>
      <w:r>
        <w:t xml:space="preserve">All spelling is regularized and conformed to that of </w:t>
      </w:r>
      <w:r>
        <w:rPr>
          <w:i/>
          <w:iCs/>
        </w:rPr>
        <w:t xml:space="preserve">Webster's Third New International Dictionary</w:t>
      </w:r>
      <w:r>
        <w:t xml:space="preserve">, a step that does not involve much more than removing the "u" from "colour" or "k" from "publick" since Edwards was a good speller, used relatively modern spelling, and generally avoided "y" contractions. His orthographic contractions and abbreviations, such as ampersands, "call'd," and "thems." are spelled out, though pronounced contractions, such as "han't" and "ben't," are retained.</w:t>
      </w:r>
    </w:p>
    <w:p>
      <w:pPr>
        <w:pStyle w:val="ListText"/>
        <w:numPr>
          <w:ilvl w:val="0"/>
          <w:numId w:val="3"/>
        </w:numPr>
      </w:pPr>
      <w:r>
        <w:t xml:space="preserve">There is no regular punctuation in most of Edwards' manuscripts and where it does exist, as in the earliest sermons, it tends to be highly erratic. Editors take into account Edwards' example in punctuation and related matters, but all punctutation is necessarily that of the editor, including paragraph divisions (especially in some notebooks such as the "Miscellanies") and the emphasizing devices of italics and capitalization. In reference to capitalization, it should be noted that pronouns referring to the deity are lower case except in passages where Edwards confusingly mixes "he's" referring to God and man: here capitalization of pronouns referring to the deity sorts out the references for the reader.</w:t>
      </w:r>
    </w:p>
    <w:p>
      <w:pPr>
        <w:pStyle w:val="ListText"/>
        <w:numPr>
          <w:ilvl w:val="0"/>
          <w:numId w:val="4"/>
        </w:numPr>
      </w:pPr>
      <w:r>
        <w:t xml:space="preserve">Numbered heads designate important structures of argument in Edwards' sermons, notebooks, and treatises. Numbering, including spelled-out numbers, has been regularized and corrected where necessary. Particularly in the manuscript sermon texts, numbering has</w:t>
      </w:r>
    </w:p>
    <w:p>
      <w:pPr>
        <w:pStyle w:val="SourcePage"/>
      </w:pPr>
      <w:r>
        <w:t xml:space="preserve">[p. xiii]</w:t>
      </w:r>
    </w:p>
    <w:p>
      <w:pPr>
        <w:pStyle w:val="BodyText"/>
      </w:pPr>
      <w:r>
        <w:t xml:space="preserve">been clarified by the use of systematic schemes of heads and subheads in accordance with eighteenth-century homiletical form, a practice similar to modern analytical outline form. Thus the series of subordinated head number forms, 1, (1), </w:t>
      </w:r>
      <w:r>
        <w:rPr>
          <w:i/>
          <w:iCs/>
        </w:rPr>
        <w:t xml:space="preserve">1</w:t>
      </w:r>
      <w:r>
        <w:t xml:space="preserve">, a, (a), in the textual exegesis, and the series, I, </w:t>
      </w:r>
      <w:r>
        <w:rPr>
          <w:i/>
          <w:iCs/>
        </w:rPr>
        <w:t xml:space="preserve">First</w:t>
      </w:r>
      <w:r>
        <w:t xml:space="preserve">, 1, (1), </w:t>
      </w:r>
      <w:r>
        <w:rPr>
          <w:i/>
          <w:iCs/>
        </w:rPr>
        <w:t xml:space="preserve">1</w:t>
      </w:r>
      <w:r>
        <w:t xml:space="preserve">, a, (a), in Doctrine and Application divisions, make it possible to determine sermon head relationships at a glance.</w:t>
      </w:r>
    </w:p>
    <w:p>
      <w:pPr>
        <w:pStyle w:val="ListText"/>
        <w:numPr>
          <w:ilvl w:val="0"/>
          <w:numId w:val="5"/>
        </w:numPr>
      </w:pPr>
      <w:r>
        <w:t xml:space="preserve">Textual intervention to regularize Edwards' citation of Scripture includes the correction of erroneous citation, the regularizing of citation form (including the standardization of book abbreviations), and the completion of quotations which Edwards' textual markings indicate should be completed (as in preaching).</w:t>
      </w:r>
    </w:p>
    <w:p>
      <w:pPr>
        <w:pStyle w:val="ListText"/>
        <w:numPr>
          <w:ilvl w:val="0"/>
          <w:numId w:val="6"/>
        </w:numPr>
      </w:pPr>
      <w:r>
        <w:t xml:space="preserve">Omissions and lacunae in the manuscript text are filled by insertions in square brackets ([   ]); repeated phrases sometimes represented by Edwards with a long dash are inserted in curly brackets ({   }). In all cases of uncertain readings, annotation gives notice of the problem. Markings in the text designate whole word units even when only a few letters are at issue.</w:t>
      </w:r>
    </w:p>
    <w:p>
      <w:pPr>
        <w:pStyle w:val="ListText"/>
        <w:numPr>
          <w:ilvl w:val="0"/>
          <w:numId w:val="7"/>
        </w:numPr>
      </w:pPr>
      <w:r>
        <w:t xml:space="preserve">Minor slips of the pen or obvious typographical errors are corrected without annotation. Likewise, Edwards' corrections, deletions, and internal shifts of material are observed but not noted unless of substantive interest.</w:t>
      </w:r>
    </w:p>
    <w:p>
      <w:pPr>
        <w:pStyle w:val="ListText"/>
        <w:numPr>
          <w:ilvl w:val="0"/>
          <w:numId w:val="8"/>
        </w:numPr>
      </w:pPr>
      <w:r>
        <w:t xml:space="preserve">Quotations made by the editor from the Bible (AV) and other secondary sources are printed </w:t>
      </w:r>
      <w:r>
        <w:rPr>
          <w:i/>
          <w:iCs/>
        </w:rPr>
        <w:t xml:space="preserve">verbatim ac literatim</w:t>
      </w:r>
      <w:r>
        <w:t xml:space="preserve">. Edwards' quotations from such sources are often rather free but are not corrected and are not annotated as such unless significant omissions or distortions are involved.</w:t>
      </w:r>
    </w:p>
    <w:p>
      <w:pPr>
        <w:pStyle w:val="BodyText"/>
      </w:pPr>
      <w:r>
        <w:t xml:space="preserve">Sermon texts in this volume were revised and repreached by Edwards repeatedly during the years between their composition and his first year or so in Northampton. The sermons have been printed in their entirety as originally written. In many cases, retrieving the original text has involved distinguishing Edwards' later revisions for repreaching (including additions as well as deletions of earlier material) from the sermon as first composed. Significant later modifications and additions have been published in textual footnotes and appendices to individual sermons.</w:t>
      </w:r>
    </w:p>
    <w:p>
      <w:pPr>
        <w:pStyle w:val="Heading3"/>
      </w:pPr>
      <w:bookmarkStart w:name="heading_acknowledgments" w:id="9"/>
      <w:r>
        <w:t xml:space="preserve">Acknowledgments</w:t>
      </w:r>
      <w:bookmarkEnd w:id="9"/>
    </w:p>
    <w:p>
      <w:pPr>
        <w:pStyle w:val="BodyText"/>
      </w:pPr>
      <w:r>
        <w:t xml:space="preserve">This volume grew out of an ongoing collaborative effort by editors and student interns at the Edwards </w:t>
      </w:r>
      <w:r>
        <w:rPr>
          <w:i/>
          <w:iCs/>
        </w:rPr>
        <w:t xml:space="preserve">Works</w:t>
      </w:r>
      <w:r>
        <w:t xml:space="preserve"> to transcribe the entirety of</w:t>
      </w:r>
    </w:p>
    <w:p>
      <w:pPr>
        <w:pStyle w:val="SourcePage"/>
      </w:pPr>
      <w:r>
        <w:t xml:space="preserve">[p. xiv]</w:t>
      </w:r>
    </w:p>
    <w:p>
      <w:pPr>
        <w:pStyle w:val="BodyText"/>
      </w:pPr>
      <w:r>
        <w:t xml:space="preserve">Edwards' large sermon corpus. Initial transcriptions for some of the texts presented here were completed by Wilson H. Kimnach, John H. Edwards, Christopher Grasso, and Simon Stern. Mark Valeri of Lewis and Clark College kindly provided edited text and a draft of the head-note for the sermon on Acts 17:31, </w:t>
      </w:r>
      <w:r>
        <w:rPr>
          <w:i/>
          <w:iCs/>
        </w:rPr>
        <w:t xml:space="preserve">The Day of Judgment</w:t>
      </w:r>
      <w:r>
        <w:t xml:space="preserve">. George G. Levesque, Associate Pastor of Christ Presbyterian Church, New Haven, Connecticut, and Nicholas Tustin of Yale University's Classics Department transcribed and translated Edwards' </w:t>
      </w:r>
      <w:r>
        <w:rPr>
          <w:i/>
          <w:iCs/>
        </w:rPr>
        <w:t xml:space="preserve">Quæstio</w:t>
      </w:r>
      <w:r>
        <w:t xml:space="preserve">; Rowan Greer of Yale Divinity School consulted with them on their work, and Thomas A. Schafer of McCormick Theological Seminary also provided valuable suggestions on editing and translating. Schafer's research is evident throughout this entire volume, from dating of sermons, to identification of notebook parallels, to facts concerning Edwards' biography. Ava Chamberlain has been a helpful and insightful colleague as this volume took shape. Judith Calvert of Yale University Press has provided valuable support and advice. The manuscript benefited from the copy-editing expertise of Jane Hedges and Susan Laity. I would like to thank Wilson H. Kimnach for first teaching me to read Edwards' handwriting a decade ago, for his instruction on the finer points of working with Edwards' manuscripts, and for guidance on editing the texts in this volume. I also acknowledge my deep appreciation to Harry S. Stout for making me a part of this important project.</w:t>
      </w:r>
    </w:p>
    <w:p>
      <w:pPr>
        <w:pStyle w:val="BodyText"/>
      </w:pPr>
      <w:r>
        <w:t xml:space="preserve">"Peccator non iustificatur" and excerpts from letters by Timothy Edwards are published with the permission of the Franklin Trask Library, Andover Newton Theological School, Newton Center, Massachusetts. All of the other texts in this volume are published with the permission of the Beinecke Rare Book and Manuscript Library, Yale University, New Haven, Connecticut.</w:t>
      </w:r>
    </w:p>
    <w:p>
      <w:pPr>
        <w:pStyle w:val="BodyText"/>
      </w:pPr>
      <w:r>
        <w:t xml:space="preserve">Funding for this volume and for the Edition as a whole has been provided by the Pew Charitable Trusts, Lilly Endowment, Inc., the Henry Luce Foundation, Inc., and the L. J. Skaggs and Mary C. Skaggs Foundation.</w:t>
      </w:r>
    </w:p>
    <w:p>
      <w:pPr>
        <w:pStyle w:val="SourcePage"/>
      </w:pPr>
      <w:r>
        <w:t xml:space="preserve">[p. 001]</w:t>
      </w:r>
    </w:p>
    <w:p>
      <w:pPr>
        <w:pStyle w:val="Heading1"/>
        <w:pageBreakBefore/>
      </w:pPr>
      <w:bookmarkStart w:name="heading_sermons_and_discourses__2" w:id="10"/>
      <w:r>
        <w:t xml:space="preserve">Sermons and Discourses, 1723–1729</w:t>
      </w:r>
      <w:bookmarkEnd w:id="10"/>
    </w:p>
    <w:p>
      <w:pPr>
        <w:pStyle w:val="SourcePage"/>
      </w:pPr>
      <w:r>
        <w:t xml:space="preserve">[p. 002]</w:t>
      </w:r>
    </w:p>
    <w:p>
      <w:pPr>
        <w:pStyle w:val="SourcePage"/>
      </w:pPr>
      <w:r>
        <w:t xml:space="preserve">[p. 003]</w:t>
      </w:r>
    </w:p>
    <w:p>
      <w:pPr>
        <w:pStyle w:val="Heading2"/>
      </w:pPr>
      <w:bookmarkStart w:name="heading_preface_to_the_period" w:id="11"/>
      <w:r>
        <w:t xml:space="preserve">Preface to the Period</w:t>
      </w:r>
      <w:bookmarkEnd w:id="11"/>
    </w:p>
    <w:p>
      <w:pPr>
        <w:pStyle w:val="BodyText"/>
      </w:pPr>
      <w:r>
        <w:t xml:space="preserve">The texts presented in this volume constitute a sample of sermons and discourses by Jonathan Edwards from a little-known period of his life. Later, he would deliver the sermons and write the treatises that would earn him the title of colonial America's consummate preacher and most sophisticated defender of Reformed Christianity.</w:t>
      </w:r>
      <w:r>
        <w:rPr>
          <w:rStyle w:val="FootnoteReference"/>
        </w:rPr>
        <w:footnoteReference w:id="1"/>
      </w:r>
      <w:r>
        <w:t xml:space="preserve"> But that was later. None of the sermons included in this collection was published in his lifetime, and only one was published after his death. Yet, in one way or another, they were all intellectually, spiritually, and professionally formative for the young Edwards and stand on their own as striking specimens of his craft. These texts reflect the development of his homiletic skills from September 1723, when he delivered his </w:t>
      </w:r>
      <w:r>
        <w:rPr>
          <w:i/>
          <w:iCs/>
        </w:rPr>
        <w:t xml:space="preserve">Quæstio</w:t>
      </w:r>
      <w:r>
        <w:t xml:space="preserve"> as part of his graduate examination at Yale College, to the end of 1729, just a few months after he became sole pastor of Northampton following the death of his famous grandfather, Solomon Stoddard.</w:t>
      </w:r>
    </w:p>
    <w:p>
      <w:pPr>
        <w:pStyle w:val="BodyText"/>
      </w:pPr>
      <w:r>
        <w:t xml:space="preserve">The most salient feature of Edwards' life and thought during these years was his prodigious intellectual growth. His connections with Yale College, both as a student and tutor, and his access to the new treasures of the Yale library, supplied a rich soil for his burgeoning ideas. During these years his working notebooks expanded geometrically to include studies on scriptural exposition, natural philosophy, typology, and the nature of faith and conversion. In the process, a larger form began taking shape: a theological system which, while grounded in orthodox Calvinism, was peculiarly his own. We will begin with a brief chronological narrative of Edwards' personal life during the years that took him from New York to Northampton, and then isolate some of the more important themes that will recur in the representative sermons.</w:t>
      </w:r>
    </w:p>
    <w:p>
      <w:pPr>
        <w:pStyle w:val="SourcePage"/>
      </w:pPr>
      <w:r>
        <w:t xml:space="preserve">[p. 004]</w:t>
      </w:r>
    </w:p>
    <w:p>
      <w:pPr>
        <w:pStyle w:val="Heading3"/>
      </w:pPr>
      <w:bookmarkStart w:name="heading_from_new_york_to_northampton" w:id="12"/>
      <w:r>
        <w:t xml:space="preserve">From New York to Northampton</w:t>
      </w:r>
      <w:bookmarkEnd w:id="12"/>
    </w:p>
    <w:p>
      <w:pPr>
        <w:pStyle w:val="BodyText"/>
      </w:pPr>
      <w:r>
        <w:t xml:space="preserve">"Last night I came home, after my melancholy parting from New York," wrote a pensive nineteen-year-old Jonathan Edwards in his "Diary" for May 1, 1723. He had just completed an eight-month pastorate with an English Presbyterian church in New York City.</w:t>
      </w:r>
      <w:r>
        <w:rPr>
          <w:rStyle w:val="FootnoteReference"/>
        </w:rPr>
        <w:footnoteReference w:id="2"/>
      </w:r>
      <w:r>
        <w:t xml:space="preserve"> Those months had been crucial for the young preacher for both his pastoral and his devotional developments. He delivered sermons that were meditations on personal holiness and ecstatic apostrophes to God. The "warmth" of his sermons reflected the small, familial nature of his congregation, which lacked official ecclesial stature and met in private homes. For Edwards, already steeped in New Testament exegesis, the experience may have been analogous to that of the early Christians, who also met privately in small, tightly knit groups. Though brief, Edwards' New York sojourn produced lifelong attachments and memories of spiritual intimacy that became a yardstick by which he would measure the congregations he served thereafter.</w:t>
      </w:r>
    </w:p>
    <w:p>
      <w:pPr>
        <w:pStyle w:val="BodyText"/>
      </w:pPr>
      <w:r>
        <w:t xml:space="preserve">Though Edwards sorely missed his friends in New York, his spiritual discoveries remained intense and creative. Throughout the spring and summer of 1723, he later recalled, he "continued much in the same Frame in the general, that I had been in at </w:t>
      </w:r>
      <w:r>
        <w:rPr>
          <w:i/>
          <w:iCs/>
        </w:rPr>
        <w:t xml:space="preserve">New-York</w:t>
      </w:r>
      <w:r>
        <w:t xml:space="preserve">…; having one special Season of uncommon Sweetness: particularly once at </w:t>
      </w:r>
      <w:r>
        <w:rPr>
          <w:i/>
          <w:iCs/>
        </w:rPr>
        <w:t xml:space="preserve">Bolton</w:t>
      </w:r>
      <w:r>
        <w:t xml:space="preserve">, in a Journey from </w:t>
      </w:r>
      <w:r>
        <w:rPr>
          <w:i/>
          <w:iCs/>
        </w:rPr>
        <w:t xml:space="preserve">Boston</w:t>
      </w:r>
      <w:r>
        <w:t xml:space="preserve">, walking out alone in the Fields."</w:t>
      </w:r>
      <w:r>
        <w:rPr>
          <w:rStyle w:val="FootnoteReference"/>
        </w:rPr>
        <w:footnoteReference w:id="3"/>
      </w:r>
      <w:r>
        <w:t xml:space="preserve"> Nature experienced in solitude would remain a powerful vehicle to the supernatural throughout his life.</w:t>
      </w:r>
    </w:p>
    <w:p>
      <w:pPr>
        <w:pStyle w:val="BodyText"/>
      </w:pPr>
      <w:r>
        <w:t xml:space="preserve">The latter half of 1723 also marked a period of dramatic intellectual growth for Edwards. During these months, freed from the weekly need to write sermons, he completed the requirements for his master's degree.</w:t>
      </w:r>
      <w:r>
        <w:rPr>
          <w:rStyle w:val="FootnoteReference"/>
        </w:rPr>
        <w:footnoteReference w:id="4"/>
      </w:r>
      <w:r>
        <w:t xml:space="preserve"> For the commencement exercises he prepared a response to a </w:t>
      </w:r>
      <w:r>
        <w:rPr>
          <w:i/>
          <w:iCs/>
        </w:rPr>
        <w:t xml:space="preserve">Quæstio</w:t>
      </w:r>
      <w:r>
        <w:t xml:space="preserve"> on the nature of justification.</w:t>
      </w:r>
    </w:p>
    <w:p>
      <w:pPr>
        <w:pStyle w:val="BodyText"/>
      </w:pPr>
      <w:r>
        <w:t xml:space="preserve">Beside finishing his degree work, Edwards took up other scholarly projects. After a hiatus during the New York pastorate, he resumed his entries in "Natural Philosophy," "Of the Prejudices of the Imagination," and the "Catalogue of Books." Another important composition</w:t>
      </w:r>
    </w:p>
    <w:p>
      <w:pPr>
        <w:pStyle w:val="SourcePage"/>
      </w:pPr>
      <w:r>
        <w:t xml:space="preserve">[p. 005]</w:t>
      </w:r>
    </w:p>
    <w:p>
      <w:pPr>
        <w:pStyle w:val="BodyText"/>
      </w:pPr>
      <w:r>
        <w:t xml:space="preserve">from this period is the Spider Letter, dated October 23, 1723.</w:t>
      </w:r>
      <w:r>
        <w:rPr>
          <w:rStyle w:val="FootnoteReference"/>
        </w:rPr>
        <w:footnoteReference w:id="5"/>
      </w:r>
      <w:r>
        <w:t xml:space="preserve"> Autumn also saw the beginning of two new series on the "Mind" and the "Apocalypse." Together, these compositions would forever characterize his originality and imagination.</w:t>
      </w:r>
    </w:p>
    <w:p>
      <w:pPr>
        <w:pStyle w:val="BodyText"/>
      </w:pPr>
      <w:r>
        <w:t xml:space="preserve">Edwards was probably already preaching at the small town of Bolton, Connecticut, when he was offered a formal settlement and salary. On November 11, 1723, he signed the Bolton church book and officially began his second pastorate. The town had been incorporated only three years before Edwards' arrival. The meeting house was built in 1721—a humble structure measuring forty by thirty-five feet.</w:t>
      </w:r>
      <w:r>
        <w:rPr>
          <w:rStyle w:val="FootnoteReference"/>
        </w:rPr>
        <w:footnoteReference w:id="6"/>
      </w:r>
      <w:r>
        <w:t xml:space="preserve"> Though small in numbers, the inhabitants proved as susceptible to social ills as any cosmopolitan center. Though the precise nature of the contention is unknown, Edwards' presence itself may have been a contributing cause, which may in turn account in part for the brevity of his pastorate there.</w:t>
      </w:r>
      <w:r>
        <w:rPr>
          <w:rStyle w:val="FootnoteReference"/>
        </w:rPr>
        <w:footnoteReference w:id="7"/>
      </w:r>
      <w:r>
        <w:t xml:space="preserve"> In </w:t>
      </w:r>
      <w:r>
        <w:rPr>
          <w:i/>
          <w:iCs/>
        </w:rPr>
        <w:t xml:space="preserve">Living Peaceably One With Another</w:t>
      </w:r>
      <w:r>
        <w:t xml:space="preserve">, preached at Bolton in late 1723, Edwards beseeches his listeners to "bear with each others' infirmities," "give place to wrath," and be "free and open one to another." After New York, Bolton may have been a disappointment for the young, idealistic pastor.</w:t>
      </w:r>
    </w:p>
    <w:p>
      <w:pPr>
        <w:pStyle w:val="BodyText"/>
      </w:pPr>
      <w:r>
        <w:t xml:space="preserve">Edwards arrived at Bolton already supplied with a stock of fully written sermons together with additional sermons written since coming home.</w:t>
      </w:r>
      <w:r>
        <w:rPr>
          <w:rStyle w:val="FootnoteReference"/>
        </w:rPr>
        <w:footnoteReference w:id="8"/>
      </w:r>
      <w:r>
        <w:t xml:space="preserve"> Between these previously prepared sermons and Edwards'</w:t>
      </w:r>
    </w:p>
    <w:p>
      <w:pPr>
        <w:pStyle w:val="SourcePage"/>
      </w:pPr>
      <w:r>
        <w:t xml:space="preserve">[p. 006]</w:t>
      </w:r>
    </w:p>
    <w:p>
      <w:pPr>
        <w:pStyle w:val="BodyText"/>
      </w:pPr>
      <w:r>
        <w:t xml:space="preserve">continuing work on his private notebooks, we have only seven sermons composed specifically for Bolton. Though few in number, they were seminal in Edwards' evolution as a pastor. The importance of this set of sermons is indicated by the publication of four of them in this volume: </w:t>
      </w:r>
      <w:r>
        <w:rPr>
          <w:i/>
          <w:iCs/>
        </w:rPr>
        <w:t xml:space="preserve">A Spiritual Understanding of Divine Things Denied to the Unregenerate, The Pleasantness of Religion, Living Peaceably One With Another</w:t>
      </w:r>
      <w:r>
        <w:t xml:space="preserve">, and </w:t>
      </w:r>
      <w:r>
        <w:rPr>
          <w:i/>
          <w:iCs/>
        </w:rPr>
        <w:t xml:space="preserve">Nothing Upon Earth Can Represent the Glories of Heaven</w:t>
      </w:r>
      <w:r>
        <w:t xml:space="preserve">. In these sermons we see the themes that will occupy him intellectually and pastorally throughout his career. Mirroring exciting new philosophical contemplations in notebooks such as "The Mind," Edwards considers excellency, beauty, and harmony and applies them to pastoral issues. While at Bolton he passed another important landmark as a member of the Standing Order by delivering his first fast-day sermon in April 1724, when he as a preacher became the voice of God to the civic community.</w:t>
      </w:r>
      <w:r>
        <w:rPr>
          <w:rStyle w:val="FootnoteReference"/>
        </w:rPr>
        <w:footnoteReference w:id="9"/>
      </w:r>
    </w:p>
    <w:p>
      <w:pPr>
        <w:pStyle w:val="BodyText"/>
      </w:pPr>
      <w:r>
        <w:t xml:space="preserve">Edwards remained at Bolton until May 1724, all the while gaining further experience as a pastor. Diary entries from this time reflect his activities both in and out of the pulpit. On November 29, 1723, he writes, "As a help to attention in social prayer, to take special care to make a particular remark, at the beginning of every petition, confession, etc." In his December 12 entry, as an alternative to reading "good books," he lists engaging "in the more private duties of a pastor," which could have included anything from personal prayer and meditation to visitation and counseling.</w:t>
      </w:r>
      <w:r>
        <w:rPr>
          <w:rStyle w:val="FootnoteReference"/>
        </w:rPr>
        <w:footnoteReference w:id="10"/>
      </w:r>
    </w:p>
    <w:p>
      <w:pPr>
        <w:pStyle w:val="BodyText"/>
      </w:pPr>
      <w:r>
        <w:t xml:space="preserve">New preaching and pastoral challenges were accompanied by new intellectual and literary vistas that were opening up before the young Edwards. His personal writings provide an important backdrop for the sermons from this time, which in their philosophical content and literary style reflect his expansive private aspirations. In his case, spiritual humility did not translate itself into intellectual humility. The Spider Letter, an original observation on "flying" spiders, afforded him an opportunity to correspond as a fellow scientist with a member of the Royal Society, Judge Paul Dudley, and to participate in the trans-Atlantic republic of letters. His notes on "Natural Philosophy" and "The Mind" were also written as a dialogue of sorts with the great</w:t>
      </w:r>
    </w:p>
    <w:p>
      <w:pPr>
        <w:pStyle w:val="SourcePage"/>
      </w:pPr>
      <w:r>
        <w:t xml:space="preserve">[p. 007]</w:t>
      </w:r>
    </w:p>
    <w:p>
      <w:pPr>
        <w:pStyle w:val="BodyText"/>
      </w:pPr>
      <w:r>
        <w:t xml:space="preserve">minds of the English Enlightenment—John Locke, Isaac Newton, and Bishop George Berkeley. Throughout, he sought guiding principles. In his "Diary" for March 24, 1723, he wrote: "I intend, if I am ever settled, to concert measures, and study methods, of doing good in the world, and to draw up rules of acting in this matter, in writing, of all the methods I can possibly devise, by which I can in any respect do good."</w:t>
      </w:r>
      <w:r>
        <w:rPr>
          <w:rStyle w:val="FootnoteReference"/>
        </w:rPr>
        <w:footnoteReference w:id="11"/>
      </w:r>
    </w:p>
    <w:p>
      <w:pPr>
        <w:pStyle w:val="BodyText"/>
      </w:pPr>
      <w:r>
        <w:t xml:space="preserve">During the early months of 1724, Edwards fulfilled his methodological intentions by drawing up a list of stylistic directions plotting his rise to international literary fame. Aware of his superior powers, yet ever mindful of the importance of a deferential carriage, he cautioned himself to adopt a "modest" style both in writing and in attitude: "The world will expect more modesty because of my circumstances—in America, young, etc. Let there then be a superabundance of modesty, and though perhaps 'twill be needless, it will wonderfully make way for its reception in the world. Mankind are by nature proud and exceeding envious, and ever jealous of such upstarts; and it exceedingly irritates and affronts 'em to see 'em appear in print." With no small degree of presumption he continued, "Before I venture to publish in London, to make some experiment in my own country; to play at small games first, that I may gain experience in writing."</w:t>
      </w:r>
      <w:r>
        <w:rPr>
          <w:rStyle w:val="FootnoteReference"/>
        </w:rPr>
        <w:footnoteReference w:id="12"/>
      </w:r>
      <w:r>
        <w:t xml:space="preserve"> Clearly, this is the prose of one confident at an early stage, calculating his rise to fame.</w:t>
      </w:r>
    </w:p>
    <w:p>
      <w:pPr>
        <w:pStyle w:val="BodyText"/>
      </w:pPr>
      <w:r>
        <w:t xml:space="preserve">Edwards' next position gave him a unique opportunity to pursue his ambitions and to keep abreast of the world of ideas. He was elected a tutor of Yale College on May 21, 1724.</w:t>
      </w:r>
      <w:r>
        <w:rPr>
          <w:rStyle w:val="FootnoteReference"/>
        </w:rPr>
        <w:footnoteReference w:id="13"/>
      </w:r>
      <w:r>
        <w:t xml:space="preserve"> His appointment came in the wake of a tumultuous episode in the infant college's history, however. Just two years earlier, Rector Timothy Cutler and the tutors had converted to Anglicanism. The "Great Apostasy," as it came to be called, resulted in the resignation of Cutler and his assistants. One of the vacant tutorships was given to the twenty-year-old Edwards because of the "very good name" he had already made for himself as a defender of New England's theological heritage.</w:t>
      </w:r>
      <w:r>
        <w:rPr>
          <w:rStyle w:val="FootnoteReference"/>
        </w:rPr>
        <w:footnoteReference w:id="14"/>
      </w:r>
    </w:p>
    <w:p>
      <w:pPr>
        <w:pStyle w:val="BodyText"/>
      </w:pPr>
      <w:r>
        <w:t xml:space="preserve">Anglicanism was not only an ecclesiastical threat, it was also a doctrinal one. New England clergy accused their Anglican counterparts of</w:t>
      </w:r>
    </w:p>
    <w:p>
      <w:pPr>
        <w:pStyle w:val="SourcePage"/>
      </w:pPr>
      <w:r>
        <w:t xml:space="preserve">[p. 008]</w:t>
      </w:r>
    </w:p>
    <w:p>
      <w:pPr>
        <w:pStyle w:val="BodyText"/>
      </w:pPr>
      <w:r>
        <w:t xml:space="preserve">propagating Arminianism, a refutation of the Calvinist view of salvation. While a student, Edwards had been well educated in the arguments against Arminianism at Yale College, where he studied Increase Mather's call to "dispute down Arminianism." When the specter of Anglican Arminianism raised its head in Connecticut's nursery of learning, therefore, the scandal rocked the colony. Congregational clergy, led by Cotton Mather, mounted a campaign to safeguard New England Calvinism from the taint of Arminianism.</w:t>
      </w:r>
      <w:r>
        <w:rPr>
          <w:rStyle w:val="FootnoteReference"/>
        </w:rPr>
        <w:footnoteReference w:id="15"/>
      </w:r>
      <w:r>
        <w:t xml:space="preserve"> With the eyes of New England on the college, the young Edwards stepped into this fray. The "Great Apostasy" personally sensitized him to the alleged dangers of the importation of Arminian thought. He was drawn into an ideological and theological civil war that would occupy nearly his entire life.</w:t>
      </w:r>
    </w:p>
    <w:p>
      <w:pPr>
        <w:pStyle w:val="BodyText"/>
      </w:pPr>
      <w:r>
        <w:t xml:space="preserve">Over the next twenty-eight months, until he resigned in September 1726, Edwards dedicated himself to a regimen of teaching, reading, and study. He availed himself of the college library, with its recent acquisitions in the "New Learning," and continued his private writings in "Miscellanies," "Natural Philosophy," "Notes on the Apocalypse," "Notes on Scripture," and "The Mind." In 1725 he wrote "Beauty of the World" and began "Christ's Example" as well as a Table to his rapidly expanding "Miscellanies."</w:t>
      </w:r>
    </w:p>
    <w:p>
      <w:pPr>
        <w:pStyle w:val="BodyText"/>
      </w:pPr>
      <w:r>
        <w:t xml:space="preserve">Being in Yale College was a boon for Edwards' insatiable mind, yet the tutorship was detrimental in other ways. The press of his duties meant that he rarely preached, wrote very few sermons, and so could not hone his homiletical skills. Only toward the end of the tutorship, when he was supplying the pulpit of Glastonbury, Connecticut, did he resume preaching; but even then, the sermons were for the most part reworked and cannibalized versions of earlier pieces. For example, when Edwards repreached </w:t>
      </w:r>
      <w:r>
        <w:rPr>
          <w:i/>
          <w:iCs/>
        </w:rPr>
        <w:t xml:space="preserve">The Duty of Hearkening to God's Voice</w:t>
      </w:r>
      <w:r>
        <w:t xml:space="preserve">, a sermon from the New York period, at New Haven in the spring of 1726, he simply added a final use to the Application regarding the tragic deaths of "two of the members of the college."</w:t>
      </w:r>
      <w:r>
        <w:rPr>
          <w:rStyle w:val="FootnoteReference"/>
        </w:rPr>
        <w:footnoteReference w:id="16"/>
      </w:r>
    </w:p>
    <w:p>
      <w:pPr>
        <w:pStyle w:val="BodyText"/>
      </w:pPr>
      <w:r>
        <w:t xml:space="preserve">Edwards' tutorship was also marked by a decline in his personal religion. His first "Diary" entry upon taking up his duties at New Haven cites " despondencies, fears, perplexities, multitudes of cares, and distraction of mind." "I have now," he concluded, "abundant reason</w:t>
      </w:r>
    </w:p>
    <w:p>
      <w:pPr>
        <w:pStyle w:val="SourcePage"/>
      </w:pPr>
      <w:r>
        <w:t xml:space="preserve">[p. 009]</w:t>
      </w:r>
    </w:p>
    <w:p>
      <w:pPr>
        <w:pStyle w:val="BodyText"/>
      </w:pPr>
      <w:r>
        <w:t xml:space="preserve">to be convinced, of the troublesome and vexation of the world, and that it never will be another kind of world." Looking back on the tutorship both in his "Diary" and "Personal Narrative," Edwards described the period as one of low personal religious affections and increased "temporal concerns."</w:t>
      </w:r>
      <w:r>
        <w:rPr>
          <w:rStyle w:val="FootnoteReference"/>
        </w:rPr>
        <w:footnoteReference w:id="17"/>
      </w:r>
    </w:p>
    <w:p>
      <w:pPr>
        <w:pStyle w:val="BodyText"/>
      </w:pPr>
      <w:r>
        <w:t xml:space="preserve">Edwards' demands on himself, always prodigious, furthered his distraction. Again, he felt inadequate to the many responsibilities of his new position, and he compensated by pushing himself to exhaustion, practicing "self-denial," and watching for signs of spiritual rebellion against his lot. He restricted his diet and applied himself rigorously to his studies, all the while plagued by chronic indigestion and headaches. Soon he found himself in a seemingly permanent "listless" frame. "It seems to me," he confided in his "Diary," "that whether I am now converted or not I am so settled in the state I am in, that I shall go on in it all my life."</w:t>
      </w:r>
      <w:r>
        <w:rPr>
          <w:rStyle w:val="FootnoteReference"/>
        </w:rPr>
        <w:footnoteReference w:id="18"/>
      </w:r>
      <w:r>
        <w:t xml:space="preserve"> Words like these, from one so obsessed with salvation, evidenced real trouble. The many strains of the tutorship, his ascetic measures, intense study, and college turmoil led to a "weakness" or breakdown so complete he was left incapacitated for several months. After commencement in September 1725, he attempted to make his way back to Windsor, but only got as far as North Haven, where he was forced to stop at the home of his uncle, Rev. Isaac Stiles. His condition was serious enough that his mother, Esther, came from Windsor to take care of him.</w:t>
      </w:r>
      <w:r>
        <w:rPr>
          <w:rStyle w:val="FootnoteReference"/>
        </w:rPr>
        <w:footnoteReference w:id="19"/>
      </w:r>
    </w:p>
    <w:p>
      <w:pPr>
        <w:pStyle w:val="BodyText"/>
      </w:pPr>
      <w:r>
        <w:t xml:space="preserve">By the end of the month Edwards was "mending" and in mid-November he was well enough to be thinking about how best to pursue his studies.</w:t>
      </w:r>
      <w:r>
        <w:rPr>
          <w:rStyle w:val="FootnoteReference"/>
        </w:rPr>
        <w:footnoteReference w:id="20"/>
      </w:r>
      <w:r>
        <w:t xml:space="preserve"> He was in no condition to resume his regular duties, however; and when his health permitted, he traveled to Windsor, where he stayed until December.</w:t>
      </w:r>
    </w:p>
    <w:p>
      <w:pPr>
        <w:pStyle w:val="BodyText"/>
      </w:pPr>
      <w:r>
        <w:t xml:space="preserve">Edwards returned to New Haven to finish out the academic year, toward the end of which he received yet another offer—this time to present himself as a candidate for a "settled" ministry that suited his lofty aspirations. On August 29, 1726, the people of Northampton voted to ask Edwards to assist his aging and ailing grandfather, the Rev. Solomon Stoddard, as a result of "what Experience we have had of him by his preaching &amp; conversation as also from his Character from</w:t>
      </w:r>
    </w:p>
    <w:p>
      <w:pPr>
        <w:pStyle w:val="SourcePage"/>
      </w:pPr>
      <w:r>
        <w:t xml:space="preserve">[p. 010]</w:t>
      </w:r>
    </w:p>
    <w:p>
      <w:pPr>
        <w:pStyle w:val="BodyText"/>
      </w:pPr>
      <w:r>
        <w:t xml:space="preserve">other places."</w:t>
      </w:r>
      <w:r>
        <w:rPr>
          <w:rStyle w:val="FootnoteReference"/>
        </w:rPr>
        <w:footnoteReference w:id="21"/>
      </w:r>
      <w:r>
        <w:t xml:space="preserve"> Accordingly, in September he resigned his tutorship and accepted the invitation. He arrived in Northampton on October 26, preached as a "probationer" for several months, and was ordained on February 15, 1727. At his ordination ceremony he repeated a sermon from the New York period on seeking God. In the Application, revised especially for the occasion, he addressed his new flock on the "affair which is before us," stressing that the success of "the ministry of the Word" depends on the blessing of God and not on the messenger.</w:t>
      </w:r>
      <w:r>
        <w:rPr>
          <w:rStyle w:val="FootnoteReference"/>
        </w:rPr>
        <w:footnoteReference w:id="22"/>
      </w:r>
      <w:r>
        <w:t xml:space="preserve"> The words were something of a forecast for the next twenty-three years at Northampton—years that would see its minister caught up in acclaim and conflict.</w:t>
      </w:r>
    </w:p>
    <w:p>
      <w:pPr>
        <w:pStyle w:val="BodyText"/>
      </w:pPr>
      <w:r>
        <w:t xml:space="preserve">In contrast to Bolton, Northampton was a town with a long and prominent history as the crown jewel of the Connecticut River Valley. The town was primarily agricultural, though its location on the Connecticut River also made it an important commercial center connected to the larger world of English mercantile trade. By the first decade of the eighteenth century, virtually all of the usable land, much of it marginal, had been parceled out. Meanwhile, the once-fertile bottom land had been depleted from long usage, which resulted in declining productivity. Land ownership was increasingly concentrated in the hands of a minority of very affluent individuals and upward mobility for others was becoming difficult. Individuals were likely to live out their lives in the station in which they were born, leading to inter-generational tensions. In contrast to seventeenth-century New England communities, Northampton town politics were carried on more by conflict and majority rule than by consensus. Disputes between two long-standing factions would continue to plague Edwards' pastorate and eventually lead to his dismissal. Northampton was quickly losing whatever Puritan character it had originally possessed and was instead becoming an arena of competing Yankees.</w:t>
      </w:r>
      <w:r>
        <w:rPr>
          <w:rStyle w:val="FootnoteReference"/>
        </w:rPr>
        <w:footnoteReference w:id="23"/>
      </w:r>
    </w:p>
    <w:p>
      <w:pPr>
        <w:pStyle w:val="BodyText"/>
      </w:pPr>
      <w:r>
        <w:t xml:space="preserve">Edwards' position was rendered still more difficult by the imposing—and controversial—shadow cast by his grandfather. Solomon Stoddard had come to Northampton in 1669 and rapidly established himself as one of the most powerful and influential figures in western</w:t>
      </w:r>
    </w:p>
    <w:p>
      <w:pPr>
        <w:pStyle w:val="SourcePage"/>
      </w:pPr>
      <w:r>
        <w:t xml:space="preserve">[p. 011]</w:t>
      </w:r>
    </w:p>
    <w:p>
      <w:pPr>
        <w:pStyle w:val="BodyText"/>
      </w:pPr>
      <w:r>
        <w:t xml:space="preserve">Massachusetts, not to mention New England.</w:t>
      </w:r>
      <w:r>
        <w:rPr>
          <w:rStyle w:val="FootnoteReference"/>
        </w:rPr>
        <w:footnoteReference w:id="24"/>
      </w:r>
      <w:r>
        <w:t xml:space="preserve"> In contrast to Boston churches, the Northampton church under Stoddard's leadership had adopted an "open communion" policy and controversial admissions practices that awarded church membership to all those possessing "historical faith" and of "non-scandalous" behavior. He combined this novel approach with a powerful, traditional message of the New Birth. Under his preaching the town experienced some of the most significant "harvests" or awakenings in New England's history. Using his successes as his most powerful argument, Stoddard sought (with mixed results) a "presbyterial" form of church government. Again, in contradistinction to established Congregational practice, decisions were rendered by ecclesiastical councils within the Hampshire Association and were at least theoretically binding on the particular churches. Stoddard was a man who epitomized the frontier ethic, and he was revered by the people over whom he ruled. His failing health in the latter years of his life, however, meant that the church had been idling and was in need of a young and energetic replacement.</w:t>
      </w:r>
    </w:p>
    <w:p>
      <w:pPr>
        <w:pStyle w:val="BodyText"/>
      </w:pPr>
      <w:r>
        <w:t xml:space="preserve">Edwards' duties as his grandfather's assistant included dividing responsibility for the sabbath-day services and taking charge of the weekly lecture. As at Bolton, he could draw on his reserve of sermons to help him through the transition period, composing new sermons only as needed. By the end of the summer of 1728 he would exhaust his supply and increase production dramatically.</w:t>
      </w:r>
    </w:p>
    <w:p>
      <w:pPr>
        <w:pStyle w:val="BodyText"/>
      </w:pPr>
      <w:r>
        <w:t xml:space="preserve">With his position secure, Edwards married Sarah Pierpont of New Haven on July 28, 1727. The two had first met when he was an undergraduate. Impressed with her spiritual life, he had composed a meditation on her that praised her "wonderful sweetness, calmness and universal benevolence of mind." In Sarah, who seemed to be in a continual conversation with the "great Being," Jonathan found someone whose fervency matched, and even excelled, his own. The first of their eleven children, Sarah, was born "on a Sabbath day," August 25, 1728.</w:t>
      </w:r>
    </w:p>
    <w:p>
      <w:pPr>
        <w:pStyle w:val="BodyText"/>
      </w:pPr>
      <w:r>
        <w:t xml:space="preserve">On February 11, 1729, "Pope" Stoddard died, leaving his grandson in full charge of one of New England's most prestigious parishes. No period in Edwards' life would be more decisive. The sermons composed</w:t>
      </w:r>
    </w:p>
    <w:p>
      <w:pPr>
        <w:pStyle w:val="SourcePage"/>
      </w:pPr>
      <w:r>
        <w:t xml:space="preserve">[p. 012]</w:t>
      </w:r>
    </w:p>
    <w:p>
      <w:pPr>
        <w:pStyle w:val="BodyText"/>
      </w:pPr>
      <w:r>
        <w:t xml:space="preserve">in this period, always thorough and often brilliant, reflect a young man with a mission to prove himself. Almost immediately he asserted his own agenda and guided his congregation in the knowledge of his carefully defined "true" religion.</w:t>
      </w:r>
    </w:p>
    <w:p>
      <w:pPr>
        <w:pStyle w:val="BodyText"/>
      </w:pPr>
      <w:r>
        <w:t xml:space="preserve">Though no letters or personal writings by Edwards from the pivotal year of 1729 have survived, enough information exists in Edwards' manuscripts, early biographies, and family letters to ascertain changes in his personal writing habits. Increased preaching responsibilities meant that he now had to produce sermons at nearly double the rate he had had to write them earlier in his ministry. From internal analysis of the sermon manuscripts, it is clear that his writing habits changed quickly and radically. During the New York and Bolton periods, Edwards neatly copied his sermons from drafts into prepared booklets; his handwriting was round and easily legible. But sermons composed at Northampton are written in a hand that is more slanted and hurried-looking. Certain letters, particularly vowels, are no longer written as clearly, while deletions, false starts, and repeated or missing words are more frequent. He no longer drafted sermons; rather, he worked from a rough outline and wrote directly onto duodecimo leaves, correcting as he went. To further budget his time efficiently, he began to abbreviate more: "G." for God, "H. Sp." for Holy Spirit, and so forth. To avoid unnecessary use of paper and time, Edwards began drawing dashes in place of repeated scriptural quotations and phrases. With these improvements, he could work faster and still be concise and compelling. New York, Bolton, and New Haven had prepared him well for rapid composition.</w:t>
      </w:r>
    </w:p>
    <w:p>
      <w:pPr>
        <w:pStyle w:val="BodyText"/>
      </w:pPr>
      <w:r>
        <w:t xml:space="preserve">As he was perfecting his sermon composition, he was also working to improve his delivery. Contrary to time-honored descriptions of Edwards as a statue-like, inflectionless speaker, his sermon manuscripts indicate that he varied his delivery, sought eye contact with his listeners, and extemporized on occasion. Having succeeded the master preacher Stoddard, who had condemned the common practice of reading sermons from the pulpit, Edwards experimented with ways to free himself from total reliance on his manuscripts. Increasingly he employed special marks or cues, which allowed him to look up from his notes and then easily locate where he had left off. One such mark was the "pick-up" line, which was merely a curved line drawn to separate key points. He even began to compose portions of his sermons in outline, undeveloped introductory statements, and fragmentary phrases for extemporaneous delivery. Switching from octavo-sized</w:t>
      </w:r>
    </w:p>
    <w:p>
      <w:pPr>
        <w:pStyle w:val="SourcePage"/>
      </w:pPr>
      <w:r>
        <w:t xml:space="preserve">[p. 013]</w:t>
      </w:r>
    </w:p>
    <w:p>
      <w:pPr>
        <w:pStyle w:val="BodyText"/>
      </w:pPr>
      <w:r>
        <w:t xml:space="preserve">booklets to duodecimo leaves meant more frugal use of paper, but the smaller format may also have been Edwards' way of forcing himself to memorize his sermons since they were less easily read.</w:t>
      </w:r>
    </w:p>
    <w:p>
      <w:pPr>
        <w:pStyle w:val="BodyText"/>
      </w:pPr>
      <w:r>
        <w:t xml:space="preserve">Edwards' changed handwriting, as well as the sketchy nature that sections of some of his sermons assumed, was not solely the result of increased preaching. He was also struggling with another bout of ill health. In the spring of 1729, he experienced acute emotional and physical fatigue, apparently accompanied by a loss of voice, that manifested all the signs of an anxiety disorder that modern psychologists often equate with creativity. Perhaps as a curative measure, Edwards, his wife, and their infant daughter took a seventeen-day trip to New Haven from late April to early May.</w:t>
      </w:r>
      <w:r>
        <w:rPr>
          <w:rStyle w:val="FootnoteReference"/>
        </w:rPr>
        <w:footnoteReference w:id="25"/>
      </w:r>
      <w:r>
        <w:t xml:space="preserve"> Despite his time away from the pulpit, Edwards suffered a collapse in early June that rendered him incapable of preaching for about a month. During this time he refrained from writing sermons entirely. Instead, he concentrated on his private philosophical and exegetical notebooks, the "Miscellanies," "Notes on the Scripture," and to a lesser extent "Signs of Godliness," perhaps finding in private study the therapy he needed to recover.</w:t>
      </w:r>
    </w:p>
    <w:p>
      <w:pPr>
        <w:pStyle w:val="BodyText"/>
      </w:pPr>
      <w:r>
        <w:t xml:space="preserve">By early July, Edwards had resumed his regular preaching duties.</w:t>
      </w:r>
      <w:r>
        <w:rPr>
          <w:rStyle w:val="FootnoteReference"/>
        </w:rPr>
        <w:footnoteReference w:id="26"/>
      </w:r>
      <w:r>
        <w:t xml:space="preserve"> His gradual return to health was described in two letters from his father, Timothy Edwards, to his sister Anne Edwards in Killingworth, Connecticut,</w:t>
      </w:r>
      <w:r>
        <w:rPr>
          <w:rStyle w:val="FootnoteReference"/>
        </w:rPr>
        <w:footnoteReference w:id="27"/>
      </w:r>
      <w:r>
        <w:t xml:space="preserve"> On September 12, a relieved Timothy relayed information on Jonathan:</w:t>
      </w:r>
    </w:p>
    <w:p>
      <w:pPr>
        <w:pStyle w:val="BlockQuote"/>
      </w:pPr>
      <w:r>
        <w:t xml:space="preserve">I have Lately heard Directly from yr Brother, and Recd a Letter from [him], and by Both his Letter and by Mr Benj: Pierpont understand to my Great Comfort that he is very much better in health and bears ye Burden of his work (which hath for some time Lain wholly upon him) so well that he is still mending under it, So yt Mr Pierpont tells me he is both in Countenance and voice rather better yn he was before this weakness came upon him; he also tells me that ye People of Northampton seem to have a great Love and respect</w:t>
      </w:r>
    </w:p>
    <w:p>
      <w:pPr>
        <w:pStyle w:val="SourcePage"/>
      </w:pPr>
      <w:r>
        <w:t xml:space="preserve">[p. 014]</w:t>
      </w:r>
    </w:p>
    <w:p>
      <w:pPr>
        <w:pStyle w:val="BodyText"/>
      </w:pPr>
      <w:r>
        <w:t xml:space="preserve">for him, and that they take Great Content in his Ministry. They Continue their usual Kindness to him, and have built him a Good Large Barn &amp; almost finish'd it, since he hath been Laid aside by his weakness from his work.</w:t>
      </w:r>
    </w:p>
    <w:p>
      <w:pPr>
        <w:pStyle w:val="BodyText"/>
      </w:pPr>
      <w:r>
        <w:t xml:space="preserve">On October 6 Timothy Edwards again wrote to Anne Edwards, including the latest news conveyed by two of his East Windsor, Connecticut, parishioners:</w:t>
      </w:r>
    </w:p>
    <w:p>
      <w:pPr>
        <w:pStyle w:val="BlockQuote"/>
      </w:pPr>
      <w:r>
        <w:t xml:space="preserve">Mr Russel and Mrs came hither from N:Hampton Last friday Night, and Give us a very Comfortable account of yr Brother, Who now hath for a Considerable [time] preachd both parts of ye day, and Done the whole Work of ye Ministry, and Mr Russel tells me he seems to him to be quite well, or as well as ever he knew him or to that effect.</w:t>
      </w:r>
    </w:p>
    <w:p>
      <w:pPr>
        <w:pStyle w:val="BodyText"/>
      </w:pPr>
      <w:r>
        <w:t xml:space="preserve">The fears and evils besetting the young Edwards had vanished. A recovered Edwards, now in good "voice" and resuming all of his duties, confidently claimed Northampton's pulpit entirely as his own. Further strength came from the good wishes of the congregation now fully under his ministry. His father's reference to the "good large Barn" built for Edwards reveals a congregation eager to please their gifted young pastor. To demonstrate further their acceptance of Edwards, the citizens of Northampton more than doubled his salary; soon he would become one of the best-paid pastors in Massachusetts.</w:t>
      </w:r>
      <w:r>
        <w:rPr>
          <w:rStyle w:val="FootnoteReference"/>
        </w:rPr>
        <w:footnoteReference w:id="28"/>
      </w:r>
    </w:p>
    <w:p>
      <w:pPr>
        <w:pStyle w:val="BodyText"/>
      </w:pPr>
      <w:r>
        <w:t xml:space="preserve">Now freed to explore large and expansive ideas without fear of failure or rejection, Edwards plunged into his duties, particularly preaching. In addition to changing the way he composed individual sermons, he also changed the way his sermons were connected to each other. During his years as Stoddard's assistant, Edwards could resort to a body of sermons that he had composed during and after his first pastorate in New York City. By the end of the summer of 1728, he had repreached all of these and began working on new compositions. But only after Stoddard's death do Edwards' public statements begin consistently to reflect his most current private observations and social context. As a result, his sermons start to build on and relate to one another in a more explicit fashion.</w:t>
      </w:r>
    </w:p>
    <w:p>
      <w:pPr>
        <w:pStyle w:val="BodyText"/>
      </w:pPr>
      <w:r>
        <w:t xml:space="preserve">What emerges from the sermons written after Edwards' illness is</w:t>
      </w:r>
    </w:p>
    <w:p>
      <w:pPr>
        <w:pStyle w:val="SourcePage"/>
      </w:pPr>
      <w:r>
        <w:t xml:space="preserve">[p. 015]</w:t>
      </w:r>
    </w:p>
    <w:p>
      <w:pPr>
        <w:pStyle w:val="BodyText"/>
      </w:pPr>
      <w:r>
        <w:t xml:space="preserve">bolder, programmatic preaching. Taken collectively, the sermons display an internal consistency and a sense of argumentative and doctrinal progression that reflect his practice of evenly distributing imprecatory, exhortatory, consolatory, and christological sermons in cycles. Before 1729, Edwards' sermons had generally, though not exclusively, been an outlet for thoughts and observations episodically set down in his private notebooks. Now, in this period of Edwards' rapid maturing, we see the sermon serving as an outlet for the development of more expansive theological themes. Reinforcing this tendency was Edwards' "Miscellanies" notebooks, once largely independent reflections, but now coinciding with general sermon topics.</w:t>
      </w:r>
      <w:r>
        <w:rPr>
          <w:rStyle w:val="FootnoteReference"/>
        </w:rPr>
        <w:footnoteReference w:id="29"/>
      </w:r>
    </w:p>
    <w:p>
      <w:pPr>
        <w:pStyle w:val="BodyText"/>
      </w:pPr>
      <w:r>
        <w:t xml:space="preserve">Under the creative pressure of weekly sermon composition, Edwards repeated certain themes or images in a more systematic and correlative manner than previously. For example, images relating to children were particularly appealing to Edwards in the latter months of 1729, possibly because his wife was pregnant with their second child.</w:t>
      </w:r>
      <w:r>
        <w:rPr>
          <w:rStyle w:val="FootnoteReference"/>
        </w:rPr>
        <w:footnoteReference w:id="30"/>
      </w:r>
      <w:r>
        <w:t xml:space="preserve"> An image that also appears in several of the sermons from the autumn is that of the "river of grace," which for Edwards carried specific typological significance and imparted the never-ending nature of God's mercy.</w:t>
      </w:r>
      <w:r>
        <w:rPr>
          <w:rStyle w:val="FootnoteReference"/>
        </w:rPr>
        <w:footnoteReference w:id="31"/>
      </w:r>
      <w:r>
        <w:t xml:space="preserve"> For the first time since New York, he composed sermons that were meant to be preached in tandem. Normally, such "paired" sermons formed counterpoints to each other. During the summer or fall of 1729 Edwards wrote sermons on trusting in the creature and trusting in God that were preached back-to-back.</w:t>
      </w:r>
      <w:r>
        <w:rPr>
          <w:rStyle w:val="FootnoteReference"/>
        </w:rPr>
        <w:footnoteReference w:id="32"/>
      </w:r>
    </w:p>
    <w:p>
      <w:pPr>
        <w:pStyle w:val="BodyText"/>
      </w:pPr>
      <w:r>
        <w:t xml:space="preserve">Doctrines flowed from Scripture texts, and here too we see an important transformation. Sometimes Edwards cited a verse that was to be used as the text of the next sermon or one to come in the near future. In the sermon on Job 31:3 (110) preached in the late summer of 1729, he refers to the Scripture phrase, "With the froward thou wilt show thyself froward." Within two or three weeks, this very phrase appeared as the text for his sermon on Psalms 18:26 (111). Perry Miller has written that Edwards used Scripture merely as an embellishment, an afterthought, for his ideas.</w:t>
      </w:r>
      <w:r>
        <w:rPr>
          <w:rStyle w:val="FootnoteReference"/>
        </w:rPr>
        <w:footnoteReference w:id="33"/>
      </w:r>
      <w:r>
        <w:t xml:space="preserve"> But this example illustrates how Edwards</w:t>
      </w:r>
    </w:p>
    <w:p>
      <w:pPr>
        <w:pStyle w:val="SourcePage"/>
      </w:pPr>
      <w:r>
        <w:t xml:space="preserve">[p. 016]</w:t>
      </w:r>
    </w:p>
    <w:p>
      <w:pPr>
        <w:pStyle w:val="BodyText"/>
      </w:pPr>
      <w:r>
        <w:t xml:space="preserve">used Scripture to shape his ideas even as they appeared with novel clarity. First, it is clear, from both the sermons themselves and his private notebooks, that at any given time Edwards was focusing on certain scriptural "clusters," or collections of verses, which he felt were related. Second, his choice of proof texts was very deliberate, so that they acted to link his sermons together. In referring to verses that had been alluded to or used as the texts of previous sermons, he hoped to make his listeners relate what they had heard earlier to what they were then hearing. During the sermon, preacher and congregation alike were caught up in an exciting moment of mutual growth and learning.</w:t>
      </w:r>
    </w:p>
    <w:p>
      <w:pPr>
        <w:pStyle w:val="BodyText"/>
      </w:pPr>
      <w:r>
        <w:t xml:space="preserve">As this short overview indicates, the two events that roughly form the parameters of the sermons and discourses in this volume—Edwards' departure from New York and his replacement of Stoddard at Northampton—define a crucial period in his life. His migration between various pastoral and academic positions taught him to adapt to different circumstances while affording him the opportunity to increase his knowledge, both scholarly and otherwise. Privately, he ranged farther and farther over the philosophical, theological, and religious landscape. In battling "new-fashioned" schemes of divinity in the pulpit and, in the process, describing his own evolving theological vision, he attained a level of achievement and sophistication remarkable for a person of his age. He also began, quite self-consciously, to establish himself as a new religious voice. His sermons from this period reveal, when taken singly, an inner integrity and, when taken collectively, a cohesion that demonstrates his maturation as a preacher, teacher, and theologian. They also reflect his determination to craft the sermon, his primary means of expression, into as effective a pedagogical and awakening device as was in his considerable powers to achieve.</w:t>
      </w:r>
    </w:p>
    <w:p>
      <w:pPr>
        <w:pStyle w:val="BodyText"/>
      </w:pPr>
      <w:r>
        <w:t xml:space="preserve">The following sections explore, in roughly chronological fashion, some of the major themes that Edwards chose to address in his sermons. From 1723 to 1729, the earnest personal nature of Edwards' very earliest sermons gave way to more formalized compositions as he adapted to new academic and pastoral positions. In the process, he accustomed himself to the yearly round of civic and sacramental sermons. Also, he increased the range of his sermons, which became doctrinally and systematically more ambitious. The increasing complexity of Edwards' sermons illustrates the broader intellectual range he was achieving.</w:t>
      </w:r>
    </w:p>
    <w:p>
      <w:pPr>
        <w:pStyle w:val="SourcePage"/>
      </w:pPr>
      <w:r>
        <w:t xml:space="preserve">[p. 017]</w:t>
      </w:r>
    </w:p>
    <w:p>
      <w:pPr>
        <w:pStyle w:val="Heading3"/>
      </w:pPr>
      <w:bookmarkStart w:name="heading_justification_by_faith_and_t" w:id="13"/>
      <w:r>
        <w:t xml:space="preserve">Justification by Faith and the Arminian Threat</w:t>
      </w:r>
      <w:bookmarkEnd w:id="13"/>
    </w:p>
    <w:p>
      <w:pPr>
        <w:pStyle w:val="BodyText"/>
      </w:pPr>
      <w:r>
        <w:t xml:space="preserve">Edwards' generation witnessed the proliferation and toleration of many religious movements in Anglo-American society. Clergy and laity alike evinced a growing inclination to question the authority of the Bible and the church, to distrust enthusiasm and dogmatism, and to place God at a distance. Deism and other forms of "free thought" disturbed Edwards deeply, right from the start of his career. Most disturbing was the challenge of Anglican Arminianism. Arminianism was named after the sixteenth-century Dutch theologian Jacob Arminius. Originally, it was narrowly understood as a repudiation of John Calvin's supralapsarianism, but by the early eighteenth century the term came to encompass a broad spectrum of theologians, including the majority of the Anglican clergy, who emphasized good works over right doctrine and maintained the free will of humankind to accept or reject the grace of God.</w:t>
      </w:r>
    </w:p>
    <w:p>
      <w:pPr>
        <w:pStyle w:val="BodyText"/>
      </w:pPr>
      <w:r>
        <w:t xml:space="preserve">The "Great Apostasy" of Rector Cutler and the tutors in 1722 taught Edwards the importance of battling Arminianism. His earliest critique of Arminian notions of justification appears in the </w:t>
      </w:r>
      <w:r>
        <w:rPr>
          <w:i/>
          <w:iCs/>
        </w:rPr>
        <w:t xml:space="preserve">Quæstio</w:t>
      </w:r>
      <w:r>
        <w:t xml:space="preserve">, or academic disputation, that Edwards gave as part of his master's examinations. In Edwards' first learned oral disquisition, he boldly aligns himself with his Reformed heritage. Mere "sincere repentance," or repentance apart from Christ, is inadequate; salvation is not produced partly by man and partly by God. "We maintain," Edwards declares, "that Christ is the complete Savior and not merely the partial author of our eternal salvation." Since every sin is an infinite affront to God's justice and honor, even "the greatest and most sincere repentance of which human nature is capable undoubtedly bears no proportion to the slightest wrong done to God." Those who assert that justification is rendered by good works are guilty of being "neonomians," or makers of a new law not found in Scripture.</w:t>
      </w:r>
    </w:p>
    <w:p>
      <w:pPr>
        <w:pStyle w:val="BodyText"/>
      </w:pPr>
      <w:r>
        <w:t xml:space="preserve">Edwards' polemic reflected the increasing polarization within the New England clergy. Some ministers adopted Latitudinarian attitudes and others propagated a renewed Calvinism based on Puritan tenets. The tone of the </w:t>
      </w:r>
      <w:r>
        <w:rPr>
          <w:i/>
          <w:iCs/>
        </w:rPr>
        <w:t xml:space="preserve">Quæstio</w:t>
      </w:r>
      <w:r>
        <w:t xml:space="preserve"> is heard repeatedly in Edwards' sermons throughout the following years, during which he develops the themes of free grace, the absolute sovereignty of God, and human inability to effect salvation. A prominent example is </w:t>
      </w:r>
      <w:r>
        <w:rPr>
          <w:i/>
          <w:iCs/>
        </w:rPr>
        <w:t xml:space="preserve">None Are Saved by Their Own Righteousness</w:t>
      </w:r>
      <w:r>
        <w:t xml:space="preserve">, preached while Edwards was still an assistant to Solomon Stoddard at Northampton. In this sermon, Edwards elaborates on the</w:t>
      </w:r>
    </w:p>
    <w:p>
      <w:pPr>
        <w:pStyle w:val="SourcePage"/>
      </w:pPr>
      <w:r>
        <w:t xml:space="preserve">[p. 018]</w:t>
      </w:r>
    </w:p>
    <w:p>
      <w:pPr>
        <w:pStyle w:val="BodyText"/>
      </w:pPr>
      <w:r>
        <w:t xml:space="preserve">idea that salvation through works is inconsistent with the "eternal rule of righteousness" and with God's design of glorifying free grace in Christ. Self-righteousness "is to conceive hopes of some favor of God from a false notion of the relation our own goodness or excellency bears to that favor." It is, Edwards warns, "a fatal disease."</w:t>
      </w:r>
    </w:p>
    <w:p>
      <w:pPr>
        <w:pStyle w:val="BodyText"/>
      </w:pPr>
      <w:r>
        <w:t xml:space="preserve">In his sermons for the years to come, Edwards would warn his people to beware of entertaining such dangerous notions as Arminianism taught. He challenged them to examine carefully the bases of their hopes for salvation and to see if they actually were "going hoping to hell." He feared that many of his flock, no matter how earnestly they may have said and thought otherwise, did indeed believe that God was somehow obliged by their works to save them.</w:t>
      </w:r>
    </w:p>
    <w:p>
      <w:pPr>
        <w:pStyle w:val="Heading3"/>
      </w:pPr>
      <w:bookmarkStart w:name="heading_spiritual_light_and_sight" w:id="14"/>
      <w:r>
        <w:t xml:space="preserve">Spiritual Light and Sight</w:t>
      </w:r>
      <w:bookmarkEnd w:id="14"/>
    </w:p>
    <w:p>
      <w:pPr>
        <w:pStyle w:val="BodyText"/>
      </w:pPr>
      <w:r>
        <w:t xml:space="preserve">The characterization of the saints as endowed with a heightened "sense" or awareness of divine things was to become a hallmark of Edwards' preaching. This sense that resulted in knowledge of divine things was communicated by God in the form of spiritual light, which in fact was the Holy Spirit dwelling in the soul.</w:t>
      </w:r>
      <w:r>
        <w:rPr>
          <w:rStyle w:val="FootnoteReference"/>
        </w:rPr>
        <w:footnoteReference w:id="34"/>
      </w:r>
      <w:r>
        <w:t xml:space="preserve"> Those who possessed the inner illumination of the Spirit were consequently given a "realizing sense" of their relationship to God and their inability to achieve salvation apart from him. On the other hand, those who lacked spiritual light were tragically, even comically, subject to blindness of their true plight through pride and self-righteousness.</w:t>
      </w:r>
    </w:p>
    <w:p>
      <w:pPr>
        <w:pStyle w:val="BodyText"/>
      </w:pPr>
      <w:r>
        <w:rPr>
          <w:i/>
          <w:iCs/>
        </w:rPr>
        <w:t xml:space="preserve">A Spiritual Understanding of Divine Things Denied to the Unregenerate</w:t>
      </w:r>
      <w:r>
        <w:t xml:space="preserve"> is a seminal exploration of the light that is imparted to the soul in conversion. Edwards is still struggling at this early stage to define adequately what the light is, first describing it as "a certain clear apprehension and a lively infixed sensibleness" of divine things and then resorting to analogy. One thing that Edwards is certain about is that it is identifiable by its nature and effects, which consist of a "sight" of divine truths, the knowledge of their excellency, and evidence of the Holy Spirit in the process of this spiritual rebirth. This last category is particularly important for Edwards. Just as human beings alone know what love, grief, anger, and other emotions are because they are unique to "the spirit of man," so only those with a knowledge of divine things can truly know what faith, humiliation, love, peace, and the other attributes</w:t>
      </w:r>
    </w:p>
    <w:p>
      <w:pPr>
        <w:pStyle w:val="SourcePage"/>
      </w:pPr>
      <w:r>
        <w:t xml:space="preserve">[p. 019]</w:t>
      </w:r>
    </w:p>
    <w:p>
      <w:pPr>
        <w:pStyle w:val="BodyText"/>
      </w:pPr>
      <w:r>
        <w:t xml:space="preserve">of the Spirit are. "There is," Edwards writes, drawing on John Locke,</w:t>
      </w:r>
    </w:p>
    <w:p>
      <w:pPr>
        <w:pStyle w:val="BlockQuote"/>
      </w:pPr>
      <w:r>
        <w:t xml:space="preserve">a direct knowledge, and there is a reflex knowledge. The direct knowledge is the knowledge the Christian hath of divine things, without himself, of the truth and excellency of the things of the gospel. The reflex knowledge is that which he obtains by reflecting and looking inward upon his own heart, and seeing the operations and actings of that, and the workings of the Spirit of God therein. By this reflection, the Christian obtains to know what regeneration is; and what are those actings of the Spirit of God which are so frequently spoken of in Scripture; and the whole applicatory part of religion, which is one half of divinity, and which every natural man is ignorant of (p. 80).</w:t>
      </w:r>
      <w:r>
        <w:rPr>
          <w:rStyle w:val="FootnoteReference"/>
        </w:rPr>
        <w:footnoteReference w:id="35"/>
      </w:r>
    </w:p>
    <w:p>
      <w:pPr>
        <w:pStyle w:val="BodyText"/>
      </w:pPr>
      <w:r>
        <w:t xml:space="preserve">In the reflective act lies "experimental knowledge," because in that act the believer finds a sympathy or likeness between what is in his soul and what he finds in God's Word.</w:t>
      </w:r>
    </w:p>
    <w:p>
      <w:pPr>
        <w:pStyle w:val="BodyText"/>
      </w:pPr>
      <w:r>
        <w:t xml:space="preserve">From 1723 to 1729, Edwards regularly incorporated into his sermons his perception of the "divine light" to which true saints were privileged. An instance of this can be seen in the sermon on 2 Peter 1:16 (134), where Edwards attempts to explain this new inner sense by distinguishing a merely "notional" or rational knowledge of God's perfections from an "intuitive" one. The latter, as he describes it, consists of a "clear and lively idea" in the soul.</w:t>
      </w:r>
    </w:p>
    <w:p>
      <w:pPr>
        <w:pStyle w:val="BodyText"/>
      </w:pPr>
      <w:r>
        <w:t xml:space="preserve">A sermon from late in the colleagueship at Northampton expands upon themes introduced in </w:t>
      </w:r>
      <w:r>
        <w:rPr>
          <w:i/>
          <w:iCs/>
        </w:rPr>
        <w:t xml:space="preserve">A Spiritual Understanding</w:t>
      </w:r>
      <w:r>
        <w:t xml:space="preserve">. In </w:t>
      </w:r>
      <w:r>
        <w:rPr>
          <w:i/>
          <w:iCs/>
        </w:rPr>
        <w:t xml:space="preserve">Profitable Hearers of the Word</w:t>
      </w:r>
      <w:r>
        <w:t xml:space="preserve">, Edwards is intent on describing the qualitatively different understanding of divine things that the regenerate have over the unregenerate and how they act on it. This understanding consists of a "sensible apprehension" of the things of God and in believing the truth of God's Word because of "the intrinsic signatures of divinity which they see in it." Furthermore, this understanding, based on the revealed Word, is the "root" of "fruitfulness." Edwards here makes the essential connection between the internal workings of grace and the outward manifestations of that state. Fruits, or good works, must not only be practiced, but they must be "universal" and "persevering." Though the emphasis on practice is not as strong as it would become,</w:t>
      </w:r>
    </w:p>
    <w:p>
      <w:pPr>
        <w:pStyle w:val="SourcePage"/>
      </w:pPr>
      <w:r>
        <w:t xml:space="preserve">[p. 020]</w:t>
      </w:r>
    </w:p>
    <w:p>
      <w:pPr>
        <w:pStyle w:val="BodyText"/>
      </w:pPr>
      <w:r>
        <w:t xml:space="preserve">the balance between profession and behavior is already normative in Edwards' view of conversion.</w:t>
      </w:r>
    </w:p>
    <w:p>
      <w:pPr>
        <w:pStyle w:val="Heading3"/>
      </w:pPr>
      <w:bookmarkStart w:name="heading_excellency_at_bolton" w:id="15"/>
      <w:r>
        <w:t xml:space="preserve">Excellency at Bolton</w:t>
      </w:r>
      <w:bookmarkEnd w:id="15"/>
    </w:p>
    <w:p>
      <w:pPr>
        <w:pStyle w:val="BodyText"/>
      </w:pPr>
      <w:r>
        <w:t xml:space="preserve">The sermons written in late 1723 relate, in whole or in part, to Edwards' definition of "Excellency" in "The Mind" no. 1. Edwards' original contribution to the contemporary philosophical debate, which featured most prominently the third Earl of Shaftesbury, was to argue that excellency consisted in "similarness" or a consensual relation.</w:t>
      </w:r>
      <w:r>
        <w:rPr>
          <w:rStyle w:val="FootnoteReference"/>
        </w:rPr>
        <w:footnoteReference w:id="36"/>
      </w:r>
      <w:r>
        <w:t xml:space="preserve"> So important was this concept for Edwards, Wallace E. Anderson has observed, that it was the foundation of "the whole of his subsequent philosophical thought."</w:t>
      </w:r>
      <w:r>
        <w:rPr>
          <w:rStyle w:val="FootnoteReference"/>
        </w:rPr>
        <w:footnoteReference w:id="37"/>
      </w:r>
      <w:r>
        <w:t xml:space="preserve"> Edwards' private struggle to extend this philosophical category found public expression in four sermons at Bolton. Here the notion of excellency was applied to different issues, including spiritual wisdom, personal holiness, harmony, and the purpose of creation.</w:t>
      </w:r>
    </w:p>
    <w:p>
      <w:pPr>
        <w:pStyle w:val="BodyText"/>
      </w:pPr>
      <w:r>
        <w:t xml:space="preserve">In addition to its importance as an early statement on divine light, </w:t>
      </w:r>
      <w:r>
        <w:rPr>
          <w:i/>
          <w:iCs/>
        </w:rPr>
        <w:t xml:space="preserve">A Spiritual Understanding of Divine Things Denied to the Unregenerate</w:t>
      </w:r>
      <w:r>
        <w:t xml:space="preserve"> explores what Edwards considers to be the nature of true wisdom. He contrasts the "notional" knowledge of "natural men" to the "knowledge of the things of the Spirit of God" possessed by the regenerate. The latter's knowledge consists in knowing the excellency of divine things. While the natural man may hear and say that such things are excellent, and may be able to hold forth about God's glory, "it is the savingly enlightened Christian alone that knows and that sees they are excellent." From this true wisdom, imparted by God, also follows a knowledge of "deformities" or dissimilarities. Those without a sense of God's excellency do not follow his ways, and so are not spiritually conformed to his commands and attributes.</w:t>
      </w:r>
      <w:r>
        <w:rPr>
          <w:rStyle w:val="FootnoteReference"/>
        </w:rPr>
        <w:footnoteReference w:id="38"/>
      </w:r>
    </w:p>
    <w:p>
      <w:pPr>
        <w:pStyle w:val="BodyText"/>
      </w:pPr>
      <w:r>
        <w:t xml:space="preserve">When Edwards finished </w:t>
      </w:r>
      <w:r>
        <w:rPr>
          <w:i/>
          <w:iCs/>
        </w:rPr>
        <w:t xml:space="preserve">A Spiritual Understanding of Divine Things</w:t>
      </w:r>
      <w:r>
        <w:t xml:space="preserve">, he was, Thomas A. Schafer states, "ready to explore the excellency to</w:t>
      </w:r>
    </w:p>
    <w:p>
      <w:pPr>
        <w:pStyle w:val="SourcePage"/>
      </w:pPr>
      <w:r>
        <w:t xml:space="preserve">[p. 021]</w:t>
      </w:r>
    </w:p>
    <w:p>
      <w:pPr>
        <w:pStyle w:val="BodyText"/>
      </w:pPr>
      <w:r>
        <w:t xml:space="preserve">which the will consents."</w:t>
      </w:r>
      <w:r>
        <w:rPr>
          <w:rStyle w:val="FootnoteReference"/>
        </w:rPr>
        <w:footnoteReference w:id="39"/>
      </w:r>
      <w:r>
        <w:t xml:space="preserve"> One place he explored the nuances of excellency was in </w:t>
      </w:r>
      <w:r>
        <w:rPr>
          <w:i/>
          <w:iCs/>
        </w:rPr>
        <w:t xml:space="preserve">The Pleasantness of Religion</w:t>
      </w:r>
      <w:r>
        <w:t xml:space="preserve">. At least at this early stage, Edwards was willing to identify "pleasantness" or pleasure with excellency; real good and real beauty, he argued, were the same thing.</w:t>
      </w:r>
      <w:r>
        <w:rPr>
          <w:rStyle w:val="FootnoteReference"/>
        </w:rPr>
        <w:footnoteReference w:id="40"/>
      </w:r>
      <w:r>
        <w:t xml:space="preserve"> In this sermon, religion, pleasure, and excellency are synonomous. Excellency also consists in harmony and consent, or likeness between beings. Edwards phrased it another way in "The Mind" no. 1: excellency is the "consent of being to being." In </w:t>
      </w:r>
      <w:r>
        <w:rPr>
          <w:i/>
          <w:iCs/>
        </w:rPr>
        <w:t xml:space="preserve">The Pleasantness of Religion</w:t>
      </w:r>
      <w:r>
        <w:t xml:space="preserve"> that concept is applied to the individual. "Religion sets all to rights in the soul," Edwards states, "so that there is no opposition between one faculty and another." This new order is the result of God's excellency and Christ's likeness communicated to the soul.</w:t>
      </w:r>
    </w:p>
    <w:p>
      <w:pPr>
        <w:pStyle w:val="BodyText"/>
      </w:pPr>
      <w:r>
        <w:t xml:space="preserve">Edwards further applies the notion of consent in </w:t>
      </w:r>
      <w:r>
        <w:rPr>
          <w:i/>
          <w:iCs/>
        </w:rPr>
        <w:t xml:space="preserve">Living Peaceably One With Another</w:t>
      </w:r>
      <w:r>
        <w:t xml:space="preserve">, which describes how Christians are to behave toward fellow believers as well as nonbelievers. "The gospel spirit is a catholic spirit," he observes, "a noble and unconfined benevolence, like unto that of our Creator, not confined to any particular part of mankind exclusive of others; but the Christian's good will is general to all the seed of Adam." The text of the sermon, Romans 12:18, is a summary of "those virtues and graces, amiable actions and heavenly dispositions, which more especially adorn the Christian, and make 'em shine brighter than other men." Christians therefore, as the modern saying goes, must "Love the sinner, but hate the sin." To put it in more Edwardsean language, they must be motivated by pity for transgressors and contempt for their transgressions. "We cannot show friendship more than by hating their worst enemies," their sins, Edwards teaches. Swept up in the fervor of his new concept of excellency, Edwards goes on to make several idealistic statements. For example, even if a person differs from believers in "the substantials and fundamentals of religion… yet we ought, as much as in us lies, [to] endeavor to live peaceably with him." The injunction to live peaceably, as it is an extension of excellency and consent, is absolute: "As there is no sort of men but what we are to endeavor to live peaceably [with], so neither is there any case wherein we are not obliged to endeavor peace with men."</w:t>
      </w:r>
    </w:p>
    <w:p>
      <w:pPr>
        <w:pStyle w:val="BodyText"/>
      </w:pPr>
      <w:r>
        <w:t xml:space="preserve">In his essay on "Being," Edwards argued that creation is meaningless without rational creatures to behold it. </w:t>
      </w:r>
      <w:r>
        <w:rPr>
          <w:i/>
          <w:iCs/>
        </w:rPr>
        <w:t xml:space="preserve">Nothing Upon Earth Can Represent the Glories of Heaven</w:t>
      </w:r>
      <w:r>
        <w:t xml:space="preserve"> is an elaboration of this idea.</w:t>
      </w:r>
    </w:p>
    <w:p>
      <w:pPr>
        <w:pStyle w:val="SourcePage"/>
      </w:pPr>
      <w:r>
        <w:t xml:space="preserve">[p. 022]</w:t>
      </w:r>
    </w:p>
    <w:p>
      <w:pPr>
        <w:pStyle w:val="BodyText"/>
      </w:pPr>
      <w:r>
        <w:t xml:space="preserve">The creation of the world is nothing but God's manifestation of his own perfection and excellency. 'Tis certain that God did not thus exert his excellencies for nothing, nor did he give man a capacity of perceiving these manifestations—and the glories and excellencies of God in them—for nothing; but it would be utterly in vain if there were none to behold and admire them. Wherefore it follows that man, or rational beings in general, was created to behold the manifestations of God's excellency, and to view them, and to be delighted with the sight of them (p. 147).</w:t>
      </w:r>
    </w:p>
    <w:p>
      <w:pPr>
        <w:pStyle w:val="BodyText"/>
      </w:pPr>
      <w:r>
        <w:t xml:space="preserve">But Edwards also connects his conviction about rational perceiving being to the end for which God created the world and the afterlife. Whereas Arminians and Enlightenment thinkers separated human happiness from glorifying God, Edwards declared that the happiness of man and the glory of God are one. Since humankind was created in God's image, it must be designed for great things, above all to be "inconceivably happy." Therefore humankind can find full happiness only in serving and praising God. Heaven is the place of that ultimate happiness; there God will be perceived and enjoyed to the fullest.</w:t>
      </w:r>
      <w:r>
        <w:rPr>
          <w:rStyle w:val="FootnoteReference"/>
        </w:rPr>
        <w:footnoteReference w:id="41"/>
      </w:r>
    </w:p>
    <w:p>
      <w:pPr>
        <w:pStyle w:val="Heading3"/>
      </w:pPr>
      <w:bookmarkStart w:name="heading_the_reasonableness_of_christ" w:id="16"/>
      <w:r>
        <w:t xml:space="preserve">The Reasonableness of Christianity</w:t>
      </w:r>
      <w:bookmarkEnd w:id="16"/>
    </w:p>
    <w:p>
      <w:pPr>
        <w:pStyle w:val="BodyText"/>
      </w:pPr>
      <w:r>
        <w:t xml:space="preserve">The concepts of spiritual light and excellency were part of a larger intellectual endeavor, outlined by Edwards early in his career, to write a treatise showing that the teachings of Christianity were in full accord with human reason. In his "Catalogue of Books," he originally identified the title of this project as "A Rational Account of Christianity, or the Perfect Harmony Between the Doctrines of the Christian Religion and Human Reason Manifested."</w:t>
      </w:r>
      <w:r>
        <w:rPr>
          <w:rStyle w:val="FootnoteReference"/>
        </w:rPr>
        <w:footnoteReference w:id="42"/>
      </w:r>
      <w:r>
        <w:t xml:space="preserve"> As time went on, his interest in the topic revealed itself in notebook entries (particularly in the "Miscellanies") dealing with "Christian Religion." But during this period it is in his sermons that Edwards most energetically explores the reasonableness of Christianity.</w:t>
      </w:r>
    </w:p>
    <w:p>
      <w:pPr>
        <w:pStyle w:val="BodyText"/>
      </w:pPr>
      <w:r>
        <w:t xml:space="preserve">To eighteenth-century thinkers caught up in the Enlightenment, reason was the measure to which everything, including revelation, was to be subjected. For Edwards, following Augustine and Calvin, reason was, along with revelation, one of the pillars of religious truth.</w:t>
      </w:r>
    </w:p>
    <w:p>
      <w:pPr>
        <w:pStyle w:val="SourcePage"/>
      </w:pPr>
      <w:r>
        <w:t xml:space="preserve">[p. 023]</w:t>
      </w:r>
    </w:p>
    <w:p>
      <w:pPr>
        <w:pStyle w:val="BodyText"/>
      </w:pPr>
      <w:r>
        <w:t xml:space="preserve">Though reason could not operate alone because it was flawed and finite, it did provide an indispensable homiletic tool for persuading the unregenerate from their unbelief and confirming the regenerate in their belief. Edwards' very first sermon, </w:t>
      </w:r>
      <w:r>
        <w:rPr>
          <w:i/>
          <w:iCs/>
        </w:rPr>
        <w:t xml:space="preserve">Christian Happiness</w:t>
      </w:r>
      <w:r>
        <w:t xml:space="preserve">, preached in 1720 when he was just out of college, begins with the assumption that humans are "reasonable beings" whose capacities are best answered by the teachings of Christianity. "Reasonable beings, while they act as such, naturally choose those things which they are convinced are best for them, and will certainly do those things which they know they had better do than leave undone. God always deals with men as reasonable creatures, and every word in the Scriptures speaks to us as such."</w:t>
      </w:r>
      <w:r>
        <w:rPr>
          <w:rStyle w:val="FootnoteReference"/>
        </w:rPr>
        <w:footnoteReference w:id="43"/>
      </w:r>
      <w:r>
        <w:t xml:space="preserve"> Revealed religion was eminently reasonable and fitted to meet the needs of conscious being. These tenets, owned so early in his life, Edwards was to espouse throughout his career.</w:t>
      </w:r>
    </w:p>
    <w:p>
      <w:pPr>
        <w:pStyle w:val="BodyText"/>
      </w:pPr>
      <w:r>
        <w:t xml:space="preserve">A lengthy sermon from 1727, </w:t>
      </w:r>
      <w:r>
        <w:rPr>
          <w:i/>
          <w:iCs/>
        </w:rPr>
        <w:t xml:space="preserve">All God's Methods Are Most Reasonable</w:t>
      </w:r>
      <w:r>
        <w:t xml:space="preserve">, goes a step farther by seeking to show that God has reason that human reason cannot know. While there are mysteries in religion that cannot and should not be fully explained (such as the Trinity), even seemingly inexplicable things, including the perpetually thorny "divine decrees," are ultimately reasonable. It is only the weakness of the human mind that makes God's disposition of things seem irrational. Thus God allows sin, saves some and damns others, makes promises to some and not others, and allows the wicked to prosper and the godly to suffer in this world. Yet there is a higher rationale. "In all these things, God is most reasonable; that is, there is nothing in them but what is agreeable to perfect justice and the highest wisdom, and nothing contrary to infinite goodness." In the larger scheme of God's operations, everything makes sense. If we could view God's motives and plans in their totality, we could see the final, divine reason behind what Scripture and providence tell us. Edwards cautions, "It shows but very little modesty, that men should dare to determine, because God's ways are out of their sight, that they therefore are crooked. It shows but a very little sense of their own shortsightedness, and of the greatness and glory of God." Divine reason resolves itself, as does everything, into the sovereignty of God.</w:t>
      </w:r>
    </w:p>
    <w:p>
      <w:pPr>
        <w:pStyle w:val="BodyText"/>
      </w:pPr>
      <w:r>
        <w:t xml:space="preserve">Edwards also attempts to justify God's ways and their reasonableness in </w:t>
      </w:r>
      <w:r>
        <w:rPr>
          <w:i/>
          <w:iCs/>
        </w:rPr>
        <w:t xml:space="preserve">The Day of Judgment</w:t>
      </w:r>
      <w:r>
        <w:t xml:space="preserve">. A final day of judgment may not be self-evident by "the light of nature," but within the realm of God's reason it</w:t>
      </w:r>
    </w:p>
    <w:p>
      <w:pPr>
        <w:pStyle w:val="SourcePage"/>
      </w:pPr>
      <w:r>
        <w:t xml:space="preserve">[p. 024]</w:t>
      </w:r>
    </w:p>
    <w:p>
      <w:pPr>
        <w:pStyle w:val="BodyText"/>
      </w:pPr>
      <w:r>
        <w:t xml:space="preserve">is entirely understandable and even necessary. Only a final "public" judgment will allow God to fulfill the divine attributes—honor, omnipotence, righteousness, and power. Simply put, on that day God will act as God. God then will fully and visibly exercise divine authority, vindicate offended holiness, and fulfill the promises made in Scripture.</w:t>
      </w:r>
    </w:p>
    <w:p>
      <w:pPr>
        <w:pStyle w:val="BodyText"/>
      </w:pPr>
      <w:r>
        <w:rPr>
          <w:i/>
          <w:iCs/>
        </w:rPr>
        <w:t xml:space="preserve">True Nobleness of Mind</w:t>
      </w:r>
      <w:r>
        <w:t xml:space="preserve"> shifts the perspective from God to the individual human being's reception of Christianity. Sinners should be ready to "entertain" true religion openly and without prejudice, for only in religion can they hope to find happiness. Human nature is intrinsically rational and so in need of acquiring knowledge or wisdom. "It is requisite in order to a noble mind, that a man should be rational, a person of a good understanding." But human nature realizes the full potential of its own rationality, and so of filling its need for knowledge, only in accepting the gospel. Thus in </w:t>
      </w:r>
      <w:r>
        <w:rPr>
          <w:i/>
          <w:iCs/>
        </w:rPr>
        <w:t xml:space="preserve">True Nobleness</w:t>
      </w:r>
      <w:r>
        <w:t xml:space="preserve"> and in other sermons, such as </w:t>
      </w:r>
      <w:r>
        <w:rPr>
          <w:i/>
          <w:iCs/>
        </w:rPr>
        <w:t xml:space="preserve">Warnings of Future Punishment</w:t>
      </w:r>
      <w:r>
        <w:t xml:space="preserve"> and </w:t>
      </w:r>
      <w:r>
        <w:rPr>
          <w:i/>
          <w:iCs/>
        </w:rPr>
        <w:t xml:space="preserve">Profitable Hearers of the Word</w:t>
      </w:r>
      <w:r>
        <w:t xml:space="preserve">, Edwards stresses the disposition with which persons should receive the gospel, that is, openly and without prejudice. Epitomizing the spirit of the age, Edwards declares, "The doctrines of Christianity are in themselves most rational, exceeding congruous to man's natural reason." When persons come to "embrace" the gospel, Edwards teaches, they are delivered from "slavery to their passions."</w:t>
      </w:r>
    </w:p>
    <w:p>
      <w:pPr>
        <w:pStyle w:val="BodyText"/>
      </w:pPr>
      <w:r>
        <w:t xml:space="preserve">Medieval faculty psychology, which posited a hierarchy of human faculties, still largely prevailed in the eighteenth century. The highest and most noble faculty was reason or understanding, while the lowest was the will or emotion.</w:t>
      </w:r>
      <w:r>
        <w:rPr>
          <w:rStyle w:val="FootnoteReference"/>
        </w:rPr>
        <w:footnoteReference w:id="44"/>
      </w:r>
      <w:r>
        <w:t xml:space="preserve"> To be ruled by passion was to be a "brute creature"; the proper order within the human psyche was thereby overturned. As Edwards describes it, "Our passions were given us to be our servants, and not our masters. Carnal men are so mean-spirited as voluntarily to become servants to what were given to be their servants." Only the Christian correctly "asserts his own liberty and the dominion that is his right."</w:t>
      </w:r>
    </w:p>
    <w:p>
      <w:pPr>
        <w:pStyle w:val="Heading3"/>
      </w:pPr>
      <w:bookmarkStart w:name="heading_the_limits_of_language" w:id="17"/>
      <w:r>
        <w:t xml:space="preserve">The Limits of Language</w:t>
      </w:r>
      <w:bookmarkEnd w:id="17"/>
    </w:p>
    <w:p>
      <w:pPr>
        <w:pStyle w:val="BodyText"/>
      </w:pPr>
      <w:r>
        <w:t xml:space="preserve">Invoking the reasonableness of Christianity put Edwards squarely within the philosophical and theological trends that dominated the</w:t>
      </w:r>
    </w:p>
    <w:p>
      <w:pPr>
        <w:pStyle w:val="SourcePage"/>
      </w:pPr>
      <w:r>
        <w:t xml:space="preserve">[p. 025]</w:t>
      </w:r>
    </w:p>
    <w:p>
      <w:pPr>
        <w:pStyle w:val="BodyText"/>
      </w:pPr>
      <w:r>
        <w:t xml:space="preserve">late seventeenth and early eighteenth century, yet he was quick to acknowledge that appealing to intellect alone was inadequate. His attempts to add new affective rhetorical dimensions to his preaching were the result of his increasing awareness of the inability of current homiletical strategies to reach listeners. Indeed, invoking the virtues of human reason lent credence to a moralistic or works-based brand of preaching. </w:t>
      </w:r>
      <w:r>
        <w:rPr>
          <w:i/>
          <w:iCs/>
        </w:rPr>
        <w:t xml:space="preserve">Warnings of Future Punishment</w:t>
      </w:r>
      <w:r>
        <w:t xml:space="preserve">, an early Northampton sermon, contains hints of his reservations. Here Edwards warns that those fortunate enough to grow up in "a land of light" often grow indifferent to divine truths; after years of religious training and listening to sermons, hearing the same lessons over and over, they are incapable of attaching personal relevance to what they are taught. Repetition makes the extraordinary commonplace. Even more, people merely parrot what their parents and peers say they believe. "'Tis what they have been bred up in and have been taught from their infancy, and their education and example makes 'em say as the rest do." Thus their profession arises not from personal conviction but as a sort of ritual that confirms one's place in the community. "Their belief is not a belief upon any evidence shown to their minds, but only a yielding in some measure to education and example." The idea of future punishment and God's wrath has never been brought into "clear view" so as to be "real" to both their understanding and judgment. They will assent in a complacent way (most of the time) to what they are taught, but they lack the "sensible apprehension" that brings true conviction.</w:t>
      </w:r>
    </w:p>
    <w:p>
      <w:pPr>
        <w:pStyle w:val="BodyText"/>
      </w:pPr>
      <w:r>
        <w:t xml:space="preserve">The failure of sinners to realize such things was for Edwards an indictment of the hearers' complacency and of the medium of the spoken Word itself. In </w:t>
      </w:r>
      <w:r>
        <w:rPr>
          <w:i/>
          <w:iCs/>
        </w:rPr>
        <w:t xml:space="preserve">The Torments of Hell Are Exceeding Great</w:t>
      </w:r>
      <w:r>
        <w:t xml:space="preserve"> he makes the important observation that real, present, and "sensible" dangers—of being murdered, of falling into the hands of enemies, of being robbed—will motivate men to action. But warnings about the reality of God's wrath usually fall on deaf ears because the words carry no "sense" with them, "It is only about the danger of hell," Edwards laments, "that infinitely exceeds all, that men are like stocks and stones unmovable, that are talked to and preached to, to make them bestir themselves, in vain." His reservations about the limits of language are most dramatically evident in </w:t>
      </w:r>
      <w:r>
        <w:rPr>
          <w:i/>
          <w:iCs/>
        </w:rPr>
        <w:t xml:space="preserve">Living Unconverted Under an Eminent Means of Grace</w:t>
      </w:r>
      <w:r>
        <w:t xml:space="preserve">, at once a tribute to his recently deceased grandfather and a statement of the challenge that Edwards, his successor, faces. Edwards points out that "they that have been used to powerful preaching, and are used to hear and stand it out, they grow sermon proof." If</w:t>
      </w:r>
    </w:p>
    <w:p>
      <w:pPr>
        <w:pStyle w:val="SourcePage"/>
      </w:pPr>
      <w:r>
        <w:t xml:space="preserve">[p. 026]</w:t>
      </w:r>
    </w:p>
    <w:p>
      <w:pPr>
        <w:pStyle w:val="BodyText"/>
      </w:pPr>
      <w:r>
        <w:t xml:space="preserve">he was to overcome his congregation's over-familiarity with the Word preached, he recognized that he would need a new way of conceptualizing and employing language.</w:t>
      </w:r>
    </w:p>
    <w:p>
      <w:pPr>
        <w:pStyle w:val="BodyText"/>
      </w:pPr>
      <w:r>
        <w:t xml:space="preserve">Although the sermons from this period do not contain Edwards' fully developed view of language—what Perry Miller labeled the "rhetoric of sensation"</w:t>
      </w:r>
      <w:r>
        <w:rPr>
          <w:rStyle w:val="FootnoteReference"/>
        </w:rPr>
        <w:footnoteReference w:id="45"/>
      </w:r>
      <w:r>
        <w:t xml:space="preserve">—they do show that he was applying himself to the task. Two sermons, </w:t>
      </w:r>
      <w:r>
        <w:rPr>
          <w:i/>
          <w:iCs/>
        </w:rPr>
        <w:t xml:space="preserve">Nothing Upon Earth Can Represent the Glories of Heaven</w:t>
      </w:r>
      <w:r>
        <w:t xml:space="preserve"> and </w:t>
      </w:r>
      <w:r>
        <w:rPr>
          <w:i/>
          <w:iCs/>
        </w:rPr>
        <w:t xml:space="preserve">The Torments of Hell</w:t>
      </w:r>
      <w:r>
        <w:t xml:space="preserve">, address the inappropriateness of language—even the language of Scripture—to convey a true picture of the opposite states of heaven and hell. Despite the flaws of human language and limitations of nature, God "condescends" to speak to us in the Bible in ways that we can understand. For this reason, Edwards concentrates heavily on Scripture similitude and metaphor in trying to overcome the limits of language.</w:t>
      </w:r>
    </w:p>
    <w:p>
      <w:pPr>
        <w:pStyle w:val="BodyText"/>
      </w:pPr>
      <w:r>
        <w:t xml:space="preserve">In </w:t>
      </w:r>
      <w:r>
        <w:rPr>
          <w:i/>
          <w:iCs/>
        </w:rPr>
        <w:t xml:space="preserve">Nothing Upon Earth Can Represent the Glories of Heaven</w:t>
      </w:r>
      <w:r>
        <w:t xml:space="preserve">, he plainly elucidates his theory of Scripture similitude. God recognizes that "we are most apt to [be] affected by those things which we have seen with our eyes, and heard with our ears, and had experience of. Therefore God has taken his similitudes, by which he would shadow forth heaven to us, from those things which, although they are but faint shadows, have yet an analogy and, in those things wherein they are compared, a likeness; and the thing resembled differs no otherwise from the similitudes, in no more degrees, than as they are more excellent and glorious" (p. 140). Edwards therefore draws Scripture representation into his philosophical ruminations about existence and excellency as well as into his expanded view of typology in which creation is the "shadows of beings." In making such connections, he hoped to impress upon his listeners the unity of sacred texts and religious experience and thereby bring them to a new awareness of the things they had read and heard all their lives.</w:t>
      </w:r>
    </w:p>
    <w:p>
      <w:pPr>
        <w:pStyle w:val="BodyText"/>
      </w:pPr>
      <w:r>
        <w:rPr>
          <w:i/>
          <w:iCs/>
        </w:rPr>
        <w:t xml:space="preserve">The Torments of Hell</w:t>
      </w:r>
      <w:r>
        <w:t xml:space="preserve"> begins with a series of arguments "to prove that the misery of hell is indeed extremely great." The fourth argument considers the metaphors that Scripture uses to describe hell. Edwards distinguishes two ways in which metaphors can be interpreted. If they are used to describe temporal things, they are hyperboles and "express more than is intended because they allude to some spiritual thing that temporal thing was the image of." However, the case is much different if they relate to spiritual things. Then "they fall short of the literal</w:t>
      </w:r>
    </w:p>
    <w:p>
      <w:pPr>
        <w:pStyle w:val="SourcePage"/>
      </w:pPr>
      <w:r>
        <w:t xml:space="preserve">[p. 027]</w:t>
      </w:r>
    </w:p>
    <w:p>
      <w:pPr>
        <w:pStyle w:val="BodyText"/>
      </w:pPr>
      <w:r>
        <w:t xml:space="preserve">truth: for these things are the ultimum, the very highest things that are aimed at by all metaphors and similitudes. And the Scripture uses similitudes about these things for quite another reason, and that is because there is a want of words to express them any other way."</w:t>
      </w:r>
    </w:p>
    <w:p>
      <w:pPr>
        <w:pStyle w:val="BodyText"/>
      </w:pPr>
      <w:r>
        <w:t xml:space="preserve">Other sermons from the period amply illustrate Edwards' concern with the multivalence of words in Scripture and their usefulness in bringing his listeners to serious consideration of their eminent danger.</w:t>
      </w:r>
      <w:r>
        <w:rPr>
          <w:rStyle w:val="FootnoteReference"/>
        </w:rPr>
        <w:footnoteReference w:id="46"/>
      </w:r>
      <w:r>
        <w:t xml:space="preserve"> In </w:t>
      </w:r>
      <w:r>
        <w:rPr>
          <w:i/>
          <w:iCs/>
        </w:rPr>
        <w:t xml:space="preserve">Warnings of Future Punishment</w:t>
      </w:r>
      <w:r>
        <w:t xml:space="preserve">, Edwards discusses the manner of punishment that sinners will endure. "'Tis a strange punishment that is appointed to the workers of iniquity: it will be a torment inflicted after a new manner, in a way that they never experienced anything like it while they were here in this world." Not one to waste so rich a passage, Edwards wrote an entire sermon on the topic in 1729 drawn from Job 31:3 (110). In the first point under the Doctrine, he dwells on the meaning of the word "strange," which he translates as "monstrous." Human beings, he states, naturally desire and seek happiness. Hell is a "strange" or "monstrous" place because there will be no enjoyment whatsoever, though human craving for happiness will not be at all abated. Extending his definition of spiritual metaphor, he argues that the ignorance of hell-bound sinners is the result of their not being sensible of the nature of God's wrath. The torments and judgments that people inflict on each other in this world cannot prepare the damned for their fate, for the punishments of hell are "incomparably more extreme."</w:t>
      </w:r>
    </w:p>
    <w:p>
      <w:pPr>
        <w:pStyle w:val="Heading3"/>
      </w:pPr>
      <w:bookmarkStart w:name="heading_terror_preaching" w:id="18"/>
      <w:r>
        <w:t xml:space="preserve">Terror Preaching</w:t>
      </w:r>
      <w:bookmarkEnd w:id="18"/>
    </w:p>
    <w:p>
      <w:pPr>
        <w:pStyle w:val="BodyText"/>
      </w:pPr>
      <w:r>
        <w:t xml:space="preserve">Edwards set about to find several solutions to the problems he encountered with language. Reason was an indispensable persuasive and polemical tool, but it alone could not bring a sinner to a saving knowledge of the truth. A rational acceptance of God's sovereignty had to be accompanied by an affective experience of personal unworthiness. Here is where fear entered in as an important weapon in the preacher's campaign to vanquish unrepentant sinners. Though Edwards had tried his hand at what has come to be called "hellfire" preaching in his early sermons, only after his arrival in Northampton do we see serious attempts to perfect this brand of preaching. Previously, Edwards tended to dwell on the pleasantness of religion and the</w:t>
      </w:r>
    </w:p>
    <w:p>
      <w:pPr>
        <w:pStyle w:val="SourcePage"/>
      </w:pPr>
      <w:r>
        <w:t xml:space="preserve">[p. 028]</w:t>
      </w:r>
    </w:p>
    <w:p>
      <w:pPr>
        <w:pStyle w:val="BodyText"/>
      </w:pPr>
      <w:r>
        <w:t xml:space="preserve">beauty of its divine object and human adherents. Wilson H. Kimnach has written that the sermons Edwards delivered at New York "are intended more to lure people into heaven than to frighten them out of hell, for the hortatory dimension is overshadowed by the poetically evocative in most of them, and the auditor is less the subject of instruction or the object of attack than he is witness to an expression of faith."</w:t>
      </w:r>
      <w:r>
        <w:rPr>
          <w:rStyle w:val="FootnoteReference"/>
        </w:rPr>
        <w:footnoteReference w:id="47"/>
      </w:r>
      <w:r>
        <w:t xml:space="preserve"> Only infrequently do we see effective use of hellfire. After 1726, however, his sermons have a much more prevalent imprecatory tone. This new tone can be attributed directly to the influence of Solomon Stoddard, whose writings and personal example encouraged Edwards to complement the rhetoric of delight with the rhetoric of terror.</w:t>
      </w:r>
    </w:p>
    <w:p>
      <w:pPr>
        <w:pStyle w:val="BodyText"/>
      </w:pPr>
      <w:r>
        <w:t xml:space="preserve">In the Puritan preparationist model of conversion, fear was an important emotion for awakening the conscience of the slumbering sinner. But, as Schafer has written, "Stoddard is outstanding in the place that he gives to the dread of damnation as a motive." In his sermon on preaching, </w:t>
      </w:r>
      <w:r>
        <w:rPr>
          <w:i/>
          <w:iCs/>
        </w:rPr>
        <w:t xml:space="preserve">The Defects of Preachers Reproved</w:t>
      </w:r>
      <w:r>
        <w:t xml:space="preserve"> (1724), Stoddard wrote, "</w:t>
      </w:r>
      <w:r>
        <w:rPr>
          <w:i/>
          <w:iCs/>
        </w:rPr>
        <w:t xml:space="preserve">When men don't preach much about the danger of Damnation, there is want of good preaching</w:t>
      </w:r>
      <w:r>
        <w:t xml:space="preserve">."</w:t>
      </w:r>
      <w:r>
        <w:rPr>
          <w:rStyle w:val="FootnoteReference"/>
        </w:rPr>
        <w:footnoteReference w:id="48"/>
      </w:r>
      <w:r>
        <w:t xml:space="preserve"> Edwards knew that if he was to succeed at Northampton, he would have to heed the master's advice.</w:t>
      </w:r>
    </w:p>
    <w:p>
      <w:pPr>
        <w:pStyle w:val="BodyText"/>
      </w:pPr>
      <w:r>
        <w:t xml:space="preserve">Under Stoddard's guidance, Edwards learned to develop his use of terror preaching. Worthy of particular attention in this regard is </w:t>
      </w:r>
      <w:r>
        <w:rPr>
          <w:i/>
          <w:iCs/>
        </w:rPr>
        <w:t xml:space="preserve">The Torments of Hell Are Exceeding Great</w:t>
      </w:r>
      <w:r>
        <w:t xml:space="preserve">, one of the "hottest" among Edwards' sermons before </w:t>
      </w:r>
      <w:r>
        <w:rPr>
          <w:i/>
          <w:iCs/>
        </w:rPr>
        <w:t xml:space="preserve">Sinners in the Hands of an Angry God</w:t>
      </w:r>
      <w:r>
        <w:t xml:space="preserve">. Not only is this an irrepressible denunciation of any who would deny the reality and eternity of hell's torments; it is also an unrelenting psychological attack on sinners' consciences. In a series of eight arguments meant to prove the misery of hell's torments, Edwards asserts that the punishments of hell are "the unmixed wrath of the great God," that the damnation of ungodly men is appointed "to show the greatness of God's power and jealousy," and that their "misery will be the perfect destruction of the creature." "Rebellion against God's authority and contempt of his majesty, which every sin contains, is an infinite evil," and therefore deserves infinite punishment. To back up his points, Edwards copiously cites scriptural texts and images designed to have maximum impact on an audience well-versed in the cadences of the</w:t>
      </w:r>
    </w:p>
    <w:p>
      <w:pPr>
        <w:pStyle w:val="SourcePage"/>
      </w:pPr>
      <w:r>
        <w:t xml:space="preserve">[p. 029]</w:t>
      </w:r>
    </w:p>
    <w:p>
      <w:pPr>
        <w:pStyle w:val="BodyText"/>
      </w:pPr>
      <w:r>
        <w:t xml:space="preserve">Bible. Drawing on a genre of popular literature, he rehearses the exquisite sufferings of Christian martyrs, concluding that they are tame in comparison to what the damned will suffer in hell. The Application goes on to condemn sinners' ignorance and self-delusion, cataloguing particular sins and ending with the ominous warning that the Old Testament sanctions stoning for young people who profane the sabbath.</w:t>
      </w:r>
    </w:p>
    <w:p>
      <w:pPr>
        <w:pStyle w:val="BodyText"/>
      </w:pPr>
      <w:r>
        <w:t xml:space="preserve">While Edwards preached the necessity of eternal punishment primarily as a means of bringing secure sinners into a state of conviction, he was also addressing a dogmatic concern. One consequence of the Age of Reason was to render distasteful the contemplation of the torments of the damned. Many religious leaders recognized that such a doctrine served to restrain the "vulgar," but for coffeehouse wits such as Jonathan Swift it only illuminated embarrassing contradictions in Christianity. Prominent theologians, including John Tillotson and William Whiston in England, Pierre Bayle and Jean LeClerc in France, and Gottfried Leibniz in Germany, supported universal salvation, while Locke espoused annihilationism, that is, that the souls of the wicked would not be resurrected.</w:t>
      </w:r>
      <w:r>
        <w:rPr>
          <w:rStyle w:val="FootnoteReference"/>
        </w:rPr>
        <w:footnoteReference w:id="49"/>
      </w:r>
      <w:r>
        <w:t xml:space="preserve"> Like Augustine, who had little use for "tender-hearted Christians" who could not stomach eternal punishment,</w:t>
      </w:r>
      <w:r>
        <w:rPr>
          <w:rStyle w:val="FootnoteReference"/>
        </w:rPr>
        <w:footnoteReference w:id="50"/>
      </w:r>
      <w:r>
        <w:t xml:space="preserve"> Edwards saw both universal salvation and annihilationism as irresponsible assertions made by shallow "Freethinkers." Denying the need for punishment was equivalent to denying that Christ need have been incarnated and sacrificed, thereby throwing into disarray the entire scheme of redemption. For this reason, Edwards refers often to God's "offended" majesty, honor, and authority.</w:t>
      </w:r>
      <w:r>
        <w:rPr>
          <w:rStyle w:val="FootnoteReference"/>
        </w:rPr>
        <w:footnoteReference w:id="51"/>
      </w:r>
      <w:r>
        <w:t xml:space="preserve"> In an age when the doctrines of original sin and eternal damnation were falling into increasing disfavor, Edwards always brought his listeners back to the fundamental truth of a depraved human race, justifiably subject to divine wrath and unable to find salvation except through complete trust in a sovereign, grace-bestowing God.</w:t>
      </w:r>
    </w:p>
    <w:p>
      <w:pPr>
        <w:pStyle w:val="BodyText"/>
      </w:pPr>
      <w:r>
        <w:t xml:space="preserve">Not all sermons could sustain the terrifying pitch of </w:t>
      </w:r>
      <w:r>
        <w:rPr>
          <w:i/>
          <w:iCs/>
        </w:rPr>
        <w:t xml:space="preserve">The Torments of Hell</w:t>
      </w:r>
      <w:r>
        <w:t xml:space="preserve">, nor did it suit the preacher's purposes to attempt to do so. Other sermons sought to achieve a number of goals beside awakening slumbering sinners. </w:t>
      </w:r>
      <w:r>
        <w:rPr>
          <w:i/>
          <w:iCs/>
        </w:rPr>
        <w:t xml:space="preserve">The Day of Judgment</w:t>
      </w:r>
      <w:r>
        <w:t xml:space="preserve"> is one such complex sermon. It is a</w:t>
      </w:r>
    </w:p>
    <w:p>
      <w:pPr>
        <w:pStyle w:val="SourcePage"/>
      </w:pPr>
      <w:r>
        <w:t xml:space="preserve">[p. 030]</w:t>
      </w:r>
    </w:p>
    <w:p>
      <w:pPr>
        <w:pStyle w:val="BodyText"/>
      </w:pPr>
      <w:r>
        <w:t xml:space="preserve">magisterial overview of the final accounting that seeks to justify God's position as supreme judge. At one point Edwards breaks away from his rationalist exposition to give a description of the day of judgment that is by far the most impassioned part of the sermon. What is significant about this description is its narrative form as opposed to the usual numbered arguments. Also, it is located in the fourth head under the Doctrine, and not in the Application, where the most intense awakening rhetoric was usually employed. The sermon exemplifies Edwards' versatility and his willingness to interrupt the traditional sermonic form with unexpected ejaculations.</w:t>
      </w:r>
    </w:p>
    <w:p>
      <w:pPr>
        <w:pStyle w:val="BodyText"/>
      </w:pPr>
      <w:r>
        <w:rPr>
          <w:i/>
          <w:iCs/>
        </w:rPr>
        <w:t xml:space="preserve">Living Unconverted</w:t>
      </w:r>
      <w:r>
        <w:t xml:space="preserve"> is both an example of how well Edwards learned the craft and a tribute to the recently deceased Stoddard, whose memory Edwards exploits as a means of demanding attention. Skillfully, Edwards carries through the sermon the image of the forge, in which Stoddard, Hephaestus-like, is the founder who fanned the coals of God's Word to a red-hot heat. But now the bellows are "burnt out," the coals are cold; for all of his good work, Stoddard left behind much "reprobate silver" and "dross." With Stoddard's passing, those who were not converted under his preaching potentially face a terrible fate. Perhaps God has taken him away because there is no more pure gold to be extracted from Northampton; perhaps what is left will be thrown into the slag heap of hell. Edwards uses this lesson to drive his listeners into action, proclaiming, in an unusually pointed statement, "Woe to them that go to hell out of Northampton and that lived under Mr. Stoddard's ministry!"</w:t>
      </w:r>
    </w:p>
    <w:p>
      <w:pPr>
        <w:pStyle w:val="Heading3"/>
      </w:pPr>
      <w:bookmarkStart w:name="heading_typology" w:id="19"/>
      <w:r>
        <w:t xml:space="preserve">Typology</w:t>
      </w:r>
      <w:bookmarkEnd w:id="19"/>
    </w:p>
    <w:p>
      <w:pPr>
        <w:pStyle w:val="BodyText"/>
      </w:pPr>
      <w:r>
        <w:t xml:space="preserve">Typology, the ancient discipline of finding Old Testament types or antecedents and New Testament antitypes or fulfillments, offered another way of infusing old words and concepts with new meaning.</w:t>
      </w:r>
      <w:r>
        <w:rPr>
          <w:rStyle w:val="FootnoteReference"/>
        </w:rPr>
        <w:footnoteReference w:id="52"/>
      </w:r>
      <w:r>
        <w:t xml:space="preserve"> But Edwards was not content with limiting typological correspondence to Scripture; he also argued that creation itself, though fallen, contains "shadows" or veiled clues to divine truths. Edwards distinguished himself by looking into and beyond nature for a moral and cosmic order, an order that emanated from the very being of God. Just as there were laws on which nature depended, so also were there spiritual laws on</w:t>
      </w:r>
    </w:p>
    <w:p>
      <w:pPr>
        <w:pStyle w:val="SourcePage"/>
      </w:pPr>
      <w:r>
        <w:t xml:space="preserve">[p. 031]</w:t>
      </w:r>
    </w:p>
    <w:p>
      <w:pPr>
        <w:pStyle w:val="BodyText"/>
      </w:pPr>
      <w:r>
        <w:t xml:space="preserve">which salvation rested. These laws of nature and grace did not contradict each other, but flowed together in one grand purpose established by God.</w:t>
      </w:r>
    </w:p>
    <w:p>
      <w:pPr>
        <w:pStyle w:val="BodyText"/>
      </w:pPr>
      <w:r>
        <w:t xml:space="preserve">As with the perception of excellency, the ability to interpret these divine truths in the world was limited to those with spiritual sight. The problem, from a pastoral as well as a philosophical perspective, was how to open the eyes of the unregenerate to the myriad guideposts to the divine that surrounded them. Fortunately, typology provided a means at least to approach, if not describe fully, the "shadows of beings" found in Scripture, nature, and human experience.</w:t>
      </w:r>
    </w:p>
    <w:p>
      <w:pPr>
        <w:pStyle w:val="BodyText"/>
      </w:pPr>
      <w:r>
        <w:t xml:space="preserve">In marshaling arguments for the misery of the damned in </w:t>
      </w:r>
      <w:r>
        <w:rPr>
          <w:i/>
          <w:iCs/>
        </w:rPr>
        <w:t xml:space="preserve">Torments of Hell</w:t>
      </w:r>
      <w:r>
        <w:t xml:space="preserve">, Edwards drew upon scriptural images and types in the sermon's seventh argument, further elaborating the difference between temporal and spiritual meaning established previously. Earthly death is chilling enough, yet it is only a faint and pale resemblance of the eternal death that the inhabitants of hell must suffer. "If the very shadow be so awful and terrible," Edwards posits, "how dreadful is the substance. As the types of the Old Testament fall infinitely below the substance, the sacrifices below the sacrifice of Christ, the tabernacle and temple below heaven, so does temporal death below eternal."</w:t>
      </w:r>
    </w:p>
    <w:p>
      <w:pPr>
        <w:pStyle w:val="BodyText"/>
      </w:pPr>
      <w:r>
        <w:t xml:space="preserve">To prove his point, Edwards in fact explores the typological precursors of </w:t>
      </w:r>
      <w:r>
        <w:rPr>
          <w:i/>
          <w:iCs/>
        </w:rPr>
        <w:t xml:space="preserve">The Sacrifice of Christ</w:t>
      </w:r>
      <w:r>
        <w:t xml:space="preserve">. In this sermon, Edwards wishes to show what an efficacious sacrifice is. To do this, he must distinguish the Old Testament ceremonial sacrifices, which he interprets as portents of Christ's death, from the death of Christ itself. "The sacrifices that are of God's appointment are either Christ, the true sacrifice, or the typical sacrifices under the Old Testament." As types, the Old Testament sacrifices had no atoning power in them; rather, their significance lay in their representation of the belief that God would someday send the true sacrifice. "A sacrifice is something offered to God, which by its suffering and death makes atonement and procures acceptance for them that it is offered for. The sacrifices under the law did not truly do this, but they did it typically. And therefore Christ, according to the language of Scripture, may be called the true sacrifice."</w:t>
      </w:r>
    </w:p>
    <w:p>
      <w:pPr>
        <w:pStyle w:val="BodyText"/>
      </w:pPr>
      <w:r>
        <w:t xml:space="preserve">Edwards did not confine himself to looking for typological meaning merely in Scripture. In notebooks such as "Images of Divine Things" he recorded his keen observations of things in the natural world that struck him as containing some hint of divinity. These observations easily found their way into sermons. </w:t>
      </w:r>
      <w:r>
        <w:rPr>
          <w:i/>
          <w:iCs/>
        </w:rPr>
        <w:t xml:space="preserve">God's All-Sufficiency for the Supply of Our Wants</w:t>
      </w:r>
      <w:r>
        <w:t xml:space="preserve"> is a paean to the wonderful order of creation and God's</w:t>
      </w:r>
    </w:p>
    <w:p>
      <w:pPr>
        <w:pStyle w:val="SourcePage"/>
      </w:pPr>
      <w:r>
        <w:t xml:space="preserve">[p. 032]</w:t>
      </w:r>
    </w:p>
    <w:p>
      <w:pPr>
        <w:pStyle w:val="BodyText"/>
      </w:pPr>
      <w:r>
        <w:t xml:space="preserve">wisdom therein. Edwards concludes that the glory of God "appears both in the works of nature and the works of grace, and the book of nature and the book of grace [and] of revelation both teach us this lesson. We should therefore read in both of them." The lessons and language of nature had the potential to contribute to the education and edification of the saints nearly as much as Scripture.</w:t>
      </w:r>
    </w:p>
    <w:p>
      <w:pPr>
        <w:pStyle w:val="Heading3"/>
      </w:pPr>
      <w:bookmarkStart w:name="heading_earthquake" w:id="20"/>
      <w:r>
        <w:t xml:space="preserve">Earthquake</w:t>
      </w:r>
      <w:bookmarkEnd w:id="20"/>
    </w:p>
    <w:p>
      <w:pPr>
        <w:pStyle w:val="BodyText"/>
      </w:pPr>
      <w:r>
        <w:t xml:space="preserve">One event that occurred early in Edwards' pastorate at Northampton was particularly resonant with typological meaning. On the evening of Sunday, October 29, 1727, the inhabitants of New England were shaken awake by a violent earthquake. Through the night and into the early morning hours, aftershocks kept the populace awake and terrified as the tremors demolished stone walls, chimneys, and houses. "The motion of the earth was very great, like the waves of the sea," recalled Rev. Thomas Paine of Weymouth, Massachusetts.</w:t>
      </w:r>
      <w:r>
        <w:rPr>
          <w:rStyle w:val="FootnoteReference"/>
        </w:rPr>
        <w:footnoteReference w:id="53"/>
      </w:r>
    </w:p>
    <w:p>
      <w:pPr>
        <w:pStyle w:val="BodyText"/>
      </w:pPr>
      <w:r>
        <w:t xml:space="preserve">On the day after the quakes, churches throughout the province observed a day of humiliation and fasting, and people thronged to the meeting-houses. Pulpits rang with the tones of the jeremiad, the time-tested sermonic formula that enumerated and lamented New England's transgressions and demanded repentance. More than two dozen of these sermons were printed, so insatiable was the popular need for interpretations of the event.</w:t>
      </w:r>
    </w:p>
    <w:p>
      <w:pPr>
        <w:pStyle w:val="BodyText"/>
      </w:pPr>
      <w:r>
        <w:t xml:space="preserve">Gerald R. McDermott has written that Edwards emerges in his unpublished sermons as a "prophet… of the traditional New England jeremiah."</w:t>
      </w:r>
      <w:r>
        <w:rPr>
          <w:rStyle w:val="FootnoteReference"/>
        </w:rPr>
        <w:footnoteReference w:id="54"/>
      </w:r>
      <w:r>
        <w:t xml:space="preserve"> One sermon from this period particularly bears out this estimation. </w:t>
      </w:r>
      <w:r>
        <w:rPr>
          <w:i/>
          <w:iCs/>
        </w:rPr>
        <w:t xml:space="preserve">Impending Judgments Averted Only by Reformation</w:t>
      </w:r>
      <w:r>
        <w:t xml:space="preserve"> operates not on a personal but on a corporate level. The sermon was preached on December 21, the day set aside by the governor for a colony-wide fast in response to the earthquake. Such an occasion prompted a consideration of God's "controversy" with New England. Edwards' emphasis here is God's dispensation toward "a sinful people." In classic federal theological language, he lays out the meaning of a national</w:t>
      </w:r>
    </w:p>
    <w:p>
      <w:pPr>
        <w:pStyle w:val="SourcePage"/>
      </w:pPr>
      <w:r>
        <w:t xml:space="preserve">[p. 033]</w:t>
      </w:r>
    </w:p>
    <w:p>
      <w:pPr>
        <w:pStyle w:val="BodyText"/>
      </w:pPr>
      <w:r>
        <w:t xml:space="preserve">covenant. Whereas the judgment of individuals waits until the end of the world, nations are judged by their actions on earth. "There is God's general threatening, that if a people grow corrupt, God will bring judgments upon them…. God is more strict in punishing of a wicked people in this world than a wicked person," Edwards states. "A people as a people are punished only in this world. Therefore God will not suffer a people that grow very corrupt and refuse to be reclaimed to go unpunished in this world, though sometimes he waits long to be gracious."</w:t>
      </w:r>
    </w:p>
    <w:p>
      <w:pPr>
        <w:pStyle w:val="BodyText"/>
      </w:pPr>
      <w:r>
        <w:t xml:space="preserve">The providentialist-minded people of New England believed that God oftentimes arranged natural events to serve as warnings to a straying people. Following the earthquake, Benjamin Colman, pastor of the Brattle Street Church in Boston, hurriedly wrote to his daughter: "It remains a loud call to ye whole land to repent, fear, and give glory to God. God sanctify ye rod wch he has shook over us for our humiliation and reformation."</w:t>
      </w:r>
      <w:r>
        <w:rPr>
          <w:rStyle w:val="FootnoteReference"/>
        </w:rPr>
        <w:footnoteReference w:id="55"/>
      </w:r>
      <w:r>
        <w:t xml:space="preserve"> Colman's interpretation of the event was typical. Such phenomena were viewed as "illustrious providences," signs from God that he was angry with the people of New England. As the creator and sustainer of the universe, God could use natural events to express his displeasure. It was up to the subjects to take heed of the warning and turn from their sinful ways before God visited them with worse calamities.</w:t>
      </w:r>
    </w:p>
    <w:p>
      <w:pPr>
        <w:pStyle w:val="BodyText"/>
      </w:pPr>
      <w:r>
        <w:t xml:space="preserve">Edwards' fast sermon adopts this line as well. "God sometimes threatens and warns a people by extraordinary things in providence," he declares, "sometimes by strange sights in the heavens, and sometimes by earthquakes, as it was before the destruction of Jerusalem, and were sent for signs of it." Earthquakes may well have natural causes, "yet they may nevertheless be ordered to fall out so as to be forerunners of great changes and threatenings of judgments—earthquakes more especially, because they very often are means of great calamities."</w:t>
      </w:r>
    </w:p>
    <w:p>
      <w:pPr>
        <w:pStyle w:val="BodyText"/>
      </w:pPr>
      <w:r>
        <w:t xml:space="preserve">If the earthquakes were an occasion to lament, they were also an opportunity for revival. Ministers seized on the earthquakes to impress upon their listeners the importance of immediate conversion. As a result, impressive "harvests" were reported in the months immediately following the earthquake. In a typical published account, John</w:t>
      </w:r>
    </w:p>
    <w:p>
      <w:pPr>
        <w:pStyle w:val="SourcePage"/>
      </w:pPr>
      <w:r>
        <w:t xml:space="preserve">[p. 034]</w:t>
      </w:r>
    </w:p>
    <w:p>
      <w:pPr>
        <w:pStyle w:val="BodyText"/>
      </w:pPr>
      <w:r>
        <w:t xml:space="preserve">Brown of Haverhill reported that "since the </w:t>
      </w:r>
      <w:r>
        <w:rPr>
          <w:i/>
          <w:iCs/>
        </w:rPr>
        <w:t xml:space="preserve">Earthquakes</w:t>
      </w:r>
      <w:r>
        <w:t xml:space="preserve">, I have admitted and propounded 154 Persons; 87 for the Lords Table, the rest for Baptism, or the Renewing the Baptismal Covenant. The number of Men and Women pretty near equal; mostly younger people, from 15 to 30."</w:t>
      </w:r>
      <w:r>
        <w:rPr>
          <w:rStyle w:val="FootnoteReference"/>
        </w:rPr>
        <w:footnoteReference w:id="56"/>
      </w:r>
    </w:p>
    <w:p>
      <w:pPr>
        <w:pStyle w:val="BodyText"/>
      </w:pPr>
      <w:r>
        <w:t xml:space="preserve">Ministers all over New England used the earthquake as an occasion to warn their people of impending doom. Edwards was no different. The result was a relatively minor awakening that nevertheless provided him with his first opportunity to oversee such a phenomenon. He later wrote in </w:t>
      </w:r>
      <w:r>
        <w:rPr>
          <w:i/>
          <w:iCs/>
        </w:rPr>
        <w:t xml:space="preserve">A Faithful Narrative</w:t>
      </w:r>
      <w:r>
        <w:t xml:space="preserve">, "Mr. Stoddard indeed had the comfort before he died of seeing no small moving among some, and a considerable ingathering of souls, even after I was settled with him in the ministry, which was about two years before his death…. There were near twenty that Mr. Stoddard hoped were then savingly converted, but there was nothing of any general awakening."</w:t>
      </w:r>
      <w:r>
        <w:rPr>
          <w:rStyle w:val="FootnoteReference"/>
        </w:rPr>
        <w:footnoteReference w:id="57"/>
      </w:r>
    </w:p>
    <w:p>
      <w:pPr>
        <w:pStyle w:val="BodyText"/>
      </w:pPr>
      <w:r>
        <w:t xml:space="preserve">Edwards drew not only on the ancient reading of illustrious providences but also on a revivalistic theme heard from New England's pulpits since the Reforming Synod of 1679: the need for "reformation."</w:t>
      </w:r>
      <w:r>
        <w:rPr>
          <w:rStyle w:val="FootnoteReference"/>
        </w:rPr>
        <w:footnoteReference w:id="58"/>
      </w:r>
      <w:r>
        <w:t xml:space="preserve"> "God has for a long time borne our manners and has been waiting to be gracious to us," Edwards points out to his congregation in </w:t>
      </w:r>
      <w:r>
        <w:rPr>
          <w:i/>
          <w:iCs/>
        </w:rPr>
        <w:t xml:space="preserve">Impending Judgments</w:t>
      </w:r>
      <w:r>
        <w:t xml:space="preserve">. "This great many years that has been the talk, what need there was of reformation, and to find out some method for the reforming the land, and what danger there is of judgments if the country did not reform; but yet there has been no general reformation." He concludes the sermon by appealing to the youth to abandon their sinful practices—another theme sounded in New England's pulpits at least since the beginning of the century.</w:t>
      </w:r>
    </w:p>
    <w:p>
      <w:pPr>
        <w:pStyle w:val="BodyText"/>
      </w:pPr>
      <w:r>
        <w:t xml:space="preserve">When reading Edwards' performances on such occasions, we are tempted to pick out what he did differently, what set him apart. But in his early sermons for civic occasions we see Edwards trying to master a sermon form, trying to conform to an inherited homiletic pattern. These sermons are measures of Edwards' efforts to compose and preach the full gamut of sermon types in an effective and acceptable manner. To hear him preach standard doctrines and draw standard lessons, while possibly disappointing for modern readers, would have been what his listeners expected on such occasions.</w:t>
      </w:r>
    </w:p>
    <w:p>
      <w:pPr>
        <w:pStyle w:val="SourcePage"/>
      </w:pPr>
      <w:r>
        <w:t xml:space="preserve">[p. 035]</w:t>
      </w:r>
    </w:p>
    <w:p>
      <w:pPr>
        <w:pStyle w:val="Heading3"/>
      </w:pPr>
      <w:bookmarkStart w:name="heading_occasional_sermons" w:id="21"/>
      <w:r>
        <w:t xml:space="preserve">Occasional Sermons</w:t>
      </w:r>
      <w:bookmarkEnd w:id="21"/>
    </w:p>
    <w:p>
      <w:pPr>
        <w:pStyle w:val="BodyText"/>
      </w:pPr>
      <w:r>
        <w:t xml:space="preserve">Of the more than seventy sermons published during Edwards' life or posthumously, not one was preached for a civic or political event.</w:t>
      </w:r>
      <w:r>
        <w:rPr>
          <w:rStyle w:val="FootnoteReference"/>
        </w:rPr>
        <w:footnoteReference w:id="59"/>
      </w:r>
      <w:r>
        <w:t xml:space="preserve"> The lack of such sermons in the accepted Edwards canon has led some scholars to conclude prematurely that he was not interested in political affairs.</w:t>
      </w:r>
      <w:r>
        <w:rPr>
          <w:rStyle w:val="FootnoteReference"/>
        </w:rPr>
        <w:footnoteReference w:id="60"/>
      </w:r>
      <w:r>
        <w:t xml:space="preserve"> Edwards' sermon on the earthquake, however, was preached for an officially declared day of fasting, and so is the first of Edwards' occasional sermons to be published.</w:t>
      </w:r>
    </w:p>
    <w:p>
      <w:pPr>
        <w:pStyle w:val="BodyText"/>
      </w:pPr>
      <w:r>
        <w:rPr>
          <w:i/>
          <w:iCs/>
        </w:rPr>
        <w:t xml:space="preserve">Impending Judgments</w:t>
      </w:r>
      <w:r>
        <w:t xml:space="preserve"> is an example of but one sort of occasional sermon, which can be grouped with sermons delivered on election, fast, and thanksgiving days. These types of sermons are all amply represented in Edwards' sermon corpus, not only for this early period but throughout his career. For instance, there is a fragment of a sermon preached for election day, May 29, 1728 (73). In this pronouncement of New England exceptionalism, Edwards states that God has "distinguished" the "nation," meaning England and her empire, in its "knowledge of the true God," even of those who "profess the Protestant religion," because of religious liberty and the sympathy of those in government for "true" religion. He then goes on to show "how God has distinguished this land" of New England, which enjoys "gospel privileges more freely, plentifully and universally… than in any country in the world"—even more than in England. New England also has "greater civil liberties in this land than most of our neighbors, the other British colonies, if not greater than any of them."</w:t>
      </w:r>
    </w:p>
    <w:p>
      <w:pPr>
        <w:pStyle w:val="BodyText"/>
      </w:pPr>
      <w:r>
        <w:t xml:space="preserve">Aside from the regular provincial fast held every April and special fasts called after calamitous events such as earthquakes, epidemics, or drought, towns could also hold days of fast. </w:t>
      </w:r>
      <w:r>
        <w:rPr>
          <w:i/>
          <w:iCs/>
        </w:rPr>
        <w:t xml:space="preserve">Living Unconverted Under an Eminent Means of Grace</w:t>
      </w:r>
      <w:r>
        <w:t xml:space="preserve"> is an example of a town fast, called in Northampton to memorialize the recently "removed" minister, Solomon Stoddard. A fast could also be held locally when the county court was in session. Since Northampton was one of the venues for the Hampshire court, Edwards frequently preached to a congregation that included members of the court. Having leaders of the province collected before him was an auspicious opportunity for Edwards to bemoan the</w:t>
      </w:r>
    </w:p>
    <w:p>
      <w:pPr>
        <w:pStyle w:val="SourcePage"/>
      </w:pPr>
      <w:r>
        <w:t xml:space="preserve">[p. 036]</w:t>
      </w:r>
    </w:p>
    <w:p>
      <w:pPr>
        <w:pStyle w:val="BodyText"/>
      </w:pPr>
      <w:r>
        <w:t xml:space="preserve">present state of morals. In </w:t>
      </w:r>
      <w:r>
        <w:rPr>
          <w:i/>
          <w:iCs/>
        </w:rPr>
        <w:t xml:space="preserve">Sin and Wickedness Bring Calamity and Misery on a People</w:t>
      </w:r>
      <w:r>
        <w:t xml:space="preserve">, he describes the woeful state of the government in embarrassing detail.</w:t>
      </w:r>
    </w:p>
    <w:p>
      <w:pPr>
        <w:pStyle w:val="Heading3"/>
      </w:pPr>
      <w:bookmarkStart w:name="heading_provincial_affairs" w:id="22"/>
      <w:r>
        <w:t xml:space="preserve">Provincial Affairs</w:t>
      </w:r>
      <w:bookmarkEnd w:id="22"/>
    </w:p>
    <w:p>
      <w:pPr>
        <w:pStyle w:val="BodyText"/>
      </w:pPr>
      <w:r>
        <w:t xml:space="preserve">Edwards' sermons in this period grew from the events that surrounded him. The economic and political circumstances of Massachusetts, the complex of interactions that included the personal lives of Edwards and his congregation, the intellectual and social climate of Northampton and environs, and the theological issues gripping New England as a whole all helped to shape his sermons. Though Edwards, like most of the clergy, does not usually refer directly to personal or political affairs in his sermons, the themes he pursues demonstrate a knowledge of and concern for them.</w:t>
      </w:r>
    </w:p>
    <w:p>
      <w:pPr>
        <w:pStyle w:val="BodyText"/>
      </w:pPr>
      <w:r>
        <w:t xml:space="preserve">Political issues were especially formative in Edwards' occasional sermons. For many in New England, the Charter of 1691, which replaced self-rule with royal rule, represented an intrusion by the crown upon popular control of the government. The former Puritan haven of Massachusetts—in 1729 quite self-consciously celebrating its centennial—had a history of self-determination that stretched back to the Charter of 1629, and the inhabitants had by no means accommodated themselves to direct royal control. As a result, real or perceived threats to traditional rights and privileges were met with stubborn resistance, resulting in constant friction between the royally appointed governor and the popularly elected deputies who made up the General Court. In Massachusetts, as in her sister colonies, the seeds of revolution were already germinating in the 1720s.</w:t>
      </w:r>
      <w:r>
        <w:rPr>
          <w:rStyle w:val="FootnoteReference"/>
        </w:rPr>
        <w:footnoteReference w:id="61"/>
      </w:r>
    </w:p>
    <w:p>
      <w:pPr>
        <w:pStyle w:val="BodyText"/>
      </w:pPr>
      <w:r>
        <w:t xml:space="preserve">Economically, early eighteenth-century Massachusetts was an emerging mercantile society characterized by growing social and financial disparity. An unstable economic situation, engendered in part by unchecked speculation, was exacerbated by irresponsible fiscal policy. Yeoman farmers and artisans, lacking specie, were unable to pay their debts to their creditors because the paper money issued by the government rapidly depreciated. Social instability was also on the rise. Rising population made land less available, causing intergenerational tensions and forcing sons to continue to rely on their parents, emigrate or find other trades.</w:t>
      </w:r>
      <w:r>
        <w:rPr>
          <w:rStyle w:val="FootnoteReference"/>
        </w:rPr>
        <w:footnoteReference w:id="62"/>
      </w:r>
      <w:r>
        <w:t xml:space="preserve"> Consequently, the patterns and values of</w:t>
      </w:r>
    </w:p>
    <w:p>
      <w:pPr>
        <w:pStyle w:val="SourcePage"/>
      </w:pPr>
      <w:r>
        <w:t xml:space="preserve">[p. 037]</w:t>
      </w:r>
    </w:p>
    <w:p>
      <w:pPr>
        <w:pStyle w:val="BodyText"/>
      </w:pPr>
      <w:r>
        <w:t xml:space="preserve">the past no longer entirely governed the lives of the "rising generations."</w:t>
      </w:r>
    </w:p>
    <w:p>
      <w:pPr>
        <w:pStyle w:val="BodyText"/>
      </w:pPr>
      <w:r>
        <w:t xml:space="preserve">The towns in which Edwards preached were microcosms of the shift from Puritan communal, agrarian values to the new individualist, capitalist ethos, and his sermons record the clash of these two ways of life. As if fully appreciative of the changes that were occurring, Edwards urgently appealed to Christian principles of morality and mutual obligation from his pulpit as the means of shoring up deteriorating social structures. At Bolton he took a positive approach in </w:t>
      </w:r>
      <w:r>
        <w:rPr>
          <w:i/>
          <w:iCs/>
        </w:rPr>
        <w:t xml:space="preserve">Living Peaceably One With Another</w:t>
      </w:r>
      <w:r>
        <w:t xml:space="preserve">, noting that virtue among a people brings earthly riches and a good reputation. Shortly into the Northampton pastorate, however, Edwards abandoned such an approach. </w:t>
      </w:r>
      <w:r>
        <w:rPr>
          <w:i/>
          <w:iCs/>
        </w:rPr>
        <w:t xml:space="preserve">The Day of Judgment</w:t>
      </w:r>
      <w:r>
        <w:t xml:space="preserve"> castigates those who indulge in "secret wickedness" and fraudulent business practices.</w:t>
      </w:r>
    </w:p>
    <w:p>
      <w:pPr>
        <w:pStyle w:val="BodyText"/>
      </w:pPr>
      <w:r>
        <w:t xml:space="preserve">The tenure of Governor William Burnet, which began in May 1728 and ended in September 1729, as well as that of his successor, Jeremiah Dummer, was characterized by sharp conflict over the limits of executive privilege that reflected economic instability as well as growing opposition between Whigs and Tories both in the mother country and in the colonies. No controversies were more pronounced in Massachusetts than those over the questions of a permanent gubernatorial salary and control of tax money. Traditionally, the governor relied on the lower house to vote him an annual allowance, thereby preventing him from becoming completely independent and arbitrary. On this basis the representatives, protesting the matter to be one of "English Liberty," refused to grant a permanent salary.</w:t>
      </w:r>
      <w:r>
        <w:rPr>
          <w:rStyle w:val="FootnoteReference"/>
        </w:rPr>
        <w:footnoteReference w:id="63"/>
      </w:r>
      <w:r>
        <w:t xml:space="preserve"> Throughout the 1720s, too, the lower house insisted not only on appropriation of tax revenues but also on confirmation of how it was spent—a power that the governors rightly claimed as theirs.</w:t>
      </w:r>
      <w:r>
        <w:rPr>
          <w:rStyle w:val="FootnoteReference"/>
        </w:rPr>
        <w:footnoteReference w:id="64"/>
      </w:r>
    </w:p>
    <w:p>
      <w:pPr>
        <w:pStyle w:val="BodyText"/>
      </w:pPr>
      <w:r>
        <w:t xml:space="preserve">By the fall of 1729, the conflict reached serious and disruptive proportions. In response to the lower house's intransigence, the Board of Trade threatened to have Parliament take up the issue of dissolving the charter. This made the inhabitants of Massachusetts very uneasy, as a new charter could have been even more restrictive than the Charter of 1691. Also, in June 1729 Burnet had the General Court meet</w:t>
      </w:r>
    </w:p>
    <w:p>
      <w:pPr>
        <w:pStyle w:val="SourcePage"/>
      </w:pPr>
      <w:r>
        <w:t xml:space="preserve">[p. 038]</w:t>
      </w:r>
    </w:p>
    <w:p>
      <w:pPr>
        <w:pStyle w:val="BodyText"/>
      </w:pPr>
      <w:r>
        <w:t xml:space="preserve">outside of Boston on the grounds that the townspeople were trying to "pervert" the minds of the members with their democratic sentiments. The lower house, disingenuously proclaiming its allegiance to the king, refused to yield.</w:t>
      </w:r>
      <w:r>
        <w:rPr>
          <w:rStyle w:val="FootnoteReference"/>
        </w:rPr>
        <w:footnoteReference w:id="65"/>
      </w:r>
    </w:p>
    <w:p>
      <w:pPr>
        <w:pStyle w:val="BodyText"/>
      </w:pPr>
      <w:r>
        <w:t xml:space="preserve">Edwards and his congregation may not have known every detail of the political conflict, but having access to newspapers as well as traders and travellers to Boston, and through frequent discussions with the Northampton deputies, they were surely acquainted with the events and what they purported. It is not wholly clear where Edwards' political sympathy lay. Certainly he had an upper-class temperament and outlook, but it does not automatically follow that he was unswervingly elitist or royalist in his beliefs. His final political and social appeal seems to have been to preserve a virtuous commonwealth through law, order, and voluntary obedience. In sermons such as </w:t>
      </w:r>
      <w:r>
        <w:rPr>
          <w:i/>
          <w:iCs/>
        </w:rPr>
        <w:t xml:space="preserve">True Nobleness of Mind</w:t>
      </w:r>
      <w:r>
        <w:t xml:space="preserve">, he calls upon officials and community leaders to provide godly examples and to take strong measures to regulate the behavior of the people. But Edwards was capable of blanket criticisms of "civil rulers" of any persuasion if they departed from their duty and sought their own interests rather than the public good. </w:t>
      </w:r>
      <w:r>
        <w:rPr>
          <w:i/>
          <w:iCs/>
        </w:rPr>
        <w:t xml:space="preserve">Sin and Wickedness</w:t>
      </w:r>
      <w:r>
        <w:t xml:space="preserve">, delivered in early December before the county court, denounces the political ethics of the leaders not only of Massachusetts but of the mother country as well. "If law-makers are also law-breakers, their laws will be but of little force. Their examples will have greater influence than their laws or their care to execute them upon others." At such times, he warns, "shepherds will turn into wolves." Lamenting the "contention amongst our rulers," he concludes in </w:t>
      </w:r>
      <w:r>
        <w:rPr>
          <w:i/>
          <w:iCs/>
        </w:rPr>
        <w:t xml:space="preserve">Sin and Wickedness</w:t>
      </w:r>
      <w:r>
        <w:t xml:space="preserve"> that "Some or others of them must be exceedingly to blame."</w:t>
      </w:r>
    </w:p>
    <w:p>
      <w:pPr>
        <w:pStyle w:val="Heading3"/>
      </w:pPr>
      <w:bookmarkStart w:name="heading_sacramental_theology_and_con" w:id="23"/>
      <w:r>
        <w:t xml:space="preserve">Sacramental Theology and Conversion</w:t>
      </w:r>
      <w:bookmarkEnd w:id="23"/>
    </w:p>
    <w:p>
      <w:pPr>
        <w:pStyle w:val="BodyText"/>
      </w:pPr>
      <w:r>
        <w:t xml:space="preserve">As with occasional sermons, none of Edwards' sermons preached for the celebration of the Lord's Supper has hitherto been available in print, which has led to a failure to appreciate a sacramental theology in Edwards apart from the celebrated controversy over the qualifications for communion in 1749 and 1750. Yet there is an abundance of sacrament sermons in the sermon corpus going back to late 1728. </w:t>
      </w:r>
      <w:r>
        <w:rPr>
          <w:i/>
          <w:iCs/>
        </w:rPr>
        <w:t xml:space="preserve">The Spiritual Blessings of the Gospel Represented by a Feast</w:t>
      </w:r>
      <w:r>
        <w:t xml:space="preserve"> is the earliest extant sacrament sermon by Edwards. It exemplifies the prevailing character of Edwards' sacrament sermons during the period, which is to make</w:t>
      </w:r>
    </w:p>
    <w:p>
      <w:pPr>
        <w:pStyle w:val="SourcePage"/>
      </w:pPr>
      <w:r>
        <w:t xml:space="preserve">[p. 039]</w:t>
      </w:r>
    </w:p>
    <w:p>
      <w:pPr>
        <w:pStyle w:val="BodyText"/>
      </w:pPr>
      <w:r>
        <w:t xml:space="preserve">his listeners appreciate the privilege and joy of the Lord's Supper, to see it not as a formal duty but as a happy event. The celebration of the Lord's Supper is portrayed by Edwards here and in other sacrament-day meditations as the ultimate expression of the "pleasantness" of religion, a theme he visits repeatedly in both sermons and "Miscellanies." </w:t>
      </w:r>
      <w:r>
        <w:rPr>
          <w:i/>
          <w:iCs/>
        </w:rPr>
        <w:t xml:space="preserve">Spiritual Blessings</w:t>
      </w:r>
      <w:r>
        <w:t xml:space="preserve"> uses the allegory of a feast to convey the abundance of God's bounty to believers. In a similar vein is a sermon from the following year, on Canticles 5:1 (117), a rapturous meditation that encourages communicants to put no restraints on their "spiritual appetites" and to "swim in rivers of pleasure."</w:t>
      </w:r>
    </w:p>
    <w:p>
      <w:pPr>
        <w:pStyle w:val="BodyText"/>
      </w:pPr>
      <w:r>
        <w:t xml:space="preserve">But behind Edwards' sacrament sermons was a vital and more somber question: what were the prerequisite conditions for approaching the table? His interest in this issue resulted in a prolonged inquiry into the nature of conversion that began in the spring of 1723, when, as a nineteen-year-old about to start graduate studies, he struggled with the state of his soul. He felt that he had humbled himself and had tasted God's "sweetness" but was puzzled over his lack of a conviction of sin. Consequently, he had resolved to read "nicely and diligently" the opinions of the "old divines, concerning conversion."</w:t>
      </w:r>
      <w:r>
        <w:rPr>
          <w:rStyle w:val="FootnoteReference"/>
        </w:rPr>
        <w:footnoteReference w:id="66"/>
      </w:r>
    </w:p>
    <w:p>
      <w:pPr>
        <w:pStyle w:val="BodyText"/>
      </w:pPr>
      <w:r>
        <w:t xml:space="preserve">Edwards was not alone in raising questions about conversion and related issues. Arguments concerning the nature of conversion and its relationship to the sacraments of baptism and communion had been endemic to New England since the implementation of the Half-Way Covenant of 1662, which extended sacramental privileges to children of parents not in full membership. During the first several decades of the eighteenth century, New England's congregational polity came under renewed attack. Stoddard had a major role in these disputes, arguing for more open admission policies and maintaining that the Lord's Supper was a "converting ordinance."</w:t>
      </w:r>
      <w:r>
        <w:rPr>
          <w:rStyle w:val="FootnoteReference"/>
        </w:rPr>
        <w:footnoteReference w:id="67"/>
      </w:r>
      <w:r>
        <w:t xml:space="preserve"> But in his sermons and private notes during this period, Edwards was distancing himself from Stoddard's views on conversion and the sacraments.</w:t>
      </w:r>
    </w:p>
    <w:p>
      <w:pPr>
        <w:pStyle w:val="BodyText"/>
      </w:pPr>
      <w:r>
        <w:t xml:space="preserve">Edwards suspected that the "dullness" or unresponsiveness of a significant portion of his congregation to the preaching of the new birth was attributable to their willingness to rely on a past identifiable experience, or a "supposed" day of grace, and on their status as unconverted</w:t>
      </w:r>
    </w:p>
    <w:p>
      <w:pPr>
        <w:pStyle w:val="SourcePage"/>
      </w:pPr>
      <w:r>
        <w:t xml:space="preserve">[p. 040]</w:t>
      </w:r>
    </w:p>
    <w:p>
      <w:pPr>
        <w:pStyle w:val="BodyText"/>
      </w:pPr>
      <w:r>
        <w:t xml:space="preserve">full members. The fault for this abuse of the means of grace had to be laid at Stoddard's feet. According to Samuel Hopkins, Edwards had hesitated to come to Northampton because he secretly viewed with suspicion the "lax mode of admission" that Stoddard had established in the church, which allowed anyone of non-scandalous behavior and historical faith to partake of the sacraments.</w:t>
      </w:r>
      <w:r>
        <w:rPr>
          <w:rStyle w:val="FootnoteReference"/>
        </w:rPr>
        <w:footnoteReference w:id="68"/>
      </w:r>
      <w:r>
        <w:t xml:space="preserve"> Around the time of his grandfather's death, Edwards was busily scrutinizing Stoddard's views on humiliation, conversion, and visible Christianity with a strong degree of disapproval. To his private notebooks he committed his concern that the professions of a number of his people made under Stoddard's way had been wittingly or unwittingly insincere.</w:t>
      </w:r>
      <w:r>
        <w:rPr>
          <w:rStyle w:val="FootnoteReference"/>
        </w:rPr>
        <w:footnoteReference w:id="69"/>
      </w:r>
    </w:p>
    <w:p>
      <w:pPr>
        <w:pStyle w:val="BodyText"/>
      </w:pPr>
      <w:r>
        <w:t xml:space="preserve">The prevalence of "hypocrisy" had been an issue for Edwards since </w:t>
      </w:r>
      <w:r>
        <w:rPr>
          <w:i/>
          <w:iCs/>
        </w:rPr>
        <w:t xml:space="preserve">A Spiritual Understanding</w:t>
      </w:r>
      <w:r>
        <w:t xml:space="preserve">, but coming to Northampton fixed the topic in his mind. For Edwards, hypocrisy consisted not so much in saying one thing and doing another but in self-delusion, the erroneous perception that one was saved. Many of the churchgoers of Northampton possessed a great deal of religious knowledge, but it was not the spiritual knowledge of which Edwards spoke. His parishioners all too often believed themselves, by virtue of their insufficient knowledge and profession, to be true saints. In sermons dating from the colleagueship and afterwards, such as </w:t>
      </w:r>
      <w:r>
        <w:rPr>
          <w:i/>
          <w:iCs/>
        </w:rPr>
        <w:t xml:space="preserve">Profitable Hearers of the Word, None Are Saved by Their Own Righteousness</w:t>
      </w:r>
      <w:r>
        <w:t xml:space="preserve">, and </w:t>
      </w:r>
      <w:r>
        <w:rPr>
          <w:i/>
          <w:iCs/>
        </w:rPr>
        <w:t xml:space="preserve">The Threefold Work of the Holy Ghost</w:t>
      </w:r>
      <w:r>
        <w:t xml:space="preserve">, Edwards seeks to alert his listeners to the danger of this form of hypocrisy.</w:t>
      </w:r>
    </w:p>
    <w:p>
      <w:pPr>
        <w:pStyle w:val="BodyText"/>
      </w:pPr>
      <w:r>
        <w:t xml:space="preserve">Since the day in 1723 that Edwards had resolved to read all he could about conversion, he had come to recognize the great variety of religious experiences and to espouse an alternate conception of conversion to that of the rigid preparationism advocated by many "old divines," his grandfather among them. Edwards' view was informed by the two schools of preparationism, rooted in Reformed and English Puritan thought, that prevailed in colonial New England. The one derived from its chief American progenitor, Thomas Hooker, who had emphasized that individual spiritual growth should adhere to the conversion process yet had not insisted on stringent tests for admission to the sacraments; the other from John Cotton, who had minimized the process and whose admission policies had been very strict. Stoddard was a proponent of the former, and Edwards' father subscribed</w:t>
      </w:r>
    </w:p>
    <w:p>
      <w:pPr>
        <w:pStyle w:val="SourcePage"/>
      </w:pPr>
      <w:r>
        <w:t xml:space="preserve">[p. 041]</w:t>
      </w:r>
    </w:p>
    <w:p>
      <w:pPr>
        <w:pStyle w:val="BodyText"/>
      </w:pPr>
      <w:r>
        <w:t xml:space="preserve">to the latter. Whereas Stoddard had contended that individuals spend a nominal amount of time in each of the stages and trace their conversion to an epiphanic moment, an "explicit act of faith," Timothy Edwards did not insist on locating conversion at a particular time. Reflecting on his own impressive career as a revivalist—which rivalled that of Stoddard—Timothy allowed for a considerable degree of flexibility from individual to individual and focused instead on the end result of a person's experience.</w:t>
      </w:r>
      <w:r>
        <w:rPr>
          <w:rStyle w:val="FootnoteReference"/>
        </w:rPr>
        <w:footnoteReference w:id="70"/>
      </w:r>
      <w:r>
        <w:t xml:space="preserve"> Thus Jonathan's efforts to evaluate his grandfather's position revealed the abiding influence of his father's views.</w:t>
      </w:r>
    </w:p>
    <w:p>
      <w:pPr>
        <w:pStyle w:val="BodyText"/>
      </w:pPr>
      <w:r>
        <w:t xml:space="preserve">On the basis of his father's and grandfather's combined insights, Edwards began to build a synthetic view of the nature of conversion. He increasingly concentrated on the nature of the religious experience rather than on how intensely individuals hewed their lives to the conversion process. Although Edwards held that there could be no good work before conversion, he refuted the common preparationist notion that sanctification could not occur before an exercise of faith. Just as there could be no effect without a cause, there could be no act of faith without a previous indwelling of sanctifying grace.</w:t>
      </w:r>
      <w:r>
        <w:rPr>
          <w:rStyle w:val="FootnoteReference"/>
        </w:rPr>
        <w:footnoteReference w:id="71"/>
      </w:r>
    </w:p>
    <w:p>
      <w:pPr>
        <w:pStyle w:val="BodyText"/>
      </w:pPr>
      <w:r>
        <w:t xml:space="preserve">Edwards was walking a fine line. Although not explicitly contradicting his grandfather's practices and beliefs, he was in the process of bluntly questioning them. For many of the inhabitants of Northampton, the implication was that the converting experiences that had gained them access to full membership may have been false. For Edwards, allowing such dissemblers to the table contradicted its true meaning. Though he supported the general effort by the clergy to coerce hesitant laity into covenant, he was not willing to do so at the expense of church purity.</w:t>
      </w:r>
      <w:r>
        <w:rPr>
          <w:rStyle w:val="FootnoteReference"/>
        </w:rPr>
        <w:footnoteReference w:id="72"/>
      </w:r>
    </w:p>
    <w:p>
      <w:pPr>
        <w:pStyle w:val="SourcePage"/>
      </w:pPr>
      <w:r>
        <w:t xml:space="preserve">[p. 042]</w:t>
      </w:r>
    </w:p>
    <w:p>
      <w:pPr>
        <w:pStyle w:val="BodyText"/>
      </w:pPr>
      <w:r>
        <w:t xml:space="preserve">Of the two sacrament sermons presented here, </w:t>
      </w:r>
      <w:r>
        <w:rPr>
          <w:i/>
          <w:iCs/>
        </w:rPr>
        <w:t xml:space="preserve">Glorying in the Savior</w:t>
      </w:r>
      <w:r>
        <w:t xml:space="preserve"> is the most harsh in its condemnation of sacramental hypocrisy.</w:t>
      </w:r>
      <w:r>
        <w:rPr>
          <w:rStyle w:val="FootnoteReference"/>
        </w:rPr>
        <w:footnoteReference w:id="73"/>
      </w:r>
      <w:r>
        <w:t xml:space="preserve"> Here Edwards excoriates the disparity between profession and obedience so evident in many purported believers by attempting to define the true spiritual seed of Israel. Nominal Christians, though they claim to be of God's people and attend the church's ordinances, are really no better than heathens. "But God looks at the heart," Edwards explains, "and they only are indeed the people of Jesus Christ and of his flock that have given their hearts to him and serve him." Other so-called Christians, though they pretend to glory in Christ, actually glory in themselves, in their "outward advantages," in their works, and in their own righteousness. Those who take pride in being "of such and such a party among Christians" do not ultimately put their faith in God but in the flesh. Here Edwards is taking aim at those who emphasize the outward marks of status that attend their religion—in particular, those associated with partaking of the Lord's Supper—rather than the sincere faith that, in his view, merits admission to it.</w:t>
      </w:r>
    </w:p>
    <w:p>
      <w:pPr>
        <w:pStyle w:val="BodyText"/>
      </w:pPr>
      <w:r>
        <w:t xml:space="preserve">Edwards had not yet reached a point where he could categorically oppose the established practices of Stoddard, but neither did he feel comfortable with many of grandfather's principles. Edwards' recourse was to use the sermon as an educational tool to persuade his hearers to examine their practices. Henceforth, his formulation of high doctrines—such as the nature of the church and admission to its ordinances—increasingly became linked to his ongoing efforts with his congregation. In this sense, the "qualifications controversy" did not begin a mere four or five years before the actual fact; rather, its origins can be traced to the very outset of Edwards' ministry at Northampton.</w:t>
      </w:r>
    </w:p>
    <w:p>
      <w:pPr>
        <w:pStyle w:val="Heading3"/>
      </w:pPr>
      <w:bookmarkStart w:name="heading_trinitarian_controversy" w:id="24"/>
      <w:r>
        <w:t xml:space="preserve">Trinitarian Controversy</w:t>
      </w:r>
      <w:bookmarkEnd w:id="24"/>
    </w:p>
    <w:p>
      <w:pPr>
        <w:pStyle w:val="BodyText"/>
      </w:pPr>
      <w:r>
        <w:t xml:space="preserve">Always a student of current scholarly "controversies," Edwards preached not only on local and provincial debates regarding New England's experiment in church government. He also brought to the Northampton pulpit the issues occupying the attention of European theologians. In an era when fundamental and long-standing assumptions</w:t>
      </w:r>
    </w:p>
    <w:p>
      <w:pPr>
        <w:pStyle w:val="SourcePage"/>
      </w:pPr>
      <w:r>
        <w:t xml:space="preserve">[p. 043]</w:t>
      </w:r>
    </w:p>
    <w:p>
      <w:pPr>
        <w:pStyle w:val="BodyText"/>
      </w:pPr>
      <w:r>
        <w:t xml:space="preserve">about religion were being questioned, Arminianism was one challenge to Calvinist orthodoxy. But anti-trinitarianism, in the forms of Arianism and Socinianism, was also spreading throughout Europe.</w:t>
      </w:r>
      <w:r>
        <w:rPr>
          <w:rStyle w:val="FootnoteReference"/>
        </w:rPr>
        <w:footnoteReference w:id="74"/>
      </w:r>
      <w:r>
        <w:t xml:space="preserve"> Arianism, named after the fourth-century theologian Arius, maintained that though Christ existed before the incarnation, he was a created being and therefore not God in the fullest sense. Socinianism, founded by the sixteenth-century Italian Faustus Socinus, denied the divinity of Christ altogether and held that the Holy Spirit was not a separate person of the godhead but merely a power exerted by God.</w:t>
      </w:r>
    </w:p>
    <w:p>
      <w:pPr>
        <w:pStyle w:val="BodyText"/>
      </w:pPr>
      <w:r>
        <w:t xml:space="preserve">The seventeenth-century English advocates of these schools of thought instigated a salient and lengthy dispute known as the Trinitarian Controversy.</w:t>
      </w:r>
      <w:r>
        <w:rPr>
          <w:rStyle w:val="FootnoteReference"/>
        </w:rPr>
        <w:footnoteReference w:id="75"/>
      </w:r>
      <w:r>
        <w:t xml:space="preserve"> By the time that Edwards became full pastor of Northampton, the debate was not as prominent as it had been during the previous decade, but its residual effects were being noticed in the colonies.</w:t>
      </w:r>
      <w:r>
        <w:rPr>
          <w:rStyle w:val="FootnoteReference"/>
        </w:rPr>
        <w:footnoteReference w:id="76"/>
      </w:r>
      <w:r>
        <w:t xml:space="preserve"> In 1724, Cotton Mather pointed to the threat of Arianism, expressing concern that "so many of our Brethren should so openly declare, that they… can receive no CHRIST but one that is infinitely Inferiour and Posteriour to the Eternal Father."</w:t>
      </w:r>
      <w:r>
        <w:rPr>
          <w:rStyle w:val="FootnoteReference"/>
        </w:rPr>
        <w:footnoteReference w:id="77"/>
      </w:r>
      <w:r>
        <w:t xml:space="preserve"> And Stephen Williams, Edwards' relative and the minister of nearby Longmeadow, Massachusetts, wrote in July 1729: "I prceive—vice—&amp; Heresie, wickdness and Atheism &amp; deism—&amp; Arianism abound &amp; get head in or nation—oh dark day—ye Ld be pleasd to appear—&amp; for thy own names</w:t>
      </w:r>
    </w:p>
    <w:p>
      <w:pPr>
        <w:pStyle w:val="SourcePage"/>
      </w:pPr>
      <w:r>
        <w:t xml:space="preserve">[p. 044]</w:t>
      </w:r>
    </w:p>
    <w:p>
      <w:pPr>
        <w:pStyle w:val="BodyText"/>
      </w:pPr>
      <w:r>
        <w:t xml:space="preserve">sake—be pleasd to pardon—oh Ld—graciously forgive—&amp; heal thy people."</w:t>
      </w:r>
      <w:r>
        <w:rPr>
          <w:rStyle w:val="FootnoteReference"/>
        </w:rPr>
        <w:footnoteReference w:id="78"/>
      </w:r>
    </w:p>
    <w:p>
      <w:pPr>
        <w:pStyle w:val="BodyText"/>
      </w:pPr>
      <w:r>
        <w:t xml:space="preserve">Edwards himself was fully acquainted with the efforts in England and New England to refute anti-trinitarianism. His "Catalogue of Reading" lists several of the important works to come out of the debate.</w:t>
      </w:r>
      <w:r>
        <w:rPr>
          <w:rStyle w:val="FootnoteReference"/>
        </w:rPr>
        <w:footnoteReference w:id="79"/>
      </w:r>
      <w:r>
        <w:t xml:space="preserve"> In the pulpit, Edwards condemned these heresies, cautioned against their spread, and ridiculed people who "have itching" for "new teachers and doctrines." In </w:t>
      </w:r>
      <w:r>
        <w:rPr>
          <w:i/>
          <w:iCs/>
        </w:rPr>
        <w:t xml:space="preserve">Sin and Wickedness</w:t>
      </w:r>
      <w:r>
        <w:t xml:space="preserve">, for example, he warns that "when false doctrines are very much prevailing amongst a people, then wickedness may be said to prevail."</w:t>
      </w:r>
    </w:p>
    <w:p>
      <w:pPr>
        <w:pStyle w:val="BodyText"/>
      </w:pPr>
      <w:r>
        <w:t xml:space="preserve">Edwards' most explicit reactions against anti-trinitarianism did not come until later in his life. Yet his interest in defending trinitarianism, which grew in part from reactions to ideas emanating from Europe, helps explain why in the late 1720s he was grappling with the nature of the Trinity in a sustained way. The "Discourse on the Trinity," started in 1730, was actually a reworking of passages culled from notebook entries and sermons written up to that time, among them </w:t>
      </w:r>
      <w:r>
        <w:rPr>
          <w:i/>
          <w:iCs/>
        </w:rPr>
        <w:t xml:space="preserve">The Threefold Work</w:t>
      </w:r>
      <w:r>
        <w:t xml:space="preserve">. This sermon, Edwards' lengthiest and arguably most important one to date, is an Augustinian explanation of the relationship between the persons of the Trinity. But it operates on other levels as well: it addresses the long-standing doctrinal controversy; it contains some of Edwards' most detailed pronouncements on the Trinity, the atonement, and the Holy Spirit; and it serves as a benchmark for other sermons composed at this time.</w:t>
      </w:r>
      <w:r>
        <w:rPr>
          <w:rStyle w:val="FootnoteReference"/>
        </w:rPr>
        <w:footnoteReference w:id="80"/>
      </w:r>
    </w:p>
    <w:p>
      <w:pPr>
        <w:pStyle w:val="BodyText"/>
      </w:pPr>
      <w:r>
        <w:t xml:space="preserve">Edwards' response to the anti-trinitarians, as worked out in these sermons, was to combine a covenantal view of the Trinity with a unique conception of the nature of grace. The dual natures of Christ, as human and divine, were of fundamental importance in Edwards' doctrine of the Trinity. In </w:t>
      </w:r>
      <w:r>
        <w:rPr>
          <w:i/>
          <w:iCs/>
        </w:rPr>
        <w:t xml:space="preserve">The Sacrifice of Christ Acceptable</w:t>
      </w:r>
      <w:r>
        <w:t xml:space="preserve">, Edwards states that for Christ to become incarnate was essential to fulfilling the terms of the covenant. For this reason, Edwards seeks to demonstrate in this sermon that Christ as the second Adam satisfies both the moral and</w:t>
      </w:r>
    </w:p>
    <w:p>
      <w:pPr>
        <w:pStyle w:val="SourcePage"/>
      </w:pPr>
      <w:r>
        <w:t xml:space="preserve">[p. 045]</w:t>
      </w:r>
    </w:p>
    <w:p>
      <w:pPr>
        <w:pStyle w:val="BodyText"/>
      </w:pPr>
      <w:r>
        <w:t xml:space="preserve">positive law. "Now upon this account," he states, "the price offered was equivalent to the demerit of the sins of all mankind, [and] his sufferings equivalent to the eternal sufferings of the whole world." Exhibiting the influence of the Continental Reformed scholastics Peter van Mastricht and Francis Turretin,</w:t>
      </w:r>
      <w:r>
        <w:rPr>
          <w:rStyle w:val="FootnoteReference"/>
        </w:rPr>
        <w:footnoteReference w:id="81"/>
      </w:r>
      <w:r>
        <w:t xml:space="preserve"> Edwards maintains that Christ's sacrifice is not merely "sufficient" to satisfy commutatively for the elect, but, as Christ is an infinitely holy person, he has the power to save infinitely. Thus Edwards also asserts in </w:t>
      </w:r>
      <w:r>
        <w:rPr>
          <w:i/>
          <w:iCs/>
        </w:rPr>
        <w:t xml:space="preserve">The Threefold Work</w:t>
      </w:r>
      <w:r>
        <w:t xml:space="preserve"> that "where there is infinity, it is impossible there should be any want; the fountain is so great that it is not lessened at all by communication."</w:t>
      </w:r>
    </w:p>
    <w:p>
      <w:pPr>
        <w:pStyle w:val="BodyText"/>
      </w:pPr>
      <w:r>
        <w:t xml:space="preserve">Edwards agreed with Augustine that the Holy Spirit was co-equal, consubstantial, and co-eternal with the Father and Son. But his principal point of contact with Augustine in </w:t>
      </w:r>
      <w:r>
        <w:rPr>
          <w:i/>
          <w:iCs/>
        </w:rPr>
        <w:t xml:space="preserve">The Threefold Work</w:t>
      </w:r>
      <w:r>
        <w:t xml:space="preserve"> comes when he describes the Holy Spirit as the agent of love that was given to the church.</w:t>
      </w:r>
      <w:r>
        <w:rPr>
          <w:rStyle w:val="FootnoteReference"/>
        </w:rPr>
        <w:footnoteReference w:id="82"/>
      </w:r>
      <w:r>
        <w:t xml:space="preserve"> As all three persons have the "same divine essence," he points out, none has more excellence, dignity, or power than the other.</w:t>
      </w:r>
      <w:r>
        <w:rPr>
          <w:rStyle w:val="FootnoteReference"/>
        </w:rPr>
        <w:footnoteReference w:id="83"/>
      </w:r>
      <w:r>
        <w:t xml:space="preserve"> Yet for Edwards the Holy Spirit was nothing less than the embodiment of God's love, and it was the Holy Spirit itself that entered into the believer's soul and became the new "principle."</w:t>
      </w:r>
      <w:r>
        <w:rPr>
          <w:rStyle w:val="FootnoteReference"/>
        </w:rPr>
        <w:footnoteReference w:id="84"/>
      </w:r>
    </w:p>
    <w:p>
      <w:pPr>
        <w:pStyle w:val="BodyText"/>
      </w:pPr>
      <w:r>
        <w:t xml:space="preserve">Thus Edwards' interests had come full circle from the early sermons on spiritual light and excellency at Bolton. Now, however, as a result of six years of intensive study, writing, and preaching, he had established a broader theological and apologetical framework for the distinctive concepts he had worked out hitherto. The coming years would provide him with the opportunity further to expand and elaborate the convictions that he had fixed on in these formative years.</w:t>
      </w:r>
    </w:p>
    <w:p>
      <w:pPr>
        <w:pStyle w:val="SourcePage"/>
      </w:pPr>
      <w:r>
        <w:t xml:space="preserve">[p. 046]</w:t>
      </w:r>
    </w:p>
    <w:p>
      <w:pPr>
        <w:pStyle w:val="BodyText"/>
      </w:pPr>
      <w:r>
        <w:t xml:space="preserve">∗ ∗ ∗</w:t>
      </w:r>
    </w:p>
    <w:p>
      <w:pPr>
        <w:pStyle w:val="BodyText"/>
      </w:pPr>
      <w:r>
        <w:t xml:space="preserve">From 1723 to 1729, Jonathan Edwards passed many milestones. At New York he had had the benefit of a small and supportive circle of fellow Christians in which he could give expression to his personal religious experiences following his conversion in the spring of 1721. But upon his return to New Haven in the summer of 1723 to complete his graduate work, Edwards found himself in circumstances that called for more and more responsibility and that challenged his intellect and spirit. In some ways the Bolton congregation was similar to the one at New York, yet Edwards apparently encountered a less harmonious situation there than he had enjoyed previously. Personally, however, Edwards developed significantly at Bolton; his religious life flourished and his intellectual life was marked by the formulation of central tenets in his thought, such as spiritual light and excellency. The two-year tutorship, although important to Edwards' pursuit of scholarship, was a time of trial and difficulty. Beset by the burden of his many duties, Edwards fell ill and complained of his spiritual "dullness."</w:t>
      </w:r>
    </w:p>
    <w:p>
      <w:pPr>
        <w:pStyle w:val="BodyText"/>
      </w:pPr>
      <w:r>
        <w:t xml:space="preserve">Edwards' call to Northampton signalled an end to his wandering and gave him an opportunity to become permanently involved with a congregation. Under Stoddard's tutelage, Edwards developed his skill at delivering sermons for civic occasions as well as at using terror preaching. Such skills would be sorely needed, for Edwards found a congregation that was "sermon proof" and that placed too much confidence in previous religious experiences. His efforts were hampered by a further bout of illness, arising possibly from creative anxiety and overwork, soon after Stoddard died. Following his recovery, Edwards sought with renewed determination to infuse old truths with new meanings by using his own conception of conversion and typology, by emphasizing God's sovereignty in his governance of the world and bestowal of grace, and by counselling his listeners to self-examination and a sense of individual unworthiness. Within a short time, Edwards had gone far in defining themes for his tenure at Northampton. But it remained for him in the following years to consolidate the pastoral relation and authority that he had begun to establish and to construct a program of preaching on practical topics.</w:t>
      </w:r>
    </w:p>
    <w:p>
      <w:pPr>
        <w:pStyle w:val="SourcePage"/>
      </w:pPr>
      <w:r>
        <w:t xml:space="preserve">[p. 047]</w:t>
      </w:r>
    </w:p>
    <w:p>
      <w:pPr>
        <w:pStyle w:val="Heading1"/>
        <w:pageBreakBefore/>
      </w:pPr>
      <w:bookmarkStart w:name="heading_sermons_and_discourses__3" w:id="25"/>
      <w:r>
        <w:t xml:space="preserve">Sermons and Discourses, 1723–1729</w:t>
      </w:r>
      <w:bookmarkEnd w:id="25"/>
    </w:p>
    <w:p>
      <w:pPr>
        <w:pStyle w:val="Heading3"/>
      </w:pPr>
      <w:bookmarkStart w:name="heading_qu_stio_peccator_non_iustifi" w:id="26"/>
      <w:r>
        <w:t xml:space="preserve">Quæstio: Peccator Non Iustificatur Coram Deo Nisi Per Iustitiam Christi Fide Apprehensam</w:t>
      </w:r>
      <w:bookmarkEnd w:id="26"/>
    </w:p>
    <w:p>
      <w:pPr>
        <w:pStyle w:val="BodyText"/>
      </w:pPr>
      <w:r>
        <w:rPr>
          <w:i/>
          <w:iCs/>
        </w:rPr>
        <w:t xml:space="preserve">Introduced by George G. Levesque</w:t>
      </w:r>
    </w:p>
    <w:p>
      <w:pPr>
        <w:pStyle w:val="BodyText"/>
      </w:pPr>
      <w:r>
        <w:t xml:space="preserve">Edwards prepared the following oration in partial fulfillment of the M.A. degree requirements for the Yale College Commencement of September 20, 1723. This "public act," three years after his B.A. degree, would consummate his academic training, announce his proficiency in the arts, and signal his readiness to assume a pulpit as a fully qualified minister. It would also be Edwards' first formal theological discourse outside of the pulpit and here represents his academic career.</w:t>
      </w:r>
    </w:p>
    <w:p>
      <w:pPr>
        <w:pStyle w:val="BodyText"/>
      </w:pPr>
      <w:r>
        <w:t xml:space="preserve">In applying for the M.A., Edwards was following the expected pattern outlined by the college trustees in 1701 and again in 1718. They required four years of study to become a Bachelor and three more years to become a Master.</w:t>
      </w:r>
      <w:r>
        <w:rPr>
          <w:rStyle w:val="FootnoteReference"/>
        </w:rPr>
        <w:footnoteReference w:id="85"/>
      </w:r>
      <w:r>
        <w:t xml:space="preserve"> In contrast with the B.A. course, however, the trustees did not prescribe a curriculum for the M.A., and there was no residency requirement. The only official stipulations for the degree were that the candidate was to present "a written synopsis either of logick or naturall phylosophy or metaphysicks as also a Common place on some Divinity theses and ye solution of two or three problems such as ye Rector shall propose to him and be approved by ye trustees att Commencement."</w:t>
      </w:r>
      <w:r>
        <w:rPr>
          <w:rStyle w:val="FootnoteReference"/>
        </w:rPr>
        <w:footnoteReference w:id="86"/>
      </w:r>
      <w:r>
        <w:t xml:space="preserve"> Following the medieval scholastic tradition still in force at Oxford and Cambridge, the M.A. candidate would deliver his "synopsis" in the form of a public disputation on graduation day.</w:t>
      </w:r>
      <w:r>
        <w:rPr>
          <w:rStyle w:val="FootnoteReference"/>
        </w:rPr>
        <w:footnoteReference w:id="87"/>
      </w:r>
    </w:p>
    <w:p>
      <w:pPr>
        <w:pStyle w:val="SourcePage"/>
      </w:pPr>
      <w:r>
        <w:t xml:space="preserve">[p. 048]</w:t>
      </w:r>
    </w:p>
    <w:p>
      <w:pPr>
        <w:pStyle w:val="BodyText"/>
      </w:pPr>
      <w:r>
        <w:t xml:space="preserve">It is likely that Edwards prepared his disputation shortly before Commencement, during the summer of 1723. He had recently completed his nine months of pulpit supply in New York City, and was staying at the family parsonage in East Windsor. Here, Edwards "spent the Summer in close study" and, with the guidance of his father, candidated for a pulpit.</w:t>
      </w:r>
      <w:r>
        <w:rPr>
          <w:rStyle w:val="FootnoteReference"/>
        </w:rPr>
        <w:footnoteReference w:id="88"/>
      </w:r>
      <w:r>
        <w:t xml:space="preserve"> During these productive months, he added 22 new titles to his "Catalogue of Books" and wrote "Miscellanies" nos. 1 to 65.</w:t>
      </w:r>
      <w:r>
        <w:rPr>
          <w:rStyle w:val="FootnoteReference"/>
        </w:rPr>
        <w:footnoteReference w:id="89"/>
      </w:r>
    </w:p>
    <w:p>
      <w:pPr>
        <w:pStyle w:val="BodyText"/>
      </w:pPr>
      <w:r>
        <w:t xml:space="preserve">The "Miscellanies" of this period and entries in the "Diary" indicate that Edwards thought about his Commencement discourse frequently over the summer. Thomas A. Schafer points out that "Miscellanies" nos. 2, 27b, 36, 41, 44, in particular, closely parallel themes in the Commencement disputation, and parts of the discourse were likely translated into Latin directly from these entries.</w:t>
      </w:r>
      <w:r>
        <w:rPr>
          <w:rStyle w:val="FootnoteReference"/>
        </w:rPr>
        <w:footnoteReference w:id="90"/>
      </w:r>
      <w:r>
        <w:t xml:space="preserve"> In the "Diary," we find scattered confessions of anxiety, apparently connected with having something "prepared to public acceptance." Edwards particularly mentions an upcoming "event" with potentially "adverse" circumstances, forcing him to trust "that God will grant success, or make the contrary to my advantage."</w:t>
      </w:r>
      <w:r>
        <w:rPr>
          <w:rStyle w:val="FootnoteReference"/>
        </w:rPr>
        <w:footnoteReference w:id="91"/>
      </w:r>
      <w:r>
        <w:t xml:space="preserve"> The entry for August 9, 1723, mentions some "important business… now in hand," which biographers as early as Sereno Dwight have believed was in reference to his master's examination.</w:t>
      </w:r>
      <w:r>
        <w:rPr>
          <w:rStyle w:val="FootnoteReference"/>
        </w:rPr>
        <w:footnoteReference w:id="92"/>
      </w:r>
      <w:r>
        <w:t xml:space="preserve"> If so, the entry suggests that Edwards had completed the disputation by early August, and at that point could only wait for the day of his "public act" in New Haven.</w:t>
      </w:r>
    </w:p>
    <w:p>
      <w:pPr>
        <w:pStyle w:val="BodyText"/>
      </w:pPr>
      <w:r>
        <w:t xml:space="preserve">The annual Commencement exercises at both Harvard and Yale were grand affairs in colonial New England, attracting visitors from throughout the region eager to view the latest crop of graduates. At Yale, the proceedings took place in September and were held in the meeting house on the public green, across the street from the college's first building. On hand for the big event every year would be a large assembly, consisting of colonial officials, college trustees, many area ministers, and other "learned and superior Gentlemen." The ceremony was conducted entirely in Latin, and included several eloquent</w:t>
      </w:r>
    </w:p>
    <w:p>
      <w:pPr>
        <w:pStyle w:val="SourcePage"/>
      </w:pPr>
      <w:r>
        <w:t xml:space="preserve">[p. 049]</w:t>
      </w:r>
    </w:p>
    <w:p>
      <w:pPr>
        <w:pStyle w:val="BodyText"/>
      </w:pPr>
      <w:r>
        <w:t xml:space="preserve">speeches by distinguished guests. The main event, however, was the public disputations by the candidates for each degree.</w:t>
      </w:r>
      <w:r>
        <w:rPr>
          <w:rStyle w:val="FootnoteReference"/>
        </w:rPr>
        <w:footnoteReference w:id="93"/>
      </w:r>
    </w:p>
    <w:p>
      <w:pPr>
        <w:pStyle w:val="BodyText"/>
      </w:pPr>
      <w:r>
        <w:t xml:space="preserve">In the morning, after an opening prayer by the Rector and a salutatory oration, the baccalaureates went first. The disputations were based on Latin propositions, called </w:t>
      </w:r>
      <w:r>
        <w:rPr>
          <w:i/>
          <w:iCs/>
        </w:rPr>
        <w:t xml:space="preserve">Theses</w:t>
      </w:r>
      <w:r>
        <w:t xml:space="preserve">, representing many common axioms of the Liberal Arts. Each graduating class selected their own </w:t>
      </w:r>
      <w:r>
        <w:rPr>
          <w:i/>
          <w:iCs/>
        </w:rPr>
        <w:t xml:space="preserve">Theses</w:t>
      </w:r>
      <w:r>
        <w:t xml:space="preserve"> list in consultation with the faculty, and printed them in various categories (e.g., </w:t>
      </w:r>
      <w:r>
        <w:rPr>
          <w:i/>
          <w:iCs/>
        </w:rPr>
        <w:t xml:space="preserve">Logicae, Grammaticae, Rhetoricae, Metaphysicae</w:t>
      </w:r>
      <w:r>
        <w:t xml:space="preserve">) on a broadside for distribution among the audience. Several </w:t>
      </w:r>
      <w:r>
        <w:rPr>
          <w:i/>
          <w:iCs/>
        </w:rPr>
        <w:t xml:space="preserve">Theses</w:t>
      </w:r>
      <w:r>
        <w:t xml:space="preserve">, indicated by special notation, were "manfully defended" by pre-selected members of the class, although any candidate could be called upon to defend any given thesis. Taken together, the </w:t>
      </w:r>
      <w:r>
        <w:rPr>
          <w:i/>
          <w:iCs/>
        </w:rPr>
        <w:t xml:space="preserve">Theses</w:t>
      </w:r>
      <w:r>
        <w:t xml:space="preserve"> served as a summary to others of what the commencers had studied and learned.</w:t>
      </w:r>
    </w:p>
    <w:p>
      <w:pPr>
        <w:pStyle w:val="BodyText"/>
      </w:pPr>
      <w:r>
        <w:t xml:space="preserve">After lunch, the crowds reassembled, this time for the master's disputations, called </w:t>
      </w:r>
      <w:r>
        <w:rPr>
          <w:i/>
          <w:iCs/>
        </w:rPr>
        <w:t xml:space="preserve">Quæstiones</w:t>
      </w:r>
      <w:r>
        <w:t xml:space="preserve">. Though similar in purpose and style to the Bachelor's </w:t>
      </w:r>
      <w:r>
        <w:rPr>
          <w:i/>
          <w:iCs/>
        </w:rPr>
        <w:t xml:space="preserve">Theses</w:t>
      </w:r>
      <w:r>
        <w:t xml:space="preserve">, the </w:t>
      </w:r>
      <w:r>
        <w:rPr>
          <w:i/>
          <w:iCs/>
        </w:rPr>
        <w:t xml:space="preserve">Quæstiones</w:t>
      </w:r>
      <w:r>
        <w:t xml:space="preserve"> were more complicated and were assigned in advance, one per candidate, requiring a more formal discourse. The </w:t>
      </w:r>
      <w:r>
        <w:rPr>
          <w:i/>
          <w:iCs/>
        </w:rPr>
        <w:t xml:space="preserve">Quæstiones</w:t>
      </w:r>
      <w:r>
        <w:t xml:space="preserve"> were propositions phrased in such a way that the candidate had to respond either in the negative or in the affirmative, and then defend his position syllogistically. Once the rounds of "disputes" were satisfactorily completed, the Rector presented the candidates to the trustees, saying, "</w:t>
      </w:r>
      <w:r>
        <w:rPr>
          <w:i/>
          <w:iCs/>
        </w:rPr>
        <w:t xml:space="preserve">Placente vobis</w:t>
      </w:r>
      <w:r>
        <w:t xml:space="preserve"> [Are you pleased?]," to which they answered, "</w:t>
      </w:r>
      <w:r>
        <w:rPr>
          <w:i/>
          <w:iCs/>
        </w:rPr>
        <w:t xml:space="preserve">Placet, placet</w:t>
      </w:r>
      <w:r>
        <w:t xml:space="preserve"> [It pleases, it pleases]."</w:t>
      </w:r>
      <w:r>
        <w:rPr>
          <w:rStyle w:val="FootnoteReference"/>
        </w:rPr>
        <w:footnoteReference w:id="94"/>
      </w:r>
      <w:r>
        <w:t xml:space="preserve"> After the whole affair, one of the graduates would deliver a valedictory oration and the Rector would close the day in prayer.</w:t>
      </w:r>
      <w:r>
        <w:rPr>
          <w:rStyle w:val="FootnoteReference"/>
        </w:rPr>
        <w:footnoteReference w:id="95"/>
      </w:r>
    </w:p>
    <w:p>
      <w:pPr>
        <w:pStyle w:val="BodyText"/>
      </w:pPr>
      <w:r>
        <w:t xml:space="preserve">While the annual graduation exercises were normally festive holidays, the Yale Commencement of 1723 brought more cause for concern than it did for celebration, for everyone was talking about what had happened a year ago. At the Commencement of 1722, just when it seemed that the college had overcome its turbulent birth pains,</w:t>
      </w:r>
      <w:r>
        <w:rPr>
          <w:rStyle w:val="FootnoteReference"/>
        </w:rPr>
        <w:footnoteReference w:id="96"/>
      </w:r>
      <w:r>
        <w:t xml:space="preserve"> the trustees were faced with their greatest crisis. The Rector of Yale at the time, Timothy Cutler, along with one of the two tutors and five local</w:t>
      </w:r>
    </w:p>
    <w:p>
      <w:pPr>
        <w:pStyle w:val="SourcePage"/>
      </w:pPr>
      <w:r>
        <w:t xml:space="preserve">[p. 050]</w:t>
      </w:r>
    </w:p>
    <w:p>
      <w:pPr>
        <w:pStyle w:val="BodyText"/>
      </w:pPr>
      <w:r>
        <w:t xml:space="preserve">ministers, had revealed their conversion to Anglicanism, made plain by Cutler's conspicuous conclusion of the Commencement prayer from the Book of Common Prayer—"and let all the people say, Amen."</w:t>
      </w:r>
      <w:r>
        <w:rPr>
          <w:rStyle w:val="FootnoteReference"/>
        </w:rPr>
        <w:footnoteReference w:id="97"/>
      </w:r>
      <w:r>
        <w:t xml:space="preserve"> The seriousness of this defection may be lost to modern readers, but for Puritan New England, it was tantamount to high treason. It was, of course, the corruption in the Church of England which the Dissenters were seeking to "purify," and the thought that the enemy was in their own nursery of learning sounded a great alarm.</w:t>
      </w:r>
      <w:r>
        <w:rPr>
          <w:rStyle w:val="FootnoteReference"/>
        </w:rPr>
        <w:footnoteReference w:id="98"/>
      </w:r>
    </w:p>
    <w:p>
      <w:pPr>
        <w:pStyle w:val="BodyText"/>
      </w:pPr>
      <w:r>
        <w:t xml:space="preserve">News of this shocking event spread throughout New England and it soon became known as "The Great Apostacie." The defection was all the more surprising because Cutler, prior to coming to Yale, was widely regarded as a model defender of Puritan convictions. Moreover, of the seven men who announced their conversion, six were Yale College graduates, and five had taught there in significant capacities. The Congregationalist ministers and townspeople were devastated as they considered the implications. Had the very institution they established to promote orthodoxy become a cradle of heresy?</w:t>
      </w:r>
      <w:r>
        <w:rPr>
          <w:rStyle w:val="FootnoteReference"/>
        </w:rPr>
        <w:footnoteReference w:id="99"/>
      </w:r>
      <w:r>
        <w:t xml:space="preserve"> This could have been expected at Harvard where signs of theological pollution were long evident, but now many feared that Yale was in even greater danger.</w:t>
      </w:r>
      <w:r>
        <w:rPr>
          <w:rStyle w:val="FootnoteReference"/>
        </w:rPr>
        <w:footnoteReference w:id="100"/>
      </w:r>
    </w:p>
    <w:p>
      <w:pPr>
        <w:pStyle w:val="SourcePage"/>
      </w:pPr>
      <w:r>
        <w:t xml:space="preserve">[p. 051]</w:t>
      </w:r>
    </w:p>
    <w:p>
      <w:pPr>
        <w:pStyle w:val="BodyText"/>
      </w:pPr>
      <w:r>
        <w:t xml:space="preserve">Such was the atmosphere in September 1723 in New Haven as the young M.A. candidate from East Windsor rode into town. Edwards would have been fully aware of the controversy which had erupted at the previous Commencement, and it no doubt added to the anxiety reflected in the "Diary." More than ever, ministers and local residents were prepared to scrutinize every candidate's statement, carefully listening for any hint of heterodoxy. In no small measure, the reputation of Yale, and with it the hopes and fears of the Connecticut colony, were resting on Edwards and his fellow graduates. And yet, as became the pattern of his life, the young Edwards did not back down from the challenge in front of him.</w:t>
      </w:r>
    </w:p>
    <w:p>
      <w:pPr>
        <w:pStyle w:val="BodyText"/>
      </w:pPr>
      <w:r>
        <w:t xml:space="preserve">While Edwards was qualified to "dispute" on a wide range of propositions, including those related to his detailed scientific observations, he boldly selected for his </w:t>
      </w:r>
      <w:r>
        <w:rPr>
          <w:i/>
          <w:iCs/>
        </w:rPr>
        <w:t xml:space="preserve">Quæstio</w:t>
      </w:r>
      <w:r>
        <w:t xml:space="preserve"> a controversial theological topic. In a climate in which free will and self-determination were gaining favor, Edwards defended the Calvinist proposition that a sinner is completely dependent upon God for salvation. Everyone in the audience doubtless recognized this as a frontal assault on the Arminian tendencies of the recent "Apostacie."</w:t>
      </w:r>
    </w:p>
    <w:p>
      <w:pPr>
        <w:pStyle w:val="BodyText"/>
      </w:pPr>
      <w:r>
        <w:t xml:space="preserve">Edwards phrased his </w:t>
      </w:r>
      <w:r>
        <w:rPr>
          <w:i/>
          <w:iCs/>
        </w:rPr>
        <w:t xml:space="preserve">Quæstio</w:t>
      </w:r>
      <w:r>
        <w:t xml:space="preserve"> this way, responding in the affirmative: "A sinner is not justified in the sight of God, except through the righteousness of Christ obtained by faith." On one level, Edwards was simply defending the Reformation hallmark tenet of justification by faith alone. Yet he used this familiar idea to attack his Arminian opponents, claiming that they were undermining this "assuredly central" doctrine. It was a clever rhetorical strategy, for very few people in New England at this time, including self-professed Arminians, would have wanted to be caught on the wrong side of the Reformation.</w:t>
      </w:r>
    </w:p>
    <w:p>
      <w:pPr>
        <w:pStyle w:val="BodyText"/>
      </w:pPr>
      <w:r>
        <w:t xml:space="preserve">Throughout the discourse, Edwards follows the method of scholastic disputation. Rather than relying on Scripture-proofs, he argues exclusively from the "mutual consistency of God's attributes" and the logical laws of non-contradiction. Edwards' point is to demonstrate that his opponents, in suggesting that sinners are justified through "sincere obedience," are setting up a new law and a false system of justification. This "neonomianism," Edwards argues, makes sincere human obedience a "condition of justification," and thereby becomes another form of works-righteousness. The logical implication of the Arminian position, Edwards claims, is that a "sinner is his own redeemer." This, however, is an impossibility, for the offense made against the holiness of God is of "infinite seriousness" and renders all</w:t>
      </w:r>
    </w:p>
    <w:p>
      <w:pPr>
        <w:pStyle w:val="SourcePage"/>
      </w:pPr>
      <w:r>
        <w:t xml:space="preserve">[p. 052]</w:t>
      </w:r>
    </w:p>
    <w:p>
      <w:pPr>
        <w:pStyle w:val="BodyText"/>
      </w:pPr>
      <w:r>
        <w:t xml:space="preserve">human repentance "infinitely inadequate." Such "imperfect justification," Edwards concludes, is "altogether no justification at all, but is assuredly condemnation."</w:t>
      </w:r>
    </w:p>
    <w:p>
      <w:pPr>
        <w:pStyle w:val="BodyText"/>
      </w:pPr>
      <w:r>
        <w:t xml:space="preserve">By all accounts, Edwards' discourse was well-received.</w:t>
      </w:r>
      <w:r>
        <w:rPr>
          <w:rStyle w:val="FootnoteReference"/>
        </w:rPr>
        <w:footnoteReference w:id="101"/>
      </w:r>
      <w:r>
        <w:t xml:space="preserve"> The characteristic themes, methodology, and language utilized in this early discourse would later establish Edwards' reputation and serve him throughout his career. His first published sermon, </w:t>
      </w:r>
      <w:r>
        <w:rPr>
          <w:i/>
          <w:iCs/>
        </w:rPr>
        <w:t xml:space="preserve">God Glorified in the Work of Redemption, by the Greatness of Man's Dependence upon Him</w:t>
      </w:r>
      <w:r>
        <w:t xml:space="preserve"> (Boston, 1731), elaborated many of the themes of the Commencement discourse. It was delivered at the prestigious Boston Thursday lecture in July 1731, where Edwards again confronted his Arminian opponents on the topic of justification, this time at their own doorstep. Edwards' belief in the unity of scriptural and rational arguments, also indicated in the discourse, was supported in his second published sermon, </w:t>
      </w:r>
      <w:r>
        <w:rPr>
          <w:i/>
          <w:iCs/>
        </w:rPr>
        <w:t xml:space="preserve">A Divine and Supernatural Light, Immediately Imparted to the Soul by the Spirit of God, Shown to Be Both a Scriptural and Rational Doctrine</w:t>
      </w:r>
      <w:r>
        <w:t xml:space="preserve"> (Boston, 1734). His emphasis on the "reception" of Christ by the "entire soul" was elaborated subsequently in his notebook on "Faith" and later in </w:t>
      </w:r>
      <w:r>
        <w:rPr>
          <w:i/>
          <w:iCs/>
        </w:rPr>
        <w:t xml:space="preserve">Religious Affections</w:t>
      </w:r>
      <w:r>
        <w:t xml:space="preserve"> (Boston, 1746). Lastly, the entire subject of justification is one which Edwards revisited regularly; it was a series of sermons on that very topic that launched the 1734 revival in Northampton. In these lectures, Edwards developed several of the themes introduced in his Commencement discourse such as the infinite heinousness of sin, the covenants of works and grace, and the need for the imputed righteousness of Christ's active obedience for justification rather than mere forgiveness.</w:t>
      </w:r>
    </w:p>
    <w:p>
      <w:pPr>
        <w:pStyle w:val="BodyText"/>
      </w:pPr>
      <w:r>
        <w:t xml:space="preserve">∗ ∗ ∗</w:t>
      </w:r>
    </w:p>
    <w:p>
      <w:pPr>
        <w:pStyle w:val="BodyText"/>
      </w:pPr>
      <w:r>
        <w:t xml:space="preserve">The manuscript is four octavo leaves paper stitched into a stiff brown paper cover. The text of the </w:t>
      </w:r>
      <w:r>
        <w:rPr>
          <w:i/>
          <w:iCs/>
        </w:rPr>
        <w:t xml:space="preserve">Quæstio</w:t>
      </w:r>
      <w:r>
        <w:t xml:space="preserve">, written neatly and in a large hand for public reading, takes up the first seven pages. The final copy was discovered among manuscripts donated to Jonathan Edwards College at Yale University, and was subsequently placed in the Beinecke Library in 1958. Long labeled his "Master's Thesis," it is more accurately described as his M.A. </w:t>
      </w:r>
      <w:r>
        <w:rPr>
          <w:i/>
          <w:iCs/>
        </w:rPr>
        <w:t xml:space="preserve">Quæstio</w:t>
      </w:r>
      <w:r>
        <w:t xml:space="preserve">.</w:t>
      </w:r>
    </w:p>
    <w:p>
      <w:pPr>
        <w:pStyle w:val="SourcePage"/>
      </w:pPr>
      <w:r>
        <w:t xml:space="preserve">[p. 053]</w:t>
      </w:r>
    </w:p>
    <w:p>
      <w:pPr>
        <w:pStyle w:val="BodyText"/>
      </w:pPr>
      <w:r>
        <w:t xml:space="preserve">Page eight and the inside back cover of the MS contain notes that may or may not be connected with his Commencement exercises. These notes, which are presented in an appendix, are syllogistic arguments relating to the issue of the power of church councils to make laws "binding on the conscience." Behind this issue is limited conformity in ecclesiastical affairs, specifically, conformity to the Church of England in matters of worship. Edwards was writing "Miscellanies" entries on this and similar topics at the same time he was writing his </w:t>
      </w:r>
      <w:r>
        <w:rPr>
          <w:i/>
          <w:iCs/>
        </w:rPr>
        <w:t xml:space="preserve">Quæstio</w:t>
      </w:r>
      <w:r>
        <w:t xml:space="preserve">.</w:t>
      </w:r>
      <w:r>
        <w:rPr>
          <w:rStyle w:val="FootnoteReference"/>
        </w:rPr>
        <w:footnoteReference w:id="102"/>
      </w:r>
      <w:r>
        <w:t xml:space="preserve"> However, the notes at the end of the discourse are very elliptical and hastily written, making it difficult to ascertain their purpose. Possibly they were written during the Commencement examinations in anticipation of a likely question.</w:t>
      </w:r>
    </w:p>
    <w:p>
      <w:pPr>
        <w:pStyle w:val="BodyText"/>
      </w:pPr>
      <w:r>
        <w:t xml:space="preserve">Some general principles apply to the presentation of Edwards' Latin text and to its translation. Edwards wrote in a late medieval Latin style. Rather than transcribing the discourse into a classical form, an effort has been made to present the text as originally written by Edwards, including errant capitalization and punctuation, with the exception of a few obvious cases of dittography and slips of the pen. In composing several passages of the </w:t>
      </w:r>
      <w:r>
        <w:rPr>
          <w:i/>
          <w:iCs/>
        </w:rPr>
        <w:t xml:space="preserve">Quæstio</w:t>
      </w:r>
      <w:r>
        <w:t xml:space="preserve">, Edwards apparently translated his own English from "Miscellanies" entries, using his own cognates; the translation presented here relies in part on those corresponding entries. In addition, a draft of the discourse is in the Trask Library at Andover Newton Theological School (f. 1720–1729A.5). Prof. Schafer pointed out some helpful similarities between the draft and final copy where the reading of the final copy was in doubt.</w:t>
      </w:r>
    </w:p>
    <w:p>
      <w:pPr>
        <w:pStyle w:val="SourcePage"/>
      </w:pPr>
      <w:r>
        <w:t xml:space="preserve">[p. 054]</w:t>
      </w:r>
    </w:p>
    <w:p>
      <w:pPr>
        <w:pStyle w:val="SourcePage"/>
      </w:pPr>
      <w:r>
        <w:t xml:space="preserve">[p. 055]</w:t>
      </w:r>
    </w:p>
    <w:p>
      <w:pPr>
        <w:pStyle w:val="Heading3"/>
      </w:pPr>
      <w:bookmarkStart w:name="heading_qu_stio_peccator_non_iu_2" w:id="27"/>
      <w:r>
        <w:t xml:space="preserve">Quæstio: Peccator Non Iustificatur Coram Deo Nisi Per Iustitiam Christi Fide Apprehensam</w:t>
      </w:r>
      <w:bookmarkEnd w:id="27"/>
    </w:p>
    <w:p>
      <w:pPr>
        <w:pStyle w:val="BodyText"/>
      </w:pPr>
      <w:r>
        <w:t xml:space="preserve">Opus maxime quidem insigne minime quamvis Difficile nobis hodie Contigit: reformatæ scilicet Religionis Protestantibus, et Christianæ Christianis veritatem vindicare. Nec tenuem esse Gloriam habemus tueri id quod Profecto est et semper Christianis Primis et universis recentioribus Reformatam Christianitatis puritatem profitentibus. Evangelii summam Gloriam scripturarumque delicias Concorditer Existimatum Est, hanc scilicet Doctrinam, Iustificationis per Iustitiam Christi fide Apprehensam. Et ni forte nihil sub theologicæ theorematis prætextu sit subiectum Præsentis Disputationis, distincte limites idearum his verbis nobis exhibitarum designemus.</w:t>
      </w:r>
    </w:p>
    <w:p>
      <w:pPr>
        <w:pStyle w:val="BodyText"/>
      </w:pPr>
      <w:r>
        <w:t xml:space="preserve">Ac primo per Iustificationem intendimus, Divinæ actum favoris Erga Peccatorem, peccata Remittentem et illum qua Iustum Approbantem. Non solum volumus peccatorum remissionem, hæc enim sola, non aliter Iustum conspectu Dei hominem Reddit ac ipsas arbores aut Rupes. Nam lapides sunt eque reatu peccati et iracundia Dei immunes ac quilibet homo ita Iustificatus. Sed Proculdubio Iustificatio est quidam actus positivi favoris et hominis non solum ut peccato immunis, sed quoque Revera Iusti approbatio Per Iustitiam Christi et activam et passivam et obedientiæ et satisfactionis intellegitur. Nam Omnimodo Eadem est ratio quare Iustitia Positiva a nobis Deo nunc Exigatur ut ad vitam Eternam Recipiamur, quæ fuit ut requiratur ab Adamo et quare ille non immutabili felicitate primo Creationis momento sine aliqua Omnino probatione immediate figeretur.</w:t>
      </w:r>
    </w:p>
    <w:p>
      <w:pPr>
        <w:pStyle w:val="BodyText"/>
      </w:pPr>
      <w:r>
        <w:t xml:space="preserve">Per fidem hac thesi volumus totius Animæ Receptionem Christi suorumque beneficiorum: non solum Receptionem intellectus in assensu, nec solum Receptionem voluntatis eum eligendo, nec tantum affectuum Receptionem in Amore, nec solum facultatum Executivarum in Obedientia, sed totius Animae horum omnium implicantis, illam animæ totius erga Christum motionem, quae scriptura varie</w:t>
      </w:r>
    </w:p>
    <w:p>
      <w:pPr>
        <w:pStyle w:val="SourcePage"/>
      </w:pPr>
      <w:r>
        <w:t xml:space="preserve">[p. 056]</w:t>
      </w:r>
    </w:p>
    <w:p>
      <w:pPr>
        <w:pStyle w:val="BodyText"/>
      </w:pPr>
      <w:r>
        <w:t xml:space="preserve">adveniendo, Credendo, Confidendo, Recipiendo, Obsequendo &amp;c. Exprimitur.</w:t>
      </w:r>
    </w:p>
    <w:p>
      <w:pPr>
        <w:pStyle w:val="BodyText"/>
      </w:pPr>
      <w:r>
        <w:t xml:space="preserve">Proinde quando asseritur hac fide solum peccatorem Iustificari, hoc volumus, nempe quod Deus Peccatorem in Gratiam et amicitiam suam Recipit, propter hoc duntaxat, utpote ita Christum anima sua tota Recipit, Quod Iustitia et vita Eterna prorsus Gratuito offerentur, et solum propter Receptionem præbentur. Nec quidem quærimus annon Iustificamur Evangelica Obedientia, sed An Iustificamur hac Obedientia Evangelica propter eius intrinsicam bonitatem vel solum quippe Per Obedientiam Evangelicam Christus Receptus est. Omnis Enim Pars Evangelicæ obedientiæ est implicita Christi Receptio et actus fidei Iustificantis. Nos igitur Asserimus peccatorem neque in totum neque partim propter talis Obedientiæ aut quorumvis Operum bonitatem, sed solum propter id quod fecit et Passus est Christus fide Receptum Coram Deo Iustificari. Christum esse salvatorem Completum et non partim tantum nostræ salutis Eternæ esse authorem Contendimus. Peccatorem his Respectibus sibimet Redemptorem et mediatorem esse negamus.</w:t>
      </w:r>
    </w:p>
    <w:p>
      <w:pPr>
        <w:pStyle w:val="BodyText"/>
      </w:pPr>
      <w:r>
        <w:t xml:space="preserve">Dicitur hanc Doctrinam Opponentibus propter Recipiscentiam &amp; Reformationem peccatorem Iustificari, id est Quod Deus, suis Peccatis iratus et offensus, adspiciens illius Resipiscentiam sinceram eâ satisficatus et Placatus est. Asserimus autem, &amp; stricte Demonstrabile non solum scripturis vi autem quoque nudæ Rationis tenemus, inconsistens esse Dei Attributis ut ille peccato offensus vel totaliter vel Partim satisfiet Resipiscentiâ quantumlibet sincera. Et primum hoc ponimus, quodque Proculdubio Omnibus erit Concessum, quod non attributis Divinis Consistit, nec Obstante immensitate misericordiæ Dei, ut Peccator Iustificatur et in Dei Gratiam Recipiatur sine aliqua Resipiscentia: Primo Enim aspectu Patet. Quod sanctitas et infinita Dei Puritas in Eternum necessario obstabit ut Peccator odiosus, obstinatus et absque minima Resipiscentia Pertinax in amicitiam Dei sit Receptus, hoc nemo negabit. Deinde secundo hoc ponimus, quod et hinc necessario, et eadem Completa Ratione Consequetur: neque Perfectionibus Divini stare propter eam Resipiscentiam Iustificare quæ est tam Exigua ut nullam Prorsus Proportionem Delicto teneat, sed ut Culpæ Revera sit infinite inadequata. Et Proinde sit Penitus instar nullius Omnino Resipiscentia, si Peccato Comparetur. Nam Omnifariam Idem est Peccatorem Iustificare sine ulla Resipiscentia ac peccatorem Iustificare propter Resipiscentiam quæ nullam prorsus</w:t>
      </w:r>
    </w:p>
    <w:p>
      <w:pPr>
        <w:pStyle w:val="SourcePage"/>
      </w:pPr>
      <w:r>
        <w:t xml:space="preserve">[p. 057]</w:t>
      </w:r>
    </w:p>
    <w:p>
      <w:pPr>
        <w:pStyle w:val="BodyText"/>
      </w:pPr>
      <w:r>
        <w:t xml:space="preserve">proportionem Crimini tenet, et ita profecto nulla Resipiscentia est Comparatione Delicto huius igitur non Dubitare Possumus, Divinis nempe attributis Repugnare pro tali Resipiscentia peccatorem Iustificare.</w:t>
      </w:r>
    </w:p>
    <w:p>
      <w:pPr>
        <w:pStyle w:val="BodyText"/>
      </w:pPr>
      <w:r>
        <w:t xml:space="preserve">Hoc Autem assumimus, quod maxima et sincerissima Resipiscentia cuius Capax est natura humana, profecto nullam proportionem tenet minimæ iniuriæ Deo factæ, ad maximam cuius certitudinem exhibendam, non opus est ut Disputemus annon iniuria Dei sua natura est infinita, si hoc mittemus, tamen si iniuria Deo habet infinitam pravitatem. Respectu obiecti, aut alio quocumque Respectu, veritas huius Positionis Certissima in Eternam stabit. Si Peccatum tantum unam quodammodo aggravationem infinitam habet, tantidem Refert, eque ac si Omnibus aliis modis malum infinitam esset. Sed iniuria Dei unam aggravationem infinitam habet, nam Certum est iniuria Dei ceteris Paribus esse maioris Pravitatis quam iniuria cuiuscumque entis finitæ. Porro atque Certum est quod iniuria entis finitæ potest esse quantivis Gradûs finitæ pravitatis, in quantum quod deficit pravitate iniuriæ aliis Respectibus suppleri Queat Dignitate Personæ offensæ. Unde certo sequitur iniuriam Dei esse maiorem quam quavis finita pravitate, et Certum est quod ea pravitas quae maior est qualibet possibili finitâ est infinita, ac inde iniuriam Dei esse uno Respectu infinitæ pravitatis, et ita quod maxima Resipiscentia finita nullam omnino ei proportionem tenet, et ut Iam Demonstratum est pugnare Divinis attributis propter Eam peccatorem Iustificare, quod Erat Demonstrandum.</w:t>
      </w:r>
    </w:p>
    <w:p>
      <w:pPr>
        <w:pStyle w:val="BodyText"/>
      </w:pPr>
      <w:r>
        <w:t xml:space="preserve">Et idem dici potest De Omnibus bonis operibus, scilicet infinite inadequata esse peccato et proinde attributis Divinis esse Repugnans ut peccator quodammodo ad minimum Iustificari propter sinceram Resipiscentiam aut Obediantiam ergo solum per Iustitiam Christi fide Apprehensam. Deinde si ponitur sinceram obedientiam esse conditionem Iustificationis, necessario supponitur immense maior Dignitas in imperfecta Obedientia sub Evangelio, quam fuerit in perfecta Obedientia Adami. Nam primum fœdus ne amplius bonitatis in Perfecta Obedientia supposuit, quam satis Congruam Conditionem vitae eam Reddere. Sed hoc supponit tantam bonitatem et dignitatem in imperfecta obedientia ut ea non solum sit Congrua Conditio vitæ primo fœdere Promissæ, sed etiam Remissionis Omnium Peccatorum et liberationis ab Eterna miseria iis merita, et collationis Gloriæ multo præstantioris quam ecquando a primo fœdere promissa est. Unum Ergo</w:t>
      </w:r>
    </w:p>
    <w:p>
      <w:pPr>
        <w:pStyle w:val="SourcePage"/>
      </w:pPr>
      <w:r>
        <w:t xml:space="preserve">[p. 058]</w:t>
      </w:r>
    </w:p>
    <w:p>
      <w:pPr>
        <w:pStyle w:val="BodyText"/>
      </w:pPr>
      <w:r>
        <w:t xml:space="preserve">horum duorum necessarium est ut teneamus: aut infinite maius bonitatis et dignitatis esse in imperfecta Obedientia sub Evangelio, quam fuerit in Obedientia perfecta sub fœdere primo aut peccatorem iustificari solum Per Iustitiam Christi fide Apprehensam. Aiunt autem neonomiani Christum mortuum esse ad huiusmodi fœdus nobis Procurandum, ut sinceritas sit Conditio Iustificationis vice Obedientiæ perfectæ, et quod nova dignitas a morte Christi in obedientiam sinceram Confertur ita ut id quod antea non fuit Congrua Conditio Iustificationis nunc Congrua Redditur collatione nova dignitatis per Christi merita. Sed Plane Contradictio est dicere quod quamvis merita Christi nullo modo ipsam naturam Obedientiæ sinceræ mutaverunt, nec in se meliorem fecere, tamen eandem Obedientiam Congruam Iustificationi Reddere, quæ antea ei non Congrua fuit; indubitanter Enim Constat aut esse quoddam Dignitatis vel bonitatis sincera obedientia in se et a Christo abstracte Considerata qua Congrua Iustificationi Redditur, aut nihil in se talis dignitatis habet. Si aliquod in se habet dignitatis tum ea dignitas non Est a meritis Christi, si nihil in se habet tum totum dignitatis est in Christi meritis et nihil in Obedientia sincera, quod est idem cui hoc tempore Contendimus.</w:t>
      </w:r>
    </w:p>
    <w:p>
      <w:pPr>
        <w:pStyle w:val="BodyText"/>
      </w:pPr>
      <w:r>
        <w:t xml:space="preserve">Porro atque sibi aliter asserentes peccatorem Obedientia imperfecta Iustificari hoc modo Contradicunt: nam si Iustificamur Obedientia imperfecta, necessario sit ut Iustificatio etiam sit imperfecta. Iustificatio Enim sine dubio est Iustitiæ qua Iustificamur Proportionata. Constat hoc ipsa natura Iustificationis quæ est receptio hominis qua iusti, et certe si a Deo qua Iusti Recepti sumus propter imperfectam Iustitiam, Recipimur qua imperfecte Iusti, sed Receptio qua imperfecte iusti est imperfecta Iustificatio, immo nulla omnino Iustificatio, sed profecto Condemnatio. Nam Recipi qua imperfecte Iustus est Recipi qua indigens legi Dei Conformitate, sed Recipi quâ indigens Conformitate legi Dei est Recipi qua Peccator, quod idem est ac Retineri qua obnoxius legis damnationi quod est Condemnatio. Quamobrem Iustificatio neonomianorum in Condemnationem vertitur.</w:t>
      </w:r>
    </w:p>
    <w:p>
      <w:pPr>
        <w:pStyle w:val="BodyText"/>
      </w:pPr>
      <w:r>
        <w:t xml:space="preserve">Ac Praeterea nobis hanc doctrinam exhibet universus sacrarum scripturarum tenor potissimumque, novi testamenti, quo Eandem habemus declaratam omnibus clarissimis et maxime Positivis Dictionibus quæ excogitari possunt id quod asserimus exprimendum.</w:t>
      </w:r>
    </w:p>
    <w:p>
      <w:pPr>
        <w:pStyle w:val="BodyText"/>
      </w:pPr>
      <w:r>
        <w:t xml:space="preserve">Quapropter nunc impavide asseramus, quod quam Certa est veritas</w:t>
      </w:r>
    </w:p>
    <w:p>
      <w:pPr>
        <w:pStyle w:val="SourcePage"/>
      </w:pPr>
      <w:r>
        <w:t xml:space="preserve">[p. 059]</w:t>
      </w:r>
    </w:p>
    <w:p>
      <w:pPr>
        <w:pStyle w:val="BodyText"/>
      </w:pPr>
      <w:r>
        <w:t xml:space="preserve">Reformatæ Religionis, quam Certum primum fundamentum evangelii, quam Certum ut attributa dei sibi mutuo consistunt, quam Certum quod falsum non strictæ demonstrationis et absoluteæ capax, quam Certum quod utraque pars Contradictionis non potest esse vera, tam Certum est Quod &amp;c.</w:t>
      </w:r>
    </w:p>
    <w:p>
      <w:pPr>
        <w:pStyle w:val="SourcePage"/>
      </w:pPr>
      <w:r>
        <w:t xml:space="preserve">[p. 060]</w:t>
      </w:r>
    </w:p>
    <w:p>
      <w:pPr>
        <w:pStyle w:val="Heading3"/>
      </w:pPr>
      <w:bookmarkStart w:name="heading_a_sinner_is_not_justified_in" w:id="28"/>
      <w:r>
        <w:t xml:space="preserve">A Sinner Is Not Justified in the Sight of God Except Through the Righteousness of Christ Obtained by Faith</w:t>
      </w:r>
      <w:bookmarkEnd w:id="28"/>
    </w:p>
    <w:p>
      <w:pPr>
        <w:pStyle w:val="BodyText"/>
      </w:pPr>
      <w:r>
        <w:t xml:space="preserve">The task which concerns us today is of the very highest importance, although of the least difficulty, that is, to defend the truth of the Reformed religion to Protestants and of the Christian religion to Christians. Nor do we consider it to be a slight glory to guard that which is assuredly central, both always for the first Christians and for those more recent who everywhere profess the purity of Reformed Christianity, all of whom agree that the highest glory of the gospel and the delight of the Scriptures is this very doctrine of justification through the righteousness of Christ obtained by faith. And lest anything under the pretext of theological inquiry inadvertently be the subject of the present dissertation, let us clearly outline the boundaries of the ideas revealed to us by these words.</w:t>
      </w:r>
    </w:p>
    <w:p>
      <w:pPr>
        <w:pStyle w:val="BodyText"/>
      </w:pPr>
      <w:r>
        <w:t xml:space="preserve">And first, by justification we mean an act of divine favor towards the sinner which forgives sins and approves him as righteous. For we desire not merely the forgiveness of sins, since that by itself renders a man righteous in the sight of God no differently than it does the very trees and rocks. Indeed, stones are equally subject to the accusation of sin and may be free from the wrath of God just as anyone who has been justified on these terms. But there can be no doubt that justification is a certain act of </w:t>
      </w:r>
      <w:r>
        <w:rPr>
          <w:i/>
          <w:iCs/>
        </w:rPr>
        <w:t xml:space="preserve">positive</w:t>
      </w:r>
      <w:r>
        <w:t xml:space="preserve"> favor that not only frees a person from sin but is also understood in fact as the approval of him as righteous through the righteousness of Christ, both active and passive in both obedience and satisfaction. For in all respects the reason why positive righteousness is now required from us by God so that we may be received into eternal life is the same reason such righteousness was required of Adam and why he was not immediately secured into immutable happiness at the first moment of creation without any testing at all.</w:t>
      </w:r>
    </w:p>
    <w:p>
      <w:pPr>
        <w:pStyle w:val="BodyText"/>
      </w:pPr>
      <w:r>
        <w:t xml:space="preserve">In this thesis we wish to argue that receiving Christ and his benefits takes place by the faith of the entire soul; it is not merely the intellect's reception by assent, not merely the will's reception by choosing him,</w:t>
      </w:r>
    </w:p>
    <w:p>
      <w:pPr>
        <w:pStyle w:val="SourcePage"/>
      </w:pPr>
      <w:r>
        <w:t xml:space="preserve">[p. 061]</w:t>
      </w:r>
    </w:p>
    <w:p>
      <w:pPr>
        <w:pStyle w:val="BodyText"/>
      </w:pPr>
      <w:r>
        <w:t xml:space="preserve">not only the affections' reception in love, nor merely the capacities we have for action receiving him in obedience. Rather, it is a reception of the entire soul, which includes all of these. It is that motion of the entire soul towards Christ that is described in various ways in Scripture as coming, believing, trusting, receiving, submitting, etc.</w:t>
      </w:r>
    </w:p>
    <w:p>
      <w:pPr>
        <w:pStyle w:val="BodyText"/>
      </w:pPr>
      <w:r>
        <w:t xml:space="preserve">Accordingly, when it is asserted that a sinner is justified by this faith alone, we mean, of course, that God receives the sinner into his grace and friendship for this reason alone, that his entire soul receives Christ in such a way that righteousness and eternal life are offered in an absolutely gratuitous fashion and are provided only because of his reception of Christ. We are not even asking whether or not we are justified by this evangelical obedience, but whether we are justified by this evangelical obedience because of its intrinsic goodness, or merely because it is only by evangelical obedience that Christ is received. For every part of evangelical obedience is an implicit reception of Christ and an act of justifying faith. We assert, therefore, that a sinner is justified in the sight of God neither totally nor in part because of the goodness of such obedience, or of any works at all, but only on account of what Christ did and suffered, received by faith. We maintain that Christ is the complete Savior and not merely the partial author of our eternal salvation. Because of these considerations we deny that a sinner is his own redeemer and mediator.</w:t>
      </w:r>
    </w:p>
    <w:p>
      <w:pPr>
        <w:pStyle w:val="BodyText"/>
      </w:pPr>
      <w:r>
        <w:t xml:space="preserve">Those who oppose this doctrine say that the sinner is justified by repentance and reformation, that is, that God, angered and offended by his sins, is satisfied and appeased by beholding the sinner's sincere repentance. But we assert and hold it to be strictly demonstrable, not only by the Scriptures, but also by the force of bare reason, that it is inconsistent with God's attributes that he, offended by sin, should be either totally or partially satisfied by repentance, however sincere. And first, we assume what everyone will doubtless admit that it is not consistent with the divine attributes, notwithstanding the immensity of God's mercy, that a sinner should be justified and received into God's grace without any repentance, for this is plain at first glance. No one will deny that God's holiness and infinite purity for eternity necessarily prevents a sinner who is hateful, stubborn, and recalcitrant, and without the slightest repentance, from being received into God's friendship. Next, our second assumption, which follows necessarily from this and will command agreement by the same complete argument, is that it is not consistent with the perfections of the divine to justify on account of this repentance, which is so slight that it bears absolutely no</w:t>
      </w:r>
    </w:p>
    <w:p>
      <w:pPr>
        <w:pStyle w:val="SourcePage"/>
      </w:pPr>
      <w:r>
        <w:t xml:space="preserve">[p. 062]</w:t>
      </w:r>
    </w:p>
    <w:p>
      <w:pPr>
        <w:pStyle w:val="BodyText"/>
      </w:pPr>
      <w:r>
        <w:t xml:space="preserve">proportion to the offense but is in reality infinitely inadequate to the fault, and hence is a repentence utterly worthless if it is compared to the sin. For it is in every respect the same to justify a sinner without any repentance as it is to justify a sinner because of a repentance that bears absolutely no proportion to the crime, and so it is actually no repentance in comparison with his offense. Therefore, we cannot doubt that it is surely repugnant to the divine attributes to justify a sinner in return for such repentance.</w:t>
      </w:r>
    </w:p>
    <w:p>
      <w:pPr>
        <w:pStyle w:val="BodyText"/>
      </w:pPr>
      <w:r>
        <w:t xml:space="preserve">Moreover, we make the assumption that the greatest and most sincere repentance of which human nature is capable undoubtedly bears no proportion to the slightest injury done to God. Demonstrating the greatest certainty of this does not require us to dispute whether the injury done to God is in its own nature infinite. Even if we set this aside, if the injury done to God has an infinite wickedness with respect to its object or in whatever other respect, the truth of this position will nevertheless remain eternally certain. If a sin has only in some way a single infinite aggravation, it has as much weight as if in all other ways it were an infinite evil. But an injury done to God has a single infinite aggravation, for, all other things being equal, it is certain that an injury done to God is of greater wickedness than an injury done to any finite being whatsoever. Moreover, it is also certain that an injury to a finite being can be of whatever degree of finite wickedness you wish, insofar as what is lacking because of the wickedness of the harm can in other respects still be recompensed unto the dignity of the person offended. It certainly follows from this consideration that an injury done to God is greater than one of any finite wickedness, and therefore that an injury to God is in one respect of infinite wickedness; and accordingly, that the greatest finite repentance bears no proportion at all to it. And it has now been demonstrated that it is contradictory to the divine attributes to justify a sinner because of even the greatest finite repentance. This is what was to be demonstrated.</w:t>
      </w:r>
    </w:p>
    <w:p>
      <w:pPr>
        <w:pStyle w:val="BodyText"/>
      </w:pPr>
      <w:r>
        <w:t xml:space="preserve">And the same thing can be said of all good works, namely that they are infinitely inadequate for sin and, accordingly, that it is contradictory of the divine attributes that a sinner should somehow in the least degree be justified because of sincere repentance or obedience. Therefore, justification is only through the righteousness of Christ obtained by faith. Now, if it is posited that sincere obedience is the condition of justification, it is necessarily presupposed that there is an immensely greater worthiness in imperfect obedience under the gospel than there was in the perfect obedience of Adam. For the first</w:t>
      </w:r>
    </w:p>
    <w:p>
      <w:pPr>
        <w:pStyle w:val="SourcePage"/>
      </w:pPr>
      <w:r>
        <w:t xml:space="preserve">[p. 063]</w:t>
      </w:r>
    </w:p>
    <w:p>
      <w:pPr>
        <w:pStyle w:val="BodyText"/>
      </w:pPr>
      <w:r>
        <w:t xml:space="preserve">covenant presupposed no more goodness in perfect obedience than was sufficient to fulfill the covenant as a condition congruent with life. But this [new] position presupposes so great a goodness and worthiness in imperfect obedience that it is a condition congruent not only with the life promised in the first covenant, but also with the remission of all sins and deliverance from the eternal woe merited by them, and with the bestowal of a glory much more excellent by far than was ever promised by the first covenant. Therefore, it is necessary that we hold one of these two positions: either there is infinitely more goodness and worthiness in imperfect obedience under the Gospel than there was in the perfect obedience under the first covenant, or that the sinner is justified only through the righteousness of Christ obtained by faith.</w:t>
      </w:r>
    </w:p>
    <w:p>
      <w:pPr>
        <w:pStyle w:val="BodyText"/>
      </w:pPr>
      <w:r>
        <w:t xml:space="preserve">However, the neonomians say that Christ died in order to procure for us this kind of covenant such that sincerity should be the condition of justification instead of perfect obedience, and a new dignity is conferred upon sincere obedience by the death of Christ in such a way that what previously had not been a congruous condition of justification is now rendered congruous by a new bestowal of dignity through the merits of Christ. But it is plainly a contradiction to say that although the merits of Christ have in no way changed the very nature of sincere obedience nor made it better in itself, nevertheless they have rendered the same obedience congruent to justification which before was not congruent to it. For undoubtedly it is established that either there is something of worthiness or goodness in sincere obedience considered in itself and apart from Christ which renders it congruent to justification, or that it has nothing in itself of such worthiness. If it has something of worthiness in itself, then that worthiness is not from the merits of Christ; if it has nothing in itself, then the whole of its worthiness is in the merits of Christ and none in sincere obedience, which is the same contention we are now making.</w:t>
      </w:r>
    </w:p>
    <w:p>
      <w:pPr>
        <w:pStyle w:val="BodyText"/>
      </w:pPr>
      <w:r>
        <w:t xml:space="preserve">Furthermore, those who assert otherwise that a sinner is justified by imperfect obedience, they contradict themselves in this way: for if we are in fact justified by imperfect obedience, it would necessarily still be an imperfect justification. For justification is without doubt proportionate to the righteousness by which we are justified. The very nature of justification, which is the acceptance of a person as righteous, is consistent with this. And certainly, if we are accepted by God as righteous because of an imperfect righteousness, we are accepted as imperfectly righteous, yet acceptance as imperfectly righteous is an imperfect justification, and is indeed altogether no justification at all, but is assuredly</w:t>
      </w:r>
    </w:p>
    <w:p>
      <w:pPr>
        <w:pStyle w:val="SourcePage"/>
      </w:pPr>
      <w:r>
        <w:t xml:space="preserve">[p. 064]</w:t>
      </w:r>
    </w:p>
    <w:p>
      <w:pPr>
        <w:pStyle w:val="BodyText"/>
      </w:pPr>
      <w:r>
        <w:t xml:space="preserve">condemnation. For to be accepted as imperfectly righteous is to be accepted as lacking conformity to God's law. What is more, to be accepted as lacking conformity to God's law is to be accepted as a sinner, and this is the same thing as to be held liable to the adverse judgment of the law, which is condemnation. For this reason, the justification of the neonomians is turned into condemnation.</w:t>
      </w:r>
    </w:p>
    <w:p>
      <w:pPr>
        <w:pStyle w:val="BodyText"/>
      </w:pPr>
      <w:r>
        <w:t xml:space="preserve">And, moreover, the entire tenor of the sacred Scriptures, especially of the New Testament in which we have the doctrine made explicit, displays this doctrine to us by all the clearest and most positive expressions that can be devised, stating expressly what we assert.</w:t>
      </w:r>
    </w:p>
    <w:p>
      <w:pPr>
        <w:pStyle w:val="BodyText"/>
      </w:pPr>
      <w:r>
        <w:t xml:space="preserve">Therefore, we now fearlessly assert that as the truth of the Reformed religion is certain, as the first foundation of the gospel is certain, as the mutual consistency of God's attributes is certain, as the incapacity of what is false to be strictly and absolutely demonstrated is certain, and as it is certain that both parts of a contradiction cannot be true, so it is certain that {a sinner is not justified in the sight of God except through the righteousness of Christ obtained by faith}.</w:t>
      </w:r>
    </w:p>
    <w:p>
      <w:pPr>
        <w:pStyle w:val="Heading3"/>
      </w:pPr>
      <w:bookmarkStart w:name="heading_appendix_to_qu_stio_syllogis" w:id="29"/>
      <w:r>
        <w:t xml:space="preserve">Appendix to Quæstio: Syllogistic Notes</w:t>
      </w:r>
      <w:bookmarkEnd w:id="29"/>
    </w:p>
    <w:p>
      <w:pPr>
        <w:pStyle w:val="BodyText"/>
      </w:pPr>
      <w:r>
        <w:t xml:space="preserve">si Deus multa in sua adoratione Reliquit ad humanam determinationem.</w:t>
      </w:r>
    </w:p>
    <w:p>
      <w:pPr>
        <w:pStyle w:val="BodyText"/>
      </w:pPr>
      <w:r>
        <w:t xml:space="preserve">min. p.</w:t>
      </w:r>
      <w:r>
        <w:rPr>
          <w:rStyle w:val="FootnoteReference"/>
        </w:rPr>
        <w:footnoteReference w:id="103"/>
      </w:r>
      <w:r>
        <w:t xml:space="preserve"> si Deus nihil Reliquit ad humanam determinationem tum Requisitum est ut sit universa uniformitas Per totum mundum in sua adoratione</w:t>
      </w:r>
    </w:p>
    <w:p>
      <w:pPr>
        <w:pStyle w:val="BodyText"/>
      </w:pPr>
      <w:r>
        <w:t xml:space="preserve">At non requisitum est</w:t>
      </w:r>
    </w:p>
    <w:p>
      <w:pPr>
        <w:pStyle w:val="SceneBreak"/>
      </w:pPr>
      <w:r>
        <w:t xml:space="preserve">* * *</w:t>
      </w:r>
    </w:p>
    <w:p>
      <w:pPr>
        <w:pStyle w:val="BodyText"/>
      </w:pPr>
      <w:r>
        <w:t xml:space="preserve">c.v. si difformitas in adoratione dei solum ab humana determinatione Oriri Potest</w:t>
      </w:r>
    </w:p>
    <w:p>
      <w:pPr>
        <w:pStyle w:val="BodyText"/>
      </w:pPr>
      <w:r>
        <w:t xml:space="preserve">si gubernatores ecclesiæ potestatem habent Leges ecclesiasticas ferendi,</w:t>
      </w:r>
    </w:p>
    <w:p>
      <w:pPr>
        <w:pStyle w:val="SceneBreak"/>
      </w:pPr>
      <w:r>
        <w:t xml:space="preserve">* * *</w:t>
      </w:r>
    </w:p>
    <w:p>
      <w:pPr>
        <w:pStyle w:val="BodyText"/>
      </w:pPr>
      <w:r>
        <w:t xml:space="preserve">2 min. v. si primum Consilium Gubernatorum ecclesiæ Legem tulerunt, tum Gubernatores Ecclesiæ potestatem habent &amp;c.</w:t>
      </w:r>
    </w:p>
    <w:p>
      <w:pPr>
        <w:pStyle w:val="SourcePage"/>
      </w:pPr>
      <w:r>
        <w:t xml:space="preserve">[p. 065]</w:t>
      </w:r>
    </w:p>
    <w:p>
      <w:pPr>
        <w:pStyle w:val="SceneBreak"/>
      </w:pPr>
      <w:r>
        <w:t xml:space="preserve">* * *</w:t>
      </w:r>
    </w:p>
    <w:p>
      <w:pPr>
        <w:pStyle w:val="BodyText"/>
      </w:pPr>
      <w:r>
        <w:t xml:space="preserve">3 m. Legem tulerunt scil. Legem. abstinentiæ a sanguine &amp; suffocatis</w:t>
      </w:r>
    </w:p>
    <w:p>
      <w:pPr>
        <w:pStyle w:val="SceneBreak"/>
      </w:pPr>
      <w:r>
        <w:t xml:space="preserve">* * *</w:t>
      </w:r>
    </w:p>
    <w:p>
      <w:pPr>
        <w:pStyle w:val="BodyText"/>
      </w:pPr>
      <w:r>
        <w:t xml:space="preserve">probare quod hoc non solum fuit exhortatio, sed Lex</w:t>
      </w:r>
    </w:p>
    <w:p>
      <w:pPr>
        <w:pStyle w:val="BodyText"/>
      </w:pPr>
      <w:r>
        <w:t xml:space="preserve">si hæc determinatio illius Consilii fuerit Conscientiæ Obligatoria tum fuit Lex</w:t>
      </w:r>
    </w:p>
    <w:p>
      <w:pPr>
        <w:pStyle w:val="SceneBreak"/>
      </w:pPr>
      <w:r>
        <w:t xml:space="preserve">* * *</w:t>
      </w:r>
    </w:p>
    <w:p>
      <w:pPr>
        <w:pStyle w:val="BodyText"/>
      </w:pPr>
      <w:r>
        <w:t xml:space="preserve">si Conscientiæ non fuit Obligatoria tum Obedientia non fuit necessaria. At huic determinationi</w:t>
      </w:r>
    </w:p>
    <w:p>
      <w:pPr>
        <w:pStyle w:val="SceneBreak"/>
      </w:pPr>
      <w:r>
        <w:t xml:space="preserve">* * *</w:t>
      </w:r>
    </w:p>
    <w:p>
      <w:pPr>
        <w:pStyle w:val="BodyText"/>
      </w:pPr>
      <w:r>
        <w:t xml:space="preserve">si Res determinatæ vocantur necessariæ decima Quinta Capita Actorum, vigessimo Octavo verso</w:t>
      </w:r>
    </w:p>
    <w:p>
      <w:pPr>
        <w:pStyle w:val="SceneBreak"/>
      </w:pPr>
      <w:r>
        <w:t xml:space="preserve">* * *</w:t>
      </w:r>
    </w:p>
    <w:p>
      <w:pPr>
        <w:pStyle w:val="BodyText"/>
      </w:pPr>
      <w:r>
        <w:t xml:space="preserve">c 2 sill valet si non hæc statuerunt inspiratione spiritus sancti</w:t>
      </w:r>
    </w:p>
    <w:p>
      <w:pPr>
        <w:pStyle w:val="SceneBreak"/>
      </w:pPr>
      <w:r>
        <w:t xml:space="preserve">* * *</w:t>
      </w:r>
    </w:p>
    <w:p>
      <w:pPr>
        <w:pStyle w:val="BodyText"/>
      </w:pPr>
      <w:r>
        <w:t xml:space="preserve">m. v. si [non] hæc statuerunt per inspirationem spiritus sancti tum omnino frustra fuit ut Consilio Convenerint</w:t>
      </w:r>
    </w:p>
    <w:p>
      <w:pPr>
        <w:pStyle w:val="SceneBreak"/>
      </w:pPr>
      <w:r>
        <w:t xml:space="preserve">* * *</w:t>
      </w:r>
    </w:p>
    <w:p>
      <w:pPr>
        <w:pStyle w:val="BodyText"/>
      </w:pPr>
      <w:r>
        <w:t xml:space="preserve">m. v. si spiritus inspiratio Eque valida fuisset</w:t>
      </w:r>
    </w:p>
    <w:p>
      <w:pPr>
        <w:pStyle w:val="BodyText"/>
      </w:pPr>
      <w:r>
        <w:t xml:space="preserve">sine Concilio</w:t>
      </w:r>
    </w:p>
    <w:p>
      <w:pPr>
        <w:pStyle w:val="SceneBreak"/>
      </w:pPr>
      <w:r>
        <w:t xml:space="preserve">* * *</w:t>
      </w:r>
    </w:p>
    <w:p>
      <w:pPr>
        <w:pStyle w:val="BodyText"/>
      </w:pPr>
      <w:r>
        <w:t xml:space="preserve">c 1 sill valet</w:t>
      </w:r>
    </w:p>
    <w:p>
      <w:pPr>
        <w:pStyle w:val="SceneBreak"/>
      </w:pPr>
      <w:r>
        <w:t xml:space="preserve">* * *</w:t>
      </w:r>
    </w:p>
    <w:p>
      <w:pPr>
        <w:pStyle w:val="BodyText"/>
      </w:pPr>
      <w:r>
        <w:t xml:space="preserve">c. v. si ii qui potestatem habent Leges ecclesiasticas ferendi, necessario potestatem habent ferendi Leges de adoratione dei</w:t>
      </w:r>
    </w:p>
    <w:p>
      <w:pPr>
        <w:pStyle w:val="SceneBreak"/>
      </w:pPr>
      <w:r>
        <w:t xml:space="preserve">* * *</w:t>
      </w:r>
    </w:p>
    <w:p>
      <w:pPr>
        <w:pStyle w:val="BodyText"/>
      </w:pPr>
      <w:r>
        <w:t xml:space="preserve">m. v. si omnes Leges ecclesiastiæ sunt de adoratione dei</w:t>
      </w:r>
    </w:p>
    <w:p>
      <w:pPr>
        <w:pStyle w:val="Heading3"/>
      </w:pPr>
      <w:bookmarkStart w:name="heading_syllogistic_notes_translatio" w:id="30"/>
      <w:r>
        <w:t xml:space="preserve">Syllogistic Notes: Translation</w:t>
      </w:r>
      <w:bookmarkEnd w:id="30"/>
    </w:p>
    <w:p>
      <w:pPr>
        <w:pStyle w:val="BodyText"/>
      </w:pPr>
      <w:r>
        <w:t xml:space="preserve">If God has left many things in his worship to human determination.</w:t>
      </w:r>
    </w:p>
    <w:p>
      <w:pPr>
        <w:pStyle w:val="BodyText"/>
      </w:pPr>
      <w:r>
        <w:rPr>
          <w:i/>
          <w:iCs/>
        </w:rPr>
        <w:t xml:space="preserve">min. prob</w:t>
      </w:r>
      <w:r>
        <w:t xml:space="preserve">. If God has left nothing to human determination, then it is required that there be universal uniformity through the whole world in his worship.</w:t>
      </w:r>
    </w:p>
    <w:p>
      <w:pPr>
        <w:pStyle w:val="BodyText"/>
      </w:pPr>
      <w:r>
        <w:t xml:space="preserve">But it is not a requisite.</w:t>
      </w:r>
    </w:p>
    <w:p>
      <w:pPr>
        <w:pStyle w:val="BodyText"/>
      </w:pPr>
      <w:r>
        <w:rPr>
          <w:i/>
          <w:iCs/>
        </w:rPr>
        <w:t xml:space="preserve">c.v.</w:t>
      </w:r>
      <w:r>
        <w:t xml:space="preserve"> If variety in the worship of God can arise solely from human determination.</w:t>
      </w:r>
    </w:p>
    <w:p>
      <w:pPr>
        <w:pStyle w:val="BodyText"/>
      </w:pPr>
      <w:r>
        <w:t xml:space="preserve">If the governors of the church have power to make ecclesiastical laws which are binding on the conscience,</w:t>
      </w:r>
    </w:p>
    <w:p>
      <w:pPr>
        <w:pStyle w:val="SourcePage"/>
      </w:pPr>
      <w:r>
        <w:t xml:space="preserve">[p. 066]</w:t>
      </w:r>
    </w:p>
    <w:p>
      <w:pPr>
        <w:pStyle w:val="BodyText"/>
      </w:pPr>
      <w:r>
        <w:rPr>
          <w:i/>
          <w:iCs/>
        </w:rPr>
        <w:t xml:space="preserve">2 min. v</w:t>
      </w:r>
      <w:r>
        <w:t xml:space="preserve">. If the first council of the church's rulers made a law, then the rulers of the church have power, etc.</w:t>
      </w:r>
    </w:p>
    <w:p>
      <w:pPr>
        <w:pStyle w:val="BodyText"/>
      </w:pPr>
      <w:r>
        <w:rPr>
          <w:i/>
          <w:iCs/>
        </w:rPr>
        <w:t xml:space="preserve">3 m</w:t>
      </w:r>
      <w:r>
        <w:t xml:space="preserve">. They did make a law, that is, the law of abstaining from blood and things strangled.</w:t>
      </w:r>
    </w:p>
    <w:p>
      <w:pPr>
        <w:pStyle w:val="BodyText"/>
      </w:pPr>
      <w:r>
        <w:t xml:space="preserve">To prove that this was not merely an exhortation but a law.</w:t>
      </w:r>
    </w:p>
    <w:p>
      <w:pPr>
        <w:pStyle w:val="BodyText"/>
      </w:pPr>
      <w:r>
        <w:t xml:space="preserve">If this determination of that council was binding on the conscience, then it was a law.</w:t>
      </w:r>
    </w:p>
    <w:p>
      <w:pPr>
        <w:pStyle w:val="BodyText"/>
      </w:pPr>
      <w:r>
        <w:t xml:space="preserve">If it was not binding on the conscience, then obedience was not necessary. But as to this determination…</w:t>
      </w:r>
    </w:p>
    <w:p>
      <w:pPr>
        <w:pStyle w:val="BodyText"/>
      </w:pPr>
      <w:r>
        <w:t xml:space="preserve">If the things determined are called necessary in the fifteenth chapter of Acts, the twenty-eighth verse.</w:t>
      </w:r>
    </w:p>
    <w:p>
      <w:pPr>
        <w:pStyle w:val="BodyText"/>
      </w:pPr>
      <w:r>
        <w:rPr>
          <w:i/>
          <w:iCs/>
        </w:rPr>
        <w:t xml:space="preserve">c 2 sill valet</w:t>
      </w:r>
      <w:r>
        <w:t xml:space="preserve">. If they did not establish these things by the inspiration of the Holy Spirit,</w:t>
      </w:r>
    </w:p>
    <w:p>
      <w:pPr>
        <w:pStyle w:val="BodyText"/>
      </w:pPr>
      <w:r>
        <w:rPr>
          <w:i/>
          <w:iCs/>
        </w:rPr>
        <w:t xml:space="preserve">m.v.</w:t>
      </w:r>
      <w:r>
        <w:t xml:space="preserve"> If they did not establish these things through the inspiration of the Holy Spirit, then it was altogether in vain that they came together in council.</w:t>
      </w:r>
    </w:p>
    <w:p>
      <w:pPr>
        <w:pStyle w:val="BodyText"/>
      </w:pPr>
      <w:r>
        <w:rPr>
          <w:i/>
          <w:iCs/>
        </w:rPr>
        <w:t xml:space="preserve">m.v.</w:t>
      </w:r>
      <w:r>
        <w:t xml:space="preserve"> If the inspiration of the Spirit would have been equally effective without a council.</w:t>
      </w:r>
    </w:p>
    <w:p>
      <w:pPr>
        <w:pStyle w:val="BodyText"/>
      </w:pPr>
      <w:r>
        <w:rPr>
          <w:i/>
          <w:iCs/>
        </w:rPr>
        <w:t xml:space="preserve">c I sill valet</w:t>
      </w:r>
      <w:r>
        <w:t xml:space="preserve">.</w:t>
      </w:r>
    </w:p>
    <w:p>
      <w:pPr>
        <w:pStyle w:val="BodyText"/>
      </w:pPr>
      <w:r>
        <w:rPr>
          <w:i/>
          <w:iCs/>
        </w:rPr>
        <w:t xml:space="preserve">c.v.</w:t>
      </w:r>
      <w:r>
        <w:t xml:space="preserve"> If those who have the power to make ecclesiastical laws necessarily have the power to make laws concerning the worship of God,</w:t>
      </w:r>
    </w:p>
    <w:p>
      <w:pPr>
        <w:pStyle w:val="BodyText"/>
      </w:pPr>
      <w:r>
        <w:rPr>
          <w:i/>
          <w:iCs/>
        </w:rPr>
        <w:t xml:space="preserve">m.v.</w:t>
      </w:r>
      <w:r>
        <w:t xml:space="preserve"> If all ecclesiastical laws are [laws] concerning the worship of God.</w:t>
      </w:r>
    </w:p>
    <w:p>
      <w:pPr>
        <w:pStyle w:val="SourcePage"/>
      </w:pPr>
      <w:r>
        <w:t xml:space="preserve">[p. 067]</w:t>
      </w:r>
    </w:p>
    <w:p>
      <w:pPr>
        <w:pStyle w:val="Heading2"/>
      </w:pPr>
      <w:bookmarkStart w:name="heading_a_spiritual_understanding_of" w:id="31"/>
      <w:r>
        <w:t xml:space="preserve">A Spiritual Understanding of Divine Things Denied to the Unregenerate</w:t>
      </w:r>
      <w:bookmarkEnd w:id="31"/>
    </w:p>
    <w:p>
      <w:pPr>
        <w:pStyle w:val="BodyText"/>
      </w:pPr>
      <w:r>
        <w:t xml:space="preserve">This formative sermon on the topic of conversion and divine light leads, as Thomas A. Schafer has pointed out, to the essay on "Excellency" in "The Mind" no. 1 and anticipates in nearly every aspect </w:t>
      </w:r>
      <w:r>
        <w:rPr>
          <w:i/>
          <w:iCs/>
        </w:rPr>
        <w:t xml:space="preserve">A Divine and Supernatural Light</w:t>
      </w:r>
      <w:r>
        <w:t xml:space="preserve">, published in 1734.</w:t>
      </w:r>
      <w:r>
        <w:rPr>
          <w:rStyle w:val="FootnoteReference"/>
        </w:rPr>
        <w:footnoteReference w:id="104"/>
      </w:r>
      <w:r>
        <w:t xml:space="preserve"> Here Edwards contrasts the knowledge of divine things that the unregenerate and regenerate have, attributing to the regenerate a knowledge, or faith, that places them on an entirely different epistemological level.</w:t>
      </w:r>
    </w:p>
    <w:p>
      <w:pPr>
        <w:pStyle w:val="BodyText"/>
      </w:pPr>
      <w:r>
        <w:t xml:space="preserve">"Natural" men can attain only a "notional" knowledge of divine things, which reaches the conscience and no further. The natural man may be well-versed in doctrine and may be very orthodox in religion, all of which in some way or other influence the way he lives. Such knowledge, Edwards avers, was seen in the Pharisees in Christ's time, who were known for their strictness of observance but who were hypocrites.</w:t>
      </w:r>
    </w:p>
    <w:p>
      <w:pPr>
        <w:pStyle w:val="BodyText"/>
      </w:pPr>
      <w:r>
        <w:t xml:space="preserve">Having shown what sort of knowledge the unregenerate can have, Edwards moves on to show what sort of knowledge they cannot have. The "real and true difference" consists in a "spiritual knowledge" that is distinguished by its nature and effects.</w:t>
      </w:r>
      <w:r>
        <w:rPr>
          <w:rStyle w:val="FootnoteReference"/>
        </w:rPr>
        <w:footnoteReference w:id="105"/>
      </w:r>
      <w:r>
        <w:t xml:space="preserve"> In describing its nature, Edwards provides an early formulation of his concept of spiritual light: "This spiritual knowledge of divine things consists in a certain clear apprehension and a lively infixed sensibleness of them that the godly have, which wicked men are destitute of." Edwards uses a variety of terms, indicating his struggle to come up with an exact definition: "apprehension," "infixed sensibleness," "spiritual illumination." Finally he must use analogy, particularly the taste of honey, previously employed by Solomon Stoddard in his </w:t>
      </w:r>
      <w:r>
        <w:rPr>
          <w:i/>
          <w:iCs/>
        </w:rPr>
        <w:t xml:space="preserve">Treatise Concerning Conversion</w:t>
      </w:r>
      <w:r>
        <w:t xml:space="preserve"> (Boston, 1719). There is "a certain knowledge of God's excellency" that the natural man has not experienced, as one who has never tasted</w:t>
      </w:r>
    </w:p>
    <w:p>
      <w:pPr>
        <w:pStyle w:val="SourcePage"/>
      </w:pPr>
      <w:r>
        <w:t xml:space="preserve">[p. 068]</w:t>
      </w:r>
    </w:p>
    <w:p>
      <w:pPr>
        <w:pStyle w:val="BodyText"/>
      </w:pPr>
      <w:r>
        <w:t xml:space="preserve">honey "would never get so lively an apprehension of it as he had that had tasted."</w:t>
      </w:r>
    </w:p>
    <w:p>
      <w:pPr>
        <w:pStyle w:val="BodyText"/>
      </w:pPr>
      <w:r>
        <w:t xml:space="preserve">Edwards subdivides this "spiritual light" into three categories: a "sight" of the truth and reality of divine things, the knowledge of the excellency of divine things and consequently of our own "deformity of sin," and "the experimental knowledge of the saving operations of the Holy Spirit." This last category is particularly important for Edwards. Just as human beings alone know what love, grief, anger, and other emotions are because they are integral to "the spirit of man," so only those with a knowledge of divine things can truly know what faith, humiliation, love, peace, and the other attributes of the Spirit are. Edwards draws directly on Locke's distinction between "direct knowledge" and "reflex knowledge," stating that direct knowledge "is the knowledge the Christian hath of divine things, without himself, of the truth and excellency of the things of the gospel," while reflex knowledge "is that which he obtains by reflecting and looking inward upon his own heart, and seeing the operations and actings of that, and the workings of the Spirit of God therein." "Experimental knowledge" comes with the reflective act in which the believer identifies for himself the likeness between his new-born state and God's will.</w:t>
      </w:r>
      <w:r>
        <w:rPr>
          <w:rStyle w:val="FootnoteReference"/>
        </w:rPr>
        <w:footnoteReference w:id="106"/>
      </w:r>
    </w:p>
    <w:p>
      <w:pPr>
        <w:pStyle w:val="BodyText"/>
      </w:pPr>
      <w:r>
        <w:t xml:space="preserve">The effects of this knowledge include a transformation of the heart, a purification of life, a raising of holy joy, and humility. The transformation amounts to the believer's becoming "quite another man… born again, created over a second time." Purification of life consists in practice, or following the commands of Christ. Joy is given with this spiritual knowledge because of the new awareness of the beauty and amiableness of the things of God. And where the knowledge of natural men "puffeth up," spiritural knowledge causes the individual to "lie in the dust before God" in the recognition of his sin.</w:t>
      </w:r>
    </w:p>
    <w:p>
      <w:pPr>
        <w:pStyle w:val="BodyText"/>
      </w:pPr>
      <w:r>
        <w:t xml:space="preserve">In their sin and vileness lies the reason natural men cannot have this spiritual knowledge, which Edwards explores in more detail in the third major head of the sermon. The unregenerate, he states, have "no principle of nature within them from whence this spiritual knowledge can be elicited." They lack that "largeness" of heart without which the Spirit cannot operate and so can conceive of nothing beyond their "bodily senses."</w:t>
      </w:r>
      <w:r>
        <w:rPr>
          <w:rStyle w:val="FootnoteReference"/>
        </w:rPr>
        <w:footnoteReference w:id="107"/>
      </w:r>
      <w:r>
        <w:t xml:space="preserve"> It is a qualitative deficiency that makes spiritual understanding "contrary to their natures." Their hardness of heart, the</w:t>
      </w:r>
    </w:p>
    <w:p>
      <w:pPr>
        <w:pStyle w:val="SourcePage"/>
      </w:pPr>
      <w:r>
        <w:t xml:space="preserve">[p. 069]</w:t>
      </w:r>
    </w:p>
    <w:p>
      <w:pPr>
        <w:pStyle w:val="BodyText"/>
      </w:pPr>
      <w:r>
        <w:t xml:space="preserve">blinding nature of sin, the power of Satan and their own lusts over their lives, and their worldlymindedness and pride all contribute to shutting out God's converting light.</w:t>
      </w:r>
    </w:p>
    <w:p>
      <w:pPr>
        <w:pStyle w:val="BodyText"/>
      </w:pPr>
      <w:r>
        <w:t xml:space="preserve">Though Edwards allows that "natural reason, which if it acted, and was sufficiently enlightened, would be a sufficient natural principle," yet spiritual understanding comes ultimately from God as a gift. Christ is the "procuring cause" and the Holy Spirit the "immediate efficient cause." The Word is the means by which it is communicated. And regeneration is the "foundation of this spiritual knowledge."</w:t>
      </w:r>
    </w:p>
    <w:p>
      <w:pPr>
        <w:pStyle w:val="BodyText"/>
      </w:pPr>
      <w:r>
        <w:t xml:space="preserve">Having asserted that spiritual knowledge comes only by God's gift, Edwards goes on in the improvement of the sermon to show what men can do to seek divine knowledge "in a way… that don't at all contradict man's absolute impotency and entire inability to obtain the least measure of saving knowledge." Individuals must join a change of attitude toward religion with action. First, remove "prejudice" toward religion. Also, since saving knowledge depends on doctrinal knowledge, obtain as much of it as you can. However imperfect your knowledge may be, practice "according to the light we have." Living a Christian life prepares "the mind for the infusion of spiritual knowledge." Finally, engage in the means of grace, such as reading the Scripture, hearing the Word preached whenever possible, meditating, and praying.</w:t>
      </w:r>
    </w:p>
    <w:p>
      <w:pPr>
        <w:pStyle w:val="BodyText"/>
      </w:pPr>
      <w:r>
        <w:t xml:space="preserve">∗ ∗ ∗</w:t>
      </w:r>
    </w:p>
    <w:p>
      <w:pPr>
        <w:pStyle w:val="BodyText"/>
      </w:pPr>
      <w:r>
        <w:t xml:space="preserve">The manuscript is in two booklets, each comprising an infolded quire of twelve octavo leaves, totalling forty-eight pages. The second booklet begins with the third proposition. An asterisk, the Bolton symbol, appears at the top of the first page of each booklet. In reviewing the sermon for repreaching, Edwards bracketed select passages throughout, possibly reducing the sermon to one preaching unit, but did very little revision.</w:t>
      </w:r>
    </w:p>
    <w:p>
      <w:pPr>
        <w:pStyle w:val="SourcePage"/>
      </w:pPr>
      <w:r>
        <w:t xml:space="preserve">[p. 070]</w:t>
      </w:r>
    </w:p>
    <w:p>
      <w:pPr>
        <w:pStyle w:val="Heading2"/>
      </w:pPr>
      <w:bookmarkStart w:name="heading_a_spiritual_understandi_2" w:id="32"/>
      <w:r>
        <w:t xml:space="preserve">A Spiritual Understanding of Divine Things Denied to the Unregenerate</w:t>
      </w:r>
      <w:bookmarkEnd w:id="32"/>
    </w:p>
    <w:p>
      <w:pPr>
        <w:pStyle w:val="BodyText"/>
      </w:pPr>
      <w:r>
        <w:t xml:space="preserve">1 Corinthians 2:14.</w:t>
      </w:r>
      <w:r>
        <w:rPr>
          <w:rStyle w:val="FootnoteReference"/>
        </w:rPr>
        <w:footnoteReference w:id="108"/>
      </w:r>
    </w:p>
    <w:p>
      <w:pPr>
        <w:pStyle w:val="BlockQuote"/>
      </w:pPr>
      <w:r>
        <w:rPr>
          <w:i/>
          <w:iCs/>
        </w:rPr>
        <w:t xml:space="preserve">But the natural man receiveth not the things of the Spirit of God: for they are foolishness unto him: neither can he know them, because they are spiritually discerned</w:t>
      </w:r>
      <w:r>
        <w:t xml:space="preserve">.</w:t>
      </w:r>
    </w:p>
    <w:p>
      <w:pPr>
        <w:pStyle w:val="BodyText"/>
      </w:pPr>
      <w:r>
        <w:t xml:space="preserve">There</w:t>
      </w:r>
      <w:r>
        <w:rPr>
          <w:rStyle w:val="FootnoteReference"/>
        </w:rPr>
        <w:footnoteReference w:id="109"/>
      </w:r>
      <w:r>
        <w:t xml:space="preserve"> is scarcely any similitude is made use of more frequently or is more insisted upon in the Scripture to set forth truth, religion and the gospel by, than light. Thus God is compared to the luminary, for it is said he "is light, and in him is no darkness at all" [1 John 1:5]. And so Jesus Christ is resembled to the sun, is called "the light of the world" [John 8:12], the morning star [Revelation 22:16], etc. And gospel truth is as the light that is shed down from this luminary upon us, and enlightens the spiritual world. He sheds around spiritual wisdom in the minds of those men he enlightens, as the sun diffuses his beams in the atmosphere.</w:t>
      </w:r>
    </w:p>
    <w:p>
      <w:pPr>
        <w:pStyle w:val="BodyText"/>
      </w:pPr>
      <w:r>
        <w:t xml:space="preserve">This spiritual wisdom is the subject of this chapter, wherein the Apostle is declaring to us how far it excels the wisdom of this world, and it as it were disdains all those little superficial ornaments and trivial decorations with which the wise men of this world were wont to set off their wisdom. For the wisdom of this world indeed needs some adventitious ornaments to set it off, and receives great advantage by the excellency or elegancy of speech, and by being professed and favored by the great and rich men of the world.</w:t>
      </w:r>
    </w:p>
    <w:p>
      <w:pPr>
        <w:pStyle w:val="BodyText"/>
      </w:pPr>
      <w:r>
        <w:t xml:space="preserve">But the wisdom of God needs not be dressed up in such gay clothing. Such ornaments are vastly too mean for divine truth, which is most amiable in her own native beauty and genuine simplicity, and is as beautiful in a poor man or a babe, as in a prince, and as powerful in</w:t>
      </w:r>
    </w:p>
    <w:p>
      <w:pPr>
        <w:pStyle w:val="SourcePage"/>
      </w:pPr>
      <w:r>
        <w:t xml:space="preserve">[p. 071]</w:t>
      </w:r>
    </w:p>
    <w:p>
      <w:pPr>
        <w:pStyle w:val="BodyText"/>
      </w:pPr>
      <w:r>
        <w:t xml:space="preserve">Paul's weakness and fear and much trembling, as it would be in all the wisdom of the philosophers and eloquence of their greatest orators. For the power of divine light don't depend on the eloquence of the speaker, but upon the demonstration of the Spirit of God. See the 1 Corinthians 2:4, "And my speech and my preaching was not with enticing words of man's wisdom, but in demonstration of the Spirit and of power." For there is another teaching necessary in order [to] the reception of this wisdom, even the teachings of the Holy Ghost: for it is a sort of wisdom that is both out of the powers of the greatest worldly wise men to teach, so as to make to understand, and out of the reach of men of the greatest learning and natural understanding to understand of without divine teachings. 1 Corinthians 2:13–14, "Which things also we speak, not in the words which man's wisdom teacheth, but which the Holy Ghost teacheth; comparing spiritual things with spiritual. But the natural man receiveth not the things of the Spirit of God: for they are foolishness unto him: neither can he know them, because they are spiritually discerned."</w:t>
      </w:r>
    </w:p>
    <w:p>
      <w:pPr>
        <w:pStyle w:val="ListText"/>
        <w:numPr>
          <w:ilvl w:val="0"/>
          <w:numId w:val="2"/>
        </w:numPr>
      </w:pPr>
      <w:r>
        <w:t xml:space="preserve">What is that knowledge the Apostle speaks of. 'Tis the knowledge of the things of the Spirit of God; that is, the knowledge of those things that proceed from the Spirit of God, that he is the fountain and author of, either by inspiration of the Scripture or by saving illumination.</w:t>
      </w:r>
    </w:p>
    <w:p>
      <w:pPr>
        <w:pStyle w:val="ListText"/>
        <w:numPr>
          <w:ilvl w:val="0"/>
          <w:numId w:val="3"/>
        </w:numPr>
      </w:pPr>
      <w:r>
        <w:t xml:space="preserve">The opposition of this knowledge to the "natural man," by which must needs be understood the unregenerate, inasmuch as 'tis opposed to the spiritual man, in the beginning of the next verse: he "receiveth not those things of God's spirit," yea, "they are foolishness to him." He not only don't receive them, but he rejects them. They appear foolish to him. He can see no manner of excellency or beauty or wisdom in them. It appears all quite tasteless, insipid, senseless and foolish to him. Yea, such is the contrariety and inconsistency, that he cannot know them. A natural man and the knowledge of the things of God's Spirit are quite repugnant and incompatible.</w:t>
      </w:r>
    </w:p>
    <w:p>
      <w:pPr>
        <w:pStyle w:val="ListText"/>
        <w:numPr>
          <w:ilvl w:val="0"/>
          <w:numId w:val="4"/>
        </w:numPr>
      </w:pPr>
      <w:r>
        <w:t xml:space="preserve">How are they known and understood: that is, spiritually, because they are "spiritually discerned."</w:t>
      </w:r>
    </w:p>
    <w:p>
      <w:pPr>
        <w:pStyle w:val="ListText"/>
        <w:numPr>
          <w:ilvl w:val="0"/>
          <w:numId w:val="5"/>
        </w:numPr>
      </w:pPr>
      <w:r>
        <w:t xml:space="preserve">By whom: by him that is spiritual. "But he that is spiritual judgeth all things" [1 Corinthians 2:15]; that is, he whose heart and mind are spiritualized, and purged from the dregs of earth and carnal lusts. For the minds of wicked [men] are become carnal and fleshly and earthly; but when they are regenerated, they are made spiritual and heavenly.</w:t>
      </w:r>
    </w:p>
    <w:p>
      <w:pPr>
        <w:pStyle w:val="SourcePage"/>
      </w:pPr>
      <w:r>
        <w:t xml:space="preserve">[p. 072]</w:t>
      </w:r>
    </w:p>
    <w:p>
      <w:pPr>
        <w:pStyle w:val="Heading3"/>
      </w:pPr>
      <w:bookmarkStart w:name="heading_doctrine" w:id="33"/>
      <w:r>
        <w:t xml:space="preserve">Doctrine.</w:t>
      </w:r>
      <w:bookmarkEnd w:id="33"/>
    </w:p>
    <w:p>
      <w:pPr>
        <w:pStyle w:val="Heading3"/>
      </w:pPr>
      <w:bookmarkStart w:name="heading_there_is_a_spiritual_underst" w:id="34"/>
      <w:r>
        <w:t xml:space="preserve">There is a spiritual understanding of divine things, which all natural and unregenerate men are destitute of.</w:t>
      </w:r>
      <w:bookmarkEnd w:id="34"/>
    </w:p>
    <w:p>
      <w:pPr>
        <w:pStyle w:val="BodyText"/>
      </w:pPr>
      <w:r>
        <w:t xml:space="preserve">This</w:t>
      </w:r>
      <w:r>
        <w:rPr>
          <w:rStyle w:val="FootnoteReference"/>
        </w:rPr>
        <w:footnoteReference w:id="110"/>
      </w:r>
      <w:r>
        <w:t xml:space="preserve"> is very plain from the words of the text. The meaning of the text is so far indisputable and past controversy, nothing can be plainer, that the words of our text do assert that there are some things that the natural man perceiveth not and that he neither</w:t>
      </w:r>
      <w:r>
        <w:rPr>
          <w:rStyle w:val="FootnoteReference"/>
        </w:rPr>
        <w:footnoteReference w:id="111"/>
      </w:r>
      <w:r>
        <w:t xml:space="preserve"> can know as long as he continues a natural man and that are discerned no other way but spiritually.</w:t>
      </w:r>
    </w:p>
    <w:p>
      <w:pPr>
        <w:pStyle w:val="BodyText"/>
      </w:pPr>
      <w:r>
        <w:t xml:space="preserve">Therefore whatever objections natural and unconverted men may make against this, fancying that they have as much understanding and as much knowledge as the godly, their mouths must be stopped by the plain assertion of Scripture. The great and learned men of the world perhaps may have a hundred times the notional knowledge of divinity, when yet the humble, plain, illiterate Christian really hath an understanding that is above, that he never has reached to and cannot attain.</w:t>
      </w:r>
    </w:p>
    <w:p>
      <w:pPr>
        <w:pStyle w:val="BodyText"/>
      </w:pPr>
      <w:r>
        <w:t xml:space="preserve">We shall thus methodize our handling of this truth: we shall show,</w:t>
      </w:r>
    </w:p>
    <w:p>
      <w:pPr>
        <w:pStyle w:val="BodyText"/>
      </w:pPr>
      <w:r>
        <w:t xml:space="preserve">I. What knowledge of divine things may be obtained by natural men.</w:t>
      </w:r>
    </w:p>
    <w:p>
      <w:pPr>
        <w:pStyle w:val="BodyText"/>
      </w:pPr>
      <w:r>
        <w:t xml:space="preserve">II. Describe that spiritual knowledge of divine things, which natural and unregenerate men are destitute [of].</w:t>
      </w:r>
    </w:p>
    <w:p>
      <w:pPr>
        <w:pStyle w:val="BodyText"/>
      </w:pPr>
      <w:r>
        <w:t xml:space="preserve">III. Why natural men cannot have this knowledge.</w:t>
      </w:r>
    </w:p>
    <w:p>
      <w:pPr>
        <w:pStyle w:val="BodyText"/>
      </w:pPr>
      <w:r>
        <w:t xml:space="preserve">IV. How those that have it, come by it.</w:t>
      </w:r>
    </w:p>
    <w:p>
      <w:pPr>
        <w:pStyle w:val="BodyText"/>
      </w:pPr>
      <w:r>
        <w:t xml:space="preserve">I. What knowledge of divine things may be obtained by natural men.</w:t>
      </w:r>
    </w:p>
    <w:p>
      <w:pPr>
        <w:pStyle w:val="BodyText"/>
      </w:pPr>
      <w:r>
        <w:rPr>
          <w:i/>
          <w:iCs/>
        </w:rPr>
        <w:t xml:space="preserve">First</w:t>
      </w:r>
      <w:r>
        <w:t xml:space="preserve">. Natural men may obtain a large notional knowledge and understanding of the doctrines of divinity. They may be very well [versed] in theology, and may have read abundance of books which treat of divinity with much learning and great strength of reason. They may very much excel ordinary Christians in this, may have a very clear head, and may be able nicely to distinguish and to penetrate narrowly into the criticisms of divine theorems; yea, may see further than most men, may be very able to instruct the common and ordinary Christians and to tell them many things they never knew before; yea, may be able to help them very much to that knowledge which shall be very useful to them and be a means of an increase of their spiritual illumination; and may be able to speak of things very affectingly and so as shall have a considerable influence to the bettering of the hearts and lives of those that hear him.</w:t>
      </w:r>
    </w:p>
    <w:p>
      <w:pPr>
        <w:pStyle w:val="SourcePage"/>
      </w:pPr>
      <w:r>
        <w:t xml:space="preserve">[p. 073]</w:t>
      </w:r>
    </w:p>
    <w:p>
      <w:pPr>
        <w:pStyle w:val="BodyText"/>
      </w:pPr>
      <w:r>
        <w:t xml:space="preserve">He may have such knowledge that he may be able to dispute very artfully and cunningly about theological matters, and may be able to stop the mouths of his opponents, yea, although they are true Christians, and have that saving knowledge which they are destitute of; may have such an understanding of divinity that he shall be able to give very proper and clear answers to an examiner, one that examines him about the principles of religion; may have a great notional knowledge of the meaning and interpretation of Scripture, and may be able to solve the knots and intricacies therof and to reconcile the seeming repugnancies, and may talk very knowingly about the mysteries of religion; may give nice distinctions about the Trinity, and about the incarnation of Christ, and the hypostatical union of the two natures; may talk learnedly of original sin, Christ's satisfaction and the eternal decrees of God; and may have some sort of love to studying and reading about such things for the satisfaction of his curiosity, and perhaps may have enough of this kind of knowledge to be a doctor or teacher of others that are weak. He may have all this, and yet be the very man the Apostle speaks of when he says, "But the natural man receiveth not the things of the Spirit of God: for they are foolishness unto him: neither can he know them."</w:t>
      </w:r>
    </w:p>
    <w:p>
      <w:pPr>
        <w:pStyle w:val="BodyText"/>
      </w:pPr>
      <w:r>
        <w:t xml:space="preserve">The Pharisees, amongst the Jews, were men of very much of this kind of notional knowledge. They were the great doctors of their nation, and made it their business very much to study the law of Moses, that they might teach others. They were the great divines of that nation. Nicodemus was a master or doctor in Israel, because he was a Pharisee (John 3:10). The apostle Paul speaks of it as a great privilege he had enjoyed, that he was brought up at the feet of Gamaliel, who was a Pharisee [Acts 22:3, Acts 5:34]. The Scribes and Pharisees were great disputants in matters of divinity. This appears by their so often endeavoring to ensnare Christ in their disputings; but yet they were often reproved by Christ as being some of the worst of men.</w:t>
      </w:r>
      <w:r>
        <w:rPr>
          <w:rStyle w:val="FootnoteReference"/>
        </w:rPr>
        <w:footnoteReference w:id="112"/>
      </w:r>
    </w:p>
    <w:p>
      <w:pPr>
        <w:pStyle w:val="BodyText"/>
      </w:pPr>
      <w:r>
        <w:rPr>
          <w:i/>
          <w:iCs/>
        </w:rPr>
        <w:t xml:space="preserve">Second</w:t>
      </w:r>
      <w:r>
        <w:t xml:space="preserve">. Natural men may be very orthodox in their notional knowledge. They may be neither Papists nor Socinians nor Arminians, but in the general believe as the orthodox part of the world does believe: yea, may be very zealous in their kind of zeal for orthodoxy, may be very hot against false doctrine, exceeding zealous for the profession of their country and the belief of their forefathers, and against all innovations in the manner of worship; may have a great zeal, such as 'tis for the right way of church government, and may be very good disputants</w:t>
      </w:r>
    </w:p>
    <w:p>
      <w:pPr>
        <w:pStyle w:val="SourcePage"/>
      </w:pPr>
      <w:r>
        <w:t xml:space="preserve">[p. 074]</w:t>
      </w:r>
    </w:p>
    <w:p>
      <w:pPr>
        <w:pStyle w:val="BodyText"/>
      </w:pPr>
      <w:r>
        <w:t xml:space="preserve">for the right, and may be able to beset others, and it may be to convince gainsayers: and yet the things of the Spirit of God may be foolishness unto him.</w:t>
      </w:r>
    </w:p>
    <w:p>
      <w:pPr>
        <w:pStyle w:val="BodyText"/>
      </w:pPr>
      <w:r>
        <w:rPr>
          <w:i/>
          <w:iCs/>
        </w:rPr>
        <w:t xml:space="preserve">Third</w:t>
      </w:r>
      <w:r>
        <w:t xml:space="preserve">. Natural men may have that knowledge which may have some influence on their lives. Their conscience thereby has the greater advantage, for although their understandings are not savingly enlightened, yet their consciences are enlightened: for it's impossible but that a man that knows and is versed in the study of divinity, should know his duty better, and know better what is sin. It's impossible but that he should have clearer notions of the aggravations of sin, </w:t>
      </w:r>
      <w:r>
        <w:rPr>
          <w:i/>
          <w:iCs/>
        </w:rPr>
        <w:t xml:space="preserve">cæteris paribus</w:t>
      </w:r>
      <w:r>
        <w:t xml:space="preserve">, than if he were ignorant and unlearned; and therefore his conscience is more enlightened, and when he commits sin, it is more against his conscience than it otherwise would be. It is against more light. And therefore his light and knowledge may have some influence to restrain him, and he may live the better for his knowledge, and yet be one of those that cannot know the things of God's Spirit because they are spiritually discerned.</w:t>
      </w:r>
    </w:p>
    <w:p>
      <w:pPr>
        <w:pStyle w:val="BodyText"/>
      </w:pPr>
      <w:r>
        <w:t xml:space="preserve">Thus we have shown what knowledge natural men may have. We proceed nextly,</w:t>
      </w:r>
    </w:p>
    <w:p>
      <w:pPr>
        <w:pStyle w:val="BodyText"/>
      </w:pPr>
      <w:r>
        <w:t xml:space="preserve">II. To speak to that spiritual understanding of divine things which they cannot have.</w:t>
      </w:r>
    </w:p>
    <w:p>
      <w:pPr>
        <w:pStyle w:val="BodyText"/>
      </w:pPr>
      <w:r>
        <w:t xml:space="preserve">And here, our answer is to show the real and true difference between this spiritual knowledge and the knowledge which natural men have, [and to] give that description of the nature and effects of this spiritual knowledge of the things of the Spirit of God as do distinguish it from other knowledge. And here, first, we shall give the distinguishing nature of [it]; and second, its distinguishing effects.</w:t>
      </w:r>
    </w:p>
    <w:p>
      <w:pPr>
        <w:pStyle w:val="BodyText"/>
      </w:pPr>
      <w:r>
        <w:rPr>
          <w:i/>
          <w:iCs/>
        </w:rPr>
        <w:t xml:space="preserve">First</w:t>
      </w:r>
      <w:r>
        <w:t xml:space="preserve">, then, as to its nature. This spiritual knowledge of divine things consists in a certain clear apprehension and a lively infixed sensibleness of them that the godly have, which wicked men are destitute of. Men may have a great deal of notional knowledge about things, and yet not have a lively and sensible idea of them.</w:t>
      </w:r>
      <w:r>
        <w:rPr>
          <w:rStyle w:val="FootnoteReference"/>
        </w:rPr>
        <w:footnoteReference w:id="113"/>
      </w:r>
      <w:r>
        <w:t xml:space="preserve"> Some things are conceived of as a kind of dream, a mere chimera and imagination; and others conceived of as</w:t>
      </w:r>
      <w:r>
        <w:rPr>
          <w:rStyle w:val="FootnoteReference"/>
        </w:rPr>
        <w:footnoteReference w:id="114"/>
      </w:r>
      <w:r>
        <w:t xml:space="preserve"> real certain. There is a vast difference between our conceptions of what we read of in a story or romance and our conceptions of things that we daily converse [of]—though perhaps we have heard this romance so often that we have as great a notional</w:t>
      </w:r>
    </w:p>
    <w:p>
      <w:pPr>
        <w:pStyle w:val="SourcePage"/>
      </w:pPr>
      <w:r>
        <w:t xml:space="preserve">[p. 075]</w:t>
      </w:r>
    </w:p>
    <w:p>
      <w:pPr>
        <w:pStyle w:val="BodyText"/>
      </w:pPr>
      <w:r>
        <w:t xml:space="preserve">knowledge of the several parts of it as we have of those things that we ourselves are knowing to by our senses.</w:t>
      </w:r>
      <w:r>
        <w:rPr>
          <w:rStyle w:val="FootnoteReference"/>
        </w:rPr>
        <w:footnoteReference w:id="115"/>
      </w:r>
    </w:p>
    <w:p>
      <w:pPr>
        <w:pStyle w:val="BodyText"/>
      </w:pPr>
      <w:r>
        <w:t xml:space="preserve">When we read an history of a thing that was acted many centuries or</w:t>
      </w:r>
      <w:r>
        <w:rPr>
          <w:rStyle w:val="FootnoteReference"/>
        </w:rPr>
        <w:footnoteReference w:id="116"/>
      </w:r>
      <w:r>
        <w:t xml:space="preserve"> years ago, and at many thousands of miles' distance, and perhaps we think it may be probably true: yet we have not at all the same kind of conceptions of the matter as one that was present upon the spot, and saw and heard all that was done, although perhaps we have read and studied the history so much that we can tell the story better than he that was present. The thing is, we han't so lively an apprehension of the things that were done as those that were present; and therefore the things don't affect us at all [in] the same manner as it did in the time the persons that were actually concerned in the matter. The matter don't seem so real to us. The apprehension is nothing near so lively.</w:t>
      </w:r>
    </w:p>
    <w:p>
      <w:pPr>
        <w:pStyle w:val="BodyText"/>
      </w:pPr>
      <w:r>
        <w:t xml:space="preserve">So the difference of the knowledge of the spiritual man from the knowledge of the natural man is of the same kind: for the eyes of believers are opened, they do as it were see divine things. There is a certain intenseness and sensibleness in their apprehension of [them], a certain seeing and feeling. It is difficult fully to express what it is, but there is truly a spiritual light that the wicked have not, nor cannot have. It is not absurd nor incredible that it should be so, for we may very easily conceive [it]: we have sometimes a more sensible apprehension of temporal things than at other times, though perhaps no better notional knowledge; yet at some times we see things in such a light, and such an appearance, as abundantly more affects us: and why may there not be as great a difference in spiritual things?</w:t>
      </w:r>
      <w:r>
        <w:rPr>
          <w:rStyle w:val="FootnoteReference"/>
        </w:rPr>
        <w:footnoteReference w:id="117"/>
      </w:r>
    </w:p>
    <w:p>
      <w:pPr>
        <w:pStyle w:val="BodyText"/>
      </w:pPr>
      <w:r>
        <w:t xml:space="preserve">The natural man knows that he has not a very lively sense of the things of the Spirit of God. Though perhaps he has heard and read much about God's attributes concerning the redemption by Christ, yet his sense about these things is not deep, intense and affecting. This wicked men themselves know, and why should they think it impossible but that there should be a lively sense that others have, though they have [it] not?</w:t>
      </w:r>
    </w:p>
    <w:p>
      <w:pPr>
        <w:pStyle w:val="BodyText"/>
      </w:pPr>
      <w:r>
        <w:t xml:space="preserve">It</w:t>
      </w:r>
      <w:r>
        <w:rPr>
          <w:rStyle w:val="FootnoteReference"/>
        </w:rPr>
        <w:footnoteReference w:id="118"/>
      </w:r>
      <w:r>
        <w:t xml:space="preserve"> may be the natural man may have a great notional knowledge concerning God's attributes—how he is the most excellent of all beings, and has infinite perfection; is the fountain of all excellency and</w:t>
      </w:r>
    </w:p>
    <w:p>
      <w:pPr>
        <w:pStyle w:val="SourcePage"/>
      </w:pPr>
      <w:r>
        <w:t xml:space="preserve">[p. 076]</w:t>
      </w:r>
    </w:p>
    <w:p>
      <w:pPr>
        <w:pStyle w:val="BodyText"/>
      </w:pPr>
      <w:r>
        <w:t xml:space="preserve">loveliness; is immensely holy and merciful, and the like—yet he has not half so deep and lively an apprehension of God's amiableness as he has of the beauty of some things earthly. Though he can talk as well and as rationally as most about the gloriousness of God, yet he loves him not half so well as some other things. And what is the reason? It must be because he does not discern this gloriousness of God, how well soever he can talk of [it]. It must be because there is a certain knowledge of God's excellency that he has not. Though he thinks he knows a great deal of divinity, yet some Christian, that he looks upon as ignorant in comparison of [himself], has a great deal better apprehension of God's loveliness than he; it is plain to a demonstration, because [the Christian apprehends] him better.</w:t>
      </w:r>
    </w:p>
    <w:p>
      <w:pPr>
        <w:pStyle w:val="BodyText"/>
      </w:pPr>
      <w:r>
        <w:t xml:space="preserve">We</w:t>
      </w:r>
      <w:r>
        <w:rPr>
          <w:rStyle w:val="FootnoteReference"/>
        </w:rPr>
        <w:footnoteReference w:id="119"/>
      </w:r>
      <w:r>
        <w:t xml:space="preserve"> may very easily conceive wherein lies the difference. The knowledge of a thing is not in proportion to the extensiveness of our notions, or number of circumstances known, only; but it consists chiefly in the intensiveness of the idea. Thus</w:t>
      </w:r>
      <w:r>
        <w:rPr>
          <w:rStyle w:val="FootnoteReference"/>
        </w:rPr>
        <w:footnoteReference w:id="120"/>
      </w:r>
      <w:r>
        <w:t xml:space="preserve"> it is not he that has heard a long description of the sweetness of honey that can be said to have the greatest understanding of it, but he that has tasted.</w:t>
      </w:r>
      <w:r>
        <w:rPr>
          <w:rStyle w:val="FootnoteReference"/>
        </w:rPr>
        <w:footnoteReference w:id="121"/>
      </w:r>
      <w:r>
        <w:t xml:space="preserve"> If a man should read whole volumes upon this one subject, the taste of honey, he would never get so lively an apprehension of it as he had that had tasted, though it were but from [the] tip of his rod. Now God has infused such a lively apprehension into the minds of the godly of divine things, as if they had tasted.</w:t>
      </w:r>
    </w:p>
    <w:p>
      <w:pPr>
        <w:pStyle w:val="BodyText"/>
      </w:pPr>
      <w:r>
        <w:t xml:space="preserve">The</w:t>
      </w:r>
      <w:r>
        <w:rPr>
          <w:rStyle w:val="FootnoteReference"/>
        </w:rPr>
        <w:footnoteReference w:id="122"/>
      </w:r>
      <w:r>
        <w:t xml:space="preserve"> spiritual illumination of the minds of believers is resembled to tasting. Canticles 2:2–3, "And his fruit was sweet." 'Tis no wonder that none can tell how sweetly the fruit of the Tree of Life is but those that have tasted; no wonder that none know that the Lord is gracious so well as they that have tasted and seen. Believers have had those excercises</w:t>
      </w:r>
    </w:p>
    <w:p>
      <w:pPr>
        <w:pStyle w:val="SourcePage"/>
      </w:pPr>
      <w:r>
        <w:t xml:space="preserve">[p. 077]</w:t>
      </w:r>
    </w:p>
    <w:p>
      <w:pPr>
        <w:pStyle w:val="BodyText"/>
      </w:pPr>
      <w:r>
        <w:t xml:space="preserve">of soul towards spiritual things that are very well represented to tasting: they have tasted of the bread of life by faith [John 6:35], they have drank of the water of life [John 4:14], they have tasted of the wine and milk that Christ has given [John 2, 1 Peter 2:2–3]. 'Tis these only that can testify from their own knowledge that the judgments of God are sweeter than the honey and the honeycomb.</w:t>
      </w:r>
    </w:p>
    <w:p>
      <w:pPr>
        <w:pStyle w:val="BodyText"/>
      </w:pPr>
      <w:r>
        <w:t xml:space="preserve">This spiritual knowledge of the godly is resembled also to smelling a sweet perfume. Thus Christ is called "a bundle of myrrh," for the sweetness of it to the smell. Canticles 1:13, "A bundle of myrrh is my well-beloved unto me." Thus he is said to be a rose and a lily, in the beginning of the second chapter, because of their odoriferousness. And so Canticles 5:13, "His lips are like lilies, dropping sweet-smelling myrrh." Now there are no descriptions, however accurate, of the smell of sweet-smelling myrrh that can give anyone to understand it as those that have actually smelled it.</w:t>
      </w:r>
    </w:p>
    <w:p>
      <w:pPr>
        <w:pStyle w:val="BodyText"/>
      </w:pPr>
      <w:r>
        <w:t xml:space="preserve">The</w:t>
      </w:r>
      <w:r>
        <w:rPr>
          <w:rStyle w:val="FootnoteReference"/>
        </w:rPr>
        <w:footnoteReference w:id="123"/>
      </w:r>
      <w:r>
        <w:t xml:space="preserve"> knowledge of the natural man about spiritual things, is very much like the knowledge of those that are born blind have of colors from the descriptions of them, or one born deaf has of sounds; but the spiritual understanding, of those who have their eyes open and their ears unstopped. 'Tis a sight of spiritual things. However the natural man may have heard and read and studied about divine things, he never saw them,</w:t>
      </w:r>
      <w:r>
        <w:rPr>
          <w:rStyle w:val="FootnoteReference"/>
        </w:rPr>
        <w:footnoteReference w:id="124"/>
      </w:r>
      <w:r>
        <w:t xml:space="preserve"> he never had a spiritual sight of them. This spiritual understanding is like a gleam of light that breaks in upon the soul through a gloomy darkness. Of all the similitudes that are made use of in Scripture to describe to us this spiritual understanding, light is that which doth most fully represent it and is oftenest used. The believer, when he first discerns the things of the Spirit of God, he is called out of darkness into marvelous light (1 Peter 2:9). They are turned from darkness unto light (Acts 26:18); their minds are as it were filled with light after a long night of darkness.</w:t>
      </w:r>
    </w:p>
    <w:p>
      <w:pPr>
        <w:pStyle w:val="BodyText"/>
      </w:pPr>
      <w:r>
        <w:t xml:space="preserve">Christ came to open the eyes of the blind and to unstop the ears of the deaf in this sense more especially, more than any other.</w:t>
      </w:r>
    </w:p>
    <w:p>
      <w:pPr>
        <w:pStyle w:val="BodyText"/>
      </w:pPr>
      <w:r>
        <w:t xml:space="preserve">This spiritual light may be divided with respect to that object of it, whereby it is distinguished from the knowledge of natural men: first, 'tis a sight of the truth and reality of spiritual things; second, of the excellency of divine and spiritual things; third, an experimental understanding of the operation of God's Spirit.</w:t>
      </w:r>
    </w:p>
    <w:p>
      <w:pPr>
        <w:pStyle w:val="SourcePage"/>
      </w:pPr>
      <w:r>
        <w:t xml:space="preserve">[p. 078]</w:t>
      </w:r>
    </w:p>
    <w:p>
      <w:pPr>
        <w:pStyle w:val="ListText"/>
        <w:numPr>
          <w:ilvl w:val="0"/>
          <w:numId w:val="2"/>
        </w:numPr>
      </w:pPr>
      <w:r>
        <w:t xml:space="preserve">'Tis a sight of the truth and reality of divine things. There are some things that do appear real to us and others that, although we may give a sort of assent to them, appear only imaginary. Thus when men are actually in the presence of a king, why, then it seems real to them. But if natural men are told that they are in the immediate presence of God, have they any realizing sense of it? Although it is in him they live, move and have their being, have they a sense anything like the former? When they are in the presence of some great man, they are watchful of their actions, lest they should do something that is offensive to his eyes; but they take no more care to act so as to please God, anymore than if they thought themselves concealed from his eyes. But it seems real to the godly, and therefore they act under a realizing sense of it.</w:t>
      </w:r>
    </w:p>
    <w:p>
      <w:pPr>
        <w:pStyle w:val="BodyText"/>
      </w:pPr>
      <w:r>
        <w:t xml:space="preserve">The futurities of heaven and eternal judgment, they appear as real unto those who are spiritual. When they hear the promises of reigning with Christ in heaven and enjoying of him there in great glory, their being acquitted at the day of judgment, and presentation without spot to the Father, these things appear to be really true to believers, and those whose minds are spiritualized. But [to natural men] they are like a mere dream, a fable and imagination; their belief of them is so slighty and covertly, that it don't at all, or very little, affect them.</w:t>
      </w:r>
    </w:p>
    <w:p>
      <w:pPr>
        <w:pStyle w:val="BodyText"/>
      </w:pPr>
      <w:r>
        <w:t xml:space="preserve">The child of God doth as it were see and feel the truth of divine things even intuitively; that is, they see so much of religion, that they plainly discern that it must needs be the offspring of God. They can feel such a power and kind of omnipotency in Christianity, and taste such a sweetness, and see such wisdom, such an excellent harmony in the gospel, as carry their own light with them, and powerfully do enforce and conquer the assent and necessitates their minds to receive it as proceeding from God, and as the certain truth. They bring so much of the image of God with them, that it is plain beyond question that they are from him. They come into their minds bearing the certain marks of truth upon them, and carrying the broad seal of heaven before them.</w:t>
      </w:r>
    </w:p>
    <w:p>
      <w:pPr>
        <w:pStyle w:val="BodyText"/>
      </w:pPr>
      <w:r>
        <w:t xml:space="preserve">The</w:t>
      </w:r>
      <w:r>
        <w:rPr>
          <w:rStyle w:val="FootnoteReference"/>
        </w:rPr>
        <w:footnoteReference w:id="125"/>
      </w:r>
      <w:r>
        <w:t xml:space="preserve"> believer sees more force in the reasons and arguments that evince religion than other men, and besides, has more arguments for it than others. The truth of the gospel to them is plain from the effects it has in their hearts, and from what they themselves have experienced of its power, and seen of its excellency.</w:t>
      </w:r>
    </w:p>
    <w:p>
      <w:pPr>
        <w:pStyle w:val="ListText"/>
        <w:numPr>
          <w:ilvl w:val="0"/>
          <w:numId w:val="3"/>
        </w:numPr>
      </w:pPr>
      <w:r>
        <w:t xml:space="preserve">That spiritual knowledge, which all natural and unregenerate</w:t>
      </w:r>
    </w:p>
    <w:p>
      <w:pPr>
        <w:pStyle w:val="SourcePage"/>
      </w:pPr>
      <w:r>
        <w:t xml:space="preserve">[p. 079]</w:t>
      </w:r>
    </w:p>
    <w:p>
      <w:pPr>
        <w:pStyle w:val="BodyText"/>
      </w:pPr>
      <w:r>
        <w:t xml:space="preserve">persons are destitute of, is the knowledge of the excellency of divine things. The natural man may hear that they are excellent, and say that they are excellent, and may also be able to make fine speeches of God's glory, and of the excellency of holiness and the like; but it is the savingly enlightened Christian alone that knows and that sees they are excellent. The spiritualized regenerate soul sees a beauty and an amiableness, and tastes an incomparable sweetness, that is altogether hidden from the wicked.</w:t>
      </w:r>
    </w:p>
    <w:p>
      <w:pPr>
        <w:pStyle w:val="BodyText"/>
      </w:pPr>
      <w:r>
        <w:t xml:space="preserve">Thus with respect to earthly beauty, 'tis not the hearing of elegant descriptions of a beautiful face that can ever make a person have a sense of the sweetness and amiableness of the beauty; 'tis not the slight notion of beauty by hearsay that causes love to burn in the heart: but it is the sight of the eye. One glance of the eye doth more than all the most particular descriptions that can be given. Thus unbelievers know nothing about spiritual beauty but by hearsay; but to the godly, God has given a glance, opened to the immediate view of their minds, and there breaks in upon their souls such a heavenly sweetness, such a sense of the amiableness, as wonderfully affects the heart, and even transforms it. He sees things in a new appearance, in quite another view, than ever he saw before: he sees an excellency in God; he sees a sweet loveliness in Christ; he sees an amiableness in holiness and God's commandments; he sees an excellency in a Christian spirit and temper; he sees the wonderfulness of God's designs and a harmony in all his ways, a harmony, excellency and wondrousness in his Word: he sees these things by an eye of faith, and by a new light that was never before let into his mind.</w:t>
      </w:r>
      <w:r>
        <w:rPr>
          <w:rStyle w:val="FootnoteReference"/>
        </w:rPr>
        <w:footnoteReference w:id="126"/>
      </w:r>
    </w:p>
    <w:p>
      <w:pPr>
        <w:pStyle w:val="BodyText"/>
      </w:pPr>
      <w:r>
        <w:t xml:space="preserve">From</w:t>
      </w:r>
      <w:r>
        <w:rPr>
          <w:rStyle w:val="FootnoteReference"/>
        </w:rPr>
        <w:footnoteReference w:id="127"/>
      </w:r>
      <w:r>
        <w:t xml:space="preserve"> this knowledge of divine excellencies follows the knowledge of spiritual deformities, and is from the same principle. The same knowledge whereby he knows the excellency of holiness and the beauty of Jesus Christ, he also knows the deformity of sin, and their own vileness by reason of it: for if holiness appears excellent to a person, it follows of course and necessarily that the contrary to holiness should appear deformed. For it is a contradiction to suppose that a person should think holiness lovely and the direct contrary to holiness lovely too; but if one appears amiable to him, the other must</w:t>
      </w:r>
    </w:p>
    <w:p>
      <w:pPr>
        <w:pStyle w:val="SourcePage"/>
      </w:pPr>
      <w:r>
        <w:t xml:space="preserve">[p. 080]</w:t>
      </w:r>
    </w:p>
    <w:p>
      <w:pPr>
        <w:pStyle w:val="BodyText"/>
      </w:pPr>
      <w:r>
        <w:t xml:space="preserve">appear deformed, and he himself must also appear deformed to himself, because he was defiled. Wherefore we have not distinguished this kind of knowledge from the knowledge of spiritual excellencies, for it is not distinguishable.</w:t>
      </w:r>
    </w:p>
    <w:p>
      <w:pPr>
        <w:pStyle w:val="ListText"/>
        <w:numPr>
          <w:ilvl w:val="0"/>
          <w:numId w:val="4"/>
        </w:numPr>
      </w:pPr>
      <w:r>
        <w:t xml:space="preserve">This spiritual knowledge, which all natural men are destitute of, is the experimental knowledge of the saving operations of the Holy Spirit. This is more especially called the knowledge of "the things of the Spirit of God," that is, of those things which he does, of his operation on the mind and heart. This may be what is especially pointed at in the eleventh verse of our context: "For what man knoweth the things of a man, save the spirit of man which is in him? even so the things of God knoweth no man, but the Spirit of God." The comparison is very lively and the puissanity very strong. The things of a man are understanding, memory, will, joy, sorrow, anger, and the like. Now nothing knows what these are but the spirit of man that is in him. We know what love, and grief, etc. are, because we have felt them within ourselves. Otherwise, it is not all the men in the world could make us understand what they are. This the Apostle means when he says, "For what man knoweth the things of a man, save the spirit of man that is in him?"</w:t>
      </w:r>
    </w:p>
    <w:p>
      <w:pPr>
        <w:pStyle w:val="BodyText"/>
      </w:pPr>
      <w:r>
        <w:t xml:space="preserve">On the other hand, as to knowledge [of] the things of God's Spirit, they are such as faith, humiliation, divine love, peace of conscience, spiritual joy, and the like. Now none can truly tell what these be, and have a real apprehension of them, but them that have felt them within themselves. Without this, they cannot attain to a right notion of them by the most accurate descriptions, any more than we could know by a description what love and grief are, if we had never felt anything like them. And this the Apostle means when he says, "Even so, the things of God knoweth no man, but the Spirit of God."</w:t>
      </w:r>
    </w:p>
    <w:p>
      <w:pPr>
        <w:pStyle w:val="BodyText"/>
      </w:pPr>
      <w:r>
        <w:t xml:space="preserve">There is a direct knowledge, and there is a reflex knowledge.</w:t>
      </w:r>
      <w:r>
        <w:rPr>
          <w:rStyle w:val="FootnoteReference"/>
        </w:rPr>
        <w:footnoteReference w:id="128"/>
      </w:r>
      <w:r>
        <w:t xml:space="preserve"> The direct knowledge is the knowledge the Christian hath of divine things, without himself, of the truth and excellency of the things of the gospel. The reflex knowledge is that which he obtains by reflecting and looking inward upon his own heart, and seeing the operations and actings of that, and the workings of the Spirit of God therein. By this reflection, the Christian obtains to know what regeneration is; and what are those actings of the Spirit of God which are so frequently spoken of in Scripture; and the whole applicatory part of religion, which is one half of divinity, and which every natural man is ignorant of.</w:t>
      </w:r>
    </w:p>
    <w:p>
      <w:pPr>
        <w:pStyle w:val="SourcePage"/>
      </w:pPr>
      <w:r>
        <w:t xml:space="preserve">[p. 081]</w:t>
      </w:r>
    </w:p>
    <w:p>
      <w:pPr>
        <w:pStyle w:val="BodyText"/>
      </w:pPr>
      <w:r>
        <w:t xml:space="preserve">The godly, having this experimental knowledge, it wonderfully enlightens to the understanding of the gospel and the spiritual and true meaning of the Scripture, because he finds the same things in his own heart that he reads of. He knows how it is, because he feels it himself. And this makes that [that] he reads, the Scripture and other spiritual books, [appear] with much more delight than otherwise he would do. This makes him delight much more in those discourses, books and sermons that are most spiritual, which others have the least relish of. Romans 8:5, "For they that are after the flesh do mind the things of the flesh; but they that are after the Spirit the things of the Spirit."</w:t>
      </w:r>
    </w:p>
    <w:p>
      <w:pPr>
        <w:pStyle w:val="BodyText"/>
      </w:pPr>
      <w:r>
        <w:t xml:space="preserve">Thus we have told you what this spiritual knowledge is, as distinguished from all kind of knowledge that natural men have as to the nature of it. Nextly,</w:t>
      </w:r>
    </w:p>
    <w:p>
      <w:pPr>
        <w:pStyle w:val="BodyText"/>
      </w:pPr>
      <w:r>
        <w:rPr>
          <w:i/>
          <w:iCs/>
        </w:rPr>
        <w:t xml:space="preserve">Second</w:t>
      </w:r>
      <w:r>
        <w:t xml:space="preserve">. We shall give you the difference between this spiritual knowledge of divine things and the knowledge of divinity that natural men have as to the effects of it. This difference as to the effects is fourfold:</w:t>
      </w:r>
    </w:p>
    <w:p>
      <w:pPr>
        <w:pStyle w:val="ListText"/>
        <w:numPr>
          <w:ilvl w:val="0"/>
          <w:numId w:val="2"/>
        </w:numPr>
      </w:pPr>
      <w:r>
        <w:t xml:space="preserve">The first difference is, this spiritual knowledge transforms the heart, the other doth not. The believer hath got such a sight and such a knowledge of things that, ever since, he is become quite another man than he was before. It has exceeding altered his internal tempers and disposition. The knowledge that he has is so substantial, so inward, and so affecting, that it has quite transformed the soul and put a new nature into the man, has quite changed his very innermost principles, and has made things otherwise, even from the very foundation, even so that all things are become new to them. Yea, he is a new creature, he is just as if he was not the same, but were born again, created over a second time. That light and knowledge has been let into his soul that has so affected him that he has a new nature, just as if a new spirit were infused into that body; of an angel of darkness has made an angel of light of him; has brought the image of God upon him; has made him of an heavenly temper and an angelical mind; has sweetened and mollified his dispositions; and of an heart of stone hath made a heart of flesh, of bitter has made sweet, and of dark has made light. This is the effect of true and spiritual [knowledge] of divine things. 2 Corinthians 3:18, "But we all, as with open face beholding as in a glass the glory of the Lord, are changed into the same image from glory to glory even as by the Spirit of the Lord."</w:t>
      </w:r>
    </w:p>
    <w:p>
      <w:pPr>
        <w:pStyle w:val="BodyText"/>
      </w:pPr>
      <w:r>
        <w:t xml:space="preserve">Now though natural men may have considerable knowledge in divinity, yet it has not this effect upon them. They may read and study, for hours together, and leave off with the same heart as they had when they began, and carry the same temper and disposition.</w:t>
      </w:r>
    </w:p>
    <w:p>
      <w:pPr>
        <w:pStyle w:val="SourcePage"/>
      </w:pPr>
      <w:r>
        <w:t xml:space="preserve">[p. 082]</w:t>
      </w:r>
    </w:p>
    <w:p>
      <w:pPr>
        <w:pStyle w:val="ListText"/>
        <w:numPr>
          <w:ilvl w:val="0"/>
          <w:numId w:val="3"/>
        </w:numPr>
      </w:pPr>
      <w:r>
        <w:t xml:space="preserve">The second difference between this spiritual knowledge of divine things, and other knowledge, as to their effects, is that the one purifies the life, the other doth not. This spiritual knowledge is a practical knowledge, that which is accompanied with practice of what is known. Those that spiritually know Christ, they keep his commandments. 1 John 2:3, "Hereby we do know that we know him, if we keep his commandments."</w:t>
      </w:r>
    </w:p>
    <w:p>
      <w:pPr>
        <w:pStyle w:val="BodyText"/>
      </w:pPr>
      <w:r>
        <w:t xml:space="preserve">But it is not so with respect to that knowledge that the natural man hath, although, as we have already said, their knowledge may so far influence them as to cause some better [way] of life, by awakening and giving advantage to their consciences. Yea, there is but a partial alteration, which is universal in those who have this true and spiritual knowledge.</w:t>
      </w:r>
    </w:p>
    <w:p>
      <w:pPr>
        <w:pStyle w:val="ListText"/>
        <w:numPr>
          <w:ilvl w:val="0"/>
          <w:numId w:val="4"/>
        </w:numPr>
      </w:pPr>
      <w:r>
        <w:t xml:space="preserve">Another difference is that this spiritual knowledge raises a holy joy in the mind, but the knowledge of natural men doth not. The knowledge of natural men may raise something of pleasure, because it satisfies their curiosity, or because it satisfies their ambition. So they may have pleasure by thinking that they know more than others.</w:t>
      </w:r>
    </w:p>
    <w:p>
      <w:pPr>
        <w:pStyle w:val="BodyText"/>
      </w:pPr>
      <w:r>
        <w:t xml:space="preserve">But this is not the joy we speak of. The believer is filled with joy because he is pleased and delighted with the sight. The knowledge itself is a sweet sort of knowledge to him. He loves to view and behold the things of the Spirit of God; they are to him the most pleasing and beautiful objects in the world. He can never satisfy his eyes with looking on them, because he beholds them as certain truths and as things of all the most excellent. It is the nature of man to love to know the truth and also to love to behold the things that are beautiful and amiable; but the believer is convinced, yea, he plainly sees, that spiritual things are both these. Proverbs 2:10, "When wisdom entereth into thine heart, and knowledge is pleasant unto thy soul."</w:t>
      </w:r>
    </w:p>
    <w:p>
      <w:pPr>
        <w:pStyle w:val="ListText"/>
        <w:numPr>
          <w:ilvl w:val="0"/>
          <w:numId w:val="5"/>
        </w:numPr>
      </w:pPr>
      <w:r>
        <w:t xml:space="preserve">The fourth, and last, and most distinguishing difference between the true spiritual and other knowledge, is that one puffeth up and the other makes more humble. The more knowledge the natural man hath, the more is he elated and lifted up in his own esteem. 1 Corinthians 8:1, "Knowledge puffeth up."</w:t>
      </w:r>
    </w:p>
    <w:p>
      <w:pPr>
        <w:pStyle w:val="BodyText"/>
      </w:pPr>
      <w:r>
        <w:t xml:space="preserve">But the more spiritual knowledge the godly have, the more humble are they. They are not lifted up thinking that others know not so much as they; no, but the more they have of this knowledge, the more they know of their own vileness, the more they loath themselves, the lower they lie in the dust before God, the more meek and poor in spirit are</w:t>
      </w:r>
    </w:p>
    <w:p>
      <w:pPr>
        <w:pStyle w:val="SourcePage"/>
      </w:pPr>
      <w:r>
        <w:t xml:space="preserve">[p. 083]</w:t>
      </w:r>
    </w:p>
    <w:p>
      <w:pPr>
        <w:pStyle w:val="BodyText"/>
      </w:pPr>
      <w:r>
        <w:t xml:space="preserve">they, the more are their hearts broken for their sin. Because they have seen God, by this knowledge they say, therefore, "I abhor myself in dust and in ashes" [Job 42:6].</w:t>
      </w:r>
      <w:r>
        <w:rPr>
          <w:rStyle w:val="FootnoteReference"/>
        </w:rPr>
        <w:footnoteReference w:id="129"/>
      </w:r>
    </w:p>
    <w:p>
      <w:pPr>
        <w:pStyle w:val="BodyText"/>
      </w:pPr>
      <w:r>
        <w:t xml:space="preserve">We are therefore come now to consider,</w:t>
      </w:r>
    </w:p>
    <w:p>
      <w:pPr>
        <w:pStyle w:val="BodyText"/>
      </w:pPr>
      <w:r>
        <w:t xml:space="preserve">III. Why natural men cannot have this spiritual knowledge.</w:t>
      </w:r>
    </w:p>
    <w:p>
      <w:pPr>
        <w:pStyle w:val="BodyText"/>
      </w:pPr>
      <w:r>
        <w:t xml:space="preserve">The</w:t>
      </w:r>
      <w:r>
        <w:rPr>
          <w:rStyle w:val="FootnoteReference"/>
        </w:rPr>
        <w:footnoteReference w:id="130"/>
      </w:r>
      <w:r>
        <w:t xml:space="preserve"> reason, in the general, is because they have a nature that is not susceptive of this knowledge, but repugnant to it. They have no principle of nature within them from whence this spiritual knowledge can be elicited. All that is within them resists it, and is repugnant to it.</w:t>
      </w:r>
    </w:p>
    <w:p>
      <w:pPr>
        <w:pStyle w:val="BodyText"/>
      </w:pPr>
      <w:r>
        <w:t xml:space="preserve">They have indeed natural reason, which if it acted, and was sufficiently enlightened, would be a sufficient natural principle; but their</w:t>
      </w:r>
      <w:r>
        <w:rPr>
          <w:rStyle w:val="FootnoteReference"/>
        </w:rPr>
        <w:footnoteReference w:id="131"/>
      </w:r>
      <w:r>
        <w:t xml:space="preserve"> reason is so darkened, and their souls are so much</w:t>
      </w:r>
      <w:r>
        <w:rPr>
          <w:rStyle w:val="FootnoteReference"/>
        </w:rPr>
        <w:footnoteReference w:id="132"/>
      </w:r>
      <w:r>
        <w:t xml:space="preserve"> debased by sin below reason and what is reasonable, that such high, spiritual and glorious things cannot enter into their souls. Sin has made their souls in this respect of a beastly nature, and you may as soon infuse the learning of schools and universities into the beasts, as</w:t>
      </w:r>
      <w:r>
        <w:rPr>
          <w:rStyle w:val="FootnoteReference"/>
        </w:rPr>
        <w:footnoteReference w:id="133"/>
      </w:r>
      <w:r>
        <w:t xml:space="preserve"> infuse into a natural man this spiritual understanding.</w:t>
      </w:r>
    </w:p>
    <w:p>
      <w:pPr>
        <w:pStyle w:val="BodyText"/>
      </w:pPr>
      <w:r>
        <w:t xml:space="preserve">Their souls are too gross and earthly to receive and be made the subjects of such pure and refined light and truth. They have a contrariety to it. Therefore they seem foolishness unto him, neither can he know them. It is not possible for that which is of so pure a nature to enter into that which is so filthy as the unregenerate soul.</w:t>
      </w:r>
    </w:p>
    <w:p>
      <w:pPr>
        <w:pStyle w:val="BodyText"/>
      </w:pPr>
      <w:r>
        <w:t xml:space="preserve">There</w:t>
      </w:r>
      <w:r>
        <w:rPr>
          <w:rStyle w:val="FootnoteReference"/>
        </w:rPr>
        <w:footnoteReference w:id="134"/>
      </w:r>
      <w:r>
        <w:t xml:space="preserve"> is such a contrariety, that we may as soon expect to make friends of fire and water, or of light and darkness, as to make the natural man receptive of spiritual understanding.</w:t>
      </w:r>
    </w:p>
    <w:p>
      <w:pPr>
        <w:pStyle w:val="BodyText"/>
      </w:pPr>
      <w:r>
        <w:t xml:space="preserve">We are not easily made to have a clear apprehension of those things which we have no manner of natural inclination to. Children will never be made thoroughly to learn that which they have no inclination to. They never will be expert at that kind of learning which is quite contrary to their natural disposition. We can never be made to beat it into them. Much less can the apprehension of the truth, reality and excellency of the things of God be beat into the natural man, who is not only</w:t>
      </w:r>
    </w:p>
    <w:p>
      <w:pPr>
        <w:pStyle w:val="SourcePage"/>
      </w:pPr>
      <w:r>
        <w:t xml:space="preserve">[p. 084]</w:t>
      </w:r>
    </w:p>
    <w:p>
      <w:pPr>
        <w:pStyle w:val="BodyText"/>
      </w:pPr>
      <w:r>
        <w:t xml:space="preserve">destitute of all inclinations to spiritual things, but is as full as he can hold of an antipathy against them.</w:t>
      </w:r>
    </w:p>
    <w:p>
      <w:pPr>
        <w:pStyle w:val="BodyText"/>
      </w:pPr>
      <w:r>
        <w:t xml:space="preserve">No</w:t>
      </w:r>
      <w:r>
        <w:rPr>
          <w:rStyle w:val="FootnoteReference"/>
        </w:rPr>
        <w:footnoteReference w:id="135"/>
      </w:r>
      <w:r>
        <w:t xml:space="preserve"> man can discern these things any other way than by the Spirit of God, which natural men are altogether destitute of. The Apostle gives the true reason why the natural man perceiveth not the things of God's Spirit: "Because they are spiritually discerned," that is, by God's Spirit. 'Tis no more of a wonder why the natural man cannot be made to discern spiritual things, than why the beast cannot conceive of man's reason and intellectual actions: for this spiritual knowledge is [as] much above that which is natural as reason is above the conceptions of beasts.</w:t>
      </w:r>
    </w:p>
    <w:p>
      <w:pPr>
        <w:pStyle w:val="BodyText"/>
      </w:pPr>
      <w:r>
        <w:t xml:space="preserve">And</w:t>
      </w:r>
      <w:r>
        <w:rPr>
          <w:rStyle w:val="FootnoteReference"/>
        </w:rPr>
        <w:footnoteReference w:id="136"/>
      </w:r>
      <w:r>
        <w:t xml:space="preserve"> God will never, never give his Spirit and spiritual knowledge to natural men while they yet remain loathsome and filthy. God will never allow of such a confused mixture as this. He will never allow of such an incongruous jumble in the nature of things, that spiritual and angelical light should be in a natural man, who is all over loathsome and abominable, before he is purged and sanctified. God is the God of [peace] and not of confusion [1 Corinthians 14:33], neither will he cast pearls before swine [Matthew 7:6]; but he sanctifies and purifies the soul before he makes it the receptacle of things so pure and precious.</w:t>
      </w:r>
    </w:p>
    <w:p>
      <w:pPr>
        <w:pStyle w:val="BodyText"/>
      </w:pPr>
      <w:r>
        <w:t xml:space="preserve">This</w:t>
      </w:r>
      <w:r>
        <w:rPr>
          <w:rStyle w:val="FootnoteReference"/>
        </w:rPr>
        <w:footnoteReference w:id="137"/>
      </w:r>
      <w:r>
        <w:t xml:space="preserve"> is very plain from experience as well as Scripture and reason. We see that there is no beating of spiritual knowledge into carnal men. We see that the reality, certainty and excellency of them will not sink into their souls. Though they are made never so plain, though the light shines right in their faces, and though we charm to them never so wisely, they will not hear (Psalms 58:5). They have not eyes to see, nor ears to hear. It is no wonder that we cannot make those see to whom God has given no eyes, and those to hear who have no ears. When sinners are enlightened, God gives them eyes and ears and an understanding heart, whereby is intimated that they had none before.</w:t>
      </w:r>
    </w:p>
    <w:p>
      <w:pPr>
        <w:pStyle w:val="BodyText"/>
      </w:pPr>
      <w:r>
        <w:rPr>
          <w:i/>
          <w:iCs/>
        </w:rPr>
        <w:t xml:space="preserve">First</w:t>
      </w:r>
      <w:r>
        <w:t xml:space="preserve">.</w:t>
      </w:r>
      <w:r>
        <w:rPr>
          <w:rStyle w:val="FootnoteReference"/>
        </w:rPr>
        <w:footnoteReference w:id="138"/>
      </w:r>
      <w:r>
        <w:t xml:space="preserve"> The reason why they don't conceive of the truth and reality of spiritual things, is because they have not largeness of heart enough.</w:t>
      </w:r>
    </w:p>
    <w:p>
      <w:pPr>
        <w:pStyle w:val="BodyText"/>
      </w:pPr>
      <w:r>
        <w:t xml:space="preserve">The views of some men are confined to a narrow compass, can't take in the great and glorious things of another world as this; but other men, to whom God has not given this largeness of heart, nothing seems real to them but what they see with their eyes, and is the object of</w:t>
      </w:r>
    </w:p>
    <w:p>
      <w:pPr>
        <w:pStyle w:val="SourcePage"/>
      </w:pPr>
      <w:r>
        <w:t xml:space="preserve">[p. 085]</w:t>
      </w:r>
    </w:p>
    <w:p>
      <w:pPr>
        <w:pStyle w:val="BodyText"/>
      </w:pPr>
      <w:r>
        <w:t xml:space="preserve">their bodily senses. The reason of this is a certain narrowness of soul, that has but a very scanty and confined knowledge, confined to the dust they tread on. This world appears great to them, and worthy to set their hearts upon. 'Tis because of a littleness of soul; they are like insects, worms and ants, to whom a little hillock looks like a mountain, and a spire of grass like a tree, and not like men, who tread these things under their feet as very little things not worthy the minding.</w:t>
      </w:r>
    </w:p>
    <w:p>
      <w:pPr>
        <w:pStyle w:val="BodyText"/>
      </w:pPr>
      <w:r>
        <w:t xml:space="preserve">So they are of very narrow views and conceptions with respect to time. They can see no farther than just before them, and the things of another world, they are too great and too far off for them to behold. 1 Peter 1:9. "But he that lacketh these things is blind, and cannot see far off." This is from a certain littleness of soul, and a pitiful scantiness and narrowness of mind, that they can't realize the things of another world because they can't see them, will not realize things that are to come because they be not present.</w:t>
      </w:r>
    </w:p>
    <w:p>
      <w:pPr>
        <w:pStyle w:val="BodyText"/>
      </w:pPr>
      <w:r>
        <w:t xml:space="preserve">But to the spiritual man, God hath given largeness of heart, greatness of soul, that he sees and understands the things of the spiritual world as well as this. It's beneath the greatness of their souls to be confined to a little clod of earth, and to a seventy years. They see things at a distance, and can see the reality of things that are to [be] thousands of years hence, as well as at present.</w:t>
      </w:r>
    </w:p>
    <w:p>
      <w:pPr>
        <w:pStyle w:val="BodyText"/>
      </w:pPr>
      <w:r>
        <w:rPr>
          <w:i/>
          <w:iCs/>
        </w:rPr>
        <w:t xml:space="preserve">Second</w:t>
      </w:r>
      <w:r>
        <w:t xml:space="preserve">.</w:t>
      </w:r>
      <w:r>
        <w:rPr>
          <w:rStyle w:val="FootnoteReference"/>
        </w:rPr>
        <w:footnoteReference w:id="139"/>
      </w:r>
      <w:r>
        <w:t xml:space="preserve"> The reason why they cannot see the excellency of spiritual things is very plain: because it is contrary to their natures. It is a contradiction to suppose that those things should appear excellent to us that are contrary to our natures and inclinations, for if they did appear excellent, they would not be contrary to us, but very agreeable. The wicked is full of a principle of enmity to divine things—and what wonder is it, that those things that we are full of enmity to, should not be amiable to us? No more of a wonder than that we can't love and hate a thing at the same time.</w:t>
      </w:r>
    </w:p>
    <w:p>
      <w:pPr>
        <w:pStyle w:val="BodyText"/>
      </w:pPr>
      <w:r>
        <w:t xml:space="preserve">But particularly, as to those particular causes which make the nature not receptive of spiritual understanding, they are:</w:t>
      </w:r>
    </w:p>
    <w:p>
      <w:pPr>
        <w:pStyle w:val="ListText"/>
        <w:numPr>
          <w:ilvl w:val="0"/>
          <w:numId w:val="2"/>
        </w:numPr>
      </w:pPr>
      <w:r>
        <w:t xml:space="preserve">Hardness of heart. Their hearts are so hard, that the rays that beam forth from Christ will not enter at all, but do all rebound as from a rock or a marble wall.</w:t>
      </w:r>
      <w:r>
        <w:rPr>
          <w:rStyle w:val="FootnoteReference"/>
        </w:rPr>
        <w:footnoteReference w:id="140"/>
      </w:r>
    </w:p>
    <w:p>
      <w:pPr>
        <w:pStyle w:val="BodyText"/>
      </w:pPr>
      <w:r>
        <w:t xml:space="preserve">2.</w:t>
      </w:r>
      <w:r>
        <w:rPr>
          <w:rStyle w:val="FootnoteReference"/>
        </w:rPr>
        <w:footnoteReference w:id="141"/>
      </w:r>
      <w:r>
        <w:t xml:space="preserve"> It is from the blinding and deceitful nature of sin. The nature of sin is to blind and deceive; it is the spawn and offspring of the devil,</w:t>
      </w:r>
    </w:p>
    <w:p>
      <w:pPr>
        <w:pStyle w:val="SourcePage"/>
      </w:pPr>
      <w:r>
        <w:t xml:space="preserve">[p. 086]</w:t>
      </w:r>
    </w:p>
    <w:p>
      <w:pPr>
        <w:pStyle w:val="BodyText"/>
      </w:pPr>
      <w:r>
        <w:t xml:space="preserve">that great deceiver, who makes it his whole business to deceive. Deceit is the foundation of sin: it was through deceit that it was first brought into the world, and by deceit is it kept up and maintained in the world; and by sin is deceit kept up in the world: deceit is the very nature, root, stock and branch of sin. There is nothing pertaining to sin but what would immediately fall to the ground if deceit was removed, so essential is deceit to sin. Deceit and sin live together and perish and die together.</w:t>
      </w:r>
    </w:p>
    <w:p>
      <w:pPr>
        <w:pStyle w:val="BodyText"/>
      </w:pPr>
      <w:r>
        <w:t xml:space="preserve">Sin, when it has got possession of the soul, immediately beclouds and bewilders it and fills it with darkness; fills it with a thousand false imaginations and conceptions, many senseless dreams and ridiculous apprehensions; makes men fools and sots and mad; makes them think that they can find happiness in earthly things; makes them think that silver is better than God himself; makes them imagine that seventy years' happiness now is better than an eternity of happiness herafter; makes them think that escaping eternal damnation is not worth the seeking for, nor everlasting happiness in heaven worth the praying for; makes them think that they shall be great gainers if they can get two or three hundred pounds, and lose themselves forever to pay for it: such senseless imaginations and dreams as these doth sin fill the mind with.</w:t>
      </w:r>
    </w:p>
    <w:p>
      <w:pPr>
        <w:pStyle w:val="BodyText"/>
      </w:pPr>
      <w:r>
        <w:t xml:space="preserve">It bewitches and strangely charms and bewilders men, fills their eyes with smoke and stops their ears, and fills their souls with a thousand confusions. Wherefore 'tis no wonder that those cannot understand spiritual things, who have this deceitful thing reigning in their hearts. Hebrews 3:13, "Lest any of you be hardened through the deceitfulness of sin."</w:t>
      </w:r>
    </w:p>
    <w:p>
      <w:pPr>
        <w:pStyle w:val="ListText"/>
        <w:numPr>
          <w:ilvl w:val="0"/>
          <w:numId w:val="4"/>
        </w:numPr>
      </w:pPr>
      <w:r>
        <w:t xml:space="preserve">The third thing that hinders natural men from understanding spiritual things, is the interest that Satan has in and the power he has over their hearts.</w:t>
      </w:r>
    </w:p>
    <w:p>
      <w:pPr>
        <w:pStyle w:val="BodyText"/>
      </w:pPr>
      <w:r>
        <w:t xml:space="preserve">Satan has a kingdom in wicked men's hearts. There he has a throne, and there he makes his residence and keeps his court. The entrance is easy for the devil into wicked men's hearts; the doors always stand open for him, and as long as he has such power in the heart, he will take effectual care that no divine light enters there. He'll keep out spiritual truths. He must be cast out by God's almighty power before any divine understanding will find admittance there. He holds his kingdom by deceit and darkness. 'Tis the devil that blinds their minds. 2 Corinthians 4:4, "In whom the god of this world hath blinded the minds of them that believe not, lest the light of the glorious gospel of Christ, who is the</w:t>
      </w:r>
    </w:p>
    <w:p>
      <w:pPr>
        <w:pStyle w:val="SourcePage"/>
      </w:pPr>
      <w:r>
        <w:t xml:space="preserve">[p. 087]</w:t>
      </w:r>
    </w:p>
    <w:p>
      <w:pPr>
        <w:pStyle w:val="BodyText"/>
      </w:pPr>
      <w:r>
        <w:t xml:space="preserve">image of God, should shine unto them." Therefore devils are called "the rulers of the darkness of this world" (Ephesians 6:12).</w:t>
      </w:r>
      <w:r>
        <w:rPr>
          <w:rStyle w:val="FootnoteReference"/>
        </w:rPr>
        <w:footnoteReference w:id="142"/>
      </w:r>
    </w:p>
    <w:p>
      <w:pPr>
        <w:pStyle w:val="BodyText"/>
      </w:pPr>
      <w:r>
        <w:t xml:space="preserve">4.</w:t>
      </w:r>
      <w:r>
        <w:rPr>
          <w:rStyle w:val="FootnoteReference"/>
        </w:rPr>
        <w:footnoteReference w:id="143"/>
      </w:r>
      <w:r>
        <w:t xml:space="preserve"> [The fourth] thing that hinders are the lusts of the flesh. They love sinful pleasures, carnal and sensual delights, which do becloud their souls and muddy their understanding, so that no light can enter in. They don't love to believe, and to see things that are contrary to those pleasures.</w:t>
      </w:r>
    </w:p>
    <w:p>
      <w:pPr>
        <w:pStyle w:val="BodyText"/>
      </w:pPr>
      <w:r>
        <w:t xml:space="preserve">5.</w:t>
      </w:r>
      <w:r>
        <w:rPr>
          <w:rStyle w:val="FootnoteReference"/>
        </w:rPr>
        <w:footnoteReference w:id="144"/>
      </w:r>
      <w:r>
        <w:t xml:space="preserve"> Worldlymindedness. How exceedingly are men blinded by their own interest. What is strong enough to overcome the prejudices of interest but God alone? What will not men believe if the thing believed makes for their worldly interest, and what will they not disbelieve, when the belief makes against their interest? How exceeding blind are men in such matters, all of us can witness. Mark 4:19, "And the cares of this world, and the deceitfulness of riches, and the lusts of other things entering in, choke the word, and it becometh unfruitful."</w:t>
      </w:r>
    </w:p>
    <w:p>
      <w:pPr>
        <w:pStyle w:val="BodyText"/>
      </w:pPr>
      <w:r>
        <w:t xml:space="preserve">6.</w:t>
      </w:r>
      <w:r>
        <w:rPr>
          <w:rStyle w:val="FootnoteReference"/>
        </w:rPr>
        <w:footnoteReference w:id="145"/>
      </w:r>
      <w:r>
        <w:t xml:space="preserve"> And lastly, pride is a very great obstacle to the entering of divine light, yea, and such an obstacle as will eternally prevent it, till it be mortified. The knowledge which natural men have heightens pride, but pride fatally prevents spiritual knowledge. Pride hinders men from seeing the excellency of God and amiableness of Christ, and makes them set up themselves as the most excellent. It hinders them from receiving the gospel, which is all founded in humility. They don't care for those doctrines which require such lowliness, humility and meekness of mind, which teaches us to empty ourselves of ourselves that God may be all to us; teaches to lay ourselves in the dust that God may be exalted; teaches to renounce all our own righteousness and strength that free grace may be exalted; teaches us the necessity of becoming as little children if we would enter into the kingdom of heaven. The pride of the heart resists all these, and will not give them admittance.</w:t>
      </w:r>
    </w:p>
    <w:p>
      <w:pPr>
        <w:pStyle w:val="BodyText"/>
      </w:pPr>
      <w:r>
        <w:t xml:space="preserve">Neither will God give light to those whose hearts are thus filled with pride, who thus depend on themselves. He'll leave them to boggle for themselves in the dark, seeing they will needs walk by their own candle and by the sparks which they have kindled. God will give them no other light, but will leave them to stumble on the dark mountains of</w:t>
      </w:r>
    </w:p>
    <w:p>
      <w:pPr>
        <w:pStyle w:val="SourcePage"/>
      </w:pPr>
      <w:r>
        <w:t xml:space="preserve">[p. 088]</w:t>
      </w:r>
    </w:p>
    <w:p>
      <w:pPr>
        <w:pStyle w:val="BodyText"/>
      </w:pPr>
      <w:r>
        <w:t xml:space="preserve">death; but he will teach and instruct and enlighten the humble souls, who humbly and seeing their own insufficiency look to him for his instruction. Psalms 25:9, "The meek will he guide in judgment; the meek will he teach in his way."</w:t>
      </w:r>
    </w:p>
    <w:p>
      <w:pPr>
        <w:pStyle w:val="BodyText"/>
      </w:pPr>
      <w:r>
        <w:t xml:space="preserve">IV.</w:t>
      </w:r>
      <w:r>
        <w:rPr>
          <w:rStyle w:val="FootnoteReference"/>
        </w:rPr>
        <w:footnoteReference w:id="146"/>
      </w:r>
      <w:r>
        <w:t xml:space="preserve"> We are now come, in the fourth place, to show how those that have this spiritual understanding come by it.</w:t>
      </w:r>
    </w:p>
    <w:p>
      <w:pPr>
        <w:pStyle w:val="BodyText"/>
      </w:pPr>
      <w:r>
        <w:rPr>
          <w:i/>
          <w:iCs/>
        </w:rPr>
        <w:t xml:space="preserve">First</w:t>
      </w:r>
      <w:r>
        <w:t xml:space="preserve">. The procuring cause is the merit and intercession of Jesus Christ. All that the believer hath is purchased and procured by Christ Jesus; all God's gifts are given through him, as well sanctification as glorification.</w:t>
      </w:r>
    </w:p>
    <w:p>
      <w:pPr>
        <w:pStyle w:val="BodyText"/>
      </w:pPr>
      <w:r>
        <w:rPr>
          <w:i/>
          <w:iCs/>
        </w:rPr>
        <w:t xml:space="preserve">Second</w:t>
      </w:r>
      <w:r>
        <w:t xml:space="preserve">. The immediate efficient cause is the Holy Spirit. It is observed that things, according to their worth and excellency, are the more difficultly or the more easily [had]. Dirt, wood and stones are easy enough to be had, but silver and gold and precious stones are more difficultly come at; but yet these may be found by the art of man. Job 28:1, "Surely there is a vein for silver, and a place for gold where they fine it." Job 28:6, "The stones of it are [the place of sapphires]: and it hath dust of gold." But this spiritual knowledge we are speaking of is not to be obtained by human researches. Job 28:12–19:</w:t>
      </w:r>
    </w:p>
    <w:p>
      <w:pPr>
        <w:pStyle w:val="BlockQuote"/>
      </w:pPr>
      <w:r>
        <w:t xml:space="preserve">But where shall wisdom be found? and where is the place of understanding? Man knoweth not the price thereof; neither is it found in the land of the living. The depth saith, It is not in me: and the sea saith, It is not with me. It cannot be gotten for gold, neither shall silver be weighed for the price thereof. It cannot be valued with the gold of Ophir, with the precious onyx, or the sapphire. The gold and the crystal cannot equal it: and the exchange of it shall not be for jewels of fine gold. No mention shall be made of coral, or of pearls: for the price of wisdom is above rubies. The topaz of Ethiopia shall not equal it, neither shall it be valued with pure gold.</w:t>
      </w:r>
    </w:p>
    <w:p>
      <w:pPr>
        <w:pStyle w:val="BodyText"/>
      </w:pPr>
      <w:r>
        <w:t xml:space="preserve">God reserves this spiritual knowledge as his own gift. 'Tis his prerogative to give this, by letting in his divine light into the mind. Proverbs 2:6, "For the Lord giveth wisdom; and out of his mouth cometh knowledge and understanding."</w:t>
      </w:r>
    </w:p>
    <w:p>
      <w:pPr>
        <w:pStyle w:val="BodyText"/>
      </w:pPr>
      <w:r>
        <w:t xml:space="preserve">Others' knowledge may be obtained by the art of man, but this is God's immediate gift. None other but the Spirit of God can remove those obstacles that are in the way, can give largeness of heart enough,</w:t>
      </w:r>
    </w:p>
    <w:p>
      <w:pPr>
        <w:pStyle w:val="SourcePage"/>
      </w:pPr>
      <w:r>
        <w:t xml:space="preserve">[p. 089]</w:t>
      </w:r>
    </w:p>
    <w:p>
      <w:pPr>
        <w:pStyle w:val="BodyText"/>
      </w:pPr>
      <w:r>
        <w:t xml:space="preserve">can remove that hardness which is natural, can dispose Satan, can conquer lusts, lift the soul from the earth, and abase pride.</w:t>
      </w:r>
    </w:p>
    <w:p>
      <w:pPr>
        <w:pStyle w:val="BodyText"/>
      </w:pPr>
      <w:r>
        <w:t xml:space="preserve">There is an indisputable reason why none can teach the things of God but the Spirit of God: because none other can know the things of God but his Spirit. The Scripture is very full of this doctrine, that all spiritual saving light is given by the immediate teaching of God's Spirit.</w:t>
      </w:r>
    </w:p>
    <w:p>
      <w:pPr>
        <w:pStyle w:val="BodyText"/>
      </w:pPr>
      <w:r>
        <w:rPr>
          <w:i/>
          <w:iCs/>
        </w:rPr>
        <w:t xml:space="preserve">Third</w:t>
      </w:r>
      <w:r>
        <w:t xml:space="preserve">. The means whereby this knowledge is communicated to us is his Word. And this is the only likely way ever to obtain this knowledge, to converse very much with the holy Word of God, frequently to read the holy Scriptures. And if anyone is seeking after spiritual understanding, and does not this, he can reasonably expect no other than [to be] disappointed; as well as diligently attend on his Word preached, according to his ordinance (Hebrews 4:12).</w:t>
      </w:r>
    </w:p>
    <w:p>
      <w:pPr>
        <w:pStyle w:val="BodyText"/>
      </w:pPr>
      <w:r>
        <w:rPr>
          <w:i/>
          <w:iCs/>
        </w:rPr>
        <w:t xml:space="preserve">Fourth</w:t>
      </w:r>
      <w:r>
        <w:t xml:space="preserve">. The foundation of this spiritual knowledge is a regeneration of the heart. 'Tis not the natural man, whose very nature is sin, whose soul is darkness and filthiness, that is capable of this spiritual, bright and pure light. There is an necessity of the removal of the darkness, deadness and stupidity of the soul before it can be thus enlightened. Man must be made of an angelical nature before he has angelical knowledge; he must be made partaker of the divine nature before he is partaker of divine light. This necessarily follows from our doctrine: for if the natural man cannot {have this spiritual knowledge, then he must come to see the excellency of divine things}.</w:t>
      </w:r>
      <w:r>
        <w:rPr>
          <w:rStyle w:val="FootnoteReference"/>
        </w:rPr>
        <w:footnoteReference w:id="147"/>
      </w:r>
    </w:p>
    <w:p>
      <w:pPr>
        <w:pStyle w:val="Heading2"/>
      </w:pPr>
      <w:bookmarkStart w:name="heading_improvement" w:id="35"/>
      <w:r>
        <w:t xml:space="preserve">Improvement.</w:t>
      </w:r>
      <w:bookmarkEnd w:id="35"/>
    </w:p>
    <w:p>
      <w:pPr>
        <w:pStyle w:val="BodyText"/>
      </w:pPr>
      <w:r>
        <w:t xml:space="preserve">I. Hence we learn the excellency of godliness. Knowledge by all men is counted an excellent [thing]; those who are knowing and understanding persons are esteemed more worthy, more excellent and honorable than others. 'Tis what men very much seek after, that they may be accounted to know more than others, and to see further into things. Men generally esteem it one of the highest commendations that can be given them, to say they are knowing, understanding, seeing men; they highly value themselves upon this, and look down upon poor ignorant persons as beneath them and unworthy to stand in equality with them. And nothing is esteemed more ignominious and disgraceful through the world in general than to be a fool; nothing men seek more to avoid</w:t>
      </w:r>
    </w:p>
    <w:p>
      <w:pPr>
        <w:pStyle w:val="SourcePage"/>
      </w:pPr>
      <w:r>
        <w:t xml:space="preserve">[p. 090]</w:t>
      </w:r>
    </w:p>
    <w:p>
      <w:pPr>
        <w:pStyle w:val="BodyText"/>
      </w:pPr>
      <w:r>
        <w:t xml:space="preserve">than to be counted fools. 'Tis a note of the highest disdain, to call "Fool!"; and so it be of ancient times. Matthew 5:22, "But whosoever shall say, Thou fool, shall be in danger of hell fire."</w:t>
      </w:r>
    </w:p>
    <w:p>
      <w:pPr>
        <w:pStyle w:val="BodyText"/>
      </w:pPr>
      <w:r>
        <w:t xml:space="preserve">This is agreed upon amongst all nations, that knowledge is excellent and desireable, and folly and ignorance base and unworthy. Wicked, debauched and the most profligate persons agree in this: they will mock and deride those whom they account fools, and such have the highest place amongst them as are accounted most witty and sagacious—although their cunning and wit is the lowest kind of knowledge, and vastly inferior to this excellent divine knowledge.</w:t>
      </w:r>
    </w:p>
    <w:p>
      <w:pPr>
        <w:pStyle w:val="BodyText"/>
      </w:pPr>
      <w:r>
        <w:t xml:space="preserve">'Tis the godly that are the wisest, most seeing and understanding of mankind. They have a degree of knowledge that is so high, that it's out of the reach of all natural men. Men highly esteem themselves when they have obtained the knowledge which is out of the reach [of others], and that other men cannot find out; but the godly, they have an high and an excellent knowledge that none of the princes of this world can attain to. 'Tis too high for natural men's sight; 'tis too bright for their eyes, too deep for their penetration, too great for their narrow comprehension, too noble for those that are so base.</w:t>
      </w:r>
    </w:p>
    <w:p>
      <w:pPr>
        <w:pStyle w:val="BodyText"/>
      </w:pPr>
      <w:r>
        <w:t xml:space="preserve">Wicked men indeed have knowledge, but it's a low and narrow sort of knowledge. They have knowledge of the things of the earth, concerning the appurtenances of this clod of dirt; their knowledge is concerning the objects of their senses, what they see and taste and smell. They know of things that are under their feet. They know things that are present, and will presently vanish. Children know nothing but their toys and play. Some ignorant persons' knowledge reaches but a very little way, no further than they have seen with their eyes; others have a more extensive knowledge, who see in[to] the nature and reason of things. But the most excellent of all is that which views the great Creator, the first and the last, takes in the highest heavens and looks to the end of eternity. This is the greatest, best, most excellent and noble knowledge. This is far better than that knowledge which other men have knowledge of, gross matter and terrestrial things. 2 Peter 1:9, "He that lacketh these things is blind, and cannot see far off." This is called "wisdom," καιξοκην, by way of eminency in Scripture, and is there represented as above all things excellent. Proverbs 3:13–15, "Happy is the man that findeth wisdom; and the man that getteth understanding. For the merchandise of it is better than the merchandise of silver, and the gain therof than fine gold. She is more precious than rubies: and all the things thou canst desire are not to be compared unto her."</w:t>
      </w:r>
    </w:p>
    <w:p>
      <w:pPr>
        <w:pStyle w:val="SourcePage"/>
      </w:pPr>
      <w:r>
        <w:t xml:space="preserve">[p. 091]</w:t>
      </w:r>
    </w:p>
    <w:p>
      <w:pPr>
        <w:pStyle w:val="BodyText"/>
      </w:pPr>
      <w:r>
        <w:t xml:space="preserve">The godly men in Scripture account are the wise men. Proverbs 3:35, "The wise shall inherit glory"; Proverbs 13:14, "The law of the wise is a fountain of life." Matthew 25:2—sinners in Scripture account are the greatest fools, and are [called] so very often. Psalms 107:17, "Fools because of their transgression, and because of their iniquities, are afflicted." Proverbs 1:22, "And fools hate knowledge." Proverbs 10:21, "Fools die for want of wisdom."</w:t>
      </w:r>
    </w:p>
    <w:p>
      <w:pPr>
        <w:pStyle w:val="BodyText"/>
      </w:pPr>
      <w:r>
        <w:t xml:space="preserve">Hence therefore, seeing it is so, as Proverbs 17:27, "A man of understanding is of an excellent spirit," we may justly draw that conclusion, Proverbs 12:26, "The righteous is more excellent than his neighbor."</w:t>
      </w:r>
    </w:p>
    <w:p>
      <w:pPr>
        <w:pStyle w:val="BodyText"/>
      </w:pPr>
      <w:r>
        <w:t xml:space="preserve">II. Let us be moved by this doctrine to seek earnestly for other knowledge. What unregenerate men ever have, 'tis the knowledge that none have but the children of God, and the knowledge that makes those who have it his children. As you have heard, it transforms the heart into the divine image and changes the life to the divine pattern.</w:t>
      </w:r>
    </w:p>
    <w:p>
      <w:pPr>
        <w:pStyle w:val="BodyText"/>
      </w:pPr>
      <w:r>
        <w:t xml:space="preserve">But</w:t>
      </w:r>
      <w:r>
        <w:rPr>
          <w:rStyle w:val="FootnoteReference"/>
        </w:rPr>
        <w:footnoteReference w:id="148"/>
      </w:r>
      <w:r>
        <w:t xml:space="preserve"> perhaps you will say, To what purpose will it be to seek after spiritual knowledge, seeing that "the natural man perceiveth not the things of the Spirit, neither can he know them"? If they cannot be known without the extraordinary illumination of God's Spirit, if it is not in man's power to obtain it, but 'tis God alone who gives it, to what purpose will it be to seek this knowledge? Here we shall tell you which way you shall seek divine knowledge, in a way very likely for success, the way that God himself has directed to, and a way that don't at all contradict man's absolute impotency and entire inability to obtain the least measure of saving knowledge:</w:t>
      </w:r>
    </w:p>
    <w:p>
      <w:pPr>
        <w:pStyle w:val="BodyText"/>
      </w:pPr>
      <w:r>
        <w:rPr>
          <w:i/>
          <w:iCs/>
        </w:rPr>
        <w:t xml:space="preserve">First</w:t>
      </w:r>
      <w:r>
        <w:t xml:space="preserve">. Let all prejudices against spiritual knowledge be cast away. There are many who entertain prejudices against all spiritual experiences that are talked of. They hear ministers of the gospel speak much of saving illumination, of light let in, of discoveries, of conviction, of a sense of our own vileness, or a sight of God's glory, etc. and they are prejudiced against it all. Such talk is not pleasing in their ears. They hardly believe there are any such things; yea, some are prejudiced against the very expressions whereby those things are signified. The expressions of conversion, our own righteousness, grace, spiritual conviction, however proper those expressions are, they are unpleasant in the ears of some. This is a very great hindrance to salutary illumination and spiritual knowledge. Wherefore let none thus entertain prejudices of this nature.</w:t>
      </w:r>
      <w:r>
        <w:rPr>
          <w:rStyle w:val="FootnoteReference"/>
        </w:rPr>
        <w:footnoteReference w:id="149"/>
      </w:r>
    </w:p>
    <w:p>
      <w:pPr>
        <w:pStyle w:val="SourcePage"/>
      </w:pPr>
      <w:r>
        <w:t xml:space="preserve">[p. 092]</w:t>
      </w:r>
    </w:p>
    <w:p>
      <w:pPr>
        <w:pStyle w:val="BodyText"/>
      </w:pPr>
      <w:r>
        <w:t xml:space="preserve">It</w:t>
      </w:r>
      <w:r>
        <w:rPr>
          <w:rStyle w:val="FootnoteReference"/>
        </w:rPr>
        <w:footnoteReference w:id="150"/>
      </w:r>
      <w:r>
        <w:t xml:space="preserve"> must be acknowledged that hypocritical professors of religion, they do abundance of mischief to souls in this respect: they make a fair and pompous show, a more than ordinary profession; they will always be aping of religion. And no wonder it appears unlovely, as 'tis in them: it is because they have it not. Hypocritical professors of godliness do more hurt to religion than the most profligate, openly profane man. Men have their eyes upon them, to see what is in them, and they see that it is unlovely; and so they judge all religion to be. The most amiable things, when they are counterfeit, appear the most unlovely. Thus the shape of the body of man is excellent in its perfection, but when it is only approached to and not perfect, appears above all things deformed and ridiculous. Thus the shape of an ape and their actions are most deformed and ridiculous, because they imitate man's. Religion and knowledge in hypocrites is dead, and appears as deformed, dreadful and melancholy as the countenance of a dead man, whereas, perhaps when alive, [was] very amiable.</w:t>
      </w:r>
    </w:p>
    <w:p>
      <w:pPr>
        <w:pStyle w:val="BodyText"/>
      </w:pPr>
      <w:r>
        <w:t xml:space="preserve">Those who are pretenders to religion, and nothing else, they spoil it and deform it; they make it look dreadful. They don't know what it is, and can't imitate it exactly. They only make a bugbear of it, to fright men from religion; make men think that religion consists very much in a melancholy disposition and a sour temper, whereas 'twould have a commanding loveliness if it were real and true.</w:t>
      </w:r>
    </w:p>
    <w:p>
      <w:pPr>
        <w:pStyle w:val="BodyText"/>
      </w:pPr>
      <w:r>
        <w:t xml:space="preserve">And even some that are godly, by their unwariness and imprudence, may do hurt in this regard, mistaking that to be religion in some things which is not so, and not practicing in all things according to pure and lovely Christianity.</w:t>
      </w:r>
    </w:p>
    <w:p>
      <w:pPr>
        <w:pStyle w:val="BodyText"/>
      </w:pPr>
      <w:r>
        <w:t xml:space="preserve">Whatever we see truly unlovely in any respect in persons, is not religion. Let us therefore take heed of being prejudiced against spiritual illumination, by any such or any other means. Let us truly desire to be illuminated. The desire of it will prepare the heart for it.</w:t>
      </w:r>
      <w:r>
        <w:rPr>
          <w:rStyle w:val="FootnoteReference"/>
        </w:rPr>
        <w:footnoteReference w:id="151"/>
      </w:r>
    </w:p>
    <w:p>
      <w:pPr>
        <w:pStyle w:val="BodyText"/>
      </w:pPr>
      <w:r>
        <w:rPr>
          <w:i/>
          <w:iCs/>
        </w:rPr>
        <w:t xml:space="preserve">Second</w:t>
      </w:r>
      <w:r>
        <w:t xml:space="preserve">. If you would with success seek divine and spiritual knowledge, get that knowledge of divine things that is within your power, even a doctrinal knowledge of the principles of the Christian religion. Persons may be so ignorant in this respect that it may be impossible that they should be Christians, and 'tis to be feared that some even [in] Christendom, living under the gospel in this land and in many of our towns, are so ignorant that they have not so much knowledge as is necessary to the salvation of their souls. A Christian is a knowing</w:t>
      </w:r>
    </w:p>
    <w:p>
      <w:pPr>
        <w:pStyle w:val="SourcePage"/>
      </w:pPr>
      <w:r>
        <w:t xml:space="preserve">[p. 093]</w:t>
      </w:r>
    </w:p>
    <w:p>
      <w:pPr>
        <w:pStyle w:val="BodyText"/>
      </w:pPr>
      <w:r>
        <w:t xml:space="preserve">understanding person, not only with spiritual saving knowledge, but in doctrinal knowledge of religion, for saving knowledge depends upon it.</w:t>
      </w:r>
      <w:r>
        <w:rPr>
          <w:rStyle w:val="FootnoteReference"/>
        </w:rPr>
        <w:footnoteReference w:id="152"/>
      </w:r>
      <w:r>
        <w:t xml:space="preserve"> 'Tis not possible that any should know the excellency of Jesus Christ, that he is a mediator, except he knows who Christ is, that he is mediator, and how he is mediator, and that he is God. And many other things are necessary to be known of Christ in order to see his excellency. There must be a knowledge what the things of the gospel are, before we can be sensible of the truth and reality and excellency of the things of the gospel.</w:t>
      </w:r>
    </w:p>
    <w:p>
      <w:pPr>
        <w:pStyle w:val="BodyText"/>
      </w:pPr>
      <w:r>
        <w:t xml:space="preserve">This is the way wherein God has appointed to reveal himself and give spiritual knowledge by, when the heart is prepared for it, by doctrinal knowledge. Except we strive for all the knowledge we can obtain, and continually endeavor to know more and more of religion and walk according to our light, we can't reasonably hope that God will communicate a further light.</w:t>
      </w:r>
    </w:p>
    <w:p>
      <w:pPr>
        <w:pStyle w:val="BodyText"/>
      </w:pPr>
      <w:r>
        <w:t xml:space="preserve">Very many are exceeding defective in not seeking after knowledge, as if knowledge were no part of religion; or they leave knowledge for divines and ministers, as if it were no essential thing in private Christians. They content themselves in ignorance, neither strive after knowledge for themselves nor for their children; by that means let their own souls, and their poor offspring, run to ruin, yea, ruin eternal. What have we the Bible given to us for, but that we may get knowledge and understanding?</w:t>
      </w:r>
    </w:p>
    <w:p>
      <w:pPr>
        <w:pStyle w:val="BodyText"/>
      </w:pPr>
      <w:r>
        <w:t xml:space="preserve">Some true Christians are always children, grow not in grace, because they grow not in knowledge. Paul says, 1 Corinthians 13:11, that when he was a child, he understood as a child; but when he became a man, he put away childish things. We ought not to content ourselves to be always babes, so as not to be able to digest strong meat, not to be able to go without holding. We ought to endeavor continually to grow to the stature of men in Christ, in knowledge as well as other things.</w:t>
      </w:r>
    </w:p>
    <w:p>
      <w:pPr>
        <w:pStyle w:val="BodyText"/>
      </w:pPr>
      <w:r>
        <w:t xml:space="preserve">The Apostle expected of Christians in his time, though that was the infant state of the church, that they should be filled with all knowledge. Romans 5:14, "And I myself also am persuaded of you, my brethren, that ye are full of goodness, filled with all knowledge, able to admonish one another." He commends the Corinthians that they abound in knowledge. 2 Corinthians 8:7, "Therefore, as ye abound in everything, in faith, in utterance, in knowledge." We are commanded to add to virtue, knowledge (2 Peter 1:5).</w:t>
      </w:r>
    </w:p>
    <w:p>
      <w:pPr>
        <w:pStyle w:val="SourcePage"/>
      </w:pPr>
      <w:r>
        <w:t xml:space="preserve">[p. 094]</w:t>
      </w:r>
    </w:p>
    <w:p>
      <w:pPr>
        <w:pStyle w:val="BodyText"/>
      </w:pPr>
      <w:r>
        <w:t xml:space="preserve">Christianity has a natural tendency to all useful knowledge of every kind. It has been observed that the Christian religion, wherever it comes, brings people from barbarous ignorance to knowledge and understanding. A very remarkable instance is in our own nation: before the Britons were Christianized, they were much such a barbarous uncivilized, ignorant people as the natives of this land. Knowledge and religion not only go hand in hand, but knowledge is essential to religion; without knowledge, religion dies and fades away.</w:t>
      </w:r>
    </w:p>
    <w:p>
      <w:pPr>
        <w:pStyle w:val="BodyText"/>
      </w:pPr>
      <w:r>
        <w:t xml:space="preserve">Let all therefore seek to be instructed and to know more of religion and the foundation of religion. Let all opportunities be improved to read and hear and get understanding. It</w:t>
      </w:r>
      <w:r>
        <w:rPr>
          <w:rStyle w:val="FootnoteReference"/>
        </w:rPr>
        <w:footnoteReference w:id="153"/>
      </w:r>
      <w:r>
        <w:t xml:space="preserve"> not only is necessary and useful to the soul, but advances the reputation greatly, tends greatly many ways to the flourishing of the interest of any people or town.</w:t>
      </w:r>
    </w:p>
    <w:p>
      <w:pPr>
        <w:pStyle w:val="BodyText"/>
      </w:pPr>
      <w:r>
        <w:rPr>
          <w:i/>
          <w:iCs/>
        </w:rPr>
        <w:t xml:space="preserve">Third</w:t>
      </w:r>
      <w:r>
        <w:t xml:space="preserve">. If we would get that spiritual saving knowledge that is spoken of in our text, we must practice according to the knowledge that we have. This is the only way to have more and a better and more excellent knowledge, aright to improve what knowledge we have. If we abuse what we have, we cannot expect that God will give us more.</w:t>
      </w:r>
    </w:p>
    <w:p>
      <w:pPr>
        <w:pStyle w:val="BodyText"/>
      </w:pPr>
      <w:r>
        <w:t xml:space="preserve">Practicing according to the light we have, has a natural tendency to prepare the mind for the infusion of spiritual knowledge. It abates the force of sin, and assuages the violence of lust, and makes the mind to be less in the exercise of enmity at divine things. And then is the heart prepared for divine knowledge; then God in his ordinary way will infuse it.</w:t>
      </w:r>
    </w:p>
    <w:p>
      <w:pPr>
        <w:pStyle w:val="BodyText"/>
      </w:pPr>
      <w:r>
        <w:rPr>
          <w:i/>
          <w:iCs/>
        </w:rPr>
        <w:t xml:space="preserve">Fourth</w:t>
      </w:r>
      <w:r>
        <w:t xml:space="preserve">. We must be much in reading the Scriptures, if we would get spiritual and saving knowledge. They are the means by which, as we have said, God communicates this knowledge. Except we diligently and frequently read the Scriptures, therefore, we cannot reasonably expect to be enlightened, except we can expect that God will work without means; which is most unreasonable, seeing we [are] in a land where such plenty of means are enjoyed.</w:t>
      </w:r>
    </w:p>
    <w:p>
      <w:pPr>
        <w:pStyle w:val="BodyText"/>
      </w:pPr>
      <w:r>
        <w:t xml:space="preserve">The Scriptures were given for this end, to instruct us. 2 Timothy 3:16, "All scripture is given by inspiration of God, and is profitable for doctrine, for reproof, for correction, for instruction in righteousness."</w:t>
      </w:r>
    </w:p>
    <w:p>
      <w:pPr>
        <w:pStyle w:val="BodyText"/>
      </w:pPr>
      <w:r>
        <w:t xml:space="preserve">The reason why multitudes read the Scriptures no more, is because 'tis so insipid to them, they don't find that they gain knowledge by it. But the light of Scripture will not break forth at once. Our hearts are</w:t>
      </w:r>
    </w:p>
    <w:p>
      <w:pPr>
        <w:pStyle w:val="SourcePage"/>
      </w:pPr>
      <w:r>
        <w:t xml:space="preserve">[p. 095]</w:t>
      </w:r>
    </w:p>
    <w:p>
      <w:pPr>
        <w:pStyle w:val="BodyText"/>
      </w:pPr>
      <w:r>
        <w:t xml:space="preserve">naturally so contrary to the things contained therein, we are quite blind when we first take the Bible in hand. But if we follow it diligently, light will begin to break forth by degrees; instruction will come, if we search for it in the Bible as silver and as hidden treasures. A person must be pretty well versed in the Scripture, before one can see their scope and drift, their connection, harmony and agreement. We must break through that opposition that we have to these duties by force and violence. However this way may contradict natural inclination, yet reason itself tells us 'tis the best and most likely way to get spiritual wisdom: for what can be better fitted for our instruction than that which God has prepared for this end?</w:t>
      </w:r>
    </w:p>
    <w:p>
      <w:pPr>
        <w:pStyle w:val="BodyText"/>
      </w:pPr>
      <w:r>
        <w:rPr>
          <w:i/>
          <w:iCs/>
        </w:rPr>
        <w:t xml:space="preserve">Fifth</w:t>
      </w:r>
      <w:r>
        <w:t xml:space="preserve">. If we would get spiritual and saving knowledge, we must receive all opportunities of hearing. Those that don't think that spiritual knowledge worthy the constant attendance on the preaching the Word, can't reasonably expect that God will bestow it on them. If we make little things an excuse for staying at home and not coming to God's house for instruction, God may justly make our (in comparison) little sins a means to provoke him to withhold instruction.</w:t>
      </w:r>
    </w:p>
    <w:p>
      <w:pPr>
        <w:pStyle w:val="BodyText"/>
      </w:pPr>
      <w:r>
        <w:rPr>
          <w:i/>
          <w:iCs/>
        </w:rPr>
        <w:t xml:space="preserve">Sixth</w:t>
      </w:r>
      <w:r>
        <w:t xml:space="preserve">. We must use ourselves to meditation. I don't say only that we must meditate, but that we must use ourselves to it. Other knowledge is gotten by thought and meditation, yea, and so is spiritual knowledge; that is, although it is given by God's Spirit, 'tis given commonly in times of meditation and by meditation.</w:t>
      </w:r>
    </w:p>
    <w:p>
      <w:pPr>
        <w:pStyle w:val="BodyText"/>
      </w:pPr>
      <w:r>
        <w:t xml:space="preserve">When men would discover anything in human arts, they set themselves to study upon it. And can we expect this so much more excellent knowledge without the exercises of thought? When we meditate, then we act as reasonable creatures, then reason acts, then the soul is in exercise. Shall we have souls within us, and let them lie dead without any exercise? We ought to spend much time in meditation; we ought to meditate on God's Word day and night (Psalms 1:2). The law of God should be a constant companion to converse with, lying down and rising up, and wherever we are.</w:t>
      </w:r>
    </w:p>
    <w:p>
      <w:pPr>
        <w:pStyle w:val="BodyText"/>
      </w:pPr>
      <w:r>
        <w:rPr>
          <w:i/>
          <w:iCs/>
        </w:rPr>
        <w:t xml:space="preserve">Seventh</w:t>
      </w:r>
      <w:r>
        <w:t xml:space="preserve">. We must be often praying to God that he would give us wisdom. James 1:5, "If any lack wisdom, let him ask of God, that giveth to all men liberally, and upbraideth not; and it shall be given him." If we would obtain spiritual knowledge, God is the fountain of all light and all understanding, and the way to come by knowledge from this fountain is often to go to it and wait at it for the flowing of the streams. They that come to God for instruction are most likely to be instructed by him.</w:t>
      </w:r>
    </w:p>
    <w:p>
      <w:pPr>
        <w:pStyle w:val="SourcePage"/>
      </w:pPr>
      <w:r>
        <w:t xml:space="preserve">[p. 096]</w:t>
      </w:r>
    </w:p>
    <w:p>
      <w:pPr>
        <w:pStyle w:val="BodyText"/>
      </w:pPr>
      <w:r>
        <w:t xml:space="preserve">Let us be exhorted to hearken to these directions. Knowledge in general is sweet, but above all, spiritual knowledge. Proverbs 3:16–18, "Length of days is in her right hand; and in her left hand riches and honor. Her ways are ways of pleasantness, and all her paths are peace. She is a tree of life to them that lay hold upon her: and happy is ever one of [them] that retaineth her."</w:t>
      </w:r>
    </w:p>
    <w:p>
      <w:pPr>
        <w:pStyle w:val="SourcePage"/>
      </w:pPr>
      <w:r>
        <w:t xml:space="preserve">[p. 097]</w:t>
      </w:r>
    </w:p>
    <w:p>
      <w:pPr>
        <w:pStyle w:val="Heading2"/>
      </w:pPr>
      <w:bookmarkStart w:name="heading_the_pleasantness_of_religion" w:id="36"/>
      <w:r>
        <w:t xml:space="preserve">The Pleasantness of Religion</w:t>
      </w:r>
      <w:bookmarkEnd w:id="36"/>
    </w:p>
    <w:p>
      <w:pPr>
        <w:pStyle w:val="BodyText"/>
      </w:pPr>
      <w:r>
        <w:t xml:space="preserve">The sermon takes its title from a recurrent theme in Edwards' early writings and draws upon compositions on the subject from the New York period, such as "Miscellanies" no. x and the sermon </w:t>
      </w:r>
      <w:r>
        <w:rPr>
          <w:i/>
          <w:iCs/>
        </w:rPr>
        <w:t xml:space="preserve">True Love to God</w:t>
      </w:r>
      <w:r>
        <w:t xml:space="preserve">. But in this sermon, originally written in very late 1723, Edwards expands the concept to include the recent work he has been doing on godly wisdom, most significantly in </w:t>
      </w:r>
      <w:r>
        <w:rPr>
          <w:i/>
          <w:iCs/>
        </w:rPr>
        <w:t xml:space="preserve">A Spiritual Knowledge of Divine Things Denied to the Unregenerate</w:t>
      </w:r>
      <w:r>
        <w:t xml:space="preserve">.</w:t>
      </w:r>
    </w:p>
    <w:p>
      <w:pPr>
        <w:pStyle w:val="BodyText"/>
      </w:pPr>
      <w:r>
        <w:t xml:space="preserve">Where an experience of the taste of honey was used in </w:t>
      </w:r>
      <w:r>
        <w:rPr>
          <w:i/>
          <w:iCs/>
        </w:rPr>
        <w:t xml:space="preserve">Spiritual Knowledge</w:t>
      </w:r>
      <w:r>
        <w:t xml:space="preserve"> as a passing illustration of the real sense the godly have of divine things, here Edwards makes Solomon's comparison between honey and wisdom in Proverbs 24:13–14 the text of the sermon and thereby its major trope. "You will eat honey, says Solomon, only for the pleasantness of it and because it is sweet to your taste," Edwards states. "And there is the same reason it is well worth your while to seek wisdom and grace: for this is as sweet as honey when you have found it." In keeping with his earlier characterization of religion as pleasant, he shows how it does not involve a denial of the senses, and in fact "sweetens temporal delights and pleasures." Religion heightens our enjoyment of earthly things and, when taken in moderation, even adds a further dimension of gratification to them. In their reasonable and holy use of sensual experience, the godly do not bring the troubles upon themselves that wicked and inordinate people do in their abuse of the flesh. The troubles that the godly do endure, such as the reproaches of the world, will in the end serve their pleasure.</w:t>
      </w:r>
    </w:p>
    <w:p>
      <w:pPr>
        <w:pStyle w:val="BodyText"/>
      </w:pPr>
      <w:r>
        <w:t xml:space="preserve">In the fifth head, Edwards develops more fully the connection between religious pleasures and spiritual wisdom. As he had recently written in "The Mind" no. 1, excellency consists in harmony and consent or likeness between beings. Here that conception of harmony is applied to the individual: "Religion sets all to rights in the soul, so that there is no opposition between one faculty and another." This new order is the result of God's excellency and Christ's likeness communicated to the soul. By virtue of this communication, the believer has "the most excellent kind of knowledge: he has the pleasure of knowing</w:t>
      </w:r>
    </w:p>
    <w:p>
      <w:pPr>
        <w:pStyle w:val="SourcePage"/>
      </w:pPr>
      <w:r>
        <w:t xml:space="preserve">[p. 098]</w:t>
      </w:r>
    </w:p>
    <w:p>
      <w:pPr>
        <w:pStyle w:val="BodyText"/>
      </w:pPr>
      <w:r>
        <w:t xml:space="preserve">the most glorious truths, the most excellent verities." The saints and angels enjoy an "enlarged" understanding that gives them delight in their sight of God's excellency, in contemplating that God is their friend, in the beauty and love of Christ, and in their relations with their fellow beings.</w:t>
      </w:r>
    </w:p>
    <w:p>
      <w:pPr>
        <w:pStyle w:val="BodyText"/>
      </w:pPr>
      <w:r>
        <w:t xml:space="preserve">The manuscript is a heavily travelled one, containing repreaching notations for Bolton, Glastonbury, and Northampton. From the many deliveries and permutations it went through, we can infer that Edwards found this sermon highly adaptable. We can only speculate whether the frequent use he made of the sermon indicates his satisfaction with it as a summary of his views or his auditors' favorable response to it.</w:t>
      </w:r>
    </w:p>
    <w:p>
      <w:pPr>
        <w:pStyle w:val="BodyText"/>
      </w:pPr>
      <w:r>
        <w:t xml:space="preserve">∗ ∗ ∗</w:t>
      </w:r>
    </w:p>
    <w:p>
      <w:pPr>
        <w:pStyle w:val="BodyText"/>
      </w:pPr>
      <w:r>
        <w:t xml:space="preserve">The original manuscript is an infolded quire of eight octavo leaves on London/GR paper. Revisions are included on two leaves inserted after the fifth leaf and on four leaves added at the very end. The inserted leaves have the top of a Crown/GR countermark. The final leaves are of London/GR paper whose chain lines match that of the original sermon; however, their stitch holes only match up with the rest of sermon if they are lined up off-center, indicating they are later additions. A draft of "Miscellanies" no. 105, written in very early 1724, appears on the last page of the appended leaves. A waterstain on the final leaves is similar to that on the preceding leaves, showing that they have been together for some time.</w:t>
      </w:r>
    </w:p>
    <w:p>
      <w:pPr>
        <w:pStyle w:val="BodyText"/>
      </w:pPr>
      <w:r>
        <w:t xml:space="preserve">Revisions were made most prominently in a black ink and, to a lesser extent, in a medium brown ink. The Northampton symbol on the back of the inserted signature as well as shorthand on the first page are in the same ink, but not black. We can therefore assume that the revisions in black ink were done before Edwards came to Northampton.</w:t>
      </w:r>
    </w:p>
    <w:p>
      <w:pPr>
        <w:pStyle w:val="BodyText"/>
      </w:pPr>
      <w:r>
        <w:t xml:space="preserve">Edwards indicated the placement of revisions with a series of symbols. At least two key signs on top of first page do not match anything in the sermon, and thus may have related to some additional materials that are no longer extant. However, an asterisk near the top right corner of page one matches an asterisk at the top of the final double leaf, further proof that these added signatures fit at the sermon's end, where Edwards has drawn a vertical line through the last use.</w:t>
      </w:r>
    </w:p>
    <w:p>
      <w:pPr>
        <w:pStyle w:val="SourcePage"/>
      </w:pPr>
      <w:r>
        <w:t xml:space="preserve">[p. 099]</w:t>
      </w:r>
    </w:p>
    <w:p>
      <w:pPr>
        <w:pStyle w:val="Heading2"/>
      </w:pPr>
      <w:bookmarkStart w:name="heading_the_pleasantness_of_rel_2" w:id="37"/>
      <w:r>
        <w:t xml:space="preserve">The Pleasantness of Religion</w:t>
      </w:r>
      <w:bookmarkEnd w:id="37"/>
    </w:p>
    <w:p>
      <w:pPr>
        <w:pStyle w:val="BodyText"/>
      </w:pPr>
      <w:r>
        <w:t xml:space="preserve">Proverbs 24:13–14.</w:t>
      </w:r>
      <w:r>
        <w:rPr>
          <w:rStyle w:val="FootnoteReference"/>
        </w:rPr>
        <w:footnoteReference w:id="154"/>
      </w:r>
    </w:p>
    <w:p>
      <w:pPr>
        <w:pStyle w:val="BlockQuote"/>
      </w:pPr>
      <w:r>
        <w:rPr>
          <w:i/>
          <w:iCs/>
        </w:rPr>
        <w:t xml:space="preserve">My son, eat thou honey, because it is good; and the honeycomb, which is sweet to thy taste: so shall the knowledge of wisdom be unto thy soul: when thou hast found it, then there shall be a reward, and thy expectation shall not be cut off</w:t>
      </w:r>
      <w:r>
        <w:t xml:space="preserve">.</w:t>
      </w:r>
    </w:p>
    <w:p>
      <w:pPr>
        <w:pStyle w:val="BodyText"/>
      </w:pPr>
      <w:r>
        <w:t xml:space="preserve">'Tis very probable that Solomon wrote these Proverbs more especially for the use of his children, and particularly of his son that was to be the heir of the kingdom and of the chief of his riches and honors, to give him wisdom that he might be prudent and righteous in all his life. And therefore he so frequently says in this book, "My son do thus," or "Thus, my son, hear the instruction of thy father," "My son, forget not my law," and the like. And so in our text: "My son, eat thou honey, because it is good; and the honeycomb, which is sweet to thy taste: so shall the knowledge of wisdom be unto thy soul: when thou hast found it, then there shall be a reward, and thy expectation shall not be cut off."</w:t>
      </w:r>
    </w:p>
    <w:p>
      <w:pPr>
        <w:pStyle w:val="BodyText"/>
      </w:pPr>
      <w:r>
        <w:t xml:space="preserve">Or, [second], he says, "My son," because in teaching these Proverbs he does the part of a father to all those who will be instructed by him, to every reader or hearer of them, because it appertains to fathers more especially to instruct their children and tell them how they shall live and act. He does the part of a tutor to children in writing of these excellent instructions. He is in the room of a father to us, and we who receive instruction from him are in the room of children.</w:t>
      </w:r>
      <w:r>
        <w:rPr>
          <w:rStyle w:val="FootnoteReference"/>
        </w:rPr>
        <w:footnoteReference w:id="155"/>
      </w:r>
    </w:p>
    <w:p>
      <w:pPr>
        <w:pStyle w:val="BodyText"/>
      </w:pPr>
      <w:r>
        <w:t xml:space="preserve">Or, third, because he speaks by the inspiration of the [Holy] Ghost and in the name of God, who is our heavenly Father. And so God is</w:t>
      </w:r>
    </w:p>
    <w:p>
      <w:pPr>
        <w:pStyle w:val="SourcePage"/>
      </w:pPr>
      <w:r>
        <w:t xml:space="preserve">[p. 100]</w:t>
      </w:r>
    </w:p>
    <w:p>
      <w:pPr>
        <w:pStyle w:val="SourcePage"/>
      </w:pPr>
      <w:r>
        <w:t xml:space="preserve">[p. 101]</w:t>
      </w:r>
    </w:p>
    <w:p>
      <w:pPr>
        <w:pStyle w:val="BodyText"/>
      </w:pPr>
      <w:r>
        <w:t xml:space="preserve">dealing with us as with children in giving of us those blessed instructions, and so says according to his goodness, "My son," that he may thereby draw [us] to hearken to him.</w:t>
      </w:r>
    </w:p>
    <w:p>
      <w:pPr>
        <w:pStyle w:val="SourcePage"/>
      </w:pPr>
      <w:r>
        <w:t xml:space="preserve">[p. 100]</w:t>
      </w:r>
    </w:p>
    <w:p>
      <w:pPr>
        <w:pStyle w:val="BodyText"/>
      </w:pPr>
      <w:r>
        <w:t xml:space="preserve">Page one of sermon on Proverbs 24:13–14, 1723, showing revisions in darker ink and multiple repreaching symbols at the top. Courtesy of Beinecke Rare Book and Manuscript Library, Yale University.</w:t>
      </w:r>
    </w:p>
    <w:p>
      <w:pPr>
        <w:pStyle w:val="BodyText"/>
      </w:pPr>
      <w:r>
        <w:t xml:space="preserve">And here we are argued with from our own actions, and God makes use of what we ourselves grant and the principles we in ordinary things act according to. "Eat thou honey, because it is good"; that is, you do eat honey, because it is good. "So shall the knowledge of wisdom be unto thy soul: when thou hast found it, then there shall be a reward, and thy expectation shall not be cut off."</w:t>
      </w:r>
    </w:p>
    <w:p>
      <w:pPr>
        <w:pStyle w:val="BodyText"/>
      </w:pPr>
      <w:r>
        <w:t xml:space="preserve">We may take notice in the words of</w:t>
      </w:r>
    </w:p>
    <w:p>
      <w:pPr>
        <w:pStyle w:val="ListText"/>
        <w:numPr>
          <w:ilvl w:val="0"/>
          <w:numId w:val="2"/>
        </w:numPr>
      </w:pPr>
      <w:r>
        <w:t xml:space="preserve">The drift and design of the wise man in these words, that is, to exhort us to seek wisdom. Wisdom in the book of Proverbs, for the most part, is put either for Jesus Christ, the Word, the power and wisdom of God, as in the eighth chapter and other places; or for grace and spiritual wisdom, taking in also a moral prudence, a measure of which is always given to those who have true grace. Both these may be resolved into the same, for true wisdom and grace in the heart is nothing else but Christ dwelling in the wise, the Spirit of Christ in the godly, for they are the temples of Jesus. So in which sense soever we shall take it in these words, it comes to the same thing: for if by wisdom we understand Christ, then the meaning is that Christ is pleasant to the soul when we find him and get an interest in him; or if we understand it of grace in the heart, that grace is sweet and raises pleasure when we obtain it. Grace is obtained at the same moment that Christ is obtained, and the sweetness of grace is little different from the pleasantness of Jesus Christ.</w:t>
      </w:r>
    </w:p>
    <w:p>
      <w:pPr>
        <w:pStyle w:val="ListText"/>
        <w:numPr>
          <w:ilvl w:val="0"/>
          <w:numId w:val="3"/>
        </w:numPr>
      </w:pPr>
      <w:r>
        <w:t xml:space="preserve">Observe the argument that is made use of to persuade us to seek wisdom, that is, the pleasantness of it.</w:t>
      </w:r>
    </w:p>
    <w:p>
      <w:pPr>
        <w:pStyle w:val="ListText"/>
        <w:numPr>
          <w:ilvl w:val="0"/>
          <w:numId w:val="4"/>
        </w:numPr>
      </w:pPr>
      <w:r>
        <w:t xml:space="preserve">The comparison here made use of to enforce this argument upon us, that is, the eating of honey for the sake of its sweetness. "Eat thou honey, because it is good; and the honeycomb, which is sweet to thy taste." We are not to take this as a command but a concession, that is, you do eat honey for the sake of the sweetness of [it]. And there is the same reason why you should seek wisdom and get grace: for however that may seem an insipid thing to you before you have tried it, yet when you have found it, you will find it to be as sweet as honey to you. "So shall the knowledge of wisdom be unto thy soul: when thou hast found it, then there shall be a reward, and thy expectation shall not be cut off."</w:t>
      </w:r>
      <w:r>
        <w:rPr>
          <w:rStyle w:val="FootnoteReference"/>
        </w:rPr>
        <w:footnoteReference w:id="156"/>
      </w:r>
    </w:p>
    <w:p>
      <w:pPr>
        <w:pStyle w:val="SourcePage"/>
      </w:pPr>
      <w:r>
        <w:t xml:space="preserve">[p. 102]</w:t>
      </w:r>
    </w:p>
    <w:p>
      <w:pPr>
        <w:pStyle w:val="Heading3"/>
      </w:pPr>
      <w:bookmarkStart w:name="heading_doctrine_2" w:id="38"/>
      <w:r>
        <w:t xml:space="preserve">Doctrine.</w:t>
      </w:r>
      <w:bookmarkEnd w:id="38"/>
    </w:p>
    <w:p>
      <w:pPr>
        <w:pStyle w:val="Heading3"/>
      </w:pPr>
      <w:bookmarkStart w:name="heading_it_would_be_worth_the_while_" w:id="39"/>
      <w:r>
        <w:t xml:space="preserve">It would be worth the while to be religious, if it were only for the pleasantness of it.</w:t>
      </w:r>
      <w:bookmarkEnd w:id="39"/>
    </w:p>
    <w:p>
      <w:pPr>
        <w:pStyle w:val="BodyText"/>
      </w:pPr>
      <w:r>
        <w:t xml:space="preserve">You will eat honey, says Solomon, only for the pleasantness of it and because it is sweet to your taste. And there is the same reason it is well worth your while to seek wisdom and grace: for this is as sweet as honey when you have found it.</w:t>
      </w:r>
    </w:p>
    <w:p>
      <w:pPr>
        <w:pStyle w:val="BodyText"/>
      </w:pPr>
      <w:r>
        <w:t xml:space="preserve">This I hope to clear up beyond contradiction, and demonstrate beyond objection, by five reasons.</w:t>
      </w:r>
    </w:p>
    <w:p>
      <w:pPr>
        <w:pStyle w:val="BodyText"/>
      </w:pPr>
      <w:r>
        <w:t xml:space="preserve">I. Religion does not deny a man the pleasures of sense, only taken moderately and with temperance and a right manner.</w:t>
      </w:r>
    </w:p>
    <w:p>
      <w:pPr>
        <w:pStyle w:val="BodyText"/>
      </w:pPr>
      <w:r>
        <w:t xml:space="preserve">II. Religion sweetens temporal delights and pleasures.</w:t>
      </w:r>
    </w:p>
    <w:p>
      <w:pPr>
        <w:pStyle w:val="BodyText"/>
      </w:pPr>
      <w:r>
        <w:t xml:space="preserve">III. Because there is no pleasure but what brings more of sorrow than of pleasure, but what the religious man either does or may enjoy.</w:t>
      </w:r>
    </w:p>
    <w:p>
      <w:pPr>
        <w:pStyle w:val="BodyText"/>
      </w:pPr>
      <w:r>
        <w:t xml:space="preserve">IV. Religion brings no new trouble upon a man but what brings more of pleasure than of trouble.</w:t>
      </w:r>
    </w:p>
    <w:p>
      <w:pPr>
        <w:pStyle w:val="BodyText"/>
      </w:pPr>
      <w:r>
        <w:t xml:space="preserve">V. The religious man enjoys spiritual pleasures that are much better and sweeter than any others.</w:t>
      </w:r>
    </w:p>
    <w:p>
      <w:pPr>
        <w:pStyle w:val="BodyText"/>
      </w:pPr>
      <w:r>
        <w:t xml:space="preserve">If all these are true, certain I am that it cannot be denied that there is much the most delight in a religious life, and that 'tis as we say therefore worth the while to be religious, if it were only for the delight and pleasantness of it.</w:t>
      </w:r>
    </w:p>
    <w:p>
      <w:pPr>
        <w:pStyle w:val="BodyText"/>
      </w:pPr>
      <w:r>
        <w:t xml:space="preserve">I. Religion does not deny a man the pleasures of sense, only taken moderately and with temperance and in a reasonable manner. God has given us of his redundant bounty many things for the delight of our senses, for our pleasure and gratification. Religion is not a thing that makes these things useless to us, does not cut us off from the enjoyment of them. The sensual man cannot boast of the enjoyment of any kind of gratifications but what the religious man may enjoy as well as he. There are none of the senses but God allows of the gratification of; yea, he has made much provision for their gratification. Religion allows us to take the full comfort of our meat and drink, all reasonable pleasures that are to be enjoyed in conversation or recreation; allows of the gratification of all our natural appetites.</w:t>
      </w:r>
      <w:r>
        <w:rPr>
          <w:rStyle w:val="FootnoteReference"/>
        </w:rPr>
        <w:footnoteReference w:id="157"/>
      </w:r>
      <w:r>
        <w:t xml:space="preserve"> And there are none of the five senses but what we are allowed to please and gratify.</w:t>
      </w:r>
    </w:p>
    <w:p>
      <w:pPr>
        <w:pStyle w:val="BodyText"/>
      </w:pPr>
      <w:r>
        <w:t xml:space="preserve">Indeed, religion does forbid the wicked man's unreasonable and brutish manner of enjoying sensitive pleasure, which a godly [man]</w:t>
      </w:r>
    </w:p>
    <w:p>
      <w:pPr>
        <w:pStyle w:val="SourcePage"/>
      </w:pPr>
      <w:r>
        <w:t xml:space="preserve">[p. 103]</w:t>
      </w:r>
    </w:p>
    <w:p>
      <w:pPr>
        <w:pStyle w:val="BodyText"/>
      </w:pPr>
      <w:r>
        <w:t xml:space="preserve">does not desire and no reasonable man would choose. Religion teaches us to use temporal comforts like men and not like brutes, like reasonable creatures and not as if we had nothing else but sense and no understanding.</w:t>
      </w:r>
    </w:p>
    <w:p>
      <w:pPr>
        <w:pStyle w:val="BodyText"/>
      </w:pPr>
      <w:r>
        <w:t xml:space="preserve">Religion allows of the enjoyment of sensitive delights temperately, moderately and with reason, but the wicked man gluts himself with them. Any of the delights of this world are abundantly sweeter when taken temperately than when taken immoderately, as he that at a feast feeds with temperance has much greater pleasure of what he eats and drinks than he that gluts himself and vomits it up again. The godly have the prudence to take of earthly delights moderately, but the wicked man, he is unreasonable in it by being so greedy and violent, he presently loses the relish of his pleasure; but the godly takes those things so that the sweet relish of them remains all his lifetime.</w:t>
      </w:r>
      <w:r>
        <w:rPr>
          <w:rStyle w:val="FootnoteReference"/>
        </w:rPr>
        <w:footnoteReference w:id="158"/>
      </w:r>
      <w:r>
        <w:t xml:space="preserve"> Proverbs 25:16, "Hast thou found honey? eat so much as is sufficient for thee, lest thou be filled therewith, and vomit it."</w:t>
      </w:r>
      <w:r>
        <w:rPr>
          <w:rStyle w:val="FootnoteReference"/>
        </w:rPr>
        <w:footnoteReference w:id="159"/>
      </w:r>
      <w:r>
        <w:t xml:space="preserve"> The righteous man has the prudence to eat no more honey than he can digest, and that the relish of it may remain.</w:t>
      </w:r>
    </w:p>
    <w:p>
      <w:pPr>
        <w:pStyle w:val="BodyText"/>
      </w:pPr>
      <w:r>
        <w:t xml:space="preserve">II. Religion sweetens temporal delights and pleasures. Religion does not only allow us to enjoy temporal comforts, but adds a new sweetness to them beyond what wicked and sensual men can find in them. When the wicked man pursues sensual delights in a wicked manner, he doth it against his reason and conscience; his flesh drives him on against his mind, his understanding consents not but opposes him in it. So that he enjoys his pleasures with war with himself, his own reason and conscience opposing him, which takes away the sweetness of the pleasure, and his body only is partaker of the pleasure and not his mind. He enjoys pleasures, but there is a sting in them, and conscience roars the while and will not give him peace. His own reason will not let him alone to enjoy them peaceably.</w:t>
      </w:r>
    </w:p>
    <w:p>
      <w:pPr>
        <w:pStyle w:val="BodyText"/>
      </w:pPr>
      <w:r>
        <w:t xml:space="preserve">But the godly, taking those delights according to reason and conscience, his internal man consents to his external in the enjoyment of them and partakes with him therein, and it is a pleasant feast that the body and soul enjoy together. His reason, the highest faculty of the man, gives him leave and his conscience commends him in it, and there is no such perplexing disturbance in his breast as the wicked have; but all is done with peace and without the sting of conscience. The reasonable</w:t>
      </w:r>
    </w:p>
    <w:p>
      <w:pPr>
        <w:pStyle w:val="SourcePage"/>
      </w:pPr>
      <w:r>
        <w:t xml:space="preserve">[p. 104]</w:t>
      </w:r>
    </w:p>
    <w:p>
      <w:pPr>
        <w:pStyle w:val="BodyText"/>
      </w:pPr>
      <w:r>
        <w:t xml:space="preserve">creature never feels better and more easy than when he acts reasonably and like according to the nature of a man, and like consistent with himself.</w:t>
      </w:r>
    </w:p>
    <w:p>
      <w:pPr>
        <w:pStyle w:val="BodyText"/>
      </w:pPr>
      <w:r>
        <w:t xml:space="preserve">And as we have already said, the temporal delights of the Christian are much sweeter than the earthly pleasures of the wicked, because they are taken with moderation; so also because they are taken in their own season and, in other respects, right manner. Every[thing] is most beautiful and most pleasant in its season. Snow is not beautiful in summer, or rain in harvest. Ecclesiastes 3:11, "He hath made everything beautiful in his time."</w:t>
      </w:r>
    </w:p>
    <w:p>
      <w:pPr>
        <w:pStyle w:val="BodyText"/>
      </w:pPr>
      <w:r>
        <w:t xml:space="preserve">The Christian partakes of the comforts of this life with an honest mind and with singleness of heart. Those things that are enjoyed with an honest mind are much sweeter and pleasanter than the enjoyments of a wicked heart. We read in the second [chapter] of Acts, at the last verse, that the primitive Christians "did eat their meat with gladness and singleness of heart." Proverbs 16:8, "Better is a little with righteousness than great revenues without right."</w:t>
      </w:r>
      <w:r>
        <w:rPr>
          <w:rStyle w:val="FootnoteReference"/>
        </w:rPr>
        <w:footnoteReference w:id="160"/>
      </w:r>
    </w:p>
    <w:p>
      <w:pPr>
        <w:pStyle w:val="BodyText"/>
      </w:pPr>
      <w:r>
        <w:t xml:space="preserve">The wicked man, though he has the pleasures of this life, yet he partakes of them with fear. He lives in a slavish fear, all his days, of death and hell. He eats and drinks with fear, in fear, and this takes away much of the delight of what he enjoys. Though a man be rich and fares sumptuously, yet if he eats and drinks in fear of his life, this takes away all the comfort of his riches. If one lives in the enjoyment of many good things, yet if he lives so that he is exposed to an enemy continually, a man that dwells in a cottage lives better than he. Feed a malefactor condemned to the gallows with the richest fare, he will not have so much comfort of it as one that eats only bread and water without fear. The wicked man, he takes these things as a thief that is afraid of the shaking of a leaf. Proverbs 28:1, "The wicked fleeth when no man pursueth." Also Job 24:17. But the Christian, he partakes of his delights in safety and without fear, can eat and drink without terrors, with boldness and confidence.</w:t>
      </w:r>
    </w:p>
    <w:p>
      <w:pPr>
        <w:pStyle w:val="BodyText"/>
      </w:pPr>
      <w:r>
        <w:t xml:space="preserve">The earthly comforts of the Christian are also very much sweetened by the consideration of the love of God, that God is their Father and friend and gives them these blessings from love to them, and because he delights in them. But the wicked can have no assurance that his enjoyments are not given to him in anger and in judgment.</w:t>
      </w:r>
    </w:p>
    <w:p>
      <w:pPr>
        <w:pStyle w:val="BodyText"/>
      </w:pPr>
      <w:r>
        <w:t xml:space="preserve">The temporal delights of the godly are also very much sweetened</w:t>
      </w:r>
    </w:p>
    <w:p>
      <w:pPr>
        <w:pStyle w:val="SourcePage"/>
      </w:pPr>
      <w:r>
        <w:t xml:space="preserve">[p. 105]</w:t>
      </w:r>
    </w:p>
    <w:p>
      <w:pPr>
        <w:pStyle w:val="BodyText"/>
      </w:pPr>
      <w:r>
        <w:t xml:space="preserve">because they are enjoyed in love and peace. He eats and drinks in love to God and Jesus Christ, and in peace with his neighbors and charity towards the whole world. Proverbs 15:17, "Better is a dinner of herbs where love is, than a stalled ox and hatred therewith"; and Proverbs 17:1, "Better is a dry morsel, and quietness, than a house full of sacrifices with strife." Ecclesiastes 4:6, "Better is an handful with quietness, than both the hands full with travail and vexation of spirit."</w:t>
      </w:r>
    </w:p>
    <w:p>
      <w:pPr>
        <w:pStyle w:val="BodyText"/>
      </w:pPr>
      <w:r>
        <w:t xml:space="preserve">III. There is no pleasure but what brings more of sorrow than of pleasure, but what the godly man either does or may enjoy. The sinful, unreasonable and beastly pleasures of the wicked, they bring more of sorrow with them. The wicked may feel some pleasure for a moment; it turns to sorrow and bitterness in a little time. And then even in this life it is but a little pleasure that is enjoyed in the time of it, and that is speedily over and turns to bitterness in the reflection, and makes such a disorder in the mind and uproar in the soul that the lasting uneasiness far more than compensates the short-lived pleasure.</w:t>
      </w:r>
    </w:p>
    <w:p>
      <w:pPr>
        <w:pStyle w:val="BodyText"/>
      </w:pPr>
      <w:r>
        <w:t xml:space="preserve">All the pleasures of sin for the most part do bring more of sorrow than of pleasure in this life, whether the pleasures of sloth, of luxury, or drunkenness, or rioting, or fornication. If these things were let alone, a man's life in the general would be much more pleasant to him. They bring a great deal of trouble on their minds and quite destroy all peace there by fear, or accusation of conscience, or shame and disgrace in the world, the ruin of their children and the like, and also upon their bodies—sensuality being a spring of all manner of diseases—[and the] ruin of their estates. And many other ways do vices ruin the comfort of a man's life. And it is only those pleasures that do so that religion forbids. Proverbs 23:32, "At last it will bite like a serpent, and sting like an adder."</w:t>
      </w:r>
    </w:p>
    <w:p>
      <w:pPr>
        <w:pStyle w:val="BodyText"/>
      </w:pPr>
      <w:r>
        <w:t xml:space="preserve">IV. Religion brings no new troubles upon man but what have more of pleasure than of trouble. There is repentance of sin: though it be a deep sorrow for sin that God requires as necessary to salvation, yet the very nature of it necessarily implies delight. Repentance of sin is a sorrow arising from the sight of God's excellency and mercy, but the apprehension of excellency or mercy must necessarily and unavoidably beget pleasure in the mind of the beholder. 'Tis impossible that anyone should see anything that appears to him excellent and not behold it with pleasure, and it's impossible to be affected with the mercy and love of God, and his willingness to be merciful to us and love us, and not be affected with pleasure at the thoughts of [it]; but this is the very affection that begets true repentance. How much soever of a</w:t>
      </w:r>
    </w:p>
    <w:p>
      <w:pPr>
        <w:pStyle w:val="SourcePage"/>
      </w:pPr>
      <w:r>
        <w:t xml:space="preserve">[p. 106]</w:t>
      </w:r>
    </w:p>
    <w:p>
      <w:pPr>
        <w:pStyle w:val="BodyText"/>
      </w:pPr>
      <w:r>
        <w:t xml:space="preserve">paradox it may seem, it is true that repentance is a sweet sorrow, so that the more of this sorrow, the more pleasure.</w:t>
      </w:r>
    </w:p>
    <w:p>
      <w:pPr>
        <w:pStyle w:val="BodyText"/>
      </w:pPr>
      <w:r>
        <w:t xml:space="preserve">Especially do great delights ensue and follow it. Repentance, it clears up the mind and makes it easy and serene, and brings the good of comfort into the soul.</w:t>
      </w:r>
      <w:r>
        <w:rPr>
          <w:rStyle w:val="FootnoteReference"/>
        </w:rPr>
        <w:footnoteReference w:id="161"/>
      </w:r>
    </w:p>
    <w:p>
      <w:pPr>
        <w:pStyle w:val="BodyText"/>
      </w:pPr>
      <w:r>
        <w:t xml:space="preserve">There is self-denial will also be reckoned amongst the troubles of the godly, and their laboriousness and diligence in their Christian course, and mortification in their warfare. But whoever has tried self-denial can give in his testimony that they never experience greater pleasures and joys than after great acts of self-denial. Self-denial destroys the very root and foundation of sorrow, and is nothing else but the lancing of a grievous and painful sore that effects a cure and brings abundance of health as a recompense for the pain of the operation.</w:t>
      </w:r>
    </w:p>
    <w:p>
      <w:pPr>
        <w:pStyle w:val="BodyText"/>
      </w:pPr>
      <w:r>
        <w:t xml:space="preserve">Reproaches and the malice and envy of the wicked may also be reckoned as some of the chief troubles of the godly. But the true Christian is of such a magnanimous mind that he ordinarily can contemn this and return into the arms of Jesus, his best friend, with the more delight. The world hates them, but they can be of good cheer because Christ has overcome the world. And although they themselves don't perceive in the time how those reproaches conduce to their comfort afterwards, yet God in his wise providence brings it about for their joy and greater enlightening. Reproaches are ordered by God for this end, that they may destroy sin, which is the chief root of the troubles of the godly man, and the destruction of it a foundation for delight. And when the godly patiently bear them, God commonly requites for their reproaches. 2 Samuel 16:12, "It may be the Lord will look on mine affliction, and that the Lord will requite me good for his cursing this day."</w:t>
      </w:r>
    </w:p>
    <w:p>
      <w:pPr>
        <w:pStyle w:val="BodyText"/>
      </w:pPr>
      <w:r>
        <w:t xml:space="preserve">And so the other persecutions that Christians may meet with from the wicked. See what Christ commands concerning revilings and persecutions, Matthew 5:11–12, "Blessed are ye, when men shall revile you, and persecute you, and shall say all manner of evil against you falsely for my sake. Rejoice, and be exceeding glad." And James 1:2, "My brethren, count it all joy when ye fall into diverse temptations." And we find that the apostles acted accordingly, Acts 5:41, "And they departed from the presence of the council, rejoicing that they were counted worthy to suffer shame for his name." And this was the practice of</w:t>
      </w:r>
    </w:p>
    <w:p>
      <w:pPr>
        <w:pStyle w:val="SourcePage"/>
      </w:pPr>
      <w:r>
        <w:t xml:space="preserve">[p. 107]</w:t>
      </w:r>
    </w:p>
    <w:p>
      <w:pPr>
        <w:pStyle w:val="BodyText"/>
      </w:pPr>
      <w:r>
        <w:t xml:space="preserve">other Christians in those times. Hebrews 10:34, "Ye took joyfully the spoiling of your gods."</w:t>
      </w:r>
    </w:p>
    <w:p>
      <w:pPr>
        <w:pStyle w:val="BodyText"/>
      </w:pPr>
      <w:r>
        <w:t xml:space="preserve">V. The fifth reason why it would be worth the while to be religious if it were only for the pleasantness of it, is that the religious man enjoys spiritual pleasures that are much better than any others.</w:t>
      </w:r>
      <w:r>
        <w:rPr>
          <w:rStyle w:val="FootnoteReference"/>
        </w:rPr>
        <w:footnoteReference w:id="162"/>
      </w:r>
      <w:r>
        <w:t xml:space="preserve"> He has pleasures of mind as well as pleasure of body. The wicked man cuts himself off from all pleasures in his noble and more excellent part, even his soul. We must needs conclude that the pleasures of the soul are far better than of the body, for that that is most excellent and has the highest faculties must needs be capable of the greatest delights and most excellent gratifications.</w:t>
      </w:r>
    </w:p>
    <w:p>
      <w:pPr>
        <w:pStyle w:val="BodyText"/>
      </w:pPr>
      <w:r>
        <w:rPr>
          <w:i/>
          <w:iCs/>
        </w:rPr>
        <w:t xml:space="preserve">First</w:t>
      </w:r>
      <w:r>
        <w:t xml:space="preserve">.</w:t>
      </w:r>
      <w:r>
        <w:rPr>
          <w:rStyle w:val="FootnoteReference"/>
        </w:rPr>
        <w:footnoteReference w:id="163"/>
      </w:r>
      <w:r>
        <w:t xml:space="preserve"> Religion sets all to rights in the soul, so that there is no opposition between one faculty and another. Wickedness disorders the mind and casts things over of their most natural and excellent order, which must needs cause trouble and uneasiness. But religion places all in its true and natural order. When things are in their natural order, they are at rest and quiet, and there is no disturbance; so religion causes a calmness and quietness in the mind. The wicked man's passions are always at war with his reason, his inclination with his light and understanding; but in the religious man, all the powers are of one consent, and there is peace among them, and they all concur in the same thing.</w:t>
      </w:r>
    </w:p>
    <w:p>
      <w:pPr>
        <w:pStyle w:val="BodyText"/>
      </w:pPr>
      <w:r>
        <w:rPr>
          <w:i/>
          <w:iCs/>
        </w:rPr>
        <w:t xml:space="preserve">Second</w:t>
      </w:r>
      <w:r>
        <w:t xml:space="preserve">. 'Tis a great pleasure for an intelligent and rational being to be excellent. Happiness and delight of soul arise always from the sight or apprehension of something that appears excellent. Thus even God</w:t>
      </w:r>
    </w:p>
    <w:p>
      <w:pPr>
        <w:pStyle w:val="SourcePage"/>
      </w:pPr>
      <w:r>
        <w:t xml:space="preserve">[p. 108]</w:t>
      </w:r>
    </w:p>
    <w:p>
      <w:pPr>
        <w:pStyle w:val="BodyText"/>
      </w:pPr>
      <w:r>
        <w:t xml:space="preserve">himself has infinite delight in beholding his own infinite excellency, and for an excellent being there necessarily arises pleasure. Not the godly are pleased with proud and haughty thoughts of their own excellency, for they know they have nothing but what they received and that their excellency is wholly communicated to them by God. But the believer may rejoice, and does rejoice, to see the image of God upon their souls, to see the likeness of his dear Jesus. The saints in heaven, who have all remainders of pride taken away, do yet rejoice to see themselves made excellent by God and appearing beautiful with holiness. And if it be a great pleasure to see excellent things, it must be a sweet consideration to think that God of his grace has made me excellent and lovely. If they delight to see the loveliness of Jesus Christ, it must needs be matter of delight to see that Christ has communicated of his loveliness to their souls.</w:t>
      </w:r>
    </w:p>
    <w:p>
      <w:pPr>
        <w:pStyle w:val="BodyText"/>
      </w:pPr>
      <w:r>
        <w:rPr>
          <w:i/>
          <w:iCs/>
        </w:rPr>
        <w:t xml:space="preserve">Third</w:t>
      </w:r>
      <w:r>
        <w:t xml:space="preserve">. The pleasures of doing well are very sweet to the godly. We must take heed that we do not confound the pleasure of the proud man, who is lifted up because he thinks he of his own ability does better than others, and of the Christian, who rejoices in the grace of God that enables him to obey him and do good works.</w:t>
      </w:r>
      <w:r>
        <w:rPr>
          <w:rStyle w:val="FootnoteReference"/>
        </w:rPr>
        <w:footnoteReference w:id="164"/>
      </w:r>
      <w:r>
        <w:t xml:space="preserve"> 'Tis essential to a Christian that it be his delight and pleasure to obey God and do well. The wicked loves to act basely, but the Christian loves to act rationally and excellently. 'Tis their delight to imitate God and live [like] Jesus, and act like a rational creature.</w:t>
      </w:r>
    </w:p>
    <w:p>
      <w:pPr>
        <w:pStyle w:val="BodyText"/>
      </w:pPr>
      <w:r>
        <w:rPr>
          <w:i/>
          <w:iCs/>
        </w:rPr>
        <w:t xml:space="preserve">Fourth</w:t>
      </w:r>
      <w:r>
        <w:t xml:space="preserve">. The Christian enjoys the pleasure of the most excellent knowledge. 'Tis natural to the reasonable creature to love knowledge of one kind or other and to delight in the attainment of knowledge. Some seek the knowledge of earthly things and some of heavenly, but the believer has the most excellent kind of knowledge: he has the pleasure of knowing the most glorious truths, the most excellent verities. What a delight do some men take in human learning: how much greater delight does the Christian take in divine. Great part of the happiness of the angels and saints in heaven is their knowledge; their understandings are enlarged, and their knowledge, we may conclude, is immensely larger than of the wisest men in this world.</w:t>
      </w:r>
    </w:p>
    <w:p>
      <w:pPr>
        <w:pStyle w:val="BodyText"/>
      </w:pPr>
      <w:r>
        <w:rPr>
          <w:i/>
          <w:iCs/>
        </w:rPr>
        <w:t xml:space="preserve">Fifth</w:t>
      </w:r>
      <w:r>
        <w:t xml:space="preserve">. There is very great delight the Christian enjoys in the sight he has of the glory and excellency of God. How many arts and contrivances have men to delight the eye of the body. Men take delight in the beholding of great cities, splendid buildings and stately palaces. And what delight is often taken in the beholding of a beautiful face. May we</w:t>
      </w:r>
    </w:p>
    <w:p>
      <w:pPr>
        <w:pStyle w:val="SourcePage"/>
      </w:pPr>
      <w:r>
        <w:t xml:space="preserve">[p. 109]</w:t>
      </w:r>
    </w:p>
    <w:p>
      <w:pPr>
        <w:pStyle w:val="BodyText"/>
      </w:pPr>
      <w:r>
        <w:t xml:space="preserve">not well conclude that great delights may also be taken in pleasing the eye of the mind in seeing the most beautiful, the most glorious, the most wonderful Being in the world?</w:t>
      </w:r>
      <w:r>
        <w:rPr>
          <w:rStyle w:val="FootnoteReference"/>
        </w:rPr>
        <w:footnoteReference w:id="165"/>
      </w:r>
    </w:p>
    <w:p>
      <w:pPr>
        <w:pStyle w:val="BodyText"/>
      </w:pPr>
      <w:r>
        <w:rPr>
          <w:i/>
          <w:iCs/>
        </w:rPr>
        <w:t xml:space="preserve">Sixth</w:t>
      </w:r>
      <w:r>
        <w:t xml:space="preserve">. The godly man takes unspeakable delight in thinking that God, the governor of the world and the most excellent Being, loves him and is his friend. What delight do men take sometimes in the love of their fellow creatures, that they think ['em excellent].</w:t>
      </w:r>
      <w:r>
        <w:rPr>
          <w:rStyle w:val="FootnoteReference"/>
        </w:rPr>
        <w:footnoteReference w:id="166"/>
      </w:r>
      <w:r>
        <w:t xml:space="preserve"> And can we be so foolish as to think that there is any comparison between this and the delight that the godly take in thinking that God is their friend, yea, that he loves them with a very great love, has given himself to them, and the like?</w:t>
      </w:r>
      <w:r>
        <w:rPr>
          <w:rStyle w:val="FootnoteReference"/>
        </w:rPr>
        <w:footnoteReference w:id="167"/>
      </w:r>
    </w:p>
    <w:p>
      <w:pPr>
        <w:pStyle w:val="BodyText"/>
      </w:pPr>
      <w:r>
        <w:rPr>
          <w:i/>
          <w:iCs/>
        </w:rPr>
        <w:t xml:space="preserve">Seventh</w:t>
      </w:r>
      <w:r>
        <w:t xml:space="preserve">. 'Tis most sweet to the godly to behold the beauty and enjoy the love of Christ the Mediator. He appears the most beautiful to them of anything in the world; he is to them as the rose and lily, as a bundle of myrrh; his love is a sweet fragrancy. None can tell the power of that joy that they feel from the consideration that so lovely a person loves them so as to lay down his life for them.</w:t>
      </w:r>
    </w:p>
    <w:p>
      <w:pPr>
        <w:pStyle w:val="BodyText"/>
      </w:pPr>
      <w:r>
        <w:rPr>
          <w:i/>
          <w:iCs/>
        </w:rPr>
        <w:t xml:space="preserve">Eighth</w:t>
      </w:r>
      <w:r>
        <w:t xml:space="preserve">.</w:t>
      </w:r>
      <w:r>
        <w:rPr>
          <w:rStyle w:val="FootnoteReference"/>
        </w:rPr>
        <w:footnoteReference w:id="168"/>
      </w:r>
      <w:r>
        <w:t xml:space="preserve"> Religion helps a man to enjoy much more pleasure in the</w:t>
      </w:r>
    </w:p>
    <w:p>
      <w:pPr>
        <w:pStyle w:val="SourcePage"/>
      </w:pPr>
      <w:r>
        <w:t xml:space="preserve">[p. 110]</w:t>
      </w:r>
    </w:p>
    <w:p>
      <w:pPr>
        <w:pStyle w:val="BodyText"/>
      </w:pPr>
      <w:r>
        <w:t xml:space="preserve">society and conversation of men. It begets love and peace, good will one towards another, brotherly kindness, mutual benevolence, bounty and a feeling of each other's welfare. And this sweetens their conversation and fellowship, makes men to delight in each other.</w:t>
      </w:r>
    </w:p>
    <w:p>
      <w:pPr>
        <w:pStyle w:val="BodyText"/>
      </w:pPr>
      <w:r>
        <w:rPr>
          <w:i/>
          <w:iCs/>
        </w:rPr>
        <w:t xml:space="preserve">Ninth</w:t>
      </w:r>
      <w:r>
        <w:t xml:space="preserve">. There are the great pleasures of hope, of glory of a resurrection, of an enjoyment of Christ forever. These are pleasures too big to be expressed. The righteous may meditate what glory, what happiness they can desire, and may be assured at the same time that they shall enjoy it all, and abundantly more.</w:t>
      </w:r>
    </w:p>
    <w:p>
      <w:pPr>
        <w:pStyle w:val="BodyText"/>
      </w:pPr>
      <w:r>
        <w:t xml:space="preserve">Against this particular, it may be objected that these refer to the pleasures of another life, whereas the doctrine speaks of the pleasures of religion in this life. I answer, although the things hoped for are in another life, yet the pleasure of the hope of them is enjoyed in this life.</w:t>
      </w:r>
    </w:p>
    <w:p>
      <w:pPr>
        <w:pStyle w:val="BodyText"/>
      </w:pPr>
      <w:r>
        <w:t xml:space="preserve">Thus I have gone through those five particulars by which I proposed to prove the doctrine, and believe none will deny but that 'tis most certain, that if religion does not deny us pleasures of sense taken with temperance,</w:t>
      </w:r>
      <w:r>
        <w:rPr>
          <w:rStyle w:val="FootnoteReference"/>
        </w:rPr>
        <w:footnoteReference w:id="169"/>
      </w:r>
      <w:r>
        <w:t xml:space="preserve"> but rather sweetens them; and if it denies no pleasures at all but those that have more of sorrow than of pleasure, and brings no new sorrow but what has more of pleasure than of sorrow; and besides, gives spiritual delights that are better than all others: I think it cannot be questioned in any measure, but that 'tis well worth the while to be religious, if it were only for the pleasantness of it.</w:t>
      </w:r>
    </w:p>
    <w:p>
      <w:pPr>
        <w:pStyle w:val="Heading2"/>
      </w:pPr>
      <w:bookmarkStart w:name="heading_use" w:id="40"/>
      <w:r>
        <w:t xml:space="preserve">Use.</w:t>
      </w:r>
      <w:bookmarkEnd w:id="40"/>
    </w:p>
    <w:p>
      <w:pPr>
        <w:pStyle w:val="BodyText"/>
      </w:pPr>
      <w:r>
        <w:t xml:space="preserve">[</w:t>
      </w:r>
      <w:r>
        <w:rPr>
          <w:i/>
          <w:iCs/>
        </w:rPr>
        <w:t xml:space="preserve">Use</w:t>
      </w:r>
      <w:r>
        <w:t xml:space="preserve">] I. Hence we learn that, seeing it is so, that 'tis worth the while to be religious if it were only for the delight and pleasantness of it, then hence we may learn that sinners are left without any manner of objection against religion. They cannot [object] against the excellency {of religion}, nor profitableness {of it}. Their last objection that they commonly fly to is the unpleasantness of it. And I am satisfied, if there be any person in this congregation that does not determine immediately after God, that this is the objection that he makes: the unpleasantness of being religious and seeking God, the contrariety to his own inclinations,</w:t>
      </w:r>
    </w:p>
    <w:p>
      <w:pPr>
        <w:pStyle w:val="SourcePage"/>
      </w:pPr>
      <w:r>
        <w:t xml:space="preserve">[p. 111]</w:t>
      </w:r>
    </w:p>
    <w:p>
      <w:pPr>
        <w:pStyle w:val="BodyText"/>
      </w:pPr>
      <w:r>
        <w:t xml:space="preserve">the opposition to the bent of his heart. But this objection we have fully answered. Can any deny but that the doctrine must needs be true, and has been evidenced so to be from the proofs that have been brought for it? If you object that you must deny yourself pleasures of sense, we have shown that {religion does not deny us outward delights and pleasures}; yea, that it sweetens {temporal delights and pleasures}. We have shown that there is no pleasure but what brings more of sorrow that religion denies, {but what the godly man does or may enjoy}. You cannot object the troubles that you must meet with in a religious course of life, as the troubles of {a religious life bring no new troubles but what bring more of pleasure than of trouble}. We have also told what great spiritual pleasures the godly meet with besides; and they must needs be great. 'Tis impossible but that pleasures of that kind should be exceeding great, for it is necessary in nature that spiritual pleasures, when enjoyed, should be the greatest to a spirit. 'Tis so in all cases: the things that are most becoming the nature of the soul, will certainly cause the greatest pleasure in it. I know 'tis impossible to convince men of this {spiritual pleasure}. But however this [may be], they may consider that by this doctrine they will be left without excuse before God.</w:t>
      </w:r>
    </w:p>
    <w:p>
      <w:pPr>
        <w:pStyle w:val="BodyText"/>
      </w:pPr>
      <w:r>
        <w:t xml:space="preserve">[</w:t>
      </w:r>
      <w:r>
        <w:rPr>
          <w:i/>
          <w:iCs/>
        </w:rPr>
        <w:t xml:space="preserve">Use</w:t>
      </w:r>
      <w:r>
        <w:t xml:space="preserve">] II. [Second,] then, we come with double forces against the wicked, to persuade them to a godly life. The most common argument that is used to urge men to godliness is the pleasures of the life to come; but this has not its effect for the sinner [who] is in pursuit of the pleasures of this life. Now, therefore, we urge to you the pleasures of this [life]: therefore you can have nothing to say. The common argument is the profitableness of religion, but alas, the wicked man is not in pursuit of profit; 'tis pleasure he seeks. Now, then, we will fight with them with their own weapons, {for religion does not deny us outward delights and pleasures}.</w:t>
      </w:r>
    </w:p>
    <w:p>
      <w:pPr>
        <w:pStyle w:val="BodyText"/>
      </w:pPr>
      <w:r>
        <w:t xml:space="preserve">[</w:t>
      </w:r>
      <w:r>
        <w:rPr>
          <w:i/>
          <w:iCs/>
        </w:rPr>
        <w:t xml:space="preserve">Use</w:t>
      </w:r>
      <w:r>
        <w:t xml:space="preserve">] III. If it be so, that 'tis worth the while to be religious if it were only for the pleasantness of it, then how exceeding great is the reward of the godly. What a reward have they in the world to come; what joys {in another life}. But yet this is not all; no, they have a reward in this life. In the very keeping of God's commands, there is great reward (Psalms 19:11). The reward they have in hand, besides that which is promised, is well worth all the pains they take, all the troubles they endure. God has not only promised them a great reward, and exceeding great beyond conception; but he has given them a foretaste in this world. And this taste is better than all the pleasures and riches of the wicked.</w:t>
      </w:r>
    </w:p>
    <w:p>
      <w:pPr>
        <w:pStyle w:val="SourcePage"/>
      </w:pPr>
      <w:r>
        <w:t xml:space="preserve">[p. 112]</w:t>
      </w:r>
    </w:p>
    <w:p>
      <w:pPr>
        <w:pStyle w:val="BodyText"/>
      </w:pPr>
      <w:r>
        <w:t xml:space="preserve">Psalms 119:14, "I have rejoiced in the way of thy commandments, as much as in all riches." Psalms 84:10, "A day in thy courts is better than a thousand elsewhere." The Christian spends every day as it were in the courts of God. The very pledge that God has given to the godly as an earnest of the reward, is such that it's well worth the while to deny all the pleasures of sin and to take all the troubles of religion for it. Revelation 2:17, "To him that overcometh will I give to eat of the hidden manna, and will give him a white stone, and in the stone a new name written, which no man knoweth saving he that receiveth it." What pure delights have the godly in {this life}. How great, then, is the reward of the righteous, if they have such a great reward in the life to come, and so great a reward in this life into the bargain.</w:t>
      </w:r>
    </w:p>
    <w:p>
      <w:pPr>
        <w:pStyle w:val="BodyText"/>
      </w:pPr>
      <w:r>
        <w:t xml:space="preserve">But it may be objected, Did not the Apostle say, 1 Corinthians 15:19, "If in this life only we have hope in Christ, we are of all men most miserable"? But I answer, the Christian has hope in another life, even while in this life. Indeed, if he expected to be turned to nothing when he died, and that he should never after enjoy God whom he so earnestly loved, nor enjoy Christ which he so exceedingly desired, it would be such a dreadful consideration that, together with his persecutions and troubles, would quite sink his heart and render him most miserable. But the Christian has the pleasure and joy of hope in this life, and this made the Apostle, even in this life, though sorrowful, yet always rejoicing (2 Corinthians 6:10).</w:t>
      </w:r>
    </w:p>
    <w:p>
      <w:pPr>
        <w:pStyle w:val="BodyText"/>
      </w:pPr>
      <w:r>
        <w:rPr>
          <w:i/>
          <w:iCs/>
        </w:rPr>
        <w:t xml:space="preserve">Use</w:t>
      </w:r>
      <w:r>
        <w:t xml:space="preserve"> IV.</w:t>
      </w:r>
      <w:r>
        <w:rPr>
          <w:rStyle w:val="FootnoteReference"/>
        </w:rPr>
        <w:footnoteReference w:id="170"/>
      </w:r>
      <w:r>
        <w:t xml:space="preserve"> Of </w:t>
      </w:r>
      <w:r>
        <w:rPr>
          <w:i/>
          <w:iCs/>
        </w:rPr>
        <w:t xml:space="preserve">Trial</w:t>
      </w:r>
      <w:r>
        <w:t xml:space="preserve">. Is it so, {that 'tis worth the while to be religious if only for the pleasure of it}? Then from this we may have an excellent characteristic of a godly man. It is briefly thus:</w:t>
      </w:r>
      <w:r>
        <w:rPr>
          <w:rStyle w:val="FootnoteReference"/>
        </w:rPr>
        <w:footnoteReference w:id="171"/>
      </w:r>
      <w:r>
        <w:t xml:space="preserve"> every man that is convinced by his own experience, what he has found of the pleasantness of religion, that 'tis well worth the while to be religious if it were only for the sake of the sweetness of religion. Is religion so sweet to him? If so, he may conclude that 'tis he has tasted the real sweetness of it.</w:t>
      </w:r>
    </w:p>
    <w:p>
      <w:pPr>
        <w:pStyle w:val="Heading2"/>
      </w:pPr>
      <w:bookmarkStart w:name="heading_appendix_to_proverbs_24_13_1" w:id="41"/>
      <w:r>
        <w:t xml:space="preserve">Appendix to Proverbs 24:13–14</w:t>
      </w:r>
      <w:bookmarkEnd w:id="41"/>
    </w:p>
    <w:p>
      <w:pPr>
        <w:pStyle w:val="BodyText"/>
      </w:pPr>
      <w:r>
        <w:rPr>
          <w:rStyle w:val="FootnoteReference"/>
        </w:rPr>
        <w:footnoteReference w:id="172"/>
      </w:r>
    </w:p>
    <w:p>
      <w:pPr>
        <w:pStyle w:val="BodyText"/>
      </w:pPr>
      <w:r>
        <w:t xml:space="preserve">Hypocrites and mere pretenders to religion do not prize [religion] for the sake of anything that is in religion itself, any of its excellent properties or sweetness; they prize it upon some forensic considerations. Some will prize religion because it gets them a name and honor</w:t>
      </w:r>
    </w:p>
    <w:p>
      <w:pPr>
        <w:pStyle w:val="SourcePage"/>
      </w:pPr>
      <w:r>
        <w:t xml:space="preserve">[p. 113]</w:t>
      </w:r>
    </w:p>
    <w:p>
      <w:pPr>
        <w:pStyle w:val="BodyText"/>
      </w:pPr>
      <w:r>
        <w:t xml:space="preserve">amongst God's people, that they may be esteemed eminent saints and the children of God and peculiar favorites of heaven. The people of God, those who are really so, do very highly honor and esteem one that they think is one that belongs to Jesus Christ. They will delight to be in their society, to prefer them above themselves, and to speak to their honor. And this is the reward of hypocrites, which they delight in, and is the very highest end that is aimed at by them in their seemingly religious behavior.</w:t>
      </w:r>
    </w:p>
    <w:p>
      <w:pPr>
        <w:pStyle w:val="BodyText"/>
      </w:pPr>
      <w:r>
        <w:t xml:space="preserve">'Tis exceedingly gratifying to the nature of fallen man to be thought excellent and honorable, and to be set above others, to sit in the chief places in the synagogues and to be counted more righteous than others. And for this end, they are willing to be at the cost of a religious face and the form of godliness, and of a partial self-denial. Thus did the Pharisees: very great were their mortifications, as we are acquainted in the Scriptures concerning them. Luke 18:12, "I fast twice a week."</w:t>
      </w:r>
    </w:p>
    <w:p>
      <w:pPr>
        <w:pStyle w:val="BodyText"/>
      </w:pPr>
      <w:r>
        <w:t xml:space="preserve">So we have other accounts of them that tell us more of their austerities: that they used to bear the weight of a talent upon their heads; that they put thorns at the bottom of their robes, that they might prick their legs as they went along; that they lay upon boards with flint stone and tied thick cords about their wastes.</w:t>
      </w:r>
    </w:p>
    <w:p>
      <w:pPr>
        <w:pStyle w:val="BodyText"/>
      </w:pPr>
      <w:r>
        <w:t xml:space="preserve">These mortifications they underwent for the sake of the honor, applause and veneration of the Jews. Luke 20:46, "Beware of the scribes, which desire to walk in long robes, and love greetings in the markets, and the highest seats in the synagogues, and the chief rooms at feasts."</w:t>
      </w:r>
    </w:p>
    <w:p>
      <w:pPr>
        <w:pStyle w:val="BodyText"/>
      </w:pPr>
      <w:r>
        <w:t xml:space="preserve">So they take oftentimes a great deal of pleasure in thinking with themselves how much better they are than others, how much more eminent and more loved by God. Luke 18:11, "I am not as other men, extortioners, unjust, adulterers, nor as this publican."</w:t>
      </w:r>
    </w:p>
    <w:p>
      <w:pPr>
        <w:pStyle w:val="BodyText"/>
      </w:pPr>
      <w:r>
        <w:t xml:space="preserve">But those do not prize religion for the sake of itself, because of any delight they have in the commandments of God or pleasure they experience in godliness that causes religion in their esteem to be preferable to any other kind of living, anything that they experience that convinces them that 'tis well worth the while to be religious if it were only for the sake of religion itself and the sweetness of it: although they think it worth the while to seek the form of godliness for the sake of the opinion and honors of men. John 5:44, "How can ye believe, who receive honors one of another?"</w:t>
      </w:r>
    </w:p>
    <w:p>
      <w:pPr>
        <w:pStyle w:val="BodyText"/>
      </w:pPr>
      <w:r>
        <w:t xml:space="preserve">Or they prize religion because they take pleasure in the proud</w:t>
      </w:r>
    </w:p>
    <w:p>
      <w:pPr>
        <w:pStyle w:val="SourcePage"/>
      </w:pPr>
      <w:r>
        <w:t xml:space="preserve">[p. 114]</w:t>
      </w:r>
    </w:p>
    <w:p>
      <w:pPr>
        <w:pStyle w:val="BodyText"/>
      </w:pPr>
      <w:r>
        <w:t xml:space="preserve">thoughts they have of themselves: for proud man loves to compare himself with others, and the more he doth so, the more he esteems himself; whereas the sincere Christian is contrary: the more he compares himself with others, the less he appears to himself. This sort of men indeed cannot properly be said to prize religion at all; it is not religion that they prize or taste any sweetness in. 'Tis the honor of men that they prize, and their own thought of themselves is what they taste sweetness in and foolishly mistake, and think they taste sweetness in religion and that they do really experience the true pleasures of godliness.</w:t>
      </w:r>
    </w:p>
    <w:p>
      <w:pPr>
        <w:pStyle w:val="BodyText"/>
      </w:pPr>
      <w:r>
        <w:t xml:space="preserve">There is yet another sort of men that are not altogether the same with this, who perform some moral duties and abstain from gross transgression only or mostly through fear, who yet cannot be said to prize religion, but will rather do something of that which they have an aversion to to still their conscience and make themselves easy from slavish fear of hell. Whereas if hell were but taken out of the way, they would immediately quit morality and even external virtues: for they are far from being convinced by experience that 'tis worth the while to be religious for the pleasure and delightsomeness of it.</w:t>
      </w:r>
    </w:p>
    <w:p>
      <w:pPr>
        <w:pStyle w:val="BodyText"/>
      </w:pPr>
      <w:r>
        <w:t xml:space="preserve">Neither can any sort of men be found, that are not the real servants of God, who is experimentally convinced of this truth. But the godly, he has that reward in hand, those pleasures which he doth already enjoy, the hidden manna that he feeds on on this side Canaan, that he would not be without upon any worldly consideration whatever.</w:t>
      </w:r>
    </w:p>
    <w:p>
      <w:pPr>
        <w:pStyle w:val="BodyText"/>
      </w:pPr>
      <w:r>
        <w:t xml:space="preserve">We cannot determine that there are no Christians that have really the seeds of grace sown in their soul, who yet by reason of spiritual desertion and darkness may have the rays of heaven so intercepted that they may go mourning and not have much of spiritual joy, who cannot speak so freely to their experience of the truth of this doctrine. But in the general, Christians can say they have that pleasure and delight in godliness that they should choose before another kind of life for the sake of its pleasantness.</w:t>
      </w:r>
    </w:p>
    <w:p>
      <w:pPr>
        <w:pStyle w:val="BodyText"/>
      </w:pPr>
      <w:r>
        <w:t xml:space="preserve">But, however, all that do find this may conclude safely that what is so sweet and pleasant to them is real religion and true genuine godliness.</w:t>
      </w:r>
    </w:p>
    <w:p>
      <w:pPr>
        <w:pStyle w:val="BodyText"/>
      </w:pPr>
      <w:r>
        <w:rPr>
          <w:i/>
          <w:iCs/>
        </w:rPr>
        <w:t xml:space="preserve">Inf</w:t>
      </w:r>
      <w:r>
        <w:t xml:space="preserve">. IV. Is it so, that it would be well worth the while to be religious if it were only for the pleasantness? Then how much more joyfully and pleasantly might a people or society dwell together if they were generally truly religious. If religion be very sweet alone, it is more joyful in society. Communion and mutual communications of pleasure do increase it, even as the heat increases by laying coals to coals. Proverbs 27:17,</w:t>
      </w:r>
    </w:p>
    <w:p>
      <w:pPr>
        <w:pStyle w:val="SourcePage"/>
      </w:pPr>
      <w:r>
        <w:t xml:space="preserve">[p. 115]</w:t>
      </w:r>
    </w:p>
    <w:p>
      <w:pPr>
        <w:pStyle w:val="BodyText"/>
      </w:pPr>
      <w:r>
        <w:t xml:space="preserve">"Iron sharpeneth iron; so a man sharpeneth the countenance of his friend." So a Christian people really so, or a society of real Christians, do sharpen the countenances of each other, adding new gladness to each other's hearts and a new cheerfulness to their countenances.</w:t>
      </w:r>
    </w:p>
    <w:p>
      <w:pPr>
        <w:pStyle w:val="BodyText"/>
      </w:pPr>
      <w:r>
        <w:t xml:space="preserve">O how blessed and happy would it be to dwell among such a people! 'Tis an image of heaven: a people that live in righteousness and peace one with another, in the fear of God, in the love of the Lord Jesus. Happiness may well be expected amongst them, and we may well long for such a happiness.</w:t>
      </w:r>
    </w:p>
    <w:p>
      <w:pPr>
        <w:pStyle w:val="BodyText"/>
      </w:pPr>
      <w:r>
        <w:t xml:space="preserve">It not only advances the interest of their souls and invites God down in the midst of them, but causes their wealth, their honor, their reputation and their comfort every way to be increased. When we think of [it], we can long for it and pray for it, and say, Happy is that people that is in [such] a case; but where, alas, where shall we find it?</w:t>
      </w:r>
    </w:p>
    <w:p>
      <w:pPr>
        <w:pStyle w:val="BodyText"/>
      </w:pPr>
      <w:r>
        <w:t xml:space="preserve">O the folly of the children of men! It is their fault that it is not so. Yea, if it be not so in this very town, it will be our fault. Let every one do his part, and this place will be thus happy, and we, the inhabitants of the same, might enjoy this pleasure. Let every one of us take care for one [another], and it will follow that all in the general will be likewise. Yea, and those whom God has called likewise have compassion on the souls of their neighbors and cease not to be importunate with God for them and incessant in their own endeavors, every one according to his opportunity and according to his place and station.</w:t>
      </w:r>
    </w:p>
    <w:p>
      <w:pPr>
        <w:pStyle w:val="BodyText"/>
      </w:pPr>
      <w:r>
        <w:t xml:space="preserve">[</w:t>
      </w:r>
      <w:r>
        <w:rPr>
          <w:i/>
          <w:iCs/>
        </w:rPr>
        <w:t xml:space="preserve">Inf</w:t>
      </w:r>
      <w:r>
        <w:t xml:space="preserve">.] V. What reason, then, have Christians to disregard other delights and pleasures? Are those so much preferable unto them?</w:t>
      </w:r>
      <w:r>
        <w:rPr>
          <w:rStyle w:val="FootnoteReference"/>
        </w:rPr>
        <w:footnoteReference w:id="173"/>
      </w:r>
    </w:p>
    <w:p>
      <w:pPr>
        <w:pStyle w:val="SourcePage"/>
      </w:pPr>
      <w:r>
        <w:t xml:space="preserve">[p. 116]</w:t>
      </w:r>
    </w:p>
    <w:p>
      <w:pPr>
        <w:pStyle w:val="Heading2"/>
      </w:pPr>
      <w:bookmarkStart w:name="heading_living_peaceably_one_with_an" w:id="42"/>
      <w:r>
        <w:t xml:space="preserve">Living Peaceably One With Another</w:t>
      </w:r>
      <w:bookmarkEnd w:id="42"/>
    </w:p>
    <w:p>
      <w:pPr>
        <w:pStyle w:val="BodyText"/>
      </w:pPr>
      <w:r>
        <w:t xml:space="preserve">Under the fifth head of the Doctrine of </w:t>
      </w:r>
      <w:r>
        <w:rPr>
          <w:i/>
          <w:iCs/>
        </w:rPr>
        <w:t xml:space="preserve">The Pleasantness of Religion</w:t>
      </w:r>
      <w:r>
        <w:t xml:space="preserve"> Edwards discusses the spiritual pleasures that the religious person enjoys. One of these is "pleasure in the society and conversation of men." </w:t>
      </w:r>
      <w:r>
        <w:rPr>
          <w:i/>
          <w:iCs/>
        </w:rPr>
        <w:t xml:space="preserve">Living Peaceably One With Another</w:t>
      </w:r>
      <w:r>
        <w:t xml:space="preserve">, delivered in very late 1723, takes up this point as its main theme and represents a further effort by Edwards to explore his definition of excellency as formulated in "The Mind" no. 1.</w:t>
      </w:r>
    </w:p>
    <w:p>
      <w:pPr>
        <w:pStyle w:val="BodyText"/>
      </w:pPr>
      <w:r>
        <w:t xml:space="preserve">The doctrine of the sermon teaches that it is "an indispensable duty" of Christians to live in harmony with everyone, whether they are sinful, or hold different religious opinions, or have acted offensively. But it is not incumbent upon believers to obey this "absolute" duty for its own sake or for the sake of those with whom they live. The duty must be obeyed because it is the command of God. Moving through a series of questions and answers, Edwards dismisses the flimsy excuses that people give for not following this command.</w:t>
      </w:r>
    </w:p>
    <w:p>
      <w:pPr>
        <w:pStyle w:val="BodyText"/>
      </w:pPr>
      <w:r>
        <w:t xml:space="preserve">The Application contains some pointed remarks about "this town," namely, Bolton, where the sermon was first preached, suggesting that this backwoods hamlet was not a peaceable kingdom. In this part of the sermon Edwards directs his listeners to forgive one another, "bear with each others' infirmities," "forego our own private interest," "condescend and yield to one another," "give place to wrath," and be "free and open one to another." The inhabitants of Bolton had been seeking a minister for several years, a process that may have engendered arguments over candidates for the ministry. Edwards' candidacy may have been a cause of strife.</w:t>
      </w:r>
      <w:r>
        <w:rPr>
          <w:rStyle w:val="FootnoteReference"/>
        </w:rPr>
        <w:footnoteReference w:id="174"/>
      </w:r>
      <w:r>
        <w:t xml:space="preserve"> Whatever the source, these contentions may account for Edwards' final remarks. Peace, he states, "tends to the flourishing of religion in a place," "conduces to the temporal prosperity," and "adds to the reputation of a people." Edwards would probably have seen such advice as particularly relevant to the situation of Bolton, a town struggling to establish itself.</w:t>
      </w:r>
    </w:p>
    <w:p>
      <w:pPr>
        <w:pStyle w:val="BodyText"/>
      </w:pPr>
      <w:r>
        <w:t xml:space="preserve">Edwards' ecumenical and tolerant tone, so unusual for him, is actually</w:t>
      </w:r>
    </w:p>
    <w:p>
      <w:pPr>
        <w:pStyle w:val="SourcePage"/>
      </w:pPr>
      <w:r>
        <w:t xml:space="preserve">[p. 117]</w:t>
      </w:r>
    </w:p>
    <w:p>
      <w:pPr>
        <w:pStyle w:val="BodyText"/>
      </w:pPr>
      <w:r>
        <w:t xml:space="preserve">typical of a genre of sermons in this period. In the very early decades of the eighteenth century, the New England clergy seemed to recognize that internecine squabbles over minor points of doctrine or practice were having a negative effect on the standing of the ministry and on the overall state of the churches. This sermon partakes of a body of literature with an emphasis on reconciliation and understanding that followed the founding of the Brattle Street Church in Boston in 1699 and the resolution of Increase and Cotton Mather's debate with Solomon Stoddard over the nature of the Lord's Supper in the following decade.</w:t>
      </w:r>
      <w:r>
        <w:rPr>
          <w:rStyle w:val="FootnoteReference"/>
        </w:rPr>
        <w:footnoteReference w:id="175"/>
      </w:r>
    </w:p>
    <w:p>
      <w:pPr>
        <w:pStyle w:val="BodyText"/>
      </w:pPr>
      <w:r>
        <w:t xml:space="preserve">Finally, </w:t>
      </w:r>
      <w:r>
        <w:rPr>
          <w:i/>
          <w:iCs/>
        </w:rPr>
        <w:t xml:space="preserve">Living Peaceably One With Another</w:t>
      </w:r>
      <w:r>
        <w:t xml:space="preserve"> speaks to the issue of cotton Mather's influence on Edwards. This sermon has marked similarities to Mather's sermon of 1718, </w:t>
      </w:r>
      <w:r>
        <w:rPr>
          <w:i/>
          <w:iCs/>
        </w:rPr>
        <w:t xml:space="preserve">Brethren Dwelling Together in Unity</w:t>
      </w:r>
      <w:r>
        <w:t xml:space="preserve">, which was preached at the ordination of a Baptist minister. While </w:t>
      </w:r>
      <w:r>
        <w:rPr>
          <w:i/>
          <w:iCs/>
        </w:rPr>
        <w:t xml:space="preserve">Living Peaceably</w:t>
      </w:r>
      <w:r>
        <w:t xml:space="preserve"> was not for such an occasion, and does not repeat Mather's emphasis on "the Glorious </w:t>
      </w:r>
      <w:r>
        <w:rPr>
          <w:i/>
          <w:iCs/>
        </w:rPr>
        <w:t xml:space="preserve">Maxims</w:t>
      </w:r>
      <w:r>
        <w:t xml:space="preserve"> of PIETY" as the basis for reconciliation and agreement among Christians, it does argue that "different sentiments" should not keep believers apart.</w:t>
      </w:r>
    </w:p>
    <w:p>
      <w:pPr>
        <w:pStyle w:val="BodyText"/>
      </w:pPr>
      <w:r>
        <w:t xml:space="preserve">∗ ∗ ∗</w:t>
      </w:r>
    </w:p>
    <w:p>
      <w:pPr>
        <w:pStyle w:val="BodyText"/>
      </w:pPr>
      <w:r>
        <w:t xml:space="preserve">The manuscript is ten octavo leaves, the last leaf of which contains on its verso a draft of "Miscellanies" no. 87.</w:t>
      </w:r>
      <w:r>
        <w:rPr>
          <w:rStyle w:val="FootnoteReference"/>
        </w:rPr>
        <w:footnoteReference w:id="176"/>
      </w:r>
      <w:r>
        <w:t xml:space="preserve"> Edwards revised the sermon for repreaching at Bolton and at Northampton by deleting substantial passages and fine-tuning the language of the sermon at points by interlineating words and phrases.</w:t>
      </w:r>
    </w:p>
    <w:p>
      <w:pPr>
        <w:pStyle w:val="SourcePage"/>
      </w:pPr>
      <w:r>
        <w:t xml:space="preserve">[p. 118]</w:t>
      </w:r>
    </w:p>
    <w:p>
      <w:pPr>
        <w:pStyle w:val="Heading2"/>
      </w:pPr>
      <w:bookmarkStart w:name="heading_living_peaceably_one_wi_2" w:id="43"/>
      <w:r>
        <w:t xml:space="preserve">Living Peaceably One With Another</w:t>
      </w:r>
      <w:bookmarkEnd w:id="43"/>
    </w:p>
    <w:p>
      <w:pPr>
        <w:pStyle w:val="BodyText"/>
      </w:pPr>
      <w:r>
        <w:t xml:space="preserve">Romans 12:18.</w:t>
      </w:r>
      <w:r>
        <w:rPr>
          <w:rStyle w:val="FootnoteReference"/>
        </w:rPr>
        <w:footnoteReference w:id="177"/>
      </w:r>
    </w:p>
    <w:p>
      <w:pPr>
        <w:pStyle w:val="BlockQuote"/>
      </w:pPr>
      <w:r>
        <w:rPr>
          <w:i/>
          <w:iCs/>
        </w:rPr>
        <w:t xml:space="preserve">If it be possible, as much as lieth in you, live peaceably with all men</w:t>
      </w:r>
      <w:r>
        <w:t xml:space="preserve">.</w:t>
      </w:r>
    </w:p>
    <w:p>
      <w:pPr>
        <w:pStyle w:val="BodyText"/>
      </w:pPr>
      <w:r>
        <w:t xml:space="preserve">This chapter is a sort of a summary of those virtues and graces, amiable actions and heavenly dispositions, which more especially adorn the Christian, and make 'em</w:t>
      </w:r>
      <w:r>
        <w:rPr>
          <w:rStyle w:val="FootnoteReference"/>
        </w:rPr>
        <w:footnoteReference w:id="178"/>
      </w:r>
      <w:r>
        <w:t xml:space="preserve"> shine brighter than other men. If the rules of this chapter were but followed universally in the world, it would most surprisingly transform and alter it, and make it another in comparison, but little differing from Jerusalem (Romans 12:1, above). The chapter is well worth our most diligent and frequent reading, and that we should bind the words and rules thereof, that we should bind them upon our hearts; yea, that they should be written in indelible characters there, that it should be the object of continual meditation, lying down and rising up, and that we should frequently examine our lives by it, as by an excellent catalog of those duties and practices, which, if performed, will make us appear Christians indeed, and will mold our hearts and regulate our lives according to</w:t>
      </w:r>
      <w:r>
        <w:rPr>
          <w:rStyle w:val="FootnoteReference"/>
        </w:rPr>
        <w:footnoteReference w:id="179"/>
      </w:r>
      <w:r>
        <w:t xml:space="preserve"> Jesus Christ and his image. If this chapter were but eyed, and so put in practice by us, we should excel,</w:t>
      </w:r>
    </w:p>
    <w:p>
      <w:pPr>
        <w:pStyle w:val="ListText"/>
        <w:numPr>
          <w:ilvl w:val="0"/>
          <w:numId w:val="2"/>
        </w:numPr>
      </w:pPr>
      <w:r>
        <w:t xml:space="preserve">In lively true devotion, in dispositions and duties more immediately respecting God, which are here most livelily represented and powerfully urged. Romans 12:1–2, "I beseech you therefore, brethren, by the mercies of God, that ye present your bodies a living sacrifice, holy, acceptable unto God, which is your reasonable service. And be not conformed to this world: but be ye transformed by the renewing of your mind, that ye may prove what is that good, and acceptable, and perfect, will of God." And Romans 12:11, "Not slothful in business; fervent in spirit; serving the Lord."</w:t>
      </w:r>
    </w:p>
    <w:p>
      <w:pPr>
        <w:pStyle w:val="SourcePage"/>
      </w:pPr>
      <w:r>
        <w:t xml:space="preserve">[p. 119]</w:t>
      </w:r>
    </w:p>
    <w:p>
      <w:pPr>
        <w:pStyle w:val="ListText"/>
        <w:numPr>
          <w:ilvl w:val="0"/>
          <w:numId w:val="3"/>
        </w:numPr>
      </w:pPr>
      <w:r>
        <w:t xml:space="preserve">Here are perfect rules, which, if followed, will make us excel in the duties more immediately relating to ourselves. Romans 12:3, "For I say, through the grace given to me, to every man that is among you, not to think of himself more highly than he ought to think; but to think soberly, according as God hath dealt to every man the measure of faith." And Romans 12:12, "Rejoicing in hope; patient in tribulation." But more especially,</w:t>
      </w:r>
    </w:p>
    <w:p>
      <w:pPr>
        <w:pStyle w:val="ListText"/>
        <w:numPr>
          <w:ilvl w:val="0"/>
          <w:numId w:val="4"/>
        </w:numPr>
      </w:pPr>
      <w:r>
        <w:t xml:space="preserve">Here are directions for behavior with relation unto men, which exceedingly tend to make mankind happy, and to make each particular person both excellent and blessed in human and Christian society, and every particular society to flourish. Here are rules how to behave ourselves in our particular stations, and duties from thence arising incumbent on us, from the fourth verse to the eighth; and then the duties which are undistinguishedly incumbent upon all towards each other, as verses nine and ten, "Let love be without dissimulation. Abhor that which is evil; cleave to that which is good. Be kindly affectioned one to another with brotherly love; in honor preferring one another"; and from the thirteenth verse to the end. Here we are exhorted to distribute to the necessity of saints, and to be given to hospitality; to bless them by whom we are wronged and abused; to bless always and never to curse; to sympathize with others, either in their prosperity or adversity, from love to them; and to rejoice with those that do rejoice, and weep with those that weep, as if their prosperity were our own. This is not only our friends, but, if we would be as Christians, we must rejoice at the happiness of those that persecute us, and weep and be grieved for their misfortunes. Here we are exhorted to unanimity, and to be of the same mind one towards another; not to mind high things, but to condescend to men of low degree, those that are below ourselves, and not to be wise in our own conceit; to recompense to no man evil for evil, and to provide things honest in the sight of all. If these things were but followed, what [is] exhorted to in the next verse, the verse of our text, would of course follow. If men did use themselves to be kind unto those that abused them, to bless those that persecuted them, and did not mind high things, but were humble and lowly, and would condescend one to another, and were not wise in their own conceits—that is, if they were not tenacious of their own opinions, as thinking themselves wiser than any other—if men were slower in resenting injuries, and would never recompense evil for evil, and would be fair and open and sincere in all their dealings, and honest in the sight of the world, there would need no more in order to obtaining peace with all men.</w:t>
      </w:r>
    </w:p>
    <w:p>
      <w:pPr>
        <w:pStyle w:val="SourcePage"/>
      </w:pPr>
      <w:r>
        <w:t xml:space="preserve">[p. 120]</w:t>
      </w:r>
    </w:p>
    <w:p>
      <w:pPr>
        <w:pStyle w:val="BodyText"/>
      </w:pPr>
      <w:r>
        <w:t xml:space="preserve">That which follows this verse seems to be directions by what means we shall thus obtain peace with all men: "Dearly beloved, avenge not yourselves, but rather give place unto wrath." If we would maintain peace, we must not avenge ourselves and go about violently to resist what is done in opposition to ourselves; no, but we must give place to wrath, for God has challenged vengeance as his own prerogative. Therefore if our enemies hunger, we are to feed him; if he thirst, we must give him drink. This is all the revenge that we must make use of. We must not be overcome of evil, but overcome evil with good.</w:t>
      </w:r>
    </w:p>
    <w:p>
      <w:pPr>
        <w:pStyle w:val="BodyText"/>
      </w:pPr>
      <w:r>
        <w:t xml:space="preserve">But to return to the words under consideration, in them we observe,</w:t>
      </w:r>
    </w:p>
    <w:p>
      <w:pPr>
        <w:pStyle w:val="ListText"/>
        <w:numPr>
          <w:ilvl w:val="0"/>
          <w:numId w:val="2"/>
        </w:numPr>
      </w:pPr>
      <w:r>
        <w:t xml:space="preserve">The thing that is exhorted to, that is, peace, a living peaceably with our fellow men.</w:t>
      </w:r>
    </w:p>
    <w:p>
      <w:pPr>
        <w:pStyle w:val="ListText"/>
        <w:numPr>
          <w:ilvl w:val="0"/>
          <w:numId w:val="3"/>
        </w:numPr>
      </w:pPr>
      <w:r>
        <w:t xml:space="preserve">The universality of this peace with others that we are to seek: "live peaceably with all men."</w:t>
      </w:r>
    </w:p>
    <w:p>
      <w:pPr>
        <w:pStyle w:val="ListText"/>
        <w:numPr>
          <w:ilvl w:val="0"/>
          <w:numId w:val="4"/>
        </w:numPr>
      </w:pPr>
      <w:r>
        <w:t xml:space="preserve">The extent of our obligation to this duty of living peaceably with all men: if it be possible, not only if it can be done without private inconveniences, not only when we are not injured by others, but if it be any way in the world possible, by any lawful means.</w:t>
      </w:r>
    </w:p>
    <w:p>
      <w:pPr>
        <w:pStyle w:val="ListText"/>
        <w:numPr>
          <w:ilvl w:val="0"/>
          <w:numId w:val="5"/>
        </w:numPr>
      </w:pPr>
      <w:r>
        <w:t xml:space="preserve">How we are to seek this living peaceably with all men: with all our might and power, as much in us lies. If there be any power, or any advantage, or any knowledge, how to live peaceably with all men, we are [to seek them].</w:t>
      </w:r>
      <w:r>
        <w:rPr>
          <w:rStyle w:val="FootnoteReference"/>
        </w:rPr>
        <w:footnoteReference w:id="180"/>
      </w:r>
    </w:p>
    <w:p>
      <w:pPr>
        <w:pStyle w:val="Heading3"/>
      </w:pPr>
      <w:bookmarkStart w:name="heading_doctrine_3" w:id="44"/>
      <w:r>
        <w:t xml:space="preserve">Doctrine.</w:t>
      </w:r>
      <w:bookmarkEnd w:id="44"/>
    </w:p>
    <w:p>
      <w:pPr>
        <w:pStyle w:val="Heading3"/>
      </w:pPr>
      <w:bookmarkStart w:name="heading_it_is_an_indispensable_duty_" w:id="45"/>
      <w:r>
        <w:t xml:space="preserve">It is an indispensable duty incumbent upon us to endeavor, to the utmost of our power, to live peaceably with all men.</w:t>
      </w:r>
      <w:bookmarkEnd w:id="45"/>
    </w:p>
    <w:p>
      <w:pPr>
        <w:pStyle w:val="BodyText"/>
      </w:pPr>
      <w:r>
        <w:t xml:space="preserve">'Tis plain from the words that 'tis a duty without conditions or without any dispensations, because we are obliged to [it], notwithstanding all excuses, if it be possible. The utter impossibility of the thing is what alone will [not] excuse the not living peaceably with all men.</w:t>
      </w:r>
    </w:p>
    <w:p>
      <w:pPr>
        <w:pStyle w:val="BodyText"/>
      </w:pPr>
      <w:r>
        <w:t xml:space="preserve">And that we are to endeavor to the utmost of our power is evident from the words, inasmuch as 'tis expressly said, "as much as in you lies." The duty is very earnestly urged upon [us], as what we should as earnestly strive after.</w:t>
      </w:r>
    </w:p>
    <w:p>
      <w:pPr>
        <w:pStyle w:val="BodyText"/>
      </w:pPr>
      <w:r>
        <w:t xml:space="preserve">The parts of the doctrine [are] to be considered and separately demonstrated in these three propositions:</w:t>
      </w:r>
    </w:p>
    <w:p>
      <w:pPr>
        <w:pStyle w:val="BodyText"/>
      </w:pPr>
      <w:r>
        <w:t xml:space="preserve">I. We ought to endeavor to live peaceably with all men universally.</w:t>
      </w:r>
    </w:p>
    <w:p>
      <w:pPr>
        <w:pStyle w:val="SourcePage"/>
      </w:pPr>
      <w:r>
        <w:t xml:space="preserve">[p. 121]</w:t>
      </w:r>
    </w:p>
    <w:p>
      <w:pPr>
        <w:pStyle w:val="BodyText"/>
      </w:pPr>
      <w:r>
        <w:t xml:space="preserve">II. We ought to endeavor to it to the utmost of our power.</w:t>
      </w:r>
    </w:p>
    <w:p>
      <w:pPr>
        <w:pStyle w:val="BodyText"/>
      </w:pPr>
      <w:r>
        <w:t xml:space="preserve">III. This duty is unconditional and indispensable.</w:t>
      </w:r>
    </w:p>
    <w:p>
      <w:pPr>
        <w:pStyle w:val="BodyText"/>
      </w:pPr>
      <w:r>
        <w:t xml:space="preserve">[</w:t>
      </w:r>
      <w:r>
        <w:rPr>
          <w:i/>
          <w:iCs/>
        </w:rPr>
        <w:t xml:space="preserve">Prop</w:t>
      </w:r>
      <w:r>
        <w:t xml:space="preserve">.] I. We ought to endeavor to live peaceably with all men universally. None are to be excepted. The gospel spirit is a catholic spirit, a noble and unconfined benevolence, like unto that of our Creator, not confined to any particular part of mankind exclusive of others; but the Christian's good will is general to all the seed of Adam. 'Tis in this respect</w:t>
      </w:r>
      <w:r>
        <w:rPr>
          <w:rStyle w:val="FootnoteReference"/>
        </w:rPr>
        <w:footnoteReference w:id="181"/>
      </w:r>
      <w:r>
        <w:t xml:space="preserve"> like the beams of the sun that enlightens the whole world and rejoices all sorts of creatures, shines indifferently on gardens and the wilderness, on fruitful fields and the barren mountains alike, on fragrant fruits and flowers and on the bramble; or rather like to God, who causes his sun to rise and his rain to descend on the good and the bad. Hebrews 12:14, "Follow peace with all men." The word for "follow" in the original is </w:t>
      </w:r>
      <w:r>
        <w:rPr>
          <w:i/>
          <w:iCs/>
        </w:rPr>
        <w:t xml:space="preserve">diokete</w:t>
      </w:r>
      <w:r>
        <w:t xml:space="preserve">, which signifies "earnest," as a man that earnestly pursues another who flees from him, an expression that signifies much the same as in our text: "If it be possible, as much as in you lies, live peaceably with all men." Thus we are pursue after peace with all men universally.</w:t>
      </w:r>
    </w:p>
    <w:p>
      <w:pPr>
        <w:pStyle w:val="BodyText"/>
      </w:pPr>
      <w:r>
        <w:rPr>
          <w:i/>
          <w:iCs/>
        </w:rPr>
        <w:t xml:space="preserve">First</w:t>
      </w:r>
      <w:r>
        <w:t xml:space="preserve">. We ought to follow peace with unjust and sinful men as well as with those who are to appearances</w:t>
      </w:r>
      <w:r>
        <w:rPr>
          <w:rStyle w:val="FootnoteReference"/>
        </w:rPr>
        <w:footnoteReference w:id="182"/>
      </w:r>
      <w:r>
        <w:t xml:space="preserve"> true Christians and the fearers of God. This we are to do by all lawful means. Not that we are to countenance them in any wickedness; yea, we ought to manifest zeal for the glory of God and interest of religion, and the utmost abhorrence of wickedness in whomsoever it is found, and to discountenance such persons as are notorious sinners, to withdraw from them and not to company with them. But yet there is no need of our causing contention and strife upon their account, if it be possible to avoid it. We need not be at peace with their practices, but we may be at peace with their persons. To make the wickedness of men the cause of contention and strife in us, is to make one sin the cause of another. We cannot please the devil better than by hating men's persons under pretense of duty. Our carriage towards sinful men's persons ought to be manifestation of pity and compassion and grief for their sin, and every action of ours towards them ought to be from love towards and peace with them,</w:t>
      </w:r>
      <w:r>
        <w:rPr>
          <w:rStyle w:val="FootnoteReference"/>
        </w:rPr>
        <w:footnoteReference w:id="183"/>
      </w:r>
      <w:r>
        <w:t xml:space="preserve"> and from a hatred to their worst enemies, that is, their sins. We cannot show friendship more than by hating their worst enemies. Luke 6:35,</w:t>
      </w:r>
    </w:p>
    <w:p>
      <w:pPr>
        <w:pStyle w:val="SourcePage"/>
      </w:pPr>
      <w:r>
        <w:t xml:space="preserve">[p. 122]</w:t>
      </w:r>
    </w:p>
    <w:p>
      <w:pPr>
        <w:pStyle w:val="BodyText"/>
      </w:pPr>
      <w:r>
        <w:t xml:space="preserve">"And ye shall be the children of the Highest: for he is kind unto the unthankful and to the evil." Alas, if we should take the liberty upon every occasion to fight and quarrel and contend with men from this excuse, that they are wicked men, the world would be full of nothing but fighting and strife and the most woeful confusion; and Christianity, instead of being the gospel of peace, would be the greatest incendiary of strife: for if we are to fight with all but godly men, how few are there but that we should contend with them.</w:t>
      </w:r>
      <w:r>
        <w:rPr>
          <w:rStyle w:val="FootnoteReference"/>
        </w:rPr>
        <w:footnoteReference w:id="184"/>
      </w:r>
    </w:p>
    <w:p>
      <w:pPr>
        <w:pStyle w:val="BodyText"/>
      </w:pPr>
      <w:r>
        <w:rPr>
          <w:i/>
          <w:iCs/>
        </w:rPr>
        <w:t xml:space="preserve">Second</w:t>
      </w:r>
      <w:r>
        <w:t xml:space="preserve">. We ought to endeavor to live in peace with those who are of different opinions from us. 'Tis a most unreasonable thing to take the liberty of contending with men because they cannot see with our eyes. If this were granted, we should be at war with the greatest part of the world. 'Tis as unreasonable to strive with others because they can't be in everything of our minds, as to quarrel with another because he differs in the color of his hair or the features of his face. No, we have not thus learned Christ Jesus, we don't learn to do thus out of the gospel of God. Christianity teaches us other things. We have not so learned Christ. We ought to receive those who differ from [us] only in circumstantial matters in religion into our charity, and look on them as Christians, and live with them as such.</w:t>
      </w:r>
      <w:r>
        <w:rPr>
          <w:rStyle w:val="FootnoteReference"/>
        </w:rPr>
        <w:footnoteReference w:id="185"/>
      </w:r>
      <w:r>
        <w:t xml:space="preserve"> Romans 14:1–5, "Him that is weak in the faith receive you, but not to doubtful disputations. For one believeth that he may eat all things: another, who is weak, eateth herbs. Let not him that eateth despise him that eateth not; and let not him which eateth not judge him that eateth: for God hath received him. Who art thou that judgest another man's servant? to his own master he standeth or falleth. Yea, he shall be holden up: for God is able to make him stand. One man esteemeth one day above another: another esteemeth every day alike. Let every man be fully persuaded in his own mind."</w:t>
      </w:r>
    </w:p>
    <w:p>
      <w:pPr>
        <w:pStyle w:val="BodyText"/>
      </w:pPr>
      <w:r>
        <w:t xml:space="preserve">Yea, if another man differs from us in the substantials and fundamentals of religion, however erroneous he is and however pernicious his tenets, yet we ought, as much as in us lies, [to] endeavor to live peaceably with him. Our text seems to be put in such universal terms, with an eye to the heathen amongst whom the Christians in those times lived: they are required, if it be possible, to live peaceably with them.</w:t>
      </w:r>
    </w:p>
    <w:p>
      <w:pPr>
        <w:pStyle w:val="SourcePage"/>
      </w:pPr>
      <w:r>
        <w:t xml:space="preserve">[p. 123]</w:t>
      </w:r>
    </w:p>
    <w:p>
      <w:pPr>
        <w:pStyle w:val="BodyText"/>
      </w:pPr>
      <w:r>
        <w:t xml:space="preserve">And certainly, if differences in opinion with respect to religion ought not to be the cause of our not living peaceably with men, much less ought differences of opinion in other matters, however positive and assured we may be in any matter, and others will not think as we do and are as positive in the contrary opinion. How foolish and childish is it to break peace upon this account. Because others are tenacious of their opinions against what we think to be reason plain and evident, shall we afflict and bite each other upon this account? How unreasonable is this. If this were allowed, there would not be two persons in the world that would be at peace one with another. If any will make contention upon this account, they act very contrary to the gospel of peace. The Corinthians fell out in matters of opinion the Apostle writes to them upon. 1 Corinthians 11:16, "But if any man seem to be contentious, we have no such custom, neither the churches of God."</w:t>
      </w:r>
      <w:r>
        <w:rPr>
          <w:rStyle w:val="FootnoteReference"/>
        </w:rPr>
        <w:footnoteReference w:id="186"/>
      </w:r>
    </w:p>
    <w:p>
      <w:pPr>
        <w:pStyle w:val="BodyText"/>
      </w:pPr>
      <w:r>
        <w:rPr>
          <w:i/>
          <w:iCs/>
        </w:rPr>
        <w:t xml:space="preserve">Third</w:t>
      </w:r>
      <w:r>
        <w:t xml:space="preserve">. We ought to our utmost to endeavor to live in peace, be at peace with those who have injured, wronged and abused us. We must not only live at peace with those that are friendly to us. It will not suffice that we don't quarrel and fall out with our good neighbors or near relations, that we let them alone that let us alone, and to be at peace with men while they do not abuse us, and those that are kind to us. But we are commanded to love those [that] hate us; we must do all the good we can to them that do what evil they can to us; to be peaceable and quiet and well-wishers to them who are full of hatred and strife towards us. Matthew 5:43–44, "Ye have heard that it hath been said, Thou shalt love thy neighbor, and hate thine enemy. But I say unto you, Love your enemies, bless them that curse you, do good to them that hate you, and pray for them which despitefully use you, and persecute you"; and [Matthew 5:46, "For if ye love them that love you, what reward have ye? do not even the publicans the same?"</w:t>
      </w:r>
    </w:p>
    <w:p>
      <w:pPr>
        <w:pStyle w:val="BodyText"/>
      </w:pPr>
      <w:r>
        <w:t xml:space="preserve">Some say they do love them that do them wrong and wish them no hurt, but wish them well, that are mistaken: they have no sincere and hearty love to them, but would feel really the better for their misfortunes, would smile to hear that they met with as bad injuries as they did to them; not only because they hoped it would enlighten their eyes to see their souls for their own good, but would really be secretly glad because evil is befallen them. They know not their own hearts. We ought to have a love that is true, inward and sincere to our injurers, whether they injure us in our estates, or names, or bodies; whether</w:t>
      </w:r>
    </w:p>
    <w:p>
      <w:pPr>
        <w:pStyle w:val="SourcePage"/>
      </w:pPr>
      <w:r>
        <w:t xml:space="preserve">[p. 124]</w:t>
      </w:r>
    </w:p>
    <w:p>
      <w:pPr>
        <w:pStyle w:val="BodyText"/>
      </w:pPr>
      <w:r>
        <w:t xml:space="preserve">they injure us by one vice or another, whether by covetousness and a craving after much of the world, or by their malice or backbiting. 1 Thessalonians 5:14–15, "Be patient toward all men. See that none render evil for evil unto any; but ever follow that which is good, both among yourselves, and to all men." It would be endless to reckon up all the places of Scripture for the proof of this so certain a duty.</w:t>
      </w:r>
    </w:p>
    <w:p>
      <w:pPr>
        <w:pStyle w:val="BodyText"/>
      </w:pPr>
      <w:r>
        <w:rPr>
          <w:i/>
          <w:iCs/>
        </w:rPr>
        <w:t xml:space="preserve">Prop</w:t>
      </w:r>
      <w:r>
        <w:t xml:space="preserve">. II is that we ought to endeavor to live peaceably with all men to the utmost of our power. We must do as much as is possible this way and as much as in us lies. That is, if anything that we can do tends to the establishing of peace with any, we ought to do it. We ought to study how we may maintain peace. Peace is a thing so excellent and desirable, and tends so much to our own and others' happiness, that we ought to pursue it on that account; and then it is a thing so necessary, that we ought to seek it as we would seek the welfare of mankind, the prosperity of our souls. We must be active for peace, peacemakers as well as not peace-breakers. Where we are exhorted to peace, it is very earnestly [and] vigorously to pursue it; so in our text, so Hebrews 12:14, so 1 Peter 3:11. It ought to be a real grief to us when we cannot live peaceably with all men, that is, when others will not live peaceably with us; still, we ought to endeavor it with a real desire and earnest diligence.</w:t>
      </w:r>
    </w:p>
    <w:p>
      <w:pPr>
        <w:pStyle w:val="BodyText"/>
      </w:pPr>
      <w:r>
        <w:rPr>
          <w:i/>
          <w:iCs/>
        </w:rPr>
        <w:t xml:space="preserve">Prop</w:t>
      </w:r>
      <w:r>
        <w:t xml:space="preserve">. III. This duty thus to endeavor to the utmost of our power to live peaceably with all men, is absolute and indispensable. As there is no sort of men but what we are to endeavor to live peaceably [with], so neither is there any case wherein we are not obliged to endeavor peace with men. There are very many cases whereby men are wont to think they are very well excused in not endeavoring to live peaceably with men here.</w:t>
      </w:r>
    </w:p>
    <w:p>
      <w:pPr>
        <w:pStyle w:val="BodyText"/>
      </w:pPr>
      <w:r>
        <w:rPr>
          <w:i/>
          <w:iCs/>
        </w:rPr>
        <w:t xml:space="preserve">First</w:t>
      </w:r>
      <w:r>
        <w:t xml:space="preserve">. Some may say, "Let them that I am contending with follow those rules of the Word of God concerning living peaceably with all men. They would be willing to follow the rules if the opposite party would, but they will be bound to no such rules, but will take liberty to contend with me; and why not I with [them]? I shall but do by them as they by me." To this I answer,</w:t>
      </w:r>
    </w:p>
    <w:p>
      <w:pPr>
        <w:pStyle w:val="BodyText"/>
      </w:pPr>
      <w:r>
        <w:t xml:space="preserve">What unreasonable arguing is this: "Because another will not follow the rules of the gospel, therefore I need not; because others do not obey the express commands of God, therefore I need not"? Does God say, "Do this if other men do it," or does he not say positively, "Do it," without a condition? Does God mean, so love your enemies if they'll love you? This is a contradiction, for if they followed the gospel with respect to us, and love us, they would be no more enemies but friends;</w:t>
      </w:r>
    </w:p>
    <w:p>
      <w:pPr>
        <w:pStyle w:val="SourcePage"/>
      </w:pPr>
      <w:r>
        <w:t xml:space="preserve">[p. 125]</w:t>
      </w:r>
    </w:p>
    <w:p>
      <w:pPr>
        <w:pStyle w:val="BodyText"/>
      </w:pPr>
      <w:r>
        <w:t xml:space="preserve">and what thanks if we love our friends, or what do we more than others? Does the New Testament say, "Do by others as they do by you"? or don't it rather say, "Do by others as you would that they should do by you"? Christ speaks positively without a condition: "But I say unto you, love your enemies." Proverbs 24:29, ["Say not, I will do to him as he hath done to me: I will render to the man according to his work."]</w:t>
      </w:r>
    </w:p>
    <w:p>
      <w:pPr>
        <w:pStyle w:val="BodyText"/>
      </w:pPr>
      <w:r>
        <w:rPr>
          <w:i/>
          <w:iCs/>
        </w:rPr>
        <w:t xml:space="preserve">Second</w:t>
      </w:r>
      <w:r>
        <w:t xml:space="preserve">. Some say, "If I should be kind to those [who] wrong me, they would not thankfully receive it nor take notice of it."</w:t>
      </w:r>
    </w:p>
    <w:p>
      <w:pPr>
        <w:pStyle w:val="BodyText"/>
      </w:pPr>
      <w:r>
        <w:rPr>
          <w:i/>
          <w:iCs/>
        </w:rPr>
        <w:t xml:space="preserve">Ans</w:t>
      </w:r>
      <w:r>
        <w:t xml:space="preserve">. Do you obey the commands of God for the thanks of men, or because they are the commands of God? Are we not commanded to be kind unto the unthankful (Luke 6:35)? Or suppose, instead of being thankful for our kindness, they abused it and were the more unworthy. Why, if we should continue kindness to them notwithstanding, we should do more than follow the example of our Father in heaven, for multitudes of men do abuse his kindness. Yea, have not you yourself abused God's kindnesses and made use of his mercies as</w:t>
      </w:r>
      <w:r>
        <w:rPr>
          <w:rStyle w:val="FootnoteReference"/>
        </w:rPr>
        <w:footnoteReference w:id="187"/>
      </w:r>
      <w:r>
        <w:t xml:space="preserve"> instruments of sin to fight against God with, and yet don't you hope that God will continue to be kind and gracious to you?</w:t>
      </w:r>
    </w:p>
    <w:p>
      <w:pPr>
        <w:pStyle w:val="BodyText"/>
      </w:pPr>
      <w:r>
        <w:rPr>
          <w:i/>
          <w:iCs/>
        </w:rPr>
        <w:t xml:space="preserve">Third</w:t>
      </w:r>
      <w:r>
        <w:t xml:space="preserve">. Others plead the example of saints to excuse them, and especially of the ministers of the gospel, as an excuse to them why they may break those: "There is such an one makes a profession of godliness, [yet] he is as quarrelsome and contentious as any man;</w:t>
      </w:r>
      <w:r>
        <w:rPr>
          <w:rStyle w:val="FootnoteReference"/>
        </w:rPr>
        <w:footnoteReference w:id="188"/>
      </w:r>
      <w:r>
        <w:t xml:space="preserve"> yea, there is a minister of the gospel does it not." Yea, it may be they'll say there [are] but few ministers that do follow those rules. Yea, perhaps they'll say, "Those ministers themselves that preach up these doctrines don't practice them; let them put them in practice themselves, before they expect that we should."</w:t>
      </w:r>
    </w:p>
    <w:p>
      <w:pPr>
        <w:pStyle w:val="BodyText"/>
      </w:pPr>
      <w:r>
        <w:rPr>
          <w:i/>
          <w:iCs/>
        </w:rPr>
        <w:t xml:space="preserve">Ans</w:t>
      </w:r>
      <w:r>
        <w:t xml:space="preserve">. Do you reckon that you may very lawfully commit every sin that a professor commits, or that ministers commit? Did Christ say you may if ministers and church members do, or did he give no such liberty?</w:t>
      </w:r>
      <w:r>
        <w:rPr>
          <w:rStyle w:val="FootnoteReference"/>
        </w:rPr>
        <w:footnoteReference w:id="189"/>
      </w:r>
      <w:r>
        <w:t xml:space="preserve"> Did God give professors and ministers to be your patterns in all things, which you are indispensably obliged to follow, whether they obey God or no? Or are you not rather to follow the example of Jesus Christ? You</w:t>
      </w:r>
    </w:p>
    <w:p>
      <w:pPr>
        <w:pStyle w:val="SourcePage"/>
      </w:pPr>
      <w:r>
        <w:t xml:space="preserve">[p. 126]</w:t>
      </w:r>
    </w:p>
    <w:p>
      <w:pPr>
        <w:pStyle w:val="BodyText"/>
      </w:pPr>
      <w:r>
        <w:t xml:space="preserve">may be assured that your damnation for the neglect of those duties will not be one whit the less or more gentle because ministers and church members did them not. If a wicked man and one that don't pretend to follow those rules himself makes it out clearly to you that those things are your duty, you are indispensably obliged to hearken to him: for reason and the Word of God is the same in the mouth of a fool or a sinner as 'tis in the mouth of a saint; and God will strictly require it of you if you do it not, whether he that tells you of it does it or no.</w:t>
      </w:r>
    </w:p>
    <w:p>
      <w:pPr>
        <w:pStyle w:val="BodyText"/>
      </w:pPr>
      <w:r>
        <w:rPr>
          <w:i/>
          <w:iCs/>
        </w:rPr>
        <w:t xml:space="preserve">Fourth</w:t>
      </w:r>
      <w:r>
        <w:t xml:space="preserve">. Some plead their corruptions as an excuse from doing those duties. They say, "'Tis true those things are commanded, but they are very contrary to flesh and blood; we are so full of corruption, that 'tis a very hard matter to do them"; and so they make sin an excuse for sin. 'Tis as if man should be called to an account for his wickedness, and should give in this [as] an excuse why he did it, because he was very wicked. They say 'tis against corrupt nature, and so they neglect to do it.</w:t>
      </w:r>
    </w:p>
    <w:p>
      <w:pPr>
        <w:pStyle w:val="BodyText"/>
      </w:pPr>
      <w:r>
        <w:rPr>
          <w:i/>
          <w:iCs/>
        </w:rPr>
        <w:t xml:space="preserve">Ans</w:t>
      </w:r>
      <w:r>
        <w:t xml:space="preserve">. To those I say, let them consider whether they intend to plead that when they come before God or his judgment seat, and whether they think 'twill be accepted.</w:t>
      </w:r>
    </w:p>
    <w:p>
      <w:pPr>
        <w:pStyle w:val="Heading2"/>
      </w:pPr>
      <w:bookmarkStart w:name="heading_application" w:id="46"/>
      <w:r>
        <w:t xml:space="preserve">Application.</w:t>
      </w:r>
      <w:bookmarkEnd w:id="46"/>
    </w:p>
    <w:p>
      <w:pPr>
        <w:pStyle w:val="BodyText"/>
      </w:pPr>
      <w:r>
        <w:t xml:space="preserve">I. We shall give some directions what to do, that we may live peaceably {with all men}.</w:t>
      </w:r>
    </w:p>
    <w:p>
      <w:pPr>
        <w:pStyle w:val="BodyText"/>
      </w:pPr>
      <w:r>
        <w:t xml:space="preserve">II. [We] shall offer some motives to a living peaceably with all.</w:t>
      </w:r>
      <w:r>
        <w:rPr>
          <w:rStyle w:val="FootnoteReference"/>
        </w:rPr>
        <w:footnoteReference w:id="190"/>
      </w:r>
    </w:p>
    <w:p>
      <w:pPr>
        <w:pStyle w:val="BodyText"/>
      </w:pPr>
      <w:r>
        <w:t xml:space="preserve">III. Particular motives why Christians should live peaceably.</w:t>
      </w:r>
    </w:p>
    <w:p>
      <w:pPr>
        <w:pStyle w:val="BodyText"/>
      </w:pPr>
      <w:r>
        <w:t xml:space="preserve">IV. A more particular application of this doctrine.</w:t>
      </w:r>
    </w:p>
    <w:p>
      <w:pPr>
        <w:pStyle w:val="BodyText"/>
      </w:pPr>
      <w:r>
        <w:t xml:space="preserve">[I.] For </w:t>
      </w:r>
      <w:r>
        <w:rPr>
          <w:i/>
          <w:iCs/>
        </w:rPr>
        <w:t xml:space="preserve">Direction</w:t>
      </w:r>
      <w:r>
        <w:t xml:space="preserve">. Are we willing, if it be possible, as much as in us lies to live peaceably with all men? Do the commands of God move us? The only method whereby we can obtain this, is by doing what we are now about to direct to.</w:t>
      </w:r>
    </w:p>
    <w:p>
      <w:pPr>
        <w:pStyle w:val="BodyText"/>
      </w:pPr>
      <w:r>
        <w:rPr>
          <w:i/>
          <w:iCs/>
        </w:rPr>
        <w:t xml:space="preserve">First</w:t>
      </w:r>
      <w:r>
        <w:t xml:space="preserve">. If we should do what in us lies to live peaceably with all men, we must forgive one another. If anything is done wherein we think another to blame, we ought to forgive and bury [it] in oblivion, and not to suffer all love to be broken on the account and hatred to prevail, if something is done whereby we are wronged and injured;</w:t>
      </w:r>
      <w:r>
        <w:rPr>
          <w:rStyle w:val="FootnoteReference"/>
        </w:rPr>
        <w:footnoteReference w:id="191"/>
      </w:r>
      <w:r>
        <w:t xml:space="preserve"> and not only to forgive upon their manifestation of repentance and upon their</w:t>
      </w:r>
    </w:p>
    <w:p>
      <w:pPr>
        <w:pStyle w:val="SourcePage"/>
      </w:pPr>
      <w:r>
        <w:t xml:space="preserve">[p. 127]</w:t>
      </w:r>
    </w:p>
    <w:p>
      <w:pPr>
        <w:pStyle w:val="BodyText"/>
      </w:pPr>
      <w:r>
        <w:t xml:space="preserve">acknowledgment, but although they should continue obstinate, and should finally persist in what they had done, we ought so far to forgive, or nevertheless to retain a hearty good will and readiness to do any kindness from the heart, so as to be neighborly towards him and peaceable with him. Those that crucified Christ persisted obstinately in their actions, but yet Christ, even upon the cross, says, Luke 23:34, "Father, forgive them; for they know not what they do." Ephesians 4:31–32, "Let all bitterness, and wrath, and anger, and clamor, and evilspeaking, be put away from among you, with all malice; and be ye kind one to another, tender-hearted, forgiving one another, even as God for Christ's sake hath forgiven you." Colossians 3:13, "Forbearing one another, and forgiving one another, if any man have a quarrel against any: even as Christ forgave you, so also do ye"; and in the next verse but one, "And let the peace of God rule in your hearts." We cannot make one prayer that is acceptable to God without this (Matthew 6:12). God has told us he will not otherwise forgive us (Luke 11:14–15).</w:t>
      </w:r>
      <w:r>
        <w:rPr>
          <w:rStyle w:val="FootnoteReference"/>
        </w:rPr>
        <w:footnoteReference w:id="192"/>
      </w:r>
      <w:r>
        <w:t xml:space="preserve"> We can never expect to maintain peace with men, except we do thus, etc.</w:t>
      </w:r>
    </w:p>
    <w:p>
      <w:pPr>
        <w:pStyle w:val="BodyText"/>
      </w:pPr>
      <w:r>
        <w:rPr>
          <w:i/>
          <w:iCs/>
        </w:rPr>
        <w:t xml:space="preserve">Second</w:t>
      </w:r>
      <w:r>
        <w:t xml:space="preserve">. If we would maintain peace, we must bear with each others' infirmities. There can never be any peace at all without this, etc. How foolish a thing is [it] to be in a rage with every infirmity that we see in others, which the best are not without. Christians are exhorted, Colossians 3:12–13, to be "longsuffering, forbearing one another." 'Tis one effect of charity, that it suffereth long (1 Corinthians 13:4), and that it beareth all things (1 Corinthians 13:7). Galatians 6:2, "Bear ye one another's burthens, and so fulfill the law of Christ."</w:t>
      </w:r>
    </w:p>
    <w:p>
      <w:pPr>
        <w:pStyle w:val="BodyText"/>
      </w:pPr>
      <w:r>
        <w:rPr>
          <w:i/>
          <w:iCs/>
        </w:rPr>
        <w:t xml:space="preserve">Third</w:t>
      </w:r>
      <w:r>
        <w:t xml:space="preserve">. If we would do what in us lies for to live peaceably with men, we must in some cases forego our own private interest, yea, our own right, for the sake of peace. 'Tis one sort of suffering for the sake of Christ, who is the prince of peace, to suffer for the sake of peace and quietness. A Christian so indeed will be willing in many cases to suffer wrong than to cause contention. Contention is so contrary to a Christian temper. Peace is more desirable than many of our rights. Not [but] that 'tis lawful in some cases to stand for our right; but when the matter is not of very great weight, the Christian will be willing to forget rather than make a jangle—yea, 'tis an indispensable duty so to do. The Apostle speaks of the contrary as a very great fault, as in the case of going to law. 1 Corinthians 6:7, "Now therefore there is utterly a fault among you, because ye go to law one with another. Why do ye not rather take wrong? why do ye not rather suffer yourselves to be defrauded?" Matt.</w:t>
      </w:r>
    </w:p>
    <w:p>
      <w:pPr>
        <w:pStyle w:val="SourcePage"/>
      </w:pPr>
      <w:r>
        <w:t xml:space="preserve">[p. 128]</w:t>
      </w:r>
    </w:p>
    <w:p>
      <w:pPr>
        <w:pStyle w:val="BodyText"/>
      </w:pPr>
      <w:r>
        <w:t xml:space="preserve">Matthew 5:39–40, "But I say unto you, That ye resist not evil: but whosoever shall smite thee on thy right cheek, turn to him the other also. And if any man will sue thee at the law, and take away thy coat, let him have thy cloak also." That is, in ordinary cases we ought to forego our own right for the sake of peace.</w:t>
      </w:r>
    </w:p>
    <w:p>
      <w:pPr>
        <w:pStyle w:val="BodyText"/>
      </w:pPr>
      <w:r>
        <w:rPr>
          <w:i/>
          <w:iCs/>
        </w:rPr>
        <w:t xml:space="preserve">Fourth</w:t>
      </w:r>
      <w:r>
        <w:t xml:space="preserve">. For the sake of peace, we must condescend and yield to one another. A Christian temper is a condescending yieldable temper. We ought not to set up a singular judgment against the common judgment of others. This we are commanded in the sixteenth verse of our context: "Condescend to men of low degree. Be not wise in your own eyes." We ought, for the sake of peace in many cases, [to] yield to the lawful desires and inclinations of others, and to the interest of others. Philippians 2:3–4, "Let nothing be done through strife or vainglory; but in lowliness of mind let each esteem other better than themselves. Look not every man on his own things, but every man also on the things of others"; and in the fourteenth verse, "Do all things without murmurings and disputings." 1 Corinthians 10:24, "Let no man seek his own, but every man another's wealth." 'Tis said of charity, 1 Corinthians 13:5, it "doth not behave itself unseemly, seeketh not her own, is not easily provoked, thinketh no evil." What can be more fully proved from the Word of God?</w:t>
      </w:r>
    </w:p>
    <w:p>
      <w:pPr>
        <w:pStyle w:val="BodyText"/>
      </w:pPr>
      <w:r>
        <w:rPr>
          <w:i/>
          <w:iCs/>
        </w:rPr>
        <w:t xml:space="preserve">Fifth</w:t>
      </w:r>
      <w:r>
        <w:t xml:space="preserve">. If we would maintain peace, we must give place to wrath. When others are raging at us, we must be mild and gentle towards them. By this means, anger and strife mightily loses its force; 'tis quashed and deadened by this means more than any. Anger and wrath, if it find none in the object of like fire, that finds no fuel to work upon, will go out of itself. By stepping a little back when we are resisted, the blow of the enemy loses its force, as a woolsack stops and deadens a bullet sooner than an oak tree because it gives way. So a man of a meek and mild temper kills strife sooner than he that resists. Fire will never be quenched by fire; but if we would quench it, we must throw on water, its contrary. So neither will strife be quenched by strife, but by its contrary, meekness. Matthew 5:39, "But I say unto you, That ye resist not evil"; and in the nineteenth verse of our context, "Dearly beloved, avenge not yourselves, but rather give place to wrath."</w:t>
      </w:r>
    </w:p>
    <w:p>
      <w:pPr>
        <w:pStyle w:val="BodyText"/>
      </w:pPr>
      <w:r>
        <w:rPr>
          <w:i/>
          <w:iCs/>
        </w:rPr>
        <w:t xml:space="preserve">Sixth</w:t>
      </w:r>
      <w:r>
        <w:t xml:space="preserve">. If we would, as much as in us lies, live peaceably with one another, we must be plain, free and open one to another. We ought friendlily to open our hearts one to another. If we did so, it would prevent abundance of strife. Men oftentimes who were enemies one to</w:t>
      </w:r>
    </w:p>
    <w:p>
      <w:pPr>
        <w:pStyle w:val="SourcePage"/>
      </w:pPr>
      <w:r>
        <w:t xml:space="preserve">[p. 129]</w:t>
      </w:r>
    </w:p>
    <w:p>
      <w:pPr>
        <w:pStyle w:val="BodyText"/>
      </w:pPr>
      <w:r>
        <w:t xml:space="preserve">another, when they are together freely opening each other's thoughts, find themselves not at so great a distance as they imagined, they become friends before they are aware; whereas keeping at a distance, shunning and avoiding one another, acting secretly, naturally begets in men's minds suspicions and jealousies one of another, and we are apt to form a judgment of men worse then they are, and think that they are at a greater distance than they find when they come to be freer together. The devil loves to make the difference between men as wide as he can, and one contrivance of his is to keep them at a distance. Therefore whatever designs and intentions concerning each we may have, we ought to be open in it, we ought not to act secretly and unknown to the person to whom the actions have a relation: this tends to strife. This openness is much recommended in the gospel, in our context, the word immediately foregoing the text: "Provide things honest in the sight of all men." We ought to do nothing but what is good and honest, and then we ought to do it in the sight of all men (2 Corinthians 8:21). Those who are children of light ought to walk as children of light; they ought not to do their works in darkness.</w:t>
      </w:r>
    </w:p>
    <w:p>
      <w:pPr>
        <w:pStyle w:val="BodyText"/>
      </w:pPr>
      <w:r>
        <w:t xml:space="preserve">II. We will offer some motives to move us to do what in us lies to live peaceably with all men.</w:t>
      </w:r>
    </w:p>
    <w:p>
      <w:pPr>
        <w:pStyle w:val="BodyText"/>
      </w:pPr>
      <w:r>
        <w:rPr>
          <w:i/>
          <w:iCs/>
        </w:rPr>
        <w:t xml:space="preserve">First</w:t>
      </w:r>
      <w:r>
        <w:t xml:space="preserve">. Let it be considered that we are all reasonable creatures. How exceeding unpleasant and undesirable is contention amongst reasonable creatures. 'Tis the part of beasts, of wolves, tigers, dogs and the beasts of the forest to bite and devour one another. 'Tis exceeding hateful amongst creatures that have reason and understanding, and of such a noble make.</w:t>
      </w:r>
    </w:p>
    <w:p>
      <w:pPr>
        <w:pStyle w:val="BodyText"/>
      </w:pPr>
      <w:r>
        <w:rPr>
          <w:i/>
          <w:iCs/>
        </w:rPr>
        <w:t xml:space="preserve">Second</w:t>
      </w:r>
      <w:r>
        <w:t xml:space="preserve">. We are all made of the same blood. We are all descendants of the same heavenly Father who has made us all, and all from the same earthly father and mother; so that we are all brethren, of whatever nation, religion or opinion. Acts 17:26, "And hath made of one blood all nations of men." And shall we, who are brethren, contend and fight one with another?</w:t>
      </w:r>
    </w:p>
    <w:p>
      <w:pPr>
        <w:pStyle w:val="BodyText"/>
      </w:pPr>
      <w:r>
        <w:rPr>
          <w:i/>
          <w:iCs/>
        </w:rPr>
        <w:t xml:space="preserve">Third</w:t>
      </w:r>
      <w:r>
        <w:t xml:space="preserve">. We are made one for another. We are not made for ourselves alone; we are made to be useful to society. Neither can we possibly subsist without the help of our fellow men. God in the creation designed men for society, that we might help each other and love each other; and shall we, instead of that, tear one another or do what tends to make each other's lives uncomfortable?</w:t>
      </w:r>
    </w:p>
    <w:p>
      <w:pPr>
        <w:pStyle w:val="BodyText"/>
      </w:pPr>
      <w:r>
        <w:rPr>
          <w:i/>
          <w:iCs/>
        </w:rPr>
        <w:t xml:space="preserve">Fourth</w:t>
      </w:r>
      <w:r>
        <w:t xml:space="preserve">. Peaceableness betokens a noble and a generous disposition of mind. 'Tis a sign of a little mind, of an inferior soul, to be upon every</w:t>
      </w:r>
    </w:p>
    <w:p>
      <w:pPr>
        <w:pStyle w:val="SourcePage"/>
      </w:pPr>
      <w:r>
        <w:t xml:space="preserve">[p. 130]</w:t>
      </w:r>
    </w:p>
    <w:p>
      <w:pPr>
        <w:pStyle w:val="BodyText"/>
      </w:pPr>
      <w:r>
        <w:t xml:space="preserve">occasion picking a quarrel and flying out at everyone. But he that is of a noble disposition is not so lavish of his passion. He rather disdains to be moved to anger by unworthy men. He is of a generous disposition and freely condescends and yields to others, is not presumptuous and self-willed as those spoken of, 2 Peter 2:10. Peaceableness is the effect of considerateness and a capacious mind.</w:t>
      </w:r>
    </w:p>
    <w:p>
      <w:pPr>
        <w:pStyle w:val="BodyText"/>
      </w:pPr>
      <w:r>
        <w:rPr>
          <w:i/>
          <w:iCs/>
        </w:rPr>
        <w:t xml:space="preserve">Fifth</w:t>
      </w:r>
      <w:r>
        <w:t xml:space="preserve">. Let it be considered how much it tends to make our lives happy, to live peaceably with all men. 'Tis the contrary that makes our lives in this world unpleasant. How happy are they who live in peace and unity: it makes all troubles seem the less, and makes the world easy to us. We cannot consult our own happiness more than by endeavoring to live peaceably with all men. All happiness consists in peace. There is no happiness of no kind but what is derived in peace, either peace with our fellow creatures or peace of conscience, peace in our own minds or peace with God. All happiness on earth and all happiness in heaven consists in peace, and all evil consists in contention, either contention with ourselves, fellow creatures, or God. Even bodily pain is the result of contention, even contention and struggle of nature with the painful sensation. Therefore "peace" is put very often in Scripture for all manner of good. It was the usual salutation, "Peace be with you," thereby</w:t>
      </w:r>
      <w:r>
        <w:rPr>
          <w:rStyle w:val="FootnoteReference"/>
        </w:rPr>
        <w:footnoteReference w:id="193"/>
      </w:r>
      <w:r>
        <w:t xml:space="preserve"> intending their desires of their good and happiness in general. And so it is evidently intended in Scripture oftener than otherwise.</w:t>
      </w:r>
      <w:r>
        <w:rPr>
          <w:rStyle w:val="FootnoteReference"/>
        </w:rPr>
        <w:footnoteReference w:id="194"/>
      </w:r>
    </w:p>
    <w:p>
      <w:pPr>
        <w:pStyle w:val="BodyText"/>
      </w:pPr>
      <w:r>
        <w:rPr>
          <w:i/>
          <w:iCs/>
        </w:rPr>
        <w:t xml:space="preserve">Sixth</w:t>
      </w:r>
      <w:r>
        <w:t xml:space="preserve">. Let us consider how often and how positively 'tis commanded in those places of Scripture which have been already mentioned, and [in] many others it is vehemently urged and much insisted, and the neglect of it much blamed. If we pretend anything about the Word of God, let us consider what we find in it and practice. I do not exhort that anything should be hearkened to or put in practice but what I have brought positive proof from the Word of the Almighty for; but [God] will expect and require of us that we should practice what we see plainly we are directed to in the Scripture.</w:t>
      </w:r>
    </w:p>
    <w:p>
      <w:pPr>
        <w:pStyle w:val="BodyText"/>
      </w:pPr>
      <w:r>
        <w:rPr>
          <w:i/>
          <w:iCs/>
        </w:rPr>
        <w:t xml:space="preserve">Seventh</w:t>
      </w:r>
      <w:r>
        <w:t xml:space="preserve">. Consider that this peaceable spirit is necessary in order to salvation.</w:t>
      </w:r>
      <w:r>
        <w:rPr>
          <w:rStyle w:val="FootnoteReference"/>
        </w:rPr>
        <w:footnoteReference w:id="195"/>
      </w:r>
      <w:r>
        <w:t xml:space="preserve"> Those duties are not only convenient, as they are often thought. Those things are of greater importance than is often</w:t>
      </w:r>
    </w:p>
    <w:p>
      <w:pPr>
        <w:pStyle w:val="SourcePage"/>
      </w:pPr>
      <w:r>
        <w:t xml:space="preserve">[p. 131]</w:t>
      </w:r>
    </w:p>
    <w:p>
      <w:pPr>
        <w:pStyle w:val="BodyText"/>
      </w:pPr>
      <w:r>
        <w:t xml:space="preserve">thought, not only virtues that belong to eminent saints but to every true Christian, and what 'tis impossible to obtain heaven without. A contentious man and a Christian are as contrary as light and darkness. If Christ is the prince of peace, then those in whom a contentious spirit reigns are of a contrary spirit to Christ; and [if] it be necessary in order to salvation to [be] of a disposition conformed to Christ, then they that are not of a peaceable temper are not in a state of salvation. If without charity we are as a sounding brass and tinkling cymbals (1 Corinthians 13:1), and if it be the character of charity that it suffers long and is kind, envieth not, seeketh not her own, is not easily provoked (as 1 Corinthians 13:4–5), then those who are contrary to this are as a sounding brass and tinkling cymbal. If it be the character of the children of God that they are peacemakers (Matthew 5), then none that are contrary are so. If no true Christians have such a custom as that of contention, then to be without such a custom is necessary to salvation (1 Corinthians 11:16). If the wisdom from above is peaceable (James 3:17), and to have wisdom from above is necessary to salvation, then to be peaceable is necessary to salvation. If it be necessary in order to being the children of God to do good to our enemies (Matthew 5:44–45), then to be so is necessary in order to salvation. And innumerable other proofs might be brought.</w:t>
      </w:r>
    </w:p>
    <w:p>
      <w:pPr>
        <w:pStyle w:val="BodyText"/>
      </w:pPr>
      <w:r>
        <w:t xml:space="preserve">III. I thought to specify the particular obligations that Christians are under to live peaceably one with another, but time allows not. [I] shall therefore comprise them in brief. And here it cannot but be evident at first sight, that Christians are under unspeakable obligations above all others to this. What, shall not the children of God be at peace one with another? Shall there be contention in the family of heaven among God's dear children? God is the God of peace, etc. Shall not we, who profess subjection to him, be peaceable one with another? We hope that God will be at peace with us, though we have wronged him and dishonored him and injured [him] more than ever any man in the world ever did us. Shall not we then be at peace one with another? Christ Jesus came into the world and died to this very end, that he might make peace, not only between God and us, but between one man and another. Ephesians 2:14, "For he is our peace, who hath made both one, and hath broken down the middle wall of partition between us." The Apostle here is not speaking of peace with God, but of peace one with another. And [the] fifteenth and sixteenth verses, "So making peace, that he might reconcile both unto God"; that is, he died to make peace between one and another, and reconciling both unto God (Colossians 1:20). Shall not we, who are the visible members of the body of this meek and</w:t>
      </w:r>
    </w:p>
    <w:p>
      <w:pPr>
        <w:pStyle w:val="SourcePage"/>
      </w:pPr>
      <w:r>
        <w:t xml:space="preserve">[p. 132]</w:t>
      </w:r>
    </w:p>
    <w:p>
      <w:pPr>
        <w:pStyle w:val="BodyText"/>
      </w:pPr>
      <w:r>
        <w:t xml:space="preserve">peaceable Jesus, be peaceable one to another? Alas, we have enemies enough to fight with, without fighting one with another. We had need mutually to assist each other against our common enemies. Let us not do as the Jews did when Jerusalem was besieged, one while fight with the Romans and then destroy one another. We are but a little handful, Christ has but a little flock: and shall his sheep devour one another? It is enough for wolves to devour, and not that they should devour one another. Christians are a small number who are traveling towards heaven, the region of peace, and following our mild and gentle leader: and shall we devour one another by the way? Let it not be! O let not such a thing be once named amongst Christians! Let [us] rather join our hearts and hands in worshipping of our God and in serving our dear Savior, who died for the sake of our peace. Let us be full of quietness and meekness. Let us bear each other's burdens and bear with each other's infirmities, and rather return good for evil. Let us do what we can to help each other in duty, and not spare time to contend. Let us pray for each other and be full of benevolence, quietness, meekness, and a forgiving temper.</w:t>
      </w:r>
    </w:p>
    <w:p>
      <w:pPr>
        <w:pStyle w:val="BodyText"/>
      </w:pPr>
      <w:r>
        <w:t xml:space="preserve">[IV.] Particularly, let us of this congregation and of this town do what in us lies, if it be possible, to live in peace one with another. Nothing is more dreadful than contention in any society; innumerable are the evils that are brought into a place by it.</w:t>
      </w:r>
      <w:r>
        <w:rPr>
          <w:rStyle w:val="FootnoteReference"/>
        </w:rPr>
        <w:footnoteReference w:id="196"/>
      </w:r>
      <w:r>
        <w:t xml:space="preserve"> Here let it be considered,</w:t>
      </w:r>
    </w:p>
    <w:p>
      <w:pPr>
        <w:pStyle w:val="BodyText"/>
      </w:pPr>
      <w:r>
        <w:rPr>
          <w:i/>
          <w:iCs/>
        </w:rPr>
        <w:t xml:space="preserve">First</w:t>
      </w:r>
      <w:r>
        <w:t xml:space="preserve">, that peace exceedingly tends to the flourishing of religion in a place. When brethren live peaceably together, then the gospel of peace is like to obtain and gain ground. Peaceableness keeps the mind calm and fills it with tranquillity, which is the only disposition in which we are fit to serve God in. Yea, one half of religion consists in peaceableness, in being at peace with our neighbors and brethren: this is what is acceptable unto God. Contention lets in Satan and hinders the reception of the Word of God and the salvation of souls. Therefore all that would have religion flourish in this town, and the kingdom of Christ set up here, and their own souls and the souls of theirs saved, follow after peace.</w:t>
      </w:r>
    </w:p>
    <w:p>
      <w:pPr>
        <w:pStyle w:val="BodyText"/>
      </w:pPr>
      <w:r>
        <w:rPr>
          <w:i/>
          <w:iCs/>
        </w:rPr>
        <w:t xml:space="preserve">Second</w:t>
      </w:r>
      <w:r>
        <w:t xml:space="preserve">. It conduces to the temporal prosperity of a people. Every interest is destroyed by contention; it lets into all other vices, as covetousness and injustice, which are the ruiners of wealth. But when peace reigns, they are ready to advance each other's wealth.</w:t>
      </w:r>
    </w:p>
    <w:p>
      <w:pPr>
        <w:pStyle w:val="SourcePage"/>
      </w:pPr>
      <w:r>
        <w:t xml:space="preserve">[p. 133]</w:t>
      </w:r>
    </w:p>
    <w:p>
      <w:pPr>
        <w:pStyle w:val="BodyText"/>
      </w:pPr>
      <w:r>
        <w:rPr>
          <w:i/>
          <w:iCs/>
        </w:rPr>
        <w:t xml:space="preserve">Third</w:t>
      </w:r>
      <w:r>
        <w:t xml:space="preserve">. It adds to the reputation of any people, and that way, to their wealth and prosperity. Much according to the reputation of a people, is that people like to flourish.</w:t>
      </w:r>
    </w:p>
    <w:p>
      <w:pPr>
        <w:pStyle w:val="BodyText"/>
      </w:pPr>
      <w:r>
        <w:rPr>
          <w:i/>
          <w:iCs/>
        </w:rPr>
        <w:t xml:space="preserve">Fourth</w:t>
      </w:r>
      <w:r>
        <w:t xml:space="preserve">. How amiable a thing is it to see a society living together in peace and unity. Psalms 133, "Behold, how good and how pleasant it is for brethren to dwell together in unity! 'Tis like the precious ointment upon the head, that ran down upon the beard, even Aaron's beard: that went down to the skirts of his garments; and as the dew of Hermon, and as the dew that descended on the mountains of Zion." Let us all therefore of this town, as we regard its temporal and spiritual prosperity, its reputation and beauty, do all that in us lies for the sake of unity. O that peace may continue with us and reign in the midst of us! O that there may be nothing but perfect amity and agreement! Let us therefore by all means abstain from anything that either directly or indirectly tends to contention. Let us not only follow peace immediately, but everything that makes for peace. Romans 14:19, "Let us therefore follow after things that make for peace, and things wherewith one may edify another."</w:t>
      </w:r>
      <w:r>
        <w:rPr>
          <w:rStyle w:val="FootnoteReference"/>
        </w:rPr>
        <w:footnoteReference w:id="197"/>
      </w:r>
    </w:p>
    <w:p>
      <w:pPr>
        <w:pStyle w:val="SourcePage"/>
      </w:pPr>
      <w:r>
        <w:t xml:space="preserve">[p. 134]</w:t>
      </w:r>
    </w:p>
    <w:p>
      <w:pPr>
        <w:pStyle w:val="Heading2"/>
      </w:pPr>
      <w:bookmarkStart w:name="heading_nothing_upon_earth_can_repre" w:id="47"/>
      <w:r>
        <w:t xml:space="preserve">Nothing Upon Earth Can Represent the Glories of Heaven</w:t>
      </w:r>
      <w:bookmarkEnd w:id="47"/>
    </w:p>
    <w:p>
      <w:pPr>
        <w:pStyle w:val="BodyText"/>
      </w:pPr>
      <w:r>
        <w:t xml:space="preserve">Dating from the beginning of 1724, this sermon is Edwards' earliest extant treatment of a text from Revelation.</w:t>
      </w:r>
      <w:r>
        <w:rPr>
          <w:rStyle w:val="FootnoteReference"/>
        </w:rPr>
        <w:footnoteReference w:id="198"/>
      </w:r>
      <w:r>
        <w:t xml:space="preserve"> As with the previous representative sermons from the Bolton period, this one has an intricate relationship with Edwards' notebooks. In addition to the "Miscellanies" and the seminal first entry on "Excellency" in "The Mind," Edwards here employs a further series, "Notes on the Apocalypse," which he had begun in September 1723.</w:t>
      </w:r>
    </w:p>
    <w:p>
      <w:pPr>
        <w:pStyle w:val="BodyText"/>
      </w:pPr>
      <w:r>
        <w:t xml:space="preserve">In this sermon Edwards attempts to incorporate biblical prophecy into his evolving philosophical theology in order to demonstrate the glories of heaven and the purpose of God's goodness to humankind. Where </w:t>
      </w:r>
      <w:r>
        <w:rPr>
          <w:i/>
          <w:iCs/>
        </w:rPr>
        <w:t xml:space="preserve">A Spiritual Knowledge, The Pleasantness of Religion</w:t>
      </w:r>
      <w:r>
        <w:t xml:space="preserve">, and </w:t>
      </w:r>
      <w:r>
        <w:rPr>
          <w:i/>
          <w:iCs/>
        </w:rPr>
        <w:t xml:space="preserve">Living Peaceably</w:t>
      </w:r>
      <w:r>
        <w:t xml:space="preserve"> expound Edwards' notion of excellency in relation to wisdom, holiness, and harmony among fellow creatures, </w:t>
      </w:r>
      <w:r>
        <w:rPr>
          <w:i/>
          <w:iCs/>
        </w:rPr>
        <w:t xml:space="preserve">Nothing Upon Earth Can Represent the Glories of Heaven</w:t>
      </w:r>
      <w:r>
        <w:t xml:space="preserve"> describes the end for which God created the world.</w:t>
      </w:r>
      <w:r>
        <w:rPr>
          <w:rStyle w:val="FootnoteReference"/>
        </w:rPr>
        <w:footnoteReference w:id="199"/>
      </w:r>
      <w:r>
        <w:t xml:space="preserve"> That end is human happiness in the communication of God's glory, a happiness that will reach its epitome in heaven.</w:t>
      </w:r>
    </w:p>
    <w:p>
      <w:pPr>
        <w:pStyle w:val="BodyText"/>
      </w:pPr>
      <w:r>
        <w:t xml:space="preserve">The very doctrine of the sermon admits that earthly language, objects, and experiences utterly fail to represent to our minds what heaven will be like. "Yet," Edwards states, "God condescends, when he speaks of these things, to our way of apprehension, and because we are most apt to be affected by those things which we have seen with our eyes, and heard with our ears, and had experience of." Edwards therefore resorts to a series of scriptural similitudes as the next best thing. Heaven is called a crown and kingdom, a treasure, a splendid city, a garden of pleasure, among other things. All of these metaphors and images give an "idea" of what the saints will enjoy in heaven.</w:t>
      </w:r>
    </w:p>
    <w:p>
      <w:pPr>
        <w:pStyle w:val="BodyText"/>
      </w:pPr>
      <w:r>
        <w:t xml:space="preserve">Edwards then goes on to show what reason and Scripture say about the exalted state of the blessed. First, "natural reason tells us this, that</w:t>
      </w:r>
    </w:p>
    <w:p>
      <w:pPr>
        <w:pStyle w:val="SourcePage"/>
      </w:pPr>
      <w:r>
        <w:t xml:space="preserve">[p. 135]</w:t>
      </w:r>
    </w:p>
    <w:p>
      <w:pPr>
        <w:pStyle w:val="BodyText"/>
      </w:pPr>
      <w:r>
        <w:t xml:space="preserve">God created man for nothing else but happiness." The argument that God's motive in creating the world is his goodness is also found in the concurrently written "Miscellanies" no. 87, entitled "Happiness," which concludes that since rational creatures are the "consciousness of the universe," God made everything to conduce to their happiness; and in "Notes on the Apocalypse" no. 31, which states that "goodness is the only end why [God] created the world."</w:t>
      </w:r>
      <w:r>
        <w:rPr>
          <w:rStyle w:val="FootnoteReference"/>
        </w:rPr>
        <w:footnoteReference w:id="200"/>
      </w:r>
      <w:r>
        <w:t xml:space="preserve"> But here Edwards extends the argument, drawing on other aspects of his thought. God made man to be happy "in the beholding of God's own excellency" and "in the enjoyment of God's love." The nature of humankind also argues its great ends, particularly that its nature is so far above the beasts and that God has created the world to serve its needs. Finally, it is unreasonable to suppose that God does anything in vain. Humankind's capacity for happiness and "felicity" are bound to be fulfilled.</w:t>
      </w:r>
    </w:p>
    <w:p>
      <w:pPr>
        <w:pStyle w:val="BodyText"/>
      </w:pPr>
      <w:r>
        <w:t xml:space="preserve">Scripture makes it "abundantly clear… even quite above all that reason without the Scriptures could tell us," that the happiness of the saints is inconceivable. Numerous passages show that the saints shall enjoy God as their "portion," shall "see God's face," and shall "be like God." The extent of Christ's love to them—the sacrifices that Christ made on their behalf—argues the great degree of the happiness of heaven. Saints shall be so closely related to Christ as to be one body, of which Christ is the head. The union and happiness they shall enjoy will place them even above the angels.</w:t>
      </w:r>
    </w:p>
    <w:p>
      <w:pPr>
        <w:pStyle w:val="BodyText"/>
      </w:pPr>
      <w:r>
        <w:t xml:space="preserve">If the state of the blessed in heaven is so happy as to be indescribable, Edwards affirms in the Application, "how much, then, is the world to be despised by Christians." The person who has a "firm belief and lively idea of these things" views the world "as a mere parcel of shadows, vanities, trifles." Those who leave the world behind for the things of heaven are truly wise. On the other hand, those who cannot wean themselves from the world, who cannot deny themselves a few days of toil for the sake of an eternal reward, are foolish and "unreasonable." "Rhetoric" is as insufficient to convey the glories of heaven as it is to "represent their folly."</w:t>
      </w:r>
    </w:p>
    <w:p>
      <w:pPr>
        <w:pStyle w:val="BodyText"/>
      </w:pPr>
      <w:r>
        <w:t xml:space="preserve">∗ ∗ ∗</w:t>
      </w:r>
    </w:p>
    <w:p>
      <w:pPr>
        <w:pStyle w:val="BodyText"/>
      </w:pPr>
      <w:r>
        <w:t xml:space="preserve">The manuscript is in two octavo booklets, the first originally comprising seven leaves, and the second ten. Edwards later recrafted the sermon, shifting its text to 1 John 3:2 and adding two leaves to the first</w:t>
      </w:r>
    </w:p>
    <w:p>
      <w:pPr>
        <w:pStyle w:val="SourcePage"/>
      </w:pPr>
      <w:r>
        <w:t xml:space="preserve">[p. 136]</w:t>
      </w:r>
    </w:p>
    <w:p>
      <w:pPr>
        <w:pStyle w:val="BodyText"/>
      </w:pPr>
      <w:r>
        <w:t xml:space="preserve">booklet and one leaf to the second. In the process, he also made minor revisions and renumbered some heads of the Doctrine and Application. The first booklet contains the Doctrine through the beginning of the first head of the second proposition, with no Application. The second booklet begins by concluding the first head, which has an inference, and then continues to the second head and finishes with an application of the whole.</w:t>
      </w:r>
    </w:p>
    <w:p>
      <w:pPr>
        <w:pStyle w:val="BodyText"/>
      </w:pPr>
      <w:r>
        <w:t xml:space="preserve">The sermon contains repreaching notations for at least seven different occasions, including Scantic (a section of his father's parish of East Windsor), New Haven, Fairfield, New York, Bolton, Glastonbury, and Northampton. As with </w:t>
      </w:r>
      <w:r>
        <w:rPr>
          <w:i/>
          <w:iCs/>
        </w:rPr>
        <w:t xml:space="preserve">Living Peaceably</w:t>
      </w:r>
      <w:r>
        <w:t xml:space="preserve">, it is difficult to determine whether the many repreachings mean that this was an early favorite of Edwards or of his audiences, but it may have been both.</w:t>
      </w:r>
    </w:p>
    <w:p>
      <w:pPr>
        <w:pStyle w:val="SourcePage"/>
      </w:pPr>
      <w:r>
        <w:t xml:space="preserve">[p. 137]</w:t>
      </w:r>
    </w:p>
    <w:p>
      <w:pPr>
        <w:pStyle w:val="Heading2"/>
      </w:pPr>
      <w:bookmarkStart w:name="heading_nothing_upon_earth_can__2" w:id="48"/>
      <w:r>
        <w:t xml:space="preserve">Nothing Upon Earth Can Represent the Glories of Heaven</w:t>
      </w:r>
      <w:bookmarkEnd w:id="48"/>
    </w:p>
    <w:p>
      <w:pPr>
        <w:pStyle w:val="BodyText"/>
      </w:pPr>
      <w:r>
        <w:t xml:space="preserve">Revelation 21:18.</w:t>
      </w:r>
      <w:r>
        <w:rPr>
          <w:rStyle w:val="FootnoteReference"/>
        </w:rPr>
        <w:footnoteReference w:id="201"/>
      </w:r>
    </w:p>
    <w:p>
      <w:pPr>
        <w:pStyle w:val="BlockQuote"/>
      </w:pPr>
      <w:r>
        <w:rPr>
          <w:i/>
          <w:iCs/>
        </w:rPr>
        <w:t xml:space="preserve">And the city was pure gold, like unto clear glass</w:t>
      </w:r>
      <w:r>
        <w:t xml:space="preserve">.</w:t>
      </w:r>
    </w:p>
    <w:p>
      <w:pPr>
        <w:pStyle w:val="BodyText"/>
      </w:pPr>
      <w:r>
        <w:t xml:space="preserve">Here we have a metaphorical description or visionary representation of the city of God, that Zion that stands on the Mount of God, so often spoken of in the holy Scriptures, in the Old Testament prophecies; that Jerusalem which is the mother of us all, that city spoken of, Hebrews 12:22–24; that Mount Zion, that city of the living God, that heavenly Jerusalem, where there are an innumerable company of angels, where there are the general assembly of the church, of the firstborn which are written in heaven; the same that is spoken of, Isaiah 65:17–18, "For behold, I create a new heavens and a new earth: and the former shall not be remembered, nor come into mind. But be you glad and rejoice for ever in that which [I create]: for, behold, I create Jerusalem a rejoicing, and her people a joy," corresponding with the first and second verses of this chapter, "And I saw a new heaven and a new earth: for the first heaven and the first earth were passed away; and there was no more sea. And I John saw the holy city, new Jerusalem, coming down from God out of heaven, prepared as a bride adorned for her husband." Here is the end of all the labors of the Christian; here is our Father's house, here is the end of the race. Here is that that Christianity aims at; here is the consummation of all God's wondrous dealings with men, of all those great things which Christ did and suffered. Here is the end of all.</w:t>
      </w:r>
    </w:p>
    <w:p>
      <w:pPr>
        <w:pStyle w:val="BodyText"/>
      </w:pPr>
      <w:r>
        <w:t xml:space="preserve">It is called "new Jerusalem" in contradistinction to that which was so glorious in Solomon's time, which was a type, and is to be taken as including both the glorified church of God, the triumphing assembly</w:t>
      </w:r>
    </w:p>
    <w:p>
      <w:pPr>
        <w:pStyle w:val="SourcePage"/>
      </w:pPr>
      <w:r>
        <w:t xml:space="preserve">[p. 138]</w:t>
      </w:r>
    </w:p>
    <w:p>
      <w:pPr>
        <w:pStyle w:val="BodyText"/>
      </w:pPr>
      <w:r>
        <w:t xml:space="preserve">of the saints, and their reward, or the glories of heaven, the place of their abode. It appears to be the former, that is, the congregation of the persons of the saints, by the latter end of the second verse, where this new Jerusalem is said to be "prepared as a bride adorned for her husband," and by the ninth verse, where it is called "the Lamb's wife": "And there came unto me one of the seven angels which had the seven vials full of the seven last plagues, and talked with me, saying, Come hither, I will show thee the bride, the Lamb's wife." It appears also to prelude the reward of the triumphant church, or the blessedness of their state, for so it is spoken of in the sixth, seventh and eighth verses: "And he said unto me, It is done. I am Alpha and Omega, the beginning and the end. I will give unto him that is athirst of the fountain of the water of life freely. He that overcometh shall inherit all things; and I will be his God, and he shall be my son. But the fearful, and unbelieving, and the abominable, and murderers, and whoremongers, and sorcerers, and idolaters, and all liars, shall have their part in the lake which burneth with fire and brimstone: which is the second death." And several other passages do evidence the same.</w:t>
      </w:r>
    </w:p>
    <w:p>
      <w:pPr>
        <w:pStyle w:val="BodyText"/>
      </w:pPr>
      <w:r>
        <w:t xml:space="preserve">We may observe how fitly this description is set at the end of this book of the visions of John, which is the most comprehensive and most particular prophecy of all the changes that should happen to the Christian church that we have in the whole Bible. How fitly therefore is all closed with a description of that which is the ultimate end and drift of all these things.</w:t>
      </w:r>
    </w:p>
    <w:p>
      <w:pPr>
        <w:pStyle w:val="BodyText"/>
      </w:pPr>
      <w:r>
        <w:t xml:space="preserve">We are not to imagine that this description is a literal description, as if the place of the abode of the blessed should be such a city so wide, having the walls just so high, having the gates made of such precious stones as are here upon earth, or that the streets of the city are made of literal gold; but we must consider that the thing was represented to John in a vision. And so other visions used to be by similitudes, by such similitudes as we are capable of receiving, taken from such things as are found upon earth.</w:t>
      </w:r>
    </w:p>
    <w:p>
      <w:pPr>
        <w:pStyle w:val="BodyText"/>
      </w:pPr>
      <w:r>
        <w:t xml:space="preserve">And as the glories of heaven are the greatest glories, those things [that] are the most glorious of all, so the Holy Ghost chose out those things that are esteemed most precious and are most beautiful that we see with our bodily eyes. So we see the whole city is nothing but gold and precious stones, walls, streets, gates and foundations and all. The precious stones that are mentioned, are those that are the most precious that are found, and of the most beautiful appearance and delightful colors.</w:t>
      </w:r>
    </w:p>
    <w:p>
      <w:pPr>
        <w:pStyle w:val="SourcePage"/>
      </w:pPr>
      <w:r>
        <w:t xml:space="preserve">[p. 139]</w:t>
      </w:r>
    </w:p>
    <w:p>
      <w:pPr>
        <w:pStyle w:val="BodyText"/>
      </w:pPr>
      <w:r>
        <w:t xml:space="preserve">And therefore we shall take notice of these things in the words:</w:t>
      </w:r>
    </w:p>
    <w:p>
      <w:pPr>
        <w:pStyle w:val="ListText"/>
        <w:numPr>
          <w:ilvl w:val="0"/>
          <w:numId w:val="2"/>
        </w:numPr>
      </w:pPr>
      <w:r>
        <w:t xml:space="preserve">What is here spoken of, that is, the city of God, the city where the glorified saints shall have their abode, the glorious state of the people of Jesus Christ.</w:t>
      </w:r>
    </w:p>
    <w:p>
      <w:pPr>
        <w:pStyle w:val="ListText"/>
        <w:numPr>
          <w:ilvl w:val="0"/>
          <w:numId w:val="3"/>
        </w:numPr>
      </w:pPr>
      <w:r>
        <w:t xml:space="preserve">What is the matter of the city, that is, pure gold. "And the city was pure gold"; that is, the ground of the city, upon which the city is built. For the wall was of jasper stone, as in the former part of the verse, and the foundations and gates were all precious stones, as you may see in the following verses; but that which all those was built upon was pure gold. 'Tis expressed in the twenty-first verse that "the street of the city was pure gold." Gold is what is esteemed the most excellent and precious of all metals, so that 'tis proverbial, "as precious as gold," gold being generally put for the most precious thing; and we are to take notice that 'tis pure gold, the best of gold, the most precious of that most precious metal.</w:t>
      </w:r>
    </w:p>
    <w:p>
      <w:pPr>
        <w:pStyle w:val="ListText"/>
        <w:numPr>
          <w:ilvl w:val="0"/>
          <w:numId w:val="4"/>
        </w:numPr>
      </w:pPr>
      <w:r>
        <w:t xml:space="preserve">We may observe a transcendent property of this gold, that is, transparency, that it is as clear as glass, such gold as there is none of in the world. There is pure gold, and bright gold, but no transparent or clear gold. Pure gold, although it is the most precious of all metals, was not sufficient to shadow forth the glory of that city. There was nothing upon earth that would do as a similitude here. Therefore the simile made use of, is such a thing as is not to be found upon earth—clear gold.</w:t>
      </w:r>
    </w:p>
    <w:p>
      <w:pPr>
        <w:pStyle w:val="Heading3"/>
      </w:pPr>
      <w:bookmarkStart w:name="heading_doctrine_4" w:id="49"/>
      <w:r>
        <w:t xml:space="preserve">Doctrine.</w:t>
      </w:r>
      <w:bookmarkEnd w:id="49"/>
    </w:p>
    <w:p>
      <w:pPr>
        <w:pStyle w:val="Heading3"/>
      </w:pPr>
      <w:bookmarkStart w:name="heading_there_is_nothing_upon_earth_" w:id="50"/>
      <w:r>
        <w:t xml:space="preserve">There is nothing upon earth that will suffice to represent to us the glories of heaven.</w:t>
      </w:r>
      <w:bookmarkEnd w:id="50"/>
    </w:p>
    <w:p>
      <w:pPr>
        <w:pStyle w:val="BodyText"/>
      </w:pPr>
      <w:r>
        <w:t xml:space="preserve">In opening of this doctrine, we shall,</w:t>
      </w:r>
    </w:p>
    <w:p>
      <w:pPr>
        <w:pStyle w:val="BodyText"/>
      </w:pPr>
      <w:r>
        <w:t xml:space="preserve">I. Take notice of some of those things that are upon the earth that are made use of by God to shadow forth [the] glories of heaven to us.</w:t>
      </w:r>
    </w:p>
    <w:p>
      <w:pPr>
        <w:pStyle w:val="BodyText"/>
      </w:pPr>
      <w:r>
        <w:t xml:space="preserve">II. We shall show and prove that none of them, though the most glorious, can be found on earth [that] are sufficient to represent to us the glories of heaven.</w:t>
      </w:r>
    </w:p>
    <w:p>
      <w:pPr>
        <w:pStyle w:val="BodyText"/>
      </w:pPr>
      <w:r>
        <w:t xml:space="preserve">I. As to those things that are made use of in Scripture to shadow forth to us the glories of heaven:</w:t>
      </w:r>
    </w:p>
    <w:p>
      <w:pPr>
        <w:pStyle w:val="BodyText"/>
      </w:pPr>
      <w:r>
        <w:t xml:space="preserve">Although all things upon earth are insufficient to represent to us these glories, nor are we capable of conceiving of it, yet God condescends, when he speaks of these things, to our way of apprehension,</w:t>
      </w:r>
    </w:p>
    <w:p>
      <w:pPr>
        <w:pStyle w:val="SourcePage"/>
      </w:pPr>
      <w:r>
        <w:t xml:space="preserve">[p. 140]</w:t>
      </w:r>
    </w:p>
    <w:p>
      <w:pPr>
        <w:pStyle w:val="BodyText"/>
      </w:pPr>
      <w:r>
        <w:t xml:space="preserve">and because we are most apt to [be] affected by those things which we have seen with our eyes, and heard with our ears, and had experience of. Therefore God has taken his similitudes, by which he would shadow forth heaven to us, from those things which, although they are but faint shadows, have yet an analogy and, in those things wherein they are compared, a likeness; and the thing resembled differs no otherwise from the similitudes, in no more degrees, than as they are more excellent and glorious.</w:t>
      </w:r>
    </w:p>
    <w:p>
      <w:pPr>
        <w:pStyle w:val="BodyText"/>
      </w:pPr>
      <w:r>
        <w:t xml:space="preserve">Amongst the many men that are in the world, some are of one disposition and some of another. Some have an inclination to one thing as the chief of all their earthly goods, and some to another. Therefore eternal life is represented by various similitudes, so as to suit to the disposition of everyone. There is nothing that is esteemed highly by men that is not sinful but what the glories of heaven are likened to. We shall take notice of some of them only at this time:</w:t>
      </w:r>
    </w:p>
    <w:p>
      <w:pPr>
        <w:pStyle w:val="BodyText"/>
      </w:pPr>
      <w:r>
        <w:rPr>
          <w:i/>
          <w:iCs/>
        </w:rPr>
        <w:t xml:space="preserve">First</w:t>
      </w:r>
      <w:r>
        <w:t xml:space="preserve">. The state of the blessed is called a crown and kingdom. A kingdom is looked upon as the highest condition that mortals can arrive at in the world. What will not men do, and what have not men done, and what will they not do, for a kingdom? Many nations have been overturned and ruined by means of men's ambition for a crown; and men commonly look upon princes as persons possessed not only of the highest honor, but also of the highest earthly felicity. How happy are men apt to think themselves when they get [to be] masters of a little spot of earth, and can bear rule over their fellow men.</w:t>
      </w:r>
    </w:p>
    <w:p>
      <w:pPr>
        <w:pStyle w:val="BodyText"/>
      </w:pPr>
      <w:r>
        <w:t xml:space="preserve">But all that have any acquaintance with the Bible, know how oft the reward of the saints is called a kingdom. How many times did Christ promise his disciples a kingdom. How often do the apostles speak of a crown of glory and life in their epistles, to stir up those they writ to to diligence. And we know that the saints are called kings (Revelation 5:10 and elsewhere); and Christ also promises that they shall sit in his throne with him (Revelation 3:21), yea, the same that is spoken of Christ in the Psalms. The kingdom he shall have is also spoken of the saints. Revelation 2:26–27, "And he that overcometh, and keepeth my works unto the end, to him will I give power over the nations: and he shall rule them with a rod of iron; as the vessels of a potter shall they be broken to shivers: even as I received of my Father."</w:t>
      </w:r>
    </w:p>
    <w:p>
      <w:pPr>
        <w:pStyle w:val="BodyText"/>
      </w:pPr>
      <w:r>
        <w:t xml:space="preserve">Thus the happiness of the saints is resembled to a kingdom, which is looked upon commonly by men as a complication of the height of all happiness.</w:t>
      </w:r>
    </w:p>
    <w:p>
      <w:pPr>
        <w:pStyle w:val="BodyText"/>
      </w:pPr>
      <w:r>
        <w:rPr>
          <w:i/>
          <w:iCs/>
        </w:rPr>
        <w:t xml:space="preserve">Second</w:t>
      </w:r>
      <w:r>
        <w:t xml:space="preserve">. Another thing the Scripture makes use of as a similitude to</w:t>
      </w:r>
    </w:p>
    <w:p>
      <w:pPr>
        <w:pStyle w:val="SourcePage"/>
      </w:pPr>
      <w:r>
        <w:t xml:space="preserve">[p. 141]</w:t>
      </w:r>
    </w:p>
    <w:p>
      <w:pPr>
        <w:pStyle w:val="BodyText"/>
      </w:pPr>
      <w:r>
        <w:t xml:space="preserve">shadow forth to us the glory of the blessed, is a treasure. Matthew 6:20, "Lay up treasure in heaven"; and Matthew 19:21, "Jesus said unto him, If thou wilt be perfect, go and sell that thou hast, and give to the poor, and thou shalt have treasure in heaven." How do men regard a great treasure; how will everyone look on it with an envious eye; and how do the possessors often delight to view and handle their treasure. How great are the riches of the saints said to be, in that they are joint heirs with Christ of the riches of God himself.</w:t>
      </w:r>
    </w:p>
    <w:p>
      <w:pPr>
        <w:pStyle w:val="BodyText"/>
      </w:pPr>
      <w:r>
        <w:rPr>
          <w:i/>
          <w:iCs/>
        </w:rPr>
        <w:t xml:space="preserve">Third</w:t>
      </w:r>
      <w:r>
        <w:t xml:space="preserve">. Heaven is likened in Scripture to a splendid and glorious city. Many men are ever surprised and amazed by the sight of a splendid city. We need not to be told how often heaven is called the holy city of God. Other cities are built by men, but this city, we are told, was built immediately by God himself. His hands reared up the stately mansions of this city, and his wisdom contrived them. Hebrews 11:10, "For he looked for a city which has foundations, whose builder and maker is God." Other cities that are royal cities, that is, the cities that are the seats of kings and where they keep their courts, are commonly, above all others, stately and beautiful; but heaven, we are told, is the royal city of God, where the King of heaven and earth dwells, and displays his glory. Hebrews 12:22, "The city of the living God."</w:t>
      </w:r>
    </w:p>
    <w:p>
      <w:pPr>
        <w:pStyle w:val="BodyText"/>
      </w:pPr>
      <w:r>
        <w:t xml:space="preserve">It is compared to the city of Jerusalem, and is called by that name, "new Jerusalem." Jerusalem was a city upon many accounts the most glorious in the world, especially in Solomon's time, so glorious that even the Queen of Sheba, a great and powerful queen, a person not unacquainted with stately cities, her nature was quite overcome by so glorious a sight.</w:t>
      </w:r>
      <w:r>
        <w:rPr>
          <w:rStyle w:val="FootnoteReference"/>
        </w:rPr>
        <w:footnoteReference w:id="202"/>
      </w:r>
      <w:r>
        <w:t xml:space="preserve"> If a person that had never seen any city before had fainted at the sight, it would not have been so much of a wonder; but we cannot think that so great a queen as the Queen of Sheba should be a stranger to stately buildings and cities, but yet she swooned at the sight.</w:t>
      </w:r>
    </w:p>
    <w:p>
      <w:pPr>
        <w:pStyle w:val="BodyText"/>
      </w:pPr>
      <w:r>
        <w:t xml:space="preserve">The city of Jerusalem was glorious by reason of the temple and Solomon's palace. The highest heaven is represented as being the temple and the house of God. Revelation 3:12, "Him that overcometh will I make a pillar in the temple of my God." John 14:2, "In my Father's house are many mansions."</w:t>
      </w:r>
    </w:p>
    <w:p>
      <w:pPr>
        <w:pStyle w:val="BodyText"/>
      </w:pPr>
      <w:r>
        <w:t xml:space="preserve">And what manner of city have we the description of in these Revelation 21–22: the ground or bottom of the city was of pure gold, like unto clear glass;</w:t>
      </w:r>
      <w:r>
        <w:rPr>
          <w:rStyle w:val="FootnoteReference"/>
        </w:rPr>
        <w:footnoteReference w:id="203"/>
      </w:r>
      <w:r>
        <w:t xml:space="preserve"> the great and high walls were</w:t>
      </w:r>
    </w:p>
    <w:p>
      <w:pPr>
        <w:pStyle w:val="SourcePage"/>
      </w:pPr>
      <w:r>
        <w:t xml:space="preserve">[p. 142]</w:t>
      </w:r>
    </w:p>
    <w:p>
      <w:pPr>
        <w:pStyle w:val="BodyText"/>
      </w:pPr>
      <w:r>
        <w:t xml:space="preserve">all of jasper stone; the building of the [wall] was of jasper: the jasper stone is a stone remarked for its clearness, beauty and glorious appearance. The foundations of the city were all so many gems or great precious stones, the most bright and splendid of any in the world, as Revelation 21:19–20; the twelve gates were also so many precious stones, so that every several was one great pearl (Revelation 21:12); and this city was full of a glorious brightness, a transcendent splendor, flowing from God and the Lamb, as [in] the eleventh and twenty-third verses. And there was the throne of God and the Lamb in the city—as in the first verse of [the] twenty-second chapter—from whence there ran a pure river of water of life, clear as crystal, through the midst of the city, having trees of life growing all along on the banks thereof on each side of the river monthly, yielding most delicious and health-giving fruit.</w:t>
      </w:r>
    </w:p>
    <w:p>
      <w:pPr>
        <w:pStyle w:val="BodyText"/>
      </w:pPr>
      <w:r>
        <w:t xml:space="preserve">This is the city that the saints are to inherit. This is a shadow of the glories of heaven.</w:t>
      </w:r>
    </w:p>
    <w:p>
      <w:pPr>
        <w:pStyle w:val="BodyText"/>
      </w:pPr>
      <w:r>
        <w:rPr>
          <w:i/>
          <w:iCs/>
        </w:rPr>
        <w:t xml:space="preserve">Fourth</w:t>
      </w:r>
      <w:r>
        <w:t xml:space="preserve">. Heaven is represented by a garden of pleasure. It is called "paradise." Luke 23:43, "Today shalt thou be with me in paradise." 2 Corinthians 12:3–4, "I knew such a man (whether in the body, or out of the body, I cannot tell: God knoweth); how that he was caught up into paradise." Paradise is a word of Greek derivation, that signifies a garden; and the Jews used the word </w:t>
      </w:r>
      <w:r>
        <w:rPr>
          <w:i/>
          <w:iCs/>
        </w:rPr>
        <w:t xml:space="preserve">pardes</w:t>
      </w:r>
      <w:r>
        <w:t xml:space="preserve"> in the same sense. This is a paradise or garden, not of common trees, but having the tree of life growing in it. Revelation 2:7, "To him that overcometh will I give to eat of the tree of life, which is in the midst of the paradise of God."</w:t>
      </w:r>
    </w:p>
    <w:p>
      <w:pPr>
        <w:pStyle w:val="BodyText"/>
      </w:pPr>
      <w:r>
        <w:rPr>
          <w:i/>
          <w:iCs/>
        </w:rPr>
        <w:t xml:space="preserve">Fifth</w:t>
      </w:r>
      <w:r>
        <w:t xml:space="preserve">. The glory of the blessed is compared to light in our context, in Revelation 2:11, "And her light was like unto a stone most precious, even like a jasper stone, clear as crystal"; and Revelation 2:24, "And the nations of them which are saved shall walk in the light of it"; and Revelation 2:5, "And there shall be no night there; and they need no candle, neither light of the sun; for the Lord God giveth them light." Now nothing is so pleasing naturally to the sight as light, and nothing that is the object of our senses that is so glorious. So they themselves shall shine like the sun. Matthew 13:43, "Then shall the righteous shine forth as the sun."</w:t>
      </w:r>
    </w:p>
    <w:p>
      <w:pPr>
        <w:pStyle w:val="BodyText"/>
      </w:pPr>
      <w:r>
        <w:rPr>
          <w:i/>
          <w:iCs/>
        </w:rPr>
        <w:t xml:space="preserve">Sixth</w:t>
      </w:r>
      <w:r>
        <w:t xml:space="preserve">. The blessedness of the saints in glory is compared to a feast and banquet. Canticles 5:1, "Eat, O friends; drink, yea, drink abundantly, O beloved." Matthew 26:29, "Verily I say unto you, that I will not drink henceforth of this fruit of the vine, until the day when I drink it new with you in my Father's kingdom." And many other places may be found parallel hereto.</w:t>
      </w:r>
    </w:p>
    <w:p>
      <w:pPr>
        <w:pStyle w:val="BodyText"/>
      </w:pPr>
      <w:r>
        <w:t xml:space="preserve">Feasts are commonly made on joyful occasions. This feast is a marriage</w:t>
      </w:r>
    </w:p>
    <w:p>
      <w:pPr>
        <w:pStyle w:val="SourcePage"/>
      </w:pPr>
      <w:r>
        <w:t xml:space="preserve">[p. 143]</w:t>
      </w:r>
    </w:p>
    <w:p>
      <w:pPr>
        <w:pStyle w:val="BodyText"/>
      </w:pPr>
      <w:r>
        <w:t xml:space="preserve">feast. Revelation 19:7, Revelation 19:9, "Let us be glad and rejoice, and give honor to him: for the marriage of the Lamb is come, and his wife hath made herself ready. […] And he saith unto me, Write, Blessed are they which are called unto the marriage supper of the Lamb."</w:t>
      </w:r>
    </w:p>
    <w:p>
      <w:pPr>
        <w:pStyle w:val="BodyText"/>
      </w:pPr>
      <w:r>
        <w:rPr>
          <w:i/>
          <w:iCs/>
        </w:rPr>
        <w:t xml:space="preserve">Seventh</w:t>
      </w:r>
      <w:r>
        <w:t xml:space="preserve">. Their glory is compared unto glorious robes. Revelation 3:5, "He that overcometh, the same shall be clothed in white raiment"; and Revelation 7:9, "After this I beheld, and lo, a great multitude which no man</w:t>
      </w:r>
      <w:r>
        <w:rPr>
          <w:rStyle w:val="FootnoteReference"/>
        </w:rPr>
        <w:footnoteReference w:id="204"/>
      </w:r>
      <w:r>
        <w:t xml:space="preserve"> could</w:t>
      </w:r>
    </w:p>
    <w:p>
      <w:pPr>
        <w:pStyle w:val="SourcePage"/>
      </w:pPr>
      <w:r>
        <w:t xml:space="preserve">[p. 144]</w:t>
      </w:r>
    </w:p>
    <w:p>
      <w:pPr>
        <w:pStyle w:val="BodyText"/>
      </w:pPr>
      <w:r>
        <w:t xml:space="preserve">number, of all nations, and kindreds, and people, and tongues, stood before the throne, and before the Lamb, clothed with white robes, and palms in their hands." They shall be clothed likewise upon the most joyful occasion, even as a bride adorns herself for her wedding. Rev.</w:t>
      </w:r>
    </w:p>
    <w:p>
      <w:pPr>
        <w:pStyle w:val="SourcePage"/>
      </w:pPr>
      <w:r>
        <w:t xml:space="preserve">[p. 145]</w:t>
      </w:r>
    </w:p>
    <w:p>
      <w:pPr>
        <w:pStyle w:val="BodyText"/>
      </w:pPr>
      <w:r>
        <w:t xml:space="preserve">Revelation 19:8, "And to her was granted that she should be arrayed in fine linen, clean and white."</w:t>
      </w:r>
    </w:p>
    <w:p>
      <w:pPr>
        <w:pStyle w:val="BodyText"/>
      </w:pPr>
      <w:r>
        <w:rPr>
          <w:i/>
          <w:iCs/>
        </w:rPr>
        <w:t xml:space="preserve">Eighth</w:t>
      </w:r>
      <w:r>
        <w:t xml:space="preserve">. And lastly, their blessedness is compared to rivers of pleasure and life, as if they not only might drink as much pleasure as they would, but might even swim in it and be overwhelmed in delight and joy.</w:t>
      </w:r>
      <w:r>
        <w:rPr>
          <w:rStyle w:val="FootnoteReference"/>
        </w:rPr>
        <w:footnoteReference w:id="205"/>
      </w:r>
    </w:p>
    <w:p>
      <w:pPr>
        <w:pStyle w:val="BodyText"/>
      </w:pPr>
      <w:r>
        <w:t xml:space="preserve">Thus we have taken notice of some of those similitudes by which God has been pleased to shadow forth the glories of heaven, even all the most glorious [that] can be found in the aspectable world. We are come, therefore, to show,</w:t>
      </w:r>
    </w:p>
    <w:p>
      <w:pPr>
        <w:pStyle w:val="BodyText"/>
      </w:pPr>
      <w:r>
        <w:t xml:space="preserve">II. That none are sufficient to represent to us, or to give us an idea of, the glories of the blessed. Although perhaps they give us as bright a picture and image of it—or would do, if fully understood—as we are capable of receiving in his life, yet 'tis but a very faint shadow. 'Tis but a glimpse, and a small glimpse too; they are things that are quite beyond our conception. Nothing that we see upon earth will serve to give us a notion; those things are so much more excellent, so much more pure, more refined, noble and exalted, we have never yet seen anything with our eyes, or heard anything with our ears, like it. 1 Corinthians 2:9, "Eye hath not seen, nor ear heard, neither have entered into the heart of man, the things which God has prepared for them that love him."</w:t>
      </w:r>
      <w:r>
        <w:rPr>
          <w:rStyle w:val="FootnoteReference"/>
        </w:rPr>
        <w:footnoteReference w:id="206"/>
      </w:r>
    </w:p>
    <w:p>
      <w:pPr>
        <w:pStyle w:val="BodyText"/>
      </w:pPr>
      <w:r>
        <w:t xml:space="preserve">But here it may be said, that this is incredible, that man should be intended for so great glory as this comes to, to live in it forever. 'Tis joyful and glorious indeed, if we could but firmly believe it; but it seems to be really beyond belief. We hope therefore here to make it out satisfactorily to all reasonable persons who will shut their eyes against the truth. And here, we shall tell,</w:t>
      </w:r>
    </w:p>
    <w:p>
      <w:pPr>
        <w:pStyle w:val="BodyText"/>
      </w:pPr>
      <w:r>
        <w:rPr>
          <w:i/>
          <w:iCs/>
        </w:rPr>
        <w:t xml:space="preserve">First</w:t>
      </w:r>
      <w:r>
        <w:t xml:space="preserve">. what natural reason evidences in this matter, because such sort of proofs as these will go much further with some kind of persons than Scripture proof.</w:t>
      </w:r>
    </w:p>
    <w:p>
      <w:pPr>
        <w:pStyle w:val="ListText"/>
        <w:numPr>
          <w:ilvl w:val="0"/>
          <w:numId w:val="2"/>
        </w:numPr>
      </w:pPr>
      <w:r>
        <w:t xml:space="preserve">Natural reason tells us this, that God created man for nothing else but happiness. He created him only that he might communicate happiness</w:t>
      </w:r>
    </w:p>
    <w:p>
      <w:pPr>
        <w:pStyle w:val="SourcePage"/>
      </w:pPr>
      <w:r>
        <w:t xml:space="preserve">[p. 146]</w:t>
      </w:r>
    </w:p>
    <w:p>
      <w:pPr>
        <w:pStyle w:val="BodyText"/>
      </w:pPr>
      <w:r>
        <w:t xml:space="preserve">to him. And therefore the happiness that God designed him [for] must be exceeding great.</w:t>
      </w:r>
    </w:p>
    <w:p>
      <w:pPr>
        <w:pStyle w:val="BodyText"/>
      </w:pPr>
      <w:r>
        <w:t xml:space="preserve">Let it not be an objection to this, that God created man chiefly for his own glory. I answer, this is not different: for he created them that he might glorify himself this way, by making them blessed, and communicate his goodness to them.</w:t>
      </w:r>
    </w:p>
    <w:p>
      <w:pPr>
        <w:pStyle w:val="BodyText"/>
      </w:pPr>
      <w:r>
        <w:t xml:space="preserve">'Tis evident that the end of man's creation must needs be, that he may be made happy, from the motive of God's creating the world; which could be nothing else but his goodness: for it was either because of his goodness, or inclination to make others happy, or for his own happiness. But it can't be for his own happiness; for it is impossible that an eternal, an infinite Being, should be capable of receiving more happiness than he has already.</w:t>
      </w:r>
    </w:p>
    <w:p>
      <w:pPr>
        <w:pStyle w:val="BodyText"/>
      </w:pPr>
      <w:r>
        <w:t xml:space="preserve">Therefore the motive of God's creating the world must be his inclination to communicate his own happiness to something else. This reason tells us. If it be said that the end of man was that God might manifest his power and wisdom, holiness or justice, so I say too; but the question, "Why did God will to make known his power and wisdom, etc.? What could move [God] to will that his power and wisdom should be known? It would add nothing to God's happiness that those were known"—no, but the knowing of them makes us happy, and not God: and this is the end why God has showed his power and wisdom.</w:t>
      </w:r>
    </w:p>
    <w:p>
      <w:pPr>
        <w:pStyle w:val="BodyText"/>
      </w:pPr>
      <w:r>
        <w:t xml:space="preserve">But the communicating of God's goodness must be the ultimate end; for this end God exalted his power and wisdom, and it could be for no other. God shows his power by powerfully bringing about some end, and so his wisdom. That is the meaning of the word, "wisdom": skillfully bringing about an end. Therefore the manifestation of this skill must be for some other end, which could be nothing but God's goodness. But God's goodness is the same with his inclination to give happiness.</w:t>
      </w:r>
    </w:p>
    <w:p>
      <w:pPr>
        <w:pStyle w:val="BodyText"/>
      </w:pPr>
      <w:r>
        <w:t xml:space="preserve">Therefore 'tis proved that God made the whole creation, that he might give happiness. But only man, or the rational part of the creation, is capable of being a subject of this happiness. Sun and moon, and trees and rocks and beasts, are not capable of receiving true happiness. Therefore 'tis evident that God created the whole universe for this very end, that he might give happiness to the rational part of the universe.</w:t>
      </w:r>
    </w:p>
    <w:p>
      <w:pPr>
        <w:pStyle w:val="BodyText"/>
      </w:pPr>
      <w:r>
        <w:t xml:space="preserve">Again, that happiness is the end of the creation appears by this: 'tis evident that God has created man to see his works and his power; for God's power, wisdom and the like would not be shown if there was no rational beings to see it: for certainly God did not create the world to satisfy himself what he could do, for he knew his own power. Therefore</w:t>
      </w:r>
    </w:p>
    <w:p>
      <w:pPr>
        <w:pStyle w:val="SourcePage"/>
      </w:pPr>
      <w:r>
        <w:t xml:space="preserve">[p. 147]</w:t>
      </w:r>
    </w:p>
    <w:p>
      <w:pPr>
        <w:pStyle w:val="BodyText"/>
      </w:pPr>
      <w:r>
        <w:t xml:space="preserve">man must be created to see God's works, and to glorify him for them. Now glorifying God is nothing else but rejoicing in that glory he has displayed. So that God doubtless made man to rejoice in him and his works. But if God made man for this very end, to rejoice, he made him for this very end, to be happy.</w:t>
      </w:r>
    </w:p>
    <w:p>
      <w:pPr>
        <w:pStyle w:val="BodyText"/>
      </w:pPr>
      <w:r>
        <w:t xml:space="preserve">Wherefore seeing it is so, we may justly conclude that man was designed by God for exceeding, inexpressibly great happiness. Seeing this was the end of the creation, we cannot reasonably think that God created all these things—heaven and earth, this vast universe—for a small degree of happiness to the creature.</w:t>
      </w:r>
    </w:p>
    <w:p>
      <w:pPr>
        <w:pStyle w:val="BodyText"/>
      </w:pPr>
      <w:r>
        <w:t xml:space="preserve">No doubt but God will obtain his end in a glorious perfection. When God creates a world for a thing,</w:t>
      </w:r>
      <w:r>
        <w:rPr>
          <w:rStyle w:val="FootnoteReference"/>
        </w:rPr>
        <w:footnoteReference w:id="207"/>
      </w:r>
      <w:r>
        <w:t xml:space="preserve"> God will accomplish that thing in a high degree of perfection. We argue justly that, seeing God has created the world for his own glory, he will glorify with an inconceivable glory. So we argue as justly that, seeing God has created the world to glorify himself this way, in the happiness of the rational part of the world, he will therefore make them exceeding happy.</w:t>
      </w:r>
    </w:p>
    <w:p>
      <w:pPr>
        <w:pStyle w:val="ListText"/>
        <w:numPr>
          <w:ilvl w:val="0"/>
          <w:numId w:val="3"/>
        </w:numPr>
      </w:pPr>
      <w:r>
        <w:t xml:space="preserve">Reason tells us that man was created to be happy in the beholding of God's own excellency, and therefore that the happiness of the saints will be exceeding great. The creation of the world is nothing but God's manifestation of his own perfection and excellency. 'Tis certain that God did not thus exert his excellencies for nothing, nor did he give man a capacity of perceiving these manifestations—and the glories and excellencies of God in them—for nothing; but it would be utterly in vain if there were none to behold and admire them. Wherefore it follows that man, or rational beings in general, was created to behold the manifestations of God's excellency, and to view them, and to be delighted with the sight of them.</w:t>
      </w:r>
    </w:p>
    <w:p>
      <w:pPr>
        <w:pStyle w:val="BodyText"/>
      </w:pPr>
      <w:r>
        <w:t xml:space="preserve">So that 'tis evident that God made man to be happy in the beholding of God's own excellency.</w:t>
      </w:r>
      <w:r>
        <w:rPr>
          <w:rStyle w:val="FootnoteReference"/>
        </w:rPr>
        <w:footnoteReference w:id="208"/>
      </w:r>
      <w:r>
        <w:t xml:space="preserve"> And seeing this is the end of man, doubtless this end shall be obtained to the full; that is, there will be a time wherein man will, with open face and with as full a view as his nature is capable of, behold the excellency and beauty of God. And seeing God's excellency is so great, even infinite, there is no doubt but the happiness in beholding it will be inconceivably great, even worthy of the gloriousness of the object. This reason tells us.</w:t>
      </w:r>
    </w:p>
    <w:p>
      <w:pPr>
        <w:pStyle w:val="ListText"/>
        <w:numPr>
          <w:ilvl w:val="0"/>
          <w:numId w:val="4"/>
        </w:numPr>
      </w:pPr>
      <w:r>
        <w:t xml:space="preserve">Reason tells us that man was created to be happy in the enjoyment of God's love, and therefore that those that enjoy this happiness must be inconceivably happy. We have showed already that it must needs be</w:t>
      </w:r>
    </w:p>
    <w:p>
      <w:pPr>
        <w:pStyle w:val="SourcePage"/>
      </w:pPr>
      <w:r>
        <w:t xml:space="preserve">[p. 148]</w:t>
      </w:r>
    </w:p>
    <w:p>
      <w:pPr>
        <w:pStyle w:val="BodyText"/>
      </w:pPr>
      <w:r>
        <w:t xml:space="preserve">that God created the world only from goodness, and that the rational part of the world are the ultimate objects of all this goodness. Wherefore it follows that God created the whole world for the manifestation of his love and goodness to the rational part of the world. Therefore there will doubtless be a time wherein God will fully manifest his love to good men, to those that answer the end of their creation.</w:t>
      </w:r>
    </w:p>
    <w:p>
      <w:pPr>
        <w:pStyle w:val="BodyText"/>
      </w:pPr>
      <w:r>
        <w:t xml:space="preserve">But reason tells us that they that fully enjoy the love of God must be exceeding happy beyond compare: for how happy are men sometimes in the love one of another. How much more happy, then, must they necessarily be in the enjoyment of the love of him who is infinitely greater, better and more excellent than any creature.</w:t>
      </w:r>
      <w:r>
        <w:rPr>
          <w:rStyle w:val="FootnoteReference"/>
        </w:rPr>
        <w:footnoteReference w:id="209"/>
      </w:r>
    </w:p>
    <w:p>
      <w:pPr>
        <w:pStyle w:val="BodyText"/>
      </w:pPr>
      <w:r>
        <w:t xml:space="preserve">4.</w:t>
      </w:r>
      <w:r>
        <w:rPr>
          <w:rStyle w:val="FootnoteReference"/>
        </w:rPr>
        <w:footnoteReference w:id="210"/>
      </w:r>
      <w:r>
        <w:t xml:space="preserve"> 'Tis very reasonable to conclude that man's highest happiness is vastly higher and more excellent than the highest pleasure of the beasts, and therefore that 'twill be inconceivably beyond all earthly pleasures.</w:t>
      </w:r>
    </w:p>
    <w:p>
      <w:pPr>
        <w:pStyle w:val="BodyText"/>
      </w:pPr>
      <w:r>
        <w:t xml:space="preserve">'Tis very reasonable that, seeing God has created men for this end—to be happy—and seeing he has made [men] of a nature so much more excellent than the beasts, that therefore he designed them for a pleasure as much higher as his nature is: for God creates all things in harmony and proportion, orders all things beautifully. And therefore we may certainly conclude that God intended men for something immensely better than ever he intended the beasts.</w:t>
      </w:r>
    </w:p>
    <w:p>
      <w:pPr>
        <w:pStyle w:val="BodyText"/>
      </w:pPr>
      <w:r>
        <w:t xml:space="preserve">God created man in his own image, inspired him with a heavenly ray, gave him noble and excellent powers. This is evident to reason. And the beasts are left without those faculties that man has, whereby he is able to meditate on God, or the first cause of all things, to see him who is invisible, and see future and eternal things.</w:t>
      </w:r>
    </w:p>
    <w:p>
      <w:pPr>
        <w:pStyle w:val="BodyText"/>
      </w:pPr>
      <w:r>
        <w:t xml:space="preserve">But the beasts God has left groveling on the earth and has put them in subjection unto man, has given them all into his hands for him to destroy and kill or save them alive</w:t>
      </w:r>
      <w:r>
        <w:rPr>
          <w:rStyle w:val="FootnoteReference"/>
        </w:rPr>
        <w:footnoteReference w:id="211"/>
      </w:r>
      <w:r>
        <w:t xml:space="preserve"> according as shall be most for his own benefit. 'Tis evident that God has made man both the ruler and the end of beasts, that they are created for his use and to make him</w:t>
      </w:r>
    </w:p>
    <w:p>
      <w:pPr>
        <w:pStyle w:val="SourcePage"/>
      </w:pPr>
      <w:r>
        <w:t xml:space="preserve">[p. 149]</w:t>
      </w:r>
    </w:p>
    <w:p>
      <w:pPr>
        <w:pStyle w:val="BodyText"/>
      </w:pPr>
      <w:r>
        <w:t xml:space="preserve">comfortable. They are all suited to this by their natures; one beast God has made for one use, and another for another. 'Tis evident to anyone that is not blind, that the inferior creatures are created for man, and that God has given them powers and excellencies so far only as to make them subservient to this end.</w:t>
      </w:r>
    </w:p>
    <w:p>
      <w:pPr>
        <w:pStyle w:val="BodyText"/>
      </w:pPr>
      <w:r>
        <w:t xml:space="preserve">But man in many respects is like the angels, is made but a little lower than they in nature, has understanding and reason as well as they, and was created for as high an end as they. The soul of man, were it not depraved, would be as an angel incarnate; but how great a difference is there between an angel and a beast. And the difference between the human and bestial nature is of the same kind, abating the fallen and sinful state of man.</w:t>
      </w:r>
    </w:p>
    <w:p>
      <w:pPr>
        <w:pStyle w:val="BodyText"/>
      </w:pPr>
      <w:r>
        <w:t xml:space="preserve">Wherefore, seeing God has made man of so much more excellent nature than the beasts, and has made him ruler over them, and has made the beasts for him, 'tis certainly reasonable to think that God designed man for something exceedingly better than ever he designed them.</w:t>
      </w:r>
    </w:p>
    <w:p>
      <w:pPr>
        <w:pStyle w:val="BodyText"/>
      </w:pPr>
      <w:r>
        <w:t xml:space="preserve">But earthly pleasures, and good things, those that are merely earthly, are the same kind of things that the beasts do enjoy. They enjoy sensual pleasure as well as man, and in all probability more than man, for the senses of beasts are commonly quicker and more lively than men's. In many respects they have more earthly pleasure than man has, and not half so keen and bitter afflictions as men are liable unto.</w:t>
      </w:r>
    </w:p>
    <w:p>
      <w:pPr>
        <w:pStyle w:val="BodyText"/>
      </w:pPr>
      <w:r>
        <w:t xml:space="preserve">Wherefore we may safely and certainly conclude that man was intended for something vastly higher than is on the earth, of quite another nature than ever the beasts enjoy:</w:t>
      </w:r>
      <w:r>
        <w:rPr>
          <w:rStyle w:val="FootnoteReference"/>
        </w:rPr>
        <w:footnoteReference w:id="212"/>
      </w:r>
      <w:r>
        <w:t xml:space="preserve"> for if this lower world is all made for man, doubtless man was made for something more than all the lower world.</w:t>
      </w:r>
    </w:p>
    <w:p>
      <w:pPr>
        <w:pStyle w:val="BodyText"/>
      </w:pPr>
      <w:r>
        <w:t xml:space="preserve">5.</w:t>
      </w:r>
      <w:r>
        <w:rPr>
          <w:rStyle w:val="FootnoteReference"/>
        </w:rPr>
        <w:footnoteReference w:id="213"/>
      </w:r>
      <w:r>
        <w:t xml:space="preserve"> 'Tis reasonable to conclude that God intended man for something exceeding great and excellent, because he has taken so much care of him in the creation of the world. It is reasonable to think that when God doth very great things for man, that he intends to bring him, if he right improves, to very great things by them. When he lays out his power in a wonderful and astonishing manner for his sake, 'tis reasonable to conclude that some great thing will come of it at last that shall be inexpressibly for his advantage.</w:t>
      </w:r>
    </w:p>
    <w:p>
      <w:pPr>
        <w:pStyle w:val="SourcePage"/>
      </w:pPr>
      <w:r>
        <w:t xml:space="preserve">[p. 150]</w:t>
      </w:r>
    </w:p>
    <w:p>
      <w:pPr>
        <w:pStyle w:val="BodyText"/>
      </w:pPr>
      <w:r>
        <w:t xml:space="preserve">Thus, if God has made the world for man, and the various parts of it for his use; if [God] created this vast universe and fitted them on purpose to promote his good, 'tis evident that God sets very much by this creature, man, and that he intends him for excellent things if he will love and fear him.</w:t>
      </w:r>
    </w:p>
    <w:p>
      <w:pPr>
        <w:pStyle w:val="BodyText"/>
      </w:pPr>
      <w:r>
        <w:t xml:space="preserve">But 'tis evident to any considerate person, that God has made the world, and suited it</w:t>
      </w:r>
      <w:r>
        <w:rPr>
          <w:rStyle w:val="FootnoteReference"/>
        </w:rPr>
        <w:footnoteReference w:id="214"/>
      </w:r>
      <w:r>
        <w:t xml:space="preserve"> for man's use and to his advantage, because everything is so contrived by God as to be beneficial to mankind: the sun, moon and stars to give him light and heat, and to be signs and seasons, days and years. How evident is it that the sun was contrived by infinite wisdom to give light to man, light, to cause the fruits of the earth to grow and yield their increase; and the moon to enlighten him by night; and in the absence of that, the stars, without which our nights would be without the least glimmering of light at all, but would be perfect darkness. How evident is it to reason that God has created the earth for man to dwell upon and to yield him her increase; and the air, for him to breath in; and the wilderness, for fuel and timber, etc.; and the corn and vine and oil, to sustain and nourish him; and the beasts and birds, to be his meat and so serve him; the sea, for transportation and to supply water to the clouds and rivers, whereby the earth is watered.</w:t>
      </w:r>
    </w:p>
    <w:p>
      <w:pPr>
        <w:pStyle w:val="BodyText"/>
      </w:pPr>
      <w:r>
        <w:t xml:space="preserve">These things, 'tis evident, God has done for man, and they are very great things. Certainly 'tis no small thing to create a world. 'Tis no small matter to keep the heavenly bodies in their appointed courses. 'Tis no small thing for God to hang the earth upon nothing and continually to uphold it by his power, and to create so many living creatures and sustain them. But these are the things that God has done for man, as is evident from the make of the things and their adaptedness to those ends.</w:t>
      </w:r>
    </w:p>
    <w:p>
      <w:pPr>
        <w:pStyle w:val="BodyText"/>
      </w:pPr>
      <w:r>
        <w:t xml:space="preserve">Wherefore it is not very unjust to conclude that, seeing God hath done such exceedingly wonderful things for man, that he intends those of men that love and serve him for something inconceivably blessed and glorious. God has given us a witness of what he intends for us, if we will love him, in his ordering of things without us; so that 'tis truly as the Apostle says, Acts 14:16–17, that God has not left those nations without witness, which do not enjoy the light of Scripture: "Who in times past suffered all nations to walk in their own ways. Nevertheless he left not himself without witness, in that he did good,</w:t>
      </w:r>
    </w:p>
    <w:p>
      <w:pPr>
        <w:pStyle w:val="SourcePage"/>
      </w:pPr>
      <w:r>
        <w:t xml:space="preserve">[p. 151]</w:t>
      </w:r>
    </w:p>
    <w:p>
      <w:pPr>
        <w:pStyle w:val="BodyText"/>
      </w:pPr>
      <w:r>
        <w:t xml:space="preserve">and gave us rain from heaven, and fruitful seasons, filling our hearts with food and gladness."</w:t>
      </w:r>
    </w:p>
    <w:p>
      <w:pPr>
        <w:pStyle w:val="BodyText"/>
      </w:pPr>
      <w:r>
        <w:t xml:space="preserve">6.</w:t>
      </w:r>
      <w:r>
        <w:rPr>
          <w:rStyle w:val="FootnoteReference"/>
        </w:rPr>
        <w:footnoteReference w:id="215"/>
      </w:r>
      <w:r>
        <w:t xml:space="preserve"> God has made man capable of exceeding great happiness, which doubtless did not in vain. God never made man capable of so pure, so high and excellent a happiness for nothing, for de doth nothing in vain. To create man with a capacity that he never intended to fill, when he created, would have been to have created a large capacity when there was need but of a smaller; yea, it makes man less happy, to be capable of more happiness than he shall ever obtain.</w:t>
      </w:r>
    </w:p>
    <w:p>
      <w:pPr>
        <w:pStyle w:val="BodyText"/>
      </w:pPr>
      <w:r>
        <w:t xml:space="preserve">Now 'tis evident, then, man is made with a nature capable of great happiness; for he has created him with a mind that is capable of very great knowledge, and of high and excellent affections, even of loving of God; but he that has a nature capable of knowing and loving God, has a nature capable of enjoying of [God]: for beholding and loving and possessing is enjoying.</w:t>
      </w:r>
    </w:p>
    <w:p>
      <w:pPr>
        <w:pStyle w:val="BodyText"/>
      </w:pPr>
      <w:r>
        <w:t xml:space="preserve">Now God is the best good, and fountain of all felicity, and they that are capable of knowing much of him, and loving him much, must be capable of that which is a vast and unspeakable delight.</w:t>
      </w:r>
    </w:p>
    <w:p>
      <w:pPr>
        <w:pStyle w:val="BodyText"/>
      </w:pPr>
      <w:r>
        <w:t xml:space="preserve">And doubtless when God gave man such a nature, so capacitated, he did it knowingly and with design, and gave him such a soul and nature that he might be capable of such blessedness, and that all of men that should truly love him might actually enjoy so great pleasure.</w:t>
      </w:r>
    </w:p>
    <w:p>
      <w:pPr>
        <w:pStyle w:val="BodyText"/>
      </w:pPr>
      <w:r>
        <w:t xml:space="preserve">It is unreasonable to think that God made man's highest happiness and his capacity disproportionate, who doth all things in the exactest proportion. Man would never be perfect if he was never to be according to the full of his capacity, and as happy as his nature will allow; but none can reasonably think that God created man so much more excellent than other creatures, and never intended he should be perfect. Other creatures are perfect in their kind; the beasts enjoy as great delight as their nature will allow of: and can any think that man, who is the end of those creatures and their ruler, was intended in his creation to be left in this respect imperfect, and as a vessel partly empty and never to be filled?</w:t>
      </w:r>
    </w:p>
    <w:p>
      <w:pPr>
        <w:pStyle w:val="BodyText"/>
      </w:pPr>
      <w:r>
        <w:t xml:space="preserve">7.</w:t>
      </w:r>
      <w:r>
        <w:rPr>
          <w:rStyle w:val="FootnoteReference"/>
        </w:rPr>
        <w:footnoteReference w:id="216"/>
      </w:r>
      <w:r>
        <w:t xml:space="preserve"> It appears that man was intended for very great blessedness, inasmuch as God has created man with an earnest desire of very great felicity. 'Tis evident that every man in the world that the use of his faculties, has a very desire to enjoy very blessedness sometime or</w:t>
      </w:r>
    </w:p>
    <w:p>
      <w:pPr>
        <w:pStyle w:val="SourcePage"/>
      </w:pPr>
      <w:r>
        <w:t xml:space="preserve">[p. 152]</w:t>
      </w:r>
    </w:p>
    <w:p>
      <w:pPr>
        <w:pStyle w:val="BodyText"/>
      </w:pPr>
      <w:r>
        <w:t xml:space="preserve">other,</w:t>
      </w:r>
      <w:r>
        <w:rPr>
          <w:rStyle w:val="FootnoteReference"/>
        </w:rPr>
        <w:footnoteReference w:id="217"/>
      </w:r>
      <w:r>
        <w:t xml:space="preserve"> that makes every man so unsatiable, that nothing that can be found in the world will satisfy him. They who have nothing but this world that they set their hearts upon, they can never be satisfied with anything they can enjoy, yea, though they enjoy all that the earth can afford, as many kings and princes of the earth, and as Solomon in particular, did. 'Tis evident by experience that nothing upon [earth], yea, all the world, will not satisfy man; yea, the more he has, the more he craves. We see that man's desires will enlarge themselves without any bounds, and that no finite object can satisfy them at all.</w:t>
      </w:r>
    </w:p>
    <w:p>
      <w:pPr>
        <w:pStyle w:val="BodyText"/>
      </w:pPr>
      <w:r>
        <w:t xml:space="preserve">Neither is it only wicked men that desire very great happiness, but the holiest men upon the earth as well as others. This is not the effect of sin or fruit of the fall of man; and this appears, because the more holy men are, the more earnestly do they desire very great felicity. For the more any man loves God, the more earnestly will he long to enjoy him. Yea, 'tis a virtue to long for this happiness of enjoying God intimately and forever.</w:t>
      </w:r>
    </w:p>
    <w:p>
      <w:pPr>
        <w:pStyle w:val="BodyText"/>
      </w:pPr>
      <w:r>
        <w:t xml:space="preserve">Wherefore, seeing God created man with so earnest a desire of very great happiness, and the better men are, the more earnestly do they desire, we may certainly conclude that good men enjoy as much as they desire: for God did not create in man so earnest a desire, when at the same time he did not create for so much as he should desire. This is a desire [that] is not an effect of the fall, [as] we have showed; but God created man with nothing that should torment him, as a desire that could never be satisfied would be an eternal torment. Therefore God has made it evident that good men shall obtain exceeding great happiness.</w:t>
      </w:r>
    </w:p>
    <w:p>
      <w:pPr>
        <w:pStyle w:val="BodyText"/>
      </w:pPr>
      <w:r>
        <w:t xml:space="preserve">Thus you see how reasonable what the Scripture has brought to light concerning the happiness of the saints is in itself, that mere reason evidences so much about; so that there is no reason that it should seem incredible to us, that ever man should be the subject of so great, so exceeding great happiness, as the Scripture represents.</w:t>
      </w:r>
    </w:p>
    <w:p>
      <w:pPr>
        <w:pStyle w:val="Heading2"/>
      </w:pPr>
      <w:bookmarkStart w:name="heading_inference" w:id="51"/>
      <w:r>
        <w:t xml:space="preserve">Inference.</w:t>
      </w:r>
      <w:bookmarkEnd w:id="51"/>
    </w:p>
    <w:p>
      <w:pPr>
        <w:pStyle w:val="BodyText"/>
      </w:pPr>
      <w:r>
        <w:t xml:space="preserve">I shall make application of this in inference before I proceed any further.</w:t>
      </w:r>
    </w:p>
    <w:p>
      <w:pPr>
        <w:pStyle w:val="BodyText"/>
      </w:pPr>
      <w:r>
        <w:rPr>
          <w:i/>
          <w:iCs/>
        </w:rPr>
        <w:t xml:space="preserve">Inf</w:t>
      </w:r>
      <w:r>
        <w:t xml:space="preserve">. [I.] Seeing that reason does so undeniably evidence that saints</w:t>
      </w:r>
    </w:p>
    <w:p>
      <w:pPr>
        <w:pStyle w:val="SourcePage"/>
      </w:pPr>
      <w:r>
        <w:t xml:space="preserve">[p. 153]</w:t>
      </w:r>
    </w:p>
    <w:p>
      <w:pPr>
        <w:pStyle w:val="BodyText"/>
      </w:pPr>
      <w:r>
        <w:t xml:space="preserve">shall, some time or other, enjoy so great glory, hence we learn that there is undoubtedly a future state after death, because we see they do not enjoy so great glory in this world. We have a natural [reason], whereby 'tis evident there will be another state hereby besides the revelation of Scripture, which puts the case beyond all question forever.</w:t>
      </w:r>
    </w:p>
    <w:p>
      <w:pPr>
        <w:pStyle w:val="BodyText"/>
      </w:pPr>
      <w:r>
        <w:t xml:space="preserve">In this world, the godly meet with abundance of tribulation, oftentimes are persecuted to death, and are very much like sheep that are tore to pieces amongst wolves. They meet with abundance of crosses and tribulations, very often in the most peaceable and quiet seasons; and oftentimes, besides this, they are under desertions of the Spirit of God, and all the spiritual pleasure they enjoy in this life does but enflame their desire and thirst for more enjoyment of God; and if they knew that there was no future life, [it] would but increase their misery, to consider that after this life was ended they were never to enjoy God anymore at all.</w:t>
      </w:r>
    </w:p>
    <w:p>
      <w:pPr>
        <w:pStyle w:val="BodyText"/>
      </w:pPr>
      <w:r>
        <w:rPr>
          <w:i/>
          <w:iCs/>
        </w:rPr>
        <w:t xml:space="preserve">Inf</w:t>
      </w:r>
      <w:r>
        <w:t xml:space="preserve">. II. How good is God, that he has created man for this very end, to make him happy in the enjoyment of himself, the Almighty, who was happy from the days of eternity in himself, in the beholding of his own infinite beauty: the Father in the beholding and love of his Son, his perfect and most excellent image, the brightness of his own glory; and the Son in the love and enjoyment of the Father. And God needed no more, could accede no more. But yet God, who was thus happy in himself, has a natural propensity and inclination to communicate happiness to some other beings. This inclination in the nature of God is what we call goodness. And 'twas because of this inclination that he created the world, and especially that he created men and angels in it. 'Twas not that he might be made more happy himself, but that [he] might make something else happy; that</w:t>
      </w:r>
      <w:r>
        <w:rPr>
          <w:rStyle w:val="FootnoteReference"/>
        </w:rPr>
        <w:footnoteReference w:id="218"/>
      </w:r>
      <w:r>
        <w:t xml:space="preserve"> he might make them blessed in the beholding of his excellency, and might this way glorify himself. And even the damnation of the wicked is for the manifestation of God's justice, that he might show more of his excellency to the blessed, to their greater delight in their Godhead. Good, therefore, is God, who does such wondrous things merely from an inclination to goodness.</w:t>
      </w:r>
    </w:p>
    <w:p>
      <w:pPr>
        <w:pStyle w:val="Heading2"/>
      </w:pPr>
      <w:bookmarkStart w:name="heading_doctrine_concluded" w:id="52"/>
      <w:r>
        <w:t xml:space="preserve">[Doctrine Concluded.]</w:t>
      </w:r>
      <w:bookmarkEnd w:id="52"/>
    </w:p>
    <w:p>
      <w:pPr>
        <w:pStyle w:val="BodyText"/>
      </w:pPr>
      <w:r>
        <w:t xml:space="preserve">We now come, in the</w:t>
      </w:r>
    </w:p>
    <w:p>
      <w:pPr>
        <w:pStyle w:val="BodyText"/>
      </w:pPr>
      <w:r>
        <w:rPr>
          <w:i/>
          <w:iCs/>
        </w:rPr>
        <w:t xml:space="preserve">Second</w:t>
      </w:r>
      <w:r>
        <w:t xml:space="preserve"> place, to give those reasons and arguments drawn from the holy Scriptures which make it abundantly clear beyond manner of doubt that the happiness and glory of saints will be thus exceedingly</w:t>
      </w:r>
    </w:p>
    <w:p>
      <w:pPr>
        <w:pStyle w:val="SourcePage"/>
      </w:pPr>
      <w:r>
        <w:t xml:space="preserve">[p. 154]</w:t>
      </w:r>
    </w:p>
    <w:p>
      <w:pPr>
        <w:pStyle w:val="BodyText"/>
      </w:pPr>
      <w:r>
        <w:t xml:space="preserve">great, even quite above all that reason without the Scriptures could tell us, quite above all that we can speak or think, or anything upon earth can represent.</w:t>
      </w:r>
    </w:p>
    <w:p>
      <w:pPr>
        <w:pStyle w:val="BodyText"/>
      </w:pPr>
      <w:r>
        <w:t xml:space="preserve">God has given us that light in the Scripture that does set the matter forth in an exceeding clear and bright light. But to take notice of all in the Scriptures that doth fully reveal this to us would require many hours. But we shall only take notice of some of the chief. And,</w:t>
      </w:r>
    </w:p>
    <w:p>
      <w:pPr>
        <w:pStyle w:val="BodyText"/>
      </w:pPr>
      <w:r>
        <w:t xml:space="preserve">1.</w:t>
      </w:r>
      <w:r>
        <w:rPr>
          <w:rStyle w:val="FootnoteReference"/>
        </w:rPr>
        <w:footnoteReference w:id="219"/>
      </w:r>
      <w:r>
        <w:t xml:space="preserve"> This very thing is plainly asserted in the Word of God, in that forementioned place, 1 Corinthians 2:9; and the apostle Paul, who had only a vision of them, declares that they are so great that he could not utter it (2 Corinthians 12:4). 1 John 3:2, "Now we are the sons of God, and it doth not yet appear what we shall be."</w:t>
      </w:r>
    </w:p>
    <w:p>
      <w:pPr>
        <w:pStyle w:val="ListText"/>
        <w:numPr>
          <w:ilvl w:val="0"/>
          <w:numId w:val="3"/>
        </w:numPr>
      </w:pPr>
      <w:r>
        <w:t xml:space="preserve">It appears that they shall be thus exceeding blessed and glorious, because they shall enjoy God as their own portion, and shall fully enjoy the possession of all things. The infinite God gives himself to them to be enjoyed as much as to the full of their capacity. Certainly, therefore, the doctrine must be true, that nothing earthly can</w:t>
      </w:r>
      <w:r>
        <w:rPr>
          <w:rStyle w:val="FootnoteReference"/>
        </w:rPr>
        <w:footnoteReference w:id="220"/>
      </w:r>
      <w:r>
        <w:t xml:space="preserve"> give us a representation of their glory; so certainly silver, nor gold, nor precious stones, nor crowns, nor kingdoms can be in any measure compared to the infinite God. Besides, they shall also with him possess all things fully.</w:t>
      </w:r>
    </w:p>
    <w:p>
      <w:pPr>
        <w:pStyle w:val="BodyText"/>
      </w:pPr>
      <w:r>
        <w:t xml:space="preserve">3.</w:t>
      </w:r>
      <w:r>
        <w:rPr>
          <w:rStyle w:val="FootnoteReference"/>
        </w:rPr>
        <w:footnoteReference w:id="221"/>
      </w:r>
      <w:r>
        <w:t xml:space="preserve"> Because they shall see God's face, and enjoy God as his own dear children. There is no need to multiply texts of Scripture to prove this; we know how often this is there declared. What relation can there be nearer? Men's children are the very fruit of themselves, are the communication of their own beings. How exceeding happy, therefore, must the blessed be, whose blessedness is represented by this very thing!</w:t>
      </w:r>
    </w:p>
    <w:p>
      <w:pPr>
        <w:pStyle w:val="BodyText"/>
      </w:pPr>
      <w:r>
        <w:t xml:space="preserve">4.</w:t>
      </w:r>
      <w:r>
        <w:rPr>
          <w:rStyle w:val="FootnoteReference"/>
        </w:rPr>
        <w:footnoteReference w:id="222"/>
      </w:r>
      <w:r>
        <w:t xml:space="preserve"> They shall be like God. 1 John 3:2, "Beloved, now we are the sons of God, and it doth not yet appear what we shall be: but we know that, when he shall appear, we shall be like him; for we shall see him as he is." God is the first excellency and happiness: and what greater happiness can there be for a creature, than to be like to this Being? It is impossible to go higher.</w:t>
      </w:r>
    </w:p>
    <w:p>
      <w:pPr>
        <w:pStyle w:val="BodyText"/>
      </w:pPr>
      <w:r>
        <w:t xml:space="preserve">5.</w:t>
      </w:r>
      <w:r>
        <w:rPr>
          <w:rStyle w:val="FootnoteReference"/>
        </w:rPr>
        <w:footnoteReference w:id="223"/>
      </w:r>
      <w:r>
        <w:t xml:space="preserve"> This appears exceeding abundantly by the greatness of Christ's love to them; which appears not only by his declarations thereof, but</w:t>
      </w:r>
    </w:p>
    <w:p>
      <w:pPr>
        <w:pStyle w:val="SourcePage"/>
      </w:pPr>
      <w:r>
        <w:t xml:space="preserve">[p. 155]</w:t>
      </w:r>
    </w:p>
    <w:p>
      <w:pPr>
        <w:pStyle w:val="BodyText"/>
      </w:pPr>
      <w:r>
        <w:t xml:space="preserve">especially by his actions.</w:t>
      </w:r>
      <w:r>
        <w:rPr>
          <w:rStyle w:val="FootnoteReference"/>
        </w:rPr>
        <w:footnoteReference w:id="224"/>
      </w:r>
      <w:r>
        <w:t xml:space="preserve"> Seeing that they are so exceeding dear to Christ, we must certainly conclude that when they come to enjoy Christ, they will be made proportionably happy and blessed. Christ never would do such kind of things for a small degree of happiness to his creatures, for any degree of happiness that was not quite beyond all representation.</w:t>
      </w:r>
    </w:p>
    <w:p>
      <w:pPr>
        <w:pStyle w:val="BodyText"/>
      </w:pPr>
      <w:r>
        <w:t xml:space="preserve">6.</w:t>
      </w:r>
      <w:r>
        <w:rPr>
          <w:rStyle w:val="FootnoteReference"/>
        </w:rPr>
        <w:footnoteReference w:id="225"/>
      </w:r>
      <w:r>
        <w:t xml:space="preserve"> Because they shall be so nearly related, so closely united to Christ. We know how this union is represented that is between Christ [and saints]: they are as near as our hands and feet are to our head; the church of saints is Christ's spouse, the bride, the Lamb's wife, his flesh and his bone, one spirit, as near as the body is the soul; the saints are called the body of Christ, yea, they are the fullness or completeness of Christ. Ephesians 1:22–23, "And hath put all things under his feet, and gave him to be head over all things to the church, which is his body, the fullness of him that filleth all in all." Christ don't look upon himself full or complete without believers, even as the spirit is not a complete man without the body, or as the bridegroom is not complete without the bride. How great, then, will the glory and blessedness of believers [be], when they shall fully enjoy this their head and husband, when they shall partake of his own glory, as the spouse partakes of the happiness of him to whom she</w:t>
      </w:r>
      <w:r>
        <w:rPr>
          <w:rStyle w:val="FootnoteReference"/>
        </w:rPr>
        <w:footnoteReference w:id="226"/>
      </w:r>
      <w:r>
        <w:t xml:space="preserve"> is espoused.</w:t>
      </w:r>
    </w:p>
    <w:p>
      <w:pPr>
        <w:pStyle w:val="BodyText"/>
      </w:pPr>
      <w:r>
        <w:t xml:space="preserve">7.</w:t>
      </w:r>
      <w:r>
        <w:rPr>
          <w:rStyle w:val="FootnoteReference"/>
        </w:rPr>
        <w:footnoteReference w:id="227"/>
      </w:r>
      <w:r>
        <w:t xml:space="preserve"> The saints shall in many respects be more highly privileged in glory than the angels. The angels are as the nobles and barons in the court of heaven, but the saints are as the kings' children. The angels are indeed the children of God by creation, and because they are of his image; but the saints are God's children, inasmuch as they are the members of his own eternal Son.</w:t>
      </w:r>
    </w:p>
    <w:p>
      <w:pPr>
        <w:pStyle w:val="BodyText"/>
      </w:pPr>
      <w:r>
        <w:t xml:space="preserve">God never did such wondrous things for any of the angels as he has done for man in the work of redemption. Christ Jesus never did any such things for them, for he took not on him the nature of angels. The angels are not so nearly related to Christ as believers are. The angels are as his ministers and servants, but believers his bride (Revelation 19:7). Read the Book of Solomon's Song if you would know the intimate union there is between Christ and saints.</w:t>
      </w:r>
    </w:p>
    <w:p>
      <w:pPr>
        <w:pStyle w:val="BodyText"/>
      </w:pPr>
      <w:r>
        <w:t xml:space="preserve">Therefore 'tis the office of angels to minister unto the saints in glory,</w:t>
      </w:r>
    </w:p>
    <w:p>
      <w:pPr>
        <w:pStyle w:val="SourcePage"/>
      </w:pPr>
      <w:r>
        <w:t xml:space="preserve">[p. 156]</w:t>
      </w:r>
    </w:p>
    <w:p>
      <w:pPr>
        <w:pStyle w:val="BodyText"/>
      </w:pPr>
      <w:r>
        <w:t xml:space="preserve">as the nobles of the court do minister to the king's children, or his queen, as the church of saints is called, Psalms 45:9, "Upon thy right hand did stand the queen in gold of Ophir." Hebrews 1:14, "Are they not all ministering spirits, sent forth to minister for them who shall be heirs of salvation?" Therefore they are called "their angels," Matthew 18:10, "Take heed that ye despise not one of these little ones; for I say unto you, That in heaven their angels do always behold the face of my Father which is in heaven."</w:t>
      </w:r>
      <w:r>
        <w:rPr>
          <w:rStyle w:val="FootnoteReference"/>
        </w:rPr>
        <w:footnoteReference w:id="228"/>
      </w:r>
    </w:p>
    <w:p>
      <w:pPr>
        <w:pStyle w:val="Heading2"/>
      </w:pPr>
      <w:bookmarkStart w:name="heading_application_2" w:id="53"/>
      <w:r>
        <w:t xml:space="preserve">Application.</w:t>
      </w:r>
      <w:bookmarkEnd w:id="53"/>
    </w:p>
    <w:p>
      <w:pPr>
        <w:pStyle w:val="BodyText"/>
      </w:pPr>
      <w:r>
        <w:t xml:space="preserve">We now shall apply the whole that we have said to the hearts of all that have heard these things. They are the same that we read of in the Word of God, and such as no Christians should be unacquainted with. And O! that all that go under the name of Christians were more acquainted with them and more fully understood them, and turned the eye of their minds oftener towards them, and would cause that these highest glories that can be thought [of], might be more the objects of their meditation!</w:t>
      </w:r>
    </w:p>
    <w:p>
      <w:pPr>
        <w:pStyle w:val="BodyText"/>
      </w:pPr>
      <w:r>
        <w:t xml:space="preserve">Indeed, if there be such a reward as this is—and which we have proved, I suppose, by unexceptionable arguments that there really is, both by the light of reason and brighter gospel's light and positive Word of God—it is enough to make a man stand astonished, and all his lifetime to live in astonishment, that the world, who have had it revealed to them, are not in general so earnestly engaged about it, so taken up with the thoughts of it and in contriving and striving to obtain it, as in comparison of it quite to neglect every</w:t>
      </w:r>
      <w:r>
        <w:rPr>
          <w:rStyle w:val="FootnoteReference"/>
        </w:rPr>
        <w:footnoteReference w:id="229"/>
      </w:r>
      <w:r>
        <w:t xml:space="preserve"> other concern; but</w:t>
      </w:r>
    </w:p>
    <w:p>
      <w:pPr>
        <w:pStyle w:val="SourcePage"/>
      </w:pPr>
      <w:r>
        <w:t xml:space="preserve">[p. 157]</w:t>
      </w:r>
    </w:p>
    <w:p>
      <w:pPr>
        <w:pStyle w:val="BodyText"/>
      </w:pPr>
      <w:r>
        <w:t xml:space="preserve">especially when we see the world, the miserable blind world, so stupid, so dull, so regardless about those things, as if they either were not true, or did not concern them, or were no great matters.</w:t>
      </w:r>
    </w:p>
    <w:p>
      <w:pPr>
        <w:pStyle w:val="BodyText"/>
      </w:pPr>
      <w:r>
        <w:t xml:space="preserve">And here,</w:t>
      </w:r>
    </w:p>
    <w:p>
      <w:pPr>
        <w:pStyle w:val="BodyText"/>
      </w:pPr>
      <w:r>
        <w:t xml:space="preserve">I. We will address ourselves to those who do not live and act under the influence of a belief of such manner of things as these. Indeed, if there were not a powerful God that can do what he pleases, man might forever despair of saying anything that shall affect the hearts of those who are so senseless, that live their lives' time under the hearing of such things, and their minds nor their actions are never the otherwise for them.</w:t>
      </w:r>
    </w:p>
    <w:p>
      <w:pPr>
        <w:pStyle w:val="BodyText"/>
      </w:pPr>
      <w:r>
        <w:t xml:space="preserve">Will not your own hearts accuse you of folly and sottishness if you neglect these things? What reasonable [persons] cannot see the folly of groveling on the ground for a little dirt and dung, and all the while disregarding such manner of things as we have heard of, which are eternal and are offered even unto them, and they are urged to accept of? How dreadfully will such persons in torment cry out of this folly, how will they accuse and curse themselves forever for such neglects!</w:t>
      </w:r>
    </w:p>
    <w:p>
      <w:pPr>
        <w:pStyle w:val="BodyText"/>
      </w:pPr>
      <w:r>
        <w:t xml:space="preserve">II. To those that bear the name and profession of Christians, first, to blush and be ashamed, and hold down their heads with confusion, that</w:t>
      </w:r>
    </w:p>
    <w:p>
      <w:pPr>
        <w:pStyle w:val="SourcePage"/>
      </w:pPr>
      <w:r>
        <w:t xml:space="preserve">[p. 158]</w:t>
      </w:r>
    </w:p>
    <w:p>
      <w:pPr>
        <w:pStyle w:val="BodyText"/>
      </w:pPr>
      <w:r>
        <w:t xml:space="preserve">they who hope they are the very persons to whom all these things do belong, set so little by their own inheritance and what they hope to be their own portion, that ever their hearts should be so much upon the world; [that] they should vex themselves about the things of the earth and this life, who hope for such glory; and that they purify themselves no more, that they do no more good, live so little to Jesus Christ, think no oftener of heaven itself, and the new Jerusalem; and that they walk so little worthy of this their vocation, and are yet as babes in Christ Jesus, and are so easily overcome by a temptation to disobey and dishonor this their glorious Lord and Captain; that they live so little in love one with another, and do [no] more for God, whom they hope will do such things as these for them.</w:t>
      </w:r>
    </w:p>
    <w:p>
      <w:pPr>
        <w:pStyle w:val="BodyText"/>
      </w:pPr>
      <w:r>
        <w:t xml:space="preserve">And O! that Christians would more thoroughly consider their inheritances than ever yet they have done, and awake out of sleep and arise from the dead, that Christ may give them light, that they would distinguish themselves from the rest of the world a little more by their holy lives and by bringing forth fruits meet for him by whom they are dressed!</w:t>
      </w:r>
    </w:p>
    <w:p>
      <w:pPr>
        <w:pStyle w:val="BodyText"/>
      </w:pPr>
      <w:r>
        <w:rPr>
          <w:i/>
          <w:iCs/>
        </w:rPr>
        <w:t xml:space="preserve">Inf</w:t>
      </w:r>
      <w:r>
        <w:t xml:space="preserve">. I is the blessedness of those who are in heaven: so great, that nothing in the world will suffice so much as to give a representation of it. How much, then, is the world to be despised by Christians. If we search all the face of the earth, and not only so, but tear out its bowels and ransack its inwards, or dive to the bottom of the sea, go and look into the palaces and stately rooms of princes, and search their coffers, yea, if we take in the visible heavens, everything that we can discover there, and put all these things together, and imagine much better and more beautiful than they are, we can get nothing that will serve to give us a picture of heavenly glory. Not only are [these] insufficient to come near the substance, but will not so much as give an image. And Christians are those that do expect this same glory, and that within seventy years, and to enjoy it forever. Verily, how little is the world to be esteemed by such, and how inconsistently will such as say they expect this act if they much regard it, yea, if they were sure they could obtain the whole world, with all its wealth, as glorious as the representation was that the devil made to our Savior from the high mountain.</w:t>
      </w:r>
    </w:p>
    <w:p>
      <w:pPr>
        <w:pStyle w:val="BodyText"/>
      </w:pPr>
      <w:r>
        <w:t xml:space="preserve">How much less, when all they expect is only a little inconsiderable part of this, and that with abundance of affliction and uncertainty, accompanied with many disappointments. What shall a Christian say to this? Is it possible for one really to believe the futurity of these things, and that they are indeed such as we are told, and yet have his heart upon the earth?</w:t>
      </w:r>
    </w:p>
    <w:p>
      <w:pPr>
        <w:pStyle w:val="SourcePage"/>
      </w:pPr>
      <w:r>
        <w:t xml:space="preserve">[p. 159]</w:t>
      </w:r>
    </w:p>
    <w:p>
      <w:pPr>
        <w:pStyle w:val="BodyText"/>
      </w:pPr>
      <w:r>
        <w:t xml:space="preserve">May we not rather certainly conclude, that if a man had a firm belief and lively idea of those things, he would look down on the world as a mere parcel of shadows, vanities, trifles, and disregard [them] as he does the motes that fly about in the air, any other ways than just as he makes use of them to the purposes of this future life?</w:t>
      </w:r>
    </w:p>
    <w:p>
      <w:pPr>
        <w:pStyle w:val="BodyText"/>
      </w:pPr>
      <w:r>
        <w:t xml:space="preserve">Now surely we need not wonder that we are commanded to look upon those things as loss and dung, and it need not be a paradox that the Apostle exhorts Christians to "rejoice, as though they rejoiced not; to weep, as [though] they wept not; and to buy, as though we possessed not" (1 Corinthians 7:30).</w:t>
      </w:r>
    </w:p>
    <w:p>
      <w:pPr>
        <w:pStyle w:val="BodyText"/>
      </w:pPr>
      <w:r>
        <w:t xml:space="preserve">[</w:t>
      </w:r>
      <w:r>
        <w:rPr>
          <w:i/>
          <w:iCs/>
        </w:rPr>
        <w:t xml:space="preserve">Inf</w:t>
      </w:r>
      <w:r>
        <w:t xml:space="preserve">.] II. Hence we learn who are wise men. Truly 'tis impossible to believe these things of which we have heard at this time, and not be fully convinced that seeking these things—yea, laying out ourselves to the utmost for them—is the greatest point of wisdom and prudence, and the contrary the highest degree of folly; and that those that do leave the world in their hearts to follow after this, are the most wise, and the only wise men, and all others very worthy of the denomination of fools.</w:t>
      </w:r>
    </w:p>
    <w:p>
      <w:pPr>
        <w:pStyle w:val="BodyText"/>
      </w:pPr>
      <w:r>
        <w:t xml:space="preserve">[</w:t>
      </w:r>
      <w:r>
        <w:rPr>
          <w:i/>
          <w:iCs/>
        </w:rPr>
        <w:t xml:space="preserve">Inf</w:t>
      </w:r>
      <w:r>
        <w:t xml:space="preserve">.] III. How much greater is the Christian's reward than the Christian's troubles. All the troubles of this [world] are truly worthy to be despised in comparison of the glories of the future as well as worldly prosperity. There are many that are looked upon as miserable by the world, that are the most blessed of the earth. Doctrines strange to the world are contained in the beginning of the fifth chapter of Matthew, but if we believe what we have heard, they will no longer be strange to us. Those, that he that mourns, and he that is persecuted and reviled, is blessed, and commanded to rejoice and be exceeding glad, need not to seem strange to us.</w:t>
      </w:r>
    </w:p>
    <w:p>
      <w:pPr>
        <w:pStyle w:val="BodyText"/>
      </w:pPr>
      <w:r>
        <w:t xml:space="preserve">What if the Christian dwells in a hut, or is clothed with rags, or is full of sores, as Lazarus was? What if he be thought worthy to be [a] companion of dogs by this world? What if everyone hisses at him and reproaches or tramples upon him? Or what if we see him buffeted and spit on, as their Master was? What if there have been many thousands that have been burnt at the stake, for the sake of a good conscience? Shall we pronounce these miserable, notwithstanding this blessedness we have heard of is their portion, notwithstanding these things do but add to the weight of their crown of glory? If we have understood what we have heard, we shall not be prone to give sentence thus, but rather admiring their felicity, shall pronounce them happiest of all men.</w:t>
      </w:r>
    </w:p>
    <w:p>
      <w:pPr>
        <w:pStyle w:val="BodyText"/>
      </w:pPr>
      <w:r>
        <w:t xml:space="preserve">[</w:t>
      </w:r>
      <w:r>
        <w:rPr>
          <w:i/>
          <w:iCs/>
        </w:rPr>
        <w:t xml:space="preserve">Inf</w:t>
      </w:r>
      <w:r>
        <w:t xml:space="preserve">.] IV. How unreasonable are they who grudge to deny themselves</w:t>
      </w:r>
    </w:p>
    <w:p>
      <w:pPr>
        <w:pStyle w:val="SourcePage"/>
      </w:pPr>
      <w:r>
        <w:t xml:space="preserve">[p. 160]</w:t>
      </w:r>
    </w:p>
    <w:p>
      <w:pPr>
        <w:pStyle w:val="BodyText"/>
      </w:pPr>
      <w:r>
        <w:t xml:space="preserve">for the sake of heaven. Truly no rhetoric can represent their folly. How great folly must it [be] for men to shrink at mortification and self-denial for a few days for such a degree of happiness as this who can't care to deny the cravings of an appetite or their slothfulness for such manner of glory.</w:t>
      </w:r>
    </w:p>
    <w:p>
      <w:pPr>
        <w:pStyle w:val="SourcePage"/>
      </w:pPr>
      <w:r>
        <w:t xml:space="preserve">[p. 161]</w:t>
      </w:r>
    </w:p>
    <w:p>
      <w:pPr>
        <w:pStyle w:val="Heading2"/>
      </w:pPr>
      <w:bookmarkStart w:name="heading_all_god_s_methods_are_most_r" w:id="54"/>
      <w:r>
        <w:t xml:space="preserve">All God's Methods Are Most Reasonable</w:t>
      </w:r>
      <w:bookmarkEnd w:id="54"/>
    </w:p>
    <w:p>
      <w:pPr>
        <w:pStyle w:val="BodyText"/>
      </w:pPr>
      <w:r>
        <w:t xml:space="preserve">With this sermon we move considerably forward in time, from the early 1724 preaching of </w:t>
      </w:r>
      <w:r>
        <w:rPr>
          <w:i/>
          <w:iCs/>
        </w:rPr>
        <w:t xml:space="preserve">Nothing Upon Earth Can Represent the Glories of Heaven</w:t>
      </w:r>
      <w:r>
        <w:t xml:space="preserve"> to late 1727, nearly a year after Edwards arrived at Northampton. During his tutorship, Edwards largely refrained from preaching, and for most of his assistantship at Northampton he was able to draw on sermons he had previously composed, thus accounting for the lack of new sermons during the intervening years.</w:t>
      </w:r>
    </w:p>
    <w:p>
      <w:pPr>
        <w:pStyle w:val="BodyText"/>
      </w:pPr>
      <w:r>
        <w:rPr>
          <w:i/>
          <w:iCs/>
        </w:rPr>
        <w:t xml:space="preserve">All God's Methods Are Most Reasonable</w:t>
      </w:r>
      <w:r>
        <w:t xml:space="preserve"> is an ambitious, three-unit series by Northampton's young associate minister, the most extended sermonic treatment of a text that he had attempted thus far. It is an abbreviated systematic overview of the divine decrees and of God as the moral governor of creation that is directed at teaching God's sovereignty in all things and the sinner's need to recognize that sovereignty. In classic eighteenth-century fashion, Edwards is convinced that if he can demonstrate the "reasonableness" of God's decrees, then however human beings in their limited state may instinctively question their seeming unfairness, listeners will be brought to see the reasonableness of accepting them.</w:t>
      </w:r>
    </w:p>
    <w:p>
      <w:pPr>
        <w:pStyle w:val="BodyText"/>
      </w:pPr>
      <w:r>
        <w:t xml:space="preserve">Edwards breaks the discourse into six heads that show God's "reasonableness" in decreeing sin, in electing and reprobating, in making covenants, in giving commandments, in punishing, and in "providential dealings," or bringing afflictions on the godly. Edwards' concern in discussing God's decreeing of sin is to reconcile God's predetermination and foreknowledge of events with human liberty. From the beginning God was not so much obliged to provide grace to humankind as to put them beyond temptation; indeed, the purpose of Adam's first "time of probation" was to show that he was worthy of such grace had he stood the test. God did not "hurry" Adam into sin; Adam did it of his own "free and mere choice." Yet God is not the "positive" author of sin. God "may order that such a thing shall certainly be done… and yet not force the doing." "Necessity and liberty ben't contradictory terms," Edwards asserts. Thus individuals choose out of perfect liberty, of their own free will, to sin. "All the evil of sin is from themselves."</w:t>
      </w:r>
    </w:p>
    <w:p>
      <w:pPr>
        <w:pStyle w:val="SourcePage"/>
      </w:pPr>
      <w:r>
        <w:t xml:space="preserve">[p. 162]</w:t>
      </w:r>
    </w:p>
    <w:p>
      <w:pPr>
        <w:pStyle w:val="BodyText"/>
      </w:pPr>
      <w:r>
        <w:t xml:space="preserve">Another doctrine that is "exceedingly quarreled with" is God's electing a limited number to eternal life. Among other objections brought against this doctrine is that God indiscriminately distinguishes among those who at birth are "equal" in their original corruption and so the means of grace are rendered meaningless. Edwards argues that the very corruption of humankind gives God the right to leave all to perish in their sin. "If God's grace is not due to any at all, then it is God's own, and that that he may dispose of as he pleases." Despite God's justice in denying grace to all, he nonetheless brings punishment on those who live under the gospel only after "they of their own wills have refused the offers of mercy." Use of the means of grace shows a person's willingness to accept God's mercy. Therefore believers will "diligently and constantly use the means… because God in his eternal decree has connected salvation with the means of salvation."</w:t>
      </w:r>
    </w:p>
    <w:p>
      <w:pPr>
        <w:pStyle w:val="BodyText"/>
      </w:pPr>
      <w:r>
        <w:t xml:space="preserve">The main covenants are those of works and grace. Under his discussion of the covenant of works, Edwards defends the doctrine of original sin, in which the sin of Adam, acting as the "common head and representative" of humankind, is imputed to his posterity. This decree finds an analogy in diplomacy, in which treaties that are made by representatives are done on behalf of their respective countries. To those who object that the covenant of grace requires that "which is not in our power," Edwards rejoins that all God asks is faith in Jesus Christ. Instead of finding fault with God, doubters need to recognize that God has a right to condemn everyone, that inability to believe lies with the creature, and that it is human will or inclination that prohibits faith in Christ. "Let no man object against the condition of the covenant of grace," Edwards concludes, "that he is not able to perform it till he finds himself willing to do it, and yet not able; for when once he is willing, he'll have no reason to complain that he is not able."</w:t>
      </w:r>
    </w:p>
    <w:p>
      <w:pPr>
        <w:pStyle w:val="BodyText"/>
      </w:pPr>
      <w:r>
        <w:t xml:space="preserve">God in his role as a giver of commands joins divine sovereignty and equity. God has created all and upholds everything every moment, and it is the reasonable obligation of the creature to do what God commands. Yet God's commands are just and "tend to our own benefit and happiness." Ultimately, those who obey God's commands will receive an eternal reward. Conversely, sinners will be the subjects of God's punishment and eternal misery. Some think it "hard" that God condemns sinners to eternal torments, but Edwards argues that here again God is consummately reasonable. Sin deserves everlasting punishment because it is an "infinitely aggravated" injury to God's infinite majesty and disobedience to his infinite authority. If punishment were</w:t>
      </w:r>
    </w:p>
    <w:p>
      <w:pPr>
        <w:pStyle w:val="SourcePage"/>
      </w:pPr>
      <w:r>
        <w:t xml:space="preserve">[p. 163]</w:t>
      </w:r>
    </w:p>
    <w:p>
      <w:pPr>
        <w:pStyle w:val="BodyText"/>
      </w:pPr>
      <w:r>
        <w:t xml:space="preserve">not unending, "there would be some hope in it, and men would not stand in such awe of God."</w:t>
      </w:r>
    </w:p>
    <w:p>
      <w:pPr>
        <w:pStyle w:val="BodyText"/>
      </w:pPr>
      <w:r>
        <w:t xml:space="preserve">Seeing that it is reasonable that every sin deserves eternal misery, "surely," Edwards continues, "none has any reason at all to complain for those light afflictions which are suffered in this world, which are infinitely less." If believers lose loved ones to death, or are carried away captive by Indians (still a real possibility in eighteenth-century New England), these things are brought by God as "chastisement," and chastisements, he states, "are good things." Furthermore, the godly are oppressed in this world to teach them to look to another world.</w:t>
      </w:r>
    </w:p>
    <w:p>
      <w:pPr>
        <w:pStyle w:val="BodyText"/>
      </w:pPr>
      <w:r>
        <w:t xml:space="preserve">The General Application combines the previous arguments to press home the sovereignty of God and the unreasonableness of those who do not submit to his decrees. Everything that God gives—life, faculties, senses, and earthly enjoyments—are used by the wicked "in the service of sin." They return God ingratitude for kindness. They turn a deaf ear to God's counsels. But if believers are to have peace in their minds, they must subject their reason to God, "depend on his faithfulness," and "give God the glory that belongs to him on that account."</w:t>
      </w:r>
    </w:p>
    <w:p>
      <w:pPr>
        <w:pStyle w:val="BodyText"/>
      </w:pPr>
      <w:r>
        <w:t xml:space="preserve">The date Edwards began the series can be pinpointed with some accuracy because of the existence of auditor's notes, probably made by Joseph Hawley, Sr., that record the first preaching unit. The notes immediately prior in the volume, on sermons by both Stoddard and Edwards, are from early and mid-September 1727.</w:t>
      </w:r>
      <w:r>
        <w:rPr>
          <w:rStyle w:val="FootnoteReference"/>
        </w:rPr>
        <w:footnoteReference w:id="230"/>
      </w:r>
      <w:r>
        <w:t xml:space="preserve"> This sermon was probably begun on September 24.</w:t>
      </w:r>
    </w:p>
    <w:p>
      <w:pPr>
        <w:pStyle w:val="BodyText"/>
      </w:pPr>
      <w:r>
        <w:t xml:space="preserve">∗ ∗ ∗</w:t>
      </w:r>
    </w:p>
    <w:p>
      <w:pPr>
        <w:pStyle w:val="BodyText"/>
      </w:pPr>
      <w:r>
        <w:t xml:space="preserve">The manuscript consists of thirty-seven duodecimo leaves. Edwards made a large number of revisions very shortly after writing the sermon, indicating that he went over it carefully before delivering it. The revisions are also the result of Edwards' changing habits of sermon writing. Where hitherto he drafted sermons and then rewrote them in a fair hand, here he composed and amended simultaneously. And where formerly he put his final version into pre-assembled booklets, here he simply stacked four-leaf, duodecimo signatures one on top of another as he filled them up, eventually stitching the whole pile together—one of several variations on booklet construction he utilized.</w:t>
      </w:r>
      <w:r>
        <w:rPr>
          <w:rStyle w:val="FootnoteReference"/>
        </w:rPr>
        <w:footnoteReference w:id="231"/>
      </w:r>
    </w:p>
    <w:p>
      <w:pPr>
        <w:pStyle w:val="SourcePage"/>
      </w:pPr>
      <w:r>
        <w:t xml:space="preserve">[p. 164]</w:t>
      </w:r>
    </w:p>
    <w:p>
      <w:pPr>
        <w:pStyle w:val="BodyText"/>
      </w:pPr>
      <w:r>
        <w:t xml:space="preserve">The sermon's form, as outlined above, consists of six major heads, each with its own application or inference, with the exception of the third head, which has an application for each of its two parts. A general application concludes the sermon.</w:t>
      </w:r>
    </w:p>
    <w:p>
      <w:pPr>
        <w:pStyle w:val="BodyText"/>
      </w:pPr>
      <w:r>
        <w:t xml:space="preserve">Edwards later changed the text of the sermon to Ezekiel 18:29. The ink from this revision is a slightly darker brown with a higher amount of solids, but there are only a small number of changes in this later ink.</w:t>
      </w:r>
    </w:p>
    <w:p>
      <w:pPr>
        <w:pStyle w:val="SourcePage"/>
      </w:pPr>
      <w:r>
        <w:t xml:space="preserve">[p. 165]</w:t>
      </w:r>
    </w:p>
    <w:p>
      <w:pPr>
        <w:pStyle w:val="Heading2"/>
      </w:pPr>
      <w:bookmarkStart w:name="heading_all_god_s_methods_are_m_2" w:id="55"/>
      <w:r>
        <w:t xml:space="preserve">All God's Methods Are Most Reasonable</w:t>
      </w:r>
      <w:bookmarkEnd w:id="55"/>
    </w:p>
    <w:p>
      <w:pPr>
        <w:pStyle w:val="BodyText"/>
      </w:pPr>
      <w:r>
        <w:t xml:space="preserve">Isaiah 1:18–20.</w:t>
      </w:r>
      <w:r>
        <w:rPr>
          <w:rStyle w:val="FootnoteReference"/>
        </w:rPr>
        <w:footnoteReference w:id="232"/>
      </w:r>
    </w:p>
    <w:p>
      <w:pPr>
        <w:pStyle w:val="BlockQuote"/>
      </w:pPr>
      <w:r>
        <w:rPr>
          <w:i/>
          <w:iCs/>
        </w:rPr>
        <w:t xml:space="preserve">Come now, let us reason together, saith the Lord: though your sins be as scarlet, they shall be as white as snow; though they be red like crimson, they shall be as wool. If ye be willing and obedient, ye shall eat the good of the land: but if you refuse and rebel, ye shall be devoured with the sword: for the mouth of the Lord hath spoken it</w:t>
      </w:r>
      <w:r>
        <w:t xml:space="preserve">.</w:t>
      </w:r>
    </w:p>
    <w:p>
      <w:pPr>
        <w:pStyle w:val="BodyText"/>
      </w:pPr>
      <w:r>
        <w:t xml:space="preserve">From the beginning of the chapter, God had been expostulating with the children of Israel about their apostasy. He calls heaven and earth to witness of their departing from him and rebelling against him, though he had nourished and brought them up as children; and shows them how that they are condemned by the behavior of the very beasts, as in the third verse: "The ox knows his owner, and the ass his master's crib: but Israel doth not know, my people doth not consider." And so he goes on in a most pathetical manner, pleading with them about the folly and unreasonableness of their degeneracies, and their obstinacy in it.</w:t>
      </w:r>
    </w:p>
    <w:p>
      <w:pPr>
        <w:pStyle w:val="BodyText"/>
      </w:pPr>
      <w:r>
        <w:t xml:space="preserve">From the tenth verse, he expostulates with them about their sacrifices and other acts of worship. He asks of them to what purpose it is to sacrifice and to hold their solemn assemblies, and keep their new moons and sabbaths and appointed feasts, and to make many prayers, as long as they went on in the practices of injustice and oppression and violence; and tells them that the way to be accepted in their services is to put away the evil of their doings, to cease to do evil and learn to do well, to seek judgment, relieve the oppressed, judge the fatherless and plead for the widow.</w:t>
      </w:r>
    </w:p>
    <w:p>
      <w:pPr>
        <w:pStyle w:val="BodyText"/>
      </w:pPr>
      <w:r>
        <w:t xml:space="preserve">And then follows the verses of our text: "Come now, let us reason together." God calls upon them to argue and controvert the case with</w:t>
      </w:r>
    </w:p>
    <w:p>
      <w:pPr>
        <w:pStyle w:val="SourcePage"/>
      </w:pPr>
      <w:r>
        <w:t xml:space="preserve">[p. 166]</w:t>
      </w:r>
    </w:p>
    <w:p>
      <w:pPr>
        <w:pStyle w:val="BodyText"/>
      </w:pPr>
      <w:r>
        <w:t xml:space="preserve">him, to bring forth their objections, and challenges them to show any fault in his dealings towards them. It's very parallel to that place in the forty-third chapter, at the twenty-sixth verse: "Put me in remembrance: let us plead together: declare thou, that thou mayst be justified"; and in the forty-first chapter, at the twenty-first verse: "Produce your cause, saith the Lord; bring forth your strong reasons, saith the God of Jacob."</w:t>
      </w:r>
    </w:p>
    <w:p>
      <w:pPr>
        <w:pStyle w:val="BodyText"/>
      </w:pPr>
      <w:r>
        <w:t xml:space="preserve">In these verses, God pleads with his people about the reasonableness and fairness and goodness of his methods of dealing with them:</w:t>
      </w:r>
    </w:p>
    <w:p>
      <w:pPr>
        <w:pStyle w:val="ListText"/>
        <w:numPr>
          <w:ilvl w:val="0"/>
          <w:numId w:val="2"/>
        </w:numPr>
      </w:pPr>
      <w:r>
        <w:t xml:space="preserve">In his readiness to pardon their sins. "Though your sins are as scarlet, they shall be as white as snow; though they be red like crimson, they shall be as wool." God always stands ready to pardon and blot out sins of men, though they are very great. He stood ready to forgive all the sins of his people Israel, though their hands were full of blood, as in the fifteenth verse. Though their sins were as scarlet and crimson of a deep die, and of a very heinous nature, and such as cried to God for vengeance, yet God stood ready to make their souls as white as snow and wool.</w:t>
      </w:r>
    </w:p>
    <w:p>
      <w:pPr>
        <w:pStyle w:val="ListText"/>
        <w:numPr>
          <w:ilvl w:val="0"/>
          <w:numId w:val="3"/>
        </w:numPr>
      </w:pPr>
      <w:r>
        <w:t xml:space="preserve">In the reasonableness of the terms of his favor and blessing. "If ye be willing and obedient, ye shall eat the good of the land." If once men's stubborn and obstinate wills are brought down, God is very free and ready to show mercy to 'em. He insists upon nothing but their being willing to accept of offered mercy, and to yield themselves to God and comply with his authority and rule over them, and be his subjects.</w:t>
      </w:r>
    </w:p>
    <w:p>
      <w:pPr>
        <w:pStyle w:val="ListText"/>
        <w:numPr>
          <w:ilvl w:val="0"/>
          <w:numId w:val="4"/>
        </w:numPr>
      </w:pPr>
      <w:r>
        <w:t xml:space="preserve">In the justice of his anger and punishment. "But if ye refuse and rebel, ye shall be devoured with the sword." Refusing is here set in opposition to being willing in the other verses, and rebelling to being obedient. Hereby abundantly appears the reasonableness of the punishment God inflicts on sinners. For in the first place, they willfully refuse mercy, refuse a dependence on God: and how reasonable is it that they should be denied, when they themselves refuse and reject God, who is the author of mercy? And secondly, they rebel against him; they won't be subject to his government. How justly therefore are they punished, how just is it,</w:t>
      </w:r>
      <w:r>
        <w:rPr>
          <w:rStyle w:val="FootnoteReference"/>
        </w:rPr>
        <w:footnoteReference w:id="233"/>
      </w:r>
      <w:r>
        <w:t xml:space="preserve"> seeing they make war against God, that he should make war against them? What king won't punish those subjects that rebel against him? How much more shall He that regardeth not the person of kings punish those that rebel against him? This</w:t>
      </w:r>
    </w:p>
    <w:p>
      <w:pPr>
        <w:pStyle w:val="SourcePage"/>
      </w:pPr>
      <w:r>
        <w:t xml:space="preserve">[p. 167]</w:t>
      </w:r>
    </w:p>
    <w:p>
      <w:pPr>
        <w:pStyle w:val="BodyText"/>
      </w:pPr>
      <w:r>
        <w:t xml:space="preserve">is the reasoning that God has with his people. And the doctrine that we are taught in the words is this:</w:t>
      </w:r>
    </w:p>
    <w:p>
      <w:pPr>
        <w:pStyle w:val="Heading3"/>
      </w:pPr>
      <w:bookmarkStart w:name="heading_doctrine_5" w:id="56"/>
      <w:r>
        <w:t xml:space="preserve">Doctrine.</w:t>
      </w:r>
      <w:bookmarkEnd w:id="56"/>
    </w:p>
    <w:p>
      <w:pPr>
        <w:pStyle w:val="Heading3"/>
      </w:pPr>
      <w:bookmarkStart w:name="heading_all_god_s_methods_of_dealing" w:id="57"/>
      <w:r>
        <w:t xml:space="preserve">All God's methods of dealing with men are most reasonable.</w:t>
      </w:r>
      <w:bookmarkEnd w:id="57"/>
    </w:p>
    <w:p>
      <w:pPr>
        <w:pStyle w:val="BodyText"/>
      </w:pPr>
      <w:r>
        <w:t xml:space="preserve">Here we shall show particularly how God is most reasonable:</w:t>
      </w:r>
    </w:p>
    <w:p>
      <w:pPr>
        <w:pStyle w:val="BodyText"/>
      </w:pPr>
      <w:r>
        <w:t xml:space="preserve">I. In decreeing and permitting sin.</w:t>
      </w:r>
    </w:p>
    <w:p>
      <w:pPr>
        <w:pStyle w:val="BodyText"/>
      </w:pPr>
      <w:r>
        <w:t xml:space="preserve">II. In his choosing some to salvation and leaving others to perish in sin.</w:t>
      </w:r>
    </w:p>
    <w:p>
      <w:pPr>
        <w:pStyle w:val="BodyText"/>
      </w:pPr>
      <w:r>
        <w:t xml:space="preserve">III. In his covenants.</w:t>
      </w:r>
    </w:p>
    <w:p>
      <w:pPr>
        <w:pStyle w:val="BodyText"/>
      </w:pPr>
      <w:r>
        <w:t xml:space="preserve">IV. In his commands.</w:t>
      </w:r>
    </w:p>
    <w:p>
      <w:pPr>
        <w:pStyle w:val="BodyText"/>
      </w:pPr>
      <w:r>
        <w:t xml:space="preserve">V. In his punishments.</w:t>
      </w:r>
    </w:p>
    <w:p>
      <w:pPr>
        <w:pStyle w:val="BodyText"/>
      </w:pPr>
      <w:r>
        <w:t xml:space="preserve">VI. In his providence in this world.</w:t>
      </w:r>
    </w:p>
    <w:p>
      <w:pPr>
        <w:pStyle w:val="BodyText"/>
      </w:pPr>
      <w:r>
        <w:t xml:space="preserve">In all these things, God is most reasonable; that is, there is nothing in them but what is agreeable to perfect justice and the highest wisdom, and nothing contrary to infinite goodness.</w:t>
      </w:r>
    </w:p>
    <w:p>
      <w:pPr>
        <w:pStyle w:val="BodyText"/>
      </w:pPr>
      <w:r>
        <w:t xml:space="preserve">I. God is most reasonable in his decreeing and permitting sin. We are taught by God's Word that God decrees the sins of men; they sin according to his determinate counsel and foreknowledge (Acts 2:23). And it's impossible but that every one of God's decrees should come to pass. The decree of God don't cause sin; there is a great deal of difference between determining that a thing shall be done and to do it.</w:t>
      </w:r>
      <w:r>
        <w:rPr>
          <w:rStyle w:val="FootnoteReference"/>
        </w:rPr>
        <w:footnoteReference w:id="234"/>
      </w:r>
      <w:r>
        <w:t xml:space="preserve"> But though the decree of God don't work sin, yet it's impossible but it should be wrought according to his decree.</w:t>
      </w:r>
    </w:p>
    <w:p>
      <w:pPr>
        <w:pStyle w:val="BodyText"/>
      </w:pPr>
      <w:r>
        <w:t xml:space="preserve">And God himself orders it so in his providence, that all his decrees should be brought about; and though he has no positive influence in the evil of sin—for it is impossible he should, for the evil of sin is not a positive but a negative thing—yet he withholds that grace and influence that would restrain the creature from sinning, which grace being withheld, sin doth certainly follow.</w:t>
      </w:r>
    </w:p>
    <w:p>
      <w:pPr>
        <w:pStyle w:val="BodyText"/>
      </w:pPr>
      <w:r>
        <w:t xml:space="preserve">And that God acts most reasonably in thus appointing and permitting sin, will appear by the following arguments:</w:t>
      </w:r>
    </w:p>
    <w:p>
      <w:pPr>
        <w:pStyle w:val="BodyText"/>
      </w:pPr>
      <w:r>
        <w:rPr>
          <w:i/>
          <w:iCs/>
        </w:rPr>
        <w:t xml:space="preserve">First</w:t>
      </w:r>
      <w:r>
        <w:t xml:space="preserve">. God is no way obliged to afford to his creature such grace and influence as shall render it impossible for him to sin. God is not obliged to make the creature unchangeable and at first to be in a confirmed state of holiness, so that it should be impossible for him to be otherwise. When he thus confirms a creature, whether angel or man, it is by</w:t>
      </w:r>
    </w:p>
    <w:p>
      <w:pPr>
        <w:pStyle w:val="SourcePage"/>
      </w:pPr>
      <w:r>
        <w:t xml:space="preserve">[p. 168]</w:t>
      </w:r>
    </w:p>
    <w:p>
      <w:pPr>
        <w:pStyle w:val="BodyText"/>
      </w:pPr>
      <w:r>
        <w:t xml:space="preserve">way of gracious reward for their having fulfilled his covenant. 'Tis only in a state of retribution that God is pleased graciously to oblige himself always to afford such grace that shall at all times either prevent or conquer all temptation; but he is no way obliged to afford such grace in the state wherein he is created.</w:t>
      </w:r>
    </w:p>
    <w:p>
      <w:pPr>
        <w:pStyle w:val="BodyText"/>
      </w:pPr>
      <w:r>
        <w:t xml:space="preserve">God created man in a state of innocency, and gave him such grace that he was perfectly free from any corruptions or sinful inclinations; nor did he take away that grace from him. But neither did he oblige himself to give him more, so as certainly to prevent him from giving way to any temptation: that was to be given to him when his time of probation was over, if he had continued innocent during that probation.</w:t>
      </w:r>
    </w:p>
    <w:p>
      <w:pPr>
        <w:pStyle w:val="BodyText"/>
      </w:pPr>
      <w:r>
        <w:t xml:space="preserve">God gave man sufficient warning, and He had no sinful inclinations to hurry him on to sin; he did it of his own free and mere choice. Only God did not prevent him by his confirming grace. Thus God was not obliged to prevent man's sin by his grace in a state of innocency; and if not, then surely not now, when he is no longer innocent but is become an enemy unto God.</w:t>
      </w:r>
    </w:p>
    <w:p>
      <w:pPr>
        <w:pStyle w:val="BodyText"/>
      </w:pPr>
      <w:r>
        <w:rPr>
          <w:i/>
          <w:iCs/>
        </w:rPr>
        <w:t xml:space="preserve">Second</w:t>
      </w:r>
      <w:r>
        <w:t xml:space="preserve">. God may order that a thing shall certainly be done, so that it is impossible but that the thing should come to pass, and yet not force the doing. The certainty and necessity of events is very consistent with the liberty of action. Necessity and liberty ben't contradictory terms, though compulsion and liberty are. A thing may be certain and necessary from all eternity, as to the futurity of it, and the action be done with as much freedom and liberty as ever anything was done in the world. It was from all eternity certain, absolutely certain, that Judas should betray Christ; but yet when he did it, he did it freely because he himself chose it, and did it because he of his own free choice had determined it.</w:t>
      </w:r>
    </w:p>
    <w:p>
      <w:pPr>
        <w:pStyle w:val="BodyText"/>
      </w:pPr>
      <w:r>
        <w:t xml:space="preserve">Necessity is not opposed to liberty, but to contingency, to the accidentalness of a thing. And compulsion is opposed to liberty. Liberty don't consist in an exact indifference to an action, so that when it is done it shall be done merely accidentally; but it consists in acting according to one's own choice, to the counsel of our own will. And he that acts according to his own choice, acts freely, however God has determined that choice; and it was absolutely certain from all eternity that the man should make such a choice.</w:t>
      </w:r>
    </w:p>
    <w:p>
      <w:pPr>
        <w:pStyle w:val="BodyText"/>
      </w:pPr>
      <w:r>
        <w:t xml:space="preserve">That is all the notion that any man can, with any propriety, have of liberty: that a man acts as he himself chooses and as he pleases, without considering how he came to choose as he did. And a man may act just</w:t>
      </w:r>
    </w:p>
    <w:p>
      <w:pPr>
        <w:pStyle w:val="SourcePage"/>
      </w:pPr>
      <w:r>
        <w:t xml:space="preserve">[p. 169]</w:t>
      </w:r>
    </w:p>
    <w:p>
      <w:pPr>
        <w:pStyle w:val="BodyText"/>
      </w:pPr>
      <w:r>
        <w:t xml:space="preserve">according to his own will and pleasure, and yet it be determined from all eternity absolutely that he should so act. And that he should act so out of choice, it is not at all inconsistent. So that God's making of it necessary that the thing should so fall out, don't in the least stand in the way of our liberty. Necessity may be distinguished into necessity of compulsion. It is in itself impossible that anything at all should fall out but what in this sense falls out necessarily: for if there was a perfect indifferency as to all that preceded, or whether such a thing should follow, it is impossible it should follow; for if it did, there would something happen without any cause or reason of its happening, which is impossible.</w:t>
      </w:r>
    </w:p>
    <w:p>
      <w:pPr>
        <w:pStyle w:val="BodyText"/>
      </w:pPr>
      <w:r>
        <w:t xml:space="preserve">God himself does many things necessarily that yet he does freely. He necessarily acts justly, and he freely acts justly: for he does it of his own free choice, according to the complacency of his own will.</w:t>
      </w:r>
    </w:p>
    <w:p>
      <w:pPr>
        <w:pStyle w:val="BodyText"/>
      </w:pPr>
      <w:r>
        <w:t xml:space="preserve">So that although from God's withholding his grace and assistance, and permitting sin, man necessarily sinned, yet man was at liberty; and when he sinned, he sinned of his own free choice, sinned freely, and therefore is justly punished. For it's agreeable to the light of nature and common sense of all nations, that he that commits a fault of his own free choice deserves punishment, without inquiring how his choice and his will came to be so bad. There could be no such thing as a law, no such thing as threatening, which is to work on fears.</w:t>
      </w:r>
    </w:p>
    <w:p>
      <w:pPr>
        <w:pStyle w:val="BodyText"/>
      </w:pPr>
      <w:r>
        <w:rPr>
          <w:i/>
          <w:iCs/>
        </w:rPr>
        <w:t xml:space="preserve">Third</w:t>
      </w:r>
      <w:r>
        <w:t xml:space="preserve">. If it were not reasonable that God should permit sin, God would not be to be feared. There would be no foundation for any such thing as the fear of God. There would be no such thing as his fearful and awful majesty. 'Tis that wherein the majesty of God very much consists, that his displeasure is exceedingly to be dreaded; as his favor is infinitely desirable, so his anger is infinitely dreadful. But if God were obliged not to permit sin, there could be no such thing as dreading his displeasure; for it would be impossible there should be any such thing as threatening or punishment. God would be less to be feared and dreaded than an earthly prince or magistrate. We fear their displeasure because we know they have power in their hands, and upon that account the wrath of a king is as the roaring of a lion; and therefore we so much the more prize their favor, because their displeasure is so dreadful. But God, if he was bound to prevent all sin, would not be at all to be dreaded, and there would be no grounds of any awful fear and reverence, no grounds of care and watchfulness, that we might not displease him. But this is unreasonable to suppose of the infinitely God.</w:t>
      </w:r>
    </w:p>
    <w:p>
      <w:pPr>
        <w:pStyle w:val="SourcePage"/>
      </w:pPr>
      <w:r>
        <w:t xml:space="preserve">[p. 170]</w:t>
      </w:r>
    </w:p>
    <w:p>
      <w:pPr>
        <w:pStyle w:val="BodyText"/>
      </w:pPr>
      <w:r>
        <w:rPr>
          <w:i/>
          <w:iCs/>
        </w:rPr>
        <w:t xml:space="preserve">Fourth</w:t>
      </w:r>
      <w:r>
        <w:t xml:space="preserve">. If God were obliged never to permit sin, there would be no reason to thank God for preserving of us from sin and affording his grace. We can't be preserved from sin, except it be by God's continual influence and his Spirit's upholding of us. 'Tis only by that that we can be preserved. Innocency and holiness is preserved in the angels, and in all that are holy, by the continual efficacy of God's Spirit, as much as light is preserved by the sun. But yet, according to this supposition, we should be under no obligation at all to God for affording of those gracious influences; yea, the saints and angels in heaven ben't at all obliged to God for giving of 'em perfect holiness. Though all holiness comes from him and is every moment maintained by him, yet they have no reason to thank him for it. God would deserve no praise at all for it, if he were obliged to bestow it. So that the best gift that God can bestow on a creature, even his Spirit, would be what we should have no reason to thank him for. Therefore doubtless 'tis unreasonable to suppose that God is obliged to afford so much of his Spirit to all his creatures as to make it impossible that they should sin.</w:t>
      </w:r>
    </w:p>
    <w:p>
      <w:pPr>
        <w:pStyle w:val="Heading2"/>
      </w:pPr>
      <w:bookmarkStart w:name="heading_application_3" w:id="58"/>
      <w:r>
        <w:t xml:space="preserve">Application.</w:t>
      </w:r>
      <w:bookmarkEnd w:id="58"/>
    </w:p>
    <w:p>
      <w:pPr>
        <w:pStyle w:val="BodyText"/>
      </w:pPr>
      <w:r>
        <w:t xml:space="preserve">We shall make a reflection or two upon this head by way of application before we proceed any further.</w:t>
      </w:r>
    </w:p>
    <w:p>
      <w:pPr>
        <w:pStyle w:val="BodyText"/>
      </w:pPr>
      <w:r>
        <w:t xml:space="preserve">I. Hence we learn that sinners are inexcusable in their sins. All the evil of sin is from themselves: they have nothing that they can charge God with; he is just and righteous and holy in all that he doth relating to the ordering or permitting of their sin: they have nowhere else that they can lay any blame, but only upon themselves.</w:t>
      </w:r>
    </w:p>
    <w:p>
      <w:pPr>
        <w:pStyle w:val="BodyText"/>
      </w:pPr>
      <w:r>
        <w:t xml:space="preserve">'Twill be no excuse at all to them to say that God decreed their sin, and it is impossible but that God's decrees should come to pass, and that he withheld his grace and did not prevent them, and that sin necessarily followed: for although God permitted them, he did not compel nor persuade 'em, nor anyway influence them to do the evil, but the origin of it is in their own hearts, as we have shown.</w:t>
      </w:r>
    </w:p>
    <w:p>
      <w:pPr>
        <w:pStyle w:val="BodyText"/>
      </w:pPr>
      <w:r>
        <w:t xml:space="preserve">There is a time coming when they will see the justice and righteousness of God in all that he does relating to it. And they will see that they themselves only are to blame.</w:t>
      </w:r>
    </w:p>
    <w:p>
      <w:pPr>
        <w:pStyle w:val="BodyText"/>
      </w:pPr>
      <w:r>
        <w:t xml:space="preserve">When they come to suffer vengeance, God will make them see and know that they themselves were the only blamable procurers of that vengeance. It will be no ease to their consciences at all then to say that God appointed their sins and withheld his grace, so that sin necessarily</w:t>
      </w:r>
    </w:p>
    <w:p>
      <w:pPr>
        <w:pStyle w:val="SourcePage"/>
      </w:pPr>
      <w:r>
        <w:t xml:space="preserve">[p. 171]</w:t>
      </w:r>
    </w:p>
    <w:p>
      <w:pPr>
        <w:pStyle w:val="BodyText"/>
      </w:pPr>
      <w:r>
        <w:t xml:space="preserve">followed. Their consciences won't excuse them at all the less for this then; it won't at all abate of the gnawings of that worm that never dies.</w:t>
      </w:r>
    </w:p>
    <w:p>
      <w:pPr>
        <w:pStyle w:val="BodyText"/>
      </w:pPr>
      <w:r>
        <w:t xml:space="preserve">Wherefore acknowledge your own inexcusableness now, and own that you only are to blame; don't complain of God for that for which he justly complains of you, and may justly condemn you. Cast not the blame of your perverse and willful wickedness on your holy and righteous Maker and judge. Who art thou, O man, that repliest against God, and art ready to charge him with your perverseness, and presume to say, Why doth he yet find fault for [any] who hath resisted his will: for God will not endure such presumption and daring. Isaiah 45:9, "Let the potsherds strive with the potsherds of the earth. But woe unto him that striveth with his Maker!"</w:t>
      </w:r>
    </w:p>
    <w:p>
      <w:pPr>
        <w:pStyle w:val="BodyText"/>
      </w:pPr>
      <w:r>
        <w:t xml:space="preserve">Don't be objecting and finding fault about man's fall, and arguing in your own mind against the justice of God in so ordering and permitting of it. And don't murmur and quarrel with God about your own particular sins, because God did not restrain you. Consider how you have willfully, and of your own free choice and without any manner of compulsion, done those things that you know God had forbidden, and that he warned and exhorted and counseled you against; and humble and abase yourself, cast yourself down as in the dust, and own that nothing but the wrath and vengeance of that holy Being you have offended is your due, as Daniel. Daniel 9:7, "O Lord, righteousness belongeth unto thee, but unto us confusion of faces."</w:t>
      </w:r>
    </w:p>
    <w:p>
      <w:pPr>
        <w:pStyle w:val="BodyText"/>
      </w:pPr>
      <w:r>
        <w:t xml:space="preserve">II. Let the mouths of God's people be filled with his praises for saving them from sin. Sinners have great reason to bless God for his restraining them from sin, that he has not suffered them to be much worse than they be: for God don't owe them his restraining grace. But God's people have much more reason to bless his name, that he has not only given them restraining, but sanctifying, grace. God did most justly and reasonably in appointing and permitting the fall of man, and so that they should be brought into that miserable and sinful state they are naturally in, to have their hearts under the reign and dominion of sin. God and his throne is righteous in all this, and he might have allowed you to go on without restraint and yet have been just and righteous in his judgments.</w:t>
      </w:r>
    </w:p>
    <w:p>
      <w:pPr>
        <w:pStyle w:val="BodyText"/>
      </w:pPr>
      <w:r>
        <w:t xml:space="preserve">Therefore you have great reason to praise and magnify his holy name, that he has given you his unmerited grace and saved you from sin, from the power and dominion of it, and given you a principle of holiness. If it were unreasonable in God to appoint or permit sin, then you would have no cause of thankfulness; but as we have showed, it is</w:t>
      </w:r>
    </w:p>
    <w:p>
      <w:pPr>
        <w:pStyle w:val="SourcePage"/>
      </w:pPr>
      <w:r>
        <w:t xml:space="preserve">[p. 172]</w:t>
      </w:r>
    </w:p>
    <w:p>
      <w:pPr>
        <w:pStyle w:val="BodyText"/>
      </w:pPr>
      <w:r>
        <w:t xml:space="preserve">not so. Wherefore praise the Lord whilst you have any being, and declare the wondrous things that God hath done for you.</w:t>
      </w:r>
    </w:p>
    <w:p>
      <w:pPr>
        <w:pStyle w:val="Heading2"/>
      </w:pPr>
      <w:bookmarkStart w:name="heading_doctrine_resumed" w:id="59"/>
      <w:r>
        <w:t xml:space="preserve">[Doctrine Resumed.]</w:t>
      </w:r>
      <w:bookmarkEnd w:id="59"/>
    </w:p>
    <w:p>
      <w:pPr>
        <w:pStyle w:val="BodyText"/>
      </w:pPr>
      <w:r>
        <w:t xml:space="preserve">II. God deals most reasonably with men in choosing some to eternal life, and not others. This is a doctrine that is exceedingly quarreled with in the world: 'tis a stone of stumbling unto many souls; 'tis a trying doctrine, and a doctrine that God revealed partly for the same end as he sends afflictions and persecutions: to try man to see what is in man. The principal things that they object against the reasonableness of God's thus dealing, are these two:</w:t>
      </w:r>
    </w:p>
    <w:p>
      <w:pPr>
        <w:pStyle w:val="BodyText"/>
      </w:pPr>
      <w:r>
        <w:rPr>
          <w:i/>
          <w:iCs/>
        </w:rPr>
        <w:t xml:space="preserve">First</w:t>
      </w:r>
      <w:r>
        <w:t xml:space="preserve">. God makes this distinction by his decree amongst those that are equal, for it is done before they are born, and so before they have done either good or evil. Romans 9:11–13, "For the children being not yet born […]; it was said, […] Jacob have I loved, and Esau have I hated." And when they are born into the world, they are equally partakers of original corruption, have hearts alike corrupt and filthy. Those that are elected and chosen, and those that are not, and all the difference there is afterwards, God ordered it in his eternal decree.</w:t>
      </w:r>
    </w:p>
    <w:p>
      <w:pPr>
        <w:pStyle w:val="BodyText"/>
      </w:pPr>
      <w:r>
        <w:t xml:space="preserve">God has no respect in this matter to their good behavior and their righteousness. Yea, oftentimes those that have been more wicked in their conversations shall be chosen and called, when others that are of a more blameless walk shall be left in sin. And so they argue against the righteousness of God in making such a distinction as to choose some to eternal life and leave others to suffer forever the torments of hell for their sin. And,</w:t>
      </w:r>
    </w:p>
    <w:p>
      <w:pPr>
        <w:pStyle w:val="BodyText"/>
      </w:pPr>
      <w:r>
        <w:rPr>
          <w:i/>
          <w:iCs/>
        </w:rPr>
        <w:t xml:space="preserve">Second</w:t>
      </w:r>
      <w:r>
        <w:t xml:space="preserve">. Another thing they object, is that this renders it vain and to no purpose to use any means for salvation, seeing whatever means are used, God's decree must take place.</w:t>
      </w:r>
    </w:p>
    <w:p>
      <w:pPr>
        <w:pStyle w:val="BodyText"/>
      </w:pPr>
      <w:r>
        <w:t xml:space="preserve">But these following considerations will clear up the reasonableness of God's thus, by his eternal predestination, choosing some to eternal life and leaving others to perish in sin:</w:t>
      </w:r>
    </w:p>
    <w:p>
      <w:pPr>
        <w:pStyle w:val="ListText"/>
        <w:numPr>
          <w:ilvl w:val="0"/>
          <w:numId w:val="2"/>
        </w:numPr>
      </w:pPr>
      <w:r>
        <w:t xml:space="preserve">We have shown already that 'tis a very just and reasonable thing in God to appoint and permit sin, and that the sinner is no way excused by it, and don't the less deserve punishment for it. And therefore,</w:t>
      </w:r>
    </w:p>
    <w:p>
      <w:pPr>
        <w:pStyle w:val="ListText"/>
        <w:numPr>
          <w:ilvl w:val="0"/>
          <w:numId w:val="3"/>
        </w:numPr>
      </w:pPr>
      <w:r>
        <w:t xml:space="preserve">God might very justly leave all men universally to perish in sin. And if so, it can't be unjust in him to leave some of them to perish. God, because he saves some, is not at all the more under obligations to save others, if he is under no obligation to save any at all. Those that are</w:t>
      </w:r>
    </w:p>
    <w:p>
      <w:pPr>
        <w:pStyle w:val="SourcePage"/>
      </w:pPr>
      <w:r>
        <w:t xml:space="preserve">[p. 173]</w:t>
      </w:r>
    </w:p>
    <w:p>
      <w:pPr>
        <w:pStyle w:val="BodyText"/>
      </w:pPr>
      <w:r>
        <w:t xml:space="preserve">saved, are saved from mere grace; and if so, it follows that those that perish, perish from mere justice: for if justice was obliged to save one from perishing, it would be no grace to save him. Grace and debt are inconsistent (Romans 4:4). Men are all sinners, and therefore all of hem deserve eternal misery; and them that are appointed to eternal misery, are justly and righteously appointed to it. And if you say that God appointed that you should be sinners, and therefore it necessarily came to pass, we have already shown that God deals most justly and reasonably in so doing; and therefore no fault can justly be found with God's dealing in this matter from the beginning to the end.</w:t>
      </w:r>
    </w:p>
    <w:p>
      <w:pPr>
        <w:pStyle w:val="BodyText"/>
      </w:pPr>
      <w:r>
        <w:t xml:space="preserve">If 'tis just with God to appoint and permit sin in all mankind, and yet just and reasonable in him to punish forever all sinners, then none that are thus punished have any reason to complain of the justice of God because of his decree. And if they deserve punishment for their sins, they don't deserve it the less because others are not punished, but are pardoned. How doth God's saving and pardoning one, oblige God to pardon and save another? If God's grace is not due to any at all, then it is God's own, and that that he may dispose of as he pleases: for that is the very notion of a thing's being one's own, that it is at his disposal. Therefore if God's grace is his own, he may dispose of it to whom he pleases, and may deny it to whom he pleases, and nobody has any reason to find fault with him for so doing. Matthew 20:15, "Is it not lawful for me to do what I will with mine own?"</w:t>
      </w:r>
      <w:r>
        <w:rPr>
          <w:rStyle w:val="FootnoteReference"/>
        </w:rPr>
        <w:footnoteReference w:id="235"/>
      </w:r>
    </w:p>
    <w:p>
      <w:pPr>
        <w:pStyle w:val="ListText"/>
        <w:numPr>
          <w:ilvl w:val="0"/>
          <w:numId w:val="4"/>
        </w:numPr>
      </w:pPr>
      <w:r>
        <w:t xml:space="preserve">However God has determined in his own secret counsels, yet as to those that live under the gospel, he don't punish them till they of their own wills have refused the offers of mercy. God sets life and death before them and offers them their choice. A Savior is proclaimed and offered universally: to everyone that will, let him come, and he shall have life freely.</w:t>
      </w:r>
    </w:p>
    <w:p>
      <w:pPr>
        <w:pStyle w:val="BodyText"/>
      </w:pPr>
      <w:r>
        <w:t xml:space="preserve">Yea, they are beseeched to make a better choice: they are told the danger they are in, they are told how much better life is than death, now dreadful a thing it will be to endure forever the wrath of God, how unable they will be to bear it, and what a desirable thing God's favor is; and Christ invites them to come unto him, yea, he beseeches them, follows them day after day to persuade them to hearken unto him; he karris them by his written Word, and by his messengers that he sends to them; he oftentimes warns them by his providence: and after they, notwithstanding all, have refused and shown that they will not come</w:t>
      </w:r>
    </w:p>
    <w:p>
      <w:pPr>
        <w:pStyle w:val="SourcePage"/>
      </w:pPr>
      <w:r>
        <w:t xml:space="preserve">[p. 174]</w:t>
      </w:r>
    </w:p>
    <w:p>
      <w:pPr>
        <w:pStyle w:val="BodyText"/>
      </w:pPr>
      <w:r>
        <w:t xml:space="preserve">unto him, that they may have life, after they have shown themselves willful and obstinate in the refusals of mercy, God casts them into hell—and whatever God's decree is, 'tis for this that they are punished. That decree, as we have heard already, laid no restraint upon them; they were under no manner of compulsion by it, but were left to their own liberty and choice, and they refused an offered Savior. God is therefore very reasonable with respect to his eternal decrees.</w:t>
      </w:r>
    </w:p>
    <w:p>
      <w:pPr>
        <w:pStyle w:val="ListText"/>
        <w:numPr>
          <w:ilvl w:val="0"/>
          <w:numId w:val="5"/>
        </w:numPr>
      </w:pPr>
      <w:r>
        <w:t xml:space="preserve">Salvation is not at all the less connected with the means of it for the decree of God. It is not at all the more in vain to use means for salvation because there is a certain number that are elected to salvation, because God in the decree itself has connected the end with the means. Plowing and sowing and reaping is the means of our having breadcorn, and it is not in vain to till the field because God has determined whether we shall have bread to eat or no, for God has in his decree connected this end with those means. So that if the ground ben't tilled, we are like to famish; and if it be, we may hope to enjoy the fruits of our labors. So in like manner, if we diligently and constantly use the means that God has appointed for our salvation, there is great hopes of our being saved; but if we neglect them, we shall certainly be damned, because God in his eternal decree has connected salvation with the means of salvation.</w:t>
      </w:r>
    </w:p>
    <w:p>
      <w:pPr>
        <w:pStyle w:val="Heading2"/>
      </w:pPr>
      <w:bookmarkStart w:name="heading_improvement_2" w:id="60"/>
      <w:r>
        <w:t xml:space="preserve">Improvement.</w:t>
      </w:r>
      <w:bookmarkEnd w:id="60"/>
    </w:p>
    <w:p>
      <w:pPr>
        <w:pStyle w:val="BodyText"/>
      </w:pPr>
      <w:r>
        <w:t xml:space="preserve">[I.] If it be so that God deals most reasonably with men in choosing some to eternal life and leaving others to perish in sin, then don't let us cavil and find fault with God's thus dealing. If men don't see through all the mystery of God's dealings, yet it is both an unbecoming and unreasonable thing therefore to conclude that they ben't just; because if they exercised their reason, they might conclude that there must necessarily be many things in the works of a Being that's infinitely greater and wiser than they, that so little a creature as man can't understand.</w:t>
      </w:r>
    </w:p>
    <w:p>
      <w:pPr>
        <w:pStyle w:val="BodyText"/>
      </w:pPr>
      <w:r>
        <w:t xml:space="preserve">It shows a great deal of pride and self-conceit in such a man, that he should go to set his understanding so much upon a level with God's. Isaiah 55:9, "As the heavens are higher than the earth, so are my thoughts higher than your thoughts."</w:t>
      </w:r>
    </w:p>
    <w:p>
      <w:pPr>
        <w:pStyle w:val="BodyText"/>
      </w:pPr>
      <w:r>
        <w:t xml:space="preserve">It shows but very little modesty, that men should dare to determine, because God's ways are out of their sight, that they therefore are crooked. It shows but a very little sense of their own shortsightedness, and of the greatness and glory of God. It shows also a great deal of</w:t>
      </w:r>
    </w:p>
    <w:p>
      <w:pPr>
        <w:pStyle w:val="SourcePage"/>
      </w:pPr>
      <w:r>
        <w:t xml:space="preserve">[p. 175]</w:t>
      </w:r>
    </w:p>
    <w:p>
      <w:pPr>
        <w:pStyle w:val="BodyText"/>
      </w:pPr>
      <w:r>
        <w:t xml:space="preserve">wickedness, and that men have neither the fear nor love of God, or at least a great deal of the contrary, in their hearts, that they will arraign his justice and reply against him. If they were possessed with a sense of the glory and excellency of God, of which we have so many demonstrations, they would not be apt to suspect him where they can't see him.</w:t>
      </w:r>
    </w:p>
    <w:p>
      <w:pPr>
        <w:pStyle w:val="BodyText"/>
      </w:pPr>
      <w:r>
        <w:t xml:space="preserve">It appears to be a very unreasonable thing to imagine that God's decrees are unjust because they are a mystery that they understand of for how many things seem strange and contradictory, that afterwards seem plain and easy? There are abundance of things that we see every day that all the wit of men can't explain.</w:t>
      </w:r>
    </w:p>
    <w:p>
      <w:pPr>
        <w:pStyle w:val="BodyText"/>
      </w:pPr>
      <w:r>
        <w:t xml:space="preserve">We see that there are a great many of the works of men that children can't conceive of; they seem to them impossible and contradictions. And why, therefore, should there not be many works of God that men can't see through? For is not there a greater difference between men and God than there is between children and men? It becomes worms of the dust therefore to subject their understandings to God's and to own that God knows more than they, and not to find fault with what he did from eternal ages in his infinitely wise and holy counsels.</w:t>
      </w:r>
    </w:p>
    <w:p>
      <w:pPr>
        <w:pStyle w:val="BodyText"/>
      </w:pPr>
      <w:r>
        <w:t xml:space="preserve">II. Don't imagine yourself excused, because of God's absolute decrees, from the diligent use of the means of your salvation. There are some that ben't very much concerned about their souls, that live in sin and in the allowed neglect of the means; they are directed, and say unto themselves, "If I am elected, I shall be saved, and if not, I shall be damned, let me do what I will." And so they wholly let this business alone, though indeed this is only an excuse for a slothful disposition and a love of their lusts and sinful courses.</w:t>
      </w:r>
    </w:p>
    <w:p>
      <w:pPr>
        <w:pStyle w:val="BodyText"/>
      </w:pPr>
      <w:r>
        <w:t xml:space="preserve">But this will be no excuse for them. Nor is their folly the less in neglecting means because God's decrees are absolute and unchangeable, inasmuch as the means of salvation are not at all the less connected with the end, as we have shown. Yea, those persons are witnesses against themselves, for they don't neglect means in other affairs: they'll use means to obtain the world, to get money or lands and to live pleasantly, though these things are as much the objects of God's absolute decrees as the other, and the means have a much more uncertain connection with the end.</w:t>
      </w:r>
    </w:p>
    <w:p>
      <w:pPr>
        <w:pStyle w:val="BodyText"/>
      </w:pPr>
      <w:r>
        <w:t xml:space="preserve">III. If God deals most reasonably in choosing some and leaving others, then let God have the glory of his sovereignty in so doing. God herein doth gloriously manifest his sovereignty and supreme right to all his creatures, and 'tis manifested that we might glorify God for it, that we might adore him and fear before his awful majesty. Let us not</w:t>
      </w:r>
    </w:p>
    <w:p>
      <w:pPr>
        <w:pStyle w:val="SourcePage"/>
      </w:pPr>
      <w:r>
        <w:t xml:space="preserve">[p. 176]</w:t>
      </w:r>
    </w:p>
    <w:p>
      <w:pPr>
        <w:pStyle w:val="BodyText"/>
      </w:pPr>
      <w:r>
        <w:t xml:space="preserve">therefore contend with the Almighty about this power of his, but rather fall down before his throne and acknowledge that "blessing, and honor, and glory, and power, belongs to him that sitteth on the throne," as every creature in heaven and earth and hell will be made to acknowledge (Revelation 5:13).</w:t>
      </w:r>
      <w:r>
        <w:rPr>
          <w:rStyle w:val="FootnoteReference"/>
        </w:rPr>
        <w:footnoteReference w:id="236"/>
      </w:r>
    </w:p>
    <w:p>
      <w:pPr>
        <w:pStyle w:val="Heading2"/>
      </w:pPr>
      <w:bookmarkStart w:name="heading_doctrine_resumed_2" w:id="61"/>
      <w:r>
        <w:t xml:space="preserve">[Doctrine Resumed.]</w:t>
      </w:r>
      <w:bookmarkEnd w:id="61"/>
    </w:p>
    <w:p>
      <w:pPr>
        <w:pStyle w:val="BodyText"/>
      </w:pPr>
      <w:r>
        <w:t xml:space="preserve">We now proceed to the third thing proposed, which was to show that</w:t>
      </w:r>
    </w:p>
    <w:p>
      <w:pPr>
        <w:pStyle w:val="BodyText"/>
      </w:pPr>
      <w:r>
        <w:t xml:space="preserve">III. God is most reasonable in the covenants that he has made with man. And in the</w:t>
      </w:r>
    </w:p>
    <w:p>
      <w:pPr>
        <w:pStyle w:val="BodyText"/>
      </w:pPr>
      <w:r>
        <w:rPr>
          <w:i/>
          <w:iCs/>
        </w:rPr>
        <w:t xml:space="preserve">First</w:t>
      </w:r>
      <w:r>
        <w:t xml:space="preserve"> place, with respect to the covenant of works, we shall speak to but one particular, and that is in making the covenant with one common head for all, so that the breaking of the covenant by that common head should be imputed to all the rest. This [is] that particular</w:t>
      </w:r>
      <w:r>
        <w:rPr>
          <w:rStyle w:val="FootnoteReference"/>
        </w:rPr>
        <w:footnoteReference w:id="237"/>
      </w:r>
      <w:r>
        <w:t xml:space="preserve"> in this covenant that the corrupt mind of man is most apt to quarrel and find fault with. It is a stumbling [block] to them, that God should make a covenant with Adam for his posterity that were not yet born, so that what he did should be imputed to them as if they had done it, and that they should be held guilty upon that account and should suffer for it, though they were not then in the world when the thing was done. But we shall endeavor to clear up the fairness and reasonableness of this by the following reasons:</w:t>
      </w:r>
    </w:p>
    <w:p>
      <w:pPr>
        <w:pStyle w:val="ListText"/>
        <w:numPr>
          <w:ilvl w:val="0"/>
          <w:numId w:val="2"/>
        </w:numPr>
      </w:pPr>
      <w:r>
        <w:t xml:space="preserve">From what we have said already, 'tis evident that 'tis no way unjust or unreasonable for God to decree and appoint that all mankind should fall and become guilty. We have already proved that 'tis not an unfair thing in God to appoint sin, so to appoint that it should certainly be done, and to withhold that grace without which sin will certainly follow, and that the sinner is not at all excused by it. And if it be so, it follows that it would be no injustice in God to decree and appoint sin and guilt, and so punishment, in every one of mankind. Now this was indeed the decree of God, that all mankind should fall and be guilty before him; and as we have proved his righteous and reasonable decree, therefore there is no objection lies against this, that God should</w:t>
      </w:r>
    </w:p>
    <w:p>
      <w:pPr>
        <w:pStyle w:val="SourcePage"/>
      </w:pPr>
      <w:r>
        <w:t xml:space="preserve">[p. 177]</w:t>
      </w:r>
    </w:p>
    <w:p>
      <w:pPr>
        <w:pStyle w:val="BodyText"/>
      </w:pPr>
      <w:r>
        <w:t xml:space="preserve">so order it that all men should fall, but only that he should fall in such a way in our common head and representative. Therefore we go on:</w:t>
      </w:r>
    </w:p>
    <w:p>
      <w:pPr>
        <w:pStyle w:val="ListText"/>
        <w:numPr>
          <w:ilvl w:val="0"/>
          <w:numId w:val="3"/>
        </w:numPr>
      </w:pPr>
      <w:r>
        <w:t xml:space="preserve">If he had fallen by his own act, it would not have been at all the better for him. His guilt is not greater because Adam's sin is imputed to him, than if he by his own act had done as Adam did, and in the same manner broken God's covenant. The degree of guilt that he should have was what God's eternal decree had determined. And if he had had the same degree of guilt another way, it would have been equally to his detriment.</w:t>
      </w:r>
    </w:p>
    <w:p>
      <w:pPr>
        <w:pStyle w:val="ListText"/>
        <w:numPr>
          <w:ilvl w:val="0"/>
          <w:numId w:val="4"/>
        </w:numPr>
      </w:pPr>
      <w:r>
        <w:t xml:space="preserve">There would have been every whit as much danger of falling if God had made a covenant with every person in particular. If God had created us with the same strength and wisdom, and the same original righteousness, and had afforded the same grace and assistance and no more, there would have been altogether as much danger of any other particular person of mankind's falling, as there was of Adam's.</w:t>
      </w:r>
    </w:p>
    <w:p>
      <w:pPr>
        <w:pStyle w:val="BodyText"/>
      </w:pPr>
      <w:r>
        <w:t xml:space="preserve">If Adam had stood, then all his posterity would certainly have had eternal life; there would have been no danger of missing of it. And if Adam had stood only on his own account and obtained eternal life only for himself, and we had been set upon trial for ourselves and had failed, then it would have been as much to our hurt and misery that the covenant was not made with Adam for us, as it can possibly now be that it was.</w:t>
      </w:r>
    </w:p>
    <w:p>
      <w:pPr>
        <w:pStyle w:val="BodyText"/>
      </w:pPr>
      <w:r>
        <w:t xml:space="preserve">God's thus ordering the covenant tended as much to our good as our hurt, and as much to our good as the making of it distinctly with everyone: for if Adam had remained in innocency, then we should have had eternal life as the fruits of it, and that would have been as great a good as eternal death, which the fall has merited for Adam and all his posterity, is an evil. And therefore,</w:t>
      </w:r>
    </w:p>
    <w:p>
      <w:pPr>
        <w:pStyle w:val="ListText"/>
        <w:numPr>
          <w:ilvl w:val="0"/>
          <w:numId w:val="5"/>
        </w:numPr>
      </w:pPr>
      <w:r>
        <w:t xml:space="preserve">It could not be beyond the authority and right of God, the absolute sovereign of all things, to determine this matter whether the covenant should be made with one common head for all, or with everyone in particular for themselves. He that made us for his own glory, and in whom we live, move and have our being, and wholly depend upon in everything, certainly might order that matter according as he pleased. And he doth no injustice when he made the covenant with our common father for us all, especially when, in</w:t>
      </w:r>
    </w:p>
    <w:p>
      <w:pPr>
        <w:pStyle w:val="ListText"/>
        <w:numPr>
          <w:ilvl w:val="0"/>
          <w:numId w:val="6"/>
        </w:numPr>
      </w:pPr>
      <w:r>
        <w:t xml:space="preserve">[The fifth place,] it was a very suitable thing that, seeing we were all naturally in Adam, that we should be also in him federally; that, seeing we were in him in the order of nature that God had appointed,</w:t>
      </w:r>
    </w:p>
    <w:p>
      <w:pPr>
        <w:pStyle w:val="SourcePage"/>
      </w:pPr>
      <w:r>
        <w:t xml:space="preserve">[p. 178]</w:t>
      </w:r>
    </w:p>
    <w:p>
      <w:pPr>
        <w:pStyle w:val="BodyText"/>
      </w:pPr>
      <w:r>
        <w:t xml:space="preserve">we should also be in him with respect to the covenant. 'Tis only because his sovereignty so ordered it, that we derive from him our natural beings; and the same sovereignty might as well so order it, that we should also derive from him our moral beings. We derive from him, according to the order of nature, our understandings, our wills and all our natural powers; it was therefore suitable that we should also derive from him the moral qualifications of these understandings and wills, original righteousness or original sin, according as he stands or falls.</w:t>
      </w:r>
      <w:r>
        <w:rPr>
          <w:rStyle w:val="FootnoteReference"/>
        </w:rPr>
        <w:footnoteReference w:id="238"/>
      </w:r>
    </w:p>
    <w:p>
      <w:pPr>
        <w:pStyle w:val="ListText"/>
        <w:numPr>
          <w:ilvl w:val="0"/>
          <w:numId w:val="7"/>
        </w:numPr>
      </w:pPr>
      <w:r>
        <w:t xml:space="preserve">This way of acting is, by the practice of all nations, allowed to be reasonable in civil affairs. If a man by committing treason or any other great crime has his goods confiscated, forfeits his estate, his posterity forfeits it with him. Children unborn suffer by it; as his children are looked upon as the heirs of his fortunes, so also of his misfortunes. So Adam, by his treason and rebellion against his Maker, he forfeited both God's image and favor, which he had received not as any personal good peculiar to himself, but as a common good that was to be transmitted to his posterity if he had remained in his integrity. And therefore when he forfeited them, his posterity also forfeited: for how can they be heirs of that from him which he had not? For he was deprived both of original righteousness and of God's favor, and in them all mankind, who were contained in him, forfeited it likewise.</w:t>
      </w:r>
    </w:p>
    <w:p>
      <w:pPr>
        <w:pStyle w:val="BodyText"/>
      </w:pPr>
      <w:r>
        <w:t xml:space="preserve">So it is in covenants that are made between one nation and another. Supposing it be a treaty of peace or alliance: what the head and representatives of those nations agree upon, all that belong to those nations are obliged by, though they never had any hand in it; and not only they, but their posterity, that had no being when the covenant was made, yea, though it may be very much to their disadvantage. And many other practices of the like kind obtain in the world, that are agreeable to the laws of nations and therefore the light of nature; which shows that 'tis not an unreasonable thing that a covenant should be made with a common head and representative for all the rest, and with parents for posterity.</w:t>
      </w:r>
    </w:p>
    <w:p>
      <w:pPr>
        <w:pStyle w:val="BodyText"/>
      </w:pPr>
      <w:r>
        <w:t xml:space="preserve">Not that what God doth needs any arguments fetched from the practice of the world to prove the reasonableness of it: for to say that God doth it, is an argument of infinitely greater authority to prove that is right, than to say that it's agreeable to the practice of all ages and nations in the whole world. But yet such arguments may serve to</w:t>
      </w:r>
    </w:p>
    <w:p>
      <w:pPr>
        <w:pStyle w:val="SourcePage"/>
      </w:pPr>
      <w:r>
        <w:t xml:space="preserve">[p. 179]</w:t>
      </w:r>
    </w:p>
    <w:p>
      <w:pPr>
        <w:pStyle w:val="BodyText"/>
      </w:pPr>
      <w:r>
        <w:t xml:space="preserve">convince men, seeing they are taken from those things that they themselves practice and allow in other cases.</w:t>
      </w:r>
    </w:p>
    <w:p>
      <w:pPr>
        <w:pStyle w:val="Heading2"/>
      </w:pPr>
      <w:bookmarkStart w:name="heading_use_2" w:id="62"/>
      <w:r>
        <w:t xml:space="preserve">Use.</w:t>
      </w:r>
      <w:bookmarkEnd w:id="62"/>
    </w:p>
    <w:p>
      <w:pPr>
        <w:pStyle w:val="BodyText"/>
      </w:pPr>
      <w:r>
        <w:t xml:space="preserve">Let us make this use of what has now been proved:</w:t>
      </w:r>
    </w:p>
    <w:p>
      <w:pPr>
        <w:pStyle w:val="BodyText"/>
      </w:pPr>
      <w:r>
        <w:t xml:space="preserve">I. If it be so that [God] deals most reasonably with us in imputing of Adam's sin to us, then let us bewail and humble ourselves for our fall, and for that guilt and corruption of nature that is thereby brought upon us. When Adam had broken God's covenant, God took away his Spirit from him, and thereby took away his image, and he became destitute of original righteousness and his soul universally corrupted. And also for the same reason doth God deny his Spirit and image to all Adam's posterity, because they broke the covenant in Adam. God therefore denies his image and grace to them, and their hearts thereby become full of sin. This original corruption is both our punishment and our sin, and upon both accounts therefore have we reason to humble and abase ourselves before him.</w:t>
      </w:r>
    </w:p>
    <w:p>
      <w:pPr>
        <w:pStyle w:val="BodyText"/>
      </w:pPr>
      <w:r>
        <w:t xml:space="preserve">Let us therefore bewail both that transgression that brought our corruption of nature, and also this corruption of nature itself. And don't cavil and say that it was none of your fault that Adam sinned, for you won't then in being [so] but own God's righteous judgments; and humble yourself under them, abase yourself for the vile and needless and foolish apostasy of our first parents, and yours in them, and that wickedness of heart that thereby you have contracted; and own, as Daniel, that righteousness belongs to God, but to you confusion of face [Daniel 9:7].</w:t>
      </w:r>
    </w:p>
    <w:p>
      <w:pPr>
        <w:pStyle w:val="BodyText"/>
      </w:pPr>
      <w:r>
        <w:t xml:space="preserve">II. If it be so that God deals most reasonably with us when he holds us guilty for the transgression of our first parents, let everyone see and own his necessity of a Savior, in that every one of the children of Adam have sinned in him and do justly deserve death, yea, eternal death, for that sin. Romans 5:12, "Wherefore, as by one man sin entered into the world, and death by sin; and so death passed upon all men, for that all have sinned." If it were for nothing but this, that we have sinned and rebelled in Adam, it would be enough forever to render vain and good for nothing all our own righteousness. If we could weep an ocean of tears, it would [not] be sufficient to satisfy only for that sin. And if we could perform perfect obedience—as perfect as that that the first covenant required, or as the holy angels in heaven perform—it would</w:t>
      </w:r>
    </w:p>
    <w:p>
      <w:pPr>
        <w:pStyle w:val="SourcePage"/>
      </w:pPr>
      <w:r>
        <w:t xml:space="preserve">[p. 180]</w:t>
      </w:r>
    </w:p>
    <w:p>
      <w:pPr>
        <w:pStyle w:val="BodyText"/>
      </w:pPr>
      <w:r>
        <w:t xml:space="preserve">in no measure satisfy the justice of God for that sin; and we should nevertheless stand in necessity of a Savior.</w:t>
      </w:r>
    </w:p>
    <w:p>
      <w:pPr>
        <w:pStyle w:val="BodyText"/>
      </w:pPr>
      <w:r>
        <w:t xml:space="preserve">And if so, how far are we from being able to work out a righteousness of our own that will be accepted, after thousands of repeated acts of sin and rebellion, after our sins are become more in number than the hairs of our heads and are become like the great mountains, after a long time of serving Satan and a continued living in disobedience to God. What a vain imagination is it to think that, after all, we can make ourselves so righteous that we shall render ourselves the objects of God's favor. Let none therefore entertain so foolish and unreasonable a thought, but own that you are in a condemned state, and justly condemned, till you embrace Jesus Christ as your Redeemer.</w:t>
      </w:r>
    </w:p>
    <w:p>
      <w:pPr>
        <w:pStyle w:val="BodyText"/>
      </w:pPr>
      <w:r>
        <w:t xml:space="preserve">III. Let us the more admire God's grace and condescension in his readiness to make a second covenant with us, and so impute unto us the righteousness of a second Adam, notwithstanding all the aggravations that this breach of covenant was attended with, in that we changed the favor of God for so small a matter as the taste of an apple; that we rebelled against God, that had been so bountiful to us, and familiarly made himself known to us, and given us all the enjoyments of paradise; and that we hearkened to the counsel of the devil, who told man of being like God rather than to [obey] God's commands.</w:t>
      </w:r>
    </w:p>
    <w:p>
      <w:pPr>
        <w:pStyle w:val="BodyText"/>
      </w:pPr>
      <w:r>
        <w:t xml:space="preserve">Yet God presently revealed another and a better covenant, gave us another federal head, another Adam that could not fail but would certainly bring in everlasting righteousness, and stands ready to impute unto us his righteousness, though the sin of the first Adam is justly imputed, and God might reasonably exact all the debt of us that we contracted in him.</w:t>
      </w:r>
    </w:p>
    <w:p>
      <w:pPr>
        <w:pStyle w:val="BodyText"/>
      </w:pPr>
      <w:r>
        <w:t xml:space="preserve">'Twas a gracious and condescending act in God to make the first covenant with men, that the Almighty should enter into covenant with worms. But here is a more wonderful act of grace and condescension, in that after we had broken this covenant and had rebelled against him, and had become enemies, God freely gave us another covenant, a better covenant, being committed to better hands, into the hands of a surety that can't fail of doing what the first Adam failed of. Surely this deserves our greatest admiration and praise.</w:t>
      </w:r>
    </w:p>
    <w:p>
      <w:pPr>
        <w:pStyle w:val="BodyText"/>
      </w:pPr>
      <w:r>
        <w:t xml:space="preserve">But instead of that, there are some that will find fault even with the covenant of grace, and quarrel with that that is the most glorious dispensation of grace and mercy that ever was given to the world, such as is admirable in the eyes of angels for the glorious riches of goodness and grace that appear in it. The heart of man is in its natural state at</w:t>
      </w:r>
    </w:p>
    <w:p>
      <w:pPr>
        <w:pStyle w:val="SourcePage"/>
      </w:pPr>
      <w:r>
        <w:t xml:space="preserve">[p. 181]</w:t>
      </w:r>
    </w:p>
    <w:p>
      <w:pPr>
        <w:pStyle w:val="BodyText"/>
      </w:pPr>
      <w:r>
        <w:t xml:space="preserve">such enmity with God, that there's scarcely any of God's dealings, however holy and however gracious, but what it will find fault with.</w:t>
      </w:r>
    </w:p>
    <w:p>
      <w:pPr>
        <w:pStyle w:val="Heading2"/>
      </w:pPr>
      <w:bookmarkStart w:name="heading_doctrine_resumed_3" w:id="63"/>
      <w:r>
        <w:t xml:space="preserve">[Doctrine Resumed.]</w:t>
      </w:r>
      <w:bookmarkEnd w:id="63"/>
    </w:p>
    <w:p>
      <w:pPr>
        <w:pStyle w:val="BodyText"/>
      </w:pPr>
      <w:r>
        <w:t xml:space="preserve">We therefore now proceed, in the</w:t>
      </w:r>
    </w:p>
    <w:p>
      <w:pPr>
        <w:pStyle w:val="BodyText"/>
      </w:pPr>
      <w:r>
        <w:rPr>
          <w:i/>
          <w:iCs/>
        </w:rPr>
        <w:t xml:space="preserve">Second</w:t>
      </w:r>
      <w:r>
        <w:t xml:space="preserve"> place, to vindicate the covenant of grace, and shall only speak this one objection that is made against the reasonableness of it, viz.:</w:t>
      </w:r>
    </w:p>
    <w:p>
      <w:pPr>
        <w:pStyle w:val="BodyText"/>
      </w:pPr>
      <w:r>
        <w:rPr>
          <w:i/>
          <w:iCs/>
        </w:rPr>
        <w:t xml:space="preserve">Obj</w:t>
      </w:r>
      <w:r>
        <w:t xml:space="preserve">. That God has made that the condition of it which is not in our own power.</w:t>
      </w:r>
    </w:p>
    <w:p>
      <w:pPr>
        <w:pStyle w:val="BodyText"/>
      </w:pPr>
      <w:r>
        <w:t xml:space="preserve">God requires of us faith in Jesus Christ, that we should come to him for salvation, that we should accept of him as our Savior, and receive him into our hearts who is come into the world to redeem us. This is all that God requires of us: and what less could be required of us in order to our being saved by Christ, than that we should heartily accept of him for our Savior, that we should consent to the way of salvation proposed in the gospel in order to the being saved in that way? But yet sinners do object this against the goodness and grace of God in requiring of this condition, that it is out of their power. They are not able to believe. But these following considerations are sufficient to make them ashamed of their finding fault with God on this account:</w:t>
      </w:r>
    </w:p>
    <w:p>
      <w:pPr>
        <w:pStyle w:val="ListText"/>
        <w:numPr>
          <w:ilvl w:val="0"/>
          <w:numId w:val="2"/>
        </w:numPr>
      </w:pPr>
      <w:r>
        <w:t xml:space="preserve">'Tis a wonder that God offers men any condition of salvation at all, and that he don't damn them without any condition. 'Tis mere and wonderful grace that there is so much as a bare possibility of our being saved, that we ben't left as much without hope as the devils in hell. God was under no obligation to propose any terms to us. We had made ourselves enemies and war-captives to his justice; and if he had cast us down to hell and bound [us] in chains of darkness to the judgment of the great day, he therein might have glorified his justice, and have been praised by the angels forever for his righteous judgments. Therefore it don't become us to find fault with the terms of mercy, for we have reason to admire that we ben't already in hell. Lamentations 3:22, "'Tis of the Lord's mercies that we are not consumed, and because his compassions fail not."</w:t>
      </w:r>
    </w:p>
    <w:p>
      <w:pPr>
        <w:pStyle w:val="ListText"/>
        <w:numPr>
          <w:ilvl w:val="0"/>
          <w:numId w:val="3"/>
        </w:numPr>
      </w:pPr>
      <w:r>
        <w:t xml:space="preserve">Man's being not able to believe in Christ is an inability that arises from sin. This impotency don't primitively belong to man's nature; man was not created at first so impotent. But 'tis this sinfulness and the perverseness of their hearts that renders them unable. Otherwise 'twould be an easy thing to accept of a Savior, to come to him for salvation—as easy as it is to eat or drink or breath. If it were not for a</w:t>
      </w:r>
    </w:p>
    <w:p>
      <w:pPr>
        <w:pStyle w:val="SourcePage"/>
      </w:pPr>
      <w:r>
        <w:t xml:space="preserve">[p. 182]</w:t>
      </w:r>
    </w:p>
    <w:p>
      <w:pPr>
        <w:pStyle w:val="BodyText"/>
      </w:pPr>
      <w:r>
        <w:t xml:space="preserve">baseness of spirit, it would be no difficult thing for men to love one that is so beautiful and excellent, and one that has done so much to win the heart of man. They could not help loving, highly esteeming and admiring of him.</w:t>
      </w:r>
    </w:p>
    <w:p>
      <w:pPr>
        <w:pStyle w:val="BodyText"/>
      </w:pPr>
      <w:r>
        <w:t xml:space="preserve">Wherefore don't let us lay the blame of our inability to come to Christ upon God, but upon ourselves, who have made ourselves so base and perverse, that we can do no other than reject that lovely Person whom God himself infinitely loved from all eternity.</w:t>
      </w:r>
    </w:p>
    <w:p>
      <w:pPr>
        <w:pStyle w:val="ListText"/>
        <w:numPr>
          <w:ilvl w:val="0"/>
          <w:numId w:val="4"/>
        </w:numPr>
      </w:pPr>
      <w:r>
        <w:t xml:space="preserve">Men ben't condemned for not being able, but for not being willing to accept of Christ. Men indeed in a natural state and condition are dead, and so unable to perform any spiritual act; they are utterly unable to believe in Christ without God's giving life to them.</w:t>
      </w:r>
    </w:p>
    <w:p>
      <w:pPr>
        <w:pStyle w:val="BodyText"/>
      </w:pPr>
      <w:r>
        <w:t xml:space="preserve">But, however, neither are they willing. Their wills and inclinations are opposite to the nature and person of the Mediator, and also to his way of salvation; and the reason why they don't come, is because they ben't inclined, and because they will not. Their unbelief is a willful refusing and rejecting of Christ. John 5:40, "Ye will not come unto me, that ye may have life."</w:t>
      </w:r>
    </w:p>
    <w:p>
      <w:pPr>
        <w:pStyle w:val="BodyText"/>
      </w:pPr>
      <w:r>
        <w:t xml:space="preserve">And this is what they are condemned for. Let no man object against the condition of the covenant of grace, that he is not able to perform it till he finds himself willing to do it, and yet not able; for when once he is willing, he'll have no reason to complain that he is not able.</w:t>
      </w:r>
    </w:p>
    <w:p>
      <w:pPr>
        <w:pStyle w:val="Heading2"/>
      </w:pPr>
      <w:bookmarkStart w:name="heading_use_3" w:id="64"/>
      <w:r>
        <w:t xml:space="preserve">Use.</w:t>
      </w:r>
      <w:bookmarkEnd w:id="64"/>
    </w:p>
    <w:p>
      <w:pPr>
        <w:pStyle w:val="BodyText"/>
      </w:pPr>
      <w:r>
        <w:t xml:space="preserve">Hence we learn the unreasonableness of those who refuse the covenant of grace. In every covenant there is required the consent of both parties: in the first covenant it was required of Adam that he should accept and consent on his part to the covenant proposed by God; but after he had consented, he was yet to do that work which was the condition of the covenant: he had yet to perform perfect obedience. But this covenant being broke, God proposes a second covenant to us for eternal life: and in this covenant there is nothing to do but only to consent; there is no work to be done afterwards as the condition of it; the work is done by Christ. All that we have to do in order to have the blessings of the covenant, is to consent to the covenant, and in our hearts to approve and accept of it and of the Mediator that has done the work: so reasonable, so gracious a way of salvation has God offered to sinners after their breach of the first covenant.</w:t>
      </w:r>
    </w:p>
    <w:p>
      <w:pPr>
        <w:pStyle w:val="BodyText"/>
      </w:pPr>
      <w:r>
        <w:t xml:space="preserve">How unreasonable therefore are they that refuse this way, that had rather continue at odds with God and Christ, though they perish, than</w:t>
      </w:r>
    </w:p>
    <w:p>
      <w:pPr>
        <w:pStyle w:val="SourcePage"/>
      </w:pPr>
      <w:r>
        <w:t xml:space="preserve">[p. 183]</w:t>
      </w:r>
    </w:p>
    <w:p>
      <w:pPr>
        <w:pStyle w:val="BodyText"/>
      </w:pPr>
      <w:r>
        <w:t xml:space="preserve">to accept of this proposal. Let sinners therefore know that they act very unreasonably, in that they don't believe in Jesus Christ. As the covenant proposed in him is the most reasonable and gracious that can be conceived of, so refusing of it is the most unreasonable thing in the world.</w:t>
      </w:r>
    </w:p>
    <w:p>
      <w:pPr>
        <w:pStyle w:val="Heading2"/>
      </w:pPr>
      <w:bookmarkStart w:name="heading_doctrine_resumed_4" w:id="65"/>
      <w:r>
        <w:t xml:space="preserve">[Doctrine Resumed.]</w:t>
      </w:r>
      <w:bookmarkEnd w:id="65"/>
    </w:p>
    <w:p>
      <w:pPr>
        <w:pStyle w:val="BodyText"/>
      </w:pPr>
      <w:r>
        <w:t xml:space="preserve">We are come now to the fourth thing that was proposed, and that was to show,</w:t>
      </w:r>
    </w:p>
    <w:p>
      <w:pPr>
        <w:pStyle w:val="BodyText"/>
      </w:pPr>
      <w:r>
        <w:t xml:space="preserve">IV. That God is most reasonable with men in his commands. And that will appear by these things following:</w:t>
      </w:r>
    </w:p>
    <w:p>
      <w:pPr>
        <w:pStyle w:val="BodyText"/>
      </w:pPr>
      <w:r>
        <w:rPr>
          <w:i/>
          <w:iCs/>
        </w:rPr>
        <w:t xml:space="preserve">First</w:t>
      </w:r>
      <w:r>
        <w:t xml:space="preserve">. His absolute right unto us, and sovereignty over us, makes it most reasonable that we should obey whatever he commands. 'Tis reasonable that God should prescribe how we shall serve him, for he brought us out of nothing for this end, that we might serve him, and he keeps us from dropping into nothing every moment. All the being we have, and all the good of that being, is from him. It therefore belongs to him to give us what rules and laws he pleases for our answering his own ends which he proposed in giving us our beings. And it belongs to us to obey without disputing or saying to him, What dost thou? for the great God is not accountable to worms. It belongs to us to obey without hesitating and complaining, whatever labor or expense he requires, whatever difficulties he requires us to go through, whatever pains and troubles he requires us to bear, how much soever he requires us to deny ourselves. If he should require us to cut off a right hand or pluck out a right eye, or to offer a dear and only son, it would belong to us readily to obey, as Abraham did without saying why so: for that is certainly just and right towards that sovereign Being in whom we live, move and have our being. 'Tis reason enough, without anything else, that he that commands is Jehovah. We find this very frequently set at the end of God's precepts, to enforce obedience to them. Leviticus 18:5–6, "Ye shall therefore keep my statutes, and judgments: […] I am the Lord. None of you shall approach to any that is near of kin to him, to uncover their nakedness: I am the Lord." And [Leviticus 18:21, "And thou shalt not let any of thy seed pass through the fire unto Molech, neither shalt thou profane the name of thy God: I am the Lord." And Numbers 3:13, "The firstborn of both man and beast shall be mine: I am the Lord."</w:t>
      </w:r>
    </w:p>
    <w:p>
      <w:pPr>
        <w:pStyle w:val="BodyText"/>
      </w:pPr>
      <w:r>
        <w:rPr>
          <w:i/>
          <w:iCs/>
        </w:rPr>
        <w:t xml:space="preserve">Second</w:t>
      </w:r>
      <w:r>
        <w:t xml:space="preserve">. God's commands are, in themselves considered, most just and equitable. What can be more reasonable than that we should with</w:t>
      </w:r>
    </w:p>
    <w:p>
      <w:pPr>
        <w:pStyle w:val="SourcePage"/>
      </w:pPr>
      <w:r>
        <w:t xml:space="preserve">[p. 184]</w:t>
      </w:r>
    </w:p>
    <w:p>
      <w:pPr>
        <w:pStyle w:val="BodyText"/>
      </w:pPr>
      <w:r>
        <w:t xml:space="preserve">all our hearts love and fear and adore him who is an infinitely perfect and glorious Being, and who is our creator and Father and our constant preserver? What can be more reasonable than that we should joyfully and thankfully praise him from whom we receive every good thing that we enjoy, and who is every day doing of us good?</w:t>
      </w:r>
    </w:p>
    <w:p>
      <w:pPr>
        <w:pStyle w:val="BodyText"/>
      </w:pPr>
      <w:r>
        <w:t xml:space="preserve">What can be more reasonable than that we should make him the highest end of our lives who has given us our lives, and that we should subject every affair to his service and glory who [has] given us powers of acting, and without whom we are not able to move, or speak a word, or think a thought?</w:t>
      </w:r>
      <w:r>
        <w:rPr>
          <w:rStyle w:val="FootnoteReference"/>
        </w:rPr>
        <w:footnoteReference w:id="239"/>
      </w:r>
    </w:p>
    <w:p>
      <w:pPr>
        <w:pStyle w:val="BodyText"/>
      </w:pPr>
      <w:r>
        <w:t xml:space="preserve">And what can be more reasonable than that we should devote a seventh part of our time to be spent more especially in God's service, in the duties of his worship and adoration, and in those exercises that do more especially relate to our spiritual part and our eternal state?</w:t>
      </w:r>
    </w:p>
    <w:p>
      <w:pPr>
        <w:pStyle w:val="BodyText"/>
      </w:pPr>
      <w:r>
        <w:t xml:space="preserve">What can be more reasonable than that we should love our neighbors as ourselves, and do by them as we would have them in like circumstances do by us, and live in the exercise of justice and equity, charity and faithfulness towards our fellow creatures, that have the same nature as we ourselves? Or that we should be obliged to live in the exercise of temperance and sobriety and patience in the use of the good things God bestows upon us, and under those providences that we are the subjects of? What can be more equal and just than those laws and rules of the Most High? Surely God's commands are purer than gold tried in the fire. Psalms 19:7–9, "The law of the Lord is perfect, the testimony of the Lord is sure. The statutes of the Lord are right: the commandment of the Lord is pure. The fear of the Lord is clean: the judgments of the Lord are true and righteous altogether." And Psalms 119:128, "I esteem all thy precepts concerning all things to be right."</w:t>
      </w:r>
    </w:p>
    <w:p>
      <w:pPr>
        <w:pStyle w:val="BodyText"/>
      </w:pPr>
      <w:r>
        <w:rPr>
          <w:i/>
          <w:iCs/>
        </w:rPr>
        <w:t xml:space="preserve">Third</w:t>
      </w:r>
      <w:r>
        <w:t xml:space="preserve">. Those things that we are required [to] do, in their own nature, tend to our own benefit and happiness. The duties of fear, love and trust in God, do in their own nature exceedingly tend [to] the spiritual peace and comfort of the soul, and tend most of anything to the comfort and quiet of the mind in the changes and troubles of this world. So all the duties and exercises of justice and charity and brotherly kindness towards our neighbors and brethren tend exceedingly to [the] welfare of human society. The further the world is from these, the</w:t>
      </w:r>
    </w:p>
    <w:p>
      <w:pPr>
        <w:pStyle w:val="SourcePage"/>
      </w:pPr>
      <w:r>
        <w:t xml:space="preserve">[p. 185]</w:t>
      </w:r>
    </w:p>
    <w:p>
      <w:pPr>
        <w:pStyle w:val="BodyText"/>
      </w:pPr>
      <w:r>
        <w:t xml:space="preserve">more is earth like hell, not only for wickedness but for confusion and trouble; and the more of them there is practiced, the more is it like heaven.</w:t>
      </w:r>
    </w:p>
    <w:p>
      <w:pPr>
        <w:pStyle w:val="BodyText"/>
      </w:pPr>
      <w:r>
        <w:t xml:space="preserve">So the duties of temperance and sobriety and chastity tend very much to the health of both mind and body. And in short, holiness is a man's highest happiness, and sin his greatest misery. There is nothing else but holiness can give the mind true peace and joy, and nothing so much disturbs and disorders and troubles the soul, and lays a foundation for so much uneasiness and torment, as sin.</w:t>
      </w:r>
    </w:p>
    <w:p>
      <w:pPr>
        <w:pStyle w:val="BodyText"/>
      </w:pPr>
      <w:r>
        <w:t xml:space="preserve">Surely therefore God's commands are most reasonable, seeing he requires nothing but what of its own nature tends to our own good. Psalms 19:11, "In the keeping thy commandments there is a great reward."</w:t>
      </w:r>
    </w:p>
    <w:p>
      <w:pPr>
        <w:pStyle w:val="BodyText"/>
      </w:pPr>
      <w:r>
        <w:rPr>
          <w:i/>
          <w:iCs/>
        </w:rPr>
        <w:t xml:space="preserve">Fourth</w:t>
      </w:r>
      <w:r>
        <w:t xml:space="preserve">. All the difficulty there is in any of God's commands, arises from the sinfulness of men's own hearts. From thence it is that there is any difficulty in prayer, or meditation, or reading the holy Scriptures, or keeping the sabbath, or attending to the Word preached, or in a suitable attendance on ordinances.</w:t>
      </w:r>
    </w:p>
    <w:p>
      <w:pPr>
        <w:pStyle w:val="BodyText"/>
      </w:pPr>
      <w:r>
        <w:t xml:space="preserve">'Tis from sin that there is any difficulty in fearing, or loving, or praising, or trusting in God; or that there is any difficulty in being patient and humble or temperate; or in being peaceable and charitable and forgiving towards our neighbors. There would not be the least difficulty in these things, if it were not for the sinful disposition that there is in the heart. The heart is so corrupt, that these things are indeed now sometimes like the cutting off of a right hand or plucking out a right eye; but there is no difficulty at all in the things themselves, but it is a perverse heart that makes them difficult. If it were not for that, it would not only not be difficult to do these duties, but very pleasant and delightful; it would be a great pleasure to do them. Matthew 11:30, "My yoke is easy, and my burthen light." Proverbs 3:17, "Wisdom's ways are ways of pleasantness, and all her paths are peace." Therefore none can complain of God's commands as being difficult, seeing that in themselves they are not only easy but exceeding pleasant, and all the difficulty there is in them arises from men's own sinful inclinations.</w:t>
      </w:r>
    </w:p>
    <w:p>
      <w:pPr>
        <w:pStyle w:val="BodyText"/>
      </w:pPr>
      <w:r>
        <w:rPr>
          <w:i/>
          <w:iCs/>
        </w:rPr>
        <w:t xml:space="preserve">Fifth</w:t>
      </w:r>
      <w:r>
        <w:t xml:space="preserve">. God don't require us to serve him for naught. Besides the natural tendency that God's commands have to our good, and though they are not at all difficult but pleasant in themselves, and though God justly if he pleases requires the hardest labor and undergoing the greatest difficulties without any reward; yet he has promised an exceeding great reward, a crown of glory, an eternal kingdom and everlasting</w:t>
      </w:r>
    </w:p>
    <w:p>
      <w:pPr>
        <w:pStyle w:val="SourcePage"/>
      </w:pPr>
      <w:r>
        <w:t xml:space="preserve">[p. 186]</w:t>
      </w:r>
    </w:p>
    <w:p>
      <w:pPr>
        <w:pStyle w:val="BodyText"/>
      </w:pPr>
      <w:r>
        <w:t xml:space="preserve">blessedness to all that sincerely and faithfully observe his commands. Therefore 'tis exceeding evident that God is most reasonable in his commandments.</w:t>
      </w:r>
    </w:p>
    <w:p>
      <w:pPr>
        <w:pStyle w:val="Heading2"/>
      </w:pPr>
      <w:bookmarkStart w:name="heading_inference_2" w:id="66"/>
      <w:r>
        <w:t xml:space="preserve">Inference.</w:t>
      </w:r>
      <w:bookmarkEnd w:id="66"/>
    </w:p>
    <w:p>
      <w:pPr>
        <w:pStyle w:val="BodyText"/>
      </w:pPr>
      <w:r>
        <w:t xml:space="preserve">We shall only draw one inference from this particular, to wit: that sin is of an exceeding evil and odious nature, being disobedience to so holy and reasonable commands of God. Disobedience would be a very great and infinitely aggravated evil if it were to commands that no had no natural tendency to our good, and if they were in themselves very difficult to perform, and we were to have no reward for obeying them; but especially is it exceeding hateful and unreasonable, when thereby these commands of the great and holy God are broken, that are contrived for our own good and that are in themselves so easy and delightful in the performance, that in their own nature are so just and equitable. To disobey such commands of our maker and preserver and gracious benefactor, may well stir up the wrath and fury of almighty God.</w:t>
      </w:r>
      <w:r>
        <w:rPr>
          <w:rStyle w:val="FootnoteReference"/>
        </w:rPr>
        <w:footnoteReference w:id="240"/>
      </w:r>
    </w:p>
    <w:p>
      <w:pPr>
        <w:pStyle w:val="Heading2"/>
      </w:pPr>
      <w:bookmarkStart w:name="heading_doctrine_resumed_5" w:id="67"/>
      <w:r>
        <w:t xml:space="preserve">[Doctrine Resumed.]</w:t>
      </w:r>
      <w:bookmarkEnd w:id="67"/>
    </w:p>
    <w:p>
      <w:pPr>
        <w:pStyle w:val="BodyText"/>
      </w:pPr>
      <w:r>
        <w:t xml:space="preserve">We now proceed, in the</w:t>
      </w:r>
    </w:p>
    <w:p>
      <w:pPr>
        <w:pStyle w:val="BodyText"/>
      </w:pPr>
      <w:r>
        <w:t xml:space="preserve">V. [Fifth] place, to show that God is most reasonable in his punishments. All the particulars that have hitherto been mentioned, show that 'tis a most reasonable thing in God to execute his wrath against sin. It follows from the first particular, wherein we showed that God's appointment and permission of sin no way excused the sinner, that he did not at all the less deserve punishment for that. We also showed that it was a just thing in God to choose some to eternal life and leave others to perish in their sin. And God's being reasonable in his covenant of works, shows that God may justly hold the sinner to that covenant and execute the curses of that covenant upon him, especially when they reject the second covenant and the offers of mercy through a second Adam, and refuse so reasonable and wonderfully gracious terms of this covenant. And the reasonableness of God's commands shows the great evil of sin, and that disobedience to such commands merits a very severe punishment.</w:t>
      </w:r>
    </w:p>
    <w:p>
      <w:pPr>
        <w:pStyle w:val="SourcePage"/>
      </w:pPr>
      <w:r>
        <w:t xml:space="preserve">[p. 187]</w:t>
      </w:r>
    </w:p>
    <w:p>
      <w:pPr>
        <w:pStyle w:val="BodyText"/>
      </w:pPr>
      <w:r>
        <w:t xml:space="preserve">But there are some that nevertheless have thought it hard that sin should be punished forever, that there should be no end to that misery that they suffer. Therefore we shall endeavor particularly to show that God deals most reasonably and justly in punishing sin eternally, in making the sinner everlastingly miserable, so that [he] shall never have done suffering; to execute his fiery wrath upon him and make him exceeding miserable, so that there shall be no hope nor any possibility of its ever being better with him; so that there should be no possible escape, either by getting out of God's reach and hiding from him, or by working upon his mercy and persuading him to pity them, or by being delivered by anyone else that will take their part and defend them, or by dying and turning to nothing, or by being turned into a beast, or by supporting and strengthening their hearts under their punishment so as to bear it with resolution: I say, 'tis most just and reasonable with God so to punish sin and execute his wrath upon the sinner, so that there should be no possibility of his being helped any of these ways, but so that he must needs suffer the dreadful wrath of God one age after</w:t>
      </w:r>
      <w:r>
        <w:rPr>
          <w:rStyle w:val="FootnoteReference"/>
        </w:rPr>
        <w:footnoteReference w:id="241"/>
      </w:r>
      <w:r>
        <w:t xml:space="preserve"> another, one thousand of years after another, forever and ever. And this will appear by the following considerations:</w:t>
      </w:r>
    </w:p>
    <w:p>
      <w:pPr>
        <w:pStyle w:val="BodyText"/>
      </w:pPr>
      <w:r>
        <w:rPr>
          <w:i/>
          <w:iCs/>
        </w:rPr>
        <w:t xml:space="preserve">First</w:t>
      </w:r>
      <w:r>
        <w:t xml:space="preserve">. Sin tends in its own nature to bring everlasting misery upon the soul. Eternal death is not only the wages but the proper fruit and natural produce of sin; that is, sin brings the soul into such a condition, so destroys and ruins the nature, so corrupts and poisons the heart, that the soul never can recover itself. It so kills the soul, that it never to all eternity can restore itself, or anyway procure any restoration for itself. It so infects the mind and brings such a distemper upon it, that it never will of itself grow well of, that it never can cure itself of, and that no creature can cure.</w:t>
      </w:r>
    </w:p>
    <w:p>
      <w:pPr>
        <w:pStyle w:val="BodyText"/>
      </w:pPr>
      <w:r>
        <w:t xml:space="preserve">And the health and life of the soul being forever ruined, it necessarily becomes everlastingly miserable: for pain and misery is the natural fruit of this poison. The constitution of the soul being forever corrupted, there unavoidably follows pain and sorrow, which will be in the soul as long as the soul remains thus corrupted; but it never being able to recover itself from this corruption, it follows that it will be forever miserable. God is the fountain of happiness, and to be separated from him is the greatest misery. But by sin man has drove away God from the soul, and therefore must be miserable forever if God returns not.</w:t>
      </w:r>
    </w:p>
    <w:p>
      <w:pPr>
        <w:pStyle w:val="SourcePage"/>
      </w:pPr>
      <w:r>
        <w:t xml:space="preserve">[p. 188]</w:t>
      </w:r>
    </w:p>
    <w:p>
      <w:pPr>
        <w:pStyle w:val="BodyText"/>
      </w:pPr>
      <w:r>
        <w:t xml:space="preserve">Sin as naturally makes the soul miserable as poison doth the body, and the reason why the souls of sinners ben't always in torment in this world, is because their souls are as it were benumbed and kept asleep by the body. The flesh that they carry about with them keeps them in a stupid condition, like a person in a lethargy; but when they awake in another world, it will be otherwise.</w:t>
      </w:r>
    </w:p>
    <w:p>
      <w:pPr>
        <w:pStyle w:val="BodyText"/>
      </w:pPr>
      <w:r>
        <w:t xml:space="preserve">They are diverted here by their senses, by innumerable cares and sensual pleasures. Multitudes of objects present themselves to their senses, that are like opium to them.</w:t>
      </w:r>
    </w:p>
    <w:p>
      <w:pPr>
        <w:pStyle w:val="BodyText"/>
      </w:pPr>
      <w:r>
        <w:t xml:space="preserve">But when their souls come to be naked in another world, it will be quite a different case. When God and separate spirits are the only objects that will be presented before them, then they'll feel the painful operation of sin; then this poison will work, and they'll feel that sin is misery. Eternal misery therefore is the proper and reasonable punishment of sin, inasmuch as it is the natural fruit of it. Proverbs 8:36, "He that sinneth against me wrongeth his own soul: all they that hate me love death." Sin is a root whose natural fruit is gall and wormwood (Deuteronomy 29:18).</w:t>
      </w:r>
    </w:p>
    <w:p>
      <w:pPr>
        <w:pStyle w:val="BodyText"/>
      </w:pPr>
      <w:r>
        <w:rPr>
          <w:i/>
          <w:iCs/>
        </w:rPr>
        <w:t xml:space="preserve">Second</w:t>
      </w:r>
      <w:r>
        <w:t xml:space="preserve">. Sin is an affront and injury to an infinite majesty, and therefore merits an eternal punishment. If an injury to a finite person deserves finite punishment, it will follow that an offense to an infinite person or being deserves infinite punishment. If an injury is aggravated at all in any proportion whatsoever by the degree, merit and excellency of the person injured, it will most surely follow that that offense that is committed against one of infinite excellency is infinitely aggravated.</w:t>
      </w:r>
    </w:p>
    <w:p>
      <w:pPr>
        <w:pStyle w:val="BodyText"/>
      </w:pPr>
      <w:r>
        <w:t xml:space="preserve">It is certain, and without dispute, that if an injury to an excellent person deserves punishment, and an injury to a more excellent person deserves a greater punishment—and for that reason, because he is more excellent and deserving—then an injury and abuse to one of infinite excellency and glory deserves an infinitely greater punishment than any injury to a finite person, for that reason, because he is a being of infinitely greater excellency. The consequence certainly is very clear.</w:t>
      </w:r>
    </w:p>
    <w:p>
      <w:pPr>
        <w:pStyle w:val="BodyText"/>
      </w:pPr>
      <w:r>
        <w:t xml:space="preserve">God is a Being of infinite greatness, of boundless might and wisdom, and sin is infinitely aggravated upon that account; and he is a Being of infinite holiness and goodness, of infinite amiableness and excellency, and sin is infinitely aggravated upon that account. Now punishment can't be infinite in the degree of pain and misery, because a finite creature is not capable of it. Therefore 'tis infinite in its continuance.</w:t>
      </w:r>
    </w:p>
    <w:p>
      <w:pPr>
        <w:pStyle w:val="BodyText"/>
      </w:pPr>
      <w:r>
        <w:t xml:space="preserve">If we were but sensible of the majesty of God, and saw how great and glorious he is, we should not think it [at] all hard that he that sins</w:t>
      </w:r>
    </w:p>
    <w:p>
      <w:pPr>
        <w:pStyle w:val="SourcePage"/>
      </w:pPr>
      <w:r>
        <w:t xml:space="preserve">[p. 189]</w:t>
      </w:r>
    </w:p>
    <w:p>
      <w:pPr>
        <w:pStyle w:val="BodyText"/>
      </w:pPr>
      <w:r>
        <w:t xml:space="preserve">against him should be tormented without hope forever and ever. To disobey and affront God would look like so dreadful a thing, and sin would appear so aggravated an evil, that we should think it a most just and reasonable thing that the sinner should suffer forever for it.</w:t>
      </w:r>
    </w:p>
    <w:p>
      <w:pPr>
        <w:pStyle w:val="BodyText"/>
      </w:pPr>
      <w:r>
        <w:t xml:space="preserve">That is the reason that the saints in heaven so praise God for the punishment of the wicked: because they are sensible of the majesty and glory of God, and they see how just it is, that those that have affronted him and cast contempt upon him should suffer everlasting burnings for it. Revelation 19:1–3, "And after these things I heard a great voice of much people in heaven, saying, Alleluia; Salvation, and glory, and honor, and power, unto the Lord our God: for true and righteous are his judgments: for he hath judged the great whore, which did corrupt the earth with her fornication, and hath avenged the blood of his servants at her hand. And again they said, Alleluia. And her smoke rose up for ever and ever."</w:t>
      </w:r>
    </w:p>
    <w:p>
      <w:pPr>
        <w:pStyle w:val="BodyText"/>
      </w:pPr>
      <w:r>
        <w:rPr>
          <w:i/>
          <w:iCs/>
        </w:rPr>
        <w:t xml:space="preserve">Third</w:t>
      </w:r>
      <w:r>
        <w:t xml:space="preserve">. Sin is disobedience to infinite authority, and therefore deserves eternal punishment. Sin is an infinite evil upon these two accounts: both because 'tis committed against one in himself infinitely excellent and deserving of the contrary; and because 'tis committed against him that has an absolute sovereignty over us and over all creatures. His authority is so great, that the greatest princes and monarchs are as much subject to him as the meanest person, and so are the thrones and dominions, principalities and powers in heaven, and so they would be if they were a thousand times greater and mightier than they are; they would be as absolutely subject to the authority and dominion of God, and his authority over them would be as great as over the meanest and lowest of his servants. He has an infinite supremacy over and right to his creatures, and their obligations to subjection to him are infinitely strong.</w:t>
      </w:r>
    </w:p>
    <w:p>
      <w:pPr>
        <w:pStyle w:val="BodyText"/>
      </w:pPr>
      <w:r>
        <w:t xml:space="preserve">And therefore when God's authority is slighted and his dominion rejected, and the creature rebels, he commits an infinite evil and so deserves punishment that hath no end.</w:t>
      </w:r>
    </w:p>
    <w:p>
      <w:pPr>
        <w:pStyle w:val="BodyText"/>
      </w:pPr>
      <w:r>
        <w:t xml:space="preserve">Direct disobedience to the commands of a king deserves greater punishment than disobedience to an inferior magistrate, because a king is a person of greater authority. So disobedience to the great God deserves infinitely greater punishment because he is a Being of infinitely greater authority. 1 Samuel 2:25, "If one man sin against another the judge shall judge him: but if a man sin against the Lord, who shall entreat for him?"</w:t>
      </w:r>
    </w:p>
    <w:p>
      <w:pPr>
        <w:pStyle w:val="BodyText"/>
      </w:pPr>
      <w:r>
        <w:rPr>
          <w:i/>
          <w:iCs/>
        </w:rPr>
        <w:t xml:space="preserve">Fourth</w:t>
      </w:r>
      <w:r>
        <w:t xml:space="preserve">. 'Tis becoming the infinite majesty of God, that as his favor is infinitely desirable, so his anger should be infinitely dreadful. But</w:t>
      </w:r>
    </w:p>
    <w:p>
      <w:pPr>
        <w:pStyle w:val="SourcePage"/>
      </w:pPr>
      <w:r>
        <w:t xml:space="preserve">[p. 190]</w:t>
      </w:r>
    </w:p>
    <w:p>
      <w:pPr>
        <w:pStyle w:val="BodyText"/>
      </w:pPr>
      <w:r>
        <w:t xml:space="preserve">except those that are the objects of his displeasure suffer eternally, his displeasure is not infinitely dreadful. If it were to have any end, there would be some hope in it, and men would not stand in such awe of God. They would be abundantly more bold and less afraid of God's anger; and indeed, it would be infinitely less to be feared than now it is, inasmuch as any temporal punishment, though it continues a great while, is infinitely less than an eternal punishment.</w:t>
      </w:r>
    </w:p>
    <w:p>
      <w:pPr>
        <w:pStyle w:val="BodyText"/>
      </w:pPr>
      <w:r>
        <w:t xml:space="preserve">God's favor is infinitely desirable, because the fruit of it is an eternal good and benefit. It is infinitely beneficial to the favorite, as it is a becoming thing that the favor of a God should be. So also, with equal reason, 'tis becoming of God that his anger should be infinitely prejudicial to them that obstinately sin against him.</w:t>
      </w:r>
    </w:p>
    <w:p>
      <w:pPr>
        <w:pStyle w:val="BodyText"/>
      </w:pPr>
      <w:r>
        <w:rPr>
          <w:i/>
          <w:iCs/>
        </w:rPr>
        <w:t xml:space="preserve">Fifth</w:t>
      </w:r>
      <w:r>
        <w:t xml:space="preserve">. That which is reasonably threatened is reasonably executed, but 'tis reasonable and even necessary to threaten no less than eternal punishment. The threatening of a punishment that is to have an end would not awe men to obedience. Such is the corruption of man's heart, so great are his sinful inclinations, and so hard-hearted are sinners and set in ways of sin, that a less punishment would not deter them; it would not be sufficient so to terrify and awaken them so as to put a stop to their sinful courses. If they were to be punished a thousand years, or a million, or however long, yet if it were to have an end they would take encouragement that it would not last always, that sometime or other it would be over, and so they would be bold in sin.</w:t>
      </w:r>
    </w:p>
    <w:p>
      <w:pPr>
        <w:pStyle w:val="BodyText"/>
      </w:pPr>
      <w:r>
        <w:t xml:space="preserve">This is very evident, in that though now eternal punishment is threatened, it has so little effect upon men, that they are so little awakened by it, that thousands and millions nevertheless give themselves a full swing in iniquity and go on securely in a way of disobedience to God; and it's a difficult thing, by telling men of everlasting burnings, to make them bethink themselves and leave off a way of allowed sinning. How would it be, then, if it were only a temporal punishment was threatened, a punishment that is infinitely less dreadful than an eternal one, as every temporal punishment is, however long it is continued.</w:t>
      </w:r>
    </w:p>
    <w:p>
      <w:pPr>
        <w:pStyle w:val="Heading2"/>
      </w:pPr>
      <w:bookmarkStart w:name="heading_use_4" w:id="68"/>
      <w:r>
        <w:t xml:space="preserve">Use.</w:t>
      </w:r>
      <w:bookmarkEnd w:id="68"/>
    </w:p>
    <w:p>
      <w:pPr>
        <w:pStyle w:val="BodyText"/>
      </w:pPr>
      <w:r>
        <w:t xml:space="preserve">I.</w:t>
      </w:r>
      <w:r>
        <w:rPr>
          <w:rStyle w:val="FootnoteReference"/>
        </w:rPr>
        <w:footnoteReference w:id="242"/>
      </w:r>
      <w:r>
        <w:t xml:space="preserve"> To those that are afraid of being damned. Let them see and own that it would be most just with God forever to cast them into hell. Don't</w:t>
      </w:r>
    </w:p>
    <w:p>
      <w:pPr>
        <w:pStyle w:val="SourcePage"/>
      </w:pPr>
      <w:r>
        <w:t xml:space="preserve">[p. 191]</w:t>
      </w:r>
    </w:p>
    <w:p>
      <w:pPr>
        <w:pStyle w:val="BodyText"/>
      </w:pPr>
      <w:r>
        <w:t xml:space="preserve">be inventing these and those excuses for yourselves, don't meditate upon the good things you have done, the care you have taken to avoid sin, and the pains you have taken to do as God commands; but own that God may justly cast you into hell forevermore, notwithstanding all that you have done, notwithstanding all your care and pains.</w:t>
      </w:r>
    </w:p>
    <w:p>
      <w:pPr>
        <w:pStyle w:val="BodyText"/>
      </w:pPr>
      <w:r>
        <w:t xml:space="preserve">Don't think with yourself, that I had such strong temptation, I was under such and such disadvantages to do my duty, and I have been sorry for it since, and it would be very hard if I should forever [be] made to lie in the fire of hell for that: for if you had had such a sense of the infinite majesty and authority of God as you ought to have, you would have had more care; you would not have given way to those temptations; you would have done your duty, though it was under never so great disadvantages; you would have done anything and suffered anything rather than have disobeyed the infinitely excellent and glorious God and the sovereign of heaven and earth.</w:t>
      </w:r>
    </w:p>
    <w:p>
      <w:pPr>
        <w:pStyle w:val="BodyText"/>
      </w:pPr>
      <w:r>
        <w:t xml:space="preserve">Men deserve eternal punishment for being so senseless of the greatness and majesty of God, that they dare, upon any account whatsoever, sin against him. Sinners, however they excuse themselves, yet 'tis certain that by their sin they have for a small matter affronted an infinite authority and sovereignty, and cast contempt upon an infinite majesty. Men ben't sensible what it is, when they know that such a thing is the express command of God, to go wittingly and knowingly and do the contrary. This is what no temptation in the world will excuse. How can they expect any other, than that by doing thus they shall provoke the wrath and vengeance of God?</w:t>
      </w:r>
    </w:p>
    <w:p>
      <w:pPr>
        <w:pStyle w:val="BodyText"/>
      </w:pPr>
      <w:r>
        <w:t xml:space="preserve">Wherefore cast yourself down at God's feet, come as with a rope about your neck, and in no wise excuse yourself; but own that you deserve nothing but an eternal hell.</w:t>
      </w:r>
    </w:p>
    <w:p>
      <w:pPr>
        <w:pStyle w:val="BodyText"/>
      </w:pPr>
      <w:r>
        <w:t xml:space="preserve">II. Hence we learn, then, in another world, when sinners [are] actually feeling the misery of hell and are despairing of ever being delivered from it, they will have none to accuse but themselves. The thoughts of their torments being everlasting, without any end or respite, will merely amaze them. The thoughts of it will fill them with dreadful horror, will sink their souls down into the very depths of the blackness of darkness; but yet they will see that it is most just and righteous, their consciences will tell them that they have deserved it. Then their sin, that they make so many excuses for in this world, will be seen in its own proper horrible appearance to them. They stifle their consciences in this world, but they will not be able to stifle them then; but they will accuse and curse themselves for their folly and madness in bringing such everlasting mischief upon themselves.</w:t>
      </w:r>
    </w:p>
    <w:p>
      <w:pPr>
        <w:pStyle w:val="SourcePage"/>
      </w:pPr>
      <w:r>
        <w:t xml:space="preserve">[p. 192]</w:t>
      </w:r>
    </w:p>
    <w:p>
      <w:pPr>
        <w:pStyle w:val="Heading2"/>
      </w:pPr>
      <w:bookmarkStart w:name="heading_doctrine_resumed_6" w:id="69"/>
      <w:r>
        <w:t xml:space="preserve">[Doctrine Resumed.]</w:t>
      </w:r>
      <w:bookmarkEnd w:id="69"/>
    </w:p>
    <w:p>
      <w:pPr>
        <w:pStyle w:val="BodyText"/>
      </w:pPr>
      <w:r>
        <w:t xml:space="preserve">We are come now, in the</w:t>
      </w:r>
    </w:p>
    <w:p>
      <w:pPr>
        <w:pStyle w:val="BodyText"/>
      </w:pPr>
      <w:r>
        <w:t xml:space="preserve">VI. [Sixth,] and last place, to show that God is most reasonable in his providential dealings with them in this world.</w:t>
      </w:r>
    </w:p>
    <w:p>
      <w:pPr>
        <w:pStyle w:val="BodyText"/>
      </w:pPr>
      <w:r>
        <w:t xml:space="preserve">What has been said already is sufficient to show that God is reasonable in all the afflictions he [brings]. If it be a reasonable thing that every sin should be punished with everlasting misery, surely none has any reason at all to complain for those light afflictions which are suffered in this world, which are infinitely less.</w:t>
      </w:r>
    </w:p>
    <w:p>
      <w:pPr>
        <w:pStyle w:val="BodyText"/>
      </w:pPr>
      <w:r>
        <w:t xml:space="preserve">If we are deprived of near relations, and have one stroke after another, yea, if we should have bereavements to as great a degree as Job had, and should also at the same time be bereaved of all our outward substance as he was, and should have our bodies filled with pain and tormenting diseases from head to foot as his body was; yet it would be nothing to hell, which our iniquities have deserved.</w:t>
      </w:r>
    </w:p>
    <w:p>
      <w:pPr>
        <w:pStyle w:val="BodyText"/>
      </w:pPr>
      <w:r>
        <w:t xml:space="preserve">If we should be carried into captivity from our kindred and our country, and were to spend our lives in the mines or in the galleys, yea, if we were roasted alive, 'twould be nothing to that which we have in the last particular shown that sin deserves. Lamentations 3:39, "Wherefore doth the living man complain, a man for the punishment of his sin?"</w:t>
      </w:r>
    </w:p>
    <w:p>
      <w:pPr>
        <w:pStyle w:val="BodyText"/>
      </w:pPr>
      <w:r>
        <w:t xml:space="preserve">If it be objected that the sins of the righteous are satisfied for by Christ, and are all pardoned for his sake, and yet afflictions are brought upon them: I answer, they ben't brought as proper punishments of sin, but as chastisement. A punishment is an evil, but chastisements are good things. It will be better for them in another world than if they had them not. Afflictions ben't proper punishment of sin, but the remains of sin make it necessary that they should be brought upon the [wicked and the good].</w:t>
      </w:r>
      <w:r>
        <w:rPr>
          <w:rStyle w:val="FootnoteReference"/>
        </w:rPr>
        <w:footnoteReference w:id="243"/>
      </w:r>
    </w:p>
    <w:p>
      <w:pPr>
        <w:pStyle w:val="BodyText"/>
      </w:pPr>
      <w:r>
        <w:t xml:space="preserve">But that particular in God's providence which has been most of a stumbling block, is that God sometimes suffers the wicked to be in great prosperity and brings sore and heavy calamities upon the righteous, those that are his faithful servants.</w:t>
      </w:r>
    </w:p>
    <w:p>
      <w:pPr>
        <w:pStyle w:val="BodyText"/>
      </w:pPr>
      <w:r>
        <w:t xml:space="preserve">Sometimes a wicked man, one that fears not God and lives in contempt of him, fares sumptuously in a stately palace and sits at a table set with dainties; and it may be a godly man, one that sincerely obeys all God's commands, sits at his gate in rags. A child of God sometimes shall be a slave and vassal to a child of the devil. Such a man as Nero</w:t>
      </w:r>
    </w:p>
    <w:p>
      <w:pPr>
        <w:pStyle w:val="SourcePage"/>
      </w:pPr>
      <w:r>
        <w:t xml:space="preserve">[p. 193]</w:t>
      </w:r>
    </w:p>
    <w:p>
      <w:pPr>
        <w:pStyle w:val="BodyText"/>
      </w:pPr>
      <w:r>
        <w:t xml:space="preserve">and Diocletian shall sit upon an imperial throne, and thousands of God's faithful witnesses shall be put to all manner of cruelty by him, have all their substance taken away, and their children taken away and killed before their eyes, and they themselves it may be flayed alive, or broken on the wheel, or burnt at the stake.</w:t>
      </w:r>
    </w:p>
    <w:p>
      <w:pPr>
        <w:pStyle w:val="BodyText"/>
      </w:pPr>
      <w:r>
        <w:t xml:space="preserve">Men are ready to say, "If a just and righteous God governs the world, how should things be thus? How can this be a just and wise disposing of things?" To this I say,</w:t>
      </w:r>
    </w:p>
    <w:p>
      <w:pPr>
        <w:pStyle w:val="BodyText"/>
      </w:pPr>
      <w:r>
        <w:rPr>
          <w:i/>
          <w:iCs/>
        </w:rPr>
        <w:t xml:space="preserve">First</w:t>
      </w:r>
      <w:r>
        <w:t xml:space="preserve">, that this world is not a godly man's portion. That which he looked for and expected, that [which] was his motive to forsake sin and yield himself to God, was not worldly prosperity. The promises that his faith was built upon and that were his encouragement, did not respect a temporal but an eternal good. Christ told his disciples that his kingdom was not of this world, that here they must expect tribulation. They that never gave themselves to God and to his service upon the encouragements of another world, without any dependence upon this, never gave themselves to him truly. God don't make a distinction between the righteous and the wicked in this world by always giving the righteous earthly prosperity, for that very end, to lead their faith and their hearts into another world, that they may not look at those things that are seen, but at those that aren't seen; so that the godly man may live by faith and live above this world.</w:t>
      </w:r>
    </w:p>
    <w:p>
      <w:pPr>
        <w:pStyle w:val="BodyText"/>
      </w:pPr>
      <w:r>
        <w:rPr>
          <w:i/>
          <w:iCs/>
        </w:rPr>
        <w:t xml:space="preserve">Second</w:t>
      </w:r>
      <w:r>
        <w:t xml:space="preserve">. The godly man's afflictions are better than a wicked man's prosperity. It is better to be tried as gold, though it be in the fire for a season, and so to be purified and brightened, and to shine in glory, than it is to grow and flourish, to be cast into unquenchable fire forever. The chastening of children is better than the fatting of beasts for the slaughter. It is better to go to heaven, that is, to be going there with but one eye, or but one hand or foot, and clothed with rags, than to be going to hell with a body perfectly sound and clothed in gold and pearls.</w:t>
      </w:r>
    </w:p>
    <w:p>
      <w:pPr>
        <w:pStyle w:val="BodyText"/>
      </w:pPr>
      <w:r>
        <w:rPr>
          <w:i/>
          <w:iCs/>
        </w:rPr>
        <w:t xml:space="preserve">Third</w:t>
      </w:r>
      <w:r>
        <w:t xml:space="preserve">. This state of things is but very short. If [it] were always to be so, that the wicked were to be in prosperity and the godly in adversity, it would indeed be confusion; but this will soon be regulated. 'Tis so for a moment as it were, but when the state of things comes to be fixed, all things will be in their just order and harmony. The afflictions of the godly are as nothing in comparison of that glory and blessedness which they will then be made partakers of, and in comparison of that glory which shall be the blessed fruit of their afflictions. 2 Corinthians 4:17, "For our light affliction, which is but for a moment, worketh for us a far more exceeding and eternal weight of glory."</w:t>
      </w:r>
    </w:p>
    <w:p>
      <w:pPr>
        <w:pStyle w:val="SourcePage"/>
      </w:pPr>
      <w:r>
        <w:t xml:space="preserve">[p. 194]</w:t>
      </w:r>
    </w:p>
    <w:p>
      <w:pPr>
        <w:pStyle w:val="Heading2"/>
      </w:pPr>
      <w:bookmarkStart w:name="heading_use_5" w:id="70"/>
      <w:r>
        <w:t xml:space="preserve">Use.</w:t>
      </w:r>
      <w:bookmarkEnd w:id="70"/>
    </w:p>
    <w:p>
      <w:pPr>
        <w:pStyle w:val="BodyText"/>
      </w:pPr>
      <w:r>
        <w:t xml:space="preserve">Let us therefore be exhorted to yield and resign ourselves to God's providence, patiently submit to whatever he is pleased to bring upon us in the world, and be willing that he should dispose of us as he pleases, seeing we know that all his providential dealings are most reasonable and we can be assured that God can do us no wrong.</w:t>
      </w:r>
    </w:p>
    <w:p>
      <w:pPr>
        <w:pStyle w:val="BodyText"/>
      </w:pPr>
      <w:r>
        <w:t xml:space="preserve">'Tis very unreasonable to murmur and complain of those afflictions which we suffer in this world. If we once had a sight of that hell that we have deserved, and had a sense of that eternity through which the misery of hell is to continue, instead of murmuring at those afflictions we suffer, we should do nothing but praise and extol God that we ben't in that place of torment.</w:t>
      </w:r>
    </w:p>
    <w:p>
      <w:pPr>
        <w:pStyle w:val="BodyText"/>
      </w:pPr>
      <w:r>
        <w:t xml:space="preserve">We shall conclude with a few words by way of</w:t>
      </w:r>
    </w:p>
    <w:p>
      <w:pPr>
        <w:pStyle w:val="Heading2"/>
      </w:pPr>
      <w:bookmarkStart w:name="heading_general_application" w:id="71"/>
      <w:r>
        <w:t xml:space="preserve">General Application.</w:t>
      </w:r>
      <w:bookmarkEnd w:id="71"/>
    </w:p>
    <w:p>
      <w:pPr>
        <w:pStyle w:val="BodyText"/>
      </w:pPr>
      <w:r>
        <w:t xml:space="preserve">We have now heard it particularly proved that God is very reasonable and just in all his dealings with men; that all his ways are righteous and equal; that there is no objection can lie against any of them; that there is nothing in them contrary to an infinitely just and holy nature. And therefore,</w:t>
      </w:r>
    </w:p>
    <w:p>
      <w:pPr>
        <w:pStyle w:val="BodyText"/>
      </w:pPr>
      <w:r>
        <w:t xml:space="preserve">I. Hence we learn that those that refuse and rebel act very unreasonably. Ezekiel 33:17, "Yet the children of thy people say, The way of the Lord is not equal: but as for them, their way is not equal." They that will not submit to the most just and reasonable government of the creator of the world, their rebellion against God is wholly without grounds: they can find no fault with his manner of governing the world; they have no reasonable objection. God challenges you to show any unfairness in any of his dealings. Isaiah 43:26, "Put me in remembrance: let us plead together: declare thou, that thou mayst be justified." And Micah 6:2–3, "Hear ye, O mountains, the Lord's controversy, and ye strong foundations of the earth: for the Lord hath a controversy with his people, and he will plead with Israel. O my people, what have I done unto thee? and wherein have I wearied thee? testify against me." So may I say unto sinners, What hath God done unto you, that you depart from him and refuse subjection to him? So Jeremiah 2:5, "Thus saith the Lord, What iniquity have your fathers found</w:t>
      </w:r>
    </w:p>
    <w:p>
      <w:pPr>
        <w:pStyle w:val="SourcePage"/>
      </w:pPr>
      <w:r>
        <w:t xml:space="preserve">[p. 195]</w:t>
      </w:r>
    </w:p>
    <w:p>
      <w:pPr>
        <w:pStyle w:val="BodyText"/>
      </w:pPr>
      <w:r>
        <w:t xml:space="preserve">in me, that they are gone far from me, and have walked after vanity, and are become vain?"</w:t>
      </w:r>
    </w:p>
    <w:p>
      <w:pPr>
        <w:pStyle w:val="BodyText"/>
      </w:pPr>
      <w:r>
        <w:t xml:space="preserve">But that you may see more particularly how unreasonable they are, that live in ways of sin against God, consider the following things:</w:t>
      </w:r>
    </w:p>
    <w:p>
      <w:pPr>
        <w:pStyle w:val="BodyText"/>
      </w:pPr>
      <w:r>
        <w:rPr>
          <w:i/>
          <w:iCs/>
        </w:rPr>
        <w:t xml:space="preserve">First</w:t>
      </w:r>
      <w:r>
        <w:t xml:space="preserve">. They use those things that are the gifts of God to them as weapons against him. Those faculties of soul, those powers of understanding and will which God has given them, are devoted to sin; those eyes, those ears, those tongues, those hands and feet which God gave them, they use as instruments of sin against God. If God should take away from them their sight or hearing, or their speech by striking of them dumb, or their hands or feet, they would think it a very great calamity; but yet all the while they enjoy them, they with them sin against God that gave them.</w:t>
      </w:r>
    </w:p>
    <w:p>
      <w:pPr>
        <w:pStyle w:val="BodyText"/>
      </w:pPr>
      <w:r>
        <w:t xml:space="preserve">So also they improve the gifts of his providence, all in the service of sin. The food and the raiment by which God from day to day supports them, and whatever God gives them, it is all improved against him who bestows them. Is not this very unreasonable? Hosea 2:8, "For she did not know that I gave her corn, and wine, and oil, and multiplied her silver and gold, which they prepared for Baal."</w:t>
      </w:r>
    </w:p>
    <w:p>
      <w:pPr>
        <w:pStyle w:val="BodyText"/>
      </w:pPr>
      <w:r>
        <w:rPr>
          <w:i/>
          <w:iCs/>
        </w:rPr>
        <w:t xml:space="preserve">Second</w:t>
      </w:r>
      <w:r>
        <w:t xml:space="preserve">. They return God evil for good. They receive abundance of kindness from God, a thousand times more than from any man. God every day is bestowing good things upon them, but for his love they are his enemies. God is in his dealings to them as a father, and they are to him as enemies. Isaiah 1:2, "Hear, O heavens, and give ear, O earth: for the Lord hath spoken, I have nourished and brought up children, and they have rebelled against me." Herein they show themselves more ungrateful than the beasts, for oxen and horses and dogs will seem to show a gratitude to their masters for their kindness. See the third verse: "The ox knows his owner, and the ass his master's crib: but Israel doth not know, my people do not consider."</w:t>
      </w:r>
    </w:p>
    <w:p>
      <w:pPr>
        <w:pStyle w:val="BodyText"/>
      </w:pPr>
      <w:r>
        <w:t xml:space="preserve">God bestows upon them outward mercies, and 'tis them that they live upon every day. And he bestows upon them spiritual mercies in using means with [them] for their salvation, gives them his Word and his sacraments, offers a Savior to them and sets heaven doors open to them: and all does but harden their hearts in sin against him who bestows these things upon them. Isaiah 5:4, "What could have been done more to my vineyard, that I have not done in it? wherefore, when I looked that it should bring forth grapes, brought it forth wild grapes?"</w:t>
      </w:r>
    </w:p>
    <w:p>
      <w:pPr>
        <w:pStyle w:val="SourcePage"/>
      </w:pPr>
      <w:r>
        <w:t xml:space="preserve">[p. 196]</w:t>
      </w:r>
    </w:p>
    <w:p>
      <w:pPr>
        <w:pStyle w:val="BodyText"/>
      </w:pPr>
      <w:r>
        <w:t xml:space="preserve">This is to treat God so as a man would be hated for for treating one of his fellow creatures.</w:t>
      </w:r>
    </w:p>
    <w:p>
      <w:pPr>
        <w:pStyle w:val="BodyText"/>
      </w:pPr>
      <w:r>
        <w:rPr>
          <w:i/>
          <w:iCs/>
        </w:rPr>
        <w:t xml:space="preserve">Third</w:t>
      </w:r>
      <w:r>
        <w:t xml:space="preserve">. They refuse either to be commanded or counseled or entreated, to be awed by threatenings, or drawn by mercies and promises. So unreasonable are they, that nothing will do with them. They don't regard God's authority and his strict commandments; and when he like a father counsels them, they will not hearken. When he threatens them, they are not afraid of his wrath; and when he promises heaven and eternal blessedness, they don't regard his promises. They will not be persuaded, anyway that can be used, to be willing and obedient.</w:t>
      </w:r>
    </w:p>
    <w:p>
      <w:pPr>
        <w:pStyle w:val="BodyText"/>
      </w:pPr>
      <w:r>
        <w:t xml:space="preserve">But they regard neither authority nor kindness, neither the will of God nor their own interest. They can be neither drawn nor driven. How unreasonably therefore do such act.</w:t>
      </w:r>
    </w:p>
    <w:p>
      <w:pPr>
        <w:pStyle w:val="BodyText"/>
      </w:pPr>
      <w:r>
        <w:rPr>
          <w:i/>
          <w:iCs/>
        </w:rPr>
        <w:t xml:space="preserve">Use</w:t>
      </w:r>
      <w:r>
        <w:t xml:space="preserve"> II. Whenever we have any objection arising in our own minds against any of God's dealings, let us learn to subject our reason to God and depend on his faithfulness. Consider:</w:t>
      </w:r>
    </w:p>
    <w:p>
      <w:pPr>
        <w:pStyle w:val="BodyText"/>
      </w:pPr>
      <w:r>
        <w:rPr>
          <w:i/>
          <w:iCs/>
        </w:rPr>
        <w:t xml:space="preserve">First</w:t>
      </w:r>
      <w:r>
        <w:t xml:space="preserve">. This is the only way to have peace in our minds. While the heart quarrels with God, 'tis not likely that there will be any peace or quietness in it. Such an one is all surrounded with briars and thorns. If we contend with God and are quarreling with the mysteries of religion, he will leave us to be more and more in the dark; we shall find nothing but confusion and mischief. If we lean to our own understanding, God will leave us to it, and we shall soon be led away from the plain path into a dreadful wilderness, which we shall find no way out of. The devil loves to have to do with such souls [as] are a caviling and quarreling with God: he sets them on and helps forward their carnal reasonings, and God suffers him so to do.</w:t>
      </w:r>
    </w:p>
    <w:p>
      <w:pPr>
        <w:pStyle w:val="BodyText"/>
      </w:pPr>
      <w:r>
        <w:rPr>
          <w:i/>
          <w:iCs/>
        </w:rPr>
        <w:t xml:space="preserve">Second</w:t>
      </w:r>
      <w:r>
        <w:t xml:space="preserve">. Those that contend with God must expect that he will contend with them.</w:t>
      </w:r>
      <w:r>
        <w:rPr>
          <w:rStyle w:val="FootnoteReference"/>
        </w:rPr>
        <w:footnoteReference w:id="244"/>
      </w:r>
      <w:r>
        <w:t xml:space="preserve"> They can expect no other than that God will fight against them in his providence: for it is not a thing a little provoking to the Most High, to have his justice called in question. They that sow the wind shall reap the whirlwind (Hosea 8:7).</w:t>
      </w:r>
    </w:p>
    <w:p>
      <w:pPr>
        <w:pStyle w:val="BodyText"/>
      </w:pPr>
      <w:r>
        <w:rPr>
          <w:i/>
          <w:iCs/>
        </w:rPr>
        <w:t xml:space="preserve">Use</w:t>
      </w:r>
      <w:r>
        <w:t xml:space="preserve"> III. If God in all his dealings with us be most reasonable, then let us give God the glory that belongs to him on that account. There is very much of this glory of God appearing to a sanctified eye in those of God's dispensations that sinners are so apt to quarrel with. Yea, some of those things which are most contended with, are what would appear</w:t>
      </w:r>
    </w:p>
    <w:p>
      <w:pPr>
        <w:pStyle w:val="SourcePage"/>
      </w:pPr>
      <w:r>
        <w:t xml:space="preserve">[p. 197]</w:t>
      </w:r>
    </w:p>
    <w:p>
      <w:pPr>
        <w:pStyle w:val="BodyText"/>
      </w:pPr>
      <w:r>
        <w:t xml:space="preserve">most glorious to us if we viewed things aright, especially the eternal decrees of God in electing a certain separate number to eternal life. These things are what the saints and angels will forever praise God for in heaven, as in the sixteenth [chapter] of Revelation, at the seventh verse.</w:t>
      </w:r>
    </w:p>
    <w:p>
      <w:pPr>
        <w:pStyle w:val="BodyText"/>
      </w:pPr>
      <w:r>
        <w:t xml:space="preserve">The reasonableness of God in his dealings with men consists in these three things: first, in their being perfectly agreeable to justice and righteousness; and second, their being according to perfect wisdom; and third their not being anyway inconsistent with perfect goodness. Let us therefore praise God for his justice and faithfulness, and say with the heavenly hosts, Revelation 19:1–2, "Salvation, and glory, and honor, and power, unto the Lord our God: for true and righteous are [his judgments]."</w:t>
      </w:r>
      <w:r>
        <w:rPr>
          <w:rStyle w:val="FootnoteReference"/>
        </w:rPr>
        <w:footnoteReference w:id="245"/>
      </w:r>
    </w:p>
    <w:p>
      <w:pPr>
        <w:pStyle w:val="SourcePage"/>
      </w:pPr>
      <w:r>
        <w:t xml:space="preserve">[p. 198]</w:t>
      </w:r>
    </w:p>
    <w:p>
      <w:pPr>
        <w:pStyle w:val="Heading2"/>
      </w:pPr>
      <w:bookmarkStart w:name="heading_warnings_of_future_punishmen" w:id="72"/>
      <w:r>
        <w:t xml:space="preserve">Warnings of Future Punishment Don't Seem Real to the Wicked</w:t>
      </w:r>
      <w:bookmarkEnd w:id="72"/>
    </w:p>
    <w:p>
      <w:pPr>
        <w:pStyle w:val="BodyText"/>
      </w:pPr>
      <w:r>
        <w:rPr>
          <w:i/>
          <w:iCs/>
        </w:rPr>
        <w:t xml:space="preserve">Warnings of Future Punishment</w:t>
      </w:r>
      <w:r>
        <w:t xml:space="preserve"> is an early consideration (very late 1727) of the nature of language and its insufficiency oftentimes to convey a "realizing" sense to the listener. The sermon reveals Edwards' increasing appreciation for the challenge of bringing his listeners to an examination of their hearts and lives. He describes the plight of the individual who has been brought up in the gospel and yet does not possess that higher insight into divine truths described in </w:t>
      </w:r>
      <w:r>
        <w:rPr>
          <w:i/>
          <w:iCs/>
        </w:rPr>
        <w:t xml:space="preserve">A Spiritual Knowledge</w:t>
      </w:r>
      <w:r>
        <w:t xml:space="preserve">. In this case, "warnings of future punishment" are singled out as frequently ineffective because punishment does not "seem real" to those being warned. Overfamiliarity, and not the newness of the notion, prevents a full understanding and acceptance of the reality of future and eternal suffering. Custom has dulled sinners' minds and hearts. For all that they have heard the gospel, they never "were properly convinced that it is really true." For something to be "real," the individual must have a "lively and sensible idea or apprehension of it."</w:t>
      </w:r>
    </w:p>
    <w:p>
      <w:pPr>
        <w:pStyle w:val="BodyText"/>
      </w:pPr>
      <w:r>
        <w:t xml:space="preserve">The sermon is also an example of Edwards' efforts to learn terror preaching under Solomon Stoddard. In contrast to his earlier sermons, which sought to entice his listeners to God through descriptions of divine beauty and light, Edwards has come to recognize—though not without some disagreement with his grandfather</w:t>
      </w:r>
      <w:r>
        <w:rPr>
          <w:rStyle w:val="FootnoteReference"/>
        </w:rPr>
        <w:footnoteReference w:id="246"/>
      </w:r>
      <w:r>
        <w:t xml:space="preserve">—that an intuitive, affective realization of sin and hell is normative in the first stages of conversion. Elsewhere, in "Miscellanies" no. 317, he writes that though people may have varying degrees of conviction for their sin, yet that conviction is essential to seeing the "agreeableness" between sin and punishment. Among God's "methods" of making persons "see what bad hearts they have," the first is "to see our danger of eternal misery."</w:t>
      </w:r>
      <w:r>
        <w:rPr>
          <w:rStyle w:val="FootnoteReference"/>
        </w:rPr>
        <w:footnoteReference w:id="247"/>
      </w:r>
      <w:r>
        <w:t xml:space="preserve"> So in this sermon Edwards states that "the greater part of men have not a lively sensible apprehension of the wrath of God and of eternal punishment; it never was set before their eyes and brought into</w:t>
      </w:r>
    </w:p>
    <w:p>
      <w:pPr>
        <w:pStyle w:val="SourcePage"/>
      </w:pPr>
      <w:r>
        <w:t xml:space="preserve">[p. 199]</w:t>
      </w:r>
    </w:p>
    <w:p>
      <w:pPr>
        <w:pStyle w:val="BodyText"/>
      </w:pPr>
      <w:r>
        <w:t xml:space="preserve">clear view." They have a sensible apprehension neither of the nearness of future punishment nor of its manner, greatness, and eternity.</w:t>
      </w:r>
    </w:p>
    <w:p>
      <w:pPr>
        <w:pStyle w:val="BodyText"/>
      </w:pPr>
      <w:r>
        <w:t xml:space="preserve">Humankind's sinful nature, then, is the very reason why they cannot realize their sin. It limits the perception and understanding, so that individuals rely on their senses and the examples of others to tell them what is real. "Sin," Edwards laments, "has a great influence to benumb and stupefy the understanding, and to make plain and certain things seem like uncertain dreams and fables."</w:t>
      </w:r>
    </w:p>
    <w:p>
      <w:pPr>
        <w:pStyle w:val="BodyText"/>
      </w:pPr>
      <w:r>
        <w:t xml:space="preserve">The Application has a twofold structure in which Edwards appeals first to the intellect and then to the heart. He begins by arguing from reason about the reality of future punishment and then concludes with a dramatic depiction of God's wrath in hell. If there is no future punishment, then there is no force to God's law and nothing to restrain humankind from "ruining and devouring one another." Even more, it would be in humankind's interest to act wickedly and self-interestedly because sin would go unpunished. But in fact, when the sinner dies, his soul is seized by devils and "hurried down" to hell, where it will reside forever to be the subject of God's wrath, tormented by devils, with no hope of aid or rest, and waiting in fearful expectation of the day of judgment.</w:t>
      </w:r>
    </w:p>
    <w:p>
      <w:pPr>
        <w:pStyle w:val="BodyText"/>
      </w:pPr>
      <w:r>
        <w:t xml:space="preserve">∗ ∗ ∗</w:t>
      </w:r>
    </w:p>
    <w:p>
      <w:pPr>
        <w:pStyle w:val="BodyText"/>
      </w:pPr>
      <w:r>
        <w:t xml:space="preserve">The manuscript consists of twelve duodecimo leaves with an additional fragment, added for repreaching, between the sixth and seventh leaves. Two inks are evident, both of medium brown; but the later ink is slightly darker in appearance and is further distinguishable under the microscope because it is not as absorbed into the paper fibers as the original ink.</w:t>
      </w:r>
    </w:p>
    <w:p>
      <w:pPr>
        <w:pStyle w:val="SourcePage"/>
      </w:pPr>
      <w:r>
        <w:t xml:space="preserve">[p. 200]</w:t>
      </w:r>
    </w:p>
    <w:p>
      <w:pPr>
        <w:pStyle w:val="Heading2"/>
      </w:pPr>
      <w:bookmarkStart w:name="heading_warnings_of_future_puni_2" w:id="73"/>
      <w:r>
        <w:t xml:space="preserve">Warnings of Future Punishment Don't Seem Real to the Wicked</w:t>
      </w:r>
      <w:bookmarkEnd w:id="73"/>
    </w:p>
    <w:p>
      <w:pPr>
        <w:pStyle w:val="BodyText"/>
      </w:pPr>
      <w:r>
        <w:t xml:space="preserve">Genesis 19:14.</w:t>
      </w:r>
      <w:r>
        <w:rPr>
          <w:rStyle w:val="FootnoteReference"/>
        </w:rPr>
        <w:footnoteReference w:id="248"/>
      </w:r>
    </w:p>
    <w:p>
      <w:pPr>
        <w:pStyle w:val="BlockQuote"/>
      </w:pPr>
      <w:r>
        <w:rPr>
          <w:i/>
          <w:iCs/>
        </w:rPr>
        <w:t xml:space="preserve">And Lot went out, and spake unto his sons-in-law, which married his daughters, and said, Up, get you out of this place; for the Lord will destroy this city. But he seemed as one that mocked to his sons-in-law</w:t>
      </w:r>
      <w:r>
        <w:t xml:space="preserve">.</w:t>
      </w:r>
    </w:p>
    <w:p>
      <w:pPr>
        <w:pStyle w:val="BodyText"/>
      </w:pPr>
      <w:r>
        <w:t xml:space="preserve">'Tis probable it had been no unusual thing before now, for Lot to be reproving and warning the people of Sodom, among whom he dwelt. We read that his soul was vexed from day to day at the sight of their wickedness, as in the second [epistle] of Peter, the second chapter, the seventh and eighth verses. And probably God sent him there for that end, to reprove and warn them: for God's manner is first to use all fair means for the reclaiming of a people by counseling and warning of them before he destroys them. But it seems the preaching of Lot among them had proved ineffectual; and they continuing yet universally corrupted, so that there was not ten righteous men in the whole city, and it may be not one but Lot, God sent two angels with fire and brimstone to destroy them, who came first to give Lot warning of it, that he might escape the common destruction. And God had mercy for his sake upon all his family, and ordered the angels to give warning to them, that they all might have opportunity of escaping, as in the two foregoing verses: "And the men said unto Lot, Hast thou here any besides? son-in-law, and thy sons, and thy daughters, and whatsoever thou hast in the city bring them out of this place; for we will destroy this place, because the cry of them is waxen great before the face of the Lord; and the Lord hath sent us to destroy it."</w:t>
      </w:r>
    </w:p>
    <w:p>
      <w:pPr>
        <w:pStyle w:val="BodyText"/>
      </w:pPr>
      <w:r>
        <w:t xml:space="preserve">Accordingly, in the verse of the text we have,</w:t>
      </w:r>
    </w:p>
    <w:p>
      <w:pPr>
        <w:pStyle w:val="ListText"/>
        <w:numPr>
          <w:ilvl w:val="0"/>
          <w:numId w:val="2"/>
        </w:numPr>
      </w:pPr>
      <w:r>
        <w:t xml:space="preserve">An account of Lot's warning of his sons-in-law.</w:t>
      </w:r>
    </w:p>
    <w:p>
      <w:pPr>
        <w:pStyle w:val="SourcePage"/>
      </w:pPr>
      <w:r>
        <w:t xml:space="preserve">[p. 201]</w:t>
      </w:r>
    </w:p>
    <w:p>
      <w:pPr>
        <w:pStyle w:val="BodyText"/>
      </w:pPr>
      <w:r>
        <w:t xml:space="preserve">(1) He gives them notice of the impending destruction. "The Lord will destroy this city."</w:t>
      </w:r>
    </w:p>
    <w:p>
      <w:pPr>
        <w:pStyle w:val="BodyText"/>
      </w:pPr>
      <w:r>
        <w:t xml:space="preserve">(2) An exhortation to save themselves. "Up, get ye out of this place." And,</w:t>
      </w:r>
    </w:p>
    <w:p>
      <w:pPr>
        <w:pStyle w:val="ListText"/>
        <w:numPr>
          <w:ilvl w:val="0"/>
          <w:numId w:val="3"/>
        </w:numPr>
      </w:pPr>
      <w:r>
        <w:t xml:space="preserve">We may observe how they receive the warning. "But he seemed as one that mocked to his sons-in-law." That is, it seemed to them that he was only in jest, that he only came and told them so to see how he could scare them; that he did not believe it himself, but only endeavored to make 'em believe that the city would be destroyed to deceive them and make sport of them. Thus the word "mock" signifies. Judges 16:10, "And Delilah said unto Samson, Behold, thou hast mocked me and told [me lies]"; that is, "You cheated me and pretended to tell me where your great strength lay, to make a fool of me." Those sons-in-law of Lot, not believing nor giving any heed to what [he] had told them, they did not hearken to them in flying out of the city, but remained in it and were destroyed with the rest. There was only he and his wife and his two daughters were brought out of Sodom, as you may see in the sixteenth verse.</w:t>
      </w:r>
    </w:p>
    <w:p>
      <w:pPr>
        <w:pStyle w:val="Heading3"/>
      </w:pPr>
      <w:bookmarkStart w:name="heading_doctrine_6" w:id="74"/>
      <w:r>
        <w:t xml:space="preserve">Doctrine.</w:t>
      </w:r>
      <w:bookmarkEnd w:id="74"/>
    </w:p>
    <w:p>
      <w:pPr>
        <w:pStyle w:val="Heading3"/>
      </w:pPr>
      <w:bookmarkStart w:name="heading_the_reason_why_men_no_more_r" w:id="75"/>
      <w:r>
        <w:t xml:space="preserve">The reason why men no more regard warnings of future punishment, is because it don't seem real to them.</w:t>
      </w:r>
      <w:bookmarkEnd w:id="75"/>
    </w:p>
    <w:p>
      <w:pPr>
        <w:pStyle w:val="BodyText"/>
      </w:pPr>
      <w:r>
        <w:t xml:space="preserve">In speaking to this doctrine we shall show,</w:t>
      </w:r>
    </w:p>
    <w:p>
      <w:pPr>
        <w:pStyle w:val="BodyText"/>
      </w:pPr>
      <w:r>
        <w:t xml:space="preserve">I. What it is to realize a thing, and how they are without such a realizing of future punishment.</w:t>
      </w:r>
    </w:p>
    <w:p>
      <w:pPr>
        <w:pStyle w:val="BodyText"/>
      </w:pPr>
      <w:r>
        <w:t xml:space="preserve">II. We shall prove the doctrine.</w:t>
      </w:r>
    </w:p>
    <w:p>
      <w:pPr>
        <w:pStyle w:val="BodyText"/>
      </w:pPr>
      <w:r>
        <w:t xml:space="preserve">III. [We] shall give the reasons why future punishment don't seem real to wicked men.</w:t>
      </w:r>
    </w:p>
    <w:p>
      <w:pPr>
        <w:pStyle w:val="BodyText"/>
      </w:pPr>
      <w:r>
        <w:t xml:space="preserve">But as to the</w:t>
      </w:r>
    </w:p>
    <w:p>
      <w:pPr>
        <w:pStyle w:val="BodyText"/>
      </w:pPr>
      <w:r>
        <w:t xml:space="preserve">I. First particular, there are these two things in realizing a thing, or necessary in order to things seeming real to us: believing the truth of it, and having a sensible idea or apprehension of it.</w:t>
      </w:r>
    </w:p>
    <w:p>
      <w:pPr>
        <w:pStyle w:val="BodyText"/>
      </w:pPr>
      <w:r>
        <w:rPr>
          <w:i/>
          <w:iCs/>
        </w:rPr>
        <w:t xml:space="preserve">First</w:t>
      </w:r>
      <w:r>
        <w:t xml:space="preserve">. A fully believing the truth of it, so that it should seem really true. Thus those that don't much regard threatenings and warnings of future punishment do not. They don't know but that it may be true. They don't fix it down in their own minds that it is not so; and in their words, when they speak about it, they seem to take it for granted that it is so. 'Tis what they have been bred up in and have been taught from their infancy, and everybody where they have lived has professed to</w:t>
      </w:r>
    </w:p>
    <w:p>
      <w:pPr>
        <w:pStyle w:val="SourcePage"/>
      </w:pPr>
      <w:r>
        <w:t xml:space="preserve">[p. 202]</w:t>
      </w:r>
    </w:p>
    <w:p>
      <w:pPr>
        <w:pStyle w:val="BodyText"/>
      </w:pPr>
      <w:r>
        <w:t xml:space="preserve">believe it, and they have heard abundance of preaching about it, and their education and example makes 'em say as the rest do. They believe it as the Papists do transubstantiation and purgatory: because so their fathers believed, and so the church believes. But they never, since they were born, were properly convinced that it is really true. They have been borne away with the stream of universal custom in a sort to believe it, but they never had any proper light that really convinced them of it. Their belief is not a belief upon any evidence shown to their minds, but only a yielding in some measure to education and example.</w:t>
      </w:r>
    </w:p>
    <w:p>
      <w:pPr>
        <w:pStyle w:val="BodyText"/>
      </w:pPr>
      <w:r>
        <w:t xml:space="preserve">Now such a sort of belief that is not built upon evidence, will go but a very little way towards influencing men's minds and to the making of them show any great matter of regard to it.</w:t>
      </w:r>
    </w:p>
    <w:p>
      <w:pPr>
        <w:pStyle w:val="BodyText"/>
      </w:pPr>
      <w:r>
        <w:t xml:space="preserve">And oftentimes they do expressly question the truth of it. They say within themselves, "How do I know that there is any such thing as hell? It may be it is only a scarecrow, an invention of men. Men believe all sorts of opinions, and how do I know that the opinion of this country is right, or that the Scripture is the Word of God, or that there is any such heaven and hell as the Scriptures tell us of?" Such kind of thoughts come into the minds of many wicked men, that harden their hearts.</w:t>
      </w:r>
    </w:p>
    <w:p>
      <w:pPr>
        <w:pStyle w:val="BodyText"/>
      </w:pPr>
      <w:r>
        <w:rPr>
          <w:i/>
          <w:iCs/>
        </w:rPr>
        <w:t xml:space="preserve">Second</w:t>
      </w:r>
      <w:r>
        <w:t xml:space="preserve">. This is also implied in a thing's seeming real to us, that we have a lively and sensible idea or apprehension of it. Those things that we are daily conversant about, that we see and hear and feel, they seem real to us, as we have a plain and sensible idea of them. Thus by seeing a man, we get a more real and lively apprehension of him than by being told of him or seeing his picture. Those things that we are conversant with when we are awake seem more real generally than our imaginations when we are dreaming, because our ideas are abundantly more distinct and lively.</w:t>
      </w:r>
    </w:p>
    <w:p>
      <w:pPr>
        <w:pStyle w:val="BodyText"/>
      </w:pPr>
      <w:r>
        <w:t xml:space="preserve">Now the greater part of men have not a lively sensible apprehension of the wrath of God and of eternal punishment; it never was set before their eyes and brought into clear view. They have very little of a notion what the wrath of God is, and so it don't appear very terrible to them. They have but a faint dull idea of the misery of the damned: and that is the reason that, when they are told of it, it don't terrify them. It seems to them like a fable or a dream that makes very little impression upon their minds. We shall take notice of this in four particulars:</w:t>
      </w:r>
    </w:p>
    <w:p>
      <w:pPr>
        <w:pStyle w:val="ListText"/>
        <w:numPr>
          <w:ilvl w:val="0"/>
          <w:numId w:val="2"/>
        </w:numPr>
      </w:pPr>
      <w:r>
        <w:t xml:space="preserve">They han't a sensible apprehension of the nearness of future punishment. If they continue in sin, 'tis but a very little while before their punishment will come upon them. As to sinners that are grown up, that continue in sin, most of them will doubtless be in hell within</w:t>
      </w:r>
    </w:p>
    <w:p>
      <w:pPr>
        <w:pStyle w:val="SourcePage"/>
      </w:pPr>
      <w:r>
        <w:t xml:space="preserve">[p. 203]</w:t>
      </w:r>
    </w:p>
    <w:p>
      <w:pPr>
        <w:pStyle w:val="BodyText"/>
      </w:pPr>
      <w:r>
        <w:t xml:space="preserve">the fifty year; but they have not a clear apprehension how soon forty or fifty years is gone, and how short it will seem when its past.</w:t>
      </w:r>
    </w:p>
    <w:p>
      <w:pPr>
        <w:pStyle w:val="BodyText"/>
      </w:pPr>
      <w:r>
        <w:t xml:space="preserve">They han't a lively sense of the uncertainty of life, and how little foundation they have to depend upon living to the end, or one half to the end, of such a course of years. And so hell appears far off to them when it is near at hand, even at the doors, and oftentimes when there is but a step between them and hell.</w:t>
      </w:r>
    </w:p>
    <w:p>
      <w:pPr>
        <w:pStyle w:val="ListText"/>
        <w:numPr>
          <w:ilvl w:val="0"/>
          <w:numId w:val="3"/>
        </w:numPr>
      </w:pPr>
      <w:r>
        <w:t xml:space="preserve">They han't a sensible apprehension of the manner of their punishment. 'Tis a strange punishment that is appointed to the workers of iniquity:</w:t>
      </w:r>
      <w:r>
        <w:rPr>
          <w:rStyle w:val="FootnoteReference"/>
        </w:rPr>
        <w:footnoteReference w:id="249"/>
      </w:r>
      <w:r>
        <w:t xml:space="preserve"> it will be a torment inflicted after a new manner, in a way that they never experienced anything like it while they were here in this world. And it is a punishment that wicked men have but a very little notion of. They hear that the wrath of God will be poured out upon them, but they don't know what that pouring out of God's wrath is. They hear that there will be horror of conscience, but they know but very little what that horror of conscience will be. And therefore pouring out of God's wrath, and horror of conscience, don't seem very dreadful to them. They hear that they shall be tormented by devils, but they don't see how; and knowing but little of the manner of the punishment, they ben't much disquieted by fears of it.</w:t>
      </w:r>
    </w:p>
    <w:p>
      <w:pPr>
        <w:pStyle w:val="ListText"/>
        <w:numPr>
          <w:ilvl w:val="0"/>
          <w:numId w:val="4"/>
        </w:numPr>
      </w:pPr>
      <w:r>
        <w:t xml:space="preserve">They han't a lively sensible idea of the greatness of the punishment. They hear that it will be intolerable, exceeding dreadful, that [it] will fill their souls with misery, that it will be like fire and brimstone and the like; but they nevertheless seldom think what is meant by these expressions. They never felt none of it, and never saw anybody under this punishment or that ever did endure it, and so they have no notion how dreadful it is—no, not of the hundredth part of the greatness of that misery—and so they are not terrified and affrighted by it.</w:t>
      </w:r>
    </w:p>
    <w:p>
      <w:pPr>
        <w:pStyle w:val="ListText"/>
        <w:numPr>
          <w:ilvl w:val="0"/>
          <w:numId w:val="5"/>
        </w:numPr>
      </w:pPr>
      <w:r>
        <w:t xml:space="preserve">They have no lively sensible apprehension of the eternity of this punishment. They consider but little, and apprehend but very little, what is meant by those words, "eternal," "everlasting," "forever and ever." They know but little what it will be to bear misery forever without change and without end. They don't imagine how it will be when they come to be in hell, to think with themselves, "Here I must be forever and ever; there is no escape; there is no help; there's no comfort." They have very little of an idea how such a despair will sink and oppress them, and will feel like a mountain of lead that will fall upon and crush them. But we now proceed to the</w:t>
      </w:r>
    </w:p>
    <w:p>
      <w:pPr>
        <w:pStyle w:val="SourcePage"/>
      </w:pPr>
      <w:r>
        <w:t xml:space="preserve">[p. 204]</w:t>
      </w:r>
    </w:p>
    <w:p>
      <w:pPr>
        <w:pStyle w:val="BodyText"/>
      </w:pPr>
      <w:r>
        <w:t xml:space="preserve">II. Second thing, which was to prove that this certainly is the reason why men do no more regard warnings of future punishment.</w:t>
      </w:r>
      <w:r>
        <w:rPr>
          <w:rStyle w:val="FootnoteReference"/>
        </w:rPr>
        <w:footnoteReference w:id="250"/>
      </w:r>
    </w:p>
    <w:p>
      <w:pPr>
        <w:pStyle w:val="BodyText"/>
      </w:pPr>
      <w:r>
        <w:rPr>
          <w:i/>
          <w:iCs/>
        </w:rPr>
        <w:t xml:space="preserve">First</w:t>
      </w:r>
      <w:r>
        <w:t xml:space="preserve">. The nature of the thing renders it impossible but that if it did seem real to 'em, they should regard it and be greatly awakened and terrified by it. Such men hate misery as well as others. Torment is as dreadful to them, and that that they can bear as little, or can bear the thoughts of as little, and the eternity of torment is as dreadful and contrary to their nature, as to others. And therefore misery, or the greatness and eternity, and the danger and expectation, of eternal torment, would certainly terrify them and make them as uneasy as others, if they were equally sensible of their danger.</w:t>
      </w:r>
    </w:p>
    <w:p>
      <w:pPr>
        <w:pStyle w:val="BodyText"/>
      </w:pPr>
      <w:r>
        <w:t xml:space="preserve">If men were really convinced of the truth of the threatening of future punishment, and had a clear and lively apprehension of its being far more dreadful than any temporal calamity, why, they would certainly fear it more than any temporal calamity, and would take more care to avoid it, and would every way manifest themselves more concerned about it than they do about poverty, or sickness, or disgrace or any other temporal evil.</w:t>
      </w:r>
    </w:p>
    <w:p>
      <w:pPr>
        <w:pStyle w:val="BodyText"/>
      </w:pPr>
      <w:r>
        <w:t xml:space="preserve">If it seemed real unto men that there is a hell of everlasting burnings that all that die impenitent and unconverted must immediately be cast into as soon as they die, and never be delivered from, it would be impossible in nature and a self-contradiction that they should be easy and merry, and that they should go cheerfully about their worldly business and recreations, while they are in an impenitent and unconverted condition—as impossible as it is for a man to love pain and to delight in being miserable.</w:t>
      </w:r>
    </w:p>
    <w:p>
      <w:pPr>
        <w:pStyle w:val="BodyText"/>
      </w:pPr>
      <w:r>
        <w:rPr>
          <w:i/>
          <w:iCs/>
        </w:rPr>
        <w:t xml:space="preserve">Second</w:t>
      </w:r>
      <w:r>
        <w:t xml:space="preserve">. 'Tis evident that this is the reason because, that in things that they do realize, they are more prudent; in other things, when they realize to themselves the danger of any calamity, they are concerned and are careful to use means to avoid it. If men are in danger of poverty, of losing their estates, or only a part of it, in a lawsuit, or are in danger of falling into disgrace; or if there be a mortal infectious sickness comes near them, and they are exposed to it; or if it be a time of war and their lives are much exposed to the enemy, they are concerned and careful and cautious concerning these things, they are awakened by such dangers, as the experience of the whole world teaches, because they can realize such things. They can see with their eyes and they are very sensible how it would be with them, how miserable they should</w:t>
      </w:r>
    </w:p>
    <w:p>
      <w:pPr>
        <w:pStyle w:val="SourcePage"/>
      </w:pPr>
      <w:r>
        <w:t xml:space="preserve">[p. 205]</w:t>
      </w:r>
    </w:p>
    <w:p>
      <w:pPr>
        <w:pStyle w:val="BodyText"/>
      </w:pPr>
      <w:r>
        <w:t xml:space="preserve">be if they should be poor, or if they should fall into disgrace and be laughed at, or should go into captivity. They are sensible it would be very ill with them in such a case, and they are concerned and afraid and are contriving ways that they may escape these evils.</w:t>
      </w:r>
    </w:p>
    <w:p>
      <w:pPr>
        <w:pStyle w:val="BodyText"/>
      </w:pPr>
      <w:r>
        <w:t xml:space="preserve">This makes it evident, that it is only for the want of realizing in the like manner eternal</w:t>
      </w:r>
      <w:r>
        <w:rPr>
          <w:rStyle w:val="FootnoteReference"/>
        </w:rPr>
        <w:footnoteReference w:id="251"/>
      </w:r>
      <w:r>
        <w:t xml:space="preserve"> misery, that they be not also concerned about that and contriving how they shall escape it: for this is an infinitely greater calamity than any of those evils forementioned, and of infinitely longer continuance. And it is a more common evil. It is a more common thing for men to go to hell than to fall into poverty, and natural men are a great deal more in danger of losing their soul than of losing their estates or their credit.</w:t>
      </w:r>
      <w:r>
        <w:rPr>
          <w:rStyle w:val="FootnoteReference"/>
        </w:rPr>
        <w:footnoteReference w:id="252"/>
      </w:r>
      <w:r>
        <w:t xml:space="preserve"> Therefore the only reason why they are concerned about these, and not about that, is because they realize one and not the other.</w:t>
      </w:r>
    </w:p>
    <w:p>
      <w:pPr>
        <w:pStyle w:val="BodyText"/>
      </w:pPr>
      <w:r>
        <w:rPr>
          <w:i/>
          <w:iCs/>
        </w:rPr>
        <w:t xml:space="preserve">Third</w:t>
      </w:r>
      <w:r>
        <w:t xml:space="preserve">. 'Tis evident that this is the reason why men no more regard the threatenings of future punishment, that it don't seem real to them,</w:t>
      </w:r>
      <w:r>
        <w:rPr>
          <w:rStyle w:val="FootnoteReference"/>
        </w:rPr>
        <w:footnoteReference w:id="253"/>
      </w:r>
      <w:r>
        <w:t xml:space="preserve"> because when once men are brought in any considerable measure to realize it, they are immediately awakened, if they are brought to think within themselves. 'Tis true, God will execute his wrath upon the workers of iniquity; and [if they] have anything of the dreadfulness of hell set before their eyes, it startles 'em. Terrors do immediately take hold on them. They are set a-trembling in a sense of the danger of their condition. The only reason why one is awakened and not another, is because one realizes it and not another; and this is the reason that the same persons that were formerly secure are awakened, because future misery is more plainly set before their eyes than once it was. We will now, as we proposed, in the</w:t>
      </w:r>
    </w:p>
    <w:p>
      <w:pPr>
        <w:pStyle w:val="BodyText"/>
      </w:pPr>
      <w:r>
        <w:t xml:space="preserve">III. Third place, show why future punishment don't seem real to men. They are often told of it, they have it described; yea, they have it declared upon God's authority. God declares that he will surely do it, and men live under the preaching of it all their days, and they are instructed and warned privately by their parents and friends, and they hear many reasons sufficient to convince them; but yet after all it don't seem real to 'em. And the reasons of it are these:</w:t>
      </w:r>
    </w:p>
    <w:p>
      <w:pPr>
        <w:pStyle w:val="BodyText"/>
      </w:pPr>
      <w:r>
        <w:rPr>
          <w:i/>
          <w:iCs/>
        </w:rPr>
        <w:t xml:space="preserve">First</w:t>
      </w:r>
      <w:r>
        <w:t xml:space="preserve">. Their soul's being wholly possessed by a sinful and wicked nature hinders any truths of religion taking impression on it. The</w:t>
      </w:r>
    </w:p>
    <w:p>
      <w:pPr>
        <w:pStyle w:val="SourcePage"/>
      </w:pPr>
      <w:r>
        <w:t xml:space="preserve">[p. 206]</w:t>
      </w:r>
    </w:p>
    <w:p>
      <w:pPr>
        <w:pStyle w:val="BodyText"/>
      </w:pPr>
      <w:r>
        <w:t xml:space="preserve">nature of the man's soul is contrary to every truth of religion; it opposes and resists all that light. The soul, being of a contrary nature prejudiced against it, and the prejudices of nature are the strongest prejudices. This opposition of nature to divine truth causes that the being of God and another world don't seem real to them. This sort of truths don't take root in this soil, because the soil is not of an agreeable nature to it, and indeed is of so contrary a nature that it resists it: it rebounds from it as seed that falls upon a rock; it don't sink in at all.</w:t>
      </w:r>
    </w:p>
    <w:p>
      <w:pPr>
        <w:pStyle w:val="BodyText"/>
      </w:pPr>
      <w:r>
        <w:t xml:space="preserve">Sin has a great influence to benumb and stupefy the understanding, and to make plain and certain things seem like uncertain dreams and fables.</w:t>
      </w:r>
    </w:p>
    <w:p>
      <w:pPr>
        <w:pStyle w:val="BodyText"/>
      </w:pPr>
      <w:r>
        <w:rPr>
          <w:i/>
          <w:iCs/>
        </w:rPr>
        <w:t xml:space="preserve">Second</w:t>
      </w:r>
      <w:r>
        <w:t xml:space="preserve">. Another reason is, they have been used to concern themselves only about sensible things, and used to depend upon their senses only; and therefore nothing seems real to them but what is sensible. The business of their life has been about things that they can see and hear and feel and taste; their thoughts and designs and meditations have been confined to such things. They have tied down their minds to such objects of their senses, and therefore nothing seems real to them but only what they can see or hear or feel, etc. They don't realize hell because they never see it, and because they never felt it, and because they never heard the shrieks and cries of the damned. Hell is in another world, and it is invisible. And therefore it don't enter into them that there is any such place; and if there be, the pains of it ben't so much sensitive as mental and spiritual, and therefore it don't enter into them that they are very great. God's wrath don't seem very terrible to them because they never see God, and because they can't see with their bodily eyes what sort of being he is.</w:t>
      </w:r>
    </w:p>
    <w:p>
      <w:pPr>
        <w:pStyle w:val="BodyText"/>
      </w:pPr>
      <w:r>
        <w:rPr>
          <w:i/>
          <w:iCs/>
        </w:rPr>
        <w:t xml:space="preserve">Third</w:t>
      </w:r>
      <w:r>
        <w:t xml:space="preserve">. They see that a great many other men besides they don't seem to make very much of it. They ben't alone, but multitudes of others don't seem to be any more concerned about it than they—yea, it may be the greater part—and some men that are much esteemed, are reckoned understanding, cunning men, men that are rich and in great place: and this hardens them, and makes them to be the further from realizing of it to themselves.</w:t>
      </w:r>
    </w:p>
    <w:p>
      <w:pPr>
        <w:pStyle w:val="Heading2"/>
      </w:pPr>
      <w:bookmarkStart w:name="heading_application_4" w:id="76"/>
      <w:r>
        <w:t xml:space="preserve">[Application.]</w:t>
      </w:r>
      <w:bookmarkEnd w:id="76"/>
    </w:p>
    <w:p>
      <w:pPr>
        <w:pStyle w:val="BodyText"/>
      </w:pPr>
      <w:r>
        <w:t xml:space="preserve">The improvement we shall make of this doctrine, shall be in offering some considerations to make future punishment seem real to you: first, to make you really believe that there is such a thing; and second, that you may have a more lively sensible apprehension of it.</w:t>
      </w:r>
    </w:p>
    <w:p>
      <w:pPr>
        <w:pStyle w:val="SourcePage"/>
      </w:pPr>
      <w:r>
        <w:t xml:space="preserve">[p. 207]</w:t>
      </w:r>
    </w:p>
    <w:p>
      <w:pPr>
        <w:pStyle w:val="BodyText"/>
      </w:pPr>
      <w:r>
        <w:t xml:space="preserve">[I.] But that you may really believe that God's wrath will in another world be eternally executed upon impenitent sinners, I shall endeavor to show how unreasonable the contrary supposition is, how absurd it is to suppose that there is no future punishment of sinners, by the following considerations:</w:t>
      </w:r>
    </w:p>
    <w:p>
      <w:pPr>
        <w:pStyle w:val="BodyText"/>
      </w:pPr>
      <w:r>
        <w:rPr>
          <w:i/>
          <w:iCs/>
        </w:rPr>
        <w:t xml:space="preserve">First</w:t>
      </w:r>
      <w:r>
        <w:t xml:space="preserve">. If there be no future punishment, then it's a small matter to offend God and break his laws, and men need not be so much afraid of as they are of offending princes. Whether the Scriptures be the Word of God or no, yet 'tis certain, vice and wickedness and immorality is offensive and contrary to God's will and law. 'Tis against the law of nature. God, when he created us, he created that law in us. He gave us such a nature that tells us and tells all mankind that vice</w:t>
      </w:r>
      <w:r>
        <w:rPr>
          <w:rStyle w:val="FootnoteReference"/>
        </w:rPr>
        <w:footnoteReference w:id="254"/>
      </w:r>
      <w:r>
        <w:t xml:space="preserve"> and wickedness is not right, that in doing of it we do that that we ought not to do, and tells us that it is contrary to our duty. This the nature that God has given us tells us, and the conscience of every man tells him; and the light of nature tells, and did tell, the heathen that such things are offensive to God.</w:t>
      </w:r>
    </w:p>
    <w:p>
      <w:pPr>
        <w:pStyle w:val="BodyText"/>
      </w:pPr>
      <w:r>
        <w:t xml:space="preserve">But if there be no punishment of sin in another world, men need not be very much afraid to offend God and to go contrary to his will, and affront him and rebel against him, and contemn and mock and blaspheme him: I say, if there be no punishment in a future state, men need not be much afraid of such things. God has provided but very little defense for the honor of his majesty and for the upholding of his authority; men would not need to fear displeasing God any more than to displease the magistrate. God indeed might bring temporal evil upon men, but we know some of the wickedest of men live a great while, and live in prosperity. But if God should bring temporal evils upon men that offend, so can earthly kings bring all manner of temporal evils upon them that offend them: they can take away men's estates, or banish them, keep them all their days in a dungeon, or kill the body or put it to an exceeding tormenting death; and their displeasure would be as dreadful as God's, if there were no future punishment. This may convince you therefore of the absurdity of such a supposition, and of the unreasonableness of men's unbelief of eternal punishment.</w:t>
      </w:r>
    </w:p>
    <w:p>
      <w:pPr>
        <w:pStyle w:val="BodyText"/>
      </w:pPr>
      <w:r>
        <w:rPr>
          <w:i/>
          <w:iCs/>
        </w:rPr>
        <w:t xml:space="preserve">Second</w:t>
      </w:r>
      <w:r>
        <w:t xml:space="preserve">. If there be no future punishment, then there can be nothing to restrain men from ruining and devouring one another. Conscience would not restrain from doing anything that they had a prospect of</w:t>
      </w:r>
    </w:p>
    <w:p>
      <w:pPr>
        <w:pStyle w:val="SourcePage"/>
      </w:pPr>
      <w:r>
        <w:t xml:space="preserve">[p. 208]</w:t>
      </w:r>
    </w:p>
    <w:p>
      <w:pPr>
        <w:pStyle w:val="BodyText"/>
      </w:pPr>
      <w:r>
        <w:t xml:space="preserve">promoting their own interest by, if they were sure there was no punishment in another world. There would be nothing to restrain men from theft, or robbery, or adultery, or perjury, or murder, or anything else whereby any man had any prospect of his own wealth or pleasure. Mankind would devour one another. There would be no such thing as living in the world; the earth would be turned into a hell.</w:t>
      </w:r>
    </w:p>
    <w:p>
      <w:pPr>
        <w:pStyle w:val="BodyText"/>
      </w:pPr>
      <w:r>
        <w:t xml:space="preserve">And if you say, human laws could restrain: but human laws don't reach men in secret; whenever they had a prospect of doing of it with secrecy, that would be no restraint. And then there would be nothing to restrain them that are the makers of laws and have execution of them in their hands. There would be nothing to restrain kings and magistrates from destroying mankind to enrich themselves and satisfy their lusts.</w:t>
      </w:r>
    </w:p>
    <w:p>
      <w:pPr>
        <w:pStyle w:val="BodyText"/>
      </w:pPr>
      <w:r>
        <w:t xml:space="preserve">Now 'tis unreasonable to suppose that that wise God that made the world, would have it without any manner of means of preventing its utter confusion and destruction. It can't be imagined that he that has placed mankind here in this world and governs the world, should provide no manner of means of restraining them from continually destroying and devouring one another. Therefore 'tis unreasonable to suppose that there is no future punishment.</w:t>
      </w:r>
    </w:p>
    <w:p>
      <w:pPr>
        <w:pStyle w:val="BodyText"/>
      </w:pPr>
      <w:r>
        <w:rPr>
          <w:i/>
          <w:iCs/>
        </w:rPr>
        <w:t xml:space="preserve">Third</w:t>
      </w:r>
      <w:r>
        <w:t xml:space="preserve">. If there be no future punishment, then God has so ordered things, that oftentimes it would really be for men's interest to do wickedly. But it's very absurd to suppose that a wise and holy God should make it men's real interest to sin against him. But in many cases it would be so, if there was to be no punishment hereafter: for oftentimes men have opportunity of enriching and advancing themselves, and procuring their own wealth and pleasure, by their sin. There have been many that have obtained kingdoms by treason and murder. But it may be you'll say, though they outwardly advance themselves, yet they destroy the peace of their own minds. But what occasion is there for destroying the peace of their own minds, if there be no future punishment? What occasion is there for them to distress themselves about it?</w:t>
      </w:r>
    </w:p>
    <w:p>
      <w:pPr>
        <w:pStyle w:val="BodyText"/>
      </w:pPr>
      <w:r>
        <w:t xml:space="preserve">If you say, though he has more wealth and sensual pleasure than the righteous man, yet the righteous man</w:t>
      </w:r>
      <w:r>
        <w:rPr>
          <w:rStyle w:val="FootnoteReference"/>
        </w:rPr>
        <w:footnoteReference w:id="255"/>
      </w:r>
      <w:r>
        <w:t xml:space="preserve"> has inward and spiritual pleasure that is far better: but what foundation is there for spiritual pleasure to the righteous man, if there be no future state, if he must die tomorrow and be turned to nothing? 1 Corinthians 15:19, "If in this life only</w:t>
      </w:r>
    </w:p>
    <w:p>
      <w:pPr>
        <w:pStyle w:val="SourcePage"/>
      </w:pPr>
      <w:r>
        <w:t xml:space="preserve">[p. 209]</w:t>
      </w:r>
    </w:p>
    <w:p>
      <w:pPr>
        <w:pStyle w:val="BodyText"/>
      </w:pPr>
      <w:r>
        <w:t xml:space="preserve">we have hope in Christ, we are of all men the most miserable." Therefore if there be no future state, God has so ordered it that in many cases it would be for men's real and true interest to sin against him; which is most absurd.</w:t>
      </w:r>
    </w:p>
    <w:p>
      <w:pPr>
        <w:pStyle w:val="BodyText"/>
      </w:pPr>
      <w:r>
        <w:rPr>
          <w:i/>
          <w:iCs/>
        </w:rPr>
        <w:t xml:space="preserve">Fourth</w:t>
      </w:r>
      <w:r>
        <w:t xml:space="preserve">. Consider how unreasonable 'tis to suppose that such monsters of iniquity, as there have been some in the world, should forever go unpunished, though they die impenitent. There are some that get their living by murder and cruelty, as highwaymen and pirates. There have been many cruel tyrants and bloody persecutors that have delighted in nothing more than in murdering and cruelly tormenting men, that have put many thousands of righteous, just men to death, and only because they were righteous and virtuous; have roasted them to death, burnt them upon gridirons, flayed 'em alive, whipped them to death; have studied and contrived and set their wits to work to invent the most cruel ways of tormenting; sometimes would continue to lengthen out their torment for three or four days before they die, that they may endure the more misery, and have done so by all sorts, without respect to sex or age; have tormented men and women, have taken little children and have roasted them to death before their mothers' eyes.</w:t>
      </w:r>
      <w:r>
        <w:rPr>
          <w:rStyle w:val="FootnoteReference"/>
        </w:rPr>
        <w:footnoteReference w:id="256"/>
      </w:r>
    </w:p>
    <w:p>
      <w:pPr>
        <w:pStyle w:val="BodyText"/>
      </w:pPr>
      <w:r>
        <w:t xml:space="preserve">Now how unreasonable is it to suppose that such, dying impenitent, should go unpunished, should die and go out of the world as free as other men, and never be punished for anything that they have done? But thus it will be, if there be [no] punishment in another world.</w:t>
      </w:r>
    </w:p>
    <w:p>
      <w:pPr>
        <w:pStyle w:val="BodyText"/>
      </w:pPr>
      <w:r>
        <w:t xml:space="preserve">One would think that these things should be enough to make it seem really true to you that there is indeed a future punishment for impenitent sinners, especially seeing that God has so plainly, expressly and abundantly told us so, as he has, and has given his positive word that it surely shall be so.</w:t>
      </w:r>
    </w:p>
    <w:p>
      <w:pPr>
        <w:pStyle w:val="BodyText"/>
      </w:pPr>
      <w:r>
        <w:t xml:space="preserve">[II.] But secondly, that you may have a more lively sensible apprehension of this punishment, I'll endeavor in some measure to describe it to you.</w:t>
      </w:r>
    </w:p>
    <w:p>
      <w:pPr>
        <w:pStyle w:val="BodyText"/>
      </w:pPr>
      <w:r>
        <w:rPr>
          <w:i/>
          <w:iCs/>
        </w:rPr>
        <w:t xml:space="preserve">First</w:t>
      </w:r>
      <w:r>
        <w:t xml:space="preserve">. When a wicked man dies, the soul is immediately seized on by devils. 'Tis the soul that the devil seeks all his lifetime by his temptations; and he, by directing himself to his service, has as it were given his soul to the devil. The wicked man's soul is the devil's possession; he is his captive when he dies. The devil thirsts for the blood of souls, and</w:t>
      </w:r>
    </w:p>
    <w:p>
      <w:pPr>
        <w:pStyle w:val="SourcePage"/>
      </w:pPr>
      <w:r>
        <w:t xml:space="preserve">[p. 210]</w:t>
      </w:r>
    </w:p>
    <w:p>
      <w:pPr>
        <w:pStyle w:val="BodyText"/>
      </w:pPr>
      <w:r>
        <w:t xml:space="preserve">'tis only because God restrains him that he don't lay hold of the soul before death; but as soon as ever the man is dead, God restrains him no more, but then these hell hounds fly upon their prey, these roaring lions dare then lay hold as it were with open mouths.</w:t>
      </w:r>
    </w:p>
    <w:p>
      <w:pPr>
        <w:pStyle w:val="BodyText"/>
      </w:pPr>
      <w:r>
        <w:t xml:space="preserve">As good men when they die are taken into the hands of good angels to be conducted to blessedness—as we read of Lazarus—so wicked men when they die are seized by evil angels. We read that the wicked servant, in the eighteenth [chapter] of Matthew, thirty-fourth verse was</w:t>
      </w:r>
      <w:r>
        <w:rPr>
          <w:rStyle w:val="FootnoteReference"/>
        </w:rPr>
        <w:footnoteReference w:id="257"/>
      </w:r>
      <w:r>
        <w:t xml:space="preserve"> delivered to the tormentors: the devils are those tormentors.</w:t>
      </w:r>
    </w:p>
    <w:p>
      <w:pPr>
        <w:pStyle w:val="BodyText"/>
      </w:pPr>
      <w:r>
        <w:rPr>
          <w:i/>
          <w:iCs/>
        </w:rPr>
        <w:t xml:space="preserve">Second</w:t>
      </w:r>
      <w:r>
        <w:t xml:space="preserve">. Then the soul is immediately hurried down to hell, a certain place of misery, where there are many millions of miserable tormented spirits. There doubtless is a certain place where the greater part of the damned are together. We know that heaven is a certain place where the bodies of Enoch and Elijah and of the Lord Jesus Christ are, so without any doubt hell is as much a place as heaven is. To this place the soul of the wicked, when he dies, is carried in among the rest of that crew, a place exceeding dreadful. There is as it were the blackness of darkness, a place contrived for misery and punishment. And when he comes there, he will see dreadful signs of torment and horror amongst that multitude, that is represented by weeping and wailing and gnashing of teeth. There shall be the appearance of nothing but horror, amazement and torment there.</w:t>
      </w:r>
    </w:p>
    <w:p>
      <w:pPr>
        <w:pStyle w:val="BodyText"/>
      </w:pPr>
      <w:r>
        <w:rPr>
          <w:i/>
          <w:iCs/>
        </w:rPr>
        <w:t xml:space="preserve">Third</w:t>
      </w:r>
      <w:r>
        <w:t xml:space="preserve">. In that place God has some way of dreadfully expressing his wrath, of pouring of it out upon the soul as soon as ever it gets there, and upon all the spirits that are there. We don't know exactly how it is, but we know it is compared to fire, to a lake of fire, to fire and brimstone, to an oven, to a furnace of fire, which are made for extraordinary heat. 'Tis compared to thunder and lightning. 'Tis said that God shall rain fire and brimstone and a horrible tempest upon them, that it shall destroy them by continual flashes of lightning, as he did Sodom and Gomorrah. 'Tis compared [to] a stream of brimstone, that is, to a continual flash of lightning; and to the valley of the sons of Hinnom, where their children were in a cruel manner burnt to death.</w:t>
      </w:r>
      <w:r>
        <w:rPr>
          <w:rStyle w:val="FootnoteReference"/>
        </w:rPr>
        <w:footnoteReference w:id="258"/>
      </w:r>
    </w:p>
    <w:p>
      <w:pPr>
        <w:pStyle w:val="BodyText"/>
      </w:pPr>
      <w:r>
        <w:t xml:space="preserve">There will [be] an extraordinary manifestations of God's wrath. Everything which they behold shall show tokens of God's anger and fury. They shall be all surrounded with it, and their souls filled brimful.</w:t>
      </w:r>
    </w:p>
    <w:p>
      <w:pPr>
        <w:pStyle w:val="SourcePage"/>
      </w:pPr>
      <w:r>
        <w:t xml:space="preserve">[p. 211]</w:t>
      </w:r>
    </w:p>
    <w:p>
      <w:pPr>
        <w:pStyle w:val="BodyText"/>
      </w:pPr>
      <w:r>
        <w:rPr>
          <w:i/>
          <w:iCs/>
        </w:rPr>
        <w:t xml:space="preserve">Fourth</w:t>
      </w:r>
      <w:r>
        <w:t xml:space="preserve">. The wicked soul will be tormented by devils. They are called "tormentors" in the forementioned place [Matthew 18:34]. They delight in the misery of men. That was what made him tempt man to fall at first, that he might make him miserable; and this makes him seek to tempt souls ever since, because he desires their misery. God restrains him in this world, but there he will be let loose, to tear it as a roaring lion, and to torment it as a scorpion or a dragon torments with their poison. If persons should see any apparition of the devil, they would be terribly frighted, especially if they had not that consideration, that he could do 'em no more hurt than he is permitted. But in hell he will be under no restraints; God will not restrain them, but he may work the damned soul as much misery as he can.</w:t>
      </w:r>
    </w:p>
    <w:p>
      <w:pPr>
        <w:pStyle w:val="BodyText"/>
      </w:pPr>
      <w:r>
        <w:rPr>
          <w:i/>
          <w:iCs/>
        </w:rPr>
        <w:t xml:space="preserve">fifth</w:t>
      </w:r>
      <w:r>
        <w:t xml:space="preserve">. There will be [no] help to be had. We are taught that there won't be allowed one drop of water to cool their tongue. There will be no way in the world to be found out to have any help. They won't be able to help themselves. They won't find any friend that will be able or willing to help 'em. They won't have any God to go and cry to. Here men, if they are in great distress, they can have this comfort, that they can go and spread their case before God and beg his help; but they won't have help there. God will cast them out of his presence, and if they cry unto him, he will not hear them; or if they cry to the angels or saints in heaven, they'll all be deaf.</w:t>
      </w:r>
    </w:p>
    <w:p>
      <w:pPr>
        <w:pStyle w:val="BodyText"/>
      </w:pPr>
      <w:r>
        <w:rPr>
          <w:i/>
          <w:iCs/>
        </w:rPr>
        <w:t xml:space="preserve">Sixth</w:t>
      </w:r>
      <w:r>
        <w:t xml:space="preserve">. There will be no times of rest. They will be tormented day and night, and won't have a minute's respite. They would give all the world for an hour's ease, but it will not be granted them. Revelation 14:11, "They have no rest day nor night."</w:t>
      </w:r>
    </w:p>
    <w:p>
      <w:pPr>
        <w:pStyle w:val="BodyText"/>
      </w:pPr>
      <w:r>
        <w:rPr>
          <w:i/>
          <w:iCs/>
        </w:rPr>
        <w:t xml:space="preserve">Seventh</w:t>
      </w:r>
      <w:r>
        <w:t xml:space="preserve">. They will know that it will be so forever. They won't in the least expect that ever there will be any end. They will utterly despair of ever having any help or any change. If they could think that after some thousands of years they might have help, 'twould be some comfort to them; but that they won't have.</w:t>
      </w:r>
    </w:p>
    <w:p>
      <w:pPr>
        <w:pStyle w:val="BodyText"/>
      </w:pPr>
      <w:r>
        <w:rPr>
          <w:i/>
          <w:iCs/>
        </w:rPr>
        <w:t xml:space="preserve">Eighth</w:t>
      </w:r>
      <w:r>
        <w:t xml:space="preserve">. They will be in a fearful expectation of the increase of their torment at the day of judgment. This makes the devils tremble, and it will also make them tremble. They then will expect to be tormented in body as well as soul, to have every member and part of the body filled up with torment, and so to continue thenceforward.</w:t>
      </w:r>
    </w:p>
    <w:p>
      <w:pPr>
        <w:pStyle w:val="BodyText"/>
      </w:pPr>
      <w:r>
        <w:t xml:space="preserve">Therefore I shall close the Use with an exhortation not to disregard the threatenings of future punishment, but realize it to yourself; and take care now in this only opportunity to escape this punishment, and let nothing, no worldly business or pursuit, divert you from this great</w:t>
      </w:r>
    </w:p>
    <w:p>
      <w:pPr>
        <w:pStyle w:val="SourcePage"/>
      </w:pPr>
      <w:r>
        <w:t xml:space="preserve">[p. 212]</w:t>
      </w:r>
    </w:p>
    <w:p>
      <w:pPr>
        <w:pStyle w:val="BodyText"/>
      </w:pPr>
      <w:r>
        <w:t xml:space="preserve">concern;</w:t>
      </w:r>
      <w:r>
        <w:rPr>
          <w:rStyle w:val="FootnoteReference"/>
        </w:rPr>
        <w:footnoteReference w:id="259"/>
      </w:r>
      <w:r>
        <w:t xml:space="preserve"> and consider how short and uncertain your life is, and how long the future life. You would not be willing to trust your estate in a dependence upon another man's life. If you had made some great, bargain, you would be for having all things well settled soon, because you would say life is uncertain, and I don't know how soon he may die. How, then, can you venture your soul upon a dependence on your own life, which is every whit as uncertain?</w:t>
      </w:r>
    </w:p>
    <w:p>
      <w:pPr>
        <w:pStyle w:val="SourcePage"/>
      </w:pPr>
      <w:r>
        <w:t xml:space="preserve">[p. 213]</w:t>
      </w:r>
    </w:p>
    <w:p>
      <w:pPr>
        <w:pStyle w:val="Heading2"/>
      </w:pPr>
      <w:bookmarkStart w:name="heading_impending_judgments_averted_" w:id="77"/>
      <w:r>
        <w:t xml:space="preserve">Impending Judgments Averted Only by Reformation</w:t>
      </w:r>
      <w:bookmarkEnd w:id="77"/>
    </w:p>
    <w:p>
      <w:pPr>
        <w:pStyle w:val="BodyText"/>
      </w:pPr>
      <w:r>
        <w:t xml:space="preserve">In his </w:t>
      </w:r>
      <w:r>
        <w:rPr>
          <w:i/>
          <w:iCs/>
        </w:rPr>
        <w:t xml:space="preserve">Faithful Narrative</w:t>
      </w:r>
      <w:r>
        <w:t xml:space="preserve">, Edwards recounted the "harvests" that occurred under Solomon Stoddard at Northampton, the last of which came shortly before his death.</w:t>
      </w:r>
    </w:p>
    <w:p>
      <w:pPr>
        <w:pStyle w:val="BlockQuote"/>
      </w:pPr>
      <w:r>
        <w:t xml:space="preserve">Mr. Stoddard, indeed, had the comfort before he died, of seeing a time where there were no small appearances of a divine work amongst some, and a considerable ingathering of souls, even after I was settled with him in the ministry, which was about two years before his death; and I have reason to bless God for the great advantage I had by it. In these two years there were near twenty that Mr. Stoddard hoped to be savingly converted.</w:t>
      </w:r>
      <w:r>
        <w:rPr>
          <w:rStyle w:val="FootnoteReference"/>
        </w:rPr>
        <w:footnoteReference w:id="260"/>
      </w:r>
    </w:p>
    <w:p>
      <w:pPr>
        <w:pStyle w:val="BodyText"/>
      </w:pPr>
      <w:r>
        <w:t xml:space="preserve">The minor awakening to which Edwards refers was sparked by an earthquake that struck on October 29, 1727. In response, the government called for a province-wide day of humiliation and fasting to take place on December 21. </w:t>
      </w:r>
      <w:r>
        <w:rPr>
          <w:i/>
          <w:iCs/>
        </w:rPr>
        <w:t xml:space="preserve">Impending Judgments Averted Only by Reformation</w:t>
      </w:r>
      <w:r>
        <w:t xml:space="preserve"> is the sermon that Edwards preached for that occasion, when, like hundreds of preachers in New England, he sought to draw a religious meaning out of a natural phenomenon.</w:t>
      </w:r>
    </w:p>
    <w:p>
      <w:pPr>
        <w:pStyle w:val="BodyText"/>
      </w:pPr>
      <w:r>
        <w:t xml:space="preserve">In colonial New England, a fast day was an opportunity for clergy to address corporate morality. Having preached very few fast sermons—and certainly none thus far on so dramatic an occasion—Edwards too took up the traditional lessons of such an event. The earthquake had not resulted in great destruction or death, an indication that God was giving the people of New England a "warning" of greater judgments yet to come if they did not repent of their sinfulness. "There is God's general threatening," Edwards declares, "that if a people grow corrupt, God will bring judgments upon them." He is drawing here on the idea of the national covenant as first made by Jehovah with Israel. In scripture, God is recorded as saying that if his chosen people obeyed his commands he would bless them, but if they disobeyed he would cut them off. Perceiving themselves as the New Israel, the people of New</w:t>
      </w:r>
    </w:p>
    <w:p>
      <w:pPr>
        <w:pStyle w:val="SourcePage"/>
      </w:pPr>
      <w:r>
        <w:t xml:space="preserve">[p. 214]</w:t>
      </w:r>
    </w:p>
    <w:p>
      <w:pPr>
        <w:pStyle w:val="BodyText"/>
      </w:pPr>
      <w:r>
        <w:t xml:space="preserve">England believed they were under the same covenant. Edwards rehearses the classic formulation:</w:t>
      </w:r>
    </w:p>
    <w:p>
      <w:pPr>
        <w:pStyle w:val="BlockQuote"/>
      </w:pPr>
      <w:r>
        <w:t xml:space="preserve">God often suffers particular persons that are wicked to prosper in the world and refers them to judgment in the world to come; but a people as a people are punished only in this world. Therefore God will not suffer a people that grow very corrupt and refuse to be reclaimed to go unpunished in this world, though sometimes he waits long to be gracious.</w:t>
      </w:r>
    </w:p>
    <w:p>
      <w:pPr>
        <w:pStyle w:val="BodyText"/>
      </w:pPr>
      <w:r>
        <w:t xml:space="preserve">Judgment in the world to come is individual; judgment in this world is collective. This idea was the tie that bound New England Puritans into a society. Though he may not have been as sanguine as others about New England's potential as the redeemer nation, Edwards was nonetheless a faithful exponent of the national covenant.</w:t>
      </w:r>
      <w:r>
        <w:rPr>
          <w:rStyle w:val="FootnoteReference"/>
        </w:rPr>
        <w:footnoteReference w:id="261"/>
      </w:r>
    </w:p>
    <w:p>
      <w:pPr>
        <w:pStyle w:val="BodyText"/>
      </w:pPr>
      <w:r>
        <w:t xml:space="preserve">For the Puritan imagination, trained to look for typological significances, there was very little that could not be construed as having a larger meaning. Though Edwards considered himself—and was in fact—distinct from the Old Dissenters, he clearly carried on the Puritan mentality. In the first proposition Edwards states that God "warns a people of impending judgments" by such things as temporal tragedies in one's own country or in neighboring countries, and even by "strange sights in the heavens, and sometimes by earthquakes." Like the national covenant, the notion of "illustrious providences"—that God ordered natural occurrences in such a way as to teach a people his will—was another means by which the Puritans interpreted the world around them. Thus Edwards states that "though earthquakes and signs in the heavens may often have natural causes, yet they may nevertheless be… forerunners of great changes and threatenings of judgments."</w:t>
      </w:r>
    </w:p>
    <w:p>
      <w:pPr>
        <w:pStyle w:val="BodyText"/>
      </w:pPr>
      <w:r>
        <w:t xml:space="preserve">The other significant strain heard in this sermon, particularly in the third proposition, is the rhetoric of reformation. This rhetoric owed its origins to the jeremiads of the late seventeenth century as well as to the Reforming Synod of 1679. These clerical movements perceived a creeping indifference to religion and called for repentance among the populace. Edwards himself attests to the long-standing nature of this movement when he notes in the Application that "This many years that has been the talk, what need there was of reformation, and to find out some method for the reforming the land."</w:t>
      </w:r>
    </w:p>
    <w:p>
      <w:pPr>
        <w:pStyle w:val="SourcePage"/>
      </w:pPr>
      <w:r>
        <w:t xml:space="preserve">[p. 215]</w:t>
      </w:r>
    </w:p>
    <w:p>
      <w:pPr>
        <w:pStyle w:val="BodyText"/>
      </w:pPr>
      <w:r>
        <w:t xml:space="preserve">This sermon begins a period in Edwards' life when he is focusing on evangelism, conversion, and related topics in both notebooks and sermons.</w:t>
      </w:r>
      <w:r>
        <w:rPr>
          <w:rStyle w:val="FootnoteReference"/>
        </w:rPr>
        <w:footnoteReference w:id="262"/>
      </w:r>
      <w:r>
        <w:t xml:space="preserve"> While attempting to learn revival techniques from his grandfather, he is also concerned with finding his own voice in the pulpit. That process is seen in succeeding sermons as diverse as </w:t>
      </w:r>
      <w:r>
        <w:rPr>
          <w:i/>
          <w:iCs/>
        </w:rPr>
        <w:t xml:space="preserve">True Nobleness of Mind</w:t>
      </w:r>
      <w:r>
        <w:t xml:space="preserve">, which presents an intellectual and aesthetic argument for true religion, and </w:t>
      </w:r>
      <w:r>
        <w:rPr>
          <w:i/>
          <w:iCs/>
        </w:rPr>
        <w:t xml:space="preserve">The Torments of Hell Are Exceeding Great</w:t>
      </w:r>
      <w:r>
        <w:t xml:space="preserve">, which seeks to frighten listeners into the arms of Christ with Scripture imagery and types.</w:t>
      </w:r>
    </w:p>
    <w:p>
      <w:pPr>
        <w:pStyle w:val="BodyText"/>
      </w:pPr>
      <w:r>
        <w:t xml:space="preserve">∗ ∗ ∗</w:t>
      </w:r>
    </w:p>
    <w:p>
      <w:pPr>
        <w:pStyle w:val="BodyText"/>
      </w:pPr>
      <w:r>
        <w:t xml:space="preserve">The manuscript is twelve duodecimo leaves. Edwards repreached it in January 1756, at which time he made only minor revisions and additions.</w:t>
      </w:r>
    </w:p>
    <w:p>
      <w:pPr>
        <w:pStyle w:val="SourcePage"/>
      </w:pPr>
      <w:r>
        <w:t xml:space="preserve">[p. 216]</w:t>
      </w:r>
    </w:p>
    <w:p>
      <w:pPr>
        <w:pStyle w:val="Heading2"/>
      </w:pPr>
      <w:bookmarkStart w:name="heading_impending_judgments_ave_2" w:id="78"/>
      <w:r>
        <w:t xml:space="preserve">Impending Judgments Averted Only by Reformation</w:t>
      </w:r>
      <w:bookmarkEnd w:id="78"/>
    </w:p>
    <w:p>
      <w:pPr>
        <w:pStyle w:val="BodyText"/>
      </w:pPr>
      <w:r>
        <w:t xml:space="preserve">Jonah 3:10.</w:t>
      </w:r>
      <w:r>
        <w:rPr>
          <w:rStyle w:val="FootnoteReference"/>
        </w:rPr>
        <w:footnoteReference w:id="263"/>
      </w:r>
    </w:p>
    <w:p>
      <w:pPr>
        <w:pStyle w:val="BlockQuote"/>
      </w:pPr>
      <w:r>
        <w:rPr>
          <w:i/>
          <w:iCs/>
        </w:rPr>
        <w:t xml:space="preserve">And God saw their works, that they turned from their evil way; and God repented of the evil, that he had said he would do unto them; and he did it not</w:t>
      </w:r>
      <w:r>
        <w:t xml:space="preserve">.</w:t>
      </w:r>
    </w:p>
    <w:p>
      <w:pPr>
        <w:pStyle w:val="BodyText"/>
      </w:pPr>
      <w:r>
        <w:t xml:space="preserve">We have here an account of God's mercy to an heathen people that were got to a great degree of wickedness; and though their sin was so great that the cry of it came up before God, yet God before he destroyed them was willing to give them warning of it, that they might have opportunity of reforming, that there might be a possibility of their escape. He therefore sent Jonah to warn them of it. Jonah 1:2, "Arise, go to Nineveh, that great city, and cry against [it]; for their wickedness is come up before me."</w:t>
      </w:r>
    </w:p>
    <w:p>
      <w:pPr>
        <w:pStyle w:val="BodyText"/>
      </w:pPr>
      <w:r>
        <w:t xml:space="preserve">Jonah, after he endeavored to avoid doing of the errand and was swallowed by a whale and vomited upon dry land, when he came to the city and declared that in forty days Nineveh should be destroyed, they were mightily awakened by it; they "believed God, and proclaimed a fast, and put on sackcloth, from the greatest of them even to the least of them." And the king of Nineveh upon the news of it arose from his throne, and put off his robe from him, and put on sackcloth and sat in ashes; and "caused it to be proclaimed through Nineveh by the decree of the king and his nobles" that no creature, neither man nor beast, should taste anything, neither meat nor drink, and should all be covered with sackcloth, and should cry mightily to God; and everyone "turn from his evil way, and from the violence that is in their hands." For who can tell, say they, but that "God will turn and repent, and turn from his fierce anger that we perish not?" [Jonah 3:5–9].</w:t>
      </w:r>
    </w:p>
    <w:p>
      <w:pPr>
        <w:pStyle w:val="BodyText"/>
      </w:pPr>
      <w:r>
        <w:t xml:space="preserve">In our text, we have on account of their success in their thus doings. And,</w:t>
      </w:r>
    </w:p>
    <w:p>
      <w:pPr>
        <w:pStyle w:val="SourcePage"/>
      </w:pPr>
      <w:r>
        <w:t xml:space="preserve">[p. 217]</w:t>
      </w:r>
    </w:p>
    <w:p>
      <w:pPr>
        <w:pStyle w:val="ListText"/>
        <w:numPr>
          <w:ilvl w:val="0"/>
          <w:numId w:val="2"/>
        </w:numPr>
      </w:pPr>
      <w:r>
        <w:t xml:space="preserve">You may observe how God's mercy towards them is expressed both in the inward exercise of it—"and God repented of the evil, that he had said he would do unto them," which is spoken after the manner of men; which signifies no more than God's determination not to do as he has threatened, as men are wont to do when they repent of their threatening—and then in the outward exercise of it, which is the averting of the threatened destruction. "And he did it not." And,</w:t>
      </w:r>
    </w:p>
    <w:p>
      <w:pPr>
        <w:pStyle w:val="ListText"/>
        <w:numPr>
          <w:ilvl w:val="0"/>
          <w:numId w:val="3"/>
        </w:numPr>
      </w:pPr>
      <w:r>
        <w:t xml:space="preserve">You may observe what it was that God had respect to in them that occasioned his showing this mercy to them: their turning from their evil way. They kept a fast, and would not suffer man nor beast to eat nor drink; they put on sackcloth and sat in ashes. But it was their works that God looked at; he observed they turned from their evil way, and that moved God to spare them.</w:t>
      </w:r>
    </w:p>
    <w:p>
      <w:pPr>
        <w:pStyle w:val="Heading3"/>
      </w:pPr>
      <w:bookmarkStart w:name="heading_doctrine_7" w:id="79"/>
      <w:r>
        <w:t xml:space="preserve">Doctrine.</w:t>
      </w:r>
      <w:bookmarkEnd w:id="79"/>
    </w:p>
    <w:p>
      <w:pPr>
        <w:pStyle w:val="Heading3"/>
      </w:pPr>
      <w:bookmarkStart w:name="heading_when_god_gives_a_sinful_peop" w:id="80"/>
      <w:r>
        <w:t xml:space="preserve">When God gives a sinful people warning of impending judgments, the only way to have them averted is by reformation.</w:t>
      </w:r>
      <w:bookmarkEnd w:id="80"/>
    </w:p>
    <w:p>
      <w:pPr>
        <w:pStyle w:val="BodyText"/>
      </w:pPr>
      <w:r>
        <w:rPr>
          <w:i/>
          <w:iCs/>
        </w:rPr>
        <w:t xml:space="preserve">Prop</w:t>
      </w:r>
      <w:r>
        <w:t xml:space="preserve">. I. God oftentimes before he brings great judgments upon a sinful people, gives them warning of it.</w:t>
      </w:r>
    </w:p>
    <w:p>
      <w:pPr>
        <w:pStyle w:val="BodyText"/>
      </w:pPr>
      <w:r>
        <w:t xml:space="preserve">And that he doth these several ways:</w:t>
      </w:r>
    </w:p>
    <w:p>
      <w:pPr>
        <w:pStyle w:val="BodyText"/>
      </w:pPr>
      <w:r>
        <w:rPr>
          <w:i/>
          <w:iCs/>
        </w:rPr>
        <w:t xml:space="preserve">First</w:t>
      </w:r>
      <w:r>
        <w:t xml:space="preserve">. There is God's general threatening, that if a people grow corrupt, God will bring judgments upon them. God threatens that if a people depart away from him and will not be reclaimed by him by the means of reclaiming them which he uses with them, and won't hearken to his calls and reproofs, and prove obstinate, that he will then pour out his fury upon them; and if lesser corrections won't reclaim 'em, that he will at last utterly consume 'em. See the twenty-sixth [chapter] of Leviticus, from the fourteenth verse to the end; and in the twenty-eighth [chapter] of Deuteronomy, and other places in Deuteronomy. And if a nation or people are very corrupt and prove obstinate in their evil ways, God generally, if not universally, executes these threatenings. God is more strict in punishing of a wicked people in this world than a wicked person. God often suffers particular persons that are wicked to prosper in the world and refers them to judgment in the world to come; but a people as a people are punished only in this world. Therefore God will not suffer a people that grow very corrupt and refuse to be reclaimed to go unpunished in this world, though sometimes he waits long to be gracious.</w:t>
      </w:r>
    </w:p>
    <w:p>
      <w:pPr>
        <w:pStyle w:val="BodyText"/>
      </w:pPr>
      <w:r>
        <w:t xml:space="preserve">We have a great many instances of God's executing these threatenings upon one sinful nation and another in his Word: once upon the</w:t>
      </w:r>
    </w:p>
    <w:p>
      <w:pPr>
        <w:pStyle w:val="SourcePage"/>
      </w:pPr>
      <w:r>
        <w:t xml:space="preserve">[p. 218]</w:t>
      </w:r>
    </w:p>
    <w:p>
      <w:pPr>
        <w:pStyle w:val="BodyText"/>
      </w:pPr>
      <w:r>
        <w:t xml:space="preserve">whole world by the general deluge, and upon the people of Sodom and Gomorrah; upon the Egyptians and upon the Canaanites, and oftentimes upon the children of Israel; upon the city of Jerusalem; upon old and new Babylon.</w:t>
      </w:r>
    </w:p>
    <w:p>
      <w:pPr>
        <w:pStyle w:val="BodyText"/>
      </w:pPr>
      <w:r>
        <w:t xml:space="preserve">This is a general warning to all nations or countries that corrupt themselves. And from hence they have reason to expect that if they continue corrupt, God will in an awful manner pour out his wrath upon them. When wickedness begins to grow open and barefaced, and is a general infection, and it begins to get into the throne and to be openly pleaded for and defended, then it looks as if that people were nigh to destruction.</w:t>
      </w:r>
    </w:p>
    <w:p>
      <w:pPr>
        <w:pStyle w:val="BodyText"/>
      </w:pPr>
      <w:r>
        <w:rPr>
          <w:i/>
          <w:iCs/>
        </w:rPr>
        <w:t xml:space="preserve">Second</w:t>
      </w:r>
      <w:r>
        <w:t xml:space="preserve">. God sometimes warns a people of impending judgments by threatening aspects of providence. The circumstances of affairs look very threatening, so that there appears evident danger of great calamities. God sometimes threatens a country with pestilence by bringing of it very near to 'em—maybe into a neighboring nation—so there appears great danger of its being brought into the land. Sometimes the circumstances of affairs in a nation look very threatening of the calamities of war, and it may be of being subdued and brought into a state of captivity and slavery. Jerusalem was threatened and warned this way before its destruction by the Romans. Luke 21:20, "And when ye see Jerusalem compassed with armies, then know that the desolation thereof is nigh." And in the twenty-fourth [chapter] of Matthew, at the sixth verse, "And ye shall hear of wars and rumors of wars"; that is, "Ye shall hear rumors of the design of the Romans against Jerusalem; you will see things a-preparing for its destruction sometime beforehand, which shall be a warning to you."</w:t>
      </w:r>
    </w:p>
    <w:p>
      <w:pPr>
        <w:pStyle w:val="BodyText"/>
      </w:pPr>
      <w:r>
        <w:t xml:space="preserve">So when other nations are plotting and laying their heads together to contrive the ruin of a particular nation or people, such a thing is a warning of God to that nation.</w:t>
      </w:r>
    </w:p>
    <w:p>
      <w:pPr>
        <w:pStyle w:val="BodyText"/>
      </w:pPr>
      <w:r>
        <w:rPr>
          <w:i/>
          <w:iCs/>
        </w:rPr>
        <w:t xml:space="preserve">Third</w:t>
      </w:r>
      <w:r>
        <w:t xml:space="preserve">. God generally gives a people warning of great judgments by lesser judgments. He makes them to feel something of his rod from time to time, to let them know what it is they must expect if they don't reform. God first pours only some drops of the vials of his anger. Thus he did to the ten tribes of Israel by first sending the king of Assyria to destroy and captivate the tribes of Reuben and Gad and the half tribe of Manasseh, before he carried captive the rest of the ten tribes. The first lesser captivity of which we read, 1 Chronicles 5:26, was a forerunner of their utter destruction by Salmanesser.</w:t>
      </w:r>
    </w:p>
    <w:p>
      <w:pPr>
        <w:pStyle w:val="BodyText"/>
      </w:pPr>
      <w:r>
        <w:t xml:space="preserve">So God gave warning to Pharaoh of his ruin in the Red Sea by the ten</w:t>
      </w:r>
    </w:p>
    <w:p>
      <w:pPr>
        <w:pStyle w:val="SourcePage"/>
      </w:pPr>
      <w:r>
        <w:t xml:space="preserve">[p. 219]</w:t>
      </w:r>
    </w:p>
    <w:p>
      <w:pPr>
        <w:pStyle w:val="BodyText"/>
      </w:pPr>
      <w:r>
        <w:t xml:space="preserve">plagues that God exercised the land of Egypt with. So God forewarned the people of Judah and inhabitants of Jerusalem of their destruction by many lesser judgments. God chastised in a more gentle manner till he was weary Isaiah 1:5, "Why should ye be stricken any more? ye will revolt more and more." He therefore tells them in the seventh verse that their country is desolate and their cities burnt with fire. So warning will be given to Antichrist of his utter destruction by the pouring out of the former vials.</w:t>
      </w:r>
    </w:p>
    <w:p>
      <w:pPr>
        <w:pStyle w:val="BodyText"/>
      </w:pPr>
      <w:r>
        <w:t xml:space="preserve">God tries them first with lesser judgments to see whether that won't reclaim 'em, and then if that won't do, if they rather wax worse under his corrections than better, he causes his fury to burn against ['em] and rises against 'em as their enemy.</w:t>
      </w:r>
    </w:p>
    <w:p>
      <w:pPr>
        <w:pStyle w:val="BodyText"/>
      </w:pPr>
      <w:r>
        <w:rPr>
          <w:i/>
          <w:iCs/>
        </w:rPr>
        <w:t xml:space="preserve">Fourth</w:t>
      </w:r>
      <w:r>
        <w:t xml:space="preserve">. God sometimes gives warning to a people by bringing judgments upon a neighboring people. When God's judgments are abroad in the earth, there is God's voice in it to the inhabitants of the world. So the captivity of Ephraim and Israel was a warning to Judah and Jerusalem. And when Judah would not reform upon the sight of what God had done to their brethren, God at last overthrew them also. And a little before Jerusalem was destroyed, not only Samaria but abundance of the neighboring nations were subdued and desolated by the kings of Assyria and Babylon; as Rabshakeh makes his boast, 2 Kings 19:11, "Behold, thou hast heard what the kings of Assyria have done unto all lands, by destroying them."</w:t>
      </w:r>
    </w:p>
    <w:p>
      <w:pPr>
        <w:pStyle w:val="BodyText"/>
      </w:pPr>
      <w:r>
        <w:rPr>
          <w:i/>
          <w:iCs/>
        </w:rPr>
        <w:t xml:space="preserve">Fifth</w:t>
      </w:r>
      <w:r>
        <w:t xml:space="preserve">. Another way whereby God gives people warning of impending judgments, is by his messengers that he sends on this errand. Noah gave warning to the old world; he was a preacher of righteousness to them, and God waited an hundred and twenty years while the ark was in building. So Jonah was sent to forewarn Nineveh of the speedy destruction they were in danger of. He abundantly warned Judah and Israel by the prophets. They were very frequently told of the dreadful destruction that was coming upon them. God sent them daily, rising early and sending them, though they refused to believe them and would not reform.</w:t>
      </w:r>
    </w:p>
    <w:p>
      <w:pPr>
        <w:pStyle w:val="BodyText"/>
      </w:pPr>
      <w:r>
        <w:t xml:space="preserve">Jerusalem's second destruction was foretold by Christ and his apostles. Christ waited to be gracious to them, and many a time would have gathered them as a hen doth her chickens under her wings, and they would not. So we find almost all the heathen nations that were round about Canaan had their destruction foretold by the prophets of Israel.</w:t>
      </w:r>
    </w:p>
    <w:p>
      <w:pPr>
        <w:pStyle w:val="BodyText"/>
      </w:pPr>
      <w:r>
        <w:t xml:space="preserve">And at this day God warns people by his ministers, though not by prophecy and foretelling of the particular time and manner of the</w:t>
      </w:r>
    </w:p>
    <w:p>
      <w:pPr>
        <w:pStyle w:val="SourcePage"/>
      </w:pPr>
      <w:r>
        <w:t xml:space="preserve">[p. 220]</w:t>
      </w:r>
    </w:p>
    <w:p>
      <w:pPr>
        <w:pStyle w:val="BodyText"/>
      </w:pPr>
      <w:r>
        <w:t xml:space="preserve">judgments, yet by setting home and applying those warnings which God gives in his Word and providence.</w:t>
      </w:r>
    </w:p>
    <w:p>
      <w:pPr>
        <w:pStyle w:val="BodyText"/>
      </w:pPr>
      <w:r>
        <w:rPr>
          <w:i/>
          <w:iCs/>
        </w:rPr>
        <w:t xml:space="preserve">Sixth</w:t>
      </w:r>
      <w:r>
        <w:t xml:space="preserve">, and lastly. God sometimes threatens and warns a people by extraordinary things in providence, sometimes by strange sights in the heavens, and sometimes by earthquakes, as it was before the destruction of Jerusalem, and were sent for signs of it. Luke 21:11, "And great earthquakes shall be in diverse places, and famines, and pestilences; and fearful sights and great signs from heaven." Histories give us an account of strange sights at Jerusalem a little before its destruction: armies of men fighting in the air; and a sword was seen hanging over the city for several days together; and other fearful sights.</w:t>
      </w:r>
    </w:p>
    <w:p>
      <w:pPr>
        <w:pStyle w:val="BodyText"/>
      </w:pPr>
      <w:r>
        <w:t xml:space="preserve">We have accounts in histories of such things seen in other places before great calamities; and though earthquakes and signs in the heavens may often have natural causes, yet they may nevertheless be ordered to fall out so as to be forerunners of great changes and threatenings of judgments—earthquakes more especially, because they very often are means of great calamities. Those countries where they happen, sometimes multitudes are sunk into the earth by them; this upper shell of the earth that we live upon by the shaking is broken and falls down, great part of it, and sinks into the subterraneous water. Or if they don't sink, sometimes cities are shaken down and many thousands are crushed to death in the ruins as at one blow, as it was the last year in Palermo, a great city in Sicily.</w:t>
      </w:r>
      <w:r>
        <w:rPr>
          <w:rStyle w:val="FootnoteReference"/>
        </w:rPr>
        <w:footnoteReference w:id="264"/>
      </w:r>
      <w:r>
        <w:t xml:space="preserve"> And if the being in danger of any ordinary calamity ought to be taken as a warning, much more that which is so extraordinary.</w:t>
      </w:r>
    </w:p>
    <w:p>
      <w:pPr>
        <w:pStyle w:val="BodyText"/>
      </w:pPr>
      <w:r>
        <w:t xml:space="preserve">Such unusual things are commonly some of the last warnings that God sends, when other warnings have proved ineffectual to awaken men.</w:t>
      </w:r>
      <w:r>
        <w:rPr>
          <w:rStyle w:val="FootnoteReference"/>
        </w:rPr>
        <w:footnoteReference w:id="265"/>
      </w:r>
    </w:p>
    <w:p>
      <w:pPr>
        <w:pStyle w:val="BodyText"/>
      </w:pPr>
      <w:r>
        <w:rPr>
          <w:i/>
          <w:iCs/>
        </w:rPr>
        <w:t xml:space="preserve">Prop</w:t>
      </w:r>
      <w:r>
        <w:t xml:space="preserve">. II. Upon a people's reformation and turning from their evil ways, God is wont to avert the threatened judgments. Thus God has taught us. Jeremiah 18:7–8, "At what instant I shall speak concerning a nation, and concerning a kingdom, to pluck up, and to pull down, and</w:t>
      </w:r>
    </w:p>
    <w:p>
      <w:pPr>
        <w:pStyle w:val="SourcePage"/>
      </w:pPr>
      <w:r>
        <w:t xml:space="preserve">[p. 221]</w:t>
      </w:r>
    </w:p>
    <w:p>
      <w:pPr>
        <w:pStyle w:val="BodyText"/>
      </w:pPr>
      <w:r>
        <w:t xml:space="preserve">to destroy it; if that nation, against whom I have pronounced, turn their evil, I will repent of the evil I thought to do unto them."</w:t>
      </w:r>
    </w:p>
    <w:p>
      <w:pPr>
        <w:pStyle w:val="BodyText"/>
      </w:pPr>
      <w:r>
        <w:t xml:space="preserve">God has no pleasure in the destruction or calamity of persons or people; he had rather they should turn and continue in peace. He is well-pleased if they forsake their evil ways, that he may not have occasion to execute his wrath upon 'em. He is a God that delights in mercy, and judgment is his strange work. With how many relentings, to speak after the manner of men, was it that he gave up Ephraim, that is, the ten tribes who go under the name of that principal tribe. Hosea 11:8, "How shall I give thee up, Ephraim? how shall I deliver thee, Israel? how shall I make thee as Admah? and set thee as Zeboim? mine heart is turned within me, my repentings are kindled together." [In] Psalms 80, where the Psalmist speaks of the calamities the children of Israel suffered, this is again and again repeated: "Turn us again, and so shall we be saved."</w:t>
      </w:r>
    </w:p>
    <w:p>
      <w:pPr>
        <w:pStyle w:val="BodyText"/>
      </w:pPr>
      <w:r>
        <w:t xml:space="preserve">God don't usually give up a people to dreadful judgments except they are irreclaimable; though they have grievously sinned, yet he is ready upon repentance to forgive. If calls and warnings and threatenings, or corrections, will reclaim them, he is ready to pardon and will turn away from his fierce anger.</w:t>
      </w:r>
    </w:p>
    <w:p>
      <w:pPr>
        <w:pStyle w:val="BodyText"/>
      </w:pPr>
      <w:r>
        <w:t xml:space="preserve">'Tis for this very end that God gives them warning, that they may have opportunity of repentance. God warns that they may be awakened and so turn from their evil way.</w:t>
      </w:r>
    </w:p>
    <w:p>
      <w:pPr>
        <w:pStyle w:val="BodyText"/>
      </w:pPr>
      <w:r>
        <w:t xml:space="preserve">[</w:t>
      </w:r>
      <w:r>
        <w:rPr>
          <w:i/>
          <w:iCs/>
        </w:rPr>
        <w:t xml:space="preserve">Prop</w:t>
      </w:r>
      <w:r>
        <w:t xml:space="preserve">.] III. 'Tis only their reformation that will prevent them other things; without it, [God] will not do it.</w:t>
      </w:r>
    </w:p>
    <w:p>
      <w:pPr>
        <w:pStyle w:val="BodyText"/>
      </w:pPr>
      <w:r>
        <w:rPr>
          <w:i/>
          <w:iCs/>
        </w:rPr>
        <w:t xml:space="preserve">First</w:t>
      </w:r>
      <w:r>
        <w:t xml:space="preserve">. A people's praying that judgments may be averted is insufficient. For a people to pray to God that he would not punish them for their sins, and all the while to go on sinning and provoking God as much as ever, is a piece of mockery, and we can't expect but that God by such prayers will be more provoked and his anger enflamed instead of being turned away.</w:t>
      </w:r>
      <w:r>
        <w:rPr>
          <w:rStyle w:val="FootnoteReference"/>
        </w:rPr>
        <w:footnoteReference w:id="266"/>
      </w:r>
    </w:p>
    <w:p>
      <w:pPr>
        <w:pStyle w:val="BodyText"/>
      </w:pPr>
      <w:r>
        <w:t xml:space="preserve">Indeed, the intercession and prayers of good men will do wonders with God, and oftentimes prevails with God to delay his judgments upon a people. But if the people still continue wicked and corrupt, and don't reform, God will not wholly avert them. God by the prayers and intercession of Moses more than once spared his people Israel in the wilderness when he was about to consume them in a moment. But</w:t>
      </w:r>
    </w:p>
    <w:p>
      <w:pPr>
        <w:pStyle w:val="SourcePage"/>
      </w:pPr>
      <w:r>
        <w:t xml:space="preserve">[p. 222]</w:t>
      </w:r>
    </w:p>
    <w:p>
      <w:pPr>
        <w:pStyle w:val="BodyText"/>
      </w:pPr>
      <w:r>
        <w:t xml:space="preserve">yet God did not lay aside his anger; he consumed all of them but Caleb and Joshua; their carcasses fell in the wilderness and they never saw the land of promise.</w:t>
      </w:r>
    </w:p>
    <w:p>
      <w:pPr>
        <w:pStyle w:val="BodyText"/>
      </w:pPr>
      <w:r>
        <w:t xml:space="preserve">So God heard the prayer of Hezekiah for Jerusalem when Rabshakeh and his army encamped against [it], so that its destruction was delayed and there was peace and truth in Hezekiah's days. But the people yet corrupting themselves, 'twas destroyed not long after.</w:t>
      </w:r>
    </w:p>
    <w:p>
      <w:pPr>
        <w:pStyle w:val="BodyText"/>
      </w:pPr>
      <w:r>
        <w:t xml:space="preserve">And doubtless the prayers of godly people have kept off judgments from this land. God has many people in it that are dear to him and whose prayers are therefore mighty with him; and oftentimes when God's hand has been stretched out, 'tis probable that upon occasion of their prayers he has repented and drawn it back. But we have reason to fear that God is weary of repenting, as it was with Israel. Jeremiah 15:6, "Thou hast forsaken me, saith the Lord, thou art gone backward: therefore will I stretch out my hand against thee and destroy thee; I am weary of repenting." And he says in the first verse of the chapter, "Though Moses and Samuel stood before me, yet my mind could not be toward this people: cast them out of my sight, and let them go forth."</w:t>
      </w:r>
      <w:r>
        <w:rPr>
          <w:rStyle w:val="FootnoteReference"/>
        </w:rPr>
        <w:footnoteReference w:id="267"/>
      </w:r>
    </w:p>
    <w:p>
      <w:pPr>
        <w:pStyle w:val="BodyText"/>
      </w:pPr>
      <w:r>
        <w:rPr>
          <w:i/>
          <w:iCs/>
        </w:rPr>
        <w:t xml:space="preserve">Second</w:t>
      </w:r>
      <w:r>
        <w:t xml:space="preserve">. Keeping days of fasting and humiliation without reformation won't keep off threatened judgments. The Ninevites fasted exceeding strictly and universally; neither man nor beast, herd nor flock, were to taste of anything, and there was a great outward appearance of humiliation. The king of Nineveh, who was a great monarch, rose up from his throne, and laid aside his robes, and covered himself with sackcloth and sat in ashes, and man and beast were covered with sackcloth. But yet when we have an account why God did not bring the threatened destruction upon them, there is no mention of all this, but only that they turned from their evil ways. God saw their works; he looked at them and he saw that they turned from their evil ways, and he did it not.</w:t>
      </w:r>
    </w:p>
    <w:p>
      <w:pPr>
        <w:pStyle w:val="BodyText"/>
      </w:pPr>
      <w:r>
        <w:t xml:space="preserve">The Jews before their captivity into Babylon kept days of fasting; but that did not keep off their destruction, because it was not attended with reformation. Isaiah 58:3, "Wherefore have we fasted, say they, and thou seest not? wherefore have we afflicted our soul, and thou takest no knowledge? Behold, in the day of your fast ye find pleasure, and exact all your labors." See the fifth, sixth and seventh verses.</w:t>
      </w:r>
    </w:p>
    <w:p>
      <w:pPr>
        <w:pStyle w:val="BodyText"/>
      </w:pPr>
      <w:r>
        <w:rPr>
          <w:i/>
          <w:iCs/>
        </w:rPr>
        <w:t xml:space="preserve">Third</w:t>
      </w:r>
      <w:r>
        <w:t xml:space="preserve">. No outward worship will do it without reformation. Our</w:t>
      </w:r>
    </w:p>
    <w:p>
      <w:pPr>
        <w:pStyle w:val="SourcePage"/>
      </w:pPr>
      <w:r>
        <w:t xml:space="preserve">[p. 223]</w:t>
      </w:r>
    </w:p>
    <w:p>
      <w:pPr>
        <w:pStyle w:val="BodyText"/>
      </w:pPr>
      <w:r>
        <w:t xml:space="preserve">keeping of sabbaths and attending on sacraments, or hearing the Word and singing God's praise, will not be regarded as long as we continue otherwise a wicked people. So God reasoned with Judah and Jerusalem not long before their destruction, in the first chapter of Isaiah, from the eleventh verse:</w:t>
      </w:r>
    </w:p>
    <w:p>
      <w:pPr>
        <w:pStyle w:val="BlockQuote"/>
      </w:pPr>
      <w:r>
        <w:t xml:space="preserve">To what purpose is the multitude of your sacrifices unto me? saith the Lord: I am full of the burnt offerings of rams, and the fat of fed beasts; and I delight not in the blood of bullocks, or of lambs, or of he-goats. When ye come to appear before me, who hath required this at your hand, to tread my courts? Bring no more vain oblations; incense is an abomination unto me; the new moons and sabbaths, the calling of assemblies, I cannot away with; it is iniquity, even the solemn meeting. Your new moons and your appointed feasts my soul hateth: they are a trouble unto me; I am weary to bear them. And when ye spread forth your hands, I will hide mine eyes from you: yea, when ye make many prayers, I will not hear: your hands are full of blood.</w:t>
      </w:r>
    </w:p>
    <w:p>
      <w:pPr>
        <w:pStyle w:val="Heading2"/>
      </w:pPr>
      <w:bookmarkStart w:name="heading_application_5" w:id="81"/>
      <w:r>
        <w:t xml:space="preserve">Application.</w:t>
      </w:r>
      <w:bookmarkEnd w:id="81"/>
    </w:p>
    <w:p>
      <w:pPr>
        <w:pStyle w:val="BodyText"/>
      </w:pPr>
      <w:r>
        <w:t xml:space="preserve">From this doctrine we may argue both the mercy and justice of God:</w:t>
      </w:r>
    </w:p>
    <w:p>
      <w:pPr>
        <w:pStyle w:val="BodyText"/>
      </w:pPr>
      <w:r>
        <w:t xml:space="preserve">I. God's mercy, in that he is ready to avert and not to inflict threatened judgments upon a people upon their reformation. Though they have greatly provoked him and done abundance of evil in his sight, yet if they will but turn, he buries all that is past and has mercy upon them. He don't lay up their affronts and injuries if they thoroughly reform, and don't return again as a dog to his vomit and as the sow that was washed to her wallowing in the mire.</w:t>
      </w:r>
    </w:p>
    <w:p>
      <w:pPr>
        <w:pStyle w:val="BodyText"/>
      </w:pPr>
      <w:r>
        <w:t xml:space="preserve">His mercy is to be seen in the warnings which he gives. He warns them for this end, that they may have opportunity to repent, to see if that will awaken them and reclaim them.</w:t>
      </w:r>
    </w:p>
    <w:p>
      <w:pPr>
        <w:pStyle w:val="BodyText"/>
      </w:pPr>
      <w:r>
        <w:t xml:space="preserve">II. The justice of God, in executing judgments upon a people when they will not reform. 'Tis principally this way that God shows his vindictive justice, in punishing</w:t>
      </w:r>
      <w:r>
        <w:rPr>
          <w:rStyle w:val="FootnoteReference"/>
        </w:rPr>
        <w:footnoteReference w:id="268"/>
      </w:r>
      <w:r>
        <w:t xml:space="preserve"> the wicked here in this world. He shows it more remarkably in another world, but he shows his punishing justice on the wicked in nothing so much in this world as by his judgments upon countries and nations. God hereby in a very awful manner sometimes</w:t>
      </w:r>
    </w:p>
    <w:p>
      <w:pPr>
        <w:pStyle w:val="SourcePage"/>
      </w:pPr>
      <w:r>
        <w:t xml:space="preserve">[p. 224]</w:t>
      </w:r>
    </w:p>
    <w:p>
      <w:pPr>
        <w:pStyle w:val="BodyText"/>
      </w:pPr>
      <w:r>
        <w:t xml:space="preserve">times shows that he is the just judge and sovereign king of all the earth. What an idea does it give of the greatness, the awfulness of God's just wrath, if we consider his judgments upon Sodom and Gomorrah, upon Pharaoh and Egypt, and upon Jerusalem in its first and especially its second destruction. How the angels and the holy apostles and prophets in heaven glorify God upon the account of the fall of antichristian Babylon, as in the eighteenth [chapter] of Revelation, and So doubtless in the destruction of other wicked kingdoms and communities. But,</w:t>
      </w:r>
    </w:p>
    <w:p>
      <w:pPr>
        <w:pStyle w:val="BodyText"/>
      </w:pPr>
      <w:r>
        <w:t xml:space="preserve">[III.] Thirdly, from this doctrine we may learn what we are to look for upon this land, if there ben't a reformation of the corruption and wickedness that is found therein. God has a long time borne our manners and has been waiting to be gracious to us. This great many years that has been the talk, what need there was of reformation, and to find out some method for the reforming the land, and what danger there is of judgments if the country did not reform; but yet there has been no general reformation.</w:t>
      </w:r>
    </w:p>
    <w:p>
      <w:pPr>
        <w:pStyle w:val="BodyText"/>
      </w:pPr>
      <w:r>
        <w:t xml:space="preserve">We have kept many days of fasting and humiliation to beg of God the pardon of our sins, and have pretended to humble ourselves for our backslidings, but yet have: not grown any better. Thus many a time has God been mocked. We have not fasted and mourned unto God, inasmuch as we have not put away the evil of our doings.</w:t>
      </w:r>
    </w:p>
    <w:p>
      <w:pPr>
        <w:pStyle w:val="BodyText"/>
      </w:pPr>
      <w:r>
        <w:t xml:space="preserve">God has used many means to reclaim us: he has favored us with the means of grace above almost any people in the world; he has tried us with mercies and with afflictions; has warned us by his ministers. Multitudes of sermons have been preached about reformation and the danger we are in of the judgments of God. God has warned by corrections, which if we turn not, will be forerunners of more dreadful calamities. We have been exercised with the calamities of war, of scarcity, of mortality, from time to, time, and God has waited from time [to time] to see how we should behave ourselves. And now at last God has warned us by shaking the earth under us, by shaking the whole land, and some parts of it more frequently and in a more awful manner.</w:t>
      </w:r>
    </w:p>
    <w:p>
      <w:pPr>
        <w:pStyle w:val="BodyText"/>
      </w:pPr>
      <w:r>
        <w:t xml:space="preserve">Therefore we have reason to think that if we turn not, that God hath whet his sword, and bent his bow, and made ready the arrow upon the string.</w:t>
      </w:r>
    </w:p>
    <w:p>
      <w:pPr>
        <w:pStyle w:val="BodyText"/>
      </w:pPr>
      <w:r>
        <w:t xml:space="preserve">We need not to seek far the wickedness that God is angry with us for. Gross and scandalous iniquities come in like a flood into many parts of the country. There is abundance of cheating, injustice and oppression.</w:t>
      </w:r>
    </w:p>
    <w:p>
      <w:pPr>
        <w:pStyle w:val="SourcePage"/>
      </w:pPr>
      <w:r>
        <w:t xml:space="preserve">[p. 225]</w:t>
      </w:r>
    </w:p>
    <w:p>
      <w:pPr>
        <w:pStyle w:val="BodyText"/>
      </w:pPr>
      <w:r>
        <w:t xml:space="preserve">Many places are full of swearing and cursing, especially amongst the young people. Intemperance, drunkenness, prevails from one end of the land to the other. Abundantly more frequent are the outbreakings of lasciviousness and whoredom of late years than before. The sabbath is observed, by the accounts our fathers give us, with abundantly less strictness. So that our land is very much defiled, and no wonder it groans and trembles under us.</w:t>
      </w:r>
    </w:p>
    <w:p>
      <w:pPr>
        <w:pStyle w:val="BodyText"/>
      </w:pPr>
      <w:r>
        <w:t xml:space="preserve">God has the more reason to be provoked with us for these things, because he had been so very merciful to us. He has [been] a father to us from our beginning. If Sodom and Gomorrah had enjoyed the same advantages as we, 'tis probable 'twould have awakened 'em and reformed them. We have sinned with abundantly more provoking circumstances than they.</w:t>
      </w:r>
    </w:p>
    <w:p>
      <w:pPr>
        <w:pStyle w:val="BodyText"/>
      </w:pPr>
      <w:r>
        <w:t xml:space="preserve">So that if God had not sent this earthquake, yet we could not reasonably expect that the thunder of God's anger would lie still and behold iniquity thus riding in triumph in the midst of us.</w:t>
      </w:r>
    </w:p>
    <w:p>
      <w:pPr>
        <w:pStyle w:val="BodyText"/>
      </w:pPr>
      <w:r>
        <w:t xml:space="preserve">God shows us that we are in his hand every moment by this shaking the foundations of the earth, and that he don't stand in want of means to send us down to the pit when he pleases. He can send mortal sickness if he pleases; he can give us into the hands of our enemies if he pleases; he can slay us with famine; or, if he pleases, he can make the earth open her mouth and swallow us up.</w:t>
      </w:r>
    </w:p>
    <w:p>
      <w:pPr>
        <w:pStyle w:val="BodyText"/>
      </w:pPr>
      <w:r>
        <w:t xml:space="preserve">Men are secure in ways of wickedness because they ben't sensible that they are in any danger, but it is God that they provoke and in God's hands they are. He yearly makes many thousands of 'em sensible by experience that they are in his hands and that it is a dreadful thing to dare the Almighty; and if nothing else don't convince the land of the danger of their wickedness, we may soon expect that it will be made sure of it by fatal experience.</w:t>
      </w:r>
    </w:p>
    <w:p>
      <w:pPr>
        <w:pStyle w:val="BodyText"/>
      </w:pPr>
      <w:r>
        <w:t xml:space="preserve">Therefore we will improve this doctrine, in the</w:t>
      </w:r>
    </w:p>
    <w:p>
      <w:pPr>
        <w:pStyle w:val="BodyText"/>
      </w:pPr>
      <w:r>
        <w:t xml:space="preserve">[IV.] Fourth place, by way of </w:t>
      </w:r>
      <w:r>
        <w:rPr>
          <w:i/>
          <w:iCs/>
        </w:rPr>
        <w:t xml:space="preserve">Exhortation</w:t>
      </w:r>
      <w:r>
        <w:t xml:space="preserve"> to every one to reform his own sins. For us to talk about reformation and amuse ourselves about it, While we don't in good earnest set about it, will be to no purpose. Let every one consider his ways and break off his evil practices. There are some that now hear me this day that doubtless are sensible that they live in ways of wickedness, are going on in wicked courses, and many whose hearts told them so when they heard the earthquake.</w:t>
      </w:r>
    </w:p>
    <w:p>
      <w:pPr>
        <w:pStyle w:val="BodyText"/>
      </w:pPr>
      <w:r>
        <w:t xml:space="preserve">And how can you expect, whoever you are that does thus, that you can endure the wrath of that God that can shake a whole land and</w:t>
      </w:r>
    </w:p>
    <w:p>
      <w:pPr>
        <w:pStyle w:val="SourcePage"/>
      </w:pPr>
      <w:r>
        <w:t xml:space="preserve">[p. 226]</w:t>
      </w:r>
    </w:p>
    <w:p>
      <w:pPr>
        <w:pStyle w:val="BodyText"/>
      </w:pPr>
      <w:r>
        <w:t xml:space="preserve">make the earth to tremble? Or how can you expect to escape if such a dispensation won't awaken you? What do you expect will, unless it be the cold arms of death and the hot flames of hell?</w:t>
      </w:r>
    </w:p>
    <w:p>
      <w:pPr>
        <w:pStyle w:val="BodyText"/>
      </w:pPr>
      <w:r>
        <w:t xml:space="preserve">Do you flatter yourself that God may bring judgments upon the land, yet you shall escape? that public calamities don't reach every particular person? But who is more likely to be reached by it than the that stop their ears to all warnings, and nevertheless presume to go on in ways of provocation? God gives encouragement that in time of general calamity the righteous shall be delivered (Psalms 91:7–8, Psalms 91:10), but the curse of God will enter into the house of the wicked. Zechariah 5:2–4, "And he said unto me, What seest thou? And I answered, I see a flying roll; the length thereof is twenty cubits, and the breadth thereof ten cubits. Then said he unto me, This is the curse that goeth forth over the face of the whole earth: for everyone that stealeth shall be cut off as on this side according to it; and everyone that sweareth shall be cut off as on that side according to it. I will bring it forth, saith the Lord of hosts, and it shall enter into the house of the thief, and into the house of him that sweareth falsely by my name: and it shall consume it with the timber thereof and the stones thereof." If we don't reform, we may expect that Zechariah's flying roll will go through this country and it will be most likely to enter into the houses of [the] unjust, of drunkards, of lascivious and profane persons.</w:t>
      </w:r>
    </w:p>
    <w:p>
      <w:pPr>
        <w:pStyle w:val="BodyText"/>
      </w:pPr>
      <w:r>
        <w:t xml:space="preserve">If the calamity that God brings upon us should be a dreadful war, or some great mortality, let those wicked men that won't reform look to it: they may have occasion to think of ministers' warnings and God's warnings when it will be too late. And as your sin will be the [more] aggravated for your having these warnings and despising them, so will your punishment. If warnings won't do, God's wrath will be much more hot than it was before, and will be the more dreadful when it comes, the longer it is in coming.</w:t>
      </w:r>
    </w:p>
    <w:p>
      <w:pPr>
        <w:pStyle w:val="BodyText"/>
      </w:pPr>
      <w:r>
        <w:t xml:space="preserve">Here particularly, let those that are in youth be exhorted to reform loose, profane or unclean practices. Many things are practiced and pleaded for by many young people that they can't doubt in their own hearts but that if Jesus Christ was now upon earth, as once he was, he would disallow, and that God is of purer eyes than to look upon.</w:t>
      </w:r>
    </w:p>
    <w:p>
      <w:pPr>
        <w:pStyle w:val="BodyText"/>
      </w:pPr>
      <w:r>
        <w:t xml:space="preserve">Be warned to forsake your evening and night wickedness by that earthquake that lately terrified you in the night. And especially reform the ill-spending of sabbath-day nights. 'Tis the very probable opinion of some that the earthquake was sent as a token of God's anger against</w:t>
      </w:r>
    </w:p>
    <w:p>
      <w:pPr>
        <w:pStyle w:val="SourcePage"/>
      </w:pPr>
      <w:r>
        <w:t xml:space="preserve">[p. 227]</w:t>
      </w:r>
    </w:p>
    <w:p>
      <w:pPr>
        <w:pStyle w:val="BodyText"/>
      </w:pPr>
      <w:r>
        <w:t xml:space="preserve">not only the wickedness of the land in general, but more especially the sin that is committed on a sabbath-day night.</w:t>
      </w:r>
    </w:p>
    <w:p>
      <w:pPr>
        <w:pStyle w:val="BodyText"/>
      </w:pPr>
      <w:r>
        <w:t xml:space="preserve">Therefore speedily forsake your evil ways; set God before your eyes and consider that he beholds you when other eyes see you not, and that he remembers the sin you commit in secret. Avoid therefore such works of darkness, as you would not feel God's judgments in this world and hereafter suffer the vengeance of eternal fire.</w:t>
      </w:r>
    </w:p>
    <w:p>
      <w:pPr>
        <w:pStyle w:val="SourcePage"/>
      </w:pPr>
      <w:r>
        <w:t xml:space="preserve">[p. 228]</w:t>
      </w:r>
    </w:p>
    <w:p>
      <w:pPr>
        <w:pStyle w:val="Heading2"/>
      </w:pPr>
      <w:bookmarkStart w:name="heading_true_nobleness_of_mind" w:id="82"/>
      <w:r>
        <w:t xml:space="preserve">True Nobleness of Mind</w:t>
      </w:r>
      <w:bookmarkEnd w:id="82"/>
    </w:p>
    <w:p>
      <w:pPr>
        <w:pStyle w:val="BodyText"/>
      </w:pPr>
      <w:r>
        <w:t xml:space="preserve">The text of this sermon, Acts 17:11, tells how the people of ancient Thessalonica and Berea differed in their response to Paul's preaching of the gospel. Whereas the prejudiced Thessalonians rejected Paul's message outright "without examining into it," the Bereans were "noble, ingenuous and good-spirited" in their willingness to hear it with an open mind and to compare it closely to the prophecies of Scripture. "They herein acted rationally," Edwards declares. The example of the Bereans becomes in this sermon, preached in February or March 1728, a model for a proper reception of Christianity and the manifestation of its teachings.</w:t>
      </w:r>
    </w:p>
    <w:p>
      <w:pPr>
        <w:pStyle w:val="BodyText"/>
      </w:pPr>
      <w:r>
        <w:t xml:space="preserve">The central theme of this sermon, the reasonableness of Christianity, harks back to </w:t>
      </w:r>
      <w:r>
        <w:rPr>
          <w:i/>
          <w:iCs/>
        </w:rPr>
        <w:t xml:space="preserve">All God's Methods Are Most Reasonable</w:t>
      </w:r>
      <w:r>
        <w:t xml:space="preserve">, but here, rather than discussing the system of decrees by which God orders the moral world, Edwards is focusing on the frame of mind in which an individual should "entertain" Christianity.</w:t>
      </w:r>
      <w:r>
        <w:rPr>
          <w:rStyle w:val="FootnoteReference"/>
        </w:rPr>
        <w:footnoteReference w:id="269"/>
      </w:r>
      <w:r>
        <w:t xml:space="preserve"> Human nature is innately rational and so in need of acquiring wisdom, the wisdom that is supplied only by an acceptance of the gospel. The grace that follows acceptance quickens natural human reason, helping it to achieve a higher state. Thus it is "congruous" to reason to believe in the existence of God, a future state, revelation, the mystery of some parts of religion, and the divine authorship of the Bible.</w:t>
      </w:r>
    </w:p>
    <w:p>
      <w:pPr>
        <w:pStyle w:val="BodyText"/>
      </w:pPr>
      <w:r>
        <w:t xml:space="preserve">In the remainder of the Doctrine, Edwards describes the place and character of the Christian in what amounts to a profile of the virtuous citizen. He who entertains Christianity turns his back on the "childish vanities" and "trifles" of the world and its pursuits in favor of things "more agreeable to the dignity of his nature." Whereas carnal men "delight in filthiness," the believer "abhors those things" and "has more regard to his high character that he bears and the dignity that God has put upon him." Reason rules over the passions, as God intended.</w:t>
      </w:r>
    </w:p>
    <w:p>
      <w:pPr>
        <w:pStyle w:val="BodyText"/>
      </w:pPr>
      <w:r>
        <w:t xml:space="preserve">Christian self-possession exhibits itself in society. The Christian is</w:t>
      </w:r>
    </w:p>
    <w:p>
      <w:pPr>
        <w:pStyle w:val="SourcePage"/>
      </w:pPr>
      <w:r>
        <w:t xml:space="preserve">[p. 229]</w:t>
      </w:r>
    </w:p>
    <w:p>
      <w:pPr>
        <w:pStyle w:val="BodyText"/>
      </w:pPr>
      <w:r>
        <w:t xml:space="preserve">"courageous," that is, he does what is proper and decent without fear of what harm will come to him or of what others will think of him. His courage is not that of "noble warriors," who are motivated by "animal spirits," as seen in "horses and bulls," but rather a "true and rational courage." The Christian also is "of a liberal bountiful disposition," "communicative and open-handed" and "ready to lay out… for the benefit and comfort of others." A believer's heart is filled with "benevolence to mankind." Finally, the Christian is "public-spirited," keeping his eye not on his own interest but on the good of his neighbors, his country, and "the universal church."</w:t>
      </w:r>
    </w:p>
    <w:p>
      <w:pPr>
        <w:pStyle w:val="BodyText"/>
      </w:pPr>
      <w:r>
        <w:t xml:space="preserve">The Application is an indictment of those who do not sincerely and readily entertain Christianity. Some are ashamed of it, others mock it, and still others do not live up to their profession. Yet Christianity is "the highest ornament to great men." Social, political, and religious leaders are particularly distinguished by the nobility of Christianity; they are above self-interest, have an eye to the greater good, and do not have an exaggerated opinion of their own reputation. These qualities, Edwards states, are becoming to those "in public place." "If you are a Christian," he concludes, "you will act according to the dignity of the human nature, yea, you will act like… the angels of heaven."</w:t>
      </w:r>
    </w:p>
    <w:p>
      <w:pPr>
        <w:pStyle w:val="BodyText"/>
      </w:pPr>
      <w:r>
        <w:t xml:space="preserve">∗ ∗ ∗</w:t>
      </w:r>
    </w:p>
    <w:p>
      <w:pPr>
        <w:pStyle w:val="BodyText"/>
      </w:pPr>
      <w:r>
        <w:t xml:space="preserve">The manuscript consists of thirteen duodecimo leaves. Minor revisions for repreaching were later made in a solid dark brown ink.</w:t>
      </w:r>
    </w:p>
    <w:p>
      <w:pPr>
        <w:pStyle w:val="SourcePage"/>
      </w:pPr>
      <w:r>
        <w:t xml:space="preserve">[p. 230]</w:t>
      </w:r>
    </w:p>
    <w:p>
      <w:pPr>
        <w:pStyle w:val="Heading2"/>
      </w:pPr>
      <w:bookmarkStart w:name="heading_true_nobleness_of_mind_2" w:id="83"/>
      <w:r>
        <w:t xml:space="preserve">True Nobleness of Mind</w:t>
      </w:r>
      <w:bookmarkEnd w:id="83"/>
    </w:p>
    <w:p>
      <w:pPr>
        <w:pStyle w:val="BodyText"/>
      </w:pPr>
      <w:r>
        <w:t xml:space="preserve">Acts 17:11.</w:t>
      </w:r>
      <w:r>
        <w:rPr>
          <w:rStyle w:val="FootnoteReference"/>
        </w:rPr>
        <w:footnoteReference w:id="270"/>
      </w:r>
    </w:p>
    <w:p>
      <w:pPr>
        <w:pStyle w:val="BlockQuote"/>
      </w:pPr>
      <w:r>
        <w:rPr>
          <w:i/>
          <w:iCs/>
        </w:rPr>
        <w:t xml:space="preserve">These were more noble than those of Thessalonica, in that they received the word with all readiness of mind, and searched the scriptures daily, whether those things were so</w:t>
      </w:r>
      <w:r>
        <w:t xml:space="preserve">.</w:t>
      </w:r>
    </w:p>
    <w:p>
      <w:pPr>
        <w:pStyle w:val="BodyText"/>
      </w:pPr>
      <w:r>
        <w:t xml:space="preserve">We have an account, in the foregoing part of the chapter, of Paul and Silas coming and preaching at Thessalonica, and how they were received by the Thessalonians. Some of them believed and joined themselves to them, but the greater part of them shut their eyes against the light, and were moved with envy against these ministers of the gospel, and raised the whole city in an uproar against them. But Paul and Silas, escaping out of their hands, came to Berea and preached the gospel there; and here they met with another sort of treatment than what they did at Thessalonica. These were more noble and ingenuous; they were not so unreasonable. The Thessalonians, they were prejudiced against the gospel and rejected it as false without examining into it; they shut their eyes against light. But these are willing to receive light: they are more impartial than they; they are willing to give the arguments which Paul and Silas allege their [due].</w:t>
      </w:r>
      <w:r>
        <w:rPr>
          <w:rStyle w:val="FootnoteReference"/>
        </w:rPr>
        <w:footnoteReference w:id="271"/>
      </w:r>
      <w:r>
        <w:t xml:space="preserve"> They are more noble in that they ben't so envious and malicious, as they don't begrutch Paul and Silas the honor of being extraordinary ambassadors of God to teach men the way of salvation.</w:t>
      </w:r>
    </w:p>
    <w:p>
      <w:pPr>
        <w:pStyle w:val="BodyText"/>
      </w:pPr>
      <w:r>
        <w:t xml:space="preserve">There are two things that are mentioned that they manifested their nobleness or ingenuousness of mind by:</w:t>
      </w:r>
    </w:p>
    <w:p>
      <w:pPr>
        <w:pStyle w:val="ListText"/>
        <w:numPr>
          <w:ilvl w:val="0"/>
          <w:numId w:val="2"/>
        </w:numPr>
      </w:pPr>
      <w:r>
        <w:t xml:space="preserve">By receiving the word with all gladness. They acknowledge the reasonableness and excellency of the things they taught, and were glad to hear of such wonderful mercy and of the accomplishment of the glorious things prophesied of in the Old Testament that they had so</w:t>
      </w:r>
    </w:p>
    <w:p>
      <w:pPr>
        <w:pStyle w:val="SourcePage"/>
      </w:pPr>
      <w:r>
        <w:t xml:space="preserve">[p. 231]</w:t>
      </w:r>
    </w:p>
    <w:p>
      <w:pPr>
        <w:pStyle w:val="BodyText"/>
      </w:pPr>
      <w:r>
        <w:t xml:space="preserve">long expected, and were glad that there was a way of salvation for them. Hereby they act like reasonable, ingenuous and good-spirited men. And,</w:t>
      </w:r>
    </w:p>
    <w:p>
      <w:pPr>
        <w:pStyle w:val="ListText"/>
        <w:numPr>
          <w:ilvl w:val="0"/>
          <w:numId w:val="3"/>
        </w:numPr>
      </w:pPr>
      <w:r>
        <w:t xml:space="preserve">In searching the scriptures, to see whether those things were so. They don't take it upon trust, but they consider and weigh the arguments that are offered, and search the prophecies, to see whether or no they agreed with the things that Paul and Silas preached about Jesus Christ. They herein acted rationally. They received the gospel upon good grounds after deliberate and mature consideration.</w:t>
      </w:r>
    </w:p>
    <w:p>
      <w:pPr>
        <w:pStyle w:val="Heading3"/>
      </w:pPr>
      <w:bookmarkStart w:name="heading_doctrine_8" w:id="84"/>
      <w:r>
        <w:t xml:space="preserve">Doctrine.</w:t>
      </w:r>
      <w:bookmarkEnd w:id="84"/>
    </w:p>
    <w:p>
      <w:pPr>
        <w:pStyle w:val="Heading3"/>
      </w:pPr>
      <w:bookmarkStart w:name="heading_it_is_true_nobleness_of_mind" w:id="85"/>
      <w:r>
        <w:t xml:space="preserve">It is true nobleness of mind readily and sincerely to entertain Christianity.</w:t>
      </w:r>
      <w:bookmarkEnd w:id="85"/>
    </w:p>
    <w:p>
      <w:pPr>
        <w:pStyle w:val="BodyText"/>
      </w:pPr>
      <w:r>
        <w:t xml:space="preserve">I say "readily," because it is said they of Berea "received the word with all readiness of mind." They entertain Jesus Christ as a welcome guest, becoming his dignity and excellency. They treated the gospel ingenuously and as it became so excellent a thing to be treated, as it became them to entertain the word of so excellent a person.</w:t>
      </w:r>
    </w:p>
    <w:p>
      <w:pPr>
        <w:pStyle w:val="BodyText"/>
      </w:pPr>
      <w:r>
        <w:t xml:space="preserve">I say "sincerely," because there are many that do seem to receive and give credit to the gospel that don't do it as the Bereans did. They receive it upon trust, because other men say so; therefore they believe it. They believe it merely because they have been educated in that way, or they pretend to believe it and receive it for their outward advantage or credit; but they never received it from real conviction that the thing was really so. They don't receive it because they are convinced by evidence, or from any excellency they see in it, or because true tight is let into their minds from God's Word. Such as these don't sincerely receive Christianity; their faith is built upon a rotten foundation; the Word has no rooting, and so will not bear fruit.</w:t>
      </w:r>
    </w:p>
    <w:p>
      <w:pPr>
        <w:pStyle w:val="BodyText"/>
      </w:pPr>
      <w:r>
        <w:t xml:space="preserve">But that it is thus as we have said, will appear by these following things:</w:t>
      </w:r>
    </w:p>
    <w:p>
      <w:pPr>
        <w:pStyle w:val="BodyText"/>
      </w:pPr>
      <w:r>
        <w:t xml:space="preserve">I. 'Tis a most rational thing thus to entertain Christianity. It is requisite in order to a noble mind, that a man should be rational, a person of a good understanding. A man can't be a man of a truly noble spirit and yet be a fool or a man [that is] very ignorant; however ingenuous a disposition a man may have, that disposition has no opportunity to display itself in a man that is ignorant and foolish. Wisdom is a most essential thing in order to a noble mind.</w:t>
      </w:r>
    </w:p>
    <w:p>
      <w:pPr>
        <w:pStyle w:val="BodyText"/>
      </w:pPr>
      <w:r>
        <w:t xml:space="preserve">A man acts most rationally in believing the truths of the gospel. The doctrines of Christianity are in themselves most rational, exceeding</w:t>
      </w:r>
    </w:p>
    <w:p>
      <w:pPr>
        <w:pStyle w:val="SourcePage"/>
      </w:pPr>
      <w:r>
        <w:t xml:space="preserve">[p. 232]</w:t>
      </w:r>
    </w:p>
    <w:p>
      <w:pPr>
        <w:pStyle w:val="BodyText"/>
      </w:pPr>
      <w:r>
        <w:t xml:space="preserve">congruous to man's natural reason. Many of the doctrines are taught by the light of nature: such as the being of God and his being an almighty, all-wise, most holy, a good and bountiful Being; and that he created the world, that he made all things for himself, and that he</w:t>
      </w:r>
      <w:r>
        <w:rPr>
          <w:rStyle w:val="FootnoteReference"/>
        </w:rPr>
        <w:footnoteReference w:id="272"/>
      </w:r>
      <w:r>
        <w:t xml:space="preserve"> upholds and rules the world and disposes all things according to his pleasure, so as to show forth his glory. And it is also evident by the light of nature from these premises, that all reasonable creatures are obliged to adore, to love, obey and trust in this maker and sovereign of all things, and that sin or disobedience to God's command deserves his wrath and displeasure. All these doctrines of the Word of God human reason teaches, and they are called the doctrines of natural religion.</w:t>
      </w:r>
    </w:p>
    <w:p>
      <w:pPr>
        <w:pStyle w:val="BodyText"/>
      </w:pPr>
      <w:r>
        <w:t xml:space="preserve">It is also exceeding congruous to human reason to suppose that the soul of man does not die with the body, but that there will be a future state wherein good men shall be rewarded and wicked men punished. It's very agreeable to</w:t>
      </w:r>
      <w:r>
        <w:rPr>
          <w:rStyle w:val="FootnoteReference"/>
        </w:rPr>
        <w:footnoteReference w:id="273"/>
      </w:r>
      <w:r>
        <w:t xml:space="preserve"> what reason tells us to be very worthy of the wisdom of God, who governs the world, that there should be general judgment; that at the world's end, God shall call to an account all the inhabitants of the world, as at the end of the day the master takes account of his servants, and that therefore all the dead should be raised to life for this end.</w:t>
      </w:r>
    </w:p>
    <w:p>
      <w:pPr>
        <w:pStyle w:val="BodyText"/>
      </w:pPr>
      <w:r>
        <w:t xml:space="preserve">'Tis very agreeable to reason also to suppose that God, who created us to serve him and to enjoy him, should some way reveal himself to mankind; that he should give them some revelation wherein he should teach them concerning his nature and will, and reveal things of another world to them, and tell them the way how they obtain peace with him and enjoy his favor.</w:t>
      </w:r>
    </w:p>
    <w:p>
      <w:pPr>
        <w:pStyle w:val="BodyText"/>
      </w:pPr>
      <w:r>
        <w:t xml:space="preserve">And it's very consonant to reason to suppose that in such a revelation, God should reveal many doctrines that are above human reason: for it would be strange if God should know nothing about himself but what man is capable of knowing by his own natural reason; and therefore if a revelation of God has some doctrines in it that are above the discovery of reason, it would be the more agreeable to reason for that: and therefore the Christian religion may the more reasonably be received and believed for having some such doctrines, such as the doctrines of the Trinity and incarnation and satisfaction of Christ. And indeed, the incarnation and satisfaction of Christ are exceeding reasonable doctrines. A wonderful wisdom and congruity and rationalness</w:t>
      </w:r>
    </w:p>
    <w:p>
      <w:pPr>
        <w:pStyle w:val="SourcePage"/>
      </w:pPr>
      <w:r>
        <w:t xml:space="preserve">[p. 233]</w:t>
      </w:r>
    </w:p>
    <w:p>
      <w:pPr>
        <w:pStyle w:val="BodyText"/>
      </w:pPr>
      <w:r>
        <w:t xml:space="preserve">appears in them, as might be particularly shown if the time would allow.</w:t>
      </w:r>
    </w:p>
    <w:p>
      <w:pPr>
        <w:pStyle w:val="BodyText"/>
      </w:pPr>
      <w:r>
        <w:t xml:space="preserve">And besides the reasonableness of these doctrines in themselves, there is abundant evidence that the book where they are revealed is the Word of God. 'Tis evident many ways. There is no other book that there can be any pretense of its being the revelation of the will of God; if this be not, there is no other book that shows any rational method of obtaining peace with God after we have offended, or that tells us what he requires of us in order to the obtaining of peace with him again. There is no other book but this that gives any tolerable account about another world, a future state. The revelations that are in this book have been confirmed by abundance of miracles, exceeding great and of all kinds, and the most convincing that can be thought of, and were wrought the most publicly that was possible. The miracles that were wrought by Moses were in the sight of the whole nation of the Jews, probably near two millions of souls; and the miracles of Christ and his apostles were wrought before great multitudes of the Jews and of all nations, and were published throughout the world by giving testimonies</w:t>
      </w:r>
      <w:r>
        <w:rPr>
          <w:rStyle w:val="FootnoteReference"/>
        </w:rPr>
        <w:footnoteReference w:id="274"/>
      </w:r>
      <w:r>
        <w:t xml:space="preserve"> at a day when, if they had not been true, the whole world could have contradicted them.</w:t>
      </w:r>
    </w:p>
    <w:p>
      <w:pPr>
        <w:pStyle w:val="BodyText"/>
      </w:pPr>
      <w:r>
        <w:t xml:space="preserve">And besides, there have been continual proofs of the authority of this book by the continual fulfillment of prophecies all along. And many other arguments might be adduced besides the stamps and characters of divinity everywhere appearing in the Bible, that are self-evident proofs of its coming from God.</w:t>
      </w:r>
    </w:p>
    <w:p>
      <w:pPr>
        <w:pStyle w:val="BodyText"/>
      </w:pPr>
      <w:r>
        <w:t xml:space="preserve">I can't here enlarge upon arguments, but these may serve to show that they that believe the gospel act most rationally.</w:t>
      </w:r>
    </w:p>
    <w:p>
      <w:pPr>
        <w:pStyle w:val="BodyText"/>
      </w:pPr>
      <w:r>
        <w:t xml:space="preserve">Those that refuse to believe the truth of the gospel, they show themselves to be of ignoble dangerous minds. They show that their minds are blinded; they are miserably deceived by their own ignorance and the prejudices of sin; they shut their eyes against clear light and will not entertain the plainest truths.</w:t>
      </w:r>
    </w:p>
    <w:p>
      <w:pPr>
        <w:pStyle w:val="BodyText"/>
      </w:pPr>
      <w:r>
        <w:t xml:space="preserve">Those that willingly entertain the gospel act most rationally, in that they act most justly. They entertain that that</w:t>
      </w:r>
      <w:r>
        <w:rPr>
          <w:rStyle w:val="FootnoteReference"/>
        </w:rPr>
        <w:footnoteReference w:id="275"/>
      </w:r>
      <w:r>
        <w:t xml:space="preserve"> is most worthy to be received, that is most excellent. Those that reject it act most unreasonably, in that they reject what is most worthy of acceptance, refuse that as odious that is exceeding excellent and honorable.</w:t>
      </w:r>
    </w:p>
    <w:p>
      <w:pPr>
        <w:pStyle w:val="SourcePage"/>
      </w:pPr>
      <w:r>
        <w:t xml:space="preserve">[p. 234]</w:t>
      </w:r>
    </w:p>
    <w:p>
      <w:pPr>
        <w:pStyle w:val="BodyText"/>
      </w:pPr>
      <w:r>
        <w:t xml:space="preserve">He that entertains Christianity acts rationally, in that he acts most prudently. He consults his own interest and benefit. He, as it becomes a rational man, prefers his eternal before his temporal interest. He chooses rather to deny himself while he lives here in this world than to be miserable forever. He prefers everlasting blessedness, as a rational man would do, before that happiness that lasts but a few days. Therefore godly men, in Scripture account, are the only wise men, and sinners are accounted the greatest fools. They act like madmen, to run themselves into eternal misery, when they are told and warned of it. They prefer a little carnal pleasure in this world before eternal blessedness.</w:t>
      </w:r>
    </w:p>
    <w:p>
      <w:pPr>
        <w:pStyle w:val="BodyText"/>
      </w:pPr>
      <w:r>
        <w:t xml:space="preserve">II. He that sincerely entertains Christianity, he therein shows a disregard of those things that are little and despicable, and principally minds those things that are of the most superior nature and of the greatest importance. It is a token of an ignoble mind, a mean spirit, to be taken up about little mean things, to be very much concerned about childish vanities. Carnal men, their thoughts and their hearts are taken up about mean things, about things that are but vanity, of very little importance, that tend a little to men's true interest, that rather serve to amuse them, as children are amused with their trifles, than really to benefit them. They are in the pursuit of those things that are below the dignity of human nature, not at all suitable to be chosen for the happiness of those beings that have a spiritual</w:t>
      </w:r>
      <w:r>
        <w:rPr>
          <w:rStyle w:val="FootnoteReference"/>
        </w:rPr>
        <w:footnoteReference w:id="276"/>
      </w:r>
      <w:r>
        <w:t xml:space="preserve"> substance within, that are endowed with understanding, that are rather the enjoyments of beasts than of those that have the image of God upon them and an immortal nature. Their minds are tied down to the earth, to the dust under his feet, contrary to what was intended when God made the earth for man and not man for the earth.</w:t>
      </w:r>
    </w:p>
    <w:p>
      <w:pPr>
        <w:pStyle w:val="BodyText"/>
      </w:pPr>
      <w:r>
        <w:t xml:space="preserve">Those things that carnal men set their hearts upon are mean and despicable upon many accounts. They are of natures inferior to the human nature, and therefore too mean for him to make his highest happiness, and then are not able to yield any true or satisfying happiness to man. And they are of an exceeding fading and vanishing nature; they are as it were shadows that vanish while men embrace them.</w:t>
      </w:r>
    </w:p>
    <w:p>
      <w:pPr>
        <w:pStyle w:val="BodyText"/>
      </w:pPr>
      <w:r>
        <w:t xml:space="preserve">But now the sincere Christian, his heart is lifted above these things. He is in a measure brought to despise earthly vanities and trifles; he sees that they are not able to afford him true happiness; he is convinced</w:t>
      </w:r>
    </w:p>
    <w:p>
      <w:pPr>
        <w:pStyle w:val="SourcePage"/>
      </w:pPr>
      <w:r>
        <w:t xml:space="preserve">[p. 235]</w:t>
      </w:r>
    </w:p>
    <w:p>
      <w:pPr>
        <w:pStyle w:val="BodyText"/>
      </w:pPr>
      <w:r>
        <w:t xml:space="preserve">of their vain and mean and shadowy nature; he looks for things of a more noble and excellent nature, more agreeable to the dignity of his nature, and he chooses them for his portion. His mind is lifted above the earth, and soars towards things of a spiritual and heavenly nature.</w:t>
      </w:r>
    </w:p>
    <w:p>
      <w:pPr>
        <w:pStyle w:val="BodyText"/>
      </w:pPr>
      <w:r>
        <w:t xml:space="preserve">He minds those things that are of the greatest importance, that are of greater weight than the affairs of earthly kingdoms, and the least part of which is more worth than the whole world. He is in pursuit of what is able to afford true satisfaction and happiness, and that is everlasting; that will not only please for a few days, but will make the soul happy forever; things that will not fade, but are incorruptible. Kingdoms, crowns and scepters are but trifles in comparison of those things that the Christian concerns himself about. He therefore that herein exercises Christianity, exercises true greatness of mind.</w:t>
      </w:r>
    </w:p>
    <w:p>
      <w:pPr>
        <w:pStyle w:val="BodyText"/>
      </w:pPr>
      <w:r>
        <w:t xml:space="preserve">III. He that truly entertains Christianity, he shows an abhorrence of those things that are filthy. To delight in filthiness, in those things that are impure and beastly, shows an ignoble spirit in the lowest degree. A man of a noble mind abhors such things as those that debase his nature and are a defilement and a dishonor to him. He will keep at a great distance from anything that savors of filthiness. 'Tis offensive to him, and what he can't bear.</w:t>
      </w:r>
    </w:p>
    <w:p>
      <w:pPr>
        <w:pStyle w:val="BodyText"/>
      </w:pPr>
      <w:r>
        <w:t xml:space="preserve">All wicked men do delight in filthiness; they love that which is above all things most abominable and most defiling to the soul. They greedily swallow it down, as the dog eats his own vomit, and wallow themselves in it, as the swine wallows in the mire. They make themselves like beasts by their delighting in sensual lusts, by worldlymindedness, intemperance, lasciviousness. They make themselves like the most filthy poisonous beasts in malice and spite and envy. And all sin exceedingly defiles the soul and makes it more filthy than the beasts. Job 15:16, "How much more abominable and filthy is man, that drinketh iniquity like water." Isaiah 57:20, "The wicked are like the troubled sea, whose waters cast up mire and dirt."</w:t>
      </w:r>
    </w:p>
    <w:p>
      <w:pPr>
        <w:pStyle w:val="BodyText"/>
      </w:pPr>
      <w:r>
        <w:t xml:space="preserve">But the Christian abhors those things that are filthy and that thus defile the soul. He has more regard to his high character that he bears and the dignity that God has put upon him, who has made him a child of God and an heir of a heavenly kingdom. Spiritual filthiness is that which his soul loathes, which he don't love to come near and abhors the very appearance of it; but he delights in those things that are pure, worthy and honorable. The Christian is of that disposition to do as we are commanded, Philippians 4:8, "Finally, brethren, whatsoever things are</w:t>
      </w:r>
    </w:p>
    <w:p>
      <w:pPr>
        <w:pStyle w:val="SourcePage"/>
      </w:pPr>
      <w:r>
        <w:t xml:space="preserve">[p. 236]</w:t>
      </w:r>
    </w:p>
    <w:p>
      <w:pPr>
        <w:pStyle w:val="BodyText"/>
      </w:pPr>
      <w:r>
        <w:t xml:space="preserve">true, whatsoever things are honest, whatsoever things are just, whatsoever things are pure, whatsoever things are lovely, whatsoever things are of good report; if there be any virtue, if there be any praise, think on these things."</w:t>
      </w:r>
    </w:p>
    <w:p>
      <w:pPr>
        <w:pStyle w:val="BodyText"/>
      </w:pPr>
      <w:r>
        <w:t xml:space="preserve">IV. To be a Christian is to be of a noble mind, in that Christianity delivers men from slavery to their passions. They are inferior servile minds that are most under the government of their passions, that are slaves to those worst of masters. Our passions were given us to be our servants, and not our masters. Carnal men are so mean-spirited as voluntarily to become servants to what were given to be their servants. The Christian delivers himself from this mean slavery, asserts his own liberty and the dominion that is his right; he obtains victory over the passion of anger. 'Tis a token of a little soul, to be apt to fly out into a rage, to be of a wrathful, malicious and revengeful disposition. This arises from weakness of mind. He that has strength and steadiness of mind is not easily ruffled and disordered by every wind.</w:t>
      </w:r>
    </w:p>
    <w:p>
      <w:pPr>
        <w:pStyle w:val="BodyText"/>
      </w:pPr>
      <w:r>
        <w:t xml:space="preserve">'Tis the Christian temper to be meek and calm and not easily provoked, to be undisturbed by affronts and injuries. The Christian is above these things; he is out of the reach of them; he does as it were dwell above the clouds, out of the reach of winds and storms, and enjoys a perpetual serenity and tranquillity. He knows that men are not able to do him any real hurt. His heart is fixed, trusting in God, and he is like Mount Zion that cannot be moved.</w:t>
      </w:r>
    </w:p>
    <w:p>
      <w:pPr>
        <w:pStyle w:val="BodyText"/>
      </w:pPr>
      <w:r>
        <w:t xml:space="preserve">So he has the dominion over other passions and appetites. He governs himself by reason and true wisdom, and is able to deny himself and cross his carnal appetites for the sake of his own real interest, and for the good of others, and for the sake of what is truly decent and excellent.</w:t>
      </w:r>
    </w:p>
    <w:p>
      <w:pPr>
        <w:pStyle w:val="BodyText"/>
      </w:pPr>
      <w:r>
        <w:t xml:space="preserve">V. To be a Christian is to be of a noble disposition, because Christianity gives true courage and fortitude to the mind. Courage is by the consent of mankind reckoned as one necessary qualification of a noble mind, and cowardice is looked upon as meanness of spirit. But 'tis the Christian, and the Christian only, that is endowed with true courage and fortitude. Courage may be thus defined: it is a strength of mind whereby anyone is enabled and prompted to do what it is proper that he should do without being hindered or impeded by fear. Now wicked men have not this courage: they are afraid to do what it is proper they should do; their fear has such power upon them, that it takes away their strength; it confounds them. They are afraid to do what God and nature and the good of mankind and their own interest requires of</w:t>
      </w:r>
    </w:p>
    <w:p>
      <w:pPr>
        <w:pStyle w:val="SourcePage"/>
      </w:pPr>
      <w:r>
        <w:t xml:space="preserve">[p. 237]</w:t>
      </w:r>
    </w:p>
    <w:p>
      <w:pPr>
        <w:pStyle w:val="BodyText"/>
      </w:pPr>
      <w:r>
        <w:t xml:space="preserve">'em. They are so cowardly, that they are afraid to do what is necessary for them to do in order to the escaping of their own destruction and the obtaining of their own happiness. They are afraid to engage in religion; they are afraid of hurting themselves and of bringing affliction upon themselves; they are afraid of being reproached by their companions, afraid of the laughter of fools. They fear where no fear is. Proverbs 28:1, "The wicked flees when no man pursues."</w:t>
      </w:r>
    </w:p>
    <w:p>
      <w:pPr>
        <w:pStyle w:val="BodyText"/>
      </w:pPr>
      <w:r>
        <w:t xml:space="preserve">But the Christian is not so. Their hearts are filled with a holy courage and resolution. They are not frighted by such scarecrows as terrify the wicked; they are not afraid of doing that which is their duty to do, and that which it is proper they should do. They ben't frighted by the thoughts of self-denial and suffering. They are not afraid of reproaches; they ben't frighted from the practice of religion because they are laughed at by others. Yea, they are not afraid of persecution. They have such courage and resolution, that they are able to overcome the world with all its terrors and cruelties. Yea, they have courage against the terrors of death, and are bold to meet him who is the terror of kings and makes the hearts of the mighty to tremble and become as wax in the midst of their bowels.</w:t>
      </w:r>
    </w:p>
    <w:p>
      <w:pPr>
        <w:pStyle w:val="BodyText"/>
      </w:pPr>
      <w:r>
        <w:t xml:space="preserve">There have been hundreds of thousands of Christians</w:t>
      </w:r>
      <w:r>
        <w:rPr>
          <w:rStyle w:val="FootnoteReference"/>
        </w:rPr>
        <w:footnoteReference w:id="277"/>
      </w:r>
      <w:r>
        <w:t xml:space="preserve"> that, upon trial, they have shown such courage that kings and emperors, with all their terrors and torments they could invent, were not able to daunt their spirits, but they have boldly triumphed over all their rage in the midst of flames and upon hot gridirons; that showed a courage like that of Shadrach, Meshach and Abednego, that could [not] be daunted by Nebuchadnezzar's burning fiery furnace.</w:t>
      </w:r>
    </w:p>
    <w:p>
      <w:pPr>
        <w:pStyle w:val="BodyText"/>
      </w:pPr>
      <w:r>
        <w:t xml:space="preserve">Such courage as this is Christian courage, which far exceeds the courage of the renowned heroes, Alexander and Pompey and Caesar, [and] is of vastly a nobler kind. Yea, Christian courage is the only true courage, in that 'tis the only courage that has its foundation in reason and virtue. The courage that most of the bold warriors are praised for is not any strength of mind obtained by rational considerations or any sense of prudence and virtue, but rather foolhardiness joined with heat of blood and fury of the animal spirits—just the same sort of courage as we see in horses and bulls—and therefore can't denominate a man noble-spirited. But 'tis Christianity that only gives a true and rational courage. Proverbs 28:1, "The wicked flees where no man pursues: but the righteous are bold as a lion."</w:t>
      </w:r>
    </w:p>
    <w:p>
      <w:pPr>
        <w:pStyle w:val="SourcePage"/>
      </w:pPr>
      <w:r>
        <w:t xml:space="preserve">[p. 238]</w:t>
      </w:r>
    </w:p>
    <w:p>
      <w:pPr>
        <w:pStyle w:val="BodyText"/>
      </w:pPr>
      <w:r>
        <w:t xml:space="preserve">VI. To be of a Christian temper is to be of a liberal bountiful disposition. This is esteemed one great qualification of a noble mind, not to be niggardly speaking and selfish, but to be communicative and openhanded, to be ready to lay out ourselves for the benefit and comfort of others. And this is a disposition abundantly insisted upon in the gospel, to be ready to distribute, willing to communicate, not to look every man on his own things but everyone on the things of others; to love our neighbors as ourselves, to scatter abroad and cast our bread upon the waters. And Christianity does not only require this, but it also disposes to it everyone that truly embraces Christianity; it fills the heart with a noble diffusive love and benevolence to mankind, and makes to love not only in word and in tongue but in deed and in truth.</w:t>
      </w:r>
    </w:p>
    <w:p>
      <w:pPr>
        <w:pStyle w:val="BodyText"/>
      </w:pPr>
      <w:r>
        <w:t xml:space="preserve">Men oftentimes get the reputation of being liberal and noble-spirited, when they only give for their own honor and credit. Great men oftentimes give great presents one to another when 'tis not from any real love to the person they give to, but 'tis only for their own sakes that they do it: but this is not truly to be bountiful. But Christianity disposes men to give from real love and sincere good will, to give expecting nothing again, to give to those that are not able to requite us, to give and not let our right hand know what our left hand doth, and not from any design of advancing our own credit amongst men.</w:t>
      </w:r>
    </w:p>
    <w:p>
      <w:pPr>
        <w:pStyle w:val="BodyText"/>
      </w:pPr>
      <w:r>
        <w:t xml:space="preserve">VII. And lastly, to be of a Christian spirit is to be public-spirited. To be public-spirited is to be nobly spirited by the consent of all. The Christian, he don't only look at his own good and the good of a few round about him, but the good of his country, yea, the good of the universal church. He is concerned for the best good of mankind; he longs for the flourishing of religion in the world, for the prosperity of Jerusalem; he rejoices when he hears any such news that religion flourishes in such and such a town or land; he prays for the propagation of religion to the heathen, and has a love to mankind in general and especially as to their souls.</w:t>
      </w:r>
    </w:p>
    <w:p>
      <w:pPr>
        <w:pStyle w:val="BodyText"/>
      </w:pPr>
      <w:r>
        <w:t xml:space="preserve">This is a more noble public-spiritedness than any natural men have, upon two accounts. [First,] it respects a greater good. A natural man may seek the outward good of the public, he may seek their wealth or their defense from enemies or their honor, but is not so much concerned for their salvation, their spiritual and eternal good. And then, [second,] it is more extensive. A natural man may be concerned for the good of the country he belongs to, but a Christian is concerned for the universal church and the world of mankind, has an universal benevolence.</w:t>
      </w:r>
    </w:p>
    <w:p>
      <w:pPr>
        <w:pStyle w:val="BodyText"/>
      </w:pPr>
      <w:r>
        <w:t xml:space="preserve">Thus to be a Christian is to be of a truly noble disposition.</w:t>
      </w:r>
    </w:p>
    <w:p>
      <w:pPr>
        <w:pStyle w:val="SourcePage"/>
      </w:pPr>
      <w:r>
        <w:t xml:space="preserve">[p. 239]</w:t>
      </w:r>
    </w:p>
    <w:p>
      <w:pPr>
        <w:pStyle w:val="Heading2"/>
      </w:pPr>
      <w:bookmarkStart w:name="heading_application_6" w:id="86"/>
      <w:r>
        <w:t xml:space="preserve">Application.</w:t>
      </w:r>
      <w:bookmarkEnd w:id="86"/>
    </w:p>
    <w:p>
      <w:pPr>
        <w:pStyle w:val="BodyText"/>
      </w:pPr>
      <w:r>
        <w:t xml:space="preserve">I. Hence we learn how intolerable their sin is who are ashamed of religion. However excellent and noble a thing Christianity is, there are some that are ashamed of it. That is a temptation to some not to venture upon a religious course of life, that they are ashamed of it; they fear that they shall be mocked by their companions. And if they do in some measure seek God and concern themselves about their souls, they are not bold in it; they hide it as being ashamed of it. And when they are again with their companions, they'll conform to 'em beyond bounds, or else they are afraid it will be taken notice of that they are scrupulous and conscientious, and so they shall be laughed at. They are ashamed to profess Christ before men. They hide their religion, not because they would not be hypocrites, but because they are ashamed of it.</w:t>
      </w:r>
    </w:p>
    <w:p>
      <w:pPr>
        <w:pStyle w:val="BodyText"/>
      </w:pPr>
      <w:r>
        <w:t xml:space="preserve">They are ashamed of [that] which is the highest excellency of the human nature, of that which is the most rational, prudent, honorable and noble thing in the world. They are ashamed of that which does above all things ennoble and advance their souls, and think that more honorable which does above all things debase them.</w:t>
      </w:r>
    </w:p>
    <w:p>
      <w:pPr>
        <w:pStyle w:val="BodyText"/>
      </w:pPr>
      <w:r>
        <w:t xml:space="preserve">Those that do thus, betray a great degree of ignorance and folly. He foolishly mistakes that which is above all things for his honor, to be for his disgrace. He also shows a great degree of cowardice, that so little a thing as the decision of fools will terrify him and make him afraid openly to practice the most excellent thing in the world. He shows a great degree of falseness; he shows himself a false friend to religion; he pretends to espouse religion and to be a friend to it, but is ashamed to appear openly. As such, he pretends to [be] a friend of Jesus Christ, but durst not own himself to be so before men. Therefore surely it can never be expected that Christ will own them to be his friends before his Father which is in heaven.</w:t>
      </w:r>
    </w:p>
    <w:p>
      <w:pPr>
        <w:pStyle w:val="BodyText"/>
      </w:pPr>
      <w:r>
        <w:t xml:space="preserve">We treat Christ and Christianity most unworthily if we show ourselves in the least daunted by the laughter and derision of wicked men, and don't appear bold and open and resolved friends of religion. If we do not, we may justly have our part with those fearful and unbelieving and abominable who shall have their part in the lake that burns with fire and brimstone.</w:t>
      </w:r>
    </w:p>
    <w:p>
      <w:pPr>
        <w:pStyle w:val="BodyText"/>
      </w:pPr>
      <w:r>
        <w:t xml:space="preserve">II. We learn how much yet more provoking their sin is who mock and make a derision of religion. There are some such who don't only refuse to embrace Christianity themselves, but they will laugh at those that do. If any that they formerly were companions [with] begins to</w:t>
      </w:r>
    </w:p>
    <w:p>
      <w:pPr>
        <w:pStyle w:val="SourcePage"/>
      </w:pPr>
      <w:r>
        <w:t xml:space="preserve">[p. 240]</w:t>
      </w:r>
    </w:p>
    <w:p>
      <w:pPr>
        <w:pStyle w:val="BodyText"/>
      </w:pPr>
      <w:r>
        <w:t xml:space="preserve">appear more sober and serious than the rest, they make him their game. Such as these act the devil's part, and are like to have a pact with him and his angels. We can't suppose but that almighty God, as he beholds these things, so surely he will not endure them. He will not bear to see that which he has recommended to men as the highest dignity of their nature made a mock of. As they see cause to deride others, make them the object of their derision here, so they may expect to [be] depressed as some of the lowest and be looked upon as some of the basest amongst the damned crew, and will be some of the most despised of them.</w:t>
      </w:r>
    </w:p>
    <w:p>
      <w:pPr>
        <w:pStyle w:val="BodyText"/>
      </w:pPr>
      <w:r>
        <w:t xml:space="preserve">III. If it be so that a Christian spirit is a truly noble spirit, hence we learn that Christianity is the highest ornament to great men. Meanness and baseness of spirit don't suit greatness of place and character, but it becomes such as are advanced above other men in station to [be] of a noble mind: it becomes them to be rational men, men of understanding, wisdom and prudence; it becomes them to disregard those things that are little and despicable, and principally to regard those things that are of the most superior nature; it becomes them to abhor those things that are vile and filthy, and to do and to love what is pure and honorable; it becomes such not to be slaves to their passions, but to be of calm and serene minds; it becomes great men to be men of true courage and fortitude, to be of a liberal and bountiful disposition and to be public-spirited. Certainly these things do become great men; but as we have shown, 'tis Christianity only that does truly give them [a truly noble spirit].</w:t>
      </w:r>
    </w:p>
    <w:p>
      <w:pPr>
        <w:pStyle w:val="BodyText"/>
      </w:pPr>
      <w:r>
        <w:t xml:space="preserve">There are many great men that, being naturally as other men of sinful nature that are ignorant of these things, they don't know what is true nobleness and greatness of mind. They are strangers to Christianity. 1 Corinthians 1:26, "Not many mighty, not many noble are called." But 'tis the effect of ignorance and blindness, and because they don't know what would be an ornament to themselves.</w:t>
      </w:r>
    </w:p>
    <w:p>
      <w:pPr>
        <w:pStyle w:val="BodyText"/>
      </w:pPr>
      <w:r>
        <w:t xml:space="preserve">They are often ready to imagine that they have greater liberty than other men to gratify their appetites. They, being great, are impatient of restraint. But if it be so, then it is because they have a greater liberty to be base and inferior than other men. But however the corrupt and ignorant imaginations of many great men may think the contrary, yet 'tis the highest honor and dignity of great men to fear God devoutly and humbly to worship and adore him, to humble themselves greatly before him, with abasement and contrition of heart to repent of sin. It is an honor to a great man to be meek and patient; 'tis their honor to be</w:t>
      </w:r>
    </w:p>
    <w:p>
      <w:pPr>
        <w:pStyle w:val="SourcePage"/>
      </w:pPr>
      <w:r>
        <w:t xml:space="preserve">[p. 241]</w:t>
      </w:r>
    </w:p>
    <w:p>
      <w:pPr>
        <w:pStyle w:val="BodyText"/>
      </w:pPr>
      <w:r>
        <w:t xml:space="preserve">ready to forgive injuries. Some think it their honor to show the greatest resentment of an affront offered to them, but 'tis a mistake: 'tis a token of a mean mind easily put into a ruffle. 'Tis an honor to a great man if he done wrong, gone out of the way, to acknowledge his fault, to be ready to own his miscarriages. Such things as these are an honor to kings and princes and all in public place, and the contrary is a great dishonor and is unbecoming a high character. Such things as these were an honor to King David, and Solomon, and Hezekiah and Josiah. They were an honor to them in the sight of their own people that they ruled over, and in the sight of other nations that were round about them, and will be to their honor to the end of the world.</w:t>
      </w:r>
    </w:p>
    <w:p>
      <w:pPr>
        <w:pStyle w:val="BodyText"/>
      </w:pPr>
      <w:r>
        <w:t xml:space="preserve">IV. If it be so, that to entertain and practice Christianity shows true nobleness of mind, hence learn why God will make Christians to be kings in another world. We read that they shall be made kings and priests, that they shall reign forever and ever, that they shall sit with Christ on his throne, that they shall receive a crown of glory, and a heavenly kingdom is appointed to [them]: it shall be in reward for their nobleness of spirit. So far as they are of a Christian temper, they are of a disposition and temper fit for kings, fit for such a high state of honor and advancement. As their minds are exalted above the minds of other men, so God, who orders all things beautifully, will make their state and condition higher than the state of others.</w:t>
      </w:r>
    </w:p>
    <w:p>
      <w:pPr>
        <w:pStyle w:val="BodyText"/>
      </w:pPr>
      <w:r>
        <w:t xml:space="preserve">V. If it be as we have heard in the doctrine, then those are much to blame who act below Christianity, which they profess. There are many that make a profession of this excellent religion, that don't show forth the virtues of him that hath called them. They don't manifest that truly noble spirit which we have described, and which the gospel prescribes. And some godly men suffer the contrary spirit much to prevail: they debase their minds below a Christian spirit by suffering earthly things very much to take up their hearts and affections; they too much neglect the noble object that they should be conversant with, and pursue after little despicable things and things that cannot profit.</w:t>
      </w:r>
    </w:p>
    <w:p>
      <w:pPr>
        <w:pStyle w:val="BodyText"/>
      </w:pPr>
      <w:r>
        <w:t xml:space="preserve">There are some that profess Christianity, that nevertheless are very much subject to their passions; they give way to anger and a spiteful spirit. They are also often guilty of showing too much fearfulness and cowardice in the cause of God: they are afraid to do their duty; they are afraid they shall get the ill-will of their neighbors. They also very much fail upon the head of charity and liberality, and a care and concern for the good of others; they are niggardly and private-spirited. How exceeding short do many come in these things, contrary to the noble and</w:t>
      </w:r>
    </w:p>
    <w:p>
      <w:pPr>
        <w:pStyle w:val="SourcePage"/>
      </w:pPr>
      <w:r>
        <w:t xml:space="preserve">[p. 242]</w:t>
      </w:r>
    </w:p>
    <w:p>
      <w:pPr>
        <w:pStyle w:val="BodyText"/>
      </w:pPr>
      <w:r>
        <w:t xml:space="preserve">excellent nature of Christianity and to the great dishonor of religion and of themselves.</w:t>
      </w:r>
    </w:p>
    <w:p>
      <w:pPr>
        <w:pStyle w:val="BodyText"/>
      </w:pPr>
      <w:r>
        <w:t xml:space="preserve">VI. And lastly, be exhorted truly to entertain Christianity. If you would not be a mean, base-spirited, despicable creature, receive the gospel and practice the rules of it: for whatever other qualifications you have—if you have good moral abilities, or if you have great acquired knowledge; if you are naturally of a generous disposition, as the world calls it; if you have a great spirit of government, or are naturally very bold—yet you are a person of a mean inferior mind; till you are a Christian, you act irrationally and foolishly: you set your heart upon mean childish vanities and are wholly ignorant of those things that are truly excellent; you debase yourself below the nature of a man and make yourself like a beast; you delight in filthiness and those things that a noble soul would abhor; you are a weak, fearful, cowardly creature; you are a slave to your passions and carnal appetites, a servant of servants; have no true generosity; are of a narrow and confined spirit.</w:t>
      </w:r>
    </w:p>
    <w:p>
      <w:pPr>
        <w:pStyle w:val="BodyText"/>
      </w:pPr>
      <w:r>
        <w:t xml:space="preserve">But if you are a Christian, you will act according to the dignity of the human nature, yea, you will act like superior sorts of beings, like those beings that are higher than men, like the angels of heaven. You will be companions for them, yea, you will be like the great God himself, will be a "partaker of the divine nature, having escaped the corruption that is in the world through lust" (2 Peter 1:4). Wherefore let all those that have any respect to their own honor or true dignity by patient continuance in well-doing seek for honor, glory and immortality.</w:t>
      </w:r>
    </w:p>
    <w:p>
      <w:pPr>
        <w:pStyle w:val="SourcePage"/>
      </w:pPr>
      <w:r>
        <w:t xml:space="preserve">[p. 243]</w:t>
      </w:r>
    </w:p>
    <w:p>
      <w:pPr>
        <w:pStyle w:val="Heading2"/>
      </w:pPr>
      <w:bookmarkStart w:name="heading_profitable_hearers_of_the_wo" w:id="87"/>
      <w:r>
        <w:t xml:space="preserve">Profitable Hearers of the Word</w:t>
      </w:r>
      <w:bookmarkEnd w:id="87"/>
    </w:p>
    <w:p>
      <w:pPr>
        <w:pStyle w:val="BodyText"/>
      </w:pPr>
      <w:r>
        <w:t xml:space="preserve">Preached in the period between August 1728 and February 1729, this sermon is based on the parable of the sower (Matthew 13:3–23). Edwards uses the allegory to expound on spiritual knowledge, Christian behavior, and the signs of grace. As such, it is related to Edwards' work in new notebooks begun during the same period, particularly "Signs of Godliness" and "Christ's Example." It also shows Edwards' interest in ideas central to his religious psychology very early on in his career, resulting possibly from the cumulative effects of his father's and grandfather's preaching and counsel, his meditations on his own spiritual experience, and perhaps even lessons learned from the minor awakening following the earthquake of October 1727.</w:t>
      </w:r>
    </w:p>
    <w:p>
      <w:pPr>
        <w:pStyle w:val="BodyText"/>
      </w:pPr>
      <w:r>
        <w:t xml:space="preserve">Picking up on a theme that goes back to the Bolton period and </w:t>
      </w:r>
      <w:r>
        <w:rPr>
          <w:i/>
          <w:iCs/>
        </w:rPr>
        <w:t xml:space="preserve">A Spiritual Understanding of Divine Things Denied to the Unregenerate</w:t>
      </w:r>
      <w:r>
        <w:t xml:space="preserve">, Edwards begins by showing how "profitable hearers" have a qualitatively different understanding of divine things from that of natural men. This understanding, he states, "consists in the apprehension and judgment." Believers have a "sensible apprehension of the main things" revealed in God's Word, including the glory of God, the excellency and fullness of Christ, the way of salvation, the foundation of duty, and an "experimental" knowledge of the nature of holiness. In the second act of the understanding, judgment, profitable hearers "believe the truth of the Word" because of "the intrinsic signatures of divinity which they see in it." When they hear the Word of God, they are assured of its divinity because God has opened their understandings. Edwards then uses his definition of understanding to try to convince unprofitable hearers that this "hidden wisdom" is above all earthly knowledge and what God prizes most. Many people grow up hearing the gospel and yet suffer from a "blindness of the mind." They must realize their ignorance and helplessness and come to God for true understanding.</w:t>
      </w:r>
    </w:p>
    <w:p>
      <w:pPr>
        <w:pStyle w:val="BodyText"/>
      </w:pPr>
      <w:r>
        <w:t xml:space="preserve">Profitable hearers also differ in that they do good works, the "fruit" of faith. In this head, Edwards is giving form to categories that will shape his pastoral theology and views on religious affections. In the two inquiries that follow, he draws on the earliest entries in "Signs of</w:t>
      </w:r>
    </w:p>
    <w:p>
      <w:pPr>
        <w:pStyle w:val="SourcePage"/>
      </w:pPr>
      <w:r>
        <w:t xml:space="preserve">[p. 244]</w:t>
      </w:r>
    </w:p>
    <w:p>
      <w:pPr>
        <w:pStyle w:val="BodyText"/>
      </w:pPr>
      <w:r>
        <w:t xml:space="preserve">Godliness," a notebook that he began in order to record signs and Scripture proofs. The first inquiry identifies keeping Christ's commandments as the most important fruit that believers "bring forth." This fruit is either internal, "a principle of spiritual life infused into the soul that exerts itself in holy acts and exercises," or external, meaning good works. The second inquiry seeks to demonstrate that profitable hearers differ from hypocrites in that their obedience is sincere, universal, and persevering.</w:t>
      </w:r>
    </w:p>
    <w:p>
      <w:pPr>
        <w:pStyle w:val="BodyText"/>
      </w:pPr>
      <w:r>
        <w:t xml:space="preserve">Knowledge and understanding of God's Word, Edwards states in the second doctrine, is the "root and foundation of fruitfulness." Only the seed cast on good ground will grow and flourish; Edwards likens the root of the plant to "spiritual understanding," which is necessary if a person is to act reasonably. "God has given us a reasonable nature for this end principally, that it might be exercised and improved in spiritual things…. Therefore when man acts spiritually, he acts rationally, according to the reasonable nature." The fruits, or good works, are the result not only of the good ground but also of the seed, which is the Word. Edwards exhorts his listeners to seek this sort of understanding by seeing their own ignorance. Begin by attaining a "notional knowledge" of the principles and doctrines of religion, since "this is the way wherein God reveals spiritual knowledge," and by regularly reading the Scriptures.</w:t>
      </w:r>
    </w:p>
    <w:p>
      <w:pPr>
        <w:pStyle w:val="BodyText"/>
      </w:pPr>
      <w:r>
        <w:t xml:space="preserve">Though the godly "agree in essentials," yet there are differing degrees of grace and good works to be found amongst them. They are all "alike justified in the sight of God by the righteousness of Christ," but they do differ in "degrees of inherent righteousness," or the "measure" of the Spirit given to them by God. In some, grace is strong, in others weak. Some abound in good works, though they are not "in proportion to the degree of internal holiness." In other words, there is not necessarily a direct correlation between the degree of inherent righteousness and good works. God himself, and more specifically his good pleasure, is the "foundation" of this difference as well as its end. God sovereignly bestows grace in varying degrees because he establishes different work for different people in the church, because some are bound to suffer more than others, and because some are designed for greater degrees of glory in heaven.</w:t>
      </w:r>
    </w:p>
    <w:p>
      <w:pPr>
        <w:pStyle w:val="BodyText"/>
      </w:pPr>
      <w:r>
        <w:t xml:space="preserve">These considerations lead Edwards to conclude by encouraging his listeners to strive for more grace and good works. Being contented with an "imperfect degree" of grace shows a lack of grace, which will issue in "less comfort" because less enjoyment of and communion with</w:t>
      </w:r>
    </w:p>
    <w:p>
      <w:pPr>
        <w:pStyle w:val="SourcePage"/>
      </w:pPr>
      <w:r>
        <w:t xml:space="preserve">[p. 245]</w:t>
      </w:r>
    </w:p>
    <w:p>
      <w:pPr>
        <w:pStyle w:val="BodyText"/>
      </w:pPr>
      <w:r>
        <w:t xml:space="preserve">God. Those who are weak in grace will be tempted more easily into sin. But those who are strong in grace will have "firm peace and comfort upon a deathbed." Those who have been diligent throughout their lives in the pursuit of grace and good works will not only have a peaceful death but also more glory in heaven. A series of final practical directions instructs those seeking grace to "begin early," to engage regularly in examining their lives, to resist favorite sins, and to increase "foundation-graces," the fundamental principles of religion.</w:t>
      </w:r>
    </w:p>
    <w:p>
      <w:pPr>
        <w:pStyle w:val="BodyText"/>
      </w:pPr>
      <w:r>
        <w:t xml:space="preserve">∗ ∗ ∗</w:t>
      </w:r>
    </w:p>
    <w:p>
      <w:pPr>
        <w:pStyle w:val="BodyText"/>
      </w:pPr>
      <w:r>
        <w:t xml:space="preserve">The manuscript is thirty-five duodecimo leaves written in a medium brown ink. The sermon has an unusual structure. Edwards begins by stating three doctrines, which are discussed over three preaching units. Each doctrine has its own application, with the exception of the first doctrine, which is split into two heads that are separately applied. Edwards' later notation indicates that he repreached the sermon in June 1756, but he made only minor additions and highlighted some passages in a brighter brown ink.</w:t>
      </w:r>
    </w:p>
    <w:p>
      <w:pPr>
        <w:pStyle w:val="SourcePage"/>
      </w:pPr>
      <w:r>
        <w:t xml:space="preserve">[p. 246]</w:t>
      </w:r>
    </w:p>
    <w:p>
      <w:pPr>
        <w:pStyle w:val="Heading2"/>
      </w:pPr>
      <w:bookmarkStart w:name="heading_profitable_hearers_of_t_2" w:id="88"/>
      <w:r>
        <w:t xml:space="preserve">Profitable Hearers of the Word</w:t>
      </w:r>
      <w:bookmarkEnd w:id="88"/>
    </w:p>
    <w:p>
      <w:pPr>
        <w:pStyle w:val="BodyText"/>
      </w:pPr>
      <w:r>
        <w:t xml:space="preserve">Matthew 13:23.</w:t>
      </w:r>
      <w:r>
        <w:rPr>
          <w:rStyle w:val="FootnoteReference"/>
        </w:rPr>
        <w:footnoteReference w:id="278"/>
      </w:r>
    </w:p>
    <w:p>
      <w:pPr>
        <w:pStyle w:val="BlockQuote"/>
      </w:pPr>
      <w:r>
        <w:rPr>
          <w:i/>
          <w:iCs/>
        </w:rPr>
        <w:t xml:space="preserve">But he that received seed into the good ground is he that heareth the word, and understandeth it; which also beareth fruit, some an hundredfold, some sixty, some thirty</w:t>
      </w:r>
      <w:r>
        <w:t xml:space="preserve">.</w:t>
      </w:r>
    </w:p>
    <w:p>
      <w:pPr>
        <w:pStyle w:val="BodyText"/>
      </w:pPr>
      <w:r>
        <w:t xml:space="preserve">This parable of the sower and the seed is one of the most notable of Christ's parables that we have account of; and it being so, 'twill not be improper in this place a little to inquire into the reasons why Christ so commonly taught in this way. The following reasons may be given:</w:t>
      </w:r>
    </w:p>
    <w:p>
      <w:pPr>
        <w:pStyle w:val="BodyText"/>
      </w:pPr>
      <w:r>
        <w:t xml:space="preserve">In the first place, 'tis an engaging way of instructing. It engages the attention of the hearers, when any doctrine is taught in an allegory and by way of story. It is a most familiar way, as a parent would instruct a child. Christ condescended to the weakness and childishness of the people, and instructed by easy and familiar comparisons and similitudes.</w:t>
      </w:r>
    </w:p>
    <w:p>
      <w:pPr>
        <w:pStyle w:val="BodyText"/>
      </w:pPr>
      <w:r>
        <w:t xml:space="preserve">And then it is a very instructive way. The reason of the thing many times will presently be seen by an apt comparison, that otherwise is difficultly explained.</w:t>
      </w:r>
    </w:p>
    <w:p>
      <w:pPr>
        <w:pStyle w:val="BodyText"/>
      </w:pPr>
      <w:r>
        <w:t xml:space="preserve">And another reason why we are so often instructed in Scriptures in an allegorical way, in Christ's parables and elsewhere, is that we might have some exercise for our understandings to find out the truth contained in them. Our understandings were given us to be used, and above all to be exercised, in divine things. Therefore God teaches us in such a way that we shall have some exercise of meditation and study. God gives us the gold, but he gives it to us in a mine that we might dig for it and get in a way of our own industry.</w:t>
      </w:r>
    </w:p>
    <w:p>
      <w:pPr>
        <w:pStyle w:val="BodyText"/>
      </w:pPr>
      <w:r>
        <w:t xml:space="preserve">And then, when the truth is found out, it makes a greater impression, is much more pleasing. If truth was revealed in such a way that we could understand it as well without study or diligence as with, and fools could understand as much as wise men, truth would be despised.</w:t>
      </w:r>
    </w:p>
    <w:p>
      <w:pPr>
        <w:pStyle w:val="SourcePage"/>
      </w:pPr>
      <w:r>
        <w:t xml:space="preserve">[p. 247]</w:t>
      </w:r>
    </w:p>
    <w:p>
      <w:pPr>
        <w:pStyle w:val="BodyText"/>
      </w:pPr>
      <w:r>
        <w:t xml:space="preserve">If gold were thrown plentifully before every man's face, and everyone could have it without any labor or industry, it would not be prized as now it is. But God gives it to us in mines; we must dig for it, if we get it, and that makes it precious. So God gives us divine truth as it were in mines—in allegories and parables and types—where we must dig for it to come at it.</w:t>
      </w:r>
    </w:p>
    <w:p>
      <w:pPr>
        <w:pStyle w:val="BodyText"/>
      </w:pPr>
      <w:r>
        <w:t xml:space="preserve">'Tis for the same reasons that abundance of the Scripture is obscure and difficult to be understood. The prophecies were delivered in dark similitudes. It was not Jesus Christ in the flesh that first brought in this way of teaching. God always used it, and especially under the old testament, where all things are in types and shadows; and these types were not only for the Jews' sakes, but also for the church to the end of the world. This is not only God's method in Scripture, but his method in nature also. The works of God are hard to be understood, that they might be "sought out of all them that have pleasure in them" (Psalms 111:2).</w:t>
      </w:r>
    </w:p>
    <w:p>
      <w:pPr>
        <w:pStyle w:val="BodyText"/>
      </w:pPr>
      <w:r>
        <w:t xml:space="preserve">For the same reason, the prophets were often appointed to do such and such things for a sign.</w:t>
      </w:r>
    </w:p>
    <w:p>
      <w:pPr>
        <w:pStyle w:val="BodyText"/>
      </w:pPr>
      <w:r>
        <w:t xml:space="preserve">This reason also may be given that Christ spoke so much in parable: that many of that people were not capable of receiving gospel truths plainly declared. It would be like putting new wine into old bottles. For the same reason also, the gospel was preached to the Jews under a veil; they were not able to look upon Moses' face except there was a veil put over it.</w:t>
      </w:r>
    </w:p>
    <w:p>
      <w:pPr>
        <w:pStyle w:val="BodyText"/>
      </w:pPr>
      <w:r>
        <w:t xml:space="preserve">But the principle reason seems to be that which Christ himself gives to his disciples when they asked him, beginning with the tenth verse, "And the disciples came, [and said] to him, Why speakest thou unto them in parables? He answered and said unto them, Because it is given unto you to know the mysteries of the kingdom of heaven, but to them it is not given. For whosoever hath, to him shall be given, and he shall have more abundance: but whosoever hath not, from him shall be taken away even that he hath. Therefore speak I to them in parables: because they seeing see not; and hearing they hear not, neither do they understand." It was that those that had honest hearts and had pleasure in the truth and sought it out might understand it, but that others might not understand it. Those that had a love to divine truth would be likely to know, but others would be ignorant. Therefore we may observe that Christ seldom speaks to his own disciples in parables, and seldom speaks to the multitude without a parable. This may serve something to enlighten us with respect to the reason of Christ's using so many parables.</w:t>
      </w:r>
    </w:p>
    <w:p>
      <w:pPr>
        <w:pStyle w:val="SourcePage"/>
      </w:pPr>
      <w:r>
        <w:t xml:space="preserve">[p. 248]</w:t>
      </w:r>
    </w:p>
    <w:p>
      <w:pPr>
        <w:pStyle w:val="BodyText"/>
      </w:pPr>
      <w:r>
        <w:t xml:space="preserve">Christ, as we are informed in the former part of the chapter, had been speaking a parable to the people; but in distinguishing favor to his disciples, when they were by themselves, he explains the parable to them. Our text is part of that explanation, wherein he explains what are meant by the good ground wherein the seed was so fruitful. Where I take notice of:</w:t>
      </w:r>
    </w:p>
    <w:p>
      <w:pPr>
        <w:pStyle w:val="ListText"/>
        <w:numPr>
          <w:ilvl w:val="0"/>
          <w:numId w:val="2"/>
        </w:numPr>
      </w:pPr>
      <w:r>
        <w:t xml:space="preserve">The root which the seed of the Word took in this ground. "He heareth the word, and understandeth it." The hearing of the Word answered to the falling of the seed upon the ground, and the understanding it to its taking root in the ground.</w:t>
      </w:r>
    </w:p>
    <w:p>
      <w:pPr>
        <w:pStyle w:val="ListText"/>
        <w:numPr>
          <w:ilvl w:val="0"/>
          <w:numId w:val="3"/>
        </w:numPr>
      </w:pPr>
      <w:r>
        <w:t xml:space="preserve">The fruit that is here. "Which also beareth fruit." This is what none of those other sorts of ground did. The seed in the stony and thorny ground sprung up at first, as if it would be fruitful, but it soon failed and no fruit followed.</w:t>
      </w:r>
    </w:p>
    <w:p>
      <w:pPr>
        <w:pStyle w:val="ListText"/>
        <w:numPr>
          <w:ilvl w:val="0"/>
          <w:numId w:val="4"/>
        </w:numPr>
      </w:pPr>
      <w:r>
        <w:t xml:space="preserve">The different degrees of fruitfulness. "Some an hundred, some sixty, some thirty." It was all reckoned as good ground, that that were but thirtyfold, as well as that which produced sixty and an hundred.</w:t>
      </w:r>
    </w:p>
    <w:p>
      <w:pPr>
        <w:pStyle w:val="BodyText"/>
      </w:pPr>
      <w:r>
        <w:t xml:space="preserve">From the words I observe three doctrines:</w:t>
      </w:r>
    </w:p>
    <w:p>
      <w:pPr>
        <w:pStyle w:val="Heading3"/>
      </w:pPr>
      <w:bookmarkStart w:name="heading_doctrine_i" w:id="89"/>
      <w:r>
        <w:t xml:space="preserve">Doctrine I.</w:t>
      </w:r>
      <w:bookmarkEnd w:id="89"/>
    </w:p>
    <w:p>
      <w:pPr>
        <w:pStyle w:val="Heading3"/>
      </w:pPr>
      <w:bookmarkStart w:name="heading_that_which_distinguishes_the" w:id="90"/>
      <w:r>
        <w:t xml:space="preserve">That which distinguishes the profitable hearers of God's Word from all others, is that they understand it and bring forth the fruit of it.</w:t>
      </w:r>
      <w:bookmarkEnd w:id="90"/>
    </w:p>
    <w:p>
      <w:pPr>
        <w:pStyle w:val="Heading2"/>
      </w:pPr>
      <w:bookmarkStart w:name="heading_doctrine_ii" w:id="91"/>
      <w:r>
        <w:t xml:space="preserve">Doctrine II.</w:t>
      </w:r>
      <w:bookmarkEnd w:id="91"/>
    </w:p>
    <w:p>
      <w:pPr>
        <w:pStyle w:val="Heading3"/>
      </w:pPr>
      <w:bookmarkStart w:name="heading_men_s_knowledge_is_the_root_" w:id="92"/>
      <w:r>
        <w:t xml:space="preserve">Men's knowledge is the root and foundation of their fruitfulness.</w:t>
      </w:r>
      <w:bookmarkEnd w:id="92"/>
    </w:p>
    <w:p>
      <w:pPr>
        <w:pStyle w:val="Heading2"/>
      </w:pPr>
      <w:bookmarkStart w:name="heading_doctrine_iii" w:id="93"/>
      <w:r>
        <w:t xml:space="preserve">Doctrine III.</w:t>
      </w:r>
      <w:bookmarkEnd w:id="93"/>
    </w:p>
    <w:p>
      <w:pPr>
        <w:pStyle w:val="Heading3"/>
      </w:pPr>
      <w:bookmarkStart w:name="heading_there_is_a_great_difference_" w:id="94"/>
      <w:r>
        <w:t xml:space="preserve">There is a great difference in the degrees of grace and fruitfulness among the truly godly.</w:t>
      </w:r>
      <w:bookmarkEnd w:id="94"/>
    </w:p>
    <w:p>
      <w:pPr>
        <w:pStyle w:val="BodyText"/>
      </w:pPr>
      <w:r>
        <w:t xml:space="preserve">[I.] 'Tis the first of these that we propose to say something to at this time, viz. {</w:t>
      </w:r>
      <w:r>
        <w:rPr>
          <w:i/>
          <w:iCs/>
        </w:rPr>
        <w:t xml:space="preserve">That which distinguishes the profitable hearers of God's Word from all others, is that they understand it and bring forth the fruit of it</w:t>
      </w:r>
      <w:r>
        <w:t xml:space="preserve">}.</w:t>
      </w:r>
    </w:p>
    <w:p>
      <w:pPr>
        <w:pStyle w:val="BodyText"/>
      </w:pPr>
      <w:r>
        <w:t xml:space="preserve">[</w:t>
      </w:r>
      <w:r>
        <w:rPr>
          <w:i/>
          <w:iCs/>
        </w:rPr>
        <w:t xml:space="preserve">First</w:t>
      </w:r>
      <w:r>
        <w:t xml:space="preserve">.] The first thing is that they understand the Word of God. Natural men and hypocrites may boast of an extensive understanding, and may have natural abilities in a much greater strength than a godly man, and may abound in acquired knowledge, and may be able to reason with great strength about the holy Scriptures and the doctrines of religion; but yet he does not, nor can he, understand the Word of God. He hears it, and he may receive it with joy, and may have such</w:t>
      </w:r>
    </w:p>
    <w:p>
      <w:pPr>
        <w:pStyle w:val="SourcePage"/>
      </w:pPr>
      <w:r>
        <w:t xml:space="preserve">[p. 249]</w:t>
      </w:r>
    </w:p>
    <w:p>
      <w:pPr>
        <w:pStyle w:val="BodyText"/>
      </w:pPr>
      <w:r>
        <w:t xml:space="preserve">knowledge as to be able to penetrate into deep mysteries and to explain in them, but yet it can't be said that they understand the Word of God.</w:t>
      </w:r>
    </w:p>
    <w:p>
      <w:pPr>
        <w:pStyle w:val="BodyText"/>
      </w:pPr>
      <w:r>
        <w:t xml:space="preserve">The understanding consists in the apprehension and judgment. And in order to the understanding of God's Word, it is necessary that they should have a sensible and clear apprehension of the main things that are therein revealed, and that they should believe them—in both which the profitable hearers of the Word of God are distinguished from all others.</w:t>
      </w:r>
    </w:p>
    <w:p>
      <w:pPr>
        <w:pStyle w:val="ListText"/>
        <w:numPr>
          <w:ilvl w:val="0"/>
          <w:numId w:val="2"/>
        </w:numPr>
      </w:pPr>
      <w:r>
        <w:t xml:space="preserve">They are distinguished from others in that they have a sensible apprehension of the main things that are therein revealed. Ungodly men are so far from understanding the Word of God, that those things that are the main things of revelation, the principal things of the gospel and what are the very quintessence and end of all, are what they have no notion at all of and which the godly only apprehend; as particularly, such things as these: the glory of God, the excellency and fullness of Jesus Christ, the nature of holiness, the reason and foundation of duty. These things are the very main things of the Scripture. They are the greatest doctrines of God's Word, and they are the very end of revelation and its life and soul; and yet they are such as natural men have no idea or apprehension of. Deuteronomy 29:4, "The Lord hath not given you [an heart to perceive, and eyes to see, and ears to hear, unto this day]." And they are those things that God is pleased to discover to his people, and give them eyes to see.</w:t>
      </w:r>
    </w:p>
    <w:p>
      <w:pPr>
        <w:pStyle w:val="BodyText"/>
      </w:pPr>
      <w:r>
        <w:t xml:space="preserve">(1) They are the godly only that have any apprehension of the glory of God. The gloriousness of God is the very principal thing of all that we are taught concerning God in the holy Scriptures. All that we are told concerning the attributes of God, or the works of God, is to this end: to teach us the gloriousness, the majesty and excellency of God. Indeed, it is not only the end of the Scriptures, but 'tis the end of the works of creation and providence to show forth God's glory.</w:t>
      </w:r>
    </w:p>
    <w:p>
      <w:pPr>
        <w:pStyle w:val="BodyText"/>
      </w:pPr>
      <w:r>
        <w:t xml:space="preserve">But unregenerate men are wholly ignorant of this; they are blind and see no glory in God. How well soever they can argue about God's power or wisdom, or justice or mercy, and reason about his works, yet [they] see no divine glory appearing in any of these things.</w:t>
      </w:r>
    </w:p>
    <w:p>
      <w:pPr>
        <w:pStyle w:val="BodyText"/>
      </w:pPr>
      <w:r>
        <w:t xml:space="preserve">But the profitable hearer of the Word sees the gloriousness of God. He understands what the Word of God declares concerning his glorious greatness, his majesty, his glorious wisdom, his glorious faithfulness, love and grace. Matthew 11:27, "No man knoweth the Father, but the Son and he to whomsoever the Son will [reveal him]."</w:t>
      </w:r>
    </w:p>
    <w:p>
      <w:pPr>
        <w:pStyle w:val="SourcePage"/>
      </w:pPr>
      <w:r>
        <w:t xml:space="preserve">[p. 250]</w:t>
      </w:r>
    </w:p>
    <w:p>
      <w:pPr>
        <w:pStyle w:val="BodyText"/>
      </w:pPr>
      <w:r>
        <w:t xml:space="preserve">(2) 'Tis only the godly that have any understanding of the excellency and fullness of Christ which is taught in the Word. Jesus Christ is the sum and substance of the gospel; he is the main subject of revelation since the Fall. The Apostle said that he desired to know nothing but Jesus Christ, and him crucified [1 Corinthians 2:2]. And the principal thing that is revealed in the gospel is the excellency and sufficiency of Christ. But this the natural man, though he often hears the Word, understands nothing of: he don't see how Christ is so excellent and desirable as he is said to be in the Word of [God]. They don't see that there is such a fountain in him for the supply of poor, needy, sinful creatures. But true Christians do understand this: they have seen the King in his beauty; they understand that Christ is more precious than rubies, and that he is a fountain of wealth and honor and happiness. Whatever temporal knowledge men have, they only know this that have it revealed by the special enlightening of God himself. 2 Corinthians 4:6, "God, who commanded the light to shine out of darkness, hath shined in our hearts, to give the light of the knowledge of the glory of God in the face of Jesus Christ." Galatians 1:15–16, "But when it pleased God, […] to reveal his Son in me."</w:t>
      </w:r>
    </w:p>
    <w:p>
      <w:pPr>
        <w:pStyle w:val="BodyText"/>
      </w:pPr>
      <w:r>
        <w:t xml:space="preserve">(3) They only understand the way of salvation. This is a great and main subject of revelation, but yet unregenerate persons do not understand it. They are told plainly enough that Christ by his death satisfied the offended justice of God, because his temporal suffering was equivalent to our eternal suffering, being an infinite person; and that his righteousness is meritorious of eternal life, because it is perfect, and the righteousness of one of infinite dignity, and was freely undertaken. Nevertheless they don't see the equalness and the excellency of this way and how it every way answers our needs. This the Spirit of God alone discovers. Psalms 25:14, "The secret of the Lord is with them that fear him; and he will show them his covenant." John 6:45, "Every man therefore that hath heard, and hath learned of the Father, cometh unto me."</w:t>
      </w:r>
    </w:p>
    <w:p>
      <w:pPr>
        <w:pStyle w:val="BodyText"/>
      </w:pPr>
      <w:r>
        <w:t xml:space="preserve">(4) The godly are distinguished from others in that they understand the foundation of duty. This is another main thing that the Word of God is conversant about, the instructing us in our duty. 'Tis a revelation of the will of God as directing our actions and behavior, and a revelation of the reason and foundation of it. And therefore, surely they can't be said to understand the Word that don't understand the foundation of duty.</w:t>
      </w:r>
    </w:p>
    <w:p>
      <w:pPr>
        <w:pStyle w:val="BodyText"/>
      </w:pPr>
      <w:r>
        <w:t xml:space="preserve">The main foundation and reason of our obligation to the duty that</w:t>
      </w:r>
    </w:p>
    <w:p>
      <w:pPr>
        <w:pStyle w:val="SourcePage"/>
      </w:pPr>
      <w:r>
        <w:t xml:space="preserve">[p. 251]</w:t>
      </w:r>
    </w:p>
    <w:p>
      <w:pPr>
        <w:pStyle w:val="BodyText"/>
      </w:pPr>
      <w:r>
        <w:t xml:space="preserve">is required of us, is God's infinite majesty and excellency and exaltation above us. This is the foundation of our duty more immediately to God, our loving and fearing and worshipping him: it is because he, by his greatness and excellency, is worthy of these things; and this is also the prime foundation of the duty we owe to our neighbor: 'tis that they have the image of God and are made for God's service and glory, and because God requires these and those duties of us towards them.</w:t>
      </w:r>
    </w:p>
    <w:p>
      <w:pPr>
        <w:pStyle w:val="BodyText"/>
      </w:pPr>
      <w:r>
        <w:t xml:space="preserve">And therefore the ungodly that don't understand God's greatness and worthiness, don't understand the reason of duty. They don't apprehend wherein the excellency and equity and becomingness of duty does consist; if they did, they would practice it.</w:t>
      </w:r>
    </w:p>
    <w:p>
      <w:pPr>
        <w:pStyle w:val="BodyText"/>
      </w:pPr>
      <w:r>
        <w:t xml:space="preserve">But God opens the eyes of his people to see these things; and therefore when they hear the will of God declared, they understand the reasonableness and excellency of it (Psalms 119:33–34).</w:t>
      </w:r>
    </w:p>
    <w:p>
      <w:pPr>
        <w:pStyle w:val="BodyText"/>
      </w:pPr>
      <w:r>
        <w:t xml:space="preserve">(5) They have the experimental knowledge of the nature of that holiness which is recommended and required by the Word. He that don't understand what holiness is, can't understand that doctrine which is according to godliness: for the whole drift of the Word of God is to teach and recommend holiness.</w:t>
      </w:r>
    </w:p>
    <w:p>
      <w:pPr>
        <w:pStyle w:val="BodyText"/>
      </w:pPr>
      <w:r>
        <w:t xml:space="preserve">Holiness is a thing that has its seat in the heart and is from the secret influence of the Spirit of God there; and therefore the knowledge of what it is can only be had by experience. A man that never had no holiness in his heart can no more have a true conception what it is than a blind man of colors.</w:t>
      </w:r>
    </w:p>
    <w:p>
      <w:pPr>
        <w:pStyle w:val="BodyText"/>
      </w:pPr>
      <w:r>
        <w:t xml:space="preserve">The godly have experience, and therefore know what it is: they know what the several graces of the Spirit are, they know what faith is, they know what divine love is, they know what repentance is and what spiritual joy is. And therefore when they read or hear of these things, they understand the Word. And therefore it is said that the godly have God's law "written in their hearts" [Romans 2:15], because they have these things in their hearts which the law recommends; and therefore when they read or hear, they find an agreement as there is between an original [and] an exact copy.</w:t>
      </w:r>
    </w:p>
    <w:p>
      <w:pPr>
        <w:pStyle w:val="BodyText"/>
      </w:pPr>
      <w:r>
        <w:t xml:space="preserve">[2.] The second act of the understanding is judgment. In this also the profitable hearers of the Word are distinguished from others, in that they believe the truth of the Word.</w:t>
      </w:r>
    </w:p>
    <w:p>
      <w:pPr>
        <w:pStyle w:val="BodyText"/>
      </w:pPr>
      <w:r>
        <w:t xml:space="preserve">Natural men may indeed have a common belief of many things in the Word, as they have of probable histories. But the faith of the godly, whereby they believe the Word of God to be true, is from the intrinsic signatures of divinity which they see in it. They see that excellency and</w:t>
      </w:r>
    </w:p>
    <w:p>
      <w:pPr>
        <w:pStyle w:val="SourcePage"/>
      </w:pPr>
      <w:r>
        <w:t xml:space="preserve">[p. 252]</w:t>
      </w:r>
    </w:p>
    <w:p>
      <w:pPr>
        <w:pStyle w:val="BodyText"/>
      </w:pPr>
      <w:r>
        <w:t xml:space="preserve">that image of God in the Word that constrains the mind to assent to it and embrace it as true and divine. There are signatures of divine majesty to be seen in the Word, and signatures of divine wisdom and of divine holiness, and the evident marks of divine grace that make it evident that the Word of God did proceed from a divine majesty and wisdom, and holiness and grace. There are as proper manifestations of divinity in the speech of God as there are manifestations of humanity in the speech of men. God opens the understandings of profitable hearers to see these signatures and manifestations of divinity, so that they hear it as the Word of God. They do as it were hear God speak, and they are assured of the divinity of his speech, for he speaks like a God. His speech is not like the speech of men, but like the speech of God: divinely excellent, holy, wise, awful and gracious.</w:t>
      </w:r>
    </w:p>
    <w:p>
      <w:pPr>
        <w:pStyle w:val="BodyText"/>
      </w:pPr>
      <w:r>
        <w:t xml:space="preserve">And 'tis this sort of faith only that will hold the mind through all temptations. This is a sure foundation. This makes the truth of the gospel in a manner intuitively certain. When all other kinds of belief are wavering and unstable, this is an everlasting foundation.</w:t>
      </w:r>
    </w:p>
    <w:p>
      <w:pPr>
        <w:pStyle w:val="Heading2"/>
      </w:pPr>
      <w:bookmarkStart w:name="heading_application_7" w:id="95"/>
      <w:r>
        <w:t xml:space="preserve">[Application.]</w:t>
      </w:r>
      <w:bookmarkEnd w:id="95"/>
    </w:p>
    <w:p>
      <w:pPr>
        <w:pStyle w:val="BodyText"/>
      </w:pPr>
      <w:r>
        <w:t xml:space="preserve">[</w:t>
      </w:r>
      <w:r>
        <w:rPr>
          <w:i/>
          <w:iCs/>
        </w:rPr>
        <w:t xml:space="preserve">Use</w:t>
      </w:r>
      <w:r>
        <w:t xml:space="preserve">] I. From hence we learn that [the] meanest and weakest of the saints have a more excellent wisdom given them than the most knowing of unconverted men. The Apostle tells us, 1 Corinthians 1:26–27, "For you see your calling, brethren, how that not many wise men after the flesh, not many mighty, not many noble, are called. But God hath chosen the foolish things of this world to confound the wise."</w:t>
      </w:r>
    </w:p>
    <w:p>
      <w:pPr>
        <w:pStyle w:val="BodyText"/>
      </w:pPr>
      <w:r>
        <w:t xml:space="preserve">This wisdom is the most excellent jewel that God bestows. 'Tis that wisdom that is better than gold, or much fine gold; more precious than rubies, or all things that can be desired. And God bestows it on whom he will. He is not moved by fine parts, or learning, or any natural or moral qualification. He bestows it on the mean, obscure and weak, and at once lifts 'em from the dunghill and sets them among princes. He exalts them by his wonderful enlightening grace above the wise, the mighty and the noble.</w:t>
      </w:r>
    </w:p>
    <w:p>
      <w:pPr>
        <w:pStyle w:val="BodyText"/>
      </w:pPr>
      <w:r>
        <w:t xml:space="preserve">This is the most excellent knowledge, to understand the Word of God. God's Word teaches things of the highest nature. It teaches those spiritual, heavenly and divine things that earthly things, that other men's knowledge is conversant about, is but as dirt and dung to. They that understand these things, they understand what is most worthy to be understood. And they have the best understanding that understand</w:t>
      </w:r>
    </w:p>
    <w:p>
      <w:pPr>
        <w:pStyle w:val="SourcePage"/>
      </w:pPr>
      <w:r>
        <w:t xml:space="preserve">[p. 253]</w:t>
      </w:r>
    </w:p>
    <w:p>
      <w:pPr>
        <w:pStyle w:val="BodyText"/>
      </w:pPr>
      <w:r>
        <w:t xml:space="preserve">the glory of God and the excellency of Christ, that know the way of salvation, that understand the foundation of duty and the nature of true holiness. These are the greatest and the worthiest things.</w:t>
      </w:r>
    </w:p>
    <w:p>
      <w:pPr>
        <w:pStyle w:val="BodyText"/>
      </w:pPr>
      <w:r>
        <w:t xml:space="preserve">Therefore God despises other knowledge and wisdom in comparison of this. He calls wicked men fools very often. This hidden wisdom God sets vastly above the wisdom of the princes of this world. 1 Corinthians 2:6–8, "Howbeit we speak wisdom to them that are perfect: but not the wisdom of this world, nor of the princes of this world, that come to naught: but we speak the wisdom of God in a mystery, even the hidden wisdom, which God ordained before the world unto our glory: which none of the princes of this world knew."</w:t>
      </w:r>
    </w:p>
    <w:p>
      <w:pPr>
        <w:pStyle w:val="BodyText"/>
      </w:pPr>
      <w:r>
        <w:t xml:space="preserve">God accounts their wisdom foolishness. 1 Corinthians 3:19, "For the wisdom of this world is foolishness with God."</w:t>
      </w:r>
    </w:p>
    <w:p>
      <w:pPr>
        <w:pStyle w:val="BodyText"/>
      </w:pPr>
      <w:r>
        <w:rPr>
          <w:i/>
          <w:iCs/>
        </w:rPr>
        <w:t xml:space="preserve">Use</w:t>
      </w:r>
      <w:r>
        <w:t xml:space="preserve"> II is of </w:t>
      </w:r>
      <w:r>
        <w:rPr>
          <w:i/>
          <w:iCs/>
        </w:rPr>
        <w:t xml:space="preserve">Conviction</w:t>
      </w:r>
      <w:r>
        <w:t xml:space="preserve">, to convince natural men of their ignorance, to convince them that they do not understand the Word of God, and so that they are unprofitable hearers of it. There are most of those that live under the preaching and within the hearing of God's Word through the world, are those that don't understand it. They hear it all their lifetime, but never come to know what is meant by it. They are some of those spoken of, 2 Timothy 3:7, that are "ever learning, and are never able to come to the knowledge of the truth."</w:t>
      </w:r>
    </w:p>
    <w:p>
      <w:pPr>
        <w:pStyle w:val="BodyText"/>
      </w:pPr>
      <w:r>
        <w:t xml:space="preserve">There are many that are rational, capable, understanding men, that are wholly blind as to spiritual things. They neither do, nor can, understand them. The Word of God is a dead letter to him, as sounds without a meaning. 1 Corinthians 2:14, "But the natural man receiveth not the things of the Spirit of God: for they are foolishness unto him: neither can he know them, because they are spiritually discerned."</w:t>
      </w:r>
    </w:p>
    <w:p>
      <w:pPr>
        <w:pStyle w:val="BodyText"/>
      </w:pPr>
      <w:r>
        <w:t xml:space="preserve">What has been said is sufficient matter of conviction to natural men that they do not understand the Word. For it is exceeding evident that the gloriousness and excellency of God and Jesus Christ, the way of salvation, the ground and foundation of duty and the nature of holiness, are the very main things of the Word of God: they [are] the life and soul of all that is revealed; they are the very end of and drift of the whole. God aims at nothing else in his Word but only to teach his own glory and the glory of the Mediator, to teach us the way of salvation and to teach our duty and true holiness, and to make us understand the ground, reason and nature of it. Therefore surely those that don't understand these things, don't understand the Word.</w:t>
      </w:r>
    </w:p>
    <w:p>
      <w:pPr>
        <w:pStyle w:val="BodyText"/>
      </w:pPr>
      <w:r>
        <w:t xml:space="preserve">We can't be said to understand the word or speech of men, except we can understand what he that speaks principally means and intends by</w:t>
      </w:r>
    </w:p>
    <w:p>
      <w:pPr>
        <w:pStyle w:val="SourcePage"/>
      </w:pPr>
      <w:r>
        <w:t xml:space="preserve">[p. 254]</w:t>
      </w:r>
    </w:p>
    <w:p>
      <w:pPr>
        <w:pStyle w:val="BodyText"/>
      </w:pPr>
      <w:r>
        <w:t xml:space="preserve">what he says. So neither can we be said properly to understand the speech of God unless we understand that which God principally intends and aims at in what he says.</w:t>
      </w:r>
    </w:p>
    <w:p>
      <w:pPr>
        <w:pStyle w:val="BodyText"/>
      </w:pPr>
      <w:r>
        <w:t xml:space="preserve">And how can they be said to understand truth that don't know that is truth? Certainly they are blind with respect to truth that don't know it as truth. If once truth is seen in its proper color, it must of necessity be immediately embraced.</w:t>
      </w:r>
    </w:p>
    <w:p>
      <w:pPr>
        <w:pStyle w:val="BodyText"/>
      </w:pPr>
      <w:r>
        <w:t xml:space="preserve">It is again very clear and evident that natural men do not understand the Word of God, in that they are no more influenced by it. The things are of such a nature, of such vast importance and concern, that it is a more sure evidence that they are not understood, that they have no more influence upon men to determine their dispositions and actions. For instance, the gloriousness of God, whereby he infinitely transcends all the excellency which is to be beheld in creatures, if it were understood, would certainly influence men to choose God, to love him and admire him. So the foundation of duty and the nature of holiness, if they were understood, would certainly determine men to the choice and practice of holiness.</w:t>
      </w:r>
    </w:p>
    <w:p>
      <w:pPr>
        <w:pStyle w:val="BodyText"/>
      </w:pPr>
      <w:r>
        <w:t xml:space="preserve">The knowledge and understanding of these great things of the Word of God are only given by the illumination of the Spirit of God. Men by study can make no approaches to such an understanding without God's teaching accompanying.</w:t>
      </w:r>
    </w:p>
    <w:p>
      <w:pPr>
        <w:pStyle w:val="BodyText"/>
      </w:pPr>
      <w:r>
        <w:t xml:space="preserve">It argues the exceeding great and utter blindness of men, that they should not understand those things that they are so frequently taught, that [they] hear so many explications and illustrations of; and such particular arguments to convince them of such things that they often read of; and that they are taught by their parents when they are little children, and taught in the preaching of the Word every sabbath day; and that they are not only taught by the Word, but by the works of God. The works of God do show his glory, and many arguments are to be shown from them that do most demonstratively show the perfections of God.</w:t>
      </w:r>
    </w:p>
    <w:p>
      <w:pPr>
        <w:pStyle w:val="BodyText"/>
      </w:pPr>
      <w:r>
        <w:t xml:space="preserve">This matter of conviction to natural men of their blindness may well,</w:t>
      </w:r>
    </w:p>
    <w:p>
      <w:pPr>
        <w:pStyle w:val="BodyText"/>
      </w:pPr>
      <w:r>
        <w:rPr>
          <w:i/>
          <w:iCs/>
        </w:rPr>
        <w:t xml:space="preserve">First</w:t>
      </w:r>
      <w:r>
        <w:t xml:space="preserve">, awaken them and make them sensible of their misery in their natural condition. It is a great misery to [be] outwardly blind; we look upon it justly as an exceeding great calamity. But 'tis nothing in comparison of the blindness of the mind, to be blind with respect to those things that respect our eternal welfare. If we are outwardly blind, we may be in danger of falling to our wounding, of falling into the ditch;</w:t>
      </w:r>
    </w:p>
    <w:p>
      <w:pPr>
        <w:pStyle w:val="SourcePage"/>
      </w:pPr>
      <w:r>
        <w:t xml:space="preserve">[p. 255]</w:t>
      </w:r>
    </w:p>
    <w:p>
      <w:pPr>
        <w:pStyle w:val="BodyText"/>
      </w:pPr>
      <w:r>
        <w:t xml:space="preserve">but if we are blind spiritually, we are in danger of falling into pit of hell, of dropping unawares into eternal misery.</w:t>
      </w:r>
    </w:p>
    <w:p>
      <w:pPr>
        <w:pStyle w:val="BodyText"/>
      </w:pPr>
      <w:r>
        <w:rPr>
          <w:i/>
          <w:iCs/>
        </w:rPr>
        <w:t xml:space="preserve">Second</w:t>
      </w:r>
      <w:r>
        <w:t xml:space="preserve">. It may well humble them and make them sensible that they utterly helpless of themselves, as he that is born blind can't open his own eyes. This should bring them to own that they are fools, and cause them to despair by any endeavors of their own to bring themselves to see the glory of God or the excellency of Christ and the way of salvation.</w:t>
      </w:r>
    </w:p>
    <w:p>
      <w:pPr>
        <w:pStyle w:val="BodyText"/>
      </w:pPr>
      <w:r>
        <w:rPr>
          <w:i/>
          <w:iCs/>
        </w:rPr>
        <w:t xml:space="preserve">Third</w:t>
      </w:r>
      <w:r>
        <w:t xml:space="preserve">. It may well excite them to come to God for understanding. Blind Bartimaeus was brought by his sense of his misery earnestly to cry, "Jesus, thou Son of David, have mercy on me"; and when Christ asked him what he would that he should do unto him, he said, "Lord, that I may receive my sight" [Mark 10:46–51]. And the apostle James directs us, James 1:5, "If any man lack wisdom, let him ask it of God, who giveth liberally and upbraideth not."</w:t>
      </w:r>
      <w:r>
        <w:rPr>
          <w:rStyle w:val="FootnoteReference"/>
        </w:rPr>
        <w:footnoteReference w:id="279"/>
      </w:r>
    </w:p>
    <w:p>
      <w:pPr>
        <w:pStyle w:val="Heading2"/>
      </w:pPr>
      <w:bookmarkStart w:name="heading_doctrine_i_resumed" w:id="96"/>
      <w:r>
        <w:t xml:space="preserve">[Doctrine I Resumed.]</w:t>
      </w:r>
      <w:bookmarkEnd w:id="96"/>
    </w:p>
    <w:p>
      <w:pPr>
        <w:pStyle w:val="BodyText"/>
      </w:pPr>
      <w:r>
        <w:t xml:space="preserve">There are many of other sorts of hearers besides profitable hearers. There are some that take little or no notice of what they hear, give scarce any attention to it and care but very little about [it]. There are others that are something affected by it and have joy in the hearing of it, and think themselves profitable hearers and hope that they get saving benefit by it, but they are not sound at heart; their affections are superficial and transient, and are soon gone. There are some that seem to be made so concerned by the Word as to take up good resolutions and make promises, that yet, when they go about their worldly concerns, are wholly diverted by pursuits after profits and the honor and pleasures of this life.</w:t>
      </w:r>
    </w:p>
    <w:p>
      <w:pPr>
        <w:pStyle w:val="BodyText"/>
      </w:pPr>
      <w:r>
        <w:t xml:space="preserve">And there are but few that ever bring fruit to perfection. They are but a handful in comparison, a company that the world don't distinguish; they live amongst others and the world don't discern them asunder. But yet there is a great distinction between them: they differ as much as gold differs from dross.</w:t>
      </w:r>
    </w:p>
    <w:p>
      <w:pPr>
        <w:pStyle w:val="BodyText"/>
      </w:pPr>
      <w:r>
        <w:t xml:space="preserve">And it is principally these two things that they differ in. We have shown already the difference there is in the first of them, viz. understanding the Word of God. We proceed now to the second, which is,</w:t>
      </w:r>
    </w:p>
    <w:p>
      <w:pPr>
        <w:pStyle w:val="SourcePage"/>
      </w:pPr>
      <w:r>
        <w:t xml:space="preserve">[p. 256]</w:t>
      </w:r>
    </w:p>
    <w:p>
      <w:pPr>
        <w:pStyle w:val="BodyText"/>
      </w:pPr>
      <w:r>
        <w:t xml:space="preserve">[</w:t>
      </w:r>
      <w:r>
        <w:rPr>
          <w:i/>
          <w:iCs/>
        </w:rPr>
        <w:t xml:space="preserve">Second</w:t>
      </w:r>
      <w:r>
        <w:t xml:space="preserve">.] Bringing forth the fruit of it.</w:t>
      </w:r>
      <w:r>
        <w:rPr>
          <w:rStyle w:val="FootnoteReference"/>
        </w:rPr>
        <w:footnoteReference w:id="280"/>
      </w:r>
    </w:p>
    <w:p>
      <w:pPr>
        <w:pStyle w:val="BodyText"/>
      </w:pPr>
      <w:r>
        <w:t xml:space="preserve">In this also the profitable hearers of God's Word are distinguished from all others. Spiritual understanding is not mere speculation that rests in the head and reaches not the heart. It is not of an unactive or barren nature, but will surely be producing of good fruits. This is the end of preaching the Word of God, that these fruits may be produced, as the end of sowing seed is the produce of the fruit of it; and therefore though the seed be sown and also springs up, yet if it dies before the fruit be ripened, either through want of depth of earth or through weeds or thorns choking of it, the seed is sown in vain.</w:t>
      </w:r>
    </w:p>
    <w:p>
      <w:pPr>
        <w:pStyle w:val="BodyText"/>
      </w:pPr>
      <w:r>
        <w:t xml:space="preserve">'Tis with respect to this that they are called profitable hearers, because they don't only hear but also do. They are doers of the Word. James 1:22–25, "But be ye doers of the Word, and not hearers only, deceiving your own selves. For if any man be a hearer of the Word, and not a doer, he is like unto a man beholding his natural face in a glass: for he beholdeth himself, and goeth his way, and straightway forgetteth what manner of man he was. But whoso looketh into the perfect law of liberty, and continueth therein, he being not a forgetful hearer, but a doer of the work, this man shall be blessed in his deed."</w:t>
      </w:r>
    </w:p>
    <w:p>
      <w:pPr>
        <w:pStyle w:val="BodyText"/>
      </w:pPr>
      <w:r>
        <w:t xml:space="preserve">The Apostle warns us against deceiving ourselves in being hearers of the Word only, implying that if we think we are anything the better for the Word, except we do it, we deceive ourselves.</w:t>
      </w:r>
    </w:p>
    <w:p>
      <w:pPr>
        <w:pStyle w:val="BodyText"/>
      </w:pPr>
      <w:r>
        <w:t xml:space="preserve">We always find this fruitfulness spoken of as the distinguishing mark of good from bad. God waited for nothing else from the barren fig tree, but only that it should bring forth fruit (Luke 13:7–9). He spoke of cutting of it down because it had not bore fruit and was therefore a cumberer of the ground. And when the dresser of the vineyard interceded, that it might be let alone three years longer, he says, "If it bear fruit, well: if not, after that thou shalt cut it down."</w:t>
      </w:r>
    </w:p>
    <w:p>
      <w:pPr>
        <w:pStyle w:val="BodyText"/>
      </w:pPr>
      <w:r>
        <w:t xml:space="preserve">In our context, we have a text very pertinent to the present purpose in the parable of the good grain and the tares, beginning with the twenty-fourth verse. We have there an account that, after the man had sowed good seed in his field, an enemy came afterwards and sowed tares among the wheat; and when the blade was sprung up and brought forth fruit, then appeared the tares also. The tares before looked like the wheat; one could not know 'em asunder. But when each had brought forth fruit, then the difference appeared. The difference was not in the stalk or leaves, but in the fruit. So hypocrites are the</w:t>
      </w:r>
    </w:p>
    <w:p>
      <w:pPr>
        <w:pStyle w:val="SourcePage"/>
      </w:pPr>
      <w:r>
        <w:t xml:space="preserve">[p. 257]</w:t>
      </w:r>
    </w:p>
    <w:p>
      <w:pPr>
        <w:pStyle w:val="BodyText"/>
      </w:pPr>
      <w:r>
        <w:t xml:space="preserve">same in profession as the godly: they come to meeting as God's people, and it may be come to the sacrament as God's people; they go along with the godly and make in many things as fair a show as they: but their fruits are not the same. When ye come there, they are as different as wheat and tares.</w:t>
      </w:r>
    </w:p>
    <w:p>
      <w:pPr>
        <w:pStyle w:val="BodyText"/>
      </w:pPr>
      <w:r>
        <w:t xml:space="preserve">Again, all visible Christians are compared to branches in a tree or vine, of which some bear fruit and others do not. They all bear leaves, and the same sort of leaves, so that they make the same appearance; but the barren branches are to be cut off and cast into the fire, and the fruitful branches are to be purged and pruned that they may bear more fruit. John 15:2, "Every branch in me that beareth not fruit he taketh away: and every branch that beareth fruit, he purgeth it" (that is, he prunes it) "that it may bear more fruit."</w:t>
      </w:r>
    </w:p>
    <w:p>
      <w:pPr>
        <w:pStyle w:val="BodyText"/>
      </w:pPr>
      <w:r>
        <w:t xml:space="preserve">This is the very way that the Scripture directs us to judge. Luke 6:44–45, "Every tree is known by his own fruit. For of thorns men do not gather figs, nor of a bramble bush gather they grapes. A good man out of the good treasure of his heart bringeth forth that which is good; and an evil man out of the evil treasure of the heart bringeth forth that which is evil."</w:t>
      </w:r>
    </w:p>
    <w:p>
      <w:pPr>
        <w:pStyle w:val="BodyText"/>
      </w:pPr>
      <w:r>
        <w:t xml:space="preserve">Here I shall, first, inquire what [are] these fruits that the profitable hearers of God's Word bring forth; and then, tell the qualifications whereby they differ from the fruits that hypocrites bring forth. As to the</w:t>
      </w:r>
    </w:p>
    <w:p>
      <w:pPr>
        <w:pStyle w:val="BodyText"/>
      </w:pPr>
      <w:r>
        <w:rPr>
          <w:i/>
          <w:iCs/>
        </w:rPr>
        <w:t xml:space="preserve">First Inquiry</w:t>
      </w:r>
      <w:r>
        <w:t xml:space="preserve">, I answer in the general that the fruit is a living according to Christ's command and example.</w:t>
      </w:r>
      <w:r>
        <w:rPr>
          <w:rStyle w:val="FootnoteReference"/>
        </w:rPr>
        <w:footnoteReference w:id="281"/>
      </w:r>
      <w:r>
        <w:t xml:space="preserve"> Or it might have been answered in one word, that it is </w:t>
      </w:r>
      <w:r>
        <w:rPr>
          <w:i/>
          <w:iCs/>
        </w:rPr>
        <w:t xml:space="preserve">holy living</w:t>
      </w:r>
      <w:r>
        <w:t xml:space="preserve">.</w:t>
      </w:r>
      <w:r>
        <w:rPr>
          <w:rStyle w:val="FootnoteReference"/>
        </w:rPr>
        <w:footnoteReference w:id="282"/>
      </w:r>
      <w:r>
        <w:t xml:space="preserve"> But we are to judge what holy living is by the rule of it, which is twofold: Christ's precept and example, both exactly agreeing and directing to the same thing. This the Word of Christ aims at, the doctrine of the gospel is in order to this; therefore it is called "the doctrine which is according to godliness" (1 Timothy 6:3), and "the truth which is after godliness" [Titus 1:1], because the design of these truths and doctrines are to bring men to godliness.</w:t>
      </w:r>
    </w:p>
    <w:p>
      <w:pPr>
        <w:pStyle w:val="BodyText"/>
      </w:pPr>
      <w:r>
        <w:t xml:space="preserve">The living a life conformed to the command and life of Christ is abundantly insisted upon as being necessary and saving in the Scripture, and the great characteristic of a Christian. As to obeying Christ's commandments, Christ tells us, Matthew 7:24, that whosoever hears his sayings, and doeth them, that he "will liken him to a wise man, that</w:t>
      </w:r>
    </w:p>
    <w:p>
      <w:pPr>
        <w:pStyle w:val="SourcePage"/>
      </w:pPr>
      <w:r>
        <w:t xml:space="preserve">[p. 258]</w:t>
      </w:r>
    </w:p>
    <w:p>
      <w:pPr>
        <w:pStyle w:val="BodyText"/>
      </w:pPr>
      <w:r>
        <w:t xml:space="preserve">built his house upon a rock"; and in Matthew 7:21, "Not every one that saith unto me, Lord, Lord, shall enter into the kingdom of heaven; but he that doeth the will of my Father which is in heaven."</w:t>
      </w:r>
    </w:p>
    <w:p>
      <w:pPr>
        <w:pStyle w:val="BodyText"/>
      </w:pPr>
      <w:r>
        <w:t xml:space="preserve">Christ tells us again, John 14:21, "He that hath my commandments and keepeth them, he it is that loveth me." It is spoken with an emphasis, as if this was the great and most distinguishing sign of loving Christ.</w:t>
      </w:r>
    </w:p>
    <w:p>
      <w:pPr>
        <w:pStyle w:val="BodyText"/>
      </w:pPr>
      <w:r>
        <w:t xml:space="preserve">Following Christ's example is joined with keeping Christ's commandments as necessary to true godliness and as the character of a godly man. 1 John 2:3–6, "And hereby we know that we know him, if we keep his commandments. He that saith, I know him, and keepeth not his commandments, is a liar, and the truth is not in him. But whoso keepeth his word, in him verily is the love of God perfected. He that saith he abideth in him ought also to walk as he walked." That is, if he pretends that he is in Christ and don't walk as he walked, his pretense is vain.</w:t>
      </w:r>
    </w:p>
    <w:p>
      <w:pPr>
        <w:pStyle w:val="BodyText"/>
      </w:pPr>
      <w:r>
        <w:t xml:space="preserve">But the good fruits that believers bring forth are either internal or external:</w:t>
      </w:r>
      <w:r>
        <w:rPr>
          <w:rStyle w:val="FootnoteReference"/>
        </w:rPr>
        <w:footnoteReference w:id="283"/>
      </w:r>
    </w:p>
    <w:p>
      <w:pPr>
        <w:pStyle w:val="ListText"/>
        <w:numPr>
          <w:ilvl w:val="0"/>
          <w:numId w:val="2"/>
        </w:numPr>
      </w:pPr>
      <w:r>
        <w:t xml:space="preserve">Internal, which are the inward exercises of grace. There is a principle of spiritual life infused into the soul in conversion that exerts itself in holy acts and exercises. We are told what those fruits are, Galatians 5:22–23, "But the fruit of the Spirit is love, joy, peace, long-suffering, gentleness, goodness, faith, meekness, temperance: against such there is no law."</w:t>
      </w:r>
    </w:p>
    <w:p>
      <w:pPr>
        <w:pStyle w:val="BodyText"/>
      </w:pPr>
      <w:r>
        <w:t xml:space="preserve">The Word of God makes those that understand it to be of holy dispositions and affections, to have holy desires and motions of heart that are acceptable unto God: the exercises of love to God and longing desires after him, the exercise of delight in Jesus Christ, the exercises of submission to the will of God, thankfulness for mercies, the exercise of a penitent spirit in mourning for sin and humbling himself before God for it, longing desires after holiness and after more communion with God, the exercises of faith, of dependence upon God and a fiducial committing ourselves to him, that inward worship and devotion that a pious soul often exercises. Such fruits as these, though appearing in no external action, are yet precious fruits of righteousness and such as will be rewarded.</w:t>
      </w:r>
    </w:p>
    <w:p>
      <w:pPr>
        <w:pStyle w:val="ListText"/>
        <w:numPr>
          <w:ilvl w:val="0"/>
          <w:numId w:val="3"/>
        </w:numPr>
      </w:pPr>
      <w:r>
        <w:t xml:space="preserve">There are external fruits. These are those that are more especially called good works, which are often spoken of as a sign of the truth of</w:t>
      </w:r>
    </w:p>
    <w:p>
      <w:pPr>
        <w:pStyle w:val="SourcePage"/>
      </w:pPr>
      <w:r>
        <w:t xml:space="preserve">[p. 259]</w:t>
      </w:r>
    </w:p>
    <w:p>
      <w:pPr>
        <w:pStyle w:val="BodyText"/>
      </w:pPr>
      <w:r>
        <w:t xml:space="preserve">grace. True faith is that "which works by love" [Galatians 5:6], and faith without works "is dead, being alone" [James 2:17]. A true faith renders a person of an excellent spirit. So it makes them of an excellent conversation. It gives them a spirit of love and charity that will be exerting itself in such kind of fruits as we read of, 1 Corinthians 13:4–7, "Charity suffereth long, and is kind; charity envieth not; vaunteth not itself, […] doth not behave itself unseemly, seeketh not her own, is not easily provoked, thinketh no evil; rejoiceth not in iniquity, but rejoiceth in the truth; beareth all things, believeth all things, hopeth all things, endureth all things." Psalms 37:21, "The righteous showeth mercy, and giveth"; and [Psalms 37:26, "He is ever merciful, and lendeth." James 3:17, "The wisdom which is from above is […] full of mercy and good fruits."</w:t>
      </w:r>
    </w:p>
    <w:p>
      <w:pPr>
        <w:pStyle w:val="BodyText"/>
      </w:pPr>
      <w:r>
        <w:t xml:space="preserve">It gives a meek and patient spirit. Galatians 5:22, "The fruit of the Spirit is gentleness." James 3:17, "The wisdom that is from above is first pure, then peaceable."</w:t>
      </w:r>
    </w:p>
    <w:p>
      <w:pPr>
        <w:pStyle w:val="BodyText"/>
      </w:pPr>
      <w:r>
        <w:t xml:space="preserve">It makes to be of a humble spirit and conversation. It makes them like little children. They are poor in spirit. Isaiah 57:15, "I dwell with him that is of a humble and contrite spirit," and trembles at my word.</w:t>
      </w:r>
    </w:p>
    <w:p>
      <w:pPr>
        <w:pStyle w:val="BodyText"/>
      </w:pPr>
      <w:r>
        <w:t xml:space="preserve">It purifies the heart and life and makes those that have it to keep themselves unspotted from the world, to crucify the flesh with the affections and lusts, cut off offending right hands and pluck out right eyes, to deny all ungodliness and worldly lusts, and to live soberly and righteously and godly in the world. It makes them sell all for Christ, to forsake father, and mother, and wife, and children, and house and lands for Christ's sake and the gospel.</w:t>
      </w:r>
    </w:p>
    <w:p>
      <w:pPr>
        <w:pStyle w:val="BodyText"/>
      </w:pPr>
      <w:r>
        <w:t xml:space="preserve">It makes [the] heavenly-minded wean the heart from sublunary things, to spend the life in laying up treasure in heaven, and to have their "conversation in heaven" (Philippians 3:20). Such as these are the genuine natural fruits of the Word of God, that distinguish those whose hearts are as good ground to the seed of the Word from all others.</w:t>
      </w:r>
    </w:p>
    <w:p>
      <w:pPr>
        <w:pStyle w:val="BodyText"/>
      </w:pPr>
      <w:r>
        <w:t xml:space="preserve">[</w:t>
      </w:r>
      <w:r>
        <w:rPr>
          <w:i/>
          <w:iCs/>
        </w:rPr>
        <w:t xml:space="preserve">Second Inq.</w:t>
      </w:r>
      <w:r>
        <w:t xml:space="preserve">] We proposed nextly to consider what these qualities of the obedience of believers are, wherein it differs from the seeming obedience of hypocrites.</w:t>
      </w:r>
    </w:p>
    <w:p>
      <w:pPr>
        <w:pStyle w:val="BodyText"/>
      </w:pPr>
      <w:r>
        <w:t xml:space="preserve">There are many hypocrites that are of a very fair outside. They do many things that are materially good, are very orderly and regular as to anything that appears to the world, and are in many things conscientious. Now the question is, wherein the one differs from the other {in qualities of obedience}. There are these three things that the Scripture</w:t>
      </w:r>
    </w:p>
    <w:p>
      <w:pPr>
        <w:pStyle w:val="SourcePage"/>
      </w:pPr>
      <w:r>
        <w:t xml:space="preserve">[p. 260]</w:t>
      </w:r>
    </w:p>
    <w:p>
      <w:pPr>
        <w:pStyle w:val="BodyText"/>
      </w:pPr>
      <w:r>
        <w:t xml:space="preserve">teaches us are the difference of the obedience of one from the other: sincerity, universality and perseverance.</w:t>
      </w:r>
    </w:p>
    <w:p>
      <w:pPr>
        <w:pStyle w:val="ListText"/>
        <w:numPr>
          <w:ilvl w:val="0"/>
          <w:numId w:val="2"/>
        </w:numPr>
      </w:pPr>
      <w:r>
        <w:t xml:space="preserve">The obedience of the godly is sincere; that is, 'tis performed with spirit of obedience. 'Tis obedience of heart as well as hands. Sincerity is when the outward actions do flow from those inward principles and dispositions which they seem to flow from: that when [they] show outward respect to God by worshipping of him or by appearing zealous for his honor, this should be from real inward respect to God; that when men thank God for mercies, it should be from a spirit of thankfulness; that when they do acts of charity, it should indeed be from inward charity and love. If the duty ben't performed inwardly by the heart, as well as outwardly by the hands, 'tis hypocrisy. But evangelical obedience, the true fruit of the Word of God, is performed from a gracious respect to God: as there is outward religion, so it flows from inward religion; truly good works don't come merely from self-love, but there is another higher principle: there is a superior respect that governs.</w:t>
      </w:r>
    </w:p>
    <w:p>
      <w:pPr>
        <w:pStyle w:val="BodyText"/>
      </w:pPr>
      <w:r>
        <w:t xml:space="preserve">Therefore false Christians and mere pretenders to religion, whose religion consists only in what is external, are called hypocrites. And the contrary to them are called perfect and upright; what they do, they do with a perfect heart. We read that Amaziah "did that which was right in the sight of the Lord, but not with a perfect heart" (2 Chronicles 25:2).</w:t>
      </w:r>
    </w:p>
    <w:p>
      <w:pPr>
        <w:pStyle w:val="ListText"/>
        <w:numPr>
          <w:ilvl w:val="0"/>
          <w:numId w:val="3"/>
        </w:numPr>
      </w:pPr>
      <w:r>
        <w:t xml:space="preserve">The obedience of the truly godly is universal. They keep all God's commandments. They don't choose out [those] that are more easy and leave others that have more self-denial in them. David makes that profession, that he had respect to all God's commandments [Psalms 119:6]. If a man lives in any one sin, he is looked upon in Scripture account as a worker of iniquity. If a man be a worker of one iniquity, 'tis enough to denominate him a worker of iniquity; and he that keeps the whole law and offends in one point, he is guilty of all. The reason of the case plainly shows that if a man don't fear God in any one point, then</w:t>
      </w:r>
      <w:r>
        <w:rPr>
          <w:rStyle w:val="FootnoteReference"/>
        </w:rPr>
        <w:footnoteReference w:id="284"/>
      </w:r>
      <w:r>
        <w:t xml:space="preserve"> he don't fear him at all: for the same God that said, "Don't commit adultery, said also, Don't [kill]" (James 2:10).</w:t>
      </w:r>
    </w:p>
    <w:p>
      <w:pPr>
        <w:pStyle w:val="BodyText"/>
      </w:pPr>
      <w:r>
        <w:t xml:space="preserve">If all the rest of the members of our body be sound, yet if we have an eye that offends, that is corrupt, if we don't pluck it out, it will certainly carry us to hell. The Apostle tells us that those that are in Christ don't sin; and that he that "sinneth hath not seen him, nor known him"; and that he that "committeth sin is of the devil"; and that he that is born of</w:t>
      </w:r>
    </w:p>
    <w:p>
      <w:pPr>
        <w:pStyle w:val="SourcePage"/>
      </w:pPr>
      <w:r>
        <w:t xml:space="preserve">[p. 261]</w:t>
      </w:r>
    </w:p>
    <w:p>
      <w:pPr>
        <w:pStyle w:val="BodyText"/>
      </w:pPr>
      <w:r>
        <w:t xml:space="preserve">God cannot sin, "because he is born of God" (1 John 3:6–9). It must at least be understood that he cannot live in any one sin.</w:t>
      </w:r>
    </w:p>
    <w:p>
      <w:pPr>
        <w:pStyle w:val="ListText"/>
        <w:numPr>
          <w:ilvl w:val="0"/>
          <w:numId w:val="4"/>
        </w:numPr>
      </w:pPr>
      <w:r>
        <w:t xml:space="preserve">The obedience of the godly is a persevering obedience. The obedience of hypocrites is not so: it is without root and foundation, and so fades in time of temptation; it vanishes and disappears forever. Their goodness is as the morning cloud, and as the early dew that passeth way. The seed of the Word may flourish for a while, but it will die before any fruit is brought to perfection. The stony-ground hearers that received the Word with joy, yet because they had no depth of earth, the seed took no deep root. And so, when the sun rose with a burning heat, it withered away; when affliction and persecution came, they were offended; in time of temptation, they fell away. And so the thorny-ground hearers: the seed sprung up and grew finely for a while, but at length the thorns sprang up and choked it. The cares of this world and deceitfulness of riches drew them away and made them forget the business of religion. But we read, Luke 8:15, that "the good ground are they" that receive the word into "an honest and good heart," and "keep it, and bring forth fruit with patience"; that is, with perseverance, as the word is often used. They endure temptation and continue keeping the commandments of God through all difficulties and trials; they never depart from their integrity.</w:t>
      </w:r>
    </w:p>
    <w:p>
      <w:pPr>
        <w:pStyle w:val="BodyText"/>
      </w:pPr>
      <w:r>
        <w:t xml:space="preserve">This is often given as a distinguishing character of the truly godly, that they persevere and never forsake God. They hold out unto the end. Matthew 24:13, "He that endureth to the end shall be saved." Hebrews 10:36, Hebrews 10:38–39, "For ye have need of patience, that, after ye have done the will of God, ye might receive the promise. […] Now the just shall live by faith: but if any man draw back, my soul shall have no pleasure in him. But we are not of them who draw back unto perdition; but of them that believe to the saving of the soul." Hebrews 3:6, "But Christ as a son over his own house; whose house are we, if we hold fast the confidence and the rejoicing of hope to the end." But the time would fail to mention all the places wherein patience and perseverance in a way of obedience are mentioned as distinguishing marks of true godliness.</w:t>
      </w:r>
    </w:p>
    <w:p>
      <w:pPr>
        <w:pStyle w:val="BodyText"/>
      </w:pPr>
      <w:r>
        <w:t xml:space="preserve">These three seem to be the principal marks the Scriptures gives us to distinguish the true fruits which the godly bring forth from the false, superficial, external, unsound, unripe and fading, withering fruits of hypocrites.</w:t>
      </w:r>
    </w:p>
    <w:p>
      <w:pPr>
        <w:pStyle w:val="Heading2"/>
      </w:pPr>
      <w:bookmarkStart w:name="heading_application_8" w:id="97"/>
      <w:r>
        <w:t xml:space="preserve">[Application.]</w:t>
      </w:r>
      <w:bookmarkEnd w:id="97"/>
    </w:p>
    <w:p>
      <w:pPr>
        <w:pStyle w:val="BodyText"/>
      </w:pPr>
      <w:r>
        <w:t xml:space="preserve">I shall make but one use of this doctrine, viz.:</w:t>
      </w:r>
    </w:p>
    <w:p>
      <w:pPr>
        <w:pStyle w:val="SourcePage"/>
      </w:pPr>
      <w:r>
        <w:t xml:space="preserve">[p. 262]</w:t>
      </w:r>
    </w:p>
    <w:p>
      <w:pPr>
        <w:pStyle w:val="BodyText"/>
      </w:pPr>
      <w:r>
        <w:t xml:space="preserve">If it be so, that [that] which distinguishes the profitable hearers of God's Word from all others is that they understand it and bring forth the fruit of it, then don't let us separate those in our trial of ourselves. It is a matter of the last concern to us to know what we are and what our condition is; and therefore 'tis of greatest importance to have a good rule to try ourselves by, lest we confirm ourselves in a wrong state and rest more and more securely upon a false foundation.</w:t>
      </w:r>
    </w:p>
    <w:p>
      <w:pPr>
        <w:pStyle w:val="BodyText"/>
      </w:pPr>
      <w:r>
        <w:t xml:space="preserve">Let us therefore take heed that in our examining of ourselves we don't separate understanding the Word of God and bringing forth the fruit of it. Because God has always taken care to join them together, it will therefore be a most daring and dangerous presumption for us to separate them.</w:t>
      </w:r>
    </w:p>
    <w:p>
      <w:pPr>
        <w:pStyle w:val="BodyText"/>
      </w:pPr>
      <w:r>
        <w:t xml:space="preserve">If we would know whether we are converted or no, we ought strictly to examine ourselves, whether ever we have had the understanding of the Word of God, whether we have understood the main and principal things contained in his Word. Has God ever opened our eyes to behold wondrous things out of his law? Have we ever known what that glorious excellency of God is, that is so much spoken of in the Word of God? Have we seen a majesty and beauty in him, whereby he has appeared to us the greatest good? Have we ever seen the excellency of a Savior, and the sufficiency and gloriousness of the way of salvation, that are the great subjects of the gospel? Have we ever seen what foundation of safety of rest and of happiness there is in Christ Jesus? Have we ever seen the excellency of holiness and the great evil of sin? Have we ever tasted and seen that the Lord is gracious? Let us inquire whether ever we have been convinced of the truth. If we have indeed found these things, they are sure signs of regeneration; but however, if we do think we have understood these things, don't let us rest in that. If we think we have had discoveries of spiritual things, we must not be contented without asking more questions still. We must also examine ourselves whether we bring forth fruit. If we don't, 'tis a certain sign that our supposed discoveries are false; they are but imaginations, superficial glances that have not changed our nature. Therefore it must be inquired whether we live a holy life, whether we keep Christ's commands and follow Christ's example. Are we made of a holy and Christian temper? Are we humble and meek and patient? Have we a spirit of charity? Does faith work by love? If we have faith that we can move mountains, or have knowledge to understand all mysteries, without charity we are nothing [1 Corinthians 13:2.] Are we heavenly minded? Is our heart upon things that ben't seen? Is our obedience sincere? Do we</w:t>
      </w:r>
    </w:p>
    <w:p>
      <w:pPr>
        <w:pStyle w:val="SourcePage"/>
      </w:pPr>
      <w:r>
        <w:t xml:space="preserve">[p. 263]</w:t>
      </w:r>
    </w:p>
    <w:p>
      <w:pPr>
        <w:pStyle w:val="BodyText"/>
      </w:pPr>
      <w:r>
        <w:t xml:space="preserve">perform God's commands? Do we obey from the heart? Do we worship with our hearts? Do we acts of charity with our hearts? Have we respect to all God's commands? Is there no way of wickedness that we continue, no wicked way of acting, no wicked way of speaking? And is there no wicked way of thinking that we allow ourselves in? Is our obedience a persevering obedience, or do we, when temptation comes, cast off God? Does the fear of God at such times fly away?</w:t>
      </w:r>
    </w:p>
    <w:p>
      <w:pPr>
        <w:pStyle w:val="BodyText"/>
      </w:pPr>
      <w:r>
        <w:t xml:space="preserve">If we think we do live according to God's commands, don't let us content ourselves only with that, but let us see to it that we have also had a discovery of God's glory, and the excellency of Christ, and the truth of the gospel, etc. Let us join both together in our self-examinations: that is the safest way, and is the way that God has directed us to.</w:t>
      </w:r>
    </w:p>
    <w:p>
      <w:pPr>
        <w:pStyle w:val="Heading2"/>
      </w:pPr>
      <w:bookmarkStart w:name="heading_doctrine_ii_2" w:id="98"/>
      <w:r>
        <w:t xml:space="preserve">[Doctrine II.]</w:t>
      </w:r>
      <w:bookmarkEnd w:id="98"/>
    </w:p>
    <w:p>
      <w:pPr>
        <w:pStyle w:val="BodyText"/>
      </w:pPr>
      <w:r>
        <w:t xml:space="preserve">II. </w:t>
      </w:r>
      <w:r>
        <w:rPr>
          <w:i/>
          <w:iCs/>
        </w:rPr>
        <w:t xml:space="preserve">The knowledge and understanding of the Word of God is the root and foundation of fruitfulness</w:t>
      </w:r>
      <w:r>
        <w:t xml:space="preserve">.</w:t>
      </w:r>
    </w:p>
    <w:p>
      <w:pPr>
        <w:pStyle w:val="BodyText"/>
      </w:pPr>
      <w:r>
        <w:t xml:space="preserve">I draw it from the text. Thus we are told in the parable how the seed that fell by the wayside was devoured by fowls because it did not sink into the ground, took no root at all; which is explained of those that hear the Word and don't understand it. That is meant by its not taking root. But the seed in the good ground did take root, and not only so, but also bear fruit; which is explained that they both understood it and also bore fruit. So that the spiritual understanding of it seems to answer to the root that the seed took, and good works the fruit. Which teaches us that the right understanding and believing of God's Word is that upon which true fruitfulness depends as its foundation.</w:t>
      </w:r>
    </w:p>
    <w:p>
      <w:pPr>
        <w:pStyle w:val="BodyText"/>
      </w:pPr>
      <w:r>
        <w:t xml:space="preserve">God makes a discovery of his own excellency, and shows the glory of the Mediator, and convinces of the truth of those great and wonderful things that are declared in his Word, and that changes the nature, gives a new heart and a right spirit, and inclines the soul to obedience, to walk in God's ways and do his commandments.</w:t>
      </w:r>
    </w:p>
    <w:p>
      <w:pPr>
        <w:pStyle w:val="BodyText"/>
      </w:pPr>
      <w:r>
        <w:t xml:space="preserve">I shall give these two reasons of the doctrine:</w:t>
      </w:r>
    </w:p>
    <w:p>
      <w:pPr>
        <w:pStyle w:val="BodyText"/>
      </w:pPr>
      <w:r>
        <w:rPr>
          <w:i/>
          <w:iCs/>
        </w:rPr>
        <w:t xml:space="preserve">First Reason</w:t>
      </w:r>
      <w:r>
        <w:t xml:space="preserve">. Man can't act as a reasonable creature any other way than as he acts from understanding and conviction. God has given us a reasonable nature for this end principally, that it might be exercised and improved in spiritual things. The service of God is what we are created for, and our reason is given us to be improved for that end. Therefore when man acts spiritually, he acts rationally, according to the reasonable nature. He acts as a reasonable creature in obeying of</w:t>
      </w:r>
    </w:p>
    <w:p>
      <w:pPr>
        <w:pStyle w:val="SourcePage"/>
      </w:pPr>
      <w:r>
        <w:t xml:space="preserve">[p. 264]</w:t>
      </w:r>
    </w:p>
    <w:p>
      <w:pPr>
        <w:pStyle w:val="BodyText"/>
      </w:pPr>
      <w:r>
        <w:t xml:space="preserve">God's commandments and performing the duties of religion. But this can't be, except the foundation of obedience and a holy life be the conviction of the understanding.</w:t>
      </w:r>
    </w:p>
    <w:p>
      <w:pPr>
        <w:pStyle w:val="BodyText"/>
      </w:pPr>
      <w:r>
        <w:t xml:space="preserve">How can a man, acting as a reasonable creature, choose God for this highest happiness, except he be first convinced that there is happiness to be found in God? How can he mortify his lusts and corruption and deny himself except he first sees the need there is of it, and that there is something better than these enjoyments? How can he rationally follow after charity and meekness, and wean his heart from this world, and set his affections upon things above and not upon things below, unless he first sees reason why he should do thus? The excellency and worthiness and truth of spiritual things must be seen before they can be rationally devoted to and pursued.</w:t>
      </w:r>
    </w:p>
    <w:p>
      <w:pPr>
        <w:pStyle w:val="BodyText"/>
      </w:pPr>
      <w:r>
        <w:rPr>
          <w:i/>
          <w:iCs/>
        </w:rPr>
        <w:t xml:space="preserve">Second Reason</w:t>
      </w:r>
      <w:r>
        <w:t xml:space="preserve">. Because otherwise these fruits could not be the fruits of the Word of God. The fruits of a holy life ben't only the fruits of the Christian, but they are the fruits of the Word. It is so represented in the parable. 'Tis the fruit that proceeds from the seed as well as from the ground that bears it; but the seed is the Word. But it can't be the fruit of the Word any other way than as it enlightens the understanding. The Word is God's revelation, his teachings. Now teachings or revelations can have no other entrance into the mind than by the understanding. It is impossible that instructions should influence the mind of the instructed any other way than only as they are understood.</w:t>
      </w:r>
    </w:p>
    <w:p>
      <w:pPr>
        <w:pStyle w:val="Heading2"/>
      </w:pPr>
      <w:bookmarkStart w:name="heading_application_9" w:id="99"/>
      <w:r>
        <w:t xml:space="preserve">[Application.]</w:t>
      </w:r>
      <w:bookmarkEnd w:id="99"/>
    </w:p>
    <w:p>
      <w:pPr>
        <w:pStyle w:val="BodyText"/>
      </w:pPr>
      <w:r>
        <w:t xml:space="preserve">The </w:t>
      </w:r>
      <w:r>
        <w:rPr>
          <w:i/>
          <w:iCs/>
        </w:rPr>
        <w:t xml:space="preserve">Use</w:t>
      </w:r>
      <w:r>
        <w:t xml:space="preserve"> of the doctrine is to exhort all that desire ever to be savingly profited by the Word to get the understanding of it. With all your gettings, get this understanding. If you can but once attain to it to understand God's Word, you'll have saving benefit by it as soon as ever you know the meaning of it and believe it will have irresistible power upon your heart. In order to this, follow these directions:</w:t>
      </w:r>
    </w:p>
    <w:p>
      <w:pPr>
        <w:pStyle w:val="BodyText"/>
      </w:pPr>
      <w:r>
        <w:rPr>
          <w:i/>
          <w:iCs/>
        </w:rPr>
        <w:t xml:space="preserve">First Dir</w:t>
      </w:r>
      <w:r>
        <w:t xml:space="preserve">. You must be brought to see your own ignorance. He that is ignorant and thinks himself wise is not like to be delivered from his ignorance. The first step towards knowledge is the knowing our own ignorance. 1 Corinthians 3:18, "Let no man deceive himself. If any man among you seemeth to be wise in this world, he must become a fool, that he may be wise." There are many men of great temporal knowledge that yet are wholly blind in spiritual matters, in matters of the</w:t>
      </w:r>
    </w:p>
    <w:p>
      <w:pPr>
        <w:pStyle w:val="SourcePage"/>
      </w:pPr>
      <w:r>
        <w:t xml:space="preserve">[p. 265]</w:t>
      </w:r>
    </w:p>
    <w:p>
      <w:pPr>
        <w:pStyle w:val="BodyText"/>
      </w:pPr>
      <w:r>
        <w:t xml:space="preserve">greatest concern, but yet are puffed up with their knowledge, can't bear to own their blindness or to throw up all their knowledge that they are proud of, and own that it is vain and worthless in comparison of that knowledge which the Holy Ghost teaches. They can hardly bear to submit their reason to divine revelation.</w:t>
      </w:r>
    </w:p>
    <w:p>
      <w:pPr>
        <w:pStyle w:val="BodyText"/>
      </w:pPr>
      <w:r>
        <w:t xml:space="preserve">But if ever we 'twould be taught of God, we must not be wise in our own eyes nor lean to our own understanding. Isaiah 5:21, "Woe to them that are wise in their own eyes, and prudent in their own sight!" Proverbs 3:5, "Trust in the Lord with all thy heart; and lean not to thy own understanding." Therefore if we would not become fools by professing ourselves wise, we must cast away all carnal reasonings and objections against those doctrines which God has revealed to us and subject our understanding to those mysteries which are beyond them.</w:t>
      </w:r>
    </w:p>
    <w:p>
      <w:pPr>
        <w:pStyle w:val="BodyText"/>
      </w:pPr>
      <w:r>
        <w:rPr>
          <w:i/>
          <w:iCs/>
        </w:rPr>
        <w:t xml:space="preserve">Second Dir</w:t>
      </w:r>
      <w:r>
        <w:t xml:space="preserve">. If you would get spiritual knowledge and understanding, yet that knowledge of the principles of religion that is within your power, a notional knowledge of divine things, must go before a spiritual; otherwise, the heathen that never heard of the gospel might be converted as well as the most knowing Christians. It is not possible that a person should understand the glory of God as revealed in his Word except he understands what that revelation is and how he has revealed it there. A person can't understand the excellency of the way of salvation except he knows what that way of salvation is.</w:t>
      </w:r>
    </w:p>
    <w:p>
      <w:pPr>
        <w:pStyle w:val="BodyText"/>
      </w:pPr>
      <w:r>
        <w:t xml:space="preserve">The more clear and full notional knowledge we have of the doctrines of religion, we shall be under so much the better advantages for conversion: for this is the way wherein God reveals spiritual knowledge. Otherwise, the Word of God would signify nothing. There are many that are concerned about their souls, that, among other means, it is to be feared, they too much neglect this of getting more knowledge and understanding of the principles of religion. And it is to be feared that many parents are negligent of their children's souls in this regard, in not well-instructing of them in the principles of religion, resting only in teaching them just to say their catechist by rote, without understanding anything about what they say.</w:t>
      </w:r>
    </w:p>
    <w:p>
      <w:pPr>
        <w:pStyle w:val="BodyText"/>
      </w:pPr>
      <w:r>
        <w:rPr>
          <w:i/>
          <w:iCs/>
        </w:rPr>
        <w:t xml:space="preserve">Third Dir</w:t>
      </w:r>
      <w:r>
        <w:t xml:space="preserve">. Make much use of the Word of God. That is God's own teachings and instructions, and it is there only that we have the knowledge of things that pertain to our salvation originally taught. 'Tis there only that we have an infallible guide, a sure rule, which, if we follow, we cannot err. Let us therefore be often in reading the Scriptures, for they are able to make us wise to salvation. Let [us] diligently attend to the preaching of the Word. 'Tis the Word of God that is the seed that is</w:t>
      </w:r>
    </w:p>
    <w:p>
      <w:pPr>
        <w:pStyle w:val="SourcePage"/>
      </w:pPr>
      <w:r>
        <w:t xml:space="preserve">[p. 266]</w:t>
      </w:r>
    </w:p>
    <w:p>
      <w:pPr>
        <w:pStyle w:val="BodyText"/>
      </w:pPr>
      <w:r>
        <w:t xml:space="preserve">sown, and 'tis the understanding of that is the thing that we are directing you [to] obtain; and certainly if we would understand it, 'tis our way to be much conversant with it. How can we ever hope that we shall understand the Word, if we won't so much as read it, nor attend to it when it is preached to us?</w:t>
      </w:r>
    </w:p>
    <w:p>
      <w:pPr>
        <w:pStyle w:val="BodyText"/>
      </w:pPr>
      <w:r>
        <w:rPr>
          <w:i/>
          <w:iCs/>
        </w:rPr>
        <w:t xml:space="preserve">Fourth Dir</w:t>
      </w:r>
      <w:r>
        <w:t xml:space="preserve">. If we would understand the Word of God, we must often go to him whose Word it is and beg of him to teach. He is the fountain of both Word and Spirit, and he has reserved to himself this work of enlightening the mind with spiritual knowledge, and there is no other can do it; there is none teaches like God. Let us go to him, that he would give us eyes to see and ears to hear and hearts to understand, that he would open our eyes that we may behold wondrous things out of his law. Let us cry for wisdom and lift up our voice for understanding: "For the Lord giveth wisdom, and out of his mouth cometh knowledge and understanding" [Proverbs 2:6].</w:t>
      </w:r>
      <w:r>
        <w:rPr>
          <w:rStyle w:val="FootnoteReference"/>
        </w:rPr>
        <w:footnoteReference w:id="285"/>
      </w:r>
    </w:p>
    <w:p>
      <w:pPr>
        <w:pStyle w:val="Heading2"/>
      </w:pPr>
      <w:bookmarkStart w:name="heading_doctrine_iii_2" w:id="100"/>
      <w:r>
        <w:t xml:space="preserve">[Doctrine III.]</w:t>
      </w:r>
      <w:bookmarkEnd w:id="100"/>
    </w:p>
    <w:p>
      <w:pPr>
        <w:pStyle w:val="BodyText"/>
      </w:pPr>
      <w:r>
        <w:t xml:space="preserve">III. </w:t>
      </w:r>
      <w:r>
        <w:rPr>
          <w:i/>
          <w:iCs/>
        </w:rPr>
        <w:t xml:space="preserve">There is great difference of degrees of grace and fruitfulness amongst the godly</w:t>
      </w:r>
      <w:r>
        <w:t xml:space="preserve">.</w:t>
      </w:r>
    </w:p>
    <w:p>
      <w:pPr>
        <w:pStyle w:val="BodyText"/>
      </w:pPr>
      <w:r>
        <w:t xml:space="preserve">We have shown how the godly differ from the ungodly. They differ specifically and essentially. And even the godly themselves ben't without their difference one from another, but 'tis only a gradual difference. They all agree in essentials and are all exceedingly and essentially distinguished from the ungodly. They differ from the ungodly as the living differ from the dead. They differ one from another as the living differ among themselves in degrees of health and strength and stature.</w:t>
      </w:r>
    </w:p>
    <w:p>
      <w:pPr>
        <w:pStyle w:val="BodyText"/>
      </w:pPr>
      <w:r>
        <w:t xml:space="preserve">Here, before we proceed to the improvement, we shall consider particularly, [first,] wherein the difference does consist; and second, the foundation and causes; and third, the end of it.</w:t>
      </w:r>
    </w:p>
    <w:p>
      <w:pPr>
        <w:pStyle w:val="BodyText"/>
      </w:pPr>
      <w:r>
        <w:rPr>
          <w:i/>
          <w:iCs/>
        </w:rPr>
        <w:t xml:space="preserve">First</w:t>
      </w:r>
      <w:r>
        <w:t xml:space="preserve">. We are to show wherein this difference does consist. And,</w:t>
      </w:r>
    </w:p>
    <w:p>
      <w:pPr>
        <w:pStyle w:val="ListText"/>
        <w:numPr>
          <w:ilvl w:val="0"/>
          <w:numId w:val="2"/>
        </w:numPr>
      </w:pPr>
      <w:r>
        <w:t xml:space="preserve">I would premise, negatively, that there are no degrees of imputed righteousness, but that all saints are alike justified in the sight of God by the righteousness of Christ. As there are no degrees in the same person with respect to this, but he is as much justified the first moment of his conversion as ever he is, how much soever he may increase in holiness afterwards; so neither is there any difference in this respect in</w:t>
      </w:r>
    </w:p>
    <w:p>
      <w:pPr>
        <w:pStyle w:val="SourcePage"/>
      </w:pPr>
      <w:r>
        <w:t xml:space="preserve">[p. 267]</w:t>
      </w:r>
    </w:p>
    <w:p>
      <w:pPr>
        <w:pStyle w:val="BodyText"/>
      </w:pPr>
      <w:r>
        <w:t xml:space="preserve">different persons. The weakest saint is as much justified in the sight of God as the strongest. He that has but a spark of grace in his heart, the lowest degree of the sanctifying spirit, has his sins as much pardoned, and Christ's satisfaction and righteousness as much imputed to him, as Moses or Elijah or the apostle Paul had, yea, as much as the saints of heaven have. 'Tis very evident because all the sins of every believer, as soon as ever he believes, are pardoned; and if they are all pardoned and blotted out, cast into the depths of the sea, so that they shall be remembered no more, then there can be no degrees of pardon. If sins are so pardoned that God's anger is all ceased, they can't be more pardoned. Christ's death has fully satisfied for the sins of all believers, is of as much virtue to satisfy for the sins of one as of another. So his righteousness is wrought out for one saint as much as for another. 'Tis the same perfect righteousness is imputed to everyone, and if it be really imputed to all, there is as much as it can be; there can be no degrees of imputation of the same thing. If it be one covenant by which they have their righteousness, then their righteousness must be the same.</w:t>
      </w:r>
    </w:p>
    <w:p>
      <w:pPr>
        <w:pStyle w:val="BodyText"/>
      </w:pPr>
      <w:r>
        <w:t xml:space="preserve">[2.] But the difference consists in these two things:</w:t>
      </w:r>
    </w:p>
    <w:p>
      <w:pPr>
        <w:pStyle w:val="BodyText"/>
      </w:pPr>
      <w:r>
        <w:t xml:space="preserve">(1) In the degrees of inherent righteousness, in the measure of the Spirit of God that is given to everyone. God gave Jesus Christ the Spirit without measure, but he gives the saints his Spirit by measure and in different proportion. It immediately appears in the proportion of light in the understanding, in the proportion of strength of faith and entireness of dependence on God; in the degree of holy disposition and inclination of soul; in the degree of humility and sense of our own unworthiness; in the degree of spirituality and affections, the degree of heavenliness of the disposition, whereby it is weaned from the world and looks at things which are not seen.</w:t>
      </w:r>
    </w:p>
    <w:p>
      <w:pPr>
        <w:pStyle w:val="BodyText"/>
      </w:pPr>
      <w:r>
        <w:t xml:space="preserve">There is a great variety of degrees with respect to these things. Although grace be in a very imperfect state in all in this world, yet some are like babes, others are as grown men: some have made greater progress in their spiritual warfare and have got more of a victory over their corruptions; others, their grace is so weak and corruptions so strong, that they are carnal men in comparison of others. 1 Corinthians 3:1–3, "And I, brethren, could not speak unto you as unto spiritual, but as unto carnal, even as unto babes in Christ. I have fed you with milk, and not with meat: for hitherto ye were not able to bear it, neither yet are ye able. For ye are yet carnal: whereas there is among you envy, and strife, and divisions, are ye not carnal, and walk as men?" And Hebrews 5:12–14,</w:t>
      </w:r>
    </w:p>
    <w:p>
      <w:pPr>
        <w:pStyle w:val="SourcePage"/>
      </w:pPr>
      <w:r>
        <w:t xml:space="preserve">[p. 268]</w:t>
      </w:r>
    </w:p>
    <w:p>
      <w:pPr>
        <w:pStyle w:val="BodyText"/>
      </w:pPr>
      <w:r>
        <w:t xml:space="preserve">"For when for the time ye ought to be teachers, ye have need that one teach you again which be the first principles of the oracles of God; and are become such as have need of milk, and not of strong meat. For every one that useth milk is unskillful in the word of righteousness: for he is a babe. But strong meat belongeth unto them that are of full age, even those who by reason of use have their senses exercised to discern both good and evil."</w:t>
      </w:r>
    </w:p>
    <w:p>
      <w:pPr>
        <w:pStyle w:val="BodyText"/>
      </w:pPr>
      <w:r>
        <w:t xml:space="preserve">In</w:t>
      </w:r>
      <w:r>
        <w:rPr>
          <w:rStyle w:val="FootnoteReference"/>
        </w:rPr>
        <w:footnoteReference w:id="286"/>
      </w:r>
      <w:r>
        <w:t xml:space="preserve"> some, grace is as fire that only causes a smoke, and such as are weak are compared to the smoking flax. In others, it flames out.</w:t>
      </w:r>
    </w:p>
    <w:p>
      <w:pPr>
        <w:pStyle w:val="BodyText"/>
      </w:pPr>
      <w:r>
        <w:t xml:space="preserve">Some, though they have faith, yet [it] is so weak that temptations do more easily stagger them. Others are more confirmed and settled. Some have such ardent charity, that their hearts and affections are continually going out after God and Christ. Others are taken up about the world, full of anxious cares and concerns about earthly things.</w:t>
      </w:r>
    </w:p>
    <w:p>
      <w:pPr>
        <w:pStyle w:val="BodyText"/>
      </w:pPr>
      <w:r>
        <w:t xml:space="preserve">(2) There is great difference as to the good works that they do. Some do abundantly more for the glory of God in the world and promoting the kingdom and interest of Christ and the good of their fellow creatures than others. This is very much in proportion to the degrees of inherent holiness and love to God. Some Christians that have much love are abundantly more concerned for the interest of religion and for the honor of God and the good of souls than others. They are more careful and tender of these things. They are more studious how to promote them and more constant and laborious in it. They are more affected with joy when they hear of anything done for God's honor and are more hurt for those things that are contrary. Some have more of a spirit of charity towards men, and they abound more in labors of love. These things are in proportion to the strength of grace in the heart, other things being equal.</w:t>
      </w:r>
    </w:p>
    <w:p>
      <w:pPr>
        <w:pStyle w:val="BodyText"/>
      </w:pPr>
      <w:r>
        <w:t xml:space="preserve">But</w:t>
      </w:r>
      <w:r>
        <w:rPr>
          <w:rStyle w:val="FootnoteReference"/>
        </w:rPr>
        <w:footnoteReference w:id="287"/>
      </w:r>
      <w:r>
        <w:t xml:space="preserve"> good works are not always in proportion to the degree of internal holiness, because other things are not always equal. One saint that has not more grace may be favored with much greater opportunities and advantages to do good than another. He may have more occasion in providence of exerting grace in this way, in not only desiring to do good, but actually doing what shall be for God's glory in the world. It is a great mercy to have such opportunities and advantages, because there is no good work done in sincerity shall in any wise lose its reward.</w:t>
      </w:r>
    </w:p>
    <w:p>
      <w:pPr>
        <w:pStyle w:val="SourcePage"/>
      </w:pPr>
      <w:r>
        <w:t xml:space="preserve">[p. 269]</w:t>
      </w:r>
    </w:p>
    <w:p>
      <w:pPr>
        <w:pStyle w:val="BodyText"/>
      </w:pPr>
      <w:r>
        <w:rPr>
          <w:i/>
          <w:iCs/>
        </w:rPr>
        <w:t xml:space="preserve">Second</w:t>
      </w:r>
      <w:r>
        <w:t xml:space="preserve">. As to the foundation of this difference, it is no other than God's good pleasure. God distributes unto every man severally as he will. God did not only from all eternity determine who he would give his grace to, but also in what measures and proportion. 'Tis God that makes one man to differ from another. He does not only make the godly to differ from sinners, but he makes the godly to differ among themselves. Ephesians 4:7, "Unto every one of us is given grace according to the measure of the gift of Christ."</w:t>
      </w:r>
    </w:p>
    <w:p>
      <w:pPr>
        <w:pStyle w:val="BodyText"/>
      </w:pPr>
      <w:r>
        <w:t xml:space="preserve">The immediate cause of the degrees of grace is the Holy Spirit. 'Tis not only by him that men are converted from sin to holiness, but the degree of holiness is from him also. Whether the difference of degree arises from the different measure given at first conversion, or by a greater growth afterwards, 'tis he that excites diligence and striving after growth in grace and that succeeds it. He will not quench the smoking flax until he hath brought forth judgment unto victory (Isaiah 42:3). 'Tis he that makes his people victorious over their enemies. 'Tis he that begins the good work, and he carries it on. Philippians 1:6, "He that hath begun a good work in you" will carry it on.</w:t>
      </w:r>
    </w:p>
    <w:p>
      <w:pPr>
        <w:pStyle w:val="BodyText"/>
      </w:pPr>
      <w:r>
        <w:t xml:space="preserve">If the greater degree of grace be because conversion was earlier, so that the person had a longer opportunity to grow, 'tis God that determines the time of conversion and the time of death. If it be because one person has had greater advantages any way for growth in grace, God gives the advantages and makes them successful. 'Tis God that gives advantages and opportunities to do good works, and stirs up to improve them, and assists in improving of them.</w:t>
      </w:r>
    </w:p>
    <w:p>
      <w:pPr>
        <w:pStyle w:val="BodyText"/>
      </w:pPr>
      <w:r>
        <w:rPr>
          <w:i/>
          <w:iCs/>
        </w:rPr>
        <w:t xml:space="preserve">Third</w:t>
      </w:r>
      <w:r>
        <w:t xml:space="preserve">. The third and last thing to be spoken to, is the end of these different degrees. And the best account that one can give of God's acts, where he himself has not revealed the reason of them, is that God saw meet. God is infinitely wise, and he has many reasons for his own actions that we have no conception of. Job 33:13, "He giveth not account of any of his matters."</w:t>
      </w:r>
    </w:p>
    <w:p>
      <w:pPr>
        <w:pStyle w:val="BodyText"/>
      </w:pPr>
      <w:r>
        <w:t xml:space="preserve">But yet where we have any ground to go upon, there we can discover any of the wise ends of God's dispensations. We can't employ ourselves more excellently than in searching of them out. Proverbs 25:2, "'Tis the glory of God to conceal a thing: but 'tis the honor of kings to search out a matter."</w:t>
      </w:r>
    </w:p>
    <w:p>
      <w:pPr>
        <w:pStyle w:val="BodyText"/>
      </w:pPr>
      <w:r>
        <w:t xml:space="preserve">The following reasons may be given why God gives grace to his People in so great a variety of degrees:</w:t>
      </w:r>
    </w:p>
    <w:p>
      <w:pPr>
        <w:pStyle w:val="ListText"/>
        <w:numPr>
          <w:ilvl w:val="0"/>
          <w:numId w:val="2"/>
        </w:numPr>
      </w:pPr>
      <w:r>
        <w:t xml:space="preserve">Thereby God shows that not only conversion but the degree of grace is from his free and sovereign goodness. God shows his sovereignty with respect to conversion by giving his converting grace only to</w:t>
      </w:r>
    </w:p>
    <w:p>
      <w:pPr>
        <w:pStyle w:val="SourcePage"/>
      </w:pPr>
      <w:r>
        <w:t xml:space="preserve">[p. 270]</w:t>
      </w:r>
    </w:p>
    <w:p>
      <w:pPr>
        <w:pStyle w:val="BodyText"/>
      </w:pPr>
      <w:r>
        <w:t xml:space="preserve">an elect chosen number. He has a right to have mercy on whom he will have mercy and to harden whom he will; and he exercises and manifests this right by giving conversion to some only, and those whom he pleases, not confining his grace to wise or unwise, to great or small, rich or poor, moral or vicious. Hereby God manifests the freeness of his grace to be admired and praised of those that are the subjects of it.</w:t>
      </w:r>
    </w:p>
    <w:p>
      <w:pPr>
        <w:pStyle w:val="BodyText"/>
      </w:pPr>
      <w:r>
        <w:t xml:space="preserve">So God has also a right, when he does give his grace, to give in what measures he pleases; and God manifests this sovereignty and freeness of his goodness also by the exercise of it. He gives to some a large measure of his Spirit, to others a lesser: perhaps to some that are great and noble and wise but a little degree of grace, but a little communion with himself; and it may be to one that is low and despised he pours forth more abundantly of his Spirit, holds a more frequent and intimate communion with him, unveils his glory and his love more freely and fully. Hereby he shows that he is sovereign as to the degree of grace by exercising of that sovereignty, that his people may praise him, not only that he has converted them, but that he has given them so much grace. God was not obliged to give them any grace at all, so</w:t>
      </w:r>
      <w:r>
        <w:rPr>
          <w:rStyle w:val="FootnoteReference"/>
        </w:rPr>
        <w:footnoteReference w:id="288"/>
      </w:r>
      <w:r>
        <w:t xml:space="preserve"> he may give as little as he pleases; so that everyone, even the least of saints, should praise God that he has given them so much grace, and those that have much in comparison of others should praise and admire [the] sovereign goodness that distinguished them.</w:t>
      </w:r>
    </w:p>
    <w:p>
      <w:pPr>
        <w:pStyle w:val="BodyText"/>
      </w:pPr>
      <w:r>
        <w:t xml:space="preserve">If everyone had grace in an exact equality, they would be ready to think that, if God gave them grace at all, they must have it in such a degree. They would know of no other degree. They would hardly think of praising God for giving so much grace, because none have any less or any more.</w:t>
      </w:r>
    </w:p>
    <w:p>
      <w:pPr>
        <w:pStyle w:val="ListText"/>
        <w:numPr>
          <w:ilvl w:val="0"/>
          <w:numId w:val="3"/>
        </w:numPr>
      </w:pPr>
      <w:r>
        <w:t xml:space="preserve">God has different work for different persons to do, and different places to set them in the church. God gives his people grace to fit them for the work which he designs them for, for all their sufficiency is of God. The saints can't fit themselves for the work which they are called to, but the work which God has intended for them, he will give them grace to enable them to do it.</w:t>
      </w:r>
    </w:p>
    <w:p>
      <w:pPr>
        <w:pStyle w:val="BodyText"/>
      </w:pPr>
      <w:r>
        <w:t xml:space="preserve">God sees [it] to be for the beauty of Christ's body, which is the church, that it should be constituted of different members that have a different work and office. See 1 Corinthians 12:17–19, "If the whole body were an eye, where were the hearing? And if the whole were hearing, where were the smelling? But now hath God set the members every</w:t>
      </w:r>
    </w:p>
    <w:p>
      <w:pPr>
        <w:pStyle w:val="SourcePage"/>
      </w:pPr>
      <w:r>
        <w:t xml:space="preserve">[p. 271]</w:t>
      </w:r>
    </w:p>
    <w:p>
      <w:pPr>
        <w:pStyle w:val="BodyText"/>
      </w:pPr>
      <w:r>
        <w:t xml:space="preserve">one of them in the body, as it hath pleased him. And if they were all one member, where were the body?"</w:t>
      </w:r>
    </w:p>
    <w:p>
      <w:pPr>
        <w:pStyle w:val="BodyText"/>
      </w:pPr>
      <w:r>
        <w:t xml:space="preserve">Seeing there is a necessity that there should be different kinds of members of a different work, God fits the members for their office as he fits the members of the natural body for their work: he fits the hands for the work that they are to do, and he fits the eyes and ears severally for their work; and this is one reason why God gives different gifts and different graces, as in the seventh verse of the same chapter: "But the manifestation of the Spirit is given to every man to profit withal"; and in the eleventh and twelfth verse, "But all these worketh the same Spirit, distributing to every man severally as he will. For as the body is one, having many members, and all the members of that one body, being many, are one body: so also is Christ."</w:t>
      </w:r>
    </w:p>
    <w:p>
      <w:pPr>
        <w:pStyle w:val="BodyText"/>
      </w:pPr>
      <w:r>
        <w:t xml:space="preserve">To the same purpose is that, Ephesians 4:7, "But unto every one of us is given grace according to the measure of the gift of Christ." And we are told the end of it, in the twelfth verse, "For the perfecting the saints, for the work of the ministry, and for the edifying the body of Christ."</w:t>
      </w:r>
    </w:p>
    <w:p>
      <w:pPr>
        <w:pStyle w:val="ListText"/>
        <w:numPr>
          <w:ilvl w:val="0"/>
          <w:numId w:val="4"/>
        </w:numPr>
      </w:pPr>
      <w:r>
        <w:t xml:space="preserve">God gives some saints much more grace than others, because some are designed for greater sufferings and trials than others, and so they have need of more grace. God gives his people grace according to their necessities. When Paul was exercised with a sore trial and besought God about it, God made answer, "My grace is sufficient for thee: my strength is made perfect in weakness" (2 Corinthians 12:9). God has too much love and tender care of his saints to appoint sore trials and dreadful afflictions for them to go through, and not to give them grace sufficient that they may not be overthrown in their trials.</w:t>
      </w:r>
    </w:p>
    <w:p>
      <w:pPr>
        <w:pStyle w:val="BodyText"/>
      </w:pPr>
      <w:r>
        <w:t xml:space="preserve">'Tis according to God's covenant that he will give grace to enable his people to stand, so as not to be utterly cast down by trials. Proverbs 10:3, "The Lord will not suffer the soul of the righteous to famish." Psalms 55:22, "The Lord shall never suffer the righteous to be moved." And 1 Corinthians 10:13, "God is faithful, who will not suffer you to be tempted above that you are able."</w:t>
      </w:r>
    </w:p>
    <w:p>
      <w:pPr>
        <w:pStyle w:val="BodyText"/>
      </w:pPr>
      <w:r>
        <w:t xml:space="preserve">Some are designed for martyrdom. Thousands God has called to seal to</w:t>
      </w:r>
      <w:r>
        <w:rPr>
          <w:rStyle w:val="FootnoteReference"/>
        </w:rPr>
        <w:footnoteReference w:id="289"/>
      </w:r>
      <w:r>
        <w:t xml:space="preserve"> the truth of the gospel with their blood, to endure great torments for God and Christ's sake. Such have need of more grace than others, and God's manner is to give such extraordinary grace.</w:t>
      </w:r>
    </w:p>
    <w:p>
      <w:pPr>
        <w:pStyle w:val="BodyText"/>
      </w:pPr>
      <w:r>
        <w:t xml:space="preserve">[4.] A fourth reason is that God designs them for different places in glory. As it is for the beauty and health of Christ's church, his mystical</w:t>
      </w:r>
    </w:p>
    <w:p>
      <w:pPr>
        <w:pStyle w:val="SourcePage"/>
      </w:pPr>
      <w:r>
        <w:t xml:space="preserve">[p. 272]</w:t>
      </w:r>
    </w:p>
    <w:p>
      <w:pPr>
        <w:pStyle w:val="BodyText"/>
      </w:pPr>
      <w:r>
        <w:t xml:space="preserve">body on earth, that it should be constituted of different members of different degrees of nobility and honorableness, so God in his infinite wisdom sees it to be most for the beauty and order and glory of the triumphant church of the glorified body of Christ that there be different members of different degrees of honor and happiness. As it is amongst the angels, so it will be amongst the saints. In heaven, we are told, there are many mansions; which can hardly be understood any other way than that there are many different degrees of glory and blessedness.</w:t>
      </w:r>
    </w:p>
    <w:p>
      <w:pPr>
        <w:pStyle w:val="BodyText"/>
      </w:pPr>
      <w:r>
        <w:t xml:space="preserve">Now God gives different degrees of grace to fit for these different degrees of glory. God sees cause to give the higher degrees of glory as a reward of his grace and fruitfulness in this world. Every man will be rewarded according to his works.</w:t>
      </w:r>
    </w:p>
    <w:p>
      <w:pPr>
        <w:pStyle w:val="Heading2"/>
      </w:pPr>
      <w:bookmarkStart w:name="heading_application_10" w:id="101"/>
      <w:r>
        <w:t xml:space="preserve">Application.</w:t>
      </w:r>
      <w:bookmarkEnd w:id="101"/>
    </w:p>
    <w:p>
      <w:pPr>
        <w:pStyle w:val="BodyText"/>
      </w:pPr>
      <w:r>
        <w:t xml:space="preserve">The </w:t>
      </w:r>
      <w:r>
        <w:rPr>
          <w:i/>
          <w:iCs/>
        </w:rPr>
        <w:t xml:space="preserve">Use</w:t>
      </w:r>
      <w:r>
        <w:t xml:space="preserve"> is of </w:t>
      </w:r>
      <w:r>
        <w:rPr>
          <w:i/>
          <w:iCs/>
        </w:rPr>
        <w:t xml:space="preserve">Exhortation</w:t>
      </w:r>
      <w:r>
        <w:t xml:space="preserve">, to exhort to strive to grow in grace and in good fruits, and to arrive to a great degree of it. The thing exhorted to carries motive enough in itself, much more than if you were exhorted to grow in riches or to grow in any temporal good qualification and enjoyment. To have a high degree of grace is the same as to arrive at a high degree of excellency and a high degree of happiness. If grace be a thing most worthy to be sought by those that have it not, for the same reason an increase of grace is most worthy to be sought by those that have it.</w:t>
      </w:r>
    </w:p>
    <w:p>
      <w:pPr>
        <w:pStyle w:val="BodyText"/>
      </w:pPr>
      <w:r>
        <w:t xml:space="preserve">Grace is the greatest excellency of man, and the least degree of it is more worthy than all the silver and gold and jewels in the world; and if so, then a great degree of it is most desirable.</w:t>
      </w:r>
    </w:p>
    <w:p>
      <w:pPr>
        <w:pStyle w:val="BodyText"/>
      </w:pPr>
      <w:r>
        <w:t xml:space="preserve">He</w:t>
      </w:r>
      <w:r>
        <w:rPr>
          <w:rStyle w:val="FootnoteReference"/>
        </w:rPr>
        <w:footnoteReference w:id="290"/>
      </w:r>
      <w:r>
        <w:t xml:space="preserve"> that has much grace, has much of the divine likeness. He has much of God's beauty imparted to him; he has much of the Holy Ghost dwelling in his heart; he has much of God: and what can be a greater and nobler and more desirable thing?</w:t>
      </w:r>
    </w:p>
    <w:p>
      <w:pPr>
        <w:pStyle w:val="BodyText"/>
      </w:pPr>
      <w:r>
        <w:t xml:space="preserve">And as it is most desirable to have much of the habit of grace, so [it is] to bring forth much of the fruits of grace. As the fruit of a tree is the most excellent part, so is the fruit of a Christian. 'Tis the greatest honor and excellency of a Christian to be abundant in bearing fruit, as it is the greatest dishonor to be barren or to bear but little fruit.</w:t>
      </w:r>
    </w:p>
    <w:p>
      <w:pPr>
        <w:pStyle w:val="SourcePage"/>
      </w:pPr>
      <w:r>
        <w:t xml:space="preserve">[p. 273]</w:t>
      </w:r>
    </w:p>
    <w:p>
      <w:pPr>
        <w:pStyle w:val="BodyText"/>
      </w:pPr>
      <w:r>
        <w:t xml:space="preserve">The abounding of grace in the heart will cause an answerable abounding of good works. It tends as much to it as the goodness of ground and good tillage tends to its fruitfulness.</w:t>
      </w:r>
    </w:p>
    <w:p>
      <w:pPr>
        <w:pStyle w:val="BodyText"/>
      </w:pPr>
      <w:r>
        <w:t xml:space="preserve">But here the following things may be particularly considered:</w:t>
      </w:r>
    </w:p>
    <w:p>
      <w:pPr>
        <w:pStyle w:val="BodyText"/>
      </w:pPr>
      <w:r>
        <w:rPr>
          <w:i/>
          <w:iCs/>
        </w:rPr>
        <w:t xml:space="preserve">First</w:t>
      </w:r>
      <w:r>
        <w:t xml:space="preserve">. Consider that it is a certain sign you have no grace, if you don't desire and strive to grow in grace and fruitfulness. 'Tis self-evident that he that loves holiness and is sensible that [it] is above all things precious and desirable, must desire much of it and not be contented with a very imperfect degree of it; and that he that truly hates sin as the most loathsome thing in the world, as long as he sees any of it in his heart, he must desire and strive to get rid of it.</w:t>
      </w:r>
    </w:p>
    <w:p>
      <w:pPr>
        <w:pStyle w:val="BodyText"/>
      </w:pPr>
      <w:r>
        <w:t xml:space="preserve">So that if you are a Christian, you are already sensible that a great degree of grace is a thing most worthy earnestly to be sought after, and you do hunger and thirst after righteousness. You are longing for more love to God, for a more unmoved faith in Jesus Christ, for more communion with God, for more of a Christian spirit and temper, for more of a spirit of charity and a spirit of humility and thankfulness.</w:t>
      </w:r>
    </w:p>
    <w:p>
      <w:pPr>
        <w:pStyle w:val="BodyText"/>
      </w:pPr>
      <w:r>
        <w:t xml:space="preserve">And you are longing to bring forth more fruit, to walk more holily, to live more to God's honor and well-pleasing, to do more good in the world. This is inseparable from sincerity.</w:t>
      </w:r>
    </w:p>
    <w:p>
      <w:pPr>
        <w:pStyle w:val="BodyText"/>
      </w:pPr>
      <w:r>
        <w:rPr>
          <w:i/>
          <w:iCs/>
        </w:rPr>
        <w:t xml:space="preserve">Second</w:t>
      </w:r>
      <w:r>
        <w:t xml:space="preserve">. Consider that if you have weak grace and bring forth but little fruit, you are like to have so much the less comfort.</w:t>
      </w:r>
      <w:r>
        <w:rPr>
          <w:rStyle w:val="FootnoteReference"/>
        </w:rPr>
        <w:footnoteReference w:id="291"/>
      </w:r>
      <w:r>
        <w:t xml:space="preserve"> Grace is of a joyful nature; 'tis not only the beauty but the happiness of the soul. 'Tis the only true spring of comfort, and only the mere exercise of grace naturally excites sweetness and pleasure in the mind. 'Tis the health of the mind, 'tis the proper and natural disposedness and subordination and exercise of the faculties. They that have much knowledge of God and acquaintance with him will have much comfort, for the sight of God's glory and excellency necessarily raises pleasure, and pleasure of the highest kind. They that see most of the divine beauty of God and Christ will live the pleasantest lives.</w:t>
      </w:r>
    </w:p>
    <w:p>
      <w:pPr>
        <w:pStyle w:val="BodyText"/>
      </w:pPr>
      <w:r>
        <w:t xml:space="preserve">They that have much grace will be likely to have much communion with God, and so consequently will have much joy. Such have the most love to God. Love is a grace that is so much of the very same nature as Joy, that it almost falls in with it: it is called love of complacency; complacency is pleasure and comfort: faith necessarily carries comfort in the nature of it, a dependence upon the sufficiency and grace of God</w:t>
      </w:r>
    </w:p>
    <w:p>
      <w:pPr>
        <w:pStyle w:val="SourcePage"/>
      </w:pPr>
      <w:r>
        <w:t xml:space="preserve">[p. 274]</w:t>
      </w:r>
    </w:p>
    <w:p>
      <w:pPr>
        <w:pStyle w:val="BodyText"/>
      </w:pPr>
      <w:r>
        <w:t xml:space="preserve">for all good. Hope also includes comfort. They therefore that have much of these are likely to have the most comfort.</w:t>
      </w:r>
    </w:p>
    <w:p>
      <w:pPr>
        <w:pStyle w:val="BodyText"/>
      </w:pPr>
      <w:r>
        <w:t xml:space="preserve">Those that are weak in grace are liable to much darkness and to a great many doubts and scruples about their condition. If grace be small, it will be difficultly discerned, and they will be often questioning whether there be any at all or no, and corruptions will be more frequently and more strongly working, and that will cause doubts whether they ben't still under the power and dominion of sin.</w:t>
      </w:r>
    </w:p>
    <w:p>
      <w:pPr>
        <w:pStyle w:val="BodyText"/>
      </w:pPr>
      <w:r>
        <w:t xml:space="preserve">The darkness and troubles and fears that many meet with are from the weakness of their grace and because they bring forth no more fruit. They spend their lives in afflicting, distressing fears and doubts They han't much of the light of God's countenance because they bear but little fruit. Their corruptions are more prevalent and the devil has a greater advantage against them.</w:t>
      </w:r>
    </w:p>
    <w:p>
      <w:pPr>
        <w:pStyle w:val="BodyText"/>
      </w:pPr>
      <w:r>
        <w:t xml:space="preserve">Therefore if you respect the comfort of your lives, labor to your utmost to get strength of grace. You will be abundantly paid for your pains in the increase of comfort and pleasure in this world. Peace of conscience, and a true sense of the love of God, and a good hope of glory, are things worth taking pains for.</w:t>
      </w:r>
    </w:p>
    <w:p>
      <w:pPr>
        <w:pStyle w:val="BodyText"/>
      </w:pPr>
      <w:r>
        <w:rPr>
          <w:i/>
          <w:iCs/>
        </w:rPr>
        <w:t xml:space="preserve">Third</w:t>
      </w:r>
      <w:r>
        <w:t xml:space="preserve">. If you are weak in grace, you will be the more liable to fall into sin. Indeed, 'tis God that preserves the strongest as well as the weakest. The strong are no more self-sufficient than the weak, but God preserves them by his Spirit; and they that have more grace, have more of God's Spirit dwelling in them, and therefore have a better preservative from sin.</w:t>
      </w:r>
      <w:r>
        <w:rPr>
          <w:rStyle w:val="FootnoteReference"/>
        </w:rPr>
        <w:footnoteReference w:id="292"/>
      </w:r>
    </w:p>
    <w:p>
      <w:pPr>
        <w:pStyle w:val="BodyText"/>
      </w:pPr>
      <w:r>
        <w:t xml:space="preserve">When God's people fall into sin, besides that it is a great dishonor to God and to the Christian religion, much greater than if another committed the same sin: I say, besides this, it sometimes brings a train of calamities and mischiefs after it. As it was with David, or has been with many others, it wounds their souls, wounds their internal peace and wounds their outward [peace], and brings God's judgments and many sore inward and outward afflictions, that they oftentimes don't get over as long as they live. Therefore upon this account, 'tis well worth the while to labor to be strong in grace.</w:t>
      </w:r>
    </w:p>
    <w:p>
      <w:pPr>
        <w:pStyle w:val="BodyText"/>
      </w:pPr>
      <w:r>
        <w:rPr>
          <w:i/>
          <w:iCs/>
        </w:rPr>
        <w:t xml:space="preserve">Fourth</w:t>
      </w:r>
      <w:r>
        <w:t xml:space="preserve">. If you are strong in grace, you will be the more likely to have firm peace and comfort upon a deathbed. To have firm peace and quietness then is a matter of exceeding great consideration. 'Tis dreadful to lie sick, expecting death, and have death gradually creeping</w:t>
      </w:r>
    </w:p>
    <w:p>
      <w:pPr>
        <w:pStyle w:val="SourcePage"/>
      </w:pPr>
      <w:r>
        <w:t xml:space="preserve">[p. 275]</w:t>
      </w:r>
    </w:p>
    <w:p>
      <w:pPr>
        <w:pStyle w:val="BodyText"/>
      </w:pPr>
      <w:r>
        <w:t xml:space="preserve">on one, and not to have a firm peace of mind, whatever the state is to be after death. 'Tis not everyone that is a godly person, that when he comes to die has such a peace.</w:t>
      </w:r>
    </w:p>
    <w:p>
      <w:pPr>
        <w:pStyle w:val="BodyText"/>
      </w:pPr>
      <w:r>
        <w:t xml:space="preserve">And 'tis worth the while to take pains all one's lifetime, if it were only to lay a good foundation of quietness and comfort against that time. But those that are diligent and laborious to grow strong in grace are in the right way to obtain it.</w:t>
      </w:r>
    </w:p>
    <w:p>
      <w:pPr>
        <w:pStyle w:val="BodyText"/>
      </w:pPr>
      <w:r>
        <w:t xml:space="preserve">Be therefore persuaded to think of your death and to consult your comfort [against] that time, and labor to get strength of grace. How will you rejoice, when the time comes, if you have hearkened to this exhortation! O how happy will it be for you, if you not only have grace at that time, but have also the light of God's countenance and are enabled to rejoice in hope of the glory of God!</w:t>
      </w:r>
    </w:p>
    <w:p>
      <w:pPr>
        <w:pStyle w:val="BodyText"/>
      </w:pPr>
      <w:r>
        <w:rPr>
          <w:i/>
          <w:iCs/>
        </w:rPr>
        <w:t xml:space="preserve">Fifth</w:t>
      </w:r>
      <w:r>
        <w:t xml:space="preserve">.</w:t>
      </w:r>
      <w:r>
        <w:rPr>
          <w:rStyle w:val="FootnoteReference"/>
        </w:rPr>
        <w:footnoteReference w:id="293"/>
      </w:r>
      <w:r>
        <w:t xml:space="preserve"> And lastly, consider that the more gracious and fruitful you are here, the more glory will you have hereafter; so that they that abound in grace and good works, they will have infinite benefit by it. It must be so that glory will be greater or less in some proportion to grace and good works, or else persons would have no eternal benefit at all by being more in good works than others. He that spends and is spent in laboring for the glory of God, would be no way the better for it in another world. He would get nothing by it, because he would have no greater reward than those that were comparatively but little in good works; which is directly contrary to the Scripture, which tells us that if we give a cup of cold water to a disciple, "he shall in no case lose his reward" (Matthew 10:42). And the reward for good works is not only in this life but in heaven. Christ tells his disciples that their reward is great in heaven (Matthew 5:12), and that the reward shall be in the world to come (Matthew 19:29), and that they [shall] be rewarded "at the resurrection of the just" (Luke 14:14). And the Apostle tells us if we sow sparingly we shall reap sparingly, and if we sow bountifully we shall also reap bountifully (2 Corinthians 9:6).</w:t>
      </w:r>
    </w:p>
    <w:p>
      <w:pPr>
        <w:pStyle w:val="BodyText"/>
      </w:pPr>
      <w:r>
        <w:t xml:space="preserve">Now what greater motive could God afford you to strive to abound in grace and good works, than that you shall be the happier and more glorious to all eternity? Every saint shall shine as a star, but as one star differs from another in glory, so will the saints in the resurrection; and then those that have been abundant in good works shall "shine as the brightness of the firmament" (Daniel 12:3). You are ready enough to labor and strive, that you [may] have an increase of wealth and comfort</w:t>
      </w:r>
    </w:p>
    <w:p>
      <w:pPr>
        <w:pStyle w:val="SourcePage"/>
      </w:pPr>
      <w:r>
        <w:t xml:space="preserve">[p. 276]</w:t>
      </w:r>
    </w:p>
    <w:p>
      <w:pPr>
        <w:pStyle w:val="BodyText"/>
      </w:pPr>
      <w:r>
        <w:t xml:space="preserve">in this world: how much more worth the while is it to strive to have increase of glory forever? The least addition to glory is more worth striving for than a earthly kingdom, because 'tis endless and must be greater than any temporary good.</w:t>
      </w:r>
    </w:p>
    <w:p>
      <w:pPr>
        <w:pStyle w:val="BodyText"/>
      </w:pPr>
      <w:r>
        <w:t xml:space="preserve">I shall now conclude by giving some directions for those that desire to have much grace.</w:t>
      </w:r>
      <w:r>
        <w:rPr>
          <w:rStyle w:val="FootnoteReference"/>
        </w:rPr>
        <w:footnoteReference w:id="294"/>
      </w:r>
    </w:p>
    <w:p>
      <w:pPr>
        <w:pStyle w:val="BodyText"/>
      </w:pPr>
      <w:r>
        <w:rPr>
          <w:i/>
          <w:iCs/>
        </w:rPr>
        <w:t xml:space="preserve">First Dir</w:t>
      </w:r>
      <w:r>
        <w:t xml:space="preserve">. If you ever would be much in grace, you must begin early. If you begin late, you will have so much the less time to increase in grace. Grace is of a growing nature; it will continue to grow in the general as long as life lasts, but if it be begun towards the latter end of life, there will be but little time for it to grow. God can give abundance of grace in a moment, but yet those that begin early are under much the greatest advantages to abound, and generally are the most eminent.</w:t>
      </w:r>
    </w:p>
    <w:p>
      <w:pPr>
        <w:pStyle w:val="BodyText"/>
      </w:pPr>
      <w:r>
        <w:t xml:space="preserve">Those that begin late won't have time to serve God so much, nor to bring forth so much fruit, to [bring forth] so many good works to God's honor and to their own eternal benefit.</w:t>
      </w:r>
    </w:p>
    <w:p>
      <w:pPr>
        <w:pStyle w:val="BodyText"/>
      </w:pPr>
      <w:r>
        <w:t xml:space="preserve">Early religion is most acceptable to God, and he has made many special promises to it, and he generally rewards such by giving of them more plentifully of his Spirit and holding a more free communion with them.</w:t>
      </w:r>
    </w:p>
    <w:p>
      <w:pPr>
        <w:pStyle w:val="BodyText"/>
      </w:pPr>
      <w:r>
        <w:t xml:space="preserve">Those that are converted late are under disadvantages. They will have sin to fight against that has been greatly strengthened by long custom. And those that begin early will have every way the advantage of others with respect to growing in grace.</w:t>
      </w:r>
    </w:p>
    <w:p>
      <w:pPr>
        <w:pStyle w:val="BodyText"/>
      </w:pPr>
      <w:r>
        <w:rPr>
          <w:i/>
          <w:iCs/>
        </w:rPr>
        <w:t xml:space="preserve">Second Dir</w:t>
      </w:r>
      <w:r>
        <w:t xml:space="preserve">.</w:t>
      </w:r>
      <w:r>
        <w:rPr>
          <w:rStyle w:val="FootnoteReference"/>
        </w:rPr>
        <w:footnoteReference w:id="295"/>
      </w:r>
      <w:r>
        <w:t xml:space="preserve"> If you would be strong in grace and abundant fruitfulness, you must often be comparing your heart and life with the rule. There must be a continual watching over your own heart every now and then, examining and searching to see if you can't find some wicked way in you. Try your heart: see if you can't find some instances wherein it is unchristian and contrary to the rule of God's Word; this must be done especially before a sacrament: there should be a set and solemn examination of this nature at such a time, according to that rule, 1 Corinthians 11:28, "Let a man examine himself, and so let him eat." This he must do lest he eat and drink judgment to himself.</w:t>
      </w:r>
    </w:p>
    <w:p>
      <w:pPr>
        <w:pStyle w:val="BodyText"/>
      </w:pPr>
      <w:r>
        <w:t xml:space="preserve">But this should not be the only time. It should be done frequently. If it be done every day, it is not too often. We should be continually doing</w:t>
      </w:r>
    </w:p>
    <w:p>
      <w:pPr>
        <w:pStyle w:val="SourcePage"/>
      </w:pPr>
      <w:r>
        <w:t xml:space="preserve">[p. 277]</w:t>
      </w:r>
    </w:p>
    <w:p>
      <w:pPr>
        <w:pStyle w:val="BodyText"/>
      </w:pPr>
      <w:r>
        <w:t xml:space="preserve">as David, "thinking on our ways, and turning our feet into God's testimonies" [Psalms 119:59].</w:t>
      </w:r>
    </w:p>
    <w:p>
      <w:pPr>
        <w:pStyle w:val="BodyText"/>
      </w:pPr>
      <w:r>
        <w:rPr>
          <w:i/>
          <w:iCs/>
        </w:rPr>
        <w:t xml:space="preserve">Third Dir</w:t>
      </w:r>
      <w:r>
        <w:t xml:space="preserve">.</w:t>
      </w:r>
      <w:r>
        <w:rPr>
          <w:rStyle w:val="FootnoteReference"/>
        </w:rPr>
        <w:footnoteReference w:id="296"/>
      </w:r>
      <w:r>
        <w:t xml:space="preserve"> Be most intent in fighting against that sin that most easily besets you. There are some sins that men are more especially apt to fall into, and is more easily overcome of. One, it may be, is most apt to fall into intemperance; another into unclean thoughts and desires; another into passionate anger; another into evil speaking. But wherever it be, let that sin be more especially opposed and resisted by you: fight neither with small nor with great, but against that sin that most easily besets you; aim especially at the life of that sin. This is the direction the Apostle gives, Hebrews 12 at the beginning: "Wherefore […] laying aside every weight, and the sin that doth so easily beset us, let us run with patience the race that is set before us."</w:t>
      </w:r>
    </w:p>
    <w:p>
      <w:pPr>
        <w:pStyle w:val="BodyText"/>
      </w:pPr>
      <w:r>
        <w:rPr>
          <w:i/>
          <w:iCs/>
        </w:rPr>
        <w:t xml:space="preserve">Fourth Dir</w:t>
      </w:r>
      <w:r>
        <w:t xml:space="preserve">. Be most intent upon increasing the foundation-graces, such as the knowledge of God, the understanding of his Word, believing the truth of the gospel, a realizing sense of a future state of rewards and punishments. Labor to get your heart all enflamed with love to God and abased by humility and a sense of your own unworthiness. These are the foundation-graces, and as these are increased, all other graces will most certainly increase proportionably.</w:t>
      </w:r>
    </w:p>
    <w:p>
      <w:pPr>
        <w:pStyle w:val="BodyText"/>
      </w:pPr>
      <w:r>
        <w:t xml:space="preserve">And all these things you must do with the utmost diligence and application of mind. The work of a Christian is compared to running, and wrestling, and fighting, and those exercises which require the greatest labor. You must press forward "towards the mark for the prize of the high calling" (Philippians 3:14). And in all, you must go forth in God's strength.</w:t>
      </w:r>
    </w:p>
    <w:p>
      <w:pPr>
        <w:pStyle w:val="SourcePage"/>
      </w:pPr>
      <w:r>
        <w:t xml:space="preserve">[p. 278]</w:t>
      </w:r>
    </w:p>
    <w:p>
      <w:pPr>
        <w:pStyle w:val="Heading2"/>
      </w:pPr>
      <w:bookmarkStart w:name="heading_the_spiritual_blessings_of_t" w:id="102"/>
      <w:r>
        <w:t xml:space="preserve">The Spiritual Blessings of the Gospel Represented by a Feast</w:t>
      </w:r>
      <w:bookmarkEnd w:id="102"/>
    </w:p>
    <w:p>
      <w:pPr>
        <w:pStyle w:val="BodyText"/>
      </w:pPr>
      <w:r>
        <w:t xml:space="preserve">As the title suggests, this sermon was preached on a sacrament day, and it is, in fact, Edwards' earliest extant sacrament sermon. The publication of sacrament sermons in this volume represents the first time that sermons of this genre by Edwards have been made available. The sacrament service provided Edwards with the opportunity to combine meditations on personal and communal piety as well as to invest the most important ritual of Christian worship with his own unique sense of the saint's and church's union with God. That sense is amply illustrated here in Edwards' anagogic interpretation of the parable of the great supper as found in Luke 14.</w:t>
      </w:r>
    </w:p>
    <w:p>
      <w:pPr>
        <w:pStyle w:val="BodyText"/>
      </w:pPr>
      <w:r>
        <w:t xml:space="preserve">Delivered in the period between August 1728 and February 1729, </w:t>
      </w:r>
      <w:r>
        <w:rPr>
          <w:i/>
          <w:iCs/>
        </w:rPr>
        <w:t xml:space="preserve">The Spiritual Blessings of the Gospel Represented by a Feast</w:t>
      </w:r>
      <w:r>
        <w:t xml:space="preserve"> brings together themes from Edwards' assistantship at Northampton, not to mention earlier developments at New York and Bolton. The things that God invites the godly to enjoy are the result of "Christ's purchase." Not surprisingly, they are the very things that Edwards has made the focus of his preaching thus far: "sanctification, spiritual knowledge, the manifestation of God's favor, peace of conscience, joy in the Holy Ghost and the exercises of holiness in good works." All of these, Edwards states, are the blessings represented by the Lord's Supper.</w:t>
      </w:r>
      <w:r>
        <w:rPr>
          <w:rStyle w:val="FootnoteReference"/>
        </w:rPr>
        <w:footnoteReference w:id="297"/>
      </w:r>
    </w:p>
    <w:p>
      <w:pPr>
        <w:pStyle w:val="BodyText"/>
      </w:pPr>
      <w:r>
        <w:t xml:space="preserve">Extending the allegorical feast as related by Christ in the parable, Edwards uses the Doctrine to explore in eight ways "how gospel provision is well represented by a feast." First, the blessings of the gospel come at a great expense on God's part, nothing less than "the blood of his only and infinitely dear Son." Sinners are "freely invited to partake"; God invites everyone, despite the fact that they can offer nothing of their own to gain admittance. This spiritual feast "nourishes the soul as food does the body," is excellent, and has "abundance and variety." But the feast also has a social element. At the feast the guests</w:t>
      </w:r>
    </w:p>
    <w:p>
      <w:pPr>
        <w:pStyle w:val="SourcePage"/>
      </w:pPr>
      <w:r>
        <w:t xml:space="preserve">[p. 279]</w:t>
      </w:r>
    </w:p>
    <w:p>
      <w:pPr>
        <w:pStyle w:val="BodyText"/>
      </w:pPr>
      <w:r>
        <w:t xml:space="preserve">enjoy friendship and "mutual love," as well as communion with Christ. Finally, it symbolizes the union or wedding of the soul to Christ. "Indeed," Edwards concludes, "all representations are but shadows of the true feast."</w:t>
      </w:r>
    </w:p>
    <w:p>
      <w:pPr>
        <w:pStyle w:val="BodyText"/>
      </w:pPr>
      <w:r>
        <w:t xml:space="preserve">As befits a sacramental meditation, the Application is fully developed. Edwards is intent on bringing those about to partake of the Lord's Supper into an introspective and reverent frame. The Lord's Supper teaches the wisdom of Christ; it signifies the love and communion between Christ and the church, and the elements the "life and nourishment" and the "joy and delight" of believers. God has not provided this feast for the "rich" but for those who are in a spiritually "famishing miserable condition." He invites "the poor, the maimed, the halt and the blind unto this feast." Yet the invitation is not for always; Christ "may give you over in a very little while."</w:t>
      </w:r>
    </w:p>
    <w:p>
      <w:pPr>
        <w:pStyle w:val="BodyText"/>
      </w:pPr>
      <w:r>
        <w:t xml:space="preserve">In a series of final directions, Edwards addresses those who would not be "shut out" of heaven and its eternal spiritual banquet. Painting a pleasing picture of the joys of heaven, he seeks to entice to the table and its blessings, and not dissuade, those who have previously lived an unworthy life. His words apply to communicants about to partake of the sacrament, reinforcing their anticipation of it, as well as to those who have hesitated or who have ignored it altogether. All must "choose the kingdom of God for your portion" and "prize this blessedness above any worldly blessedness." When they come to the heavenly feast, they must also be "clothed with Christ's righteousness," that is, harbor no illusions about being admitted on the merits of their own righteousness; and they must have "Christ's mark," or his spirit and temper, on their souls. In the meantime, the saints must expect to "bear the cross" daily, denying their lusts and living according to Christ's example.</w:t>
      </w:r>
    </w:p>
    <w:p>
      <w:pPr>
        <w:pStyle w:val="BodyText"/>
      </w:pPr>
      <w:r>
        <w:t xml:space="preserve">∗ ∗ ∗</w:t>
      </w:r>
    </w:p>
    <w:p>
      <w:pPr>
        <w:pStyle w:val="BodyText"/>
      </w:pPr>
      <w:r>
        <w:t xml:space="preserve">The manuscript, which is located at the Trask Library, is eight duodecimo leaves. Edwards repreached the sermon at an unspecified date, in preparation for which he drew brackets around certain passages.</w:t>
      </w:r>
    </w:p>
    <w:p>
      <w:pPr>
        <w:pStyle w:val="SourcePage"/>
      </w:pPr>
      <w:r>
        <w:t xml:space="preserve">[p. 280]</w:t>
      </w:r>
    </w:p>
    <w:p>
      <w:pPr>
        <w:pStyle w:val="Heading2"/>
      </w:pPr>
      <w:bookmarkStart w:name="heading_the_spiritual_blessings_2" w:id="103"/>
      <w:r>
        <w:t xml:space="preserve">The Spiritual Blessings of the Gospel Represented by a Feast</w:t>
      </w:r>
      <w:bookmarkEnd w:id="103"/>
    </w:p>
    <w:p>
      <w:pPr>
        <w:pStyle w:val="BodyText"/>
      </w:pPr>
      <w:r>
        <w:t xml:space="preserve">Luke 14:16&gt; </w:t>
      </w:r>
      <w:r>
        <w:rPr>
          <w:i/>
          <w:iCs/>
        </w:rPr>
        <w:t xml:space="preserve">Then said he unto him, A certain man made a great supper and bade many</w:t>
      </w:r>
      <w:r>
        <w:t xml:space="preserve">.</w:t>
      </w:r>
    </w:p>
    <w:p>
      <w:pPr>
        <w:pStyle w:val="BodyText"/>
      </w:pPr>
      <w:r>
        <w:t xml:space="preserve">Christ, wherever he was and in whatever company, was wont to take opportunities to deliver heavenly instructions, to teach men those things that pertained to their salvation. Upon every occasion he would introduce some divine discourse, as is easy to observe by anyone that takes notice of the history of his life.</w:t>
      </w:r>
    </w:p>
    <w:p>
      <w:pPr>
        <w:pStyle w:val="BodyText"/>
      </w:pPr>
      <w:r>
        <w:t xml:space="preserve">Our text is some of his table discourse that he uttered upon occasion of being invited to a feast at one of the principal of the Pharisee's houses. As he sat at meat, he took occasion first to rebuke the pride which he observed in the guests in choosing the highest seats, and tells them that he that "exalteth himself shall be abased; and he that humbleth himself shall be exalted" [Luke 14:11]. And then he takes occasion to instruct his host not only to invite his brethren and kinsmen, his rich neighbors, for his honor's sake, or expecting to [be] recompensed by being invited again; but to invite the poor and the maimed, and the base and the blind, which needed relief and which could not recompense him. They could not bid him to a feast again, but he should be blessed and recompensed at the resurrection of the just; intimating that he should be rewarded by being invited to feast with the saints then [Luke 14:12–14].</w:t>
      </w:r>
    </w:p>
    <w:p>
      <w:pPr>
        <w:pStyle w:val="BodyText"/>
      </w:pPr>
      <w:r>
        <w:t xml:space="preserve">As he said this, one of them that sat at meal with them says, "Blessed is he that shall eat bread in the kingdom of God" [Luke 14:15]. The Jews understood no other by the kingdom of God than the kingdom of the Messiah, as you have often heard. And they had this notion of the resurrection, that when the Messiah came and the kingdom of God began, that the saints of their nation would rise and so would be partakers of the happiness of the times of the Messiah. And that is the</w:t>
      </w:r>
    </w:p>
    <w:p>
      <w:pPr>
        <w:pStyle w:val="SourcePage"/>
      </w:pPr>
      <w:r>
        <w:t xml:space="preserve">[p. 281]</w:t>
      </w:r>
    </w:p>
    <w:p>
      <w:pPr>
        <w:pStyle w:val="BodyText"/>
      </w:pPr>
      <w:r>
        <w:t xml:space="preserve">reason that, when Christ told the Pharisee that if he invited the poor and the maimed, the lame and the blind, he should be blessed, for he should be rewarded at the resurrection of the just—for they could not invite him to a feast again, but he should feast at the resurrection—he consented to what Christ says, that they are indeed blessed that shall eat bread in this Messiah's kingdom, when the just shall rise.</w:t>
      </w:r>
    </w:p>
    <w:p>
      <w:pPr>
        <w:pStyle w:val="BodyText"/>
      </w:pPr>
      <w:r>
        <w:t xml:space="preserve">Upon this Christ speaks the parable which begins with the text, comparing the blessings of the kingdom of God to a feast, and representing the freeness of the invitation to it and men's various reception of the invitation.</w:t>
      </w:r>
    </w:p>
    <w:p>
      <w:pPr>
        <w:pStyle w:val="BodyText"/>
      </w:pPr>
      <w:r>
        <w:t xml:space="preserve">The man that made the feast represents God or Jesus Christ. The feast itself represents the blessed provision which God has made for men's souls under the gospel. 'Tis called a supper, because it was their manner in those times to have all their feasts and entertainments at night. Therefore it is that the sacrament of Christ's body and blood is called a supper. And we read of Christ standing at the door and knocking, saying, "If any man hear my voice, and open the door, I will come in, and sup with him, and he with me" [Revelation 3:20].</w:t>
      </w:r>
    </w:p>
    <w:p>
      <w:pPr>
        <w:pStyle w:val="Heading3"/>
      </w:pPr>
      <w:bookmarkStart w:name="heading_doctrine_9" w:id="104"/>
      <w:r>
        <w:t xml:space="preserve">Doctrine.</w:t>
      </w:r>
      <w:bookmarkEnd w:id="104"/>
    </w:p>
    <w:p>
      <w:pPr>
        <w:pStyle w:val="Heading3"/>
      </w:pPr>
      <w:bookmarkStart w:name="heading_the_spiritual_blessings_3" w:id="105"/>
      <w:r>
        <w:t xml:space="preserve">The spiritual blessings of the gospel are fitly represented by a feast.</w:t>
      </w:r>
      <w:bookmarkEnd w:id="105"/>
    </w:p>
    <w:p>
      <w:pPr>
        <w:pStyle w:val="BodyText"/>
      </w:pPr>
      <w:r>
        <w:t xml:space="preserve">God has wonderfully laid out himself to make provision for the souls of fallen men. He contrived it from all eternity, and he has been preparing of it from the beginning of time; and wonderful has been the cost that God has been at to provide for us. And this provision we find very often in Scripture compared to a feast that God has made for us. Thus the prophet Isaiah, speaking of gospel times, prophesies, Isaiah 25:6, "And in this mountain shall the Lord of hosts make unto all people a feast of fat things, a feast of wines on the lees, of fat things full of marrow, of wines on the lees well refined." So we read in Proverbs 9:2's killing her beasts, mingling her wine and furnishing her table. So when the prodigal son returned, they killed the fatted calf, and feasted him and feasted with him [Luke 15:23].</w:t>
      </w:r>
    </w:p>
    <w:p>
      <w:pPr>
        <w:pStyle w:val="BodyText"/>
      </w:pPr>
      <w:r>
        <w:t xml:space="preserve">This is the principal that was aimed at by the ceremonial feasts of the old testament, such as the feast of the Passover, the feast of tabernacles and the feast of ingathering; and abundance of the occasional feasts Which they had were typical of the great gospel feast.</w:t>
      </w:r>
    </w:p>
    <w:p>
      <w:pPr>
        <w:pStyle w:val="BodyText"/>
      </w:pPr>
      <w:r>
        <w:t xml:space="preserve">In this feast, God is the host; 'tis he that makes the provision and invites the guests. And sinners are the invited guests. Believers are those that accept of the invitation. And Jesus Christ, with his benefits</w:t>
      </w:r>
    </w:p>
    <w:p>
      <w:pPr>
        <w:pStyle w:val="SourcePage"/>
      </w:pPr>
      <w:r>
        <w:t xml:space="preserve">[p. 282]</w:t>
      </w:r>
    </w:p>
    <w:p>
      <w:pPr>
        <w:pStyle w:val="BodyText"/>
      </w:pPr>
      <w:r>
        <w:t xml:space="preserve">that he purchased by his obedience and death, and which he communicates by his Spirit, is the entertainment. This is the meat and drink. Christ gives himself for the life of the world. He is slain that we may as it were eat his flesh and drink his blood, as the sacrifices of old were slain and then that which was not burnt was eaten. Thus considered, God the Father is the host and Christ is the entertainment. Believers, as they live a life of faith, they do as it were feed upon Christ Jesus; they live upon him; he is their daily bread.</w:t>
      </w:r>
    </w:p>
    <w:p>
      <w:pPr>
        <w:pStyle w:val="BodyText"/>
      </w:pPr>
      <w:r>
        <w:t xml:space="preserve">But if we consider these blessings of Christ's purchase which he invites us to accept of and which he communicates by his Spirit—such as sanctification, spiritual knowledge, the manifestation of God's favor, peace of conscience, joy in the Holy Ghost and the exercises of holiness in good works—so Christ is the host and the Holy Spirit is the entertainment. This is that water that Christ gives, which he that drinks, he shall never thirst, but it "shall be in him a well of water springing up into everlasting life" [John 4:14].</w:t>
      </w:r>
    </w:p>
    <w:p>
      <w:pPr>
        <w:pStyle w:val="BodyText"/>
      </w:pPr>
      <w:r>
        <w:t xml:space="preserve">The faith and love and hope which a believer exercises, answers to the accepting of the invitation of those that are invited to a feast, and their coming to it, and sitting at God's table and eating and drinking those good things with which he entertains them.</w:t>
      </w:r>
    </w:p>
    <w:p>
      <w:pPr>
        <w:pStyle w:val="BodyText"/>
      </w:pPr>
      <w:r>
        <w:t xml:space="preserve">But we shall show in some particular instances how gospel provision is well represented by a feast.</w:t>
      </w:r>
    </w:p>
    <w:p>
      <w:pPr>
        <w:pStyle w:val="BodyText"/>
      </w:pPr>
      <w:r>
        <w:t xml:space="preserve">I. In the expensiveness of gospel blessings. As feasts are expensive and are provided at the expense of the host, so the provision which God has in the gospel made for our souls be exceeding expensive unto [him]. We have it for nothing. It costs us nothing, but it cost God a great deal. Fallen men can't be feasted but at vast expense. We are by sin sunk infinitely low, into the lowest depths of misery and want, and our famishing souls could not be provided for [but] under infinite expense. All that we have from God for the salvation and support and nourishment of our souls cost exceeding dear. Never were any that were feasted at so dear a rate as believers: what they eat and drink is a thousand times more costly than what they eat at the tables [of] princes, that is far-fetched and dear bought.</w:t>
      </w:r>
    </w:p>
    <w:p>
      <w:pPr>
        <w:pStyle w:val="BodyText"/>
      </w:pPr>
      <w:r>
        <w:t xml:space="preserve">Every crumb of bread that they eat and every drop of wine that they drink is more costly than so much gold or gems. God purchased it at no less a rate than with the blood of his only and infinitely dear Son. That holiness and that favor, and that peace and joy which they have, it was bought with the heart's blood of the Son of God, his precious life. He made his soul an offering.</w:t>
      </w:r>
    </w:p>
    <w:p>
      <w:pPr>
        <w:pStyle w:val="SourcePage"/>
      </w:pPr>
      <w:r>
        <w:t xml:space="preserve">[p. 283]</w:t>
      </w:r>
    </w:p>
    <w:p>
      <w:pPr>
        <w:pStyle w:val="BodyText"/>
      </w:pPr>
      <w:r>
        <w:t xml:space="preserve">Christ Jesus obtained this provision by victory. He was obliged to fight for it as it were up to his knees in blood that he might obtain it; yea, he waded through a sea of blood to get it for us.</w:t>
      </w:r>
    </w:p>
    <w:p>
      <w:pPr>
        <w:pStyle w:val="BodyText"/>
      </w:pPr>
      <w:r>
        <w:t xml:space="preserve">II. As the guests are freely invited to a feast, so sinners are freely invited to partake of gospel blessings. How much soever the provision has cost God, he requires nothing of us for it. Alas, what should we do if it were required of us to buy those dainties at our own cost? It can't be purchased with money. "It cannot be gotten for gold, neither shall silver be weighed for the price thereof. It cannot be valued with the gold of Ophir, with the precious onyx, or the sapphire. The gold and the crystal cannot equal it: and the exchange of it shall not be for jewels of fine gold. No mention shall be made of coral, or of pearls: for the price of wisdom is above rubies" (Job 28:15–18).</w:t>
      </w:r>
    </w:p>
    <w:p>
      <w:pPr>
        <w:pStyle w:val="BodyText"/>
      </w:pPr>
      <w:r>
        <w:t xml:space="preserve">Alas, what can we do towards purchasing of it? What is all our righteousness to purchase such heavenly dainties? No, we can't purchase it. Any price that we can offer is as insufficient to buy it, as our power is insufficient to create a world.</w:t>
      </w:r>
    </w:p>
    <w:p>
      <w:pPr>
        <w:pStyle w:val="BodyText"/>
      </w:pPr>
      <w:r>
        <w:t xml:space="preserve">And there is no need of our endeavoring such an impossible thing as purchasing of this feast. We are freely invited. God will show the abundance of his divine liberality in the bestowment of it. It is to have most abject thoughts of God and of gospel blessings, to imagine that God would sell them to us for our righteousness.</w:t>
      </w:r>
    </w:p>
    <w:p>
      <w:pPr>
        <w:pStyle w:val="BodyText"/>
      </w:pPr>
      <w:r>
        <w:t xml:space="preserve">God invites all freely. Thus we read in our context that those that were poor, those that were in the highways and hedges, were invited to this great supper; such as had nothing to pay, and such as did not pretend to it, it was with such that his house was filled, and by such was his feast eaten. In Isaiah 55:1, all that thirst are invited to "come, and buy wine and milk without money and without price." Where we have the gospel invitations, they are very generally either to food or drink, as it is here. So it is in John 7:37, "If any man thirst, let him come unto me, and drink." Revelation 22:17, "And the Spirit and the bride say, Come. And let him that heareth say, Come. And let him that is athirst come. And whosoever will, let him take the water of life freely."</w:t>
      </w:r>
    </w:p>
    <w:p>
      <w:pPr>
        <w:pStyle w:val="BodyText"/>
      </w:pPr>
      <w:r>
        <w:t xml:space="preserve">We are so freely invited to this feast, that there is no other condition required of us in order to our partaking of this feast, but accepting of the invitation, and sitting down at the table, and eating and drinking. Proverbs 9:2–5, "Wisdom hath killed her beasts; she hath also mingled her wine; she hath also furnished her table. She hath sent forth her maidens: she crieth upon the highest places of the city, Whoso is simple, let him turn in hither: as for him that wanteth understanding,</w:t>
      </w:r>
    </w:p>
    <w:p>
      <w:pPr>
        <w:pStyle w:val="SourcePage"/>
      </w:pPr>
      <w:r>
        <w:t xml:space="preserve">[p. 284]</w:t>
      </w:r>
    </w:p>
    <w:p>
      <w:pPr>
        <w:pStyle w:val="BodyText"/>
      </w:pPr>
      <w:r>
        <w:t xml:space="preserve">she saith unto him, Come, eat of my bread, and drink of the wine which I have mingled." And in Revelation 3:20, Christ promises that he will come in, and sup with us, and we shall sup with him, if we only hear his voice and open the door.</w:t>
      </w:r>
    </w:p>
    <w:p>
      <w:pPr>
        <w:pStyle w:val="BodyText"/>
      </w:pPr>
      <w:r>
        <w:t xml:space="preserve">III. The provision God has made for us in the gospel is fitly represented by a feast, because it nourishes the soul as food does the body. Christ Jesus, as applied by the Spirit of God in our enlightening, effectual calling and sanctification, is the only nourishment of the soul. It was he that was represented by the manna the children of Israel eat in the wilderness. 'Twas he that was signified by the sacrifices which are called the "bread of God" (Leviticus 21:6). John 6:48, "I am the bread of life."</w:t>
      </w:r>
    </w:p>
    <w:p>
      <w:pPr>
        <w:pStyle w:val="BodyText"/>
      </w:pPr>
      <w:r>
        <w:t xml:space="preserve">Receiving of Christ and his benefits is often called "eating" in the Old Testament and New. And this provision is called "bread" in many places.</w:t>
      </w:r>
    </w:p>
    <w:p>
      <w:pPr>
        <w:pStyle w:val="BodyText"/>
      </w:pPr>
      <w:r>
        <w:t xml:space="preserve">The grace of Christ Jesus, it nourishes the soul; it gives life and strength to it. Before the soul receives this grace, it is dead. In this it doth more than bread does to the body, that does but preserve the life of the body and revives it when weakened and languishing; but this heavenly food revives men when dead. And it also continues the life of the soul: the soul, after it is revived, would die again, were it not for the continuance of supply of grace and spiritual nourishment. It strengthens the soul as food does the body. The soul in its natural condition is a poor, feeble, languishing thing, having no strength; but the grace of Christ makes it strong and vigorous. And this spiritual nourishment makes the soul to grow, as food doth the body. The supplies of the Spirit of God increase the life and vigor of the soul, increases the understanding, increases holy inclinations and affections; as bodily nourishment increases all the members of the body, makes a proportionable growth of every part.</w:t>
      </w:r>
    </w:p>
    <w:p>
      <w:pPr>
        <w:pStyle w:val="BodyText"/>
      </w:pPr>
      <w:r>
        <w:t xml:space="preserve">Thus Christ is called our "life" (Revelation 2:7). And the Spirit of Christ is called the "water of life" (Revelation 22:1). And we are said to grow up in Christ Jesus, and to be strong in the Lord and in the power of his might.</w:t>
      </w:r>
    </w:p>
    <w:p>
      <w:pPr>
        <w:pStyle w:val="BodyText"/>
      </w:pPr>
      <w:r>
        <w:t xml:space="preserve">IV. The spiritual provision of the gospel is well represented [by a feast], because of the excellency of it. We call those meals "feasts", where the provision is what excels ordinary food.</w:t>
      </w:r>
      <w:r>
        <w:rPr>
          <w:rStyle w:val="FootnoteReference"/>
        </w:rPr>
        <w:footnoteReference w:id="298"/>
      </w:r>
      <w:r>
        <w:t xml:space="preserve"> The provision that God has made for our souls in Christ is exceeding excellent. 'Tis of the</w:t>
      </w:r>
    </w:p>
    <w:p>
      <w:pPr>
        <w:pStyle w:val="SourcePage"/>
      </w:pPr>
      <w:r>
        <w:t xml:space="preserve">[p. 285]</w:t>
      </w:r>
    </w:p>
    <w:p>
      <w:pPr>
        <w:pStyle w:val="BodyText"/>
      </w:pPr>
      <w:r>
        <w:t xml:space="preserve">most noble kind: that which is to nourish the nobler part of men, viz. his soul, and that which is most suitable proper nourishment; that which tends, above all that can be conceived of, to give the soul the most excellent life and the most excellent satisfaction: which is evident by what had been already said about the costliness of it, its being what "cannot be gotten for gold, neither shall silver be weighed for the price thereof" [Job 28:15].</w:t>
      </w:r>
    </w:p>
    <w:p>
      <w:pPr>
        <w:pStyle w:val="BodyText"/>
      </w:pPr>
      <w:r>
        <w:t xml:space="preserve">Doubtless, that food which cost the Son of God his blood and life is pure dainties, when it is procured. And it is everywhere represented as the richest and most noble and excellent food. It is called the "bread of heaven" and "angels' food" (Psalms 105:40). So we are invited in Isaiah 55:2 not to "spend money for that which is not bread, and labor for that which satisfieth not," but to come to Christ, to eat "that which is good," that our souls may delight themselves in fatness. So this feast in Isaiah 25:6 is called "a feast of fat things, of wines on the lees, of fat things full of marrow, of wines on the lees well refined."</w:t>
      </w:r>
    </w:p>
    <w:p>
      <w:pPr>
        <w:pStyle w:val="BodyText"/>
      </w:pPr>
      <w:r>
        <w:t xml:space="preserve">This feast is a royal feast, the feast of a king. So we read in the parable, Matthew 22, of a certain king that made a feast.</w:t>
      </w:r>
    </w:p>
    <w:p>
      <w:pPr>
        <w:pStyle w:val="BodyText"/>
      </w:pPr>
      <w:r>
        <w:t xml:space="preserve">Christ tells his spouse that he had laid up for her all manner of pleasant fruits, new and old. Those dainties must needs be the sweetest and what give exceeding satisfaction and happiness to the soul, for [they are] the same kind that Christ himself is as it were delighted with; they are what satisfy him and make him [happy]. Therefore he tells his disciples of drinking of the fruit of the vine new with them in his Father's kingdom [Matthew 26:29]. That which now makes Christ happy in heaven is the same sort of wine with which he satisfies thirsty souls on earth and will satisfy them in heaven.</w:t>
      </w:r>
    </w:p>
    <w:p>
      <w:pPr>
        <w:pStyle w:val="BodyText"/>
      </w:pPr>
      <w:r>
        <w:t xml:space="preserve">V. Gospel provision is well compared to a feast by reason of the abundance and variety of it. There is every kind of blessing for our souls provided in the gospel that we need, so that we may want nothing at all, but may have every regular appetite and desire satisfied and we may be made completely [happy]. There is that which suits all dispositions and tempers, provided they are suitable and not sinful.</w:t>
      </w:r>
    </w:p>
    <w:p>
      <w:pPr>
        <w:pStyle w:val="BodyText"/>
      </w:pPr>
      <w:r>
        <w:t xml:space="preserve">There is every kind of thing dispensed in Christ that tends to make us excellent and amiable, and every kind of thing that tends to make us happy. There is that which shall fill every faculty of the soul and in a great variety. What a glorious variety is there for the entertainment of the understanding! How many glorious objects set forth, most worthy to be meditated upon and understood! There are all the glorious attributes of God and the beauties of Jesus Christ, and manifold wonders</w:t>
      </w:r>
    </w:p>
    <w:p>
      <w:pPr>
        <w:pStyle w:val="SourcePage"/>
      </w:pPr>
      <w:r>
        <w:t xml:space="preserve">[p. 286]</w:t>
      </w:r>
    </w:p>
    <w:p>
      <w:pPr>
        <w:pStyle w:val="BodyText"/>
      </w:pPr>
      <w:r>
        <w:t xml:space="preserve">to be seen in the way of salvation, the glories of heaven and the excellency of Christian graces. And there is a glorious variety for the satisfying the will: there are pleasures, riches and honors; there are all things desirable or lovely. There is various entertainment for the affections, for love, for joy, for desire and hope. The blessings are innumerable.</w:t>
      </w:r>
    </w:p>
    <w:p>
      <w:pPr>
        <w:pStyle w:val="BodyText"/>
      </w:pPr>
      <w:r>
        <w:t xml:space="preserve">And then, besides this, each kind is in great abundance. There is an inexhaustible fountain of blessings. Every kind of dainty is in inexhaustible plenty. Therefore 'tis called a river of water of life, rivers of pleasure forevermore [Revelation 22:1]. Here the soul manifests itself abundantly without danger of spending the provision.</w:t>
      </w:r>
    </w:p>
    <w:p>
      <w:pPr>
        <w:pStyle w:val="BodyText"/>
      </w:pPr>
      <w:r>
        <w:t xml:space="preserve">Therefore Christ says to his people, "Eat, O friends; drink, yea, drink abundantly, O beloved" (Canticles 5:1).</w:t>
      </w:r>
      <w:r>
        <w:rPr>
          <w:rStyle w:val="FootnoteReference"/>
        </w:rPr>
        <w:footnoteReference w:id="299"/>
      </w:r>
      <w:r>
        <w:t xml:space="preserve"> There is no such thing as excess in our taking of this spiritual food. There is no such virtue as temperance in spiritual feasting.</w:t>
      </w:r>
    </w:p>
    <w:p>
      <w:pPr>
        <w:pStyle w:val="BodyText"/>
      </w:pPr>
      <w:r>
        <w:t xml:space="preserve">VI. The measure [of] love of Jesus Christ and of Christians, and of Christians amongst themselves, is represented by the friendship of those that feast together. Feasting together betokens love and friendship. Thus Abimelech and Isaac, when they made covenants (Genesis 26:30). So 'tis from the wonderful love of Jesus Christ that sinners are called to this feast and that he has provided such a feast for them at so dear a rate. This love is without a parallel, and all those that do accept of the invitation that are truly his guests, their hearts are possessed with a spirit of true love to Christ Jesus. They love him above all; he is to them the chief of ten thousands and altogether lovely. There is a great love between Christ and his guests. He and they are one, even as the Father is in him and he in the Father. There is the nearest union and a holy friendship between Christ and believers. They are Christ's dear ones, his jewels; and Christ is their jewel, their pearl of great price.</w:t>
      </w:r>
    </w:p>
    <w:p>
      <w:pPr>
        <w:pStyle w:val="BodyText"/>
      </w:pPr>
      <w:r>
        <w:t xml:space="preserve">And so there is mutual love amongst the guests. Believers are united in heart one to another. Therefore all men know that they are Christ's disciples, that they have love one to another. They are all united under their host, under their head, Christ Jesus, with whom they sit at his table. Therefore Christ says, Canticles 5:1, "Eat, O friends." They are Christ's friends, and friends one to another.</w:t>
      </w:r>
    </w:p>
    <w:p>
      <w:pPr>
        <w:pStyle w:val="BodyText"/>
      </w:pPr>
      <w:r>
        <w:t xml:space="preserve">VII. The communion of saints is represented by a feast. The word "communion," as it is used in Scripture, signifies a common partaking of some good. Thus we read of the communion of the body of Christ</w:t>
      </w:r>
    </w:p>
    <w:p>
      <w:pPr>
        <w:pStyle w:val="SourcePage"/>
      </w:pPr>
      <w:r>
        <w:t xml:space="preserve">[p. 287]</w:t>
      </w:r>
    </w:p>
    <w:p>
      <w:pPr>
        <w:pStyle w:val="BodyText"/>
      </w:pPr>
      <w:r>
        <w:t xml:space="preserve">and the communion of the blood of Christ, that is, the common partaking of his body and blood. Therefore, as in a feast they all have communion in the same fare with the host and with the other guests, so Christians have communion with Jesus: they partake of the same Spirit, of the same holiness and the same happiness; they are members of Christ's body and partake of the same life with the head; they are branches in him and partake of the same sap and nourishment with the vine. Christ and believers are partakers of the same Spirit. Christ has the Spirit not by measure, and they have of the same Spirit by measure [John 3:34]. Christ has all fullness of grace in him, and believers have grace for grace [John 1:16].</w:t>
      </w:r>
    </w:p>
    <w:p>
      <w:pPr>
        <w:pStyle w:val="BodyText"/>
      </w:pPr>
      <w:r>
        <w:t xml:space="preserve">Christ eats of the same feast with believers, and he eats with them. They sit with the king at his table (Canticles 1:12). Christ tells us that if we will open the door, he will come in and sup with us, and we with him (Revelation 3:20). Christ sat with his disciples at his first sacrament, which signifies that he always has communion with them in the same spiritual blessings. In Canticles 5:1 we read first of Christ's eating and then commanding his friends to eat: "I am come into my garden, my sister, my spouse: I have gathered my myrrh with my spice; I have eaten my honeycomb with my honey; I have drunk my wine with my milk: eat, O friends; drink, yea, drink abundantly, O beloved." And believers are also partakers of the same glory with Jesus Christ. They shall sit with him in his throne.</w:t>
      </w:r>
    </w:p>
    <w:p>
      <w:pPr>
        <w:pStyle w:val="BodyText"/>
      </w:pPr>
      <w:r>
        <w:t xml:space="preserve">Believers also in the gospel feast have communion one with another. They all partake of that one bread. They have one Lord, [one] faith, one baptism. All drink into one Spirit, are all united together by partaking of the same influence of the same head. 'Tis one Spirit that unites them all, so that they make but one body.</w:t>
      </w:r>
    </w:p>
    <w:p>
      <w:pPr>
        <w:pStyle w:val="BodyText"/>
      </w:pPr>
      <w:r>
        <w:t xml:space="preserve">VIII. And lastly, this well represents the joy of Christianity. Feasts are made upon joyful occasions and for the manifestations of joy. Ecclesiastes 10:19, "A feast is made for laughter." Christians, in the participation and communion of gospel benefits, have joy unspeakable and full of glory, a sweeter delight than any this world affords. We are invited in that forecited place, Isaiah 55:1–2, to come, that our souls may delight themselves in fatness. When the prodigal son returned, they killed the fatted calf and made a feast, and sang and danced and made merry; which represents the joy there [is] in a sinner, and concerning him, when he comes to Christ.</w:t>
      </w:r>
    </w:p>
    <w:p>
      <w:pPr>
        <w:pStyle w:val="BodyText"/>
      </w:pPr>
      <w:r>
        <w:t xml:space="preserve">This spiritual feast is compared to a wedding feast. So was the feast spoken of in our text a wedding feast, as appears by the same parable</w:t>
      </w:r>
    </w:p>
    <w:p>
      <w:pPr>
        <w:pStyle w:val="SourcePage"/>
      </w:pPr>
      <w:r>
        <w:t xml:space="preserve">[p. 288]</w:t>
      </w:r>
    </w:p>
    <w:p>
      <w:pPr>
        <w:pStyle w:val="BodyText"/>
      </w:pPr>
      <w:r>
        <w:t xml:space="preserve">as it is in Matthew 22, [at the] beginning: "The kingdom of heaven is like a certain king, which made a marriage for his son, and sent forth his servants to call them that were bidden to the wedding." And so it is, Revelation 19:9, "Blessed are they which shall be called to the marriage supper of the Lamb."</w:t>
      </w:r>
    </w:p>
    <w:p>
      <w:pPr>
        <w:pStyle w:val="BodyText"/>
      </w:pPr>
      <w:r>
        <w:t xml:space="preserve">Because of the joyfulness of gospel blessings, they are compared to a banquet as well as a feast. Canticles 2:4, "He brought me into the banqueting house." Thus we have shown how gospel benefits of the gospel are fitly compared {to a feast}. Indeed, all representations are but shadows {of the true feast}.</w:t>
      </w:r>
    </w:p>
    <w:p>
      <w:pPr>
        <w:pStyle w:val="Heading2"/>
      </w:pPr>
      <w:bookmarkStart w:name="heading_application_11" w:id="106"/>
      <w:r>
        <w:t xml:space="preserve">Application.</w:t>
      </w:r>
      <w:bookmarkEnd w:id="106"/>
    </w:p>
    <w:p>
      <w:pPr>
        <w:pStyle w:val="BodyText"/>
      </w:pPr>
      <w:r>
        <w:t xml:space="preserve">I. Hence we learn the wisdom of Christ in the appointment [of] the Lord's Supper. The Lord's Supper is a representation of this spiritual gospel feast. It is very suitable to the gospel state of the church, the state wherein God's grace in providing for souls is so abundantly manifested, and this spiritual provision so plentifully bestowed, that there should be a feast appointed and observed in the church, showing forth that spiritual feast which God has provided in Jesus Christ for our souls with such great expense, and to signify and seal the covenant with agreement and friendship between God and his people. In this ordinance is represented the great cost which God has been at to provide this feast for us, in the representation of the breaking of the body and shedding of the blood of Jesus Christ, in order [that] we have all spiritual blessings by the body and blood of Christ; and Christ did as it were submit himself to death, that he might give his body and blood to be our meat and drink, that we might have such food as would nourish and satisfy our souls. In this sacrament we have this represented to us.</w:t>
      </w:r>
    </w:p>
    <w:p>
      <w:pPr>
        <w:pStyle w:val="BodyText"/>
      </w:pPr>
      <w:r>
        <w:t xml:space="preserve">How well is that great love there is between Christ and his disciples signified, and the covenant between God and them, when Abimelech and Isaac made a feast to seal it (Genesis 26:30). We have been at enmity with God; we have been God's enemy, and we have made God our enemy; we are naturally the objects of his wrath: but in Christ he is reconciling sinners to himself, and in him God loves us with an exceeding love; and to manifest and confirm this amity and love, God has appointed this feast, wherein God doth as it were invite [us] to his own table and sits down with us. He receives [us] into his house and family and feasts us at his own table.</w:t>
      </w:r>
    </w:p>
    <w:p>
      <w:pPr>
        <w:pStyle w:val="BodyText"/>
      </w:pPr>
      <w:r>
        <w:t xml:space="preserve">How well is the communion between Christ and believers signified by this ordinance: for, as has been said, Christ was not only with his</w:t>
      </w:r>
    </w:p>
    <w:p>
      <w:pPr>
        <w:pStyle w:val="SourcePage"/>
      </w:pPr>
      <w:r>
        <w:t xml:space="preserve">[p. 289]</w:t>
      </w:r>
    </w:p>
    <w:p>
      <w:pPr>
        <w:pStyle w:val="BodyText"/>
      </w:pPr>
      <w:r>
        <w:t xml:space="preserve">disciples at the first sacrament, but he sits with his people in every sacrament. Here is a signification how we partake of the same spiritual dainties which satisfy and delight the soul of our Savior.</w:t>
      </w:r>
    </w:p>
    <w:p>
      <w:pPr>
        <w:pStyle w:val="BodyText"/>
      </w:pPr>
      <w:r>
        <w:t xml:space="preserve">And by this sacrament is well signified the union, love and communion of saints. They feast together, friends and brethren, members of the same Lord, and those that drink of the same Spirit. They are of the same family and eat of the same spiritual meat and drink.</w:t>
      </w:r>
    </w:p>
    <w:p>
      <w:pPr>
        <w:pStyle w:val="BodyText"/>
      </w:pPr>
      <w:r>
        <w:t xml:space="preserve">God's wisdom is to be seen in the choice of the elements: the bread, which is the staff of life, which best signifies that spiritual life and nourishment which we have in Christ, and which best signifies the body of Christ, that bread which came down from heaven; and the wine, which best signifies the spiritual joy and delight which the church hath in Jesus Christ. These are the same elements that were the meat offering and the drink offering under the law, and the same that Melchizedeck, that great type of Christ, gave to Abraham, which signified the same spiritual blessings which bread and wine doth in the sacrament (Genesis 14:18).</w:t>
      </w:r>
      <w:r>
        <w:rPr>
          <w:rStyle w:val="FootnoteReference"/>
        </w:rPr>
        <w:footnoteReference w:id="300"/>
      </w:r>
    </w:p>
    <w:p>
      <w:pPr>
        <w:pStyle w:val="BodyText"/>
      </w:pPr>
      <w:r>
        <w:t xml:space="preserve">II. Hence we learn what exceeding great reason we have to admire the grace of God towards us, that he should so lay out himself to provide such a feast for our souls. God han't provided this feast for those that are rich, that are able to recompense him by inviting him again, nor for them that are able to make any recompense at all; but those that are poor and have nothing to pay. We were in a famishing miserable condition when the King invited to the marriage feast of his Son, and not only so, but to be his bride.</w:t>
      </w:r>
    </w:p>
    <w:p>
      <w:pPr>
        <w:pStyle w:val="BodyText"/>
      </w:pPr>
      <w:r>
        <w:t xml:space="preserve">God did not make this feast for those that were excellent and worthy to be invited to such a royal feast, but for those that [were] filthy, that were loathsome creatures clothed in rags, or rather naked, and defiled with filth. He did not invite those that were happy already, but poor beggars that were scattered, wandering in the highways and dwelling under hedges, those that were halt and lame and blind. Such all naturally are, but God sends forth his messengers, and calls many such to his houses, and washes them from their filthiness and clothes them with white raiment, adorns [them] with robes as king's children and makes them to sit down at his table.</w:t>
      </w:r>
    </w:p>
    <w:p>
      <w:pPr>
        <w:pStyle w:val="BodyText"/>
      </w:pPr>
      <w:r>
        <w:t xml:space="preserve">O, what reason have we [to] admire the wonderful grace of God herein!</w:t>
      </w:r>
    </w:p>
    <w:p>
      <w:pPr>
        <w:pStyle w:val="BodyText"/>
      </w:pPr>
      <w:r>
        <w:t xml:space="preserve">III. I would take occasion to invite the poor, the maimed, the halt</w:t>
      </w:r>
    </w:p>
    <w:p>
      <w:pPr>
        <w:pStyle w:val="SourcePage"/>
      </w:pPr>
      <w:r>
        <w:t xml:space="preserve">[p. 290]</w:t>
      </w:r>
    </w:p>
    <w:p>
      <w:pPr>
        <w:pStyle w:val="BodyText"/>
      </w:pPr>
      <w:r>
        <w:t xml:space="preserve">and the blind unto this feast. We read in the context that the man that made the feast sent forth his servant into the highway and hedges to compel them to come in; and we read in Proverbs 9:1–4 that Wisdom, after she "had killed her beasts" and "mingled her wine" and "furnished her table," she "sent forth her maidens to say, Whoso is simple, let him turn in hither," which signifies gospel ministers. We are therefore sent forth in the name of Christ to invite you to come to this feast. Therefore you have sufficient warrant to come from this invitation, and may be sure that you shall be accepted.</w:t>
      </w:r>
    </w:p>
    <w:p>
      <w:pPr>
        <w:pStyle w:val="BodyText"/>
      </w:pPr>
      <w:r>
        <w:t xml:space="preserve">You that are natural men are in a very sorrowful doleful condition. Your poverty and misery is beyond expression. You are [more] miserable than if you were beggars in the highway, more than if you were perishing with hunger and thirst, more than if you were maimed and blind and lame. You are in a miserable abject state. You are more loathsome than a beggar clothed with rags and full of sores.</w:t>
      </w:r>
    </w:p>
    <w:p>
      <w:pPr>
        <w:pStyle w:val="BodyText"/>
      </w:pPr>
      <w:r>
        <w:t xml:space="preserve">Don't it move you at all, therefore, what provision God has made for you, what glorious entertainment he has provided for you? Have you no heart to accept of the invitation? Is it not worth the while to be taken from hedges and dunghills and to be clothed with wrought gold and jewels, to dwell in a palace and sit at a prince's table? Is it not worth the while to accept of any invitation to come to the marriage supper of the Lamb? Blessed and happy are they that enter in with God into the marriage. Yea, is not she blessed that shall be the bride, the Lamb's wife, to whom it shall be granted to be clothed in fine linen, clean and white, which is the righteousness of the saints (Revelation 19:8)?</w:t>
      </w:r>
    </w:p>
    <w:p>
      <w:pPr>
        <w:pStyle w:val="BodyText"/>
      </w:pPr>
      <w:r>
        <w:t xml:space="preserve">You know not how sweet and satisfying the meat and drink of this feast is, and what abundance and variety there is. If you did, you would need no compelling to come; the sense of it would be wings to your feet. You know not what friendship, what communion, what love and joy there is at God's table. Taste and see that the Lord is gracious: put off your filthy garments; wash yourself from your filthiness; accept of the white raiment Christ offers you; go to Christ and enter with him into his chambers; sit down with him in his feasting and banqueting house.</w:t>
      </w:r>
    </w:p>
    <w:p>
      <w:pPr>
        <w:pStyle w:val="BodyText"/>
      </w:pPr>
      <w:r>
        <w:t xml:space="preserve">Here consider two things:</w:t>
      </w:r>
    </w:p>
    <w:p>
      <w:pPr>
        <w:pStyle w:val="BodyText"/>
      </w:pPr>
      <w:r>
        <w:rPr>
          <w:i/>
          <w:iCs/>
        </w:rPr>
        <w:t xml:space="preserve">First</w:t>
      </w:r>
      <w:r>
        <w:t xml:space="preserve">. You are now invited, but you know not [when Christ will] cease to invite you. You don't know but Christ may give you over in a very little while. Now the door is open, but if you stay much longer the door will be shut, and you don't know how soon. And if you stay till then, before you accept of that invitation, you will be sorry for it afterwards:</w:t>
      </w:r>
    </w:p>
    <w:p>
      <w:pPr>
        <w:pStyle w:val="SourcePage"/>
      </w:pPr>
      <w:r>
        <w:t xml:space="preserve">[p. 291]</w:t>
      </w:r>
    </w:p>
    <w:p>
      <w:pPr>
        <w:pStyle w:val="BodyText"/>
      </w:pPr>
      <w:r>
        <w:t xml:space="preserve">you'll come and knock at the door, and say, "Lord, Lord, open to us," and there is nobody will open the door for you.</w:t>
      </w:r>
    </w:p>
    <w:p>
      <w:pPr>
        <w:pStyle w:val="BodyText"/>
      </w:pPr>
      <w:r>
        <w:t xml:space="preserve">If you begin to make excuses and won't come when you may, you can't come when you will. How was it with them that began to make excuses in our text, beginning with the seventeenth verse: "And he sent forth his servants at supper time to say to them that were bidden, Come: for all things are now ready." He said afterwards in the twenty-fourth verse, "None of those men which were bidden shall taste of my supper."</w:t>
      </w:r>
    </w:p>
    <w:p>
      <w:pPr>
        <w:pStyle w:val="BodyText"/>
      </w:pPr>
      <w:r>
        <w:rPr>
          <w:i/>
          <w:iCs/>
        </w:rPr>
        <w:t xml:space="preserve">Second</w:t>
      </w:r>
      <w:r>
        <w:t xml:space="preserve">. This feast is an eternal feast. You ben't invited to feast daintily for once, and then [return] to your old beggarly famished condition you were in before; but this royal provision is to be your perpetual entertainment. You may live upon such food forever and ever. You shall enter into the house of God, and you shall go no more out. You have been hungry and thirsty in times past, but if you come to this gospel feast you shall hunger nor thirst no more. Revelation 7:16, "They shall hunger no more, nor thirst any more." John 6:35, "He that cometh to me shall never hunger; and he that believeth on me shall never thirst." At God's right hand there are pleasures forevermore. There you may always eat and drink, and always be satisfied and yet never be glutted. You may eat and drink abundantly and never be in danger of excesses.</w:t>
      </w:r>
    </w:p>
    <w:p>
      <w:pPr>
        <w:pStyle w:val="BodyText"/>
      </w:pPr>
      <w:r>
        <w:t xml:space="preserve">That this may not hereafter be the case with you, to see others {entering into the kingdom of heaven and you shut out}, attend these directions:</w:t>
      </w:r>
    </w:p>
    <w:p>
      <w:pPr>
        <w:pStyle w:val="BodyText"/>
      </w:pPr>
      <w:r>
        <w:rPr>
          <w:i/>
          <w:iCs/>
        </w:rPr>
        <w:t xml:space="preserve">Dir</w:t>
      </w:r>
      <w:r>
        <w:t xml:space="preserve">. I. You must choose the kingdom of God for your portion. That so many fail of entering into the kingdom, and shall stand without as rejected, when they shall see others entering in, is not because the terms of admittance are hard: for God only requires that men should choose that kingdom for their portion, and the happiness of it for their happiness; and then they shall have it: they shall enter in and sit down with other saints.</w:t>
      </w:r>
    </w:p>
    <w:p>
      <w:pPr>
        <w:pStyle w:val="BodyText"/>
      </w:pPr>
      <w:r>
        <w:t xml:space="preserve">God leaves them to their choice. God would not give the kingdom of heaven to them that don't much value it, that don't set their hearts upon it, but had rather have the world than have that; that don't account the happiness of it worth much seeking, that treat it with neglect and prefer the vanities of the world before it, and seek that with a great deal more earnestness and more affection.</w:t>
      </w:r>
    </w:p>
    <w:p>
      <w:pPr>
        <w:pStyle w:val="BodyText"/>
      </w:pPr>
      <w:r>
        <w:t xml:space="preserve">God don't mean to bestow the kingdom of heaven upon any but those that prize and value [it]. God don't set forth such a glorious gift as the kingdom of heaven to be slighted and trampled on, as those</w:t>
      </w:r>
    </w:p>
    <w:p>
      <w:pPr>
        <w:pStyle w:val="SourcePage"/>
      </w:pPr>
      <w:r>
        <w:t xml:space="preserve">[p. 292]</w:t>
      </w:r>
    </w:p>
    <w:p>
      <w:pPr>
        <w:pStyle w:val="BodyText"/>
      </w:pPr>
      <w:r>
        <w:t xml:space="preserve">[who] throw pearls before swine. God would not command this inestimable happiness and glory upon men against their wills. God is freely willing that man should have it, but only he would have them sensible of the worth and value of it, that they should prize and set their hearts upon it. God would not give this precious jewel to be set below the dust of the earth. He won't give in to those men that prefer their worldly pelf before it.</w:t>
      </w:r>
    </w:p>
    <w:p>
      <w:pPr>
        <w:pStyle w:val="BodyText"/>
      </w:pPr>
      <w:r>
        <w:t xml:space="preserve">The</w:t>
      </w:r>
      <w:r>
        <w:rPr>
          <w:rStyle w:val="FootnoteReference"/>
        </w:rPr>
        <w:footnoteReference w:id="301"/>
      </w:r>
      <w:r>
        <w:t xml:space="preserve"> kingdom of heaven is a thing of infinitely more value than all worldly things, and they that prefer worldly things before it shall not have it. But all that choose it for their portion have a right and title to it; God gives it to 'em freely.</w:t>
      </w:r>
    </w:p>
    <w:p>
      <w:pPr>
        <w:pStyle w:val="BodyText"/>
      </w:pPr>
      <w:r>
        <w:t xml:space="preserve">They that at the day of judgment shall be thrust out and shall see others admitted, now indeed they would gladly enter in. Now they wish and long for entrance. But why were they not more concerned about it when they might have had [it], when God offered it to 'em, as he doth to gospel sinners, over and over again? But then they concerned themselves little about [it]; they sold the kingdom of heaven for pleasure or a little worldly gain, a few trivial worldly vanities.</w:t>
      </w:r>
    </w:p>
    <w:p>
      <w:pPr>
        <w:pStyle w:val="BodyText"/>
      </w:pPr>
      <w:r>
        <w:t xml:space="preserve">Therefore be intreated, you who have yet the offer of the kingdom of heaven, now to make choice of it. Be content to sell all for this pearl of great price. Matthew 13:44–46, "The kingdom of heaven is like unto a treasure hid in a field; which when a man hath found, he hideth, and for joy thereof goeth and selleth all that he hath, and buyeth that field. Again, the kingdom of heaven is like unto a merchant man, seeking goodly pearls: who, when he had found one pearl of great price, he went and sold all that he had, and bought it."</w:t>
      </w:r>
    </w:p>
    <w:p>
      <w:pPr>
        <w:pStyle w:val="BodyText"/>
      </w:pPr>
      <w:r>
        <w:t xml:space="preserve">As long as you set your heart, your honor, on estates or pleasures more than upon the kingdom of heaven, you may be sure you never shall have the possession of it. You must prize this blessedness above any worldly blessedness; your heart must be most upon it; it must be your portion. There is no such thing as your choosing two portions, choosing the world for a portion and the kingdom of God for a portion too. Matthew 6:24, "No man can serve two masters; for either he will hate the one, and love the other; or else he will hold to the one, and despise the other. Ye cannot serve God and mammon."</w:t>
      </w:r>
    </w:p>
    <w:p>
      <w:pPr>
        <w:pStyle w:val="BodyText"/>
      </w:pPr>
      <w:r>
        <w:t xml:space="preserve">But if you once are brought to renounce the world, to choose your happiness here, so that this shall be the happiness you most relish, have a greatest appetite to, and most earnest desires after and do chiefly</w:t>
      </w:r>
    </w:p>
    <w:p>
      <w:pPr>
        <w:pStyle w:val="SourcePage"/>
      </w:pPr>
      <w:r>
        <w:t xml:space="preserve">[p. 293]</w:t>
      </w:r>
    </w:p>
    <w:p>
      <w:pPr>
        <w:pStyle w:val="BodyText"/>
      </w:pPr>
      <w:r>
        <w:t xml:space="preserve">pursue; there is no doubt but that when those multitudes are flocking "from the east, and from the west, from the north, and from the south" [Psalms 107], and sitting down in the kingdom of God, you will be admitted amongst 'em.</w:t>
      </w:r>
    </w:p>
    <w:p>
      <w:pPr>
        <w:pStyle w:val="BodyText"/>
      </w:pPr>
      <w:r>
        <w:t xml:space="preserve">II. Labor to get your soul clothed with Christ's righteousness. At the day of judgment, none will be admitted but those that shall be found having on Christ's righteousness. All others, that cloth themselves with their own righteousness, shall be stripped naked, and they shall see their shame.</w:t>
      </w:r>
    </w:p>
    <w:p>
      <w:pPr>
        <w:pStyle w:val="BodyText"/>
      </w:pPr>
      <w:r>
        <w:t xml:space="preserve">Many trust in their own righteousness, flatter themselves with hope of admittance through that; but men that are found clothed with no other righteousness shall [not] be admitted. Men's righteousness, that they think makes them look lovely in the sight of God, will appear in that day in the sight of all, and even in their own sight, to be but a most filthy wretched covering and that which renders most deformed and abominable.</w:t>
      </w:r>
    </w:p>
    <w:p>
      <w:pPr>
        <w:pStyle w:val="BodyText"/>
      </w:pPr>
      <w:r>
        <w:t xml:space="preserve">But at that day, everyone that appears shining with the white and beautiful robes of Christ's righteousness upon him, in whatever quarter or region of the earth he is, why, Christ will readily own him. He will soon be conducted by angels into the kingdom of God, and to a throne of glory at Christ's right hand. He shall have abundant entrance administered to him into Christ's joy. He shall be received with great welcome, with great love and great joy.</w:t>
      </w:r>
    </w:p>
    <w:p>
      <w:pPr>
        <w:pStyle w:val="BodyText"/>
      </w:pPr>
      <w:r>
        <w:t xml:space="preserve">Christ will by no means thrust forth any such as are found clothed with his own righteousness, no, but he'll welcome him to his right hand.</w:t>
      </w:r>
      <w:r>
        <w:rPr>
          <w:rStyle w:val="FootnoteReference"/>
        </w:rPr>
        <w:footnoteReference w:id="302"/>
      </w:r>
      <w:r>
        <w:t xml:space="preserve"> They that have the righteousness of Christ on, they han't any clothing of their own making; they han't any clothing that any creature could make for them. They have that clothing which God sent them from heaven. Revelation 19:8, "And to her was granted that she should be arrayed in fine linen, clean and white." 'Tis not a garment of human workmanship, but of the workmanship of Christ Jesus, the eternal Wisdom of God. They that have of Christ's righteousness on them, they have Christ's own robes upon them.</w:t>
      </w:r>
    </w:p>
    <w:p>
      <w:pPr>
        <w:pStyle w:val="BodyText"/>
      </w:pPr>
      <w:r>
        <w:t xml:space="preserve">The beauty of those robes will appear so great, and will thus appear so lovely therein, that it will provide for them the most ready and easy admittance. None will incline to shut out those that shine forth with such a glorious beauty, that have the beautiful righteousness of Christ Jesus upon them.</w:t>
      </w:r>
    </w:p>
    <w:p>
      <w:pPr>
        <w:pStyle w:val="SourcePage"/>
      </w:pPr>
      <w:r>
        <w:t xml:space="preserve">[p. 294]</w:t>
      </w:r>
    </w:p>
    <w:p>
      <w:pPr>
        <w:pStyle w:val="BodyText"/>
      </w:pPr>
      <w:r>
        <w:t xml:space="preserve">The</w:t>
      </w:r>
      <w:r>
        <w:rPr>
          <w:rStyle w:val="FootnoteReference"/>
        </w:rPr>
        <w:footnoteReference w:id="303"/>
      </w:r>
      <w:r>
        <w:t xml:space="preserve"> righteousness of Christ is a most excellent righteousness, and acceptable to God the Father. The obedience was perfect. He obeyed at a wonderful expense and self-denial. He was obedient unto death, even the death of the cross. His obedience was of infinite value, because the Son expressed in it an infinite love to God the Father whom he obeyed.</w:t>
      </w:r>
    </w:p>
    <w:p>
      <w:pPr>
        <w:pStyle w:val="BodyText"/>
      </w:pPr>
      <w:r>
        <w:t xml:space="preserve">This righteousness that is thus excellent, will doubtless procure a ready admittance for you, for it even merits it. If you are clothed with this righteousness, you may challenge an entrance as your right. You have that righteousness, your own estate. The kingdom of heaven is not at all too great a reward, for 'tis not a whit more than a reward equal to the excellency and desert of the righteous. 'Tis but justice that you should enter into the kingdom of heaven if your soul is clothed with the righteousness of [Christ]. This is the price with which Christ purchased that kingdom, and the price is an adequate price. The price is of as much worth and value as the thing purchased.</w:t>
      </w:r>
    </w:p>
    <w:p>
      <w:pPr>
        <w:pStyle w:val="BodyText"/>
      </w:pPr>
      <w:r>
        <w:t xml:space="preserve">So that if you have on the righteousness of Christ, you are in Christ worthy of the kingdom of heaven and deserve to be admitted by a merit of condignity, and as such will doubtless be admitted. It is impossible but that God should be willing that you should be admitted to sit down in the kingdom of heaven if you are clothed with the righteousness of Christ.</w:t>
      </w:r>
    </w:p>
    <w:p>
      <w:pPr>
        <w:pStyle w:val="BodyText"/>
      </w:pPr>
      <w:r>
        <w:t xml:space="preserve">'Tis the righteousness of him that is to be the judge. Christ is appointed the judge of the world; he is to admit to eternal life who he pleases, whom he thinks fit.</w:t>
      </w:r>
      <w:r>
        <w:rPr>
          <w:rStyle w:val="FootnoteReference"/>
        </w:rPr>
        <w:footnoteReference w:id="304"/>
      </w:r>
      <w:r>
        <w:t xml:space="preserve"> And how can any suppose that he will reject those that are clothed with his own righteousness?</w:t>
      </w:r>
    </w:p>
    <w:p>
      <w:pPr>
        <w:pStyle w:val="BodyText"/>
      </w:pPr>
      <w:r>
        <w:t xml:space="preserve">Therefore</w:t>
      </w:r>
      <w:r>
        <w:rPr>
          <w:rStyle w:val="FootnoteReference"/>
        </w:rPr>
        <w:footnoteReference w:id="305"/>
      </w:r>
      <w:r>
        <w:t xml:space="preserve"> let this be your aim: that you may get your soul clothed with that righteousness. And to that end, seek that you may be made sensible how destitute you are of righteousness in yourself. Seek that you may see your own emptiness and filthiness and undone desperate state as to anything that is in and of yourself. And seek faith in Jesus Christ: all that believe on him and trust in him for salvation shall be clothed with his righteousness.</w:t>
      </w:r>
    </w:p>
    <w:p>
      <w:pPr>
        <w:pStyle w:val="BodyText"/>
      </w:pPr>
      <w:r>
        <w:t xml:space="preserve">III. If you would not be shut out of the kingdom of heaven at the last day, when you see others entering in, labor that you may have Christ's mark set upon you: and that is that you be of Christ's spirit and temper, and of a Christ-like behavior.</w:t>
      </w:r>
    </w:p>
    <w:p>
      <w:pPr>
        <w:pStyle w:val="SourcePage"/>
      </w:pPr>
      <w:r>
        <w:t xml:space="preserve">[p. 295]</w:t>
      </w:r>
    </w:p>
    <w:p>
      <w:pPr>
        <w:pStyle w:val="BodyText"/>
      </w:pPr>
      <w:r>
        <w:t xml:space="preserve">Christ doth as it were set his mark upon his own flock, whereby he distinguishes them from others. The servants of God are sealed with God's seals and marks in their foreheads. Revelation 7:3, "Hurt not the earth, nor the sea, till you have sealed the servants of our God in their foreheads"; and again, Revelation 14:1, "And I looked, and lo, a Lamb stood on Mount Sion, and with him an hundred and forty and four thousand, having his Father's name written in their foreheads."</w:t>
      </w:r>
    </w:p>
    <w:p>
      <w:pPr>
        <w:pStyle w:val="BodyText"/>
      </w:pPr>
      <w:r>
        <w:t xml:space="preserve">They that are found at the day of judgment with Christ's mark on them, they shall doubtless be admitted and none [else]. This mark is a being of a Christ-like spirit and temper. When the soul is regenerated and its nature changed, renewed and sanctified, then has it Christ's mark set [on it]; it is then made [a] partaker of the divine; it is changed into Christ's image (2 Corinthians 3:18). When a person is converted and has his nature changed, he then puts on Christ (Galatians 3:27). They become of a spirit and disposition like his. They are partakers of his holy, heavenly, meek and lowly, and charitable, loving disposition and behavior. Those graces are as a stamp on the soul, a seal wherein is the name of Christ, in that that is an image of his nature.</w:t>
      </w:r>
    </w:p>
    <w:p>
      <w:pPr>
        <w:pStyle w:val="BodyText"/>
      </w:pPr>
      <w:r>
        <w:t xml:space="preserve">And then also their likeness to Christ begins to show itself in their Christ-like behavior. They follow Christ. The redeemed from amongst men are said to "follow the Lamb whithersoever he goeth" [Revelation 14:4].</w:t>
      </w:r>
    </w:p>
    <w:p>
      <w:pPr>
        <w:pStyle w:val="BodyText"/>
      </w:pPr>
      <w:r>
        <w:t xml:space="preserve">At the day of judgment, men must be judged by their works; and they whose works are Christian, or, which is the same thing, Christ-like, they shall be admitted as having Christ's mark upon them.</w:t>
      </w:r>
      <w:r>
        <w:rPr>
          <w:rStyle w:val="FootnoteReference"/>
        </w:rPr>
        <w:footnoteReference w:id="306"/>
      </w:r>
    </w:p>
    <w:p>
      <w:pPr>
        <w:pStyle w:val="BodyText"/>
      </w:pPr>
      <w:r>
        <w:t xml:space="preserve">Labor therefore now, which is the only opportunity to get this mark of Jesus Christ set upon your soul, and then you will have an open entrance into the kingdom of God, your sovereign.</w:t>
      </w:r>
    </w:p>
    <w:p>
      <w:pPr>
        <w:pStyle w:val="BodyText"/>
      </w:pPr>
      <w:r>
        <w:t xml:space="preserve">IV. And lastly, if you would enter {the kingdom of heaven}, be contented while here to bear the cross. Christ tells us, if we would be his disciples, we must take up our cross daily, {and follow him} (Luke 9:23). Christ obtained the kingdom by enduring the cross, and so must we. The cross is the way to the crown. A way of having the cross is the strait and narrow way that leads to life.</w:t>
      </w:r>
    </w:p>
    <w:p>
      <w:pPr>
        <w:pStyle w:val="BodyText"/>
      </w:pPr>
      <w:r>
        <w:t xml:space="preserve">We must bear the cross. That is to say, we must be content to deny all our lusts and to bear all suffering for Christ's sake. We must pluck out {our right eyes} and cut off [our] right hands, if we would not go to hell having two {eyes and two hands} [Matthew 5:29, Matthew 18:9].</w:t>
      </w:r>
    </w:p>
    <w:p>
      <w:pPr>
        <w:pStyle w:val="SourcePage"/>
      </w:pPr>
      <w:r>
        <w:t xml:space="preserve">[p. 296]</w:t>
      </w:r>
    </w:p>
    <w:p>
      <w:pPr>
        <w:pStyle w:val="BodyText"/>
      </w:pPr>
      <w:r>
        <w:t xml:space="preserve">The Christian life is a warfare, and the crown is promised only to those that overcome.</w:t>
      </w:r>
    </w:p>
    <w:p>
      <w:pPr>
        <w:pStyle w:val="BodyText"/>
      </w:pPr>
      <w:r>
        <w:t xml:space="preserve">If you therefore would have admittance {to the kingdom of heaven}, you must come to that that few will comply with, viz. to be in these things conformed to Christ's death; and then you shall also be conformed to his resurrection and glorious exultation, as Philippians 3:10–11.</w:t>
      </w:r>
    </w:p>
    <w:p>
      <w:pPr>
        <w:pStyle w:val="SourcePage"/>
      </w:pPr>
      <w:r>
        <w:t xml:space="preserve">[p. 297]</w:t>
      </w:r>
    </w:p>
    <w:p>
      <w:pPr>
        <w:pStyle w:val="Heading3"/>
      </w:pPr>
      <w:bookmarkStart w:name="heading_the_torments_of_hell_are_exc" w:id="107"/>
      <w:r>
        <w:t xml:space="preserve">The Torments of Hell Are Exceeding Great</w:t>
      </w:r>
      <w:bookmarkEnd w:id="107"/>
    </w:p>
    <w:p>
      <w:pPr>
        <w:pStyle w:val="BodyText"/>
      </w:pPr>
      <w:r>
        <w:t xml:space="preserve">In the period between August 1728 and February 1729, Edwards composed at least five sermons from the Gospel of Luke, including </w:t>
      </w:r>
      <w:r>
        <w:rPr>
          <w:i/>
          <w:iCs/>
        </w:rPr>
        <w:t xml:space="preserve">The Spiritual Blessings of the Gospel Represented by a Feast</w:t>
      </w:r>
      <w:r>
        <w:t xml:space="preserve">. That sermon and the following one are entirely different in tone and subject, the former being a pleasing portrayal of the heavenly feast of God and the saints, the present one a terrifying descent into hell. Yet the two are similar in their use of earthly things as "shadows," or types, to signify otherworldly states. Typology greatly interested Edwards at this time, as indicated not only by sermons, most notably </w:t>
      </w:r>
      <w:r>
        <w:rPr>
          <w:i/>
          <w:iCs/>
        </w:rPr>
        <w:t xml:space="preserve">The Torments of Hell Are Exceeding Great</w:t>
      </w:r>
      <w:r>
        <w:t xml:space="preserve">, but also by a new notebook, "Images of Divine Things." Indeed, the earliest entries in the notebook bear a direct relation to portions of this sermon, suggesting that it can be located in September or October 1728, when Edwards began "Images."</w:t>
      </w:r>
      <w:r>
        <w:rPr>
          <w:rStyle w:val="FootnoteReference"/>
        </w:rPr>
        <w:footnoteReference w:id="307"/>
      </w:r>
    </w:p>
    <w:p>
      <w:pPr>
        <w:pStyle w:val="BodyText"/>
      </w:pPr>
      <w:r>
        <w:t xml:space="preserve">Edwards uses typology here to help forge a fiery, minatory sermon that deals with the nature of hell, the agony of its inhabitants, and the eternity of their sentence. It is a piece that shows that Edwards has learned well the terror rhetoric so successfully employed by his grandfather. It is a nearly incomparable example of Edwards' ability to use the force of his logical mind to terrify and to invoke fear. The entire sermon is a sustained warning about the torments of hell; aside from nominal headings, the Explication, Doctrine, and Application are nearly indistinguishable in their intensity.</w:t>
      </w:r>
    </w:p>
    <w:p>
      <w:pPr>
        <w:pStyle w:val="BodyText"/>
      </w:pPr>
      <w:r>
        <w:t xml:space="preserve">The proximity of the sermons on Lucan texts provides an opportunity to see Edwards' ability to weave his sermons together in such a way as to make his audience relate past and present performances. For example, in the Exposition the saints' heavenly and holy banquet of </w:t>
      </w:r>
      <w:r>
        <w:rPr>
          <w:i/>
          <w:iCs/>
        </w:rPr>
        <w:t xml:space="preserve">Spiritual Blessings</w:t>
      </w:r>
      <w:r>
        <w:t xml:space="preserve"> is turned into the selfish extravagant living of the rich young man who denies the beggar Lazurus. Yet it is Dives who goes to hell and Lazarus who is "carried by angels to heaven into Abraham's</w:t>
      </w:r>
    </w:p>
    <w:p>
      <w:pPr>
        <w:pStyle w:val="SourcePage"/>
      </w:pPr>
      <w:r>
        <w:t xml:space="preserve">[p. 298]</w:t>
      </w:r>
    </w:p>
    <w:p>
      <w:pPr>
        <w:pStyle w:val="BodyText"/>
      </w:pPr>
      <w:r>
        <w:t xml:space="preserve">bosom." As Edwards promises in the Application of </w:t>
      </w:r>
      <w:r>
        <w:rPr>
          <w:i/>
          <w:iCs/>
        </w:rPr>
        <w:t xml:space="preserve">Spiritual Blessing</w:t>
      </w:r>
      <w:r>
        <w:t xml:space="preserve">, the poor, oppressed saint will enjoy the greatest happiness hereafter.</w:t>
      </w:r>
    </w:p>
    <w:p>
      <w:pPr>
        <w:pStyle w:val="BodyText"/>
      </w:pPr>
      <w:r>
        <w:t xml:space="preserve">Edwards prefaces the Doctrine with an observation on current trends of heterodoxy that deny the "greatness and extremity" of hell torments. Such "Freethinkers," in Edwards' opinion, dismiss the extreme misery of hell in order to justify an unbridled pursuit of their lusts. But such self-delusion only makes them surer candidates for hell. "They flatter themselves, whatever they can, that they are not in so great danger of hell, and thereby damn themselves and make the devil the more sure of 'em."</w:t>
      </w:r>
    </w:p>
    <w:p>
      <w:pPr>
        <w:pStyle w:val="BodyText"/>
      </w:pPr>
      <w:r>
        <w:t xml:space="preserve">The Doctrine is composed of eight "Arguments," or rational proofs, that show the greatness of hell torments. The punishment of hell will be God's "unmixed wrath." God's infiniteness argues that his wrath is also infinite. Human nature, that is as a "worm" before God, will not be able to withstand such wrath. Scripture amply proves that God will not be "moderate" toward sinners in hell but will vent his "fury" and "fierceness" upon them. Second, the damnation of the ungodly shows God's power and jealousy. God shows his glory in consigning sinners to eternal torments, and in so doing adds to the happiness of the saints in heaven, who, seeing the fate of the damned, will realize how privileged they are. Third, the damned will experience "perfect destruction," that is, they will have "as much misery as the nature, with such a capacity, can receive." Fourth, "the least sin deserves eternal destruction." Each sin is a sin against an infinite Being, and therefore is infinitely "aggravated" and "so deserves not a finite, but an infinite punishment." Even the sufferings of the Christian martyrs, Edwards asserts in the last argument, pale before "the exceeding greatness of the torments of the damned." Rehearsing some examples of the exquisite cruelties that martyrs have endured—drawn no doubt from a martyrology or lives of the saints that Edwards possessed—he concludes by saying that these "are not so great in any comparison as the miseries of the ungodly."</w:t>
      </w:r>
    </w:p>
    <w:p>
      <w:pPr>
        <w:pStyle w:val="BodyText"/>
      </w:pPr>
      <w:r>
        <w:t xml:space="preserve">In the fourth, fifth, and sixth arguments Edwards shifts to Scripture similitudes and types in an attempt to describe what the torments of hell, though inconceivable to finite minds, shall be. The fifth argument states that "the metaphors and similitudes that the Scripture makes use of to signify [hell], do signify an extreme degree of torment." Principal metaphors include the "bottomless pit," the "blackness of darkness," the "worm that never dies," "fire," and "a fiery oven." As Wallace E. Anderson has pointed out, this argument repeats the "central thesis" of the "Images" notebook (as expressed in "Miscellanies"</w:t>
      </w:r>
    </w:p>
    <w:p>
      <w:pPr>
        <w:pStyle w:val="SourcePage"/>
      </w:pPr>
      <w:r>
        <w:t xml:space="preserve">[p. 299]</w:t>
      </w:r>
    </w:p>
    <w:p>
      <w:pPr>
        <w:pStyle w:val="BodyText"/>
      </w:pPr>
      <w:r>
        <w:t xml:space="preserve">no. 362), "that natural and temporal objects are mere images and shadows of spiritual and eternal ones."</w:t>
      </w:r>
      <w:r>
        <w:rPr>
          <w:rStyle w:val="FootnoteReference"/>
        </w:rPr>
        <w:footnoteReference w:id="308"/>
      </w:r>
      <w:r>
        <w:t xml:space="preserve"> Argument Six goes on in the same vein, citing examples in Scripture of the "expressions" of those who are "subjects" of hell. The next argument, the seventh, on "the types and images" of hell, has the closest explicit ties with "Images of Divine Things." The second paragraph of the head, which describes the "circumstances" of death, is parallel with "Images" no. 1. Not only temporal death but also the valley of Hinnom (as first developed in "Miscellanies" no. 316) and the destruction of Sodom and Gomorrah are types of the misery of hell.</w:t>
      </w:r>
    </w:p>
    <w:p>
      <w:pPr>
        <w:pStyle w:val="BodyText"/>
      </w:pPr>
      <w:r>
        <w:t xml:space="preserve">Edwards begins the Application with a description of the happiness of heaven, a topic that normally would be reserved for the end, when he would talk to believers. He does this doubtless to sustain the impression he has hitherto created in the sermon, for from this point the Application becomes increasingly detailed in the denunciation of general and specific sins. Just as the images and types of hell can only give an idea of what the true miseries will be, so our afflicted state here on earth is much less than we deserve. If people were sensible of what they truly deserved, they would not complain and have "murmuring thoughts" against God's providence. So, too, in the remainder of the Application Edwards uses human experience, which is itself a shadow of what is to be, to try to bring people off from their sinful ways. To unawakened sinners he puts the real danger of being slain, or of falling into the hands of enemies, or of losing their estates or good names. When such things threaten, Edwards states, "Men don't need preaching to make them sensible." It is only when confronted with "the danger of hell, that infinitely exceeds all, that men are like stocks and stones unmovable, that are talked to and preached to, to make them bestir themselves, in vain." Similarly, if someone knew they were to have "the headache, or toothache," for all eternity, their despair would be "dreadful beyond expression." Having demonstrated the precarious position of the unrepentant, Edwards then turns on particular sinners who are too much in evidence in Northampton, including those who are drunkards and lascivious, who keep "bad company," and who profane the sabbath. "Young people," in particular, "have no regard to holy time." For such profaners of the Lord's day Edwards invokes the Mosaic law of stoning.</w:t>
      </w:r>
    </w:p>
    <w:p>
      <w:pPr>
        <w:pStyle w:val="BodyText"/>
      </w:pPr>
      <w:r>
        <w:t xml:space="preserve">∗ ∗ ∗</w:t>
      </w:r>
    </w:p>
    <w:p>
      <w:pPr>
        <w:pStyle w:val="SourcePage"/>
      </w:pPr>
      <w:r>
        <w:t xml:space="preserve">[p. 300]</w:t>
      </w:r>
    </w:p>
    <w:p>
      <w:pPr>
        <w:pStyle w:val="BodyText"/>
      </w:pPr>
      <w:r>
        <w:t xml:space="preserve">The manuscript is thirty duodecimo leaves and the ink of composition is dark brown. Edwards or a later person has drawn "decibel" symbols across the top of the first page, a testimony possibly to the "hellfire" content of the sermon.</w:t>
      </w:r>
      <w:r>
        <w:rPr>
          <w:rStyle w:val="FootnoteReference"/>
        </w:rPr>
        <w:footnoteReference w:id="309"/>
      </w:r>
      <w:r>
        <w:t xml:space="preserve"> There are ten such symbols here, the most seen on any of Edwards' sermons.</w:t>
      </w:r>
    </w:p>
    <w:p>
      <w:pPr>
        <w:pStyle w:val="BodyText"/>
      </w:pPr>
      <w:r>
        <w:t xml:space="preserve">Revisions for repreaching were made in a lighter brown ink, consisting mostly of brackets highlighting certain passages and topical phrases inserted at beginnings of heads. In an example of what Wilson H. Kimnach calls "cannibalization," or joining parts of two or more sermons to make a further one,</w:t>
      </w:r>
      <w:r>
        <w:rPr>
          <w:rStyle w:val="FootnoteReference"/>
        </w:rPr>
        <w:footnoteReference w:id="310"/>
      </w:r>
      <w:r>
        <w:t xml:space="preserve"> Edwards later added an unusual reference to another sermon—in this case, that on Psalms 66:5 (98)—in the second argument of the Doctrine.</w:t>
      </w:r>
    </w:p>
    <w:p>
      <w:pPr>
        <w:pStyle w:val="SourcePage"/>
      </w:pPr>
      <w:r>
        <w:t xml:space="preserve">[p. 301]</w:t>
      </w:r>
    </w:p>
    <w:p>
      <w:pPr>
        <w:pStyle w:val="Heading3"/>
      </w:pPr>
      <w:bookmarkStart w:name="heading_the_torments_of_hell_ar_2" w:id="108"/>
      <w:r>
        <w:t xml:space="preserve">The Torments of Hell Are Exceeding Great</w:t>
      </w:r>
      <w:bookmarkEnd w:id="108"/>
    </w:p>
    <w:p>
      <w:pPr>
        <w:pStyle w:val="BodyText"/>
      </w:pPr>
      <w:r>
        <w:t xml:space="preserve">Luke 16:24.</w:t>
      </w:r>
      <w:r>
        <w:rPr>
          <w:rStyle w:val="FootnoteReference"/>
        </w:rPr>
        <w:footnoteReference w:id="311"/>
      </w:r>
    </w:p>
    <w:p>
      <w:pPr>
        <w:pStyle w:val="BlockQuote"/>
      </w:pPr>
      <w:r>
        <w:rPr>
          <w:i/>
          <w:iCs/>
        </w:rPr>
        <w:t xml:space="preserve">And he cried and said, Father Abraham, have mercy on me, and send Lazarus, that he may dip the tip of his finger in water, and cool my tongue; for I am tormented in this flame</w:t>
      </w:r>
      <w:r>
        <w:t xml:space="preserve">.</w:t>
      </w:r>
    </w:p>
    <w:p>
      <w:pPr>
        <w:pStyle w:val="BodyText"/>
      </w:pPr>
      <w:r>
        <w:t xml:space="preserve">The occasion of Christ's speaking this parable of the rich man and Lazarus was this: he had been warning his disciples, in the hearing of the Pharisees, against covetousness, that they should not set their hearts upon riches. He told them they could not serve God and Mammon, as in the thirteenth verse.</w:t>
      </w:r>
    </w:p>
    <w:p>
      <w:pPr>
        <w:pStyle w:val="BodyText"/>
      </w:pPr>
      <w:r>
        <w:t xml:space="preserve">Now the Pharisees, as we are told in the fourteenth verse, "who were covetous," derided him. They were the guilty persons, and they could not bear such doctrine. Now Christ speaks this parable to show them further the vanity of riches, and how that men may be very rich and yet exceeding miserable: as he shows here in an instance of a rich man, which was clothed in purple and fine linen, and fared sumptuously every day, who died and went to hell and was there extremely miserable and tormented; when a poor beggar that lay at his gate, full of sores, in a miserable loathsome condition, that desired to be fed with the crumbs that fell from the rich man's table and was looked upon not too good to be a companion for the rich man's dogs: when he died, was carried by angels to heaven into Abraham's bosom, as a true son of Abraham [Luke 16:19–23].</w:t>
      </w:r>
    </w:p>
    <w:p>
      <w:pPr>
        <w:pStyle w:val="BodyText"/>
      </w:pPr>
      <w:r>
        <w:t xml:space="preserve">We have an account also of the rich man's seeing of the happy condition of the poor man that he so contemned, and how he expressed himself when he found himself in such a condition and saw the happiness of Lazarus, and what was answered to him.</w:t>
      </w:r>
    </w:p>
    <w:p>
      <w:pPr>
        <w:pStyle w:val="SourcePage"/>
      </w:pPr>
      <w:r>
        <w:t xml:space="preserve">[p. 302]</w:t>
      </w:r>
    </w:p>
    <w:p>
      <w:pPr>
        <w:pStyle w:val="BodyText"/>
      </w:pPr>
      <w:r>
        <w:t xml:space="preserve">We are not to take this as a proper history of any two particular persons that once were in the world, but only a representation of what happens very often in the world: how the rich and great, that wear purple and scarlet and fare sumptuously, go to hell, into the lowest misery, while those poor men that they disdained and used to look upon no better than dogs went to everlasting blessedness.</w:t>
      </w:r>
    </w:p>
    <w:p>
      <w:pPr>
        <w:pStyle w:val="BodyText"/>
      </w:pPr>
      <w:r>
        <w:t xml:space="preserve">Our text is part of that that the rich man said upon his seeing of Lazarus in glory. Where I would particularly take notice of the expressions here are of the greatness of his misery:</w:t>
      </w:r>
    </w:p>
    <w:p>
      <w:pPr>
        <w:pStyle w:val="ListText"/>
        <w:numPr>
          <w:ilvl w:val="0"/>
          <w:numId w:val="2"/>
        </w:numPr>
      </w:pPr>
      <w:r>
        <w:t xml:space="preserve">In the [first] place, his crying to be helped by Lazarus shows the greatness of his misery. He that lived in such state and fared so sumptuously when he was upon earth, is now brought to cry for help by him that was a beggar at his gate, that sat loathsome and filthy and despised amongst his dogs, begging some crumbs such as his dogs used to eat. His torment is such that his proud heart is now brought to it to be a beggar, to beg relief from him that before begged crumbs of him.</w:t>
      </w:r>
    </w:p>
    <w:p>
      <w:pPr>
        <w:pStyle w:val="ListText"/>
        <w:numPr>
          <w:ilvl w:val="0"/>
          <w:numId w:val="3"/>
        </w:numPr>
      </w:pPr>
      <w:r>
        <w:t xml:space="preserve">The greatness of his misery appears in that he directly says he was tormented.</w:t>
      </w:r>
    </w:p>
    <w:p>
      <w:pPr>
        <w:pStyle w:val="ListText"/>
        <w:numPr>
          <w:ilvl w:val="0"/>
          <w:numId w:val="4"/>
        </w:numPr>
      </w:pPr>
      <w:r>
        <w:t xml:space="preserve">The manner of his torment shows the greatness of it. "I am tormented in this flame." We can hardly have a sense of any more dreadful sort of torment than being tormented in a flame, to be all encompassed on every side with flames, to be scorched and roasted in a fire.</w:t>
      </w:r>
    </w:p>
    <w:p>
      <w:pPr>
        <w:pStyle w:val="ListText"/>
        <w:numPr>
          <w:ilvl w:val="0"/>
          <w:numId w:val="5"/>
        </w:numPr>
      </w:pPr>
      <w:r>
        <w:t xml:space="preserve">The greatness of his torment appears by the thing that he begs: 'tis but a drop of water. He is [in] such pain in the tormenting flames that he longs for one drop of water, if it should be granted him. It would be but a very small mitigation of his torment. What great matter of good would it do a man to let fall a drop of water on him when he is roasting all over in a fire? It will give him but very little ease. But yet he begs and pleads only for this. Oh, he would be glad if he might have but the least mitigation. A man in torment would be glad of one moment's rest; they'd give anything for the abatement of one stroke. So they in hell, if they thought there was any hope of obtaining it, would beg for one drop of water to cool but one little spot of their tormented bodies, though it be but for a moment. The water would afford but a very little ease while it lasted and it would be presently gone, and then torment would be in the same degree as before.</w:t>
      </w:r>
    </w:p>
    <w:p>
      <w:pPr>
        <w:pStyle w:val="ListText"/>
        <w:numPr>
          <w:ilvl w:val="0"/>
          <w:numId w:val="6"/>
        </w:numPr>
      </w:pPr>
      <w:r>
        <w:t xml:space="preserve">The greatness of his torment appears by the particular use he desired to have the water applied to: and that was to cool his tongue; which shows that he was tormented in every part. There were not only flames without, by which his body was encompassed, but there were</w:t>
      </w:r>
    </w:p>
    <w:p>
      <w:pPr>
        <w:pStyle w:val="SourcePage"/>
      </w:pPr>
      <w:r>
        <w:t xml:space="preserve">[p. 303]</w:t>
      </w:r>
    </w:p>
    <w:p>
      <w:pPr>
        <w:pStyle w:val="BodyText"/>
      </w:pPr>
      <w:r>
        <w:t xml:space="preserve">flames within him. He breathed flames. His vitals were all on fire and his tongue was all inflamed. Every part was full of fire, full of wrath; he was pierced through and through with those flames.</w:t>
      </w:r>
    </w:p>
    <w:p>
      <w:pPr>
        <w:pStyle w:val="BodyText"/>
      </w:pPr>
      <w:r>
        <w:t xml:space="preserve">If he had said his hands were tormented with fire, or his feet, it would not have expressed so much torment as when he desires a drop of water to cool his tongue. It seems to show that inwardly is a flame, that his bowels and his heart and vitals were all on fire.</w:t>
      </w:r>
    </w:p>
    <w:p>
      <w:pPr>
        <w:pStyle w:val="BodyText"/>
      </w:pPr>
      <w:r>
        <w:t xml:space="preserve">Wherefore, the doctrine we propose to insist on at this time is this:</w:t>
      </w:r>
    </w:p>
    <w:p>
      <w:pPr>
        <w:pStyle w:val="Heading3"/>
      </w:pPr>
      <w:bookmarkStart w:name="heading_doctrine_10" w:id="109"/>
      <w:r>
        <w:t xml:space="preserve">Doctrine.</w:t>
      </w:r>
      <w:bookmarkEnd w:id="109"/>
    </w:p>
    <w:p>
      <w:pPr>
        <w:pStyle w:val="Heading3"/>
      </w:pPr>
      <w:bookmarkStart w:name="heading_the_torments_of_hell_ar_3" w:id="110"/>
      <w:r>
        <w:t xml:space="preserve">The torments of hell are exceeding great.</w:t>
      </w:r>
      <w:bookmarkEnd w:id="110"/>
    </w:p>
    <w:p>
      <w:pPr>
        <w:pStyle w:val="BodyText"/>
      </w:pPr>
      <w:r>
        <w:rPr>
          <w:rStyle w:val="FootnoteReference"/>
        </w:rPr>
        <w:footnoteReference w:id="312"/>
      </w:r>
    </w:p>
    <w:p>
      <w:pPr>
        <w:pStyle w:val="BodyText"/>
      </w:pPr>
      <w:r>
        <w:t xml:space="preserve">There have been some of the Freethinkers, as they call themselves, of the present age, that have denied that the torments of hell are so great as they are generally pretended to be, that deride the common opinion of their greatness and extremity, as if people were needlessly frighted about it. Some of them have written to this purpose. They are impatient of such a restraint upon their lusts. They devote themselves to their pleasures, and they can't bear to have their pleasures spoiled by those fears and checks of conscience which the expectations of such dismal torments would bring upon them. They therefore endeavor to make themselves and others believe that they ben't so intolerable as many imagine. They make the misery of hell to consist principally in the punishment of loss: they shall be cast out of God's sight and shall not have God's favor as others shall; they shall lose the enjoyments of this world and the pleasures of heaven.</w:t>
      </w:r>
    </w:p>
    <w:p>
      <w:pPr>
        <w:pStyle w:val="BodyText"/>
      </w:pPr>
      <w:r>
        <w:t xml:space="preserve">And many that don't openly profess thus do yet oftentimes secretly flatter themselves that it may be hell is not so dreadful a place as ministers pretend it is. They hope that if they do go to hell, they shall find some way to bear it. Sometimes they argue that God would not go to torment a poor creature to such a dreadful degree, or perhaps flatter themselves that they shall be the better able to bear it when they are used to it, or that they shall have a great deal of company and they shall be able to bear it as well as others.</w:t>
      </w:r>
    </w:p>
    <w:p>
      <w:pPr>
        <w:pStyle w:val="BodyText"/>
      </w:pPr>
      <w:r>
        <w:t xml:space="preserve">Wicked men have many contrivances to ease and quiet their consciences, and do the more easily believe those things that they have a mind to believe. And so by endeavoring to escape the affliction of the fear of hell, they plunge themselves into the infinitely greater affliction</w:t>
      </w:r>
    </w:p>
    <w:p>
      <w:pPr>
        <w:pStyle w:val="SourcePage"/>
      </w:pPr>
      <w:r>
        <w:t xml:space="preserve">[p. 304]</w:t>
      </w:r>
    </w:p>
    <w:p>
      <w:pPr>
        <w:pStyle w:val="BodyText"/>
      </w:pPr>
      <w:r>
        <w:t xml:space="preserve">of enduring it. They flatter themselves, whatever they can, that they are not in so great danger of hell, and thereby damn themselves and make the devil the more sure of 'em; and they flatter themselves that if they do go to hell, they shall not find it so intolerable, and thereby take a course to embolden themselves in sin and so to make it the more intolerable.</w:t>
      </w:r>
    </w:p>
    <w:p>
      <w:pPr>
        <w:pStyle w:val="BodyText"/>
      </w:pPr>
      <w:r>
        <w:t xml:space="preserve">It is therefore a thing highly needful that men should be convinced that the matter is as it is really, that if hell torments be very dreadful, they should be sensible of it, that they may be the more careful to avoid them.</w:t>
      </w:r>
    </w:p>
    <w:p>
      <w:pPr>
        <w:pStyle w:val="BodyText"/>
      </w:pPr>
      <w:r>
        <w:t xml:space="preserve">'Tis therefore my design to endeavor to prove that the misery of hell is indeed extremely great, by the following arguments:</w:t>
      </w:r>
      <w:r>
        <w:rPr>
          <w:rStyle w:val="FootnoteReference"/>
        </w:rPr>
        <w:footnoteReference w:id="313"/>
      </w:r>
    </w:p>
    <w:p>
      <w:pPr>
        <w:pStyle w:val="BodyText"/>
      </w:pPr>
      <w:r>
        <w:rPr>
          <w:i/>
          <w:iCs/>
        </w:rPr>
        <w:t xml:space="preserve">Arg</w:t>
      </w:r>
      <w:r>
        <w:t xml:space="preserve">. I. That alone is an evidence of it, that it is the unmixed wrath of the great God. The punishment that is threatened to be inflicted on ungodly men is the wrath of God. God has often said that he will pour out his wrath upon the wicked. The wicked, they treasure up wrath; they are vessels of wrath, and they shall drink of the cup of God's wrath that is poured out without mixture.</w:t>
      </w:r>
      <w:r>
        <w:rPr>
          <w:rStyle w:val="FootnoteReference"/>
        </w:rPr>
        <w:footnoteReference w:id="314"/>
      </w:r>
      <w:r>
        <w:t xml:space="preserve"> Revelation 14:10, "The same shall drink of the wine of the wrath of God, which is poured out without mixture." That is, there shall be no mixture of mercy; there shall be no sort of mitigation or moderation. God sometimes executes judgments upon sinners in this world, but it is with great mixtures of mercy and with restraint. But then there will be full and unmixed wrath.</w:t>
      </w:r>
      <w:r>
        <w:rPr>
          <w:rStyle w:val="FootnoteReference"/>
        </w:rPr>
        <w:footnoteReference w:id="315"/>
      </w:r>
    </w:p>
    <w:p>
      <w:pPr>
        <w:pStyle w:val="BodyText"/>
      </w:pPr>
      <w:r>
        <w:t xml:space="preserve">Here let us but consider how dreadful this will argue the punishment of hell to be. Let it be considered that God is infinitely great and that we are nothing, and less than nothing, before him. He fills heaven and earth with his presence, and the heavens of heavens cannot contain him. We are less than the least insect in his hands. He is a God of infinite highness and majesty. The mighty kings of the earth, they are but as little worms before him. He is an almighty Being, his strength is such that he created the world by the word of his power, and he can shake it all to pieces if he pleases, or turn it to nothing in a moment by a word speaking.</w:t>
      </w:r>
    </w:p>
    <w:p>
      <w:pPr>
        <w:pStyle w:val="BodyText"/>
      </w:pPr>
      <w:r>
        <w:t xml:space="preserve">How dreadful must the unmixed, unrestrained wrath of such an one be when it is poured out upon a worm.</w:t>
      </w:r>
      <w:r>
        <w:rPr>
          <w:rStyle w:val="FootnoteReference"/>
        </w:rPr>
        <w:footnoteReference w:id="316"/>
      </w:r>
      <w:r>
        <w:t xml:space="preserve"> We are told that the wrath</w:t>
      </w:r>
    </w:p>
    <w:p>
      <w:pPr>
        <w:pStyle w:val="SourcePage"/>
      </w:pPr>
      <w:r>
        <w:t xml:space="preserve">[p. 305]</w:t>
      </w:r>
    </w:p>
    <w:p>
      <w:pPr>
        <w:pStyle w:val="BodyText"/>
      </w:pPr>
      <w:r>
        <w:t xml:space="preserve">of a king is as the roaring of a lion [Proverbs 19:12]. Kings, if they will execute wrath without mercy, are able to make exceeding miserable; they can inflict dismal torment. But what is this to the wrath of such a Being?</w:t>
      </w:r>
    </w:p>
    <w:p>
      <w:pPr>
        <w:pStyle w:val="BodyText"/>
      </w:pPr>
      <w:r>
        <w:t xml:space="preserve">God is in a manner the only Being. He is, and there is none else. Other things are nothing compared to him. He is the first and he is the last. He is he from whom all things are; he for whom all things are; he that governs all things; he that upholds all things every moment; he that fills all things, in whom all live and move and have their being. How dreadful will it be to be the objects of the eternal wrath of such a Being, his wrath without mixture, to be the mark of his fury who is all in all?</w:t>
      </w:r>
    </w:p>
    <w:p>
      <w:pPr>
        <w:pStyle w:val="BodyText"/>
      </w:pPr>
      <w:r>
        <w:t xml:space="preserve">Here possibly it may be objected, that though God's wrath be a thing in itself so dreadful, yet it may be poured out in a small proportion; and that [though] God's judgments in this world are called his wrath, that yet sometimes ben't more dreadful than the effects of the wrath of kings.</w:t>
      </w:r>
    </w:p>
    <w:p>
      <w:pPr>
        <w:pStyle w:val="BodyText"/>
      </w:pPr>
      <w:r>
        <w:t xml:space="preserve">To that may be answered that temporal judgments are called wrath, as they are forerunners of wrath; they are foretastes of it. But they are not God's full and unrestrained wrath as the torments of hell [are]. God does as it were keep back his wrath here, and moderates and restrains it. Psalms 78:38, "He […] did not stir up all his wrath." God's anger in this world is qualified with abundance of mercy. But hereafter he will give his wrath full scope. He will as it were rise up out of his seat to execute vengeance.</w:t>
      </w:r>
    </w:p>
    <w:p>
      <w:pPr>
        <w:pStyle w:val="BodyText"/>
      </w:pPr>
      <w:r>
        <w:t xml:space="preserve">As</w:t>
      </w:r>
      <w:r>
        <w:rPr>
          <w:rStyle w:val="FootnoteReference"/>
        </w:rPr>
        <w:footnoteReference w:id="317"/>
      </w:r>
      <w:r>
        <w:t xml:space="preserve"> we argue justly that when God sets himself to show mercy and to be gracious, he will be gracious like a God; so when he sets him[self] to execute wrath, he will be angry like a God. 'Tis not any restrained, moderate degree of anger, because it is often called God's "fury," as if he were enraged. So it is called his "fierceness." Revelation 19:15, "And he treadeth the winepress of the fierceness and wrath of almighty God."</w:t>
      </w:r>
    </w:p>
    <w:p>
      <w:pPr>
        <w:pStyle w:val="BodyText"/>
      </w:pPr>
      <w:r>
        <w:t xml:space="preserve">It appears that God will execute his wrath to a very great degree upon sinners, because it is said his wrath shall "smoke against them." Deuteronomy 29:18–20, "Lest there be any among you, man, or woman, or family […] that shall bless himself in his heart, saying, I shall have peace, though I walk in the imagination of my heart, to add drunkenness to thirst: the Lord will not spare him, but then the anger of the Lord and his jealousy shall smoke against that man."</w:t>
      </w:r>
      <w:r>
        <w:rPr>
          <w:rStyle w:val="FootnoteReference"/>
        </w:rPr>
        <w:footnoteReference w:id="318"/>
      </w:r>
      <w:r>
        <w:t xml:space="preserve"> The plain import</w:t>
      </w:r>
    </w:p>
    <w:p>
      <w:pPr>
        <w:pStyle w:val="SourcePage"/>
      </w:pPr>
      <w:r>
        <w:t xml:space="preserve">[p. 306]</w:t>
      </w:r>
    </w:p>
    <w:p>
      <w:pPr>
        <w:pStyle w:val="BodyText"/>
      </w:pPr>
      <w:r>
        <w:t xml:space="preserve">of which words is that God will set himself to execute wrath upon that man and will give his vengeance full scope.</w:t>
      </w:r>
    </w:p>
    <w:p>
      <w:pPr>
        <w:pStyle w:val="BodyText"/>
      </w:pPr>
      <w:r>
        <w:t xml:space="preserve">How dreadful therefore must the case of that person needs be that will have the mighty God thus rise up in such fierceness and fury against him, and that he shall cause his anger to smoke against him. Let us consider the matter a little: what does it imply, and how miserable, inexpressibly miserable, must the condition of such an one be?</w:t>
      </w:r>
    </w:p>
    <w:p>
      <w:pPr>
        <w:pStyle w:val="BodyText"/>
      </w:pPr>
      <w:r>
        <w:t xml:space="preserve">The Scripture uses the same way of arguing to prove the dreadfulness of God's anger, from the greatness of his Being and majesty and power; and therefore we may be sure the argument is good. Psalms 90:11, "Who knoweth the power of thine anger? even according to thy fear, so is thy wrath." "According to thy fear"; that is, according to thy awful majesty and greatness, these fearful attributes. The Psalmist argues here from the greatness of God's majesty that the power of his anger is so great that we can't conceive of it. Again, Ezekiel 22:14, "Can thine heart endure, or can thine hands be strong, in the days that I shall deal with thee?" Where the argument is plainly this: that seeing 'tis God who shall deal with them, therefore their punishment will be intolerable. Again, 2 Thessalonians 1:7–9, "The Lord Jesus shall be revealed from heaven, in flaming fire taking vengeance on them who know not God, and obey not the gospel: who shall be punished with everlasting destruction from the presence of the Lord, and from the glory of his power." Where there is evidently an argument implied, that the punishment and destruction of unbelievers will be exceeding dreadful, because it comes from the presence of the Lord and because it is inflicted by such mighty power. Again, there is the same argument very plain, Hebrews 10:31, "It is a fearful thing to fall into the hands of the living God." And I will mention one place more, and that is in Psalms 2:12, "Kiss the Son, lest he be angry, and ye perish from the way, when his wrath is kindled but a little. Blessed are all they that put their trust in him." Where it [is] implied that if the Son be but a little angry, it will be exceeding dreadful. "Blessed are they that put their trust in him": implying that if it were kindled a great [deal], it would be much more inconceivably dreadful.</w:t>
      </w:r>
    </w:p>
    <w:p>
      <w:pPr>
        <w:pStyle w:val="BodyText"/>
      </w:pPr>
      <w:r>
        <w:rPr>
          <w:i/>
          <w:iCs/>
        </w:rPr>
        <w:t xml:space="preserve">Arg</w:t>
      </w:r>
      <w:r>
        <w:t xml:space="preserve">. II. The damnation of ungodly men is appointed for that very end, to show the greatness of God's power and jealousy. And therefore we may argue that their misery will be exceeding.</w:t>
      </w:r>
    </w:p>
    <w:p>
      <w:pPr>
        <w:pStyle w:val="BodyText"/>
      </w:pPr>
      <w:r>
        <w:t xml:space="preserve">As</w:t>
      </w:r>
      <w:r>
        <w:rPr>
          <w:rStyle w:val="FootnoteReference"/>
        </w:rPr>
        <w:footnoteReference w:id="319"/>
      </w:r>
      <w:r>
        <w:t xml:space="preserve"> God appointed the blessedness of the saints to show forth the exceeding greatness of his mercy and love, so the damnation of the</w:t>
      </w:r>
    </w:p>
    <w:p>
      <w:pPr>
        <w:pStyle w:val="SourcePage"/>
      </w:pPr>
      <w:r>
        <w:t xml:space="preserve">[p. 307]</w:t>
      </w:r>
    </w:p>
    <w:p>
      <w:pPr>
        <w:pStyle w:val="BodyText"/>
      </w:pPr>
      <w:r>
        <w:t xml:space="preserve">wicked is to show the exceeding dreadfulness of his anger. The majesty of the sovereign of the world consists much in the dreadfulness of his displeasure. The majesty of a king consists much in the greatness of his authority, but his authority can't be great except it be a dreadful thing to displease him. But God will show his majesty and authority to be immensely greater than kings', both by his favor's being far more desirable and his anger's being far more dreadful. God has appointed the punishment of the wicked for this end, to show what the anger of a God is, and how great his majesty and supreme authority is.</w:t>
      </w:r>
    </w:p>
    <w:p>
      <w:pPr>
        <w:pStyle w:val="BodyText"/>
      </w:pPr>
      <w:r>
        <w:t xml:space="preserve">'Tis</w:t>
      </w:r>
      <w:r>
        <w:rPr>
          <w:rStyle w:val="FootnoteReference"/>
        </w:rPr>
        <w:footnoteReference w:id="320"/>
      </w:r>
      <w:r>
        <w:t xml:space="preserve"> God's glory that he is a jealous God as well as that he is an infinitely gracious God. When Moses desired to see God's glory and God answered him by proclaiming his glory, they were both in his mercy and grace, and also his jealousy. His name that he proclaimed to Moses consisted of them two things. Exodus 34:6–7, "And the Lord passed by before him, and proclaimed, The Lord, The Lord God, merciful and gracious, long-suffering, abundant in goodness and truth"; and then in the next verse, "That will by no means clear the guilty; visiting the iniquity of the fathers upon the children, and upon the children's children, unto the third and to the fourth generation." 'Tis God's glory that he is a consuming fire, and he has appointed the damnation of the wicked on purpose to show forth this glory of his. As the Scripture expressly teaches us, Romans 9:22, "What if God, willing to show his wrath, and to make his power known, endured with much long-suffering the vessels of wrath fitted to destruction." It is a dreadful text: in the first place, we are here told that the end of their punishment is to show God's wrath, that is, on purpose to make known how dreadful the wrath of God [is]; and secondly, to make his power known. God shows the greatness of his power and strength in the punishment of the wicked. He shows what an almighty God can do when his wrath and fury is stirred up. To the same purpose is that place in 2 Thessalonians 1:8–9, the wicked "shall be punished with everlasting destruction from the presence of the Lord, and from the glory of his power." Which implies that God will glorify his power and strength in the destruction of the wicked.</w:t>
      </w:r>
    </w:p>
    <w:p>
      <w:pPr>
        <w:pStyle w:val="BodyText"/>
      </w:pPr>
      <w:r>
        <w:t xml:space="preserve">In that forecited place in the Romans 9, we are told of two ends of God's damning wicked men: one is that he may show his</w:t>
      </w:r>
    </w:p>
    <w:p>
      <w:pPr>
        <w:pStyle w:val="SourcePage"/>
      </w:pPr>
      <w:r>
        <w:t xml:space="preserve">[p. 308]</w:t>
      </w:r>
    </w:p>
    <w:p>
      <w:pPr>
        <w:pStyle w:val="BodyText"/>
      </w:pPr>
      <w:r>
        <w:t xml:space="preserve">wrath and make his power known in their destruction [Romans 9:22]; and the other is, as it follows in the Romans 9:23, "And that he might make known the riches of his glory on the vessels of mercy."</w:t>
      </w:r>
    </w:p>
    <w:p>
      <w:pPr>
        <w:pStyle w:val="BodyText"/>
      </w:pPr>
      <w:r>
        <w:t xml:space="preserve">That is, God shows the dreadfulness of his majesty and anger in the destruction of the wicked, in the sight of the godly, that the godly may thereby become the happier by knowing better the riches of his glory: for when they see how dreadful God's anger is, that will make them sensible of the worth of his favor and will make them prize it exceedingly. This argues also that the torments of the damned will be exceeding great.</w:t>
      </w:r>
    </w:p>
    <w:p>
      <w:pPr>
        <w:pStyle w:val="BodyText"/>
      </w:pPr>
      <w:r>
        <w:rPr>
          <w:i/>
          <w:iCs/>
        </w:rPr>
        <w:t xml:space="preserve">Arg</w:t>
      </w:r>
      <w:r>
        <w:t xml:space="preserve">. III.</w:t>
      </w:r>
      <w:r>
        <w:rPr>
          <w:rStyle w:val="FootnoteReference"/>
        </w:rPr>
        <w:footnoteReference w:id="321"/>
      </w:r>
      <w:r>
        <w:t xml:space="preserve"> That this misery will be the perfect destruction of the creature. 'Tis always so represented. In Job 20:7 it is said that the wicked "shall perish for ever like his own dung." And it is compared to God's tearing of them in pieces. "Now consider this, all ye that forget God, lest I tear you in pieces, and there be none to deliver" [Psalms 50:22]. In several places the wicked are compared to the stubble, and to briars and thorns before the flames, that are easily and utterly consumed. Matthew 3:10, "Therefore every tree that bringeth not forth good fruit is hewn down, and cast into the fire." They shall not only be cut down, because that is not utter destruction, but they shall be cast into the fire and burnt up. See also Psalms 37:20, "But the wicked shall perish, and the enemies of the Lord shall be as the fat of lambs: they shall consume; into smoke they shall consume away." These similitudes hold forth no less than the perfect destruction of the creature. 'Tis called a "grinding to powder."</w:t>
      </w:r>
      <w:r>
        <w:rPr>
          <w:rStyle w:val="FootnoteReference"/>
        </w:rPr>
        <w:footnoteReference w:id="322"/>
      </w:r>
      <w:r>
        <w:t xml:space="preserve"> Matthew 21:44, "And whosoever shall fall on this stone shall be broken: but on whomsoever it shall fall, it will grind him to powder." What a dreadful idea does it give of the destruction of a person, to have a rock fall down out of heaven upon one and dash him to pieces, or grind him to powder.</w:t>
      </w:r>
      <w:r>
        <w:rPr>
          <w:rStyle w:val="FootnoteReference"/>
        </w:rPr>
        <w:footnoteReference w:id="323"/>
      </w:r>
    </w:p>
    <w:p>
      <w:pPr>
        <w:pStyle w:val="BodyText"/>
      </w:pPr>
      <w:r>
        <w:t xml:space="preserve">Perfect destruction must be understood in the same sense as we say perfect happiness. The perfect happiness of the creature is so much happiness as to fill the creature's capacity; as much as the nature of the creature, while it has no larger capacity, is capable of receiving. So that is perfect destruction when the creature has as much misery as the nature, with such a capacity, can receive. As the vessels of mercy are to</w:t>
      </w:r>
    </w:p>
    <w:p>
      <w:pPr>
        <w:pStyle w:val="SourcePage"/>
      </w:pPr>
      <w:r>
        <w:t xml:space="preserve">[p. 309]</w:t>
      </w:r>
    </w:p>
    <w:p>
      <w:pPr>
        <w:pStyle w:val="BodyText"/>
      </w:pPr>
      <w:r>
        <w:t xml:space="preserve">be filled up to the brim with God's love and with happiness, so the vessels of wrath are to be filled up to the brim with God's wrath and with misery. This is not a straining at all beyond the proper meaning of those places that speak of the utter destruction and absolute ruin of the sinner.</w:t>
      </w:r>
    </w:p>
    <w:p>
      <w:pPr>
        <w:pStyle w:val="BodyText"/>
      </w:pPr>
      <w:r>
        <w:rPr>
          <w:i/>
          <w:iCs/>
        </w:rPr>
        <w:t xml:space="preserve">Arg</w:t>
      </w:r>
      <w:r>
        <w:t xml:space="preserve">. IV. From the deserts of wicked men, I argue thus: the least sin deserves eternal destruction. Both according to the law of God and according to the reason and nature of things, the law fixes death as the wages of every sin. "In the day that thou eatest thou shalt [surely die]" [Genesis 2:17]. Which does not only refer to that one particular sin, but to every other thing that God has forbidden. Romans 6:23, "The wages of sin is death." But by death is meant no other than the utter eternal destruction of the creature: not only the death of the body, but the death of the soul; not only transient death, but continuing eternal death. Again, it is written, Deuteronomy 27:26, "Cursed be every one that confirmeth not</w:t>
      </w:r>
      <w:r>
        <w:rPr>
          <w:rStyle w:val="FootnoteReference"/>
        </w:rPr>
        <w:footnoteReference w:id="324"/>
      </w:r>
      <w:r>
        <w:t xml:space="preserve"> all things written in the book of the law to do them." So that if a man commits but one sin, does but in one article disobey God, he deserves to be cursed of God; which is no other than to be devoted to eternal destruction.</w:t>
      </w:r>
    </w:p>
    <w:p>
      <w:pPr>
        <w:pStyle w:val="BodyText"/>
      </w:pPr>
      <w:r>
        <w:t xml:space="preserve">The nature and reason of things will also evince the same, for rebellion against God's authority and contempt of his majesty, which every sin contains, is an infinite evil, because it has that infinite aggravation of being against an infinitely excellent and glorious majesty and most absolute authority. A sin against a more excellent being is doubtless greater than against a less excellent; and therefore, sins against one infinite in majesty, authority and excellency must be infinite in aggravation, and so deserves not a finite, but an infinite punishment, which can be only by its being infinite in duration. And then one sin deserves that the punishment should be to that degree of intenseness as to be the destruction of the creature,</w:t>
      </w:r>
      <w:r>
        <w:rPr>
          <w:rStyle w:val="FootnoteReference"/>
        </w:rPr>
        <w:footnoteReference w:id="325"/>
      </w:r>
      <w:r>
        <w:t xml:space="preserve"> because every sin is an act of hostility, and 'tis fit that God's enemies should be destroyed.</w:t>
      </w:r>
    </w:p>
    <w:p>
      <w:pPr>
        <w:pStyle w:val="BodyText"/>
      </w:pPr>
      <w:r>
        <w:t xml:space="preserve">If every sin, therefore, though comparatively small, deserves eternal death and destruction, how dreadful then is the deserved punishment of wicked men, whose hearts are full of sin, full of inveterate implacable enmity to God and all that is good, and set upon all manner of evil: whose very natures are full of sin as a viper is full of poison, and who have lived all their days in sinful practices; who have committed</w:t>
      </w:r>
    </w:p>
    <w:p>
      <w:pPr>
        <w:pStyle w:val="SourcePage"/>
      </w:pPr>
      <w:r>
        <w:t xml:space="preserve">[p. 310]</w:t>
      </w:r>
    </w:p>
    <w:p>
      <w:pPr>
        <w:pStyle w:val="BodyText"/>
      </w:pPr>
      <w:r>
        <w:t xml:space="preserve">sin continually, as constantly as they have rose or lay down, or eat or drank, yea, from whom sin has flowed as continually as water from a spring;</w:t>
      </w:r>
      <w:r>
        <w:rPr>
          <w:rStyle w:val="FootnoteReference"/>
        </w:rPr>
        <w:footnoteReference w:id="326"/>
      </w:r>
      <w:r>
        <w:t xml:space="preserve"> who have every day been practicing of known sins; that have disobeyed God to his face time after time incessantly; have every day cast contempt upon God's power, upon his justice and holiness, and affronted his majesty and slighted his mercy; have stopped their ears to commands, to calls and warnings, and instead of growing better, have grown worse and worse the more God commands and calls; who have committed many great sins, have grossly transgressed God's holy law.</w:t>
      </w:r>
    </w:p>
    <w:p>
      <w:pPr>
        <w:pStyle w:val="BodyText"/>
      </w:pPr>
      <w:r>
        <w:t xml:space="preserve">If one sin deserves eternal death, and all sin will be punished as it deserves, as most certainly it will, how many thousand deaths and destruction will be heaped up upon the souls of wicked men? How dreadful will their misery be, who must die a thousand deaths at once and die a thousand deaths to all eternity.</w:t>
      </w:r>
    </w:p>
    <w:p>
      <w:pPr>
        <w:pStyle w:val="BodyText"/>
      </w:pPr>
      <w:r>
        <w:rPr>
          <w:i/>
          <w:iCs/>
        </w:rPr>
        <w:t xml:space="preserve">Arg</w:t>
      </w:r>
      <w:r>
        <w:t xml:space="preserve">. V. The metaphors and similitudes that the Scripture makes use of to signify it, do signify an extreme degree of torment. 'Tis called a bottomless pit, Revelation 9:1, and many other places of the Revelation. Not that there is literally any such thing as a pit without a bottom, but the deepness of the pit signifies the lowness of the misery. It seems to signify both the immense and unfathomable degree of misery: for to fall, or to be cast down, or to be depressed exceeding low, or into a deep pit, in Scripture phrase always signifies misery. Hell therefore seems to be called a bottomless pit because the misery is inconceivably great. And another thing that is probably signified by it is the eternity of them, that there is no end to them, as there is no end or bottom to the bottomless pit.</w:t>
      </w:r>
    </w:p>
    <w:p>
      <w:pPr>
        <w:pStyle w:val="BodyText"/>
      </w:pPr>
      <w:r>
        <w:t xml:space="preserve">Again, this misery is called "the blackness of darkness." Jude 1:13, "To whom is reserved the blackness of darkness for ever." Darkness in the Scripture very commonly is put to signify misery. Therefore the blackness of darkness signifies perfect misery, the most extreme degree of it. It seems as if the Apostle wanted an expression to signify how great the darkness was, and so he called [it] the blackness of darkness. 'Tis a Hebrew way of expression: the Song of Songs is the most excellent song, and so the darkness of darkness is the greatest darkness in the world.</w:t>
      </w:r>
    </w:p>
    <w:p>
      <w:pPr>
        <w:pStyle w:val="BodyText"/>
      </w:pPr>
      <w:r>
        <w:t xml:space="preserve">Another metaphor that is used to express this torment, is the worm that never dies. Mark 9:44, "Where their worm dieth not." It is taken</w:t>
      </w:r>
    </w:p>
    <w:p>
      <w:pPr>
        <w:pStyle w:val="SourcePage"/>
      </w:pPr>
      <w:r>
        <w:t xml:space="preserve">[p. 311]</w:t>
      </w:r>
    </w:p>
    <w:p>
      <w:pPr>
        <w:pStyle w:val="BodyText"/>
      </w:pPr>
      <w:r>
        <w:t xml:space="preserve">from Isaiah 66:24, "And they shall go forth, and look upon the carcasses of the men that have transgressed against me: for their worm shall not die, [neither shall their fire be quenched]." The expression of the worm's not dying in the carcasses of these men alludes to this: when a dead carcass lies upon the face of the earth till it begins to putrefy, it will presently be overrun with worms; the carcass will be filled within and without with worms gnawing upon it. And the expression of their fire's not being quenched alludes to the custom of the heathens, when any of them died, to burn them in a fire and so entomb their ashes. Now the Prophet says, "Their worm shall not die." When a dead carcass lies putrefying upon the earth, after a while the carcass will be consumed and the worms will die, but the worms that shall gnaw upon the carcasses of these men shall not; that is, their souls shall always be tormented. The similitude holds forth exceeding misery: how miserable must a man be, to be alive and yet have his flesh and bowels and vitals all filled with worms continually gnawing upon his body, as they do upon a dead carcass.</w:t>
      </w:r>
    </w:p>
    <w:p>
      <w:pPr>
        <w:pStyle w:val="BodyText"/>
      </w:pPr>
      <w:r>
        <w:t xml:space="preserve">But the principal metaphor made use of to signify it is that of fire, which is used here in this place and the most commonly of any throughout the whole Bible. The future punishment of the wicked is always represented by their being cast into a fire, into everlasting burning, into hellfire, a fire that never shall be quenched, as</w:t>
      </w:r>
      <w:r>
        <w:rPr>
          <w:rStyle w:val="FootnoteReference"/>
        </w:rPr>
        <w:footnoteReference w:id="327"/>
      </w:r>
      <w:r>
        <w:t xml:space="preserve"> it is in our text: the</w:t>
      </w:r>
      <w:r>
        <w:rPr>
          <w:rStyle w:val="FootnoteReference"/>
        </w:rPr>
        <w:footnoteReference w:id="328"/>
      </w:r>
      <w:r>
        <w:t xml:space="preserve"> rich man cries out that he is tormented in a flame, that he wants a drop of water to cool his tongue. Let us consider how great misery would it be to be always burning and roasting in a fire and yet never be able to die, yea, to have the senses preserved in every part of the body in their usual quickness, the feeling not to be at all dulled by the fire: this would be a vastly greater torment than a man to [be] burnt alive, because the fire presently sears his flesh and weakens the life and dulls the sense; but in hell they shall have sense in an exquisite degree, and they shall have it to no other end but to bear torment.</w:t>
      </w:r>
    </w:p>
    <w:p>
      <w:pPr>
        <w:pStyle w:val="BodyText"/>
      </w:pPr>
      <w:r>
        <w:t xml:space="preserve">But as the Scripture represents the matter, this fire is not any fire of an ordinary degree of heat, but it is a furnace of fire. Matthew 13:42, "And shall cast them into a furnace of fire." Furnaces are made for the dissolving and refining of metals, and such like uses, that require an excessive degree of heat. How miserable would a little venomous worm be, lying forever in such a furnace and yet full of quick sense!</w:t>
      </w:r>
    </w:p>
    <w:p>
      <w:pPr>
        <w:pStyle w:val="BodyText"/>
      </w:pPr>
      <w:r>
        <w:t xml:space="preserve">Hell is also called a lake of fire. Revelation 20:15, "And whosoever was not</w:t>
      </w:r>
    </w:p>
    <w:p>
      <w:pPr>
        <w:pStyle w:val="SourcePage"/>
      </w:pPr>
      <w:r>
        <w:t xml:space="preserve">[p. 312]</w:t>
      </w:r>
    </w:p>
    <w:p>
      <w:pPr>
        <w:pStyle w:val="BodyText"/>
      </w:pPr>
      <w:r>
        <w:t xml:space="preserve">found written in the book of life was cast into the lake of fire." A lake of liquid fire, like burning brimstone or melted metal—what an expression of misery is this, to be like to be plunged into such a burning lake and there to lie forever!</w:t>
      </w:r>
    </w:p>
    <w:p>
      <w:pPr>
        <w:pStyle w:val="BodyText"/>
      </w:pPr>
      <w:r>
        <w:t xml:space="preserve">Again, 'tis called "a fiery oven." Psalms 21:8–9, "Thine hand shall find out all thine enemies: thy right hand shall find out those that hate thee. Thou shalt make them as a fiery oven in the day of thine anger: the Lord shall swallow them up in his wrath, and the fire shall devour them."</w:t>
      </w:r>
      <w:r>
        <w:rPr>
          <w:rStyle w:val="FootnoteReference"/>
        </w:rPr>
        <w:footnoteReference w:id="329"/>
      </w:r>
    </w:p>
    <w:p>
      <w:pPr>
        <w:pStyle w:val="BodyText"/>
      </w:pPr>
      <w:r>
        <w:t xml:space="preserve">Possibly it may be objected against the force of this argument from the metaphors of Scripture, that sometimes the Scripture uses metaphors that, if they should be taken in an equality to the literal sense, 'twould carry the matter beyond the strict truth; as sometimes when the Scripture only speaks of a temporal destruction, it uses such metaphors.</w:t>
      </w:r>
    </w:p>
    <w:p>
      <w:pPr>
        <w:pStyle w:val="BodyText"/>
      </w:pPr>
      <w:r>
        <w:t xml:space="preserve">To this I answer, that the metaphors of Scripture, when they are used about temporal things, often are hyperboles and they literally express more than is intended; but the metaphors that are used about another world, they fall short of the truth. The reason is thus: when the Scripture uses metaphors and similitudes,</w:t>
      </w:r>
      <w:r>
        <w:rPr>
          <w:rStyle w:val="FootnoteReference"/>
        </w:rPr>
        <w:footnoteReference w:id="330"/>
      </w:r>
      <w:r>
        <w:t xml:space="preserve"> it only does it for the beauty of expression, and oftentimes, taken literally, they express more than is intended because they allude to some spiritual thing that temporal thing was the image [of]. Thus the bondage of the children of Israel in Egypt is called the iron furnace, not because it was so dreadful, but because it was a type of hell; and so many glorious metaphors were used about the land of Canaan that, if taken literally, went beyond the truth, and it was because Canaan was a type of heaven. So many glorious expressions there are in the prophets about the deliverance of God's people out of the Babylonish captivity that were vastly beyond the literal truth, but it was because this was a type of the redemption of Jesus Christ.</w:t>
      </w:r>
    </w:p>
    <w:p>
      <w:pPr>
        <w:pStyle w:val="BodyText"/>
      </w:pPr>
      <w:r>
        <w:t xml:space="preserve">But when metaphors are used in Scripture about spiritual things, the things of another world, they fall short of the literal truth: for these things are the ultimum, the very highest things that are aimed at by all metaphors and similitudes. And the Scripture uses similitudes about these things for quite another reason, and that is because there is a want of words to express them any other way. Thus hell is compared to</w:t>
      </w:r>
    </w:p>
    <w:p>
      <w:pPr>
        <w:pStyle w:val="SourcePage"/>
      </w:pPr>
      <w:r>
        <w:t xml:space="preserve">[p. 313]</w:t>
      </w:r>
    </w:p>
    <w:p>
      <w:pPr>
        <w:pStyle w:val="BodyText"/>
      </w:pPr>
      <w:r>
        <w:t xml:space="preserve">a furnace of fire and to a lake of fire, because the greatness of the torment can't be expressed any other way than by similitudes.</w:t>
      </w:r>
    </w:p>
    <w:p>
      <w:pPr>
        <w:pStyle w:val="BodyText"/>
      </w:pPr>
      <w:r>
        <w:t xml:space="preserve">God's aim when he tells us about hell is not to set it out with uncertain metaphors and similitudes, but really to let us know what hell is. 'Tis unreasonable to think any other.</w:t>
      </w:r>
    </w:p>
    <w:p>
      <w:pPr>
        <w:pStyle w:val="BodyText"/>
      </w:pPr>
      <w:r>
        <w:t xml:space="preserve">But 'tis very evident that the similitudes of Scripture fall short rather than go beyond with respect to the things of another world, because we are told that they are so great that we can't conceive of them. As it is said of heaven, that its happiness is so great that eye han't seen, nor ear heard, nor heart conceived, and, as the apostle Paul says, it was impossible to utter it (2 Corinthians 12:4), by which it appears that heaven goes beyond the thoughts and expressions that are used about it; for the same reason we may conclude that 'tis so with respect to hell, especially seeing we are expressly told so. Psalms 90:11, "Who knoweth the power of thine anger?" That is, 'tis impossible to know or conceive of it in this world. So that we may very rationally conclude that the similitudes that are used in Scripture about hell don't go beyond the truth, that metaphors of fire will probably be no metaphor after the resurrection.</w:t>
      </w:r>
    </w:p>
    <w:p>
      <w:pPr>
        <w:pStyle w:val="BodyText"/>
      </w:pPr>
      <w:r>
        <w:rPr>
          <w:i/>
          <w:iCs/>
        </w:rPr>
        <w:t xml:space="preserve">Arg</w:t>
      </w:r>
      <w:r>
        <w:t xml:space="preserve">. VI. We may argue the greatness of this torment from their expressions of their misery who are the subjects of it. We have in Scripture some representation how the wicked will express their sense of misery, both at the expectation and approaches of God's wrath, and also in the enduring of it.</w:t>
      </w:r>
    </w:p>
    <w:p>
      <w:pPr>
        <w:pStyle w:val="BodyText"/>
      </w:pPr>
      <w:r>
        <w:t xml:space="preserve">We may see how the sinners in Zion express themselves when in expectation of this misery. Isaiah 33:14, "The sinners in Zion are afraid; fearfulness hath surprised the hypocrites. Who among us shall dwell with devouring fire? who among us shall dwell with everlasting burnings?" They are sensible that they cannot bear it, that it will be altogether intolerable. They cry out as those that are amazed at the very thoughts of it. As it is said, fearfulness had surprised them.</w:t>
      </w:r>
    </w:p>
    <w:p>
      <w:pPr>
        <w:pStyle w:val="BodyText"/>
      </w:pPr>
      <w:r>
        <w:t xml:space="preserve">Again, in Revelation 6:15–16, "Kings of the earth, and the great men, and the rich men, and the chief captains, and every bondman, and every free man, hid themselves in the dens and in the rocks of the mountains; and said to the mountains and rocks, Fall on us, and hide us from the face of him that sitteth on the throne, and from the wrath of the Lamb: for the great day of his wrath is come." They have such a terror in the fears of approaching wrath; they would [be] glad of such a remedy, if they could but be hid. They would be glad if they might have mountains and rocks, with all their weight, falling on them. And 'tis</w:t>
      </w:r>
    </w:p>
    <w:p>
      <w:pPr>
        <w:pStyle w:val="SourcePage"/>
      </w:pPr>
      <w:r>
        <w:t xml:space="preserve">[p. 314]</w:t>
      </w:r>
    </w:p>
    <w:p>
      <w:pPr>
        <w:pStyle w:val="BodyText"/>
      </w:pPr>
      <w:r>
        <w:t xml:space="preserve">not only women and children that are thus terrified, nor is it only the mean and low and ignorant, but 'tis the kings of the earth and the great men and rich men, men that used to look upon themselves a sort of gods; men who were feared and honored amongst men, whose displeasure was dreaded and, it may be, used to make nations to tremble: these are now seen in caves of the mountains, crying for the mountain to fall on them.</w:t>
      </w:r>
    </w:p>
    <w:p>
      <w:pPr>
        <w:pStyle w:val="BodyText"/>
      </w:pPr>
      <w:r>
        <w:t xml:space="preserve">They are not only the cowardly that are thus terrified, but the chief captains and the mighty, them who used to head armies with undaunted courage and resolution, that did not fear the face of the enemy, that have made their enemies to tremble and used to triumph over them. These are now seen running and hiding themselves in dens and wishing for rocks to fall on them and cover them from the wrath of God.</w:t>
      </w:r>
    </w:p>
    <w:p>
      <w:pPr>
        <w:pStyle w:val="BodyText"/>
      </w:pPr>
      <w:r>
        <w:t xml:space="preserve">Them that have been most mighty and powerful on earth will then be as weak as other men, and the stoutest-hearted will be made to tremble and stoop under the divine vengeance.</w:t>
      </w:r>
      <w:r>
        <w:rPr>
          <w:rStyle w:val="FootnoteReference"/>
        </w:rPr>
        <w:footnoteReference w:id="331"/>
      </w:r>
    </w:p>
    <w:p>
      <w:pPr>
        <w:pStyle w:val="BodyText"/>
      </w:pPr>
      <w:r>
        <w:t xml:space="preserve">We also have some account how the damned will express their misery when they are actually enduring: by weeping and wailing, and mourning, and gnashing of teeth (Matthew 8:12 and Matthew 13:42). Christ makes use of all such words as signify the greatest expressions of misery. They shall weep and wail. There will be the bitterest lamentation, the dolefulest groans and cries; and not only so, but they will gnash their teeth as in the utmost extremity of anguish. And we have a particular instance in our text of a rich man's crying for a drop of water to cool his tongue.</w:t>
      </w:r>
    </w:p>
    <w:p>
      <w:pPr>
        <w:pStyle w:val="BodyText"/>
      </w:pPr>
      <w:r>
        <w:rPr>
          <w:i/>
          <w:iCs/>
        </w:rPr>
        <w:t xml:space="preserve">Arg</w:t>
      </w:r>
      <w:r>
        <w:t xml:space="preserve">. VII. I argue that the misery of hell will be extremely great, from the types and images of it.</w:t>
      </w:r>
    </w:p>
    <w:p>
      <w:pPr>
        <w:pStyle w:val="BodyText"/>
      </w:pPr>
      <w:r>
        <w:rPr>
          <w:i/>
          <w:iCs/>
        </w:rPr>
        <w:t xml:space="preserve">First</w:t>
      </w:r>
      <w:r>
        <w:t xml:space="preserve">. Temporal death is but the image and shadow of it. Death is looked upon generally as being the greatest disaster that can befall a man in this world. What is there that men are so afraid [of], and have such a terrible sense of, as they have of death? 'Tis justly called "the king of terrors" (Job 18:14). What sorrow and affliction will not men rather suffer than death? Skin for skin, and all that a man hath, will he give for his life.</w:t>
      </w:r>
    </w:p>
    <w:p>
      <w:pPr>
        <w:pStyle w:val="BodyText"/>
      </w:pPr>
      <w:r>
        <w:t xml:space="preserve">Death is very awful and terrible in its circumstances, in its forerunners, concomitants and consequents. The pains, languishings, the groans and convulsions that go before are awful; and it is dreadful and</w:t>
      </w:r>
    </w:p>
    <w:p>
      <w:pPr>
        <w:pStyle w:val="SourcePage"/>
      </w:pPr>
      <w:r>
        <w:t xml:space="preserve">[p. 315]</w:t>
      </w:r>
    </w:p>
    <w:p>
      <w:pPr>
        <w:pStyle w:val="BodyText"/>
      </w:pPr>
      <w:r>
        <w:t xml:space="preserve">shocking to nature to see the nature break and the dying person gasping and catching for breath, the eyes fixing and the countenance changed with pale death. And its consequents have an awful aspect: the body is laid in the dark and silent grave, and there putrefies and rots, becomes exceeding loathsome and filthy.</w:t>
      </w:r>
      <w:r>
        <w:rPr>
          <w:rStyle w:val="FootnoteReference"/>
        </w:rPr>
        <w:footnoteReference w:id="332"/>
      </w:r>
      <w:r>
        <w:t xml:space="preserve"> It is awful to think of it. 'Tis very emphatically and livelily set forth, Job 10:21–22, "Before I go whence I shall not return, even to the land of darkness and the shadow of death; a land of darkness, as darkness itself; without any order, and where the light is as darkness."</w:t>
      </w:r>
    </w:p>
    <w:p>
      <w:pPr>
        <w:pStyle w:val="BodyText"/>
      </w:pPr>
      <w:r>
        <w:t xml:space="preserve">But, however, this is but the shadow of eternal misery. They are both called death in the Scripture, not because they are anything of the same nature one with another, but because one is the shadow of the other, as is very common in Scripture. So heaven is called a temple, not because it is a thing of the same nature as a temple, but because the temple was an image and shadow of it. And temporal death is often in Scripture made use of as a type of eternal misery.</w:t>
      </w:r>
    </w:p>
    <w:p>
      <w:pPr>
        <w:pStyle w:val="BodyText"/>
      </w:pPr>
      <w:r>
        <w:t xml:space="preserve">But if the very shadow be so awful and terrible, how dreadful is the substance. As the types of the Old Testament fall infinitely below the substance, the sacrifices below the sacrifice of Christ, the tabernacle and temple below heaven, so does temporal death below eternal.</w:t>
      </w:r>
    </w:p>
    <w:p>
      <w:pPr>
        <w:pStyle w:val="BodyText"/>
      </w:pPr>
      <w:r>
        <w:t xml:space="preserve">Temporal death is contained in the curse and contained in the threatening, "Thou shalt surely die"; but scarcely as a part of that death, but rather as an image of it, because it is said the saints shall not die. John 11:26, "Whoso believeth on me shall never die." From whence I argue that temporal death, when compared with eternal, is not worthy of the name; that 'tis looked upon by Jesus, who knew [it], to be no death at all and nothing but the image and shadow.</w:t>
      </w:r>
    </w:p>
    <w:p>
      <w:pPr>
        <w:pStyle w:val="BodyText"/>
      </w:pPr>
      <w:r>
        <w:t xml:space="preserve">The substance exceeds the shadow in both these respects: it exceeds it in degree of dreadfulness and misery, and then in duration. Temporal death is a transient thing; a man is but a little while under the agonies of it. But eternal death is a continual thing. They are always a-dying. 'Tis not only as bad as to die a thousand times, or ten thousand, but 'tis a dying all the while forever. If a man has to be to all eternity under the same agonies which he is under in the moments of death, it would be but an image of hell.</w:t>
      </w:r>
    </w:p>
    <w:p>
      <w:pPr>
        <w:pStyle w:val="BodyText"/>
      </w:pPr>
      <w:r>
        <w:rPr>
          <w:i/>
          <w:iCs/>
        </w:rPr>
        <w:t xml:space="preserve">Second</w:t>
      </w:r>
      <w:r>
        <w:t xml:space="preserve">. Another image or shadow of hell that argues the greatness of its torment, is the valley of the son of Hinnom. The word </w:t>
      </w:r>
      <w:r>
        <w:rPr>
          <w:i/>
          <w:iCs/>
        </w:rPr>
        <w:t xml:space="preserve">gehenna</w:t>
      </w:r>
      <w:r>
        <w:t xml:space="preserve">, used for hell in the New Testament, is taken from the name of this valley.</w:t>
      </w:r>
    </w:p>
    <w:p>
      <w:pPr>
        <w:pStyle w:val="SourcePage"/>
      </w:pPr>
      <w:r>
        <w:t xml:space="preserve">[p. 316]</w:t>
      </w:r>
    </w:p>
    <w:p>
      <w:pPr>
        <w:pStyle w:val="BodyText"/>
      </w:pPr>
      <w:r>
        <w:t xml:space="preserve">This valley is called Tophet often in the Old Testament. In Isaiah 30:33, speaking of Tophet, reference seems to be had to hell: "For Tophet is ordained of old; for the king it is prepared; he hath made it deep and large: the pile thereof is fire and much wood; and the breath of the Lord, like a stream of brimstone, doth kindle it."</w:t>
      </w:r>
    </w:p>
    <w:p>
      <w:pPr>
        <w:pStyle w:val="BodyText"/>
      </w:pPr>
      <w:r>
        <w:t xml:space="preserve">In idolatrous times, they were wont to burn their children in that valley of Hinnom. The manner of burning them was either in a brick kiln, or in hollow brass heat</w:t>
      </w:r>
      <w:r>
        <w:rPr>
          <w:rStyle w:val="FootnoteReference"/>
        </w:rPr>
        <w:footnoteReference w:id="333"/>
      </w:r>
      <w:r>
        <w:t xml:space="preserve"> over a fire. Either, as an image or type of hell, gives a dreadful idea of hell torments. The fire of a brick kiln is of a most fierce and glowing heat. How dismal would be a man's torment, if he could subsist alive and sensible, shut up in the fire of a brick kiln? This type is very much like the similitude of a furnace of fire, to which the Scripture compares hell.</w:t>
      </w:r>
    </w:p>
    <w:p>
      <w:pPr>
        <w:pStyle w:val="BodyText"/>
      </w:pPr>
      <w:r>
        <w:t xml:space="preserve">The other way of burning children in the valley of the son of Hinnom, by shutting of them up in hollow brass over a fire and so scalding them to death, exhibits an exceeding great torment and misery.</w:t>
      </w:r>
      <w:r>
        <w:rPr>
          <w:rStyle w:val="FootnoteReference"/>
        </w:rPr>
        <w:footnoteReference w:id="334"/>
      </w:r>
    </w:p>
    <w:p>
      <w:pPr>
        <w:pStyle w:val="BodyText"/>
      </w:pPr>
      <w:r>
        <w:t xml:space="preserve">And we are to remember that these things are but types and shadows, and therefore doubtless fall far short of the thing typified. If being burnt alive in a brick kiln or scorched to death in hollow brass be but a shadow, what must be the substance? Is not this way of arguing natural and conclusive?</w:t>
      </w:r>
    </w:p>
    <w:p>
      <w:pPr>
        <w:pStyle w:val="BodyText"/>
      </w:pPr>
      <w:r>
        <w:rPr>
          <w:i/>
          <w:iCs/>
        </w:rPr>
        <w:t xml:space="preserve">Third</w:t>
      </w:r>
      <w:r>
        <w:t xml:space="preserve">. Another type of hell that shows the greatness of its misery, is the destruction of Sodom and Gomorrha. God's raining fire and brimstone down from heaven to the destruction of those wicked cities, represented his pouring out his fiery wrath upon ungodly men in another world. The deliverance of Lot out of Sodom was typical of the saving of God's people from hell; and the future punishment of the wicked is expressly compared to such a destruction as was that of Sodom and Gomorrha, as raining fire and brimstone upon them and a burning tempest. Psalms 11:6, "Upon the wicked he shall rain snares, fire and brimstone, and an horrible tempest"; or it might have [been] rendered, "burning tempest," as it is in the margin and [in the] Singing Psalms.</w:t>
      </w:r>
      <w:r>
        <w:rPr>
          <w:rStyle w:val="FootnoteReference"/>
        </w:rPr>
        <w:footnoteReference w:id="335"/>
      </w:r>
      <w:r>
        <w:t xml:space="preserve"> "This shall be the portion of their cup": this seems to allude to</w:t>
      </w:r>
    </w:p>
    <w:p>
      <w:pPr>
        <w:pStyle w:val="SourcePage"/>
      </w:pPr>
      <w:r>
        <w:t xml:space="preserve">[p. 317]</w:t>
      </w:r>
    </w:p>
    <w:p>
      <w:pPr>
        <w:pStyle w:val="BodyText"/>
      </w:pPr>
      <w:r>
        <w:t xml:space="preserve">the destruction of Sodom and Gomorrah; but whether it does or no, the punishment here spoken of is the same.</w:t>
      </w:r>
    </w:p>
    <w:p>
      <w:pPr>
        <w:pStyle w:val="BodyText"/>
      </w:pPr>
      <w:r>
        <w:t xml:space="preserve">But what we would [learn] is exceeding evident by Jude 1:7, "Even as Sodom and Gomorrah, and the cities about them in like manner, giving themselves over to fornication, and going after strange flesh […] suffered the vengeance of eternal fire." Why is the fire by which Sodom and Gomorrah were burnt called eternal fire—for the fire soon ceased when it destroyed those cities—but because it was a type of eternal fire?</w:t>
      </w:r>
    </w:p>
    <w:p>
      <w:pPr>
        <w:pStyle w:val="BodyText"/>
      </w:pPr>
      <w:r>
        <w:t xml:space="preserve">Now when the destruction of Sodom is said to be by the raining of brimstone and fire out of heaven, it seems to have been by miraculous thunder and lightning. The fire of lightning is brimstone and fire, or the burning of a sulfurous matter. It is probable, therefore, that they were destroyed by thick and perpetual flashes of lightning and claps of thunder. 'Tis a way of dying that nature has a peculiar horror of. And what a dreadful picture does it give us of the destruction of hell, that it shall be like perpetual flashes of lightning with amazing claps of thunder upon the heads of the wicked, piercing their souls through and through. Is hell as Sodom was, all full of nothing but fire and brimstone, continual incessant peals of thunder and glaring flashes of lightning upon everyone's head, in everyone's face and through everyone's heart, and that without any cessation, which they shall feel to the utmost and yet live to feel more? It shall not be as when anyone is killed with lightning in this world: he is killed in a moment and neither hears, nor perhaps feels, anything; or if he does, 'tis but for a moment. But in hell, they shall feel it all; they shall feel the dismal pain and rendings of soul that it will cause, and that without ceasing. It will not be one flash of lightning, and then an intermission, and another by and by, but the lightning will be one perpetual glare, and all in the same soul.</w:t>
      </w:r>
    </w:p>
    <w:p>
      <w:pPr>
        <w:pStyle w:val="BodyText"/>
      </w:pPr>
      <w:r>
        <w:t xml:space="preserve">The fire of lightning is exceedingly hotter than any other fire that we have opportunity to observe, instantly dissolving the hardest metals, and therein it is a fit type of the fire of hell. Therefore the fire of hell is so often compared to fire and brimstone, to signify the extraordinary fierceness of it.</w:t>
      </w:r>
    </w:p>
    <w:p>
      <w:pPr>
        <w:pStyle w:val="BodyText"/>
      </w:pPr>
      <w:r>
        <w:rPr>
          <w:i/>
          <w:iCs/>
        </w:rPr>
        <w:t xml:space="preserve">Arg</w:t>
      </w:r>
      <w:r>
        <w:t xml:space="preserve">. VIII. From the sufferings of the martyrs. The torments that many of them have undergone argue the exceeding greatness of the</w:t>
      </w:r>
    </w:p>
    <w:p>
      <w:pPr>
        <w:pStyle w:val="SourcePage"/>
      </w:pPr>
      <w:r>
        <w:t xml:space="preserve">[p. 318]</w:t>
      </w:r>
    </w:p>
    <w:p>
      <w:pPr>
        <w:pStyle w:val="BodyText"/>
      </w:pPr>
      <w:r>
        <w:t xml:space="preserve">torments of the damned. I take my argument from that place, 1 Peter 4:16–18, "Yet if any man suffer as a Christian, let him not be ashamed; but let him glorify God on this behalf. For the time is come that judgment must begin at the house of God: and if it first begin at us, what shall the end be of them that obey not the gospel of God? And if the righteous be scarcely saved, where shall the ungodly and sinners appear?" The Apostle is here speaking of the sufferings of Christians, and from thence he argues that, seeing their sufferings are so great, that the sufferings of the wicked must be incomparably greater. If judgment begin with them, where shall the end of them be that obey not the gospel of God? If they are scarcely saved, that is, saved after so much suffering, where shall the ungodly and sinner appear?</w:t>
      </w:r>
    </w:p>
    <w:p>
      <w:pPr>
        <w:pStyle w:val="BodyText"/>
      </w:pPr>
      <w:r>
        <w:t xml:space="preserve">Now that we may see how far this argument will carry us, we must consider what grievous pains and tortures many of the martyrs have undergone; and history gives us an account of no sort of men that have been so cruelly tormented, and that men have shown so much invention and contrivance in tormenting, as they have Christians. The wit of men and of devils seems to have been set an work to find out tortures for them. It has been a common sort of death to burn them alive, but their adversaries have not been contented with that: they have contrived gradually to scorch them to death; have roasted them alive by a gentle fire; have broiled them alive upon gridirons; have set them naked in iron chains, heat red hot; have tied the living to the dead, mouth to mouth, and so have let them live till they have died; have plucked off their flesh from their bones with burning hot pincers. They have had their nails tore off from their fingers. One had his nose and ears and cheeks cut off and then burnt with red hot irons till he died. Another was taken and was often stabbed in the soles of his feet with a dagger, and after that had parts of his body cut off and seared with a lighted candle to stay the bleeding; and then was dragged through the streets on the ground, and then had a cord twisted so hard about his head that his brains flew out. The legs of some they put in iron boots filled with oil, set them over a fire till the flesh came from the bone. Many have been thrown to wild beasts, and many baited to death with dogs. And thousands of other strong torments have God's people been exercised with. Such trials has God in his providence ordered them in the world, though they were very dear to him.</w:t>
      </w:r>
    </w:p>
    <w:p>
      <w:pPr>
        <w:pStyle w:val="BodyText"/>
      </w:pPr>
      <w:r>
        <w:t xml:space="preserve">How dreadful then must be the future torments of those that God hates and that he will [give] over to devils, to be tormented by them.</w:t>
      </w:r>
    </w:p>
    <w:p>
      <w:pPr>
        <w:pStyle w:val="SourcePage"/>
      </w:pPr>
      <w:r>
        <w:t xml:space="preserve">[p. 319]</w:t>
      </w:r>
    </w:p>
    <w:p>
      <w:pPr>
        <w:pStyle w:val="BodyText"/>
      </w:pPr>
      <w:r>
        <w:t xml:space="preserve">And they shall have no mercy either from them, or from God, or from any creature.</w:t>
      </w:r>
    </w:p>
    <w:p>
      <w:pPr>
        <w:pStyle w:val="BodyText"/>
      </w:pPr>
      <w:r>
        <w:t xml:space="preserve">Although the sufferings of God's people are sometimes so great, yet the apostle Peter argues that they are not so great in any comparison as the miseries of the ungodly. And surely the argument is very plain and clear.</w:t>
      </w:r>
    </w:p>
    <w:p>
      <w:pPr>
        <w:pStyle w:val="BodyText"/>
      </w:pPr>
      <w:r>
        <w:t xml:space="preserve">God's people are those that have all their sins pardoned. They are those that are dear to him who governs the world. They are the members of Christ's body, of his flesh and of his bone, those that he laid down his life for, and those that he every day remembers. And if they sometimes suffer such extremity that it fills the mind with horror only to think of, what then will become of them that are accursed? What indignation and wrath, tribulation and anguish, will they endure that obey not the gospel?</w:t>
      </w:r>
    </w:p>
    <w:p>
      <w:pPr>
        <w:pStyle w:val="Heading2"/>
      </w:pPr>
      <w:bookmarkStart w:name="heading_application_12" w:id="111"/>
      <w:r>
        <w:t xml:space="preserve">Application.</w:t>
      </w:r>
      <w:bookmarkEnd w:id="111"/>
    </w:p>
    <w:p>
      <w:pPr>
        <w:pStyle w:val="BodyText"/>
      </w:pPr>
      <w:r>
        <w:rPr>
          <w:i/>
          <w:iCs/>
        </w:rPr>
        <w:t xml:space="preserve">Inf</w:t>
      </w:r>
      <w:r>
        <w:t xml:space="preserve">. [I]. Hence we may infer that the happiness and joys of heaven are also exceeding great. Our state in this world is a middle state between these two extremes of blessedness and misery, as it is proper that a state of probation should be; and without doubt, the extreme of happiness is as far above this middle state as the extreme of misery is below it. 'Tis at least as much God's design to glorify his mercy and love as his jealousy and justice: for God is love, and he will make known the exceeding riches of his grace and the exceeding greatness of the ocean of his goodness to the vessels of mercy before prepared unto glory. As there are none knows the power of God's anger, so the length and breadth and depth and height of the love of God passeth knowledge. Eye hath not seen, nor ear heard, nor hath it ever entered into the heart of man, what things God has prepared for them that love him.</w:t>
      </w:r>
    </w:p>
    <w:p>
      <w:pPr>
        <w:pStyle w:val="BodyText"/>
      </w:pPr>
      <w:r>
        <w:t xml:space="preserve">As God will make known his power in the greatness of the misery of the damned, so he will no less glorify his power in the greatness of his people's happiness, in the exalted heights of joy which he will give them.</w:t>
      </w:r>
    </w:p>
    <w:p>
      <w:pPr>
        <w:pStyle w:val="BodyText"/>
      </w:pPr>
      <w:r>
        <w:t xml:space="preserve">As we argue that the misery of the damned will be exceeding great because 'tis the unmixed unrestrained wrath of the great God, who is an infinite Being before whom all other things are less than nothing; so we may argue that the blessedness of the saints will be exceeding great because it is the unmixed, unveiled and unrestrainedly manifested love of the same great God.</w:t>
      </w:r>
    </w:p>
    <w:p>
      <w:pPr>
        <w:pStyle w:val="SourcePage"/>
      </w:pPr>
      <w:r>
        <w:t xml:space="preserve">[p. 320]</w:t>
      </w:r>
    </w:p>
    <w:p>
      <w:pPr>
        <w:pStyle w:val="BodyText"/>
      </w:pPr>
      <w:r>
        <w:t xml:space="preserve">As we argue that the misery of the damned will doubtless be great because this punishment was ordained for this very end, to demonstrate the awful majesty of God and the greatness of his jealousy and dreadfulness of his displeasure, in the same manner we may argue the greatness of the saints' blessedness as being what was ordained on purpose. They demonstrate how excellent and desirable the love of a God is, and how abundant his grace. The favor of princes is much desired and greatly valued, but God will show how far his favor and love excels it. When he manifests his love, he will act like a God; he will show how blessed they are whom he chooses to cause to approach, and what a glorious thing it is to be taken into the embraces of divine love.</w:t>
      </w:r>
    </w:p>
    <w:p>
      <w:pPr>
        <w:pStyle w:val="BodyText"/>
      </w:pPr>
      <w:r>
        <w:t xml:space="preserve">As the punishment of the ungodly will be the utter and perfect destruction of the creature, so the reward of the saints will be the perfect blessedness of the creature.</w:t>
      </w:r>
    </w:p>
    <w:p>
      <w:pPr>
        <w:pStyle w:val="BodyText"/>
      </w:pPr>
      <w:r>
        <w:t xml:space="preserve">And as we argue from the defect of the sin of wicked men that their punishment will be exceeding great, so we may argue from the merit of the righteousness of Jesus Christ that the happiness of the saints will be as great. For how greatly may we conclude will God reward the obedience of so glorious a person as the Son of God, of infinite excellency, especially seeing his obedience was attended with so great temptations and his work was so exceeding hard. The infinite Son of God did not come down from heaven and subject himself to the law and appear in the form of a servant for nothing; no, he shall see of the travail of his soul, he shall see the fruit of his labors.</w:t>
      </w:r>
    </w:p>
    <w:p>
      <w:pPr>
        <w:pStyle w:val="BodyText"/>
      </w:pPr>
      <w:r>
        <w:t xml:space="preserve">As the greatness of the misery of hell appears, in that temporal death, with all its awful circumstances, is but an image of it, so temporal life is but an image of eternal life. Life is the most precious of our enjoyments in this world, but that with all its enjoyments is but the shadow of eternal glory in heaven.</w:t>
      </w:r>
    </w:p>
    <w:p>
      <w:pPr>
        <w:pStyle w:val="BodyText"/>
      </w:pPr>
      <w:r>
        <w:t xml:space="preserve">As the metaphors and similitudes of Scripture hold forth the greatness of the misery of hell, so those metaphors that are used about heaven do also show the greatness of its happiness. It is there often compared to a crown and kingdom, to a glorious city, to a delightful garden, to a feast and banquet, to rivers of pleasures, to light, to the brightness of the sun; and everything that is in this world that appears beautiful, glorious and excellent is made use of to show forth the happiness of the saints.</w:t>
      </w:r>
    </w:p>
    <w:p>
      <w:pPr>
        <w:pStyle w:val="BodyText"/>
      </w:pPr>
      <w:r>
        <w:t xml:space="preserve">The types of Scripture do also show the greatness of this happiness as well as the greatness of the contrary misery, particularly [by] Solomon's</w:t>
      </w:r>
    </w:p>
    <w:p>
      <w:pPr>
        <w:pStyle w:val="SourcePage"/>
      </w:pPr>
      <w:r>
        <w:t xml:space="preserve">[p. 321]</w:t>
      </w:r>
    </w:p>
    <w:p>
      <w:pPr>
        <w:pStyle w:val="BodyText"/>
      </w:pPr>
      <w:r>
        <w:t xml:space="preserve">temple, which was so exceeding magnificent and beautiful; yea, by the holy of holies of that temple.</w:t>
      </w:r>
    </w:p>
    <w:p>
      <w:pPr>
        <w:pStyle w:val="BodyText"/>
      </w:pPr>
      <w:r>
        <w:t xml:space="preserve">And the sufferings of the martyrs, as they argue the greatness of the misery of the wicked, so they do more directly argue the exceeding great future happiness of the saints: for we may conclude that, seeing the saints are so dear to God and so nearly united to Jesus Christ that God would never order it so in providence that they should endure such sufferings if he did not intend to bestow upon them a happiness in the other world, that these sufferings are nothing in comparison of [it]. The Apostle calls them "light afflictions," as great as they are—that is, light in comparison of their future happiness—and tells us that they work out "a far more exceeding weight of glory" (2 Corinthians 4:17).</w:t>
      </w:r>
    </w:p>
    <w:p>
      <w:pPr>
        <w:pStyle w:val="BodyText"/>
      </w:pPr>
      <w:r>
        <w:rPr>
          <w:i/>
          <w:iCs/>
        </w:rPr>
        <w:t xml:space="preserve">Inf</w:t>
      </w:r>
      <w:r>
        <w:t xml:space="preserve">. II. How far less the greatest afflictions that we meet with in this world are than we have deserved. If we have in our mind these things which have been offered, the greatest outward troubles and calamities that we meet with, especially in common providence, must needs appear very little things to the misery which we have deserved. A man may meet with the loss of very dear friends, perhaps of children, and it may be have one taken away after another, stroke upon stroke. There are sometimes such instances, that many lie dangerously sick in one house, or some lie dead while others lie sick, sometimes three or four buried in a few weeks' time. When it is so, it is very awful and distressing; the sorrow is ready to overwhelm the spirit; such a poor creature as man is, is ready to sink under the burthen. But if we do but consider the case, what is this to the darkness and misery that we have heard of, which we all have deserved?</w:t>
      </w:r>
    </w:p>
    <w:p>
      <w:pPr>
        <w:pStyle w:val="BodyText"/>
      </w:pPr>
      <w:r>
        <w:t xml:space="preserve">A man may meet with very great losses in his estate: providence may frown upon him in his business, he may be very unprosperous in his affairs, his cattle may die, his corn may be blasted, his [barn] may be burnt down and all the goods consumed, and he may be brought from a comfortable living to a poor, low, strickened state. This is very hard to bear, but alas, how little reason have such to complain if they do but consider how little this is, compared with that eternal destruction that we have been informed of.</w:t>
      </w:r>
    </w:p>
    <w:p>
      <w:pPr>
        <w:pStyle w:val="BodyText"/>
      </w:pPr>
      <w:r>
        <w:t xml:space="preserve">A man may be exercised with some very grievous distemper and held down with it for a long time, may be every day and night followed with strong pains that may make him cry out in distress; and when it is evening, long that it were morning, and when it is morning, wish it were evening, and be weary even of life itself and wish to get rid of it.</w:t>
      </w:r>
    </w:p>
    <w:p>
      <w:pPr>
        <w:pStyle w:val="SourcePage"/>
      </w:pPr>
      <w:r>
        <w:t xml:space="preserve">[p. 322]</w:t>
      </w:r>
    </w:p>
    <w:p>
      <w:pPr>
        <w:pStyle w:val="BodyText"/>
      </w:pPr>
      <w:r>
        <w:t xml:space="preserve">Many have been thus exercised; but how little reason would such see to complain, if they did but compare their pains with the torments of hell which we all have deserved.</w:t>
      </w:r>
    </w:p>
    <w:p>
      <w:pPr>
        <w:pStyle w:val="BodyText"/>
      </w:pPr>
      <w:r>
        <w:t xml:space="preserve">And so</w:t>
      </w:r>
      <w:r>
        <w:rPr>
          <w:rStyle w:val="FootnoteReference"/>
        </w:rPr>
        <w:footnoteReference w:id="336"/>
      </w:r>
      <w:r>
        <w:t xml:space="preserve"> may it be said of all other calamities that men are exercised with. Whatever distressing circumstances they are in: if they are in captivity; if they are cruelly dealt with from day to day by their enemies; if they are bereft of any of their senses; if they are blind, or deaf, or are bereft of their limbs, lame or maimed; if they meet with reproach and slander and a great deal of unjust disgrace: yet what are such things as these to that inexpressible misery which we have heard proved?</w:t>
      </w:r>
    </w:p>
    <w:p>
      <w:pPr>
        <w:pStyle w:val="BodyText"/>
      </w:pPr>
      <w:r>
        <w:t xml:space="preserve">When we are oppressed with these outward troubles, we are apt to be discontented and impatient. Many are ready to say, "Never was any sorrow like my sorrow." They are ready to say in their hearts, "Why does God deal so severely with me, and why is God so hard-hearted towards me?" But how little should we be inclined to any complaining under the most distressing outward calamities. If we were but sensible what manner of misery that is which we have deserved, and how we have deserved it, we should have no inclinations that way; we should have no need to try to restrain ourselves and keep down murmuring thoughts. Lamentations 3:39, "Wherefore doth a living man complain, a man for the punishment of his sins?" Wherefore does any man complain that is not in hell? If he be a wicked man that is afflicted, why does he complain? Let him consider that he has deserved and is condemned to immensely greater misery, and must shortly suffer it, if God don't in mercy convert and pardon him. If he be a good man, why does he complain? Why don't he rather praise and give thanks that God has forgiven him an infinite debt, and has in mercy secured him from the torments of hell which he had deserved and was once condemned to?</w:t>
      </w:r>
    </w:p>
    <w:p>
      <w:pPr>
        <w:pStyle w:val="BodyText"/>
      </w:pPr>
      <w:r>
        <w:t xml:space="preserve">We proceed now particularly to apply this doctrine,</w:t>
      </w:r>
    </w:p>
    <w:p>
      <w:pPr>
        <w:pStyle w:val="BodyText"/>
      </w:pPr>
      <w:r>
        <w:rPr>
          <w:i/>
          <w:iCs/>
        </w:rPr>
        <w:t xml:space="preserve">First</w:t>
      </w:r>
      <w:r>
        <w:t xml:space="preserve">, to unawakened sinners, to awaken them and set them upon earnestly seeking safety. How dreadful, sirs, is your condition, such of you as are condemned to these torments! It is a very awful consideration that there should be any in the world condemned to such misery. We should think so, if we had not been hardened to it by hearing of it so often. If it were not a common thing with us to hear that multitudes go to hell, if it were a new thing, it would fright us to hear and be assured that there was one man in the world [who] was in such a</w:t>
      </w:r>
    </w:p>
    <w:p>
      <w:pPr>
        <w:pStyle w:val="SourcePage"/>
      </w:pPr>
      <w:r>
        <w:t xml:space="preserve">[p. 323]</w:t>
      </w:r>
    </w:p>
    <w:p>
      <w:pPr>
        <w:pStyle w:val="BodyText"/>
      </w:pPr>
      <w:r>
        <w:t xml:space="preserve">condition, that he was condemned to such misery as we have now heard of. How much more frightful should it be to you to think that you are the person, you are the very man that is condemned to this; that you are now and are every day, when you sleep and when you wake, in a damnable state; that you belong to hell, are an heir of those everlasting tortures and torments that you have heard of, are in such a condition that if you should happen to die in it you would inevitably go directly into this misery?</w:t>
      </w:r>
    </w:p>
    <w:p>
      <w:pPr>
        <w:pStyle w:val="BodyText"/>
      </w:pPr>
      <w:r>
        <w:t xml:space="preserve">Be entreated to consider your own condition: take a little view of your own circumstances; look before and behind: consider a little what it is to be condemned to hell, whether it be a dreadful thing, or whether it be not. Why should you [be] more senseless than a beast, more senseless than an ox or an ass, or more senseless than the ant?</w:t>
      </w:r>
    </w:p>
    <w:p>
      <w:pPr>
        <w:pStyle w:val="BodyText"/>
      </w:pPr>
      <w:r>
        <w:t xml:space="preserve">Why should not the exceeding greatness of this misery be sufficient to awaken you? If this misery be so extremely great than is proportionably terrible, and if you act reasonably, you shall be proportionably afraid of it and terrified with the danger of it. The danger of being slain, of having our natural lives taken away, is terrible, and it doth terrify men exceedingly. The danger of falling into the hands of cruel enemies, that will probably torture us to death, is more terrible. And why, then, is not the danger of enduring that misery that is so great, as we have proved the torments of hell to be, proportionably more dreadful? And why is it, then, that you have no more dread upon your mind about [it], not so much as to hinder your being secure and quiet and indolent, not so much as to put you upon any industrious endeavors to escape, nay, not so much as to keep you from running yourself more and more into danger knowingly and wittingly?</w:t>
      </w:r>
    </w:p>
    <w:p>
      <w:pPr>
        <w:pStyle w:val="BodyText"/>
      </w:pPr>
      <w:r>
        <w:t xml:space="preserve">These are certain arguments that man is not very sensible of danger—yea, but very little terrified about it. That is not enough, to [be] terrified, to make him willing to be at any considerable pain in endeavoring to escape, when there is a possibility and especially a probable opportunity of escape; and much more when he is not enough concerned about his danger to keep from a daily needless endangering himself more and more.</w:t>
      </w:r>
    </w:p>
    <w:p>
      <w:pPr>
        <w:pStyle w:val="BodyText"/>
      </w:pPr>
      <w:r>
        <w:t xml:space="preserve">Men, if there are only dangers about their estates, and about their good names and about all their worldly interest, will bestir themselves. Men don't need preaching to make them sensible of these dangers. And it is only about the danger of hell, that infinitely exceeds all, that men are like stocks and stones unmovable, that are talked to and preached to, to make them bestir themselves, in vain.</w:t>
      </w:r>
    </w:p>
    <w:p>
      <w:pPr>
        <w:pStyle w:val="SourcePage"/>
      </w:pPr>
      <w:r>
        <w:t xml:space="preserve">[p. 324]</w:t>
      </w:r>
    </w:p>
    <w:p>
      <w:pPr>
        <w:pStyle w:val="BodyText"/>
      </w:pPr>
      <w:r>
        <w:t xml:space="preserve">Why should there need any other motive but what you have heard proved under the Doctrine, viz. the extremity of these torments, together with you being in a state of condemnation to them, be motive enough to make you set about seeking deliverance? What greater motive can there be? If what men are told of the dreadfulness of hell in God's Word won't rouse them, what will? Would it do, if somebody that had been in hell and felt it, should rise and tell them about them, should express by words and actions the dismalness of them? This would be a very frightful thing to men, and very probably would set many men a-trembling at first; and it may be would not do that, if it were not a new, unusual, strange thing. We know not what hardness and stupidity there is in the children of men. If we were not used to it, we should think that for God to tell of such a thing would be enough to awaken men; and it would seem to us to have as much tendency to awaken, to have God tell us from heaven what it is, as to have a creature come from hell and tell us. 'Tis God's wrath, and God knows better what it is than the damned do, and can tell us better—and surely his authority is as good as one of theirs would be. But the case is truly as Abraham, in the parable, says, Luke 16:29–31, "Abraham said unto him, They have Moses and the prophets; let them hear them. And he said, Nay, father Abraham; but if one went unto them from the dead, they would repent. And he said unto them, If they hear not Moses and the prophets, neither would they repent, if one rose from the dead."</w:t>
      </w:r>
    </w:p>
    <w:p>
      <w:pPr>
        <w:pStyle w:val="BodyText"/>
      </w:pPr>
      <w:r>
        <w:t xml:space="preserve">But I shall proceed a little further to put you in mind of some other things, relating to your danger of hell, that will awaken you, if you are not exceeding stupid.</w:t>
      </w:r>
    </w:p>
    <w:p>
      <w:pPr>
        <w:pStyle w:val="BodyText"/>
      </w:pPr>
      <w:r>
        <w:t xml:space="preserve">1.</w:t>
      </w:r>
      <w:r>
        <w:rPr>
          <w:rStyle w:val="FootnoteReference"/>
        </w:rPr>
        <w:footnoteReference w:id="337"/>
      </w:r>
      <w:r>
        <w:t xml:space="preserve"> 'Tis very uncertain whether ever you will be saved from hell or no. You are hitherto not so much as awakened. You have taken no step towards an escape. So that 'tis exceeding uncertain whether ever you will escape or no. You think with yourself, when you hear these dreadful things about hell, that you'll never come there. But yet there are more that are in the same circumstances that you are in, and under the same supposed probabilities of escape, that never do escape, than that do.</w:t>
      </w:r>
    </w:p>
    <w:p>
      <w:pPr>
        <w:pStyle w:val="BodyText"/>
      </w:pPr>
      <w:r>
        <w:t xml:space="preserve">If you really thought that you should go to hell, you would be frighted; but you flatter yourself that you shall some way or other find means to escape. And yet you live in the neglect of means; you flatter yourself unreasonably, think to escape hell by means, and yet use no</w:t>
      </w:r>
    </w:p>
    <w:p>
      <w:pPr>
        <w:pStyle w:val="SourcePage"/>
      </w:pPr>
      <w:r>
        <w:t xml:space="preserve">[p. 325]</w:t>
      </w:r>
    </w:p>
    <w:p>
      <w:pPr>
        <w:pStyle w:val="BodyText"/>
      </w:pPr>
      <w:r>
        <w:t xml:space="preserve">means. You think it may be that though you don't use means now, yet you intend to before long. But for all your intentions, 'tis exceeding uncertain whether you will ever escape hell. If you have some hope because you have pious parents, yet for all that, 'tis exceeding uncertain. If you think you are yet young and in health, and hope you shall live a great while, yet for all that too, 'tis very uncertain. If you have no greater probabilities to lay hold on than these that you shall escape going to hell, a prudent man would not venture sixpence upon such probabilities.</w:t>
      </w:r>
    </w:p>
    <w:p>
      <w:pPr>
        <w:pStyle w:val="BodyText"/>
      </w:pPr>
      <w:r>
        <w:t xml:space="preserve">Those that are still unawakened sinners and ben't in the use of means to escape hell, for all their supposed probabilities of escaping hell, it is more probable as to anything that appears to them that they will go to hell than they will not, because there are more such abundantly do go to hell than do not.</w:t>
      </w:r>
    </w:p>
    <w:p>
      <w:pPr>
        <w:pStyle w:val="BodyText"/>
      </w:pPr>
      <w:r>
        <w:t xml:space="preserve">2.</w:t>
      </w:r>
      <w:r>
        <w:rPr>
          <w:rStyle w:val="FootnoteReference"/>
        </w:rPr>
        <w:footnoteReference w:id="338"/>
      </w:r>
      <w:r>
        <w:t xml:space="preserve"> Consider that if you do go to hell, hell is certainly near—how near you can't tell, but in the general, that it is near, you may be certain. If you should live fifty years longer, how soon will they be gone? How soon is the revolution of the year finished, and how soon are fifty of them numbered? It would terrify you if you knew you was to burnt at the stake, or roasted to death by the Indians, fifty years hence; it would appear near to you; you would be ready to count the months and the days. But what is that to the being cast into hell, into that place of extreme torments that we have been telling you of, at the end of fifty years?</w:t>
      </w:r>
    </w:p>
    <w:p>
      <w:pPr>
        <w:pStyle w:val="BodyText"/>
      </w:pPr>
      <w:r>
        <w:t xml:space="preserve">Whether the time of life appears short to you now or no, when you are come to the end of it, then it will appear short to you. When you are entered [into] eternity, then your life will appear as the Scripture says: it is as a vapor, that continues for a little while, and then vanisheth away [James 4:14].</w:t>
      </w:r>
      <w:r>
        <w:rPr>
          <w:rStyle w:val="FootnoteReference"/>
        </w:rPr>
        <w:footnoteReference w:id="339"/>
      </w:r>
    </w:p>
    <w:p>
      <w:pPr>
        <w:pStyle w:val="ListText"/>
        <w:numPr>
          <w:ilvl w:val="0"/>
          <w:numId w:val="4"/>
        </w:numPr>
      </w:pPr>
      <w:r>
        <w:t xml:space="preserve">Consider that if you don't bestir yourself to escape hell torments, you do but make them greater and greater every day. You are continually adding; you heap up wrath. Are they not great enough already, that you must go on adding to them further, increasing the wrath of God against you? Though every degree of hell torments be very great, yet there are numberless degrees in proportion to man's sin and wickedness. Though if you should go to hell this night your misery [would]</w:t>
      </w:r>
    </w:p>
    <w:p>
      <w:pPr>
        <w:pStyle w:val="SourcePage"/>
      </w:pPr>
      <w:r>
        <w:t xml:space="preserve">[p. 326]</w:t>
      </w:r>
    </w:p>
    <w:p>
      <w:pPr>
        <w:pStyle w:val="BodyText"/>
      </w:pPr>
      <w:r>
        <w:t xml:space="preserve">be to the very great extremity, yet if you continue in sin longer and still neglect the means of your salvation, and should go to hell at last, your torment would be still greater. God is able to make miserable to what degree he pleases; there are no limits can be set to possible torment.</w:t>
      </w:r>
    </w:p>
    <w:p>
      <w:pPr>
        <w:pStyle w:val="BodyText"/>
      </w:pPr>
      <w:r>
        <w:t xml:space="preserve">They that are in hell would be glad of any mitigation. They would not only be glad to be quite delivered, but they would be glad to have their torment made a little less. They would be glad to be abated, though it were but the punishment of one sin, of one rash word or sinful thought, as appears by the rich man's begging for one drop of water to cool him. Therefore, don't go on to increase hell torments for yourself.</w:t>
      </w:r>
      <w:r>
        <w:rPr>
          <w:rStyle w:val="FootnoteReference"/>
        </w:rPr>
        <w:footnoteReference w:id="340"/>
      </w:r>
    </w:p>
    <w:p>
      <w:pPr>
        <w:pStyle w:val="ListText"/>
        <w:numPr>
          <w:ilvl w:val="0"/>
          <w:numId w:val="5"/>
        </w:numPr>
      </w:pPr>
      <w:r>
        <w:t xml:space="preserve">Consider that if once you get into hell, you'll never get out. If you should unexpectedly one of these days drop in there, you must be there; [there] would be no remedy. They that go there return no more. Consider how dreadful it will be to suffer such an extremity forever. It is dreadful beyond expression to suffer it half an hour. O the misery, the tribulation and anguish that is endured! Do, therefore, but consider what it would be to suffer day after day, to have no rest day nor night for thousands, for millions of years, yea, forever and ever. They will despair of ever being delivered. That despair will double their torment, yea, more than double it. If a person had</w:t>
      </w:r>
      <w:r>
        <w:rPr>
          <w:rStyle w:val="FootnoteReference"/>
        </w:rPr>
        <w:footnoteReference w:id="341"/>
      </w:r>
      <w:r>
        <w:t xml:space="preserve"> the headache, or toothache, or any other such pain, and knew he was to have it all his lifetime and not have a moment's rest, it would more than double the affliction; it would magnify it exceedingly. How much more are pains increased when the subject of them knows he shall endure them to all eternity. If a person knew they were to endure a pain all his lifetime, that would not be despair, because there is an end; but there is utter despair accompanies the torments of the damned.</w:t>
      </w:r>
    </w:p>
    <w:p>
      <w:pPr>
        <w:pStyle w:val="BodyText"/>
      </w:pPr>
      <w:r>
        <w:rPr>
          <w:i/>
          <w:iCs/>
        </w:rPr>
        <w:t xml:space="preserve">Second</w:t>
      </w:r>
      <w:r>
        <w:t xml:space="preserve">. We would apply this doctrine, to warn sinners to avoid those ways that lead to hell. If you would not come to those extreme torments, you must not walk in those paths that lead to them. There is but one path that leads to heaven, but there are many that lead down to the bottomless pit. Beware, therefore, of those paths. Multitudes are going on in paths that lead directly to the chambers of death. I shall particularly mention some of them:</w:t>
      </w:r>
    </w:p>
    <w:p>
      <w:pPr>
        <w:pStyle w:val="ListText"/>
        <w:numPr>
          <w:ilvl w:val="0"/>
          <w:numId w:val="2"/>
        </w:numPr>
      </w:pPr>
      <w:r>
        <w:t xml:space="preserve">A way of drunkenness most certainly leads to hell. There are many that are in this way, and they are in the way to those great eternal torments that we have heard of. The Apostle tells us, 1 Corinthians 6:9–10,</w:t>
      </w:r>
    </w:p>
    <w:p>
      <w:pPr>
        <w:pStyle w:val="SourcePage"/>
      </w:pPr>
      <w:r>
        <w:t xml:space="preserve">[p. 327]</w:t>
      </w:r>
    </w:p>
    <w:p>
      <w:pPr>
        <w:pStyle w:val="BodyText"/>
      </w:pPr>
      <w:r>
        <w:t xml:space="preserve">that drunkards shall [not] inherit the kingdom of God. The same is said again, Galatians 5:19–21. A man that continues in this way, and ben't changed from this lust till he dies, he assuredly goes to hell.</w:t>
      </w:r>
    </w:p>
    <w:p>
      <w:pPr>
        <w:pStyle w:val="BodyText"/>
      </w:pPr>
      <w:r>
        <w:t xml:space="preserve">When the Scripture speaks of drunkards, 'tis not only them that drink so as bereave them of their reason and senses are included, but all those who make a trade of drinking to excess. All those that addict themselves to that practice of drinking strong drink, that are under the government of the love of it, such as commonly haunt taverns and drinking houses to that end, must be included. The Scripture must be its own interpreter: but there we find a drunkard and a winebibber are synonymous terms. 'Tis evident that in the Scripture a drunkard and a Winebibber are the same thing, by that place, Proverbs 23:20–21, "Be not amongst winebibbers; nor amongst riotous eaters of flesh: for the drunkard and the glutton shall come to poverty." Now the word winebibber is exactly the same as wine-drinker. Now doubtless the Scripture means by wine-drinkers them that make a trade of drinking wine, or addict themselves to drinking strong drink, so that all tavernhaunters will be included. Therefore beware of this as a way that leads to eternal torments.</w:t>
      </w:r>
    </w:p>
    <w:p>
      <w:pPr>
        <w:pStyle w:val="ListText"/>
        <w:numPr>
          <w:ilvl w:val="0"/>
          <w:numId w:val="3"/>
        </w:numPr>
      </w:pPr>
      <w:r>
        <w:t xml:space="preserve">Another way that leads directly to hell torments is a way of lasciviousness, a way of lascivious acting in various kinds and degrees, and of lascivious speaking, yea, and a way of indulging lascivious thinking. Those that live in an unclean way, whether in company or alone, they are going to those torments that we have heard of. Such as go on in this way will before long have fire and brimstone rained upon them in a far more dreadful manner than it was upon Sodom and Gomorrah. Such souls as are possessed with such impure flames of sin, they are looked upon by God as fit for nothing else but the flames of hell. Such unclean souls are fit for no other place than the bottomless pit and the lake of fire, where all impurities shall one day be buried. 1 Corinthians 3:17, "If any man defile the temple of God, him shall God destroy."</w:t>
      </w:r>
    </w:p>
    <w:p>
      <w:pPr>
        <w:pStyle w:val="BodyText"/>
      </w:pPr>
      <w:r>
        <w:t xml:space="preserve">Some persons, if they don't commit the gross acts of uncleanness, flatter themselves that they don't much offend God. But know that the Scripture don't bear with any unclean behavior, or anything that favors of uncleanness; bids us hate so much as the garment spotted with the flesh, and don't allow so much as an idle word or unclean thought. There is none that practice lasciviousness that shall inherit the kingdom of God. Galatians 5:19–21, "Now the works of the flesh […] adultery, fornication, uncleanness, lasciviousness […] of which I tell you</w:t>
      </w:r>
    </w:p>
    <w:p>
      <w:pPr>
        <w:pStyle w:val="SourcePage"/>
      </w:pPr>
      <w:r>
        <w:t xml:space="preserve">[p. 328]</w:t>
      </w:r>
    </w:p>
    <w:p>
      <w:pPr>
        <w:pStyle w:val="BodyText"/>
      </w:pPr>
      <w:r>
        <w:t xml:space="preserve">before, as I have told you in time past, that they which do such things shall not inherit the kingdom of God."</w:t>
      </w:r>
    </w:p>
    <w:p>
      <w:pPr>
        <w:pStyle w:val="ListText"/>
        <w:numPr>
          <w:ilvl w:val="0"/>
          <w:numId w:val="4"/>
        </w:numPr>
      </w:pPr>
      <w:r>
        <w:t xml:space="preserve">Another way that leads to hell, is a way of keeping bad company; that is, an associating with lewd, immoral, profane persons and being with them that are disorderly and vain in their conversation. I prove that this is a way to hell by Proverbs 13:20, "A companion of fools shall be destroyed." Therefore if you have addicted yourself to such company, you had best to forsake them, if you would not go to those horrible torments that have been proved shall come upon all wicked men. That is all the motive that I shall propose to you to forsake them: that you'll be damned if you don't.</w:t>
      </w:r>
    </w:p>
    <w:p>
      <w:pPr>
        <w:pStyle w:val="ListText"/>
        <w:numPr>
          <w:ilvl w:val="0"/>
          <w:numId w:val="5"/>
        </w:numPr>
      </w:pPr>
      <w:r>
        <w:t xml:space="preserve">A way of sabbath-breaking and of profaning God's worship is a sure way to hell. Is not this a common thing amongst us? Are there not many amongst us, especially young people, that have no regard to holy time, but in their talk and actions do trample God's sabbath under foot and make no difference between holy time and other time? I think this may be taken for a rule, that those moral evils that were capital according to the law of Moses, that at all times, they are mortal damning sins: for God, by ordering that they should be punished with death, signified that they led to destruction and eternal death. But the profaning the sabbath was so to be capitally punished. [In] Exodus 31:14, we are told that he that defiles the sabbath shall surely be put to death; that soul shall be cut off from the congregation. They were to be stoned with stones, which sort of death seems to be appointed more especially to represent God's wrath poured upon the head of the sinner. And how many are there that not only profane the sabbath, but profane God's public worship on the sabbath by an irreverent, indecent, rude behavior. All such as make this a practice are going to hell. I need to offer [no] other places to prove it, but the third commandment: "That God will not hold him guiltless that taketh his name in vain. Remember the sabbath day, to keep it holy" [Exodus 20:7–8].</w:t>
      </w:r>
    </w:p>
    <w:p>
      <w:pPr>
        <w:pStyle w:val="BodyText"/>
      </w:pPr>
      <w:r>
        <w:t xml:space="preserve">I might mention many other ways to hell, such as covetousness, injustice, undutiful behavior to parents, contention, which are commonly gone in; but so much may suffice for this time.</w:t>
      </w:r>
    </w:p>
    <w:p>
      <w:pPr>
        <w:pStyle w:val="SourcePage"/>
      </w:pPr>
      <w:r>
        <w:t xml:space="preserve">[p. 329]</w:t>
      </w:r>
    </w:p>
    <w:p>
      <w:pPr>
        <w:pStyle w:val="Heading2"/>
      </w:pPr>
      <w:bookmarkStart w:name="heading_none_are_saved_by_their_own_" w:id="112"/>
      <w:r>
        <w:t xml:space="preserve">None Are Saved by Their Own Righteousness</w:t>
      </w:r>
      <w:bookmarkEnd w:id="112"/>
    </w:p>
    <w:p>
      <w:pPr>
        <w:pStyle w:val="BodyText"/>
      </w:pPr>
      <w:r>
        <w:rPr>
          <w:i/>
          <w:iCs/>
        </w:rPr>
        <w:t xml:space="preserve">None Are Saved by Their Own Righteousness</w:t>
      </w:r>
      <w:r>
        <w:t xml:space="preserve"> is an important statement on distinguishing true striving for grace from self-righteousness. The main point Edwards pursues is the danger of assuming that God is laid under an obligation to show mercy because of a person's good works. Edwards warns his congregation that expecting a reward for personal holiness is self-righteousness. To allow for any kind of natural or moral excellency, as new schools of thought were doing, is to Edwards as much as saying that some people are better than others and not equally depraved, and therefore not equally in need of grace. Edwards here makes points also found in a recently begun notebook on "Faith," particularly in entry nos. 34 and 36, written shortly before or concurrent with this sermon, which was delivered in late February or March 1729. He states that if God is inclined by good works, then his offended justice and majesty are of no account, and that the eternal "rule of righteousness," which sets death as the wage of sin, is abrogated.</w:t>
      </w:r>
    </w:p>
    <w:p>
      <w:pPr>
        <w:pStyle w:val="BodyText"/>
      </w:pPr>
      <w:r>
        <w:t xml:space="preserve">Edwards had said as much in his </w:t>
      </w:r>
      <w:r>
        <w:rPr>
          <w:i/>
          <w:iCs/>
        </w:rPr>
        <w:t xml:space="preserve">Quæstio</w:t>
      </w:r>
      <w:r>
        <w:t xml:space="preserve"> of 1723, but his sophistication six years later reflects how he has applied himself to the complexities of the issue of justification. He is at pains to distinguish precisely what is and what is not trusting in one's own righteousness. In the first objection and answer, which comes at the end of the doctrinal section, Edwards addresses the question of how God "rewards" good works. Here he draws almost verbatim on "Miscellanies" No. 367, entitled "Degrees of Glory." If, as Scripture states, God does indeed reward good works in heaven, then how could it be said that God does not regard works at all in bestowing saving grace? Edwards explains this seeming contradiction by pointing to the degrees of glory that will exist in heaven: some shall be happier than others simply because God has given them more of a "capacity" for happiness. But if Christ's righteousness is given to all the saints equally, how can heaven be happier for some than for others? Edwards answers that the imputation of Christ's righteousness has no bearing on the degrees of happiness.</w:t>
      </w:r>
    </w:p>
    <w:p>
      <w:pPr>
        <w:pStyle w:val="SourcePage"/>
      </w:pPr>
      <w:r>
        <w:t xml:space="preserve">[p. 330]</w:t>
      </w:r>
    </w:p>
    <w:p>
      <w:pPr>
        <w:pStyle w:val="BodyText"/>
      </w:pPr>
      <w:r>
        <w:t xml:space="preserve">Christ's death only fulfills the covenant of works for humankind, and it is God's sovereign pleasure that determines individual capacity.</w:t>
      </w:r>
    </w:p>
    <w:p>
      <w:pPr>
        <w:pStyle w:val="BodyText"/>
      </w:pPr>
      <w:r>
        <w:t xml:space="preserve">But Edwards goes on to make finer distinctions, in the process co-opting the language of sentimentalism while adapting the notion of a wholly benevolent God to his covenantal Calvinism. Having said that God does not reward good works, he argues that it is just as incorrect to believe that God does not take "delight" in the holiness and good works of the saints. While it is self-righteous to think that God is obliged to reward holiness, it is not self-righteous to hope that God is pleased with works done from a sincere desire for godliness. Indeed, a person should "take encouragement from his own striving and diligence." In the covenant, God promises salvation to those who strive, and so saints should lay claim to that promise. For Edwards, the impetus to good works is not that God looks at the efficacy of good works—for they have none—but rather that he looks at the effort. God ordinarily does not convert those who do not strive to do good works. "Taking encouragement" from personal striving is vastly different from believing that that striving "makes God willing to convert them."</w:t>
      </w:r>
    </w:p>
    <w:p>
      <w:pPr>
        <w:pStyle w:val="BodyText"/>
      </w:pPr>
      <w:r>
        <w:t xml:space="preserve">Edwards concludes with a series of six signs of trusting in one's own righteousness that apparently draws on the "Signs of Godliness" notebook and anticipates the later works on the signs of grace. It is the inner disposition, he argues, that makes the whole difference in obtaining grace. A "murmuring and quarreling" spirit is the opposite of the true Christian spirit of meekness and resignedness. Impatience is the opposite of a persevering holiness. Hoping for mercy because one is a great sinner, Edwards teaches, actually implies a perverse self-righteousness in that it assumes that the attainment of personal holiness would make a person more acceptable to God. Giving way to thoughts of atheism because one has not been converted is likewise self-righteous. "Partial obedience," following only some of God's commands and omitting others, shows that one believes that the few things that are done should suffice. Finally, "supposing anything of grace" reveals a contentedness with the measure of grace one has, and a desire not to have more.</w:t>
      </w:r>
    </w:p>
    <w:p>
      <w:pPr>
        <w:pStyle w:val="BodyText"/>
      </w:pPr>
      <w:r>
        <w:t xml:space="preserve">∗ ∗ ∗</w:t>
      </w:r>
    </w:p>
    <w:p>
      <w:pPr>
        <w:pStyle w:val="BodyText"/>
      </w:pPr>
      <w:r>
        <w:t xml:space="preserve">The manuscript is composed of twenty-four leaves, the first twenty-two duodecimo and the last two octavo. Edwards' shorthand notations indicate that the sermon was preached a second time on an unspecified</w:t>
      </w:r>
    </w:p>
    <w:p>
      <w:pPr>
        <w:pStyle w:val="SourcePage"/>
      </w:pPr>
      <w:r>
        <w:t xml:space="preserve">[p. 331]</w:t>
      </w:r>
    </w:p>
    <w:p>
      <w:pPr>
        <w:pStyle w:val="BodyText"/>
      </w:pPr>
      <w:r>
        <w:t xml:space="preserve">date. Minor insertions and brackets were added in revising for repreaching. The brackets enclose the "definition" and the series of four "favors" that describe what unconverted persons are apt to hope for from their righteousness. Edwards folded the final two octavo leaves to make them the same size as the duodecimo, resulting in damage, mostly in the form of words rubbed away along the folds.</w:t>
      </w:r>
    </w:p>
    <w:p>
      <w:pPr>
        <w:pStyle w:val="BodyText"/>
      </w:pPr>
      <w:r>
        <w:t xml:space="preserve">This sermon lacks the formal separations between preaching units that Edwards normally used, namely, repetition of the text, doctrine, and, on occasion, a brief summary of the propositions. Thus, it is not certain how many occasions Edwards took to preach this sermon, though in all probability it was two. This lack of formal separation may be a function of the structure of the sermon, which is uncommonly varied, containing two series of objections and answers, a "definition," a "motive," "cautions," and "signs." All but one series of objections and answers appears in the Application, making that section of the sermon by far the longest.</w:t>
      </w:r>
    </w:p>
    <w:p>
      <w:pPr>
        <w:pStyle w:val="BodyText"/>
      </w:pPr>
      <w:r>
        <w:t xml:space="preserve">The absence of preaching divisions may also reflect the possible purpose of the sermon, which may have been delivered, at least in part, as a lecture or lecture-series. The Application is very analytical and, in many respects, is virtually indistinguishable from the discussion of the Doctrine.</w:t>
      </w:r>
    </w:p>
    <w:p>
      <w:pPr>
        <w:pStyle w:val="SourcePage"/>
      </w:pPr>
      <w:r>
        <w:t xml:space="preserve">[p. 332]</w:t>
      </w:r>
    </w:p>
    <w:p>
      <w:pPr>
        <w:pStyle w:val="Heading2"/>
      </w:pPr>
      <w:bookmarkStart w:name="heading_none_are_saved_by_their_2" w:id="113"/>
      <w:r>
        <w:t xml:space="preserve">None Are Saved by Their Own Righteousness</w:t>
      </w:r>
      <w:bookmarkEnd w:id="113"/>
    </w:p>
    <w:p>
      <w:pPr>
        <w:pStyle w:val="BodyText"/>
      </w:pPr>
      <w:r>
        <w:t xml:space="preserve">Titus 3:5.</w:t>
      </w:r>
      <w:r>
        <w:rPr>
          <w:rStyle w:val="FootnoteReference"/>
        </w:rPr>
        <w:footnoteReference w:id="342"/>
      </w:r>
    </w:p>
    <w:p>
      <w:pPr>
        <w:pStyle w:val="BlockQuote"/>
      </w:pPr>
      <w:r>
        <w:rPr>
          <w:i/>
          <w:iCs/>
        </w:rPr>
        <w:t xml:space="preserve">Not by works of righteousness which we have done, but according to his mercy he saved us, by the washing of regeneration, and renewing of the Holy Ghost</w:t>
      </w:r>
      <w:r>
        <w:t xml:space="preserve">.</w:t>
      </w:r>
    </w:p>
    <w:p>
      <w:pPr>
        <w:pStyle w:val="BodyText"/>
      </w:pPr>
      <w:r>
        <w:t xml:space="preserve">The Apostle is charging Timothy to put those that he preached to in mind "to speak evil of no man, to be no brawlers, showing all meekness unto all men" [Titus 3:2], as being a very unbecoming thing for Christians, for those that are the redeemed of Christ; for this reason, because those that are become Christians, that are free from the vices of other men, yet are naturally of the same corrupt hearts, the same wicked principle as they, and once lived a wicked life as well as they. Titus 3:3, "For we ourselves also were sometimes foolish, disobedient, deceived, serving divers lusts and pleasures, living in malice and envy, hateful, and hating one another." And therefore, instead of talking against others and reproaching them, we ought to remember our own sins and consider how vile we are.</w:t>
      </w:r>
    </w:p>
    <w:p>
      <w:pPr>
        <w:pStyle w:val="BodyText"/>
      </w:pPr>
      <w:r>
        <w:t xml:space="preserve">And especially because 'tis mere grace has us otherwise. Titus 3:4–5, "But after that the kindness and love of God our Savior towards man appeared, not by works of righteousness which we have done, but according to his mercy he saved, by the washing of regeneration, and renewing of the Holy Ghost."</w:t>
      </w:r>
    </w:p>
    <w:p>
      <w:pPr>
        <w:pStyle w:val="BodyText"/>
      </w:pPr>
      <w:r>
        <w:t xml:space="preserve">It was not because we were anything better than they in ourselves, that we ben't guilty of those sins and follies that others [are]. We once were as bad as they, as God only by his mere grace has made the difference. And therefore surely we ought [not] to speak evil of others, reproach and rail against them: this is exceeding unsuitable for them</w:t>
      </w:r>
    </w:p>
    <w:p>
      <w:pPr>
        <w:pStyle w:val="SourcePage"/>
      </w:pPr>
      <w:r>
        <w:t xml:space="preserve">[p. 333]</w:t>
      </w:r>
    </w:p>
    <w:p>
      <w:pPr>
        <w:pStyle w:val="BodyText"/>
      </w:pPr>
      <w:r>
        <w:t xml:space="preserve">that are redeemed and saved from sin by the mere mercy and grace of God.</w:t>
      </w:r>
    </w:p>
    <w:p>
      <w:pPr>
        <w:pStyle w:val="BodyText"/>
      </w:pPr>
      <w:r>
        <w:t xml:space="preserve">The Apostle in this verse is showing of us how we are saved.</w:t>
      </w:r>
    </w:p>
    <w:p>
      <w:pPr>
        <w:pStyle w:val="BodyText"/>
      </w:pPr>
      <w:r>
        <w:t xml:space="preserve">[1.] In the first place, he shows upon what motive it is that we [are saved].</w:t>
      </w:r>
    </w:p>
    <w:p>
      <w:pPr>
        <w:pStyle w:val="BodyText"/>
      </w:pPr>
      <w:r>
        <w:t xml:space="preserve">(1) </w:t>
      </w:r>
      <w:r>
        <w:rPr>
          <w:i/>
          <w:iCs/>
        </w:rPr>
        <w:t xml:space="preserve">Negatively</w:t>
      </w:r>
      <w:r>
        <w:t xml:space="preserve"> proposed. "Not by works of righteousness which we have done." That is, not upon the account of any of our works of righteousness.</w:t>
      </w:r>
    </w:p>
    <w:p>
      <w:pPr>
        <w:pStyle w:val="BodyText"/>
      </w:pPr>
      <w:r>
        <w:t xml:space="preserve">(2) </w:t>
      </w:r>
      <w:r>
        <w:rPr>
          <w:i/>
          <w:iCs/>
        </w:rPr>
        <w:t xml:space="preserve">Positively</w:t>
      </w:r>
      <w:r>
        <w:t xml:space="preserve">. "But according to his mercy he saved us."</w:t>
      </w:r>
    </w:p>
    <w:p>
      <w:pPr>
        <w:pStyle w:val="ListText"/>
        <w:numPr>
          <w:ilvl w:val="0"/>
          <w:numId w:val="3"/>
        </w:numPr>
      </w:pPr>
      <w:r>
        <w:t xml:space="preserve">Here is the inward work that is wrought by which our salvation is accomplished; that is, by the washing of regeneration, and regeneration and renewing of the Holy Ghost. The washing of regeneration seems to include two things:</w:t>
      </w:r>
    </w:p>
    <w:p>
      <w:pPr>
        <w:pStyle w:val="BodyText"/>
      </w:pPr>
      <w:r>
        <w:t xml:space="preserve">(1) The washing from guilt which attends regeneration, and so is the same with justification.</w:t>
      </w:r>
    </w:p>
    <w:p>
      <w:pPr>
        <w:pStyle w:val="BodyText"/>
      </w:pPr>
      <w:r>
        <w:t xml:space="preserve">(2) The washing from the pollution of sin, which is regeneration itself, and is the same with the renewing of the Holy Ghost, spoken of in the last clause.</w:t>
      </w:r>
    </w:p>
    <w:p>
      <w:pPr>
        <w:pStyle w:val="Heading3"/>
      </w:pPr>
      <w:bookmarkStart w:name="heading_doctrine_11" w:id="114"/>
      <w:r>
        <w:t xml:space="preserve">Doctrine.</w:t>
      </w:r>
      <w:bookmarkEnd w:id="114"/>
    </w:p>
    <w:p>
      <w:pPr>
        <w:pStyle w:val="Heading3"/>
      </w:pPr>
      <w:bookmarkStart w:name="heading_there_are_none_saved_by_thei" w:id="115"/>
      <w:r>
        <w:t xml:space="preserve">There are none saved by their own righteousness.</w:t>
      </w:r>
      <w:bookmarkEnd w:id="115"/>
    </w:p>
    <w:p>
      <w:pPr>
        <w:pStyle w:val="BodyText"/>
      </w:pPr>
      <w:r>
        <w:t xml:space="preserve">That is, there are none saved upon the account of their own moral or religious excellency or goodness, or any qualification of the person, any good disposition of the heart, or any good actions, either sincere or not sincere.</w:t>
      </w:r>
    </w:p>
    <w:p>
      <w:pPr>
        <w:pStyle w:val="BodyText"/>
      </w:pPr>
      <w:r>
        <w:t xml:space="preserve">There are none saved upon the account of any habitual excellency, either the excellency of the natural temper or any good qualification obtained by education, or any moral or religious habit obtained by frequent acts or any truly gracious habit. Nor upon the account of any labor, diligence, devotion</w:t>
      </w:r>
      <w:r>
        <w:rPr>
          <w:rStyle w:val="FootnoteReference"/>
        </w:rPr>
        <w:footnoteReference w:id="343"/>
      </w:r>
      <w:r>
        <w:t xml:space="preserve"> or affection in religion, or any exactness or brightness of morality, any justice or charity, though they should give all their goods to feed the poor. Men are not saved at all upon the account of any such habits or works of righteousness.</w:t>
      </w:r>
    </w:p>
    <w:p>
      <w:pPr>
        <w:pStyle w:val="BodyText"/>
      </w:pPr>
      <w:r>
        <w:t xml:space="preserve">There are these three things principally meant by being saved:</w:t>
      </w:r>
    </w:p>
    <w:p>
      <w:pPr>
        <w:pStyle w:val="ListText"/>
        <w:numPr>
          <w:ilvl w:val="0"/>
          <w:numId w:val="2"/>
        </w:numPr>
      </w:pPr>
      <w:r>
        <w:t xml:space="preserve">Conversion. There are some that God is pleased to make sensible of their miserable condition, of the great need they stand in of a savior, and to open their eyes, to discover the glory and fullness of Jesus Christ to them; to draw their hearts to him and persuade to give up</w:t>
      </w:r>
    </w:p>
    <w:p>
      <w:pPr>
        <w:pStyle w:val="SourcePage"/>
      </w:pPr>
      <w:r>
        <w:t xml:space="preserve">[p. 334]</w:t>
      </w:r>
    </w:p>
    <w:p>
      <w:pPr>
        <w:pStyle w:val="BodyText"/>
      </w:pPr>
      <w:r>
        <w:t xml:space="preserve">themselves to God; to be devoted to his service; to choose him for their portion, and to sell all for Jesus Christ. And [God] quite changes their nature: takes away the heart of stone out of their flesh and gives them a heart of flesh, and makes them to live a new life.</w:t>
      </w:r>
    </w:p>
    <w:p>
      <w:pPr>
        <w:pStyle w:val="BodyText"/>
      </w:pPr>
      <w:r>
        <w:t xml:space="preserve">And hereby God redeems them from bondage unto sin and captivity by Satan. He sets them at liberty from their cruel slavery,</w:t>
      </w:r>
      <w:r>
        <w:rPr>
          <w:rStyle w:val="FootnoteReference"/>
        </w:rPr>
        <w:footnoteReference w:id="344"/>
      </w:r>
      <w:r>
        <w:t xml:space="preserve"> and gives them the liberty of the sons of God.</w:t>
      </w:r>
    </w:p>
    <w:p>
      <w:pPr>
        <w:pStyle w:val="BodyText"/>
      </w:pPr>
      <w:r>
        <w:t xml:space="preserve">This is not at all upon the account of our own righteousness. God don't bestow this great mercy upon some and not upon others because some are more deserving of it than others, because they are of a better disposition naturally, or because they done more good, han't been so wicked</w:t>
      </w:r>
      <w:r>
        <w:rPr>
          <w:rStyle w:val="FootnoteReference"/>
        </w:rPr>
        <w:footnoteReference w:id="345"/>
      </w:r>
      <w:r>
        <w:t xml:space="preserve"> in their lives as others. Those that are converted, before are as other men, under the same power of sin and living a sinful life. As the Apostle says in the third verse of the context, "We also were sometimes foolish, disobedient, deceived, serving divers lusts and pleasures, living in malice and envy, hateful, and hating one another." God takes them out of the midst of their sins and makes them partakers of the divine nature. Romans 9:16, "'Tis not of him that willeth, nor of him that runneth, but of God that showeth mercy."</w:t>
      </w:r>
    </w:p>
    <w:p>
      <w:pPr>
        <w:pStyle w:val="ListText"/>
        <w:numPr>
          <w:ilvl w:val="0"/>
          <w:numId w:val="3"/>
        </w:numPr>
      </w:pPr>
      <w:r>
        <w:t xml:space="preserve">Justification. Those that God is pleased to convert and call unto Jesus Christ, them he justified. Romans 8:30, "Whom he called, them he also justified." As soon as ever they accept of Jesus Christ and come to him, their sins are all blotted out. Whatsoever wickedness they have been guilty of, God remembers it no more, and they are released from punishment. And not only so, but they are taken into favor, and are adjudged to eternal life; they have a right given them to all those glorious blessings which Christ purchased.</w:t>
      </w:r>
    </w:p>
    <w:p>
      <w:pPr>
        <w:pStyle w:val="BodyText"/>
      </w:pPr>
      <w:r>
        <w:t xml:space="preserve">Neither is this upon the account of any righteousness of ours. This is the very end of Christ's righteous obedience and death, to justify us. If we were justified by our own righteousness, Christ would have been dead in vain [Galatians 2:21].</w:t>
      </w:r>
    </w:p>
    <w:p>
      <w:pPr>
        <w:pStyle w:val="ListText"/>
        <w:numPr>
          <w:ilvl w:val="0"/>
          <w:numId w:val="4"/>
        </w:numPr>
      </w:pPr>
      <w:r>
        <w:t xml:space="preserve">The actual bestowment, called "redemption" (1 Corinthians 1:30).</w:t>
      </w:r>
    </w:p>
    <w:p>
      <w:pPr>
        <w:pStyle w:val="BodyText"/>
      </w:pPr>
      <w:r>
        <w:t xml:space="preserve">But we will briefly give the reasons why we can't be saved by our own righteousness.</w:t>
      </w:r>
    </w:p>
    <w:p>
      <w:pPr>
        <w:pStyle w:val="BodyText"/>
      </w:pPr>
      <w:r>
        <w:t xml:space="preserve">I. 'Tis not consistent with the honor of God's majesty and authority that we should be saved in such a way. We have been guilty of sin, whereby we have affronted and despised God's infinite majesty. We have violated the law and despised the authority of an infinite God.</w:t>
      </w:r>
    </w:p>
    <w:p>
      <w:pPr>
        <w:pStyle w:val="SourcePage"/>
      </w:pPr>
      <w:r>
        <w:t xml:space="preserve">[p. 335]</w:t>
      </w:r>
    </w:p>
    <w:p>
      <w:pPr>
        <w:pStyle w:val="BodyText"/>
      </w:pPr>
      <w:r>
        <w:t xml:space="preserve">Now if this contempt of divine authority and majesty may be allowed of, if he that governs the world tolerates [it] without some suitable manifestation of the evil of it by his opposition to it, and in his providence showing how dreadful a thing it is to affront such a majesty by punishing of it, it would be an obscuring of God's majesty, and it would not appear such a dreadful thing to cast contempt upon it as it is. There would be no proper manifestation of the evil of the contempt of his majesty, and consequently no proper vindication or defense of God's majesty itself.</w:t>
      </w:r>
    </w:p>
    <w:p>
      <w:pPr>
        <w:pStyle w:val="BodyText"/>
      </w:pPr>
      <w:r>
        <w:t xml:space="preserve">So the honor of God's authority would not be preserved if, when his authority was disregarded, and his law, enforced with threatening, should be violated, the violation should be tolerated and let pass without any manner of notice or manifestation of resentment. It would surely make his authority not appear so sacred.</w:t>
      </w:r>
    </w:p>
    <w:p>
      <w:pPr>
        <w:pStyle w:val="BodyText"/>
      </w:pPr>
      <w:r>
        <w:t xml:space="preserve">A law without sanctions, that is, without being enforced with threatenings of punishment and promises of rewards, is no law at all; and therefore, if when God's law thus enforced is violated and the violation suffered to pass unregarded and without any compensation, that would be the way to make God's authority appear no authority at all, or at least his authority would not be sufficiently guarded. It is proper that when God doth exercise his authority, that he should make it to appear to be the authority of a God.</w:t>
      </w:r>
    </w:p>
    <w:p>
      <w:pPr>
        <w:pStyle w:val="BodyText"/>
      </w:pPr>
      <w:r>
        <w:t xml:space="preserve">But men's own righteousness can be no compensation at all, both because that all the works of unconverted, unjustified men have no goodness at all in them, being done from no good principle, and because those works that have some goodness in them, being done from a gracious principle, they can bear no proportion at all to the sin they are guilty of; yea, though they had been guilty but of one sin, because every sin is an infinitely aggravated evil. Much more when they have been guilty of so much sin.</w:t>
      </w:r>
    </w:p>
    <w:p>
      <w:pPr>
        <w:pStyle w:val="BodyText"/>
      </w:pPr>
      <w:r>
        <w:t xml:space="preserve">II. That men should be saved for their righteousness is not consistent with the honor of God's holiness and justice. 'Tis the honor of God's holiness that it should be manifested in its genuine effects. Now if God be infinitely holy, he infinitely abhors sin and wickedness; and therefore it is for the honor of that holiness that he should manifest that hatred of sin, not only by saying that he hates it, but by making of it appear in his providence. But it would not appear if God suffered sin to be in the world without taking any notice of it, by way of resentment of it, except there were some suitable compensation made.</w:t>
      </w:r>
    </w:p>
    <w:p>
      <w:pPr>
        <w:pStyle w:val="BodyText"/>
      </w:pPr>
      <w:r>
        <w:t xml:space="preserve">Now in Jesus Christ God does manifest his resentment to the full, as</w:t>
      </w:r>
    </w:p>
    <w:p>
      <w:pPr>
        <w:pStyle w:val="SourcePage"/>
      </w:pPr>
      <w:r>
        <w:t xml:space="preserve">[p. 336]</w:t>
      </w:r>
    </w:p>
    <w:p>
      <w:pPr>
        <w:pStyle w:val="BodyText"/>
      </w:pPr>
      <w:r>
        <w:t xml:space="preserve">much as if the sinner was eternally damned; he suffered in our stead, and the dignity of his person makes amends for the temporality of his sufferings. And Christ also offers compensation by his meritorious righteousness. But our own righteousness, as we said before, makes no compensation.</w:t>
      </w:r>
    </w:p>
    <w:p>
      <w:pPr>
        <w:pStyle w:val="BodyText"/>
      </w:pPr>
      <w:r>
        <w:t xml:space="preserve">The honor of God's justice won't suffer sin to go unpunished. 'Tis a dispute whether God's absolute justice obliges him to punish sin; but his </w:t>
      </w:r>
      <w:r>
        <w:rPr>
          <w:i/>
          <w:iCs/>
        </w:rPr>
        <w:t xml:space="preserve">rectoral</w:t>
      </w:r>
      <w:r>
        <w:t xml:space="preserve"> justice, as they call it, that is, as judge and governor of the world, requires it, and as it belongs to him to see to the order of it.</w:t>
      </w:r>
    </w:p>
    <w:p>
      <w:pPr>
        <w:pStyle w:val="BodyText"/>
      </w:pPr>
      <w:r>
        <w:t xml:space="preserve">III. That eternal rule of righteousness which God has established will not allow of it. The rule of righteousness, which God never altered, which shall never pass away—the heaven and earth passes away, which is the law—fixes death as the wages of sin and perfect obedience as the only price of eternal life. And therefore, unless men could both </w:t>
      </w:r>
      <w:r>
        <w:rPr>
          <w:i/>
          <w:iCs/>
        </w:rPr>
        <w:t xml:space="preserve">die</w:t>
      </w:r>
      <w:r>
        <w:t xml:space="preserve"> and satisfy for their past sins, and also perfectly obey the law of God, it will be in vain for them to seek to be saved by their own righteousness. Both which are impossible: he can't </w:t>
      </w:r>
      <w:r>
        <w:rPr>
          <w:i/>
          <w:iCs/>
        </w:rPr>
        <w:t xml:space="preserve">die</w:t>
      </w:r>
      <w:r>
        <w:t xml:space="preserve"> and satisfy and then have eternal life after that, because the death spoken of is eternal death or its equivalent. And then there is no man can perfectly obey the law of God in this world; yea, so far from that, that without being born again, he can't perform one act of sincere obedience. But 'tis the obedience of heart that the law requires.</w:t>
      </w:r>
    </w:p>
    <w:p>
      <w:pPr>
        <w:pStyle w:val="BodyText"/>
      </w:pPr>
      <w:r>
        <w:t xml:space="preserve">These things equally argue against the possibility of man's being converted upon the account of our own righteousness, as of being justified or glorified. For if we suppose that God's heart is </w:t>
      </w:r>
      <w:r>
        <w:rPr>
          <w:i/>
          <w:iCs/>
        </w:rPr>
        <w:t xml:space="preserve">inclined</w:t>
      </w:r>
      <w:r>
        <w:t xml:space="preserve"> by the seeing of men's goodness to convert them that they may be justified, supposes that they are justified already, at least in part; for unless God's anger for sin was at least partly appeased, and he began to be inclined to their favor by their good works, he could not be inclined by them to convert them.</w:t>
      </w:r>
      <w:r>
        <w:rPr>
          <w:rStyle w:val="FootnoteReference"/>
        </w:rPr>
        <w:footnoteReference w:id="346"/>
      </w:r>
      <w:r>
        <w:t xml:space="preserve"> If God were as angry as ever he was still, why then his heart would not be at all the more inclined to bring them out of a state of damnation.</w:t>
      </w:r>
    </w:p>
    <w:p>
      <w:pPr>
        <w:pStyle w:val="BodyText"/>
      </w:pPr>
      <w:r>
        <w:t xml:space="preserve">IV. Lastly, this is contrary to God's design of glorifying his free grace by Jesus Christ. That is the design which God has had upon his heart from all eternity, and which he early manifested, and for which indeed</w:t>
      </w:r>
    </w:p>
    <w:p>
      <w:pPr>
        <w:pStyle w:val="SourcePage"/>
      </w:pPr>
      <w:r>
        <w:t xml:space="preserve">[p. 337]</w:t>
      </w:r>
    </w:p>
    <w:p>
      <w:pPr>
        <w:pStyle w:val="BodyText"/>
      </w:pPr>
      <w:r>
        <w:t xml:space="preserve">he made this world and in subordination to which he orders and disposes all things. In this way, God always intended to glorify himself and his Son. They therefore that think to be saved by their own righteousness, they what in them lies do [to] overthrow this whole design. Romans 4:16, "Therefore it is of faith, that it might be by grace."</w:t>
      </w:r>
      <w:r>
        <w:rPr>
          <w:rStyle w:val="FootnoteReference"/>
        </w:rPr>
        <w:footnoteReference w:id="347"/>
      </w:r>
      <w:r>
        <w:t xml:space="preserve"> 1 Corinthians 1:29, "That no flesh should glory in his presence."</w:t>
      </w:r>
    </w:p>
    <w:p>
      <w:pPr>
        <w:pStyle w:val="BodyText"/>
      </w:pPr>
      <w:r>
        <w:rPr>
          <w:i/>
          <w:iCs/>
        </w:rPr>
        <w:t xml:space="preserve">Obj</w:t>
      </w:r>
      <w:r>
        <w:t xml:space="preserve">. How can it be that our salvation should not be at all upon the account of our own righteousness, when we are taught in the Word of God that the saints' good works shall be all rewarded in heaven? And that if we give a cup of cold water to a disciple in the name of a disciple [Matthew 10:42], we shall in no case lose our reward? So that those that do fewer good works will have a less reward, and they that do more good works will have a greater reward. 2 Corinthians 9:6, "He that sows sparingly shall reap sparingly; and he that sows bountifully shall reap also bountifully."</w:t>
      </w:r>
    </w:p>
    <w:p>
      <w:pPr>
        <w:pStyle w:val="BodyText"/>
      </w:pPr>
      <w:r>
        <w:t xml:space="preserve">Now the objection lies here: If it be so that eternal happiness in heaven is given in reward of good works, so much that if they do perform such and such good works they will have more happiness, how can it be otherwise than that salvation should be given partly at least upon the account of our own works? The saints all equally have Christ's righteousness imputed to them. Now if salvation be given only upon the account of Christ's righteousness, why is not their happiness equal?</w:t>
      </w:r>
    </w:p>
    <w:p>
      <w:pPr>
        <w:pStyle w:val="BodyText"/>
      </w:pPr>
      <w:r>
        <w:rPr>
          <w:i/>
          <w:iCs/>
        </w:rPr>
        <w:t xml:space="preserve">Ans</w:t>
      </w:r>
      <w:r>
        <w:t xml:space="preserve">. To this objection, I answer, that Christ by his righteousness purchased that every believer</w:t>
      </w:r>
      <w:r>
        <w:rPr>
          <w:rStyle w:val="FootnoteReference"/>
        </w:rPr>
        <w:footnoteReference w:id="348"/>
      </w:r>
      <w:r>
        <w:t xml:space="preserve"> should have perfect happiness, or as much as he was capable of, but the degree of capacity was not determined by his righteousness.</w:t>
      </w:r>
    </w:p>
    <w:p>
      <w:pPr>
        <w:pStyle w:val="BodyText"/>
      </w:pPr>
      <w:r>
        <w:t xml:space="preserve">We are saved wholly and entirely by Christ's righteousness. Now by "salvation" is meant a perfect deliverance from all misery and the bestowment of eternal life; by "eternal life" is meant happiness that is perfect or that fills the capacity of the creature. But this hinders not but that the saints' being of various capacities may have various degrees of happiness, and yet the perfect happiness of every one be the fruit of Christ's purchase.</w:t>
      </w:r>
    </w:p>
    <w:p>
      <w:pPr>
        <w:pStyle w:val="BodyText"/>
      </w:pPr>
      <w:r>
        <w:t xml:space="preserve">Indeed, it can't be properly said that Christ purchased any particular degree of happiness; but in the general he purchased perfect happiness,</w:t>
      </w:r>
    </w:p>
    <w:p>
      <w:pPr>
        <w:pStyle w:val="SourcePage"/>
      </w:pPr>
      <w:r>
        <w:t xml:space="preserve">[p. 338]</w:t>
      </w:r>
    </w:p>
    <w:p>
      <w:pPr>
        <w:pStyle w:val="BodyText"/>
      </w:pPr>
      <w:r>
        <w:t xml:space="preserve">or which is the same thing, he purchased that everyone's capacity should be filled. The saints are like so many vessels of different sizes cast into a sea of happiness, where every vessel is full. This is eternal life for a man, forever to have his capacity filled. This Christ purchased. But after all, 'tis left to God's sovereign pleasure; 'tis still his prerogative to determine the largeness of the vessel, and he may determine how he pleases. Christ's death and righteousness did not meddle with it, but left it to God's pleasure to determine; and therefore he may dispense in this matter, according to what rule he pleases, not the less for what Christ has done. He may either dispense without condition or upon condition; and if he does dispense upon condition, he may do it upon what condition he pleases to fix. Christ's righteousness don't meddle with this matter.</w:t>
      </w:r>
      <w:r>
        <w:rPr>
          <w:rStyle w:val="FootnoteReference"/>
        </w:rPr>
        <w:footnoteReference w:id="349"/>
      </w:r>
    </w:p>
    <w:p>
      <w:pPr>
        <w:pStyle w:val="BodyText"/>
      </w:pPr>
      <w:r>
        <w:t xml:space="preserve">The covenant of works did not meddle with this matter. If Adam had perfectly obeyed the law, he and his posterity would have had eternal life; that is, they would have been completely blessed, or would have had so much happiness everyone as to fill his capacity. But God would have been at liberty still to have made some of one capacity, and others of another, as he pleased.</w:t>
      </w:r>
    </w:p>
    <w:p>
      <w:pPr>
        <w:pStyle w:val="BodyText"/>
      </w:pPr>
      <w:r>
        <w:t xml:space="preserve">The angels had eternal life by a covenant of works upon condition of perfect obedience. They all of them performed the same condition, and they all thereby obtained complete blessedness, that everyone should be filled. But yet we are made acquainted that there are degrees amongst the angels because God gave them their capacities as he pleased; their perfect obedience did not meddle with this matter. And for the same reason, Adam's perfect obedience would not. And if Adam's perfect obedience would not have been concerned in this matter, then it follows that Christ's perfect obedience is not: for Christ only fulfilled the covenant of works for us, and performed that obedience which Adam should have performed.</w:t>
      </w:r>
    </w:p>
    <w:p>
      <w:pPr>
        <w:pStyle w:val="BodyText"/>
      </w:pPr>
      <w:r>
        <w:t xml:space="preserve">And therefore God is still at liberty to dispense as to this matter in what method and upon what terms he pleases, or, if he pleases, without terms. But he has been pleased to fix the degree of capacity, and so of glory, to the proportionable degree of grace and fruitfulness. 'Tis his free and sovereign act that he doth so: he gives higher degrees of glory as a reward to the higher degrees of good works, not because it deserves it, but because it pleases him.</w:t>
      </w:r>
    </w:p>
    <w:p>
      <w:pPr>
        <w:pStyle w:val="SourcePage"/>
      </w:pPr>
      <w:r>
        <w:t xml:space="preserve">[p. 339]</w:t>
      </w:r>
    </w:p>
    <w:p>
      <w:pPr>
        <w:pStyle w:val="BodyText"/>
      </w:pPr>
      <w:r>
        <w:t xml:space="preserve">Thus it appears that all the happiness of every saint is purchased by Christ in the same sense as the angels have all their happiness in reward of their perfect obedience, although they have different degrees of happiness and all performed but the same condition, the same perfect obedience.</w:t>
      </w:r>
    </w:p>
    <w:p>
      <w:pPr>
        <w:pStyle w:val="BodyText"/>
      </w:pPr>
      <w:r>
        <w:t xml:space="preserve">If it had been but one man that Christ died for, if it had pleased God to make him of a very large capacity of happiness, Christ's perfect obedience would have purchased that his capacity should be filled, and then all his happiness might properly be said to be the purchase of Christ's perfect obedience. Although if he had been of a less capacity, he would have had so much less happiness by the same obedience of Christ, and yet he would have had as much as Christ merited for him. And yet Christ's righteousness don't properly meddle with the degrees of happiness any otherwise than as perfect happiness may be said to be a degree with respect to imperfect. But it was not concerned with degrees of perfect happiness.</w:t>
      </w:r>
    </w:p>
    <w:p>
      <w:pPr>
        <w:pStyle w:val="Heading2"/>
      </w:pPr>
      <w:bookmarkStart w:name="heading_application_13" w:id="116"/>
      <w:r>
        <w:t xml:space="preserve">Application.</w:t>
      </w:r>
      <w:bookmarkEnd w:id="116"/>
    </w:p>
    <w:p>
      <w:pPr>
        <w:pStyle w:val="BodyText"/>
      </w:pPr>
      <w:r>
        <w:t xml:space="preserve">And let us make this use of the doctrine, to beware that we don't trust in our righteousness.</w:t>
      </w:r>
    </w:p>
    <w:p>
      <w:pPr>
        <w:pStyle w:val="BodyText"/>
      </w:pPr>
      <w:r>
        <w:t xml:space="preserve">And here, we shall endeavor to show distinctly what is and what is not trusting to our own righteousness, that you may know whether you trust in your own righteousness or no, and that you may [know] wherein you do and wherein you do not. It is an inquiry of very great concern because it is a matter that very immediately concerns our soul's salvation, that we should not trust in our own righteousness. If we do do it, it is a fatal disease. It therefore concerns [us] to know the disease, that we may be the better directed in seeking a cure. It behooves us to know what is trusting in our own righteousness, that we know what to condemn ourselves in and what not, and what to allow ourselves and what not.</w:t>
      </w:r>
    </w:p>
    <w:p>
      <w:pPr>
        <w:pStyle w:val="BodyText"/>
      </w:pPr>
      <w:r>
        <w:t xml:space="preserve">[I.] I shall therefore show what is not trusting in our own righteousness.</w:t>
      </w:r>
    </w:p>
    <w:p>
      <w:pPr>
        <w:pStyle w:val="BodyText"/>
      </w:pPr>
      <w:r>
        <w:rPr>
          <w:i/>
          <w:iCs/>
        </w:rPr>
        <w:t xml:space="preserve">First</w:t>
      </w:r>
      <w:r>
        <w:t xml:space="preserve">. A person may think that God takes delight in his services and in him for them, and yet that [may] not be trusting in his own righteousness. Because some persons have good ground to think so: those that have good ground to think that what they do, they do in sincerity and from a gracious respect to God, they have good ground from the Word of God to think that God delights in what they do. Thus God takes</w:t>
      </w:r>
    </w:p>
    <w:p>
      <w:pPr>
        <w:pStyle w:val="SourcePage"/>
      </w:pPr>
      <w:r>
        <w:t xml:space="preserve">[p. 340]</w:t>
      </w:r>
    </w:p>
    <w:p>
      <w:pPr>
        <w:pStyle w:val="BodyText"/>
      </w:pPr>
      <w:r>
        <w:t xml:space="preserve">delight in those prayers that are made in sincerity. Proverbs 15:8, "The prayer of the upright is his delight." The spiritual sacrifices that the saints offer up, their charity and their good works, are acceptable sacrifices; they are like a sweet savor unto God. Philippians 4:18, "I have received the things that were sent from you, an odor of a sweet smell, a sacrifice acceptable and well-pleasing to God."</w:t>
      </w:r>
    </w:p>
    <w:p>
      <w:pPr>
        <w:pStyle w:val="BodyText"/>
      </w:pPr>
      <w:r>
        <w:t xml:space="preserve">And God takes delight in them for their holiness and good works. The holiness and good works of the saints are God's image. God takes delight in his people for his own image which he sees in them: they are God's beauty which he has put upon them, and God takes delight in his saints because he has made them beautiful with his own beauty. Canticles 4:9, "Thou hast ravished my heart, my sister, my spouse; thou hast ravished my heart with one of thine eyes, with one chain of thy neck." These chains upon the spouse's neck are the graces of God's Spirit, so that Christ's heart is as it were ravished with the graces and holy exercises of his saints. And there Christ proceeds to enumerate the graces particularly: "Thy lips, O my spouse, drop as the honeycomb: honey and milk are under thy tongue" [Canticles 4:11]; that is, "Thy speech, thy prayers and praises, are most delightful to me." And Christ everywhere in that Song is setting forth how amiable that church was to him for her graces.</w:t>
      </w:r>
    </w:p>
    <w:p>
      <w:pPr>
        <w:pStyle w:val="BodyText"/>
      </w:pPr>
      <w:r>
        <w:t xml:space="preserve">And it must needs be so, for God necessarily takes delight in his own image and in his own beauty wherever he sees it. Indeed, the best saints in this world, they have more deformity than they have of this spiritual beauty, but all their deformity is overlooked; it is put upon Christ's account, so that although there be so much filthiness and deformity in the saints, yet God sees none. "He hath not beheld iniquity in Jacob" [Numbers 23:21], he sees nothing but beauty in them. Therefore Christ says to his church, "Thou art all fair, my love; there is no spot in thee" (Canticles 4:7). Not that there is no spot really in the church here upon earth, for how exceedingly defiled are the hearts of the saints, and how defiled and spotted are their services: but God beholds it not; he imputes it not to them; he sees nothing but beauty.</w:t>
      </w:r>
    </w:p>
    <w:p>
      <w:pPr>
        <w:pStyle w:val="BodyText"/>
      </w:pPr>
      <w:r>
        <w:t xml:space="preserve">There is a two-fold righteousness that the saints have: an imputed righteousness, and 'tis this only that avails anything to justification; and an inherent righteousness, that is, that holiness and grace which is in the hearts and lives of the saints. This is Christ's righteousness as well as imputed righteousness: imputed righteousness is Christ's righteousness accepted for them, inherent holiness is Christ's righteousness communicated to them. They derive their holiness from Christ as the fountain of it. He gives it by his Spirit, so that 'tis Christ's holiness</w:t>
      </w:r>
    </w:p>
    <w:p>
      <w:pPr>
        <w:pStyle w:val="SourcePage"/>
      </w:pPr>
      <w:r>
        <w:t xml:space="preserve">[p. 341]</w:t>
      </w:r>
    </w:p>
    <w:p>
      <w:pPr>
        <w:pStyle w:val="BodyText"/>
      </w:pPr>
      <w:r>
        <w:t xml:space="preserve">communicated, 'tis the light of the sun reflected. Now God takes delight in the saints for both these: both for Christ's righteousness imputed and for Christ's holiness communicated, though 'tis the former only that avails anything to justification.</w:t>
      </w:r>
    </w:p>
    <w:p>
      <w:pPr>
        <w:pStyle w:val="BodyText"/>
      </w:pPr>
      <w:r>
        <w:t xml:space="preserve">Therefore merely for a saint to think that God takes delight in him for his holiness and good works is not self-righteousness, though there is commonly much self-righteous spirit exercised in such thoughts. And that these ways:</w:t>
      </w:r>
    </w:p>
    <w:p>
      <w:pPr>
        <w:pStyle w:val="ListText"/>
        <w:numPr>
          <w:ilvl w:val="0"/>
          <w:numId w:val="2"/>
        </w:numPr>
      </w:pPr>
      <w:r>
        <w:t xml:space="preserve">Persons, and even saints themselves, are apt to think God takes delight in their services sometimes, when he does not. They are ready to set much by some services. It may be that [they] are not sincere. They have stirrings of affections, but they are from some other cause than gracious principle. And most commonly when there are affections even in the saints themselves, 'tis not all grace, but a great deal of it is from natural principles.</w:t>
      </w:r>
    </w:p>
    <w:p>
      <w:pPr>
        <w:pStyle w:val="BodyText"/>
      </w:pPr>
      <w:r>
        <w:t xml:space="preserve">Now this is self-righteousness: 'tis a trusting in their own works. Their works are wholly their own; they are from themselves, and not from God.</w:t>
      </w:r>
    </w:p>
    <w:p>
      <w:pPr>
        <w:pStyle w:val="ListText"/>
        <w:numPr>
          <w:ilvl w:val="0"/>
          <w:numId w:val="3"/>
        </w:numPr>
      </w:pPr>
      <w:r>
        <w:t xml:space="preserve">When persons think that God takes delight in them for their holiness. Supposing their holiness from themselves, they don't keep in mind that 'tis God that gives them their good works and that makes them to differ from others. They are too apt to think that it was they that did [them]. They are excellent, and have made themselves so, and are ready to glory that God delights in them, that they should do so excellently of themselves: not enough considering that they have nothing to boast of, seeing that 'tis God that makes them to differ, and that God has put his beauty upon them, that he might delight in them, and that their beauty is not original to themselves.</w:t>
      </w:r>
    </w:p>
    <w:p>
      <w:pPr>
        <w:pStyle w:val="ListText"/>
        <w:numPr>
          <w:ilvl w:val="0"/>
          <w:numId w:val="4"/>
        </w:numPr>
      </w:pPr>
      <w:r>
        <w:t xml:space="preserve">When they think that God delights in them for their holiness for a false reason, not considering that it is only through Christ. If God should behold them as they are, with all their unworthiness, their filthiness and deformity, and did not overlook their deformity upon Christ's account, God would have no delight in them at all for that little holiness that they have, because their sin is of infinite demerit and their holiness is nothing put in the scale against it. Therefore the good works of the saints are pleasant and delightful to God only through Jesus Christ.</w:t>
      </w:r>
      <w:r>
        <w:rPr>
          <w:rStyle w:val="FootnoteReference"/>
        </w:rPr>
        <w:footnoteReference w:id="350"/>
      </w:r>
      <w:r>
        <w:t xml:space="preserve"> 1 Peter 2:5, "Ye are a holy priesthood, to offer up spiritual sacrifices, acceptable to God by Jesus Christ." There is so much filthiness in the heart and so much defilement in the best duties of the</w:t>
      </w:r>
    </w:p>
    <w:p>
      <w:pPr>
        <w:pStyle w:val="SourcePage"/>
      </w:pPr>
      <w:r>
        <w:t xml:space="preserve">[p. 342]</w:t>
      </w:r>
    </w:p>
    <w:p>
      <w:pPr>
        <w:pStyle w:val="BodyText"/>
      </w:pPr>
      <w:r>
        <w:t xml:space="preserve">saints, that they could not be acceptable to God, only as Christ takes away the defilement.</w:t>
      </w:r>
    </w:p>
    <w:p>
      <w:pPr>
        <w:pStyle w:val="BodyText"/>
      </w:pPr>
      <w:r>
        <w:t xml:space="preserve">Therefore when persons are not so sensible of their unworthiness, but that they are ready to look of God as being greatly pleased with their holy services, without considering that they are so unworthy that they could not be accepted any other way but in Christ, as Christ takes away the defilement: when persons seem to consider themselves as being upon the account of their good works worthy that God should delight in them, this is self-righteousness. But a mere thinking that God takes delight in their sincere holiness, and in them for it, is not self-righteousness.</w:t>
      </w:r>
    </w:p>
    <w:p>
      <w:pPr>
        <w:pStyle w:val="BodyText"/>
      </w:pPr>
      <w:r>
        <w:rPr>
          <w:i/>
          <w:iCs/>
        </w:rPr>
        <w:t xml:space="preserve">Second</w:t>
      </w:r>
      <w:r>
        <w:t xml:space="preserve">. Persons may have delight in the reflection on their own holiness and good works, and yet not therein trust in their own righteousness. A man may delight in holiness wheresoever he sees it, though it be in himself. Though a godly man may think he sees but very little holiness in himself, and may be greatly humbled that he has so little, but yet he may have delight in that little he has. A godly man delights in God's image, and he delights to see it [in] himself; and the more he loves God, the more pleasant will it be to him to see himself made like him. A godly man necessarily takes delight in his own holiness. If he knows that he has any holiness, the very nature of godliness itself infers a necessity of delighting in holiness in general; and natural self-love makes it necessary that if he does delight in holiness at all, that it should delight especially to see it in himself. He delights in it upon a double account, both because God is glorified and because God enables him to glorify him.</w:t>
      </w:r>
    </w:p>
    <w:p>
      <w:pPr>
        <w:pStyle w:val="BodyText"/>
      </w:pPr>
      <w:r>
        <w:t xml:space="preserve">'Tis great part of the happiness of the saints in heaven that they are made perfectly holy, that they shine bright with the beauty of Jesus Christ upon them, but it would be no happiness at all if they did not take any pleasure in it. It is doubtless for their happiness to be holy, and more for their happiness, than for one of their fellow saints, to be made perfectly holy. But yet there is no self-righteousness in heaven.</w:t>
      </w:r>
    </w:p>
    <w:p>
      <w:pPr>
        <w:pStyle w:val="BodyText"/>
      </w:pPr>
      <w:r>
        <w:t xml:space="preserve">Not but that very often the pleasure that men have in reflecting upon their own goodness is nothing but self-righteousness. And very commonly, there is a great mixture of self-righteousness in the pleasure that true saints have in the reflecting on their holiness. There is a mixture of spiritual pride with it.</w:t>
      </w:r>
    </w:p>
    <w:p>
      <w:pPr>
        <w:pStyle w:val="BodyText"/>
      </w:pPr>
      <w:r>
        <w:t xml:space="preserve">There is a great difference between a self-righteous pleasure that that man takes in the reflections on their own goodness and the holy pleasure in God's image, such as the saints have in heaven. This is a</w:t>
      </w:r>
    </w:p>
    <w:p>
      <w:pPr>
        <w:pStyle w:val="SourcePage"/>
      </w:pPr>
      <w:r>
        <w:t xml:space="preserve">[p. 343]</w:t>
      </w:r>
    </w:p>
    <w:p>
      <w:pPr>
        <w:pStyle w:val="BodyText"/>
      </w:pPr>
      <w:r>
        <w:t xml:space="preserve">humble pleasure, that although it rejoices, yet it don't lift up. It is not a delight that works a disposition to boast and glory in themselves; it is with a sense of their own unworthiness.</w:t>
      </w:r>
    </w:p>
    <w:p>
      <w:pPr>
        <w:pStyle w:val="BodyText"/>
      </w:pPr>
      <w:r>
        <w:t xml:space="preserve">It is a thankful pleasure. They don't rejoice in it as being any goodness from themselves—though it be in themselves—but as the gift of God to them. The more there is of this pleasure, if it be not a self-righteous pleasure, the more will there be of a disposition to give glory to God.</w:t>
      </w:r>
    </w:p>
    <w:p>
      <w:pPr>
        <w:pStyle w:val="BodyText"/>
      </w:pPr>
      <w:r>
        <w:rPr>
          <w:i/>
          <w:iCs/>
        </w:rPr>
        <w:t xml:space="preserve">Third</w:t>
      </w:r>
      <w:r>
        <w:t xml:space="preserve">. Persons may expect to be rewarded for their good works and yet not trust in their own righteousness. Yea, 'tis the duty of the saints to expect it because God has promised it, and it is the duty of saints to believe God's promises. 'Tis so far from being self-righteousness, that it is trusting to God's faithfulness. 'Tis our duty by good works to strive for higher degrees of glory, to lay up treasure in heaven. We are directed to make Jesus Christ our example, "who for the joy that was set before him endured the cross" [Hebrews 12:2].</w:t>
      </w:r>
    </w:p>
    <w:p>
      <w:pPr>
        <w:pStyle w:val="BodyText"/>
      </w:pPr>
      <w:r>
        <w:rPr>
          <w:i/>
          <w:iCs/>
        </w:rPr>
        <w:t xml:space="preserve">Fourth</w:t>
      </w:r>
      <w:r>
        <w:t xml:space="preserve">. 'Tis not all sort of encouragement that an unconverted man can take from what he himself does is trusting to his own righteousness. A person may take encouragement from his own striving and diligence in seeking salvation. That is, he may think that there is more hopes, more probability, of his being converted because God enables him to strive, and with steadiness and constancy and earnestness to labor for salvation, than if he was dull and remiss and inconstant, and committed known sins and neglected known duties. For there is really a greater probability—though there be no certainty, yet there is a greater probability—that one that with great earnestness and diligence seeks salvation will obtain than one that is a negligent seeker. And if there be really a greater probability, then it is no self-righteousness in a man to think so.</w:t>
      </w:r>
    </w:p>
    <w:p>
      <w:pPr>
        <w:pStyle w:val="BodyText"/>
      </w:pPr>
      <w:r>
        <w:t xml:space="preserve">'Tis no self-righteousness for men to take encouragement where God gives encouragement. But God gives encouragement in his Word to those that strive for salvation. Though there be no promise, yet there is encouragement. There is a great deal of encouragement in those words, "Strive to enter in at the strait gate: for many, I say unto you, [will seek to enter in,] and shall not be able" [Luke 13:34].</w:t>
      </w:r>
      <w:r>
        <w:rPr>
          <w:rStyle w:val="FootnoteReference"/>
        </w:rPr>
        <w:footnoteReference w:id="351"/>
      </w:r>
      <w:r>
        <w:t xml:space="preserve"> In the first place, there is encouragement in it because we are directed to this striving as being the best way we can take; and then again, it is plainly implied in the words that this is a more likely way than barely seeking.</w:t>
      </w:r>
    </w:p>
    <w:p>
      <w:pPr>
        <w:pStyle w:val="SourcePage"/>
      </w:pPr>
      <w:r>
        <w:t xml:space="preserve">[p. 344]</w:t>
      </w:r>
    </w:p>
    <w:p>
      <w:pPr>
        <w:pStyle w:val="BodyText"/>
      </w:pPr>
      <w:r>
        <w:t xml:space="preserve">Which makes good what we said before, that there is a greater probability that they will obtain salvation that seek it earnestly than they that seek it negligently. And therefore, he that strives may think so.</w:t>
      </w:r>
    </w:p>
    <w:p>
      <w:pPr>
        <w:pStyle w:val="BodyText"/>
      </w:pPr>
      <w:r>
        <w:t xml:space="preserve">And as God gives encouragement in his Word, so he does in his providence to them that strive for salvation. This has been found by experience to be the ordinary way wherein God meets with men and converts them. It is found by experience that a constant persevering striving for salvation is generally attended with success; and therefore he that strives may, yea, ought to take the encouragement that God gives, and it is the duty of ministers to encourage such with these encouragements.</w:t>
      </w:r>
    </w:p>
    <w:p>
      <w:pPr>
        <w:pStyle w:val="BodyText"/>
      </w:pPr>
      <w:r>
        <w:t xml:space="preserve">Not but that there is generally a great deal of self-righteousness in the encouragement which natural men take from their own striving. The foundation of their encouragement is not only the encouragement that is given in God's Word, as we shall show presently. And when they do take encouragement from God's Word, they do [it] in a wrong way: they take other encouragement than is given; they are ready to look upon God [as] obliged by the encouragements he has given in his Word. Whereas the encouragement God has given is only thus far: that when God does bestow converting grace, he will ordinarily bestow it on such as strive.</w:t>
      </w:r>
    </w:p>
    <w:p>
      <w:pPr>
        <w:pStyle w:val="BodyText"/>
      </w:pPr>
      <w:r>
        <w:rPr>
          <w:i/>
          <w:iCs/>
        </w:rPr>
        <w:t xml:space="preserve">Obj</w:t>
      </w:r>
      <w:r>
        <w:t xml:space="preserve">. It may be objected that if God has given any encouragement that he will do a thing, why is it not equivalent to a promise? Why is he not in fullness obliged to do it?</w:t>
      </w:r>
    </w:p>
    <w:p>
      <w:pPr>
        <w:pStyle w:val="BodyText"/>
      </w:pPr>
      <w:r>
        <w:rPr>
          <w:i/>
          <w:iCs/>
        </w:rPr>
        <w:t xml:space="preserve">Ans</w:t>
      </w:r>
      <w:r>
        <w:t xml:space="preserve">. We can't fairly understand God's Word so that he so much as gives encouragement that every particular person that strives shall be converted. God has neither promised nor given encouragement so far as that, but only that when God does convert any, he will ordinarily convert those that he finds in this way, still reserving to himself his sovereign liberty of showing mercy to whom he will show mercy. The command to strive infers no more than this. God gives encouragement in his Word to them that strive no otherwise than in his providence. God in his providence shows us that 'tis his manner, when he converts any, to convert him in this way; but yet this encouragement of providence brings God under no obligation to convert all such. No more does the encouragement of his Word.</w:t>
      </w:r>
    </w:p>
    <w:p>
      <w:pPr>
        <w:pStyle w:val="BodyText"/>
      </w:pPr>
      <w:r>
        <w:t xml:space="preserve">Indeed, the encouragement to those that seek God are sometimes in positive terms, as if they were absolute promises. Proverbs 8:17, they "that seek me early shall find me." Proverbs 2:2–4, "If thou criest after knowledge, and liftest up thy voice for understanding; if thou seekest her as silver, and searchest for her as for hid treasures."</w:t>
      </w:r>
    </w:p>
    <w:p>
      <w:pPr>
        <w:pStyle w:val="SourcePage"/>
      </w:pPr>
      <w:r>
        <w:t xml:space="preserve">[p. 345]</w:t>
      </w:r>
    </w:p>
    <w:p>
      <w:pPr>
        <w:pStyle w:val="BodyText"/>
      </w:pPr>
      <w:r>
        <w:t xml:space="preserve">But these and other like places may be understood two ways. The seeking spoken of may be understood of a sincere, true, gracious seeking, as that place, "Seek and ye shall find; knock, and it shall be opened to you" (Matthew 7:7). And so they are absolute promises. For indeed, ungodly men can't really seek God or seek wisdom: for to seek to be delivered from hell by God is not to seek God, and to seek salvation from hell by wisdom is not to seek wisdom.</w:t>
      </w:r>
    </w:p>
    <w:p>
      <w:pPr>
        <w:pStyle w:val="BodyText"/>
      </w:pPr>
      <w:r>
        <w:t xml:space="preserve">Or else those places may be understood of the unconverted seeking God. And then they are no other than indefinite promises, and imply no more than that it is the likeliest way to find God to seek him early, and it is the likeliest way to find wisdom to cry after it and "lift up thy voice for understanding" [Proverbs 2:3].</w:t>
      </w:r>
    </w:p>
    <w:p>
      <w:pPr>
        <w:pStyle w:val="BodyText"/>
      </w:pPr>
      <w:r>
        <w:t xml:space="preserve">[II.] We now proceed to show positively what it is for men to trust in their own righteousness. And you may take this for a definition of it:</w:t>
      </w:r>
    </w:p>
    <w:p>
      <w:pPr>
        <w:pStyle w:val="BodyText"/>
      </w:pPr>
      <w:r>
        <w:rPr>
          <w:i/>
          <w:iCs/>
        </w:rPr>
        <w:t xml:space="preserve">Def</w:t>
      </w:r>
      <w:r>
        <w:t xml:space="preserve">. It is to conceive hopes of some favor of God from a false notion of the relation our own goodness or excellency bears to that favor.</w:t>
      </w:r>
    </w:p>
    <w:p>
      <w:pPr>
        <w:pStyle w:val="BodyText"/>
      </w:pPr>
      <w:r>
        <w:t xml:space="preserve">When men compare themselves with their own moral goodness, either of their hearts or actions, with some favor of God which they desire, and have a wrong notion of the proportion or relation which their goodness bears to that divine favor, and thence to conceive hopes of it, that is to trust in their own righteousness.</w:t>
      </w:r>
      <w:r>
        <w:rPr>
          <w:rStyle w:val="FootnoteReference"/>
        </w:rPr>
        <w:footnoteReference w:id="352"/>
      </w:r>
    </w:p>
    <w:p>
      <w:pPr>
        <w:pStyle w:val="BodyText"/>
      </w:pPr>
      <w:r>
        <w:t xml:space="preserve">Whether this goodness of theirs be only supposed as real and true spiritual goodness, yet if they have hopes of God's favor from it from a wrong notion of the relation it bears to that favor—they make it the foundation of their hopes—it is self-righteousness. For men may make a righteousness of true and saving grace, and even of the grace of faith itself.</w:t>
      </w:r>
    </w:p>
    <w:p>
      <w:pPr>
        <w:pStyle w:val="BodyText"/>
      </w:pPr>
      <w:r>
        <w:t xml:space="preserve">And let this goodness be a positive goodness and excellency, or only a negative one, that they are not so bad as others, it alters not the case. A man may be self-righteous and yet think he has no true excellency at all; he may make a righteousness of his negative excellency, that he is not so bad as such and such.</w:t>
      </w:r>
    </w:p>
    <w:p>
      <w:pPr>
        <w:pStyle w:val="BodyText"/>
      </w:pPr>
      <w:r>
        <w:t xml:space="preserve">'Tis plainly the design of the gospel to exalt God's free grace and love, and the excellency and fullness of Christ Jesus the Savior; and in order to that, to show us our own great and entire unworthiness and emptiness of all excellency in ourselves, and that it is not any proportion or any manner of relation between our excellency that moves God to bestow upon us those great blessings of the gospel, but mere grace. And therefore those that think there is any proportion between any of</w:t>
      </w:r>
    </w:p>
    <w:p>
      <w:pPr>
        <w:pStyle w:val="SourcePage"/>
      </w:pPr>
      <w:r>
        <w:t xml:space="preserve">[p. 346]</w:t>
      </w:r>
    </w:p>
    <w:p>
      <w:pPr>
        <w:pStyle w:val="BodyText"/>
      </w:pPr>
      <w:r>
        <w:t xml:space="preserve">their excellency and any of these blessings, they are far from closing with the design of the gospel.</w:t>
      </w:r>
    </w:p>
    <w:p>
      <w:pPr>
        <w:pStyle w:val="BodyText"/>
      </w:pPr>
      <w:r>
        <w:t xml:space="preserve">But this definition of self-righteousness may possibly be better understood by showing particularly the ways men are wont to trust in their own righteousness by conceiving wrong notions of the relation there is between their own goodness and God's favor.</w:t>
      </w:r>
    </w:p>
    <w:p>
      <w:pPr>
        <w:pStyle w:val="BodyText"/>
      </w:pPr>
      <w:r>
        <w:rPr>
          <w:i/>
          <w:iCs/>
        </w:rPr>
        <w:t xml:space="preserve">First</w:t>
      </w:r>
      <w:r>
        <w:t xml:space="preserve">. When persons imagine that any of their goodness or righteousness lays an obligation upon God in mere justice to show them some favor. Or which is the same thing, when they think they, by what they are or by what they do, merit some favor of God.</w:t>
      </w:r>
    </w:p>
    <w:p>
      <w:pPr>
        <w:pStyle w:val="BodyText"/>
      </w:pPr>
      <w:r>
        <w:t xml:space="preserve">There are some in the world that do professedly hold the doctrine of merit, and there are many that disclaim do yet secretly in their hearts believe it. There are probably hardly any amongst us but what if they were asked whether they believed the popish doctrine of merit—that we could merit anything of God by our works—would say no, and possibly would readily bring Scripture for it, where we are told that, after we have done all, we should say, "We are unprofitable servants" [Luke 17:10].</w:t>
      </w:r>
    </w:p>
    <w:p>
      <w:pPr>
        <w:pStyle w:val="BodyText"/>
      </w:pPr>
      <w:r>
        <w:t xml:space="preserve">But though they disown the doctrine in general, yet when they come to particulars, they plainly show that they do not disown it, but do think that God is obliged injustice to show mercy to them. Perhaps they won't express it in such terms, but they think God won't do fairly if he has no mercy upon them, seeing they attended his rules for so long a time and have taken such pains as they have done. They have done as much as it was in their power to do.</w:t>
      </w:r>
    </w:p>
    <w:p>
      <w:pPr>
        <w:pStyle w:val="BodyText"/>
      </w:pPr>
      <w:r>
        <w:t xml:space="preserve">'Tis evident a great many do think thus, or else why do they complain, why have they such hard thoughts of God, why have they such risings of heart against him for his not dealing no more mercifully with them, if they don't believe that he is in justice bound to show them favor? If they do really believe that it is fair for God to do as he does, they could not have such heart risings about it.</w:t>
      </w:r>
      <w:r>
        <w:rPr>
          <w:rStyle w:val="FootnoteReference"/>
        </w:rPr>
        <w:footnoteReference w:id="353"/>
      </w:r>
    </w:p>
    <w:p>
      <w:pPr>
        <w:pStyle w:val="BodyText"/>
      </w:pPr>
      <w:r>
        <w:rPr>
          <w:i/>
          <w:iCs/>
        </w:rPr>
        <w:t xml:space="preserve">Second</w:t>
      </w:r>
      <w:r>
        <w:t xml:space="preserve">. When persons think that God can't answer the character of a merciful and gracious being without showing them some favor for what they do. And so they think they have got some hold of God by the declarations which he makes of his mercifulness and graces and loathness to punish sinners. They think if God has no regard at all to their frequent and earnest prayers and cries and diligent striving, but hies</w:t>
      </w:r>
    </w:p>
    <w:p>
      <w:pPr>
        <w:pStyle w:val="SourcePage"/>
      </w:pPr>
      <w:r>
        <w:t xml:space="preserve">[p. 347]</w:t>
      </w:r>
    </w:p>
    <w:p>
      <w:pPr>
        <w:pStyle w:val="BodyText"/>
      </w:pPr>
      <w:r>
        <w:t xml:space="preserve">himself utterly from them, and at last in anger casts them down into eternal misery, then they think God will not be such a merciful God as he declares himself, but it seems to them that he'll be very hard-hearted. If for all his labor and strivings night and day he can have no pity, can't so much as obtain one favorable look from God, they think this will be very hard. God will not act like one that is full of mercy.</w:t>
      </w:r>
    </w:p>
    <w:p>
      <w:pPr>
        <w:pStyle w:val="BodyText"/>
      </w:pPr>
      <w:r>
        <w:t xml:space="preserve">Now this is utterly a wrong notion of the relation their works bear to God's favor. There is no such necessary connection between their labors and prayers and God's mercy, as they imagine. God can be infinitely merciful without showing them any mercy. God may show his mercy to be full answerable to the declarations in his Word, and yet have no regard to their prayers or striving.</w:t>
      </w:r>
    </w:p>
    <w:p>
      <w:pPr>
        <w:pStyle w:val="BodyText"/>
      </w:pPr>
      <w:r>
        <w:rPr>
          <w:i/>
          <w:iCs/>
        </w:rPr>
        <w:t xml:space="preserve">Third</w:t>
      </w:r>
      <w:r>
        <w:t xml:space="preserve">. When they think it would be no other than a suitable and decent thing for God to show them favor out of respect to their works. Whether they think God is obliged in strict justice or no, yet if they think it would be very proper and becoming in him to have so much respect to their religion or morality as to be favorable to them for it, and to entertain hopes from thence, this is self-righteousness. This is very common amongst natural men: it seems to them so suitable that God should be gracious to them, seeing they have done so much, that they can't but expect it; it seems to them that it would not be at all suitable for them to be rejected and cast into hell, that God would not deal excellently: he would not do that that would be to his honor, if he should so do.</w:t>
      </w:r>
    </w:p>
    <w:p>
      <w:pPr>
        <w:pStyle w:val="BodyText"/>
      </w:pPr>
      <w:r>
        <w:rPr>
          <w:i/>
          <w:iCs/>
        </w:rPr>
        <w:t xml:space="preserve">Fourth</w:t>
      </w:r>
      <w:r>
        <w:t xml:space="preserve">. To imagine that God has brought himself under some obligation by his Word to have respect to what they do, where indeed he has not. This was the self-righteousness of the Jews: they went about to establish their own righteousness; they did not seek justification by faith, but by the works of the law; they expected to be justified in the sight of God by circumcision and strictly observing the ceremonies of the Levitical law; and they thought they had warrant for it from the Word of God. They judged that this was the way of justification pointed forth by the law of Moses.</w:t>
      </w:r>
    </w:p>
    <w:p>
      <w:pPr>
        <w:pStyle w:val="BodyText"/>
      </w:pPr>
      <w:r>
        <w:t xml:space="preserve">And this is a very common thing still. The self-righteous man would feign make it out that he has some warrant from the Word of God for his hopes. They would feign catch hold of some promise when there is none for them to catch hold of. They interpret the Scripture wrong. And they are ready to imagine that God, by commanding of them to do such and such duties, lays him under an obligation to have a gracious respect to them when they obey those commands.</w:t>
      </w:r>
    </w:p>
    <w:p>
      <w:pPr>
        <w:pStyle w:val="SourcePage"/>
      </w:pPr>
      <w:r>
        <w:t xml:space="preserve">[p. 348]</w:t>
      </w:r>
    </w:p>
    <w:p>
      <w:pPr>
        <w:pStyle w:val="BodyText"/>
      </w:pPr>
      <w:r>
        <w:t xml:space="preserve">We speak here of imagining God to have obliged himself by his Word to have respect to what men do where he has not, viz. to the insincere, ungracious works of natural men. God has not obliged himself to have any respect at all to anything that they [do], though he has been pleased to oblige himself to have respect to those good works that are done from a gracious respect to God. Though here also persons may be self-righteous by thinking that God has obliged himself to have such a respect, as he has not, and to bestow such favor as a reward of them, which he has not promised.</w:t>
      </w:r>
    </w:p>
    <w:p>
      <w:pPr>
        <w:pStyle w:val="BodyText"/>
      </w:pPr>
      <w:r>
        <w:t xml:space="preserve">[III.] In the next place we shall show what are those favors of God which men are wont to hope for from their own righteousness, particularly unconverted men. They are principally these four:</w:t>
      </w:r>
    </w:p>
    <w:p>
      <w:pPr>
        <w:pStyle w:val="BodyText"/>
      </w:pPr>
      <w:r>
        <w:rPr>
          <w:i/>
          <w:iCs/>
        </w:rPr>
        <w:t xml:space="preserve">First</w:t>
      </w:r>
      <w:r>
        <w:t xml:space="preserve">. Some think that God, upon the sight of what they do, will or ought to be the more inclined to forget their sins and receive them into favor. And so they directly place themselves in Christ's stead, and make themselves their own mediators, and make Christ Jesus of no use at all. Galatians 2:21, "If righteousness come by the law, then Christ is dead in vain."</w:t>
      </w:r>
    </w:p>
    <w:p>
      <w:pPr>
        <w:pStyle w:val="BodyText"/>
      </w:pPr>
      <w:r>
        <w:t xml:space="preserve">Man is so foolish a creature that he is ready to imagine that he can make some amends for sinning against God, or sometimes by doing his duty of another. They are ready to think with themselves that, seeing they have forsaken their sins and been diligent in religion so long, God may well enough forget what is past. They plead in excuse for their sins that they were committed through the corruption of nature, that he could not help [it], and from the greatness of temptation and the like. And they think therefore, that seeing they have amended their ways and been sorry for them and have done so well of late, that God need not hold his anger forever.</w:t>
      </w:r>
    </w:p>
    <w:p>
      <w:pPr>
        <w:pStyle w:val="BodyText"/>
      </w:pPr>
      <w:r>
        <w:t xml:space="preserve">Some are ready to have a secret thought in their heart that what they do is profitable to God, as if they some way or other did God good by their religion, and therefore that God should be the more ready to be reconciled to them and take them into favor.</w:t>
      </w:r>
    </w:p>
    <w:p>
      <w:pPr>
        <w:pStyle w:val="BodyText"/>
      </w:pPr>
      <w:r>
        <w:t xml:space="preserve">There are several degrees of this. Some think that God by their righteousness won't only be inclined to pardon them, but to more than that, to bestow heaven upon them for their righteousness. So do many of the Papists, and the Pharisees of old. They were exceeding strict in many things: they fasted twice a week, and gave tithes of all they possessed and observed the tradition of the elders. And they thought they merited eternal life by it.</w:t>
      </w:r>
    </w:p>
    <w:p>
      <w:pPr>
        <w:pStyle w:val="SourcePage"/>
      </w:pPr>
      <w:r>
        <w:t xml:space="preserve">[p. 349]</w:t>
      </w:r>
    </w:p>
    <w:p>
      <w:pPr>
        <w:pStyle w:val="BodyText"/>
      </w:pPr>
      <w:r>
        <w:t xml:space="preserve">Others, it may be, aim at no more than appeasing God, to make him not angry with them for their sins; and others, though they mayn't think that they can wholly get all their sins forever pardoned by their righteousness, yet hope that God's anger is abated. When they rise up from an earnest and affectionate prayer, they are ready to look upon it that now God is not so angry with them as he was before.</w:t>
      </w:r>
    </w:p>
    <w:p>
      <w:pPr>
        <w:pStyle w:val="BodyText"/>
      </w:pPr>
      <w:r>
        <w:rPr>
          <w:i/>
          <w:iCs/>
        </w:rPr>
        <w:t xml:space="preserve">Second</w:t>
      </w:r>
      <w:r>
        <w:t xml:space="preserve">. Natural men are ready to think that God has a complacency and delight in them for what they do. They secretly think that [God] is pleased to behold how exact they are in their walk, how well they keep sabbaths, how they'll rise in the night and go to prayer. They imagine God's eye is upon them with pleasure and satisfaction.</w:t>
      </w:r>
    </w:p>
    <w:p>
      <w:pPr>
        <w:pStyle w:val="BodyText"/>
      </w:pPr>
      <w:r>
        <w:t xml:space="preserve">This sort of self-righteousness more especially is wont to attend the religious affections of natural men. When they are much affected, it seems to them that God is affected too; and when they go away, they have that sense upon their minds that God likes 'em and is pleased with them for their affectionate duties.</w:t>
      </w:r>
    </w:p>
    <w:p>
      <w:pPr>
        <w:pStyle w:val="BodyText"/>
      </w:pPr>
      <w:r>
        <w:rPr>
          <w:i/>
          <w:iCs/>
        </w:rPr>
        <w:t xml:space="preserve">Third</w:t>
      </w:r>
      <w:r>
        <w:t xml:space="preserve">. Many think that what they do ought to make God willing to convert them, and give them faith in Jesus Christ. They are abundantly taught that justification is only by faith in Jesus Christ. They say they can't obtain pardon and heaven by their own righteousness, but the way of salvation is by believing in Christ. And so although they don't directly expect to be pardoned for their works, yet they deceive themselves and entertain hopes that their works will make God willing to convert them and give them faith. They do expect that they shall be converted, and that is the foundation of their hopes. They think that their goodness and religion, their affection and diligence, will or ought to make God the more willing to bring them off from their own righteousness and to give them a true sight of Christ.</w:t>
      </w:r>
    </w:p>
    <w:p>
      <w:pPr>
        <w:pStyle w:val="BodyText"/>
      </w:pPr>
      <w:r>
        <w:t xml:space="preserve">Now this is a very different thing from that taking the encouragement from their own striving given in God's Word and providence, or thinking that 'tis more likely that they shall be converted for their striving. Because 'tis God's manner, when he is pleased to convert men, to convert them in this way, and not ordinarily any out of this way; which we spoke of before, which is not self-righteousness.</w:t>
      </w:r>
    </w:p>
    <w:p>
      <w:pPr>
        <w:pStyle w:val="BodyText"/>
      </w:pPr>
      <w:r>
        <w:t xml:space="preserve">For that is a very different thing from thinking that their striving makes God willing to convert them, or that it ought anything the more to incline God to it, or that God would be anything unfair or hard if he should refuse to convert them after all. For God is not obliged in justice, honor or decency to convert those that strive for conversion,</w:t>
      </w:r>
    </w:p>
    <w:p>
      <w:pPr>
        <w:pStyle w:val="SourcePage"/>
      </w:pPr>
      <w:r>
        <w:t xml:space="preserve">[p. 350]</w:t>
      </w:r>
    </w:p>
    <w:p>
      <w:pPr>
        <w:pStyle w:val="BodyText"/>
      </w:pPr>
      <w:r>
        <w:t xml:space="preserve">nor has he said that he will convert all striving persons; but that he will convert whom he pleases of those that strive, and ordinarily never of those that don't strive. And God is not made at all the more willing to convert men because they strive, but he stirs up his elect to strive because he is willing to convert them. The</w:t>
      </w:r>
    </w:p>
    <w:p>
      <w:pPr>
        <w:pStyle w:val="BodyText"/>
      </w:pPr>
      <w:r>
        <w:rPr>
          <w:i/>
          <w:iCs/>
        </w:rPr>
        <w:t xml:space="preserve">Fourth</w:t>
      </w:r>
      <w:r>
        <w:t xml:space="preserve">, and last way, is when they hope that their goodness will recommend them to the acceptance of a Savior. They say they don't expect at all to be saved by themselves, that they must come to Christ if ever they are saved; but they seek to get something to recommend them to Christ's acceptance. Many are ready to say they can't think that Christ would be willing to accept such vile creatures as they are now. They own there are gracious invitations in the gospel, but they can't think that Christ meant such wicked creatures as they are; and therefore they think they must get something better to come to Christ, that he may accept of them.</w:t>
      </w:r>
    </w:p>
    <w:p>
      <w:pPr>
        <w:pStyle w:val="BodyText"/>
      </w:pPr>
      <w:r>
        <w:t xml:space="preserve">They are now all in filthy garments. They durst not go to Christ so filthy and loathsome. They would put on a better garment, that they may be more fit to come to Christ.</w:t>
      </w:r>
    </w:p>
    <w:p>
      <w:pPr>
        <w:pStyle w:val="BodyText"/>
      </w:pPr>
      <w:r>
        <w:t xml:space="preserve">And some think they are so good that they are fit, and so they trust in Christ, but it is upon that encouragement. They think they don't trust in their own righteousness because what they aim at is to come to Christ; but they do as much trust in their own righteousness in reality as if they had no thought of Christ at all, for the whole foundation of their encouragement is their own righteousness.</w:t>
      </w:r>
    </w:p>
    <w:p>
      <w:pPr>
        <w:pStyle w:val="BodyText"/>
      </w:pPr>
      <w:r>
        <w:t xml:space="preserve">They are principally, therefore, these four favors of God that self-righteous men conceive hopes of from their own work: either that God should justify them; or that he should have complacency in them; or that he should convert them; or that Christ should accept them. Thus we have shown what it is for men to trust in their own righteousness.</w:t>
      </w:r>
    </w:p>
    <w:p>
      <w:pPr>
        <w:pStyle w:val="BodyText"/>
      </w:pPr>
      <w:r>
        <w:t xml:space="preserve">Therefore let us carefully beware of these things. What was said in the explication of the doctrine shows the unreasonableness of them. How vain are men to imagine that their supposed goodness bears some proportion to the favor of God, especially such favor and love as that is that moves God to convert and justify, and Christ to receive them.</w:t>
      </w:r>
    </w:p>
    <w:p>
      <w:pPr>
        <w:pStyle w:val="BodyText"/>
      </w:pPr>
      <w:r>
        <w:t xml:space="preserve">How vain and childish is the thought that men entertain, that such a price as they have to offer to God is sufficient to purchase such things. Alas, the great God is not about to set forth his love to sale to the highest bidder, nor will he offer his converting grace or his Holy Spirit or his eternal glory for such poor pelf as men's own goodness, their</w:t>
      </w:r>
    </w:p>
    <w:p>
      <w:pPr>
        <w:pStyle w:val="SourcePage"/>
      </w:pPr>
      <w:r>
        <w:t xml:space="preserve">[p. 351]</w:t>
      </w:r>
    </w:p>
    <w:p>
      <w:pPr>
        <w:pStyle w:val="BodyText"/>
      </w:pPr>
      <w:r>
        <w:t xml:space="preserve">poor prayers and a few tears of carnal affection, and their poor meditations and seekings, which are performed from no respect to anybody but themselves.</w:t>
      </w:r>
    </w:p>
    <w:p>
      <w:pPr>
        <w:pStyle w:val="BodyText"/>
      </w:pPr>
      <w:r>
        <w:t xml:space="preserve">And how vain is it in men to imagine that they by these things make some amends for their affronting of the infinite majesty and violating the law of the God of Gods, especially so as to think that God is in justice bound to show them some favor, and that it would be unfair in him not to do it. How great is the vanity of man's heart, that he should think that he by his religion and righteousness has laid some tie upon the God of heaven and earth! God is so far from being bound in justice to have any mercy upon you for what you are or do, that his justice and holiness rather oblige him not to have mercy upon you upon any such account. It would dishonor his justice and holiness if he should show mercy upon any such account, as we have already shown.</w:t>
      </w:r>
    </w:p>
    <w:p>
      <w:pPr>
        <w:pStyle w:val="BodyText"/>
      </w:pPr>
      <w:r>
        <w:t xml:space="preserve">And God is so far from being obliged in honor and decency to have so much respect to your works as to pardon you or convert you upon the account of them, that it would be a thing very ill-becoming of his majesty and glory. It would be a thing no way suitable, that one that has disobeyed the law of God should have any mercy at all shown him upon the account of [his] own works.</w:t>
      </w:r>
    </w:p>
    <w:p>
      <w:pPr>
        <w:pStyle w:val="BodyText"/>
      </w:pPr>
      <w:r>
        <w:t xml:space="preserve">And God won't act at all cruelly and hardly if, after all your prayers and all your striving, he should let you alone to drop into hell. It would not be any reflection at all upon his mercy, nor would he in the least come short of those declarations of his mercy which he has made in his Word, wherein he has said he hath no delight in the death of a sinner, and that he delights in mercy, and to whom judgment is a strange work.</w:t>
      </w:r>
      <w:r>
        <w:rPr>
          <w:rStyle w:val="FootnoteReference"/>
        </w:rPr>
        <w:footnoteReference w:id="354"/>
      </w:r>
    </w:p>
    <w:p>
      <w:pPr>
        <w:pStyle w:val="BodyText"/>
      </w:pPr>
      <w:r>
        <w:t xml:space="preserve">God, if he should resolve to damn you for all that you have done, his mercy would not be at all the less glorious. He would not in any measure fail of his design of glorifying his grace because of that, though he should cast all your prayers as dung in your faces, yea, though instead of pitying of you, he should flash hell fire in your faces for the sin of your best prayers. God will glorify his mercy in the salvation of whom he will: some he will glorify his mercy upon, and others his vindictive justice.</w:t>
      </w:r>
    </w:p>
    <w:p>
      <w:pPr>
        <w:pStyle w:val="BodyText"/>
      </w:pPr>
      <w:r>
        <w:t xml:space="preserve">And then God lies under no sort of tie from anything he has said in his Word, either directly or consequentially, not to damn you, notwithstanding</w:t>
      </w:r>
    </w:p>
    <w:p>
      <w:pPr>
        <w:pStyle w:val="SourcePage"/>
      </w:pPr>
      <w:r>
        <w:t xml:space="preserve">[p. 352]</w:t>
      </w:r>
    </w:p>
    <w:p>
      <w:pPr>
        <w:pStyle w:val="BodyText"/>
      </w:pPr>
      <w:r>
        <w:t xml:space="preserve">all that you can do. And you may be sure of it, that God never will pardon or convert you upon the account of any of your righteousness. You never will be able to draw God's love by all that is in your power. Those that think to draw God's love, and so incline his heart to convert them, they don't only put themselves in Christ's stead, but they think to do more than Christ himself: for Christ did not purchase that love of God by which he was inclined to save his people.</w:t>
      </w:r>
    </w:p>
    <w:p>
      <w:pPr>
        <w:pStyle w:val="BodyText"/>
      </w:pPr>
      <w:r>
        <w:t xml:space="preserve">Therefore let go your hold of your own righteousness; leave off such vanity; labor to see your own unworthiness. Be much in meditating of your sins and the wickedness of your heart and life, and no more harbor such a thought in your breast that God ought to show you mercy upon the account of what you do or have done in morality or religion.</w:t>
      </w:r>
    </w:p>
    <w:p>
      <w:pPr>
        <w:pStyle w:val="BodyText"/>
      </w:pPr>
      <w:r>
        <w:rPr>
          <w:i/>
          <w:iCs/>
        </w:rPr>
        <w:t xml:space="preserve">Mot</w:t>
      </w:r>
      <w:r>
        <w:t xml:space="preserve">. I shall offer this one motive, and that is the fatalness of it. This is the rock upon which many thousands have split. They that trust in their own righteousness, they will not submit themselves to the righteousness of God. You must be emptied of yourself, and be brought to trust in Christ's sufficiency and come to God only in his name, if ever you are accepted. If your own righteousness is what you build upon, you build your house upon the sand; and when the wind blows and the rain descends and the floods of death come upon you, you'll fall, and great is like to be your fall.</w:t>
      </w:r>
    </w:p>
    <w:p>
      <w:pPr>
        <w:pStyle w:val="BodyText"/>
      </w:pPr>
      <w:r>
        <w:t xml:space="preserve">I shall answer an objection here, and that is:</w:t>
      </w:r>
    </w:p>
    <w:p>
      <w:pPr>
        <w:pStyle w:val="BodyText"/>
      </w:pPr>
      <w:r>
        <w:rPr>
          <w:i/>
          <w:iCs/>
        </w:rPr>
        <w:t xml:space="preserve">Obj</w:t>
      </w:r>
      <w:r>
        <w:t xml:space="preserve">. If I should quit all hopes from my own righteousness, I should immediately go into despair.</w:t>
      </w:r>
    </w:p>
    <w:p>
      <w:pPr>
        <w:pStyle w:val="BodyText"/>
      </w:pPr>
      <w:r>
        <w:t xml:space="preserve">I answer, there is no need of it, upon two accounts:</w:t>
      </w:r>
    </w:p>
    <w:p>
      <w:pPr>
        <w:pStyle w:val="BodyText"/>
      </w:pPr>
      <w:r>
        <w:rPr>
          <w:i/>
          <w:iCs/>
        </w:rPr>
        <w:t xml:space="preserve">First</w:t>
      </w:r>
      <w:r>
        <w:t xml:space="preserve">. There is an encouragement a person may take from his own striving which is not self-righteousness, as we have shown you already, because there is encouragement given in God's Word and providence. By both we are taught thus much, that this is God's ordinary way wherein he bestows saving grace, so that he very often does bestow it upon such, and ordinarily upon no others, though he has not promised that he will bestow it upon all such.</w:t>
      </w:r>
    </w:p>
    <w:p>
      <w:pPr>
        <w:pStyle w:val="BodyText"/>
      </w:pPr>
      <w:r>
        <w:rPr>
          <w:i/>
          <w:iCs/>
        </w:rPr>
        <w:t xml:space="preserve">Second</w:t>
      </w:r>
      <w:r>
        <w:t xml:space="preserve">. If you were brought to see God's sovereignty, you would see that he might show you mercy if he pleased, as well as that he might refuse if he pleased. And that will raise a hope in you to see that God may show you mercy if he pleases. Self-righteous men under fear of hell ben't fully convinced of neither. They ben't convinced that God may refuse them mercy; it seems to them very hard that he should cast them down into hell, and that he should have no regard to their good</w:t>
      </w:r>
    </w:p>
    <w:p>
      <w:pPr>
        <w:pStyle w:val="SourcePage"/>
      </w:pPr>
      <w:r>
        <w:t xml:space="preserve">[p. 353]</w:t>
      </w:r>
    </w:p>
    <w:p>
      <w:pPr>
        <w:pStyle w:val="BodyText"/>
      </w:pPr>
      <w:r>
        <w:t xml:space="preserve">works. Nor yet be they convinced that God may show them mercy. They sometimes are ready to argue with themselves that they are so great sinners, God never will show mercy to them. They are afraid there is no hopes for them. They have affronted God so much, they fear he is unreconcilable. They think his honor requires that they should be punished. And thus they are tossed between two opinions: their hearts are all in a tumult, sometimes thinking that [God] ought to show them mercy for their works, and that it would be very hard if he don't; and other times arguing that they are such great sinners that there is no hopes.</w:t>
      </w:r>
    </w:p>
    <w:p>
      <w:pPr>
        <w:pStyle w:val="BodyText"/>
      </w:pPr>
      <w:r>
        <w:t xml:space="preserve">But if you saw God's sovereignty, then you would come to an conclusion that God might do as he pleased, and you would see plain that he might show you mercy if he pleased. And this would raise a hope and would ease your mind of burthen, and put an end to those tumults which now your wavering, hesitating, doubtful mind is in.</w:t>
      </w:r>
    </w:p>
    <w:p>
      <w:pPr>
        <w:pStyle w:val="Heading2"/>
      </w:pPr>
      <w:bookmarkStart w:name="heading_two_cautions" w:id="117"/>
      <w:r>
        <w:t xml:space="preserve">Two Cautions</w:t>
      </w:r>
      <w:bookmarkEnd w:id="117"/>
    </w:p>
    <w:p>
      <w:pPr>
        <w:pStyle w:val="BodyText"/>
      </w:pPr>
      <w:r>
        <w:t xml:space="preserve">I. Never shun your duty nor be the less careful to do it for fear you shall make a righteousness of it.</w:t>
      </w:r>
    </w:p>
    <w:p>
      <w:pPr>
        <w:pStyle w:val="BodyText"/>
      </w:pPr>
      <w:r>
        <w:t xml:space="preserve">The way that God has appointed for men to seek salvation in, is a way of obedience to all his commandments to the utmost of the ability. And if a person neglect any duty for fear he should make a righteousness of it, he is not in God's way; they don't seek him in this way of his appointment. If a person may neglect one duty, why not another? If he may neglect deeds of charity [for] fear he should make a righteousness of it, why mayn't he neglect prayer too, or reading the Scriptures?</w:t>
      </w:r>
    </w:p>
    <w:p>
      <w:pPr>
        <w:pStyle w:val="BodyText"/>
      </w:pPr>
      <w:r>
        <w:t xml:space="preserve">Therefore let your mind be intent upon every duty, and don't think that what you have to do is only to pray and read and go to meeting. But you must forgive injuries, and do good to them that do evil to you, and be liberal and charitable to the poor [and] be of a meek, patient, Christian behavior. If you intend to obtain conversion, you ought to be as much afraid to neglect these things as to neglect prayer or meditation or reading the Scripture; yea, God prefers the former to the latter, for he says he will have mercy, and not sacrifice [Hosea 6:6].</w:t>
      </w:r>
    </w:p>
    <w:p>
      <w:pPr>
        <w:pStyle w:val="BodyText"/>
      </w:pPr>
      <w:r>
        <w:t xml:space="preserve">II. Never in the least give way to any sinful thoughts, that you may see your heart and be brought off from your own righteousness. It is what you have many a time heard, that if you would ever be converted, you must first thoroughly reform and must tolerate in yourself no known sin; and you may as well curse and swear that you may see your own wickedness as give way to wicked, blasphemous thoughts that you may see your heart. Those that do thus have as much reason to fear</w:t>
      </w:r>
    </w:p>
    <w:p>
      <w:pPr>
        <w:pStyle w:val="SourcePage"/>
      </w:pPr>
      <w:r>
        <w:t xml:space="preserve">[p. 354]</w:t>
      </w:r>
    </w:p>
    <w:p>
      <w:pPr>
        <w:pStyle w:val="BodyText"/>
      </w:pPr>
      <w:r>
        <w:t xml:space="preserve">that God will be provoked to take away his Spirit from them as those [that] give way to profane or lascivious language.</w:t>
      </w:r>
    </w:p>
    <w:p>
      <w:pPr>
        <w:pStyle w:val="BodyText"/>
      </w:pPr>
      <w:r>
        <w:t xml:space="preserve">'Tis not the way to be aright sensible of our own vileness, to allow ourselves in sin that we may see ourselves to be wicked. 'Tis not the way, for men to go and commit adultery, that they may see their own hearts; nor is it the way, for men to commit blasphemy, that they may see their heart. They are the most likely to see the wickedness of their hearts who strive most against it and are most ashamed of it. Sin, if it be allowed, hardens and blinds. 'Tis striving against it that is the way to be sensible of the evil of it.</w:t>
      </w:r>
    </w:p>
    <w:p>
      <w:pPr>
        <w:pStyle w:val="BodyText"/>
      </w:pPr>
      <w:r>
        <w:t xml:space="preserve">'Tis a contradiction to suppose that it is lawful to give way to sinful thoughts, that we may see our wickedness in it. For if men have that notion that it is lawful to give way to [sinful thoughts] because 'tis a necessary part of experience, and yet to see one's wickedness [in it]:</w:t>
      </w:r>
      <w:r>
        <w:rPr>
          <w:rStyle w:val="FootnoteReference"/>
        </w:rPr>
        <w:footnoteReference w:id="355"/>
      </w:r>
      <w:r>
        <w:t xml:space="preserve"> for if it be lawful to give way to [them], then it is not wicked.</w:t>
      </w:r>
      <w:r>
        <w:rPr>
          <w:rStyle w:val="FootnoteReference"/>
        </w:rPr>
        <w:footnoteReference w:id="356"/>
      </w:r>
      <w:r>
        <w:t xml:space="preserve"> And how can they see their wickedness in [that] that they think is lawful to do or allow?</w:t>
      </w:r>
    </w:p>
    <w:p>
      <w:pPr>
        <w:pStyle w:val="BodyText"/>
      </w:pPr>
      <w:r>
        <w:t xml:space="preserve">Persons should be ashamed to publish their blasphemy and envy and wishing that persons was dead because they were converted before they, though they have been since converted and repented of it. If a man before he was converted had committed adultery, and God had made it a means of showing of him his heart, yet it would be a dishonor to God for him to publish it to the</w:t>
      </w:r>
      <w:r>
        <w:rPr>
          <w:rStyle w:val="FootnoteReference"/>
        </w:rPr>
        <w:footnoteReference w:id="357"/>
      </w:r>
      <w:r>
        <w:t xml:space="preserve"> world. And so it is a dishonor to God for persons to publish their blasphemy or murderous envy. Commonly to publish such things makes them seem the less evil to others, and others are more apt to allow themselves in it for it. If a man should wish his neighbor dead, and have a design of killing of him from a private quarrel, he would be ashamed to tell of it; and he has as much reason when he wishes him dead out of hatred to him for his goodness, and not the less because God made a means of showing of it.</w:t>
      </w:r>
    </w:p>
    <w:p>
      <w:pPr>
        <w:pStyle w:val="BodyText"/>
      </w:pPr>
      <w:r>
        <w:t xml:space="preserve">[IV.] I shall conclude by mentioning some things that are certain signs of men's trusting in their own righteousness.</w:t>
      </w:r>
    </w:p>
    <w:p>
      <w:pPr>
        <w:pStyle w:val="BodyText"/>
      </w:pPr>
      <w:r>
        <w:rPr>
          <w:i/>
          <w:iCs/>
        </w:rPr>
        <w:t xml:space="preserve">First</w:t>
      </w:r>
      <w:r>
        <w:t xml:space="preserve">. All those who are of a murmuring and quarrelling spirit towards God, it is a certain sign they are under the prevailing of a self-righteous spirit. They would not murmur and quarrel with God for not showing them mercy if they were sensible that all that they can do lays no obligation at all upon God to show them mercy. They quarrel</w:t>
      </w:r>
    </w:p>
    <w:p>
      <w:pPr>
        <w:pStyle w:val="SourcePage"/>
      </w:pPr>
      <w:r>
        <w:t xml:space="preserve">[p. 355]</w:t>
      </w:r>
    </w:p>
    <w:p>
      <w:pPr>
        <w:pStyle w:val="BodyText"/>
      </w:pPr>
      <w:r>
        <w:t xml:space="preserve">with God because they think he don't do as he ought to do, because they think he has not so much respect to their goodness as he ought.</w:t>
      </w:r>
    </w:p>
    <w:p>
      <w:pPr>
        <w:pStyle w:val="BodyText"/>
      </w:pPr>
      <w:r>
        <w:rPr>
          <w:i/>
          <w:iCs/>
        </w:rPr>
        <w:t xml:space="preserve">Second</w:t>
      </w:r>
      <w:r>
        <w:t xml:space="preserve">. When persons have been seeking salvation a while and grow discouraged because they don't find [it], 'tis a certain sign of self-righteousness. If that was not their hope that they should obtain it of themselves through their own works, but were sensible that it was at God's pleasure to bestow or not if he pleased, and if he did bestow it, to bestow it when he pleased, they would not think that there is no hopes of ever obtaining it because they han't obtained it already. But they intended to work it out, and they find that method don't do, and so they are discouraged. If it was by works that men obtained conversion, if they had tried a great while and could not [make]</w:t>
      </w:r>
      <w:r>
        <w:rPr>
          <w:rStyle w:val="FootnoteReference"/>
        </w:rPr>
        <w:footnoteReference w:id="358"/>
      </w:r>
      <w:r>
        <w:t xml:space="preserve"> it do, they would have reason to be discouraged; but if it only depends on God's pleasure, a man has no more reason to be discouraged after he has been striving ten years than when he first began.</w:t>
      </w:r>
    </w:p>
    <w:p>
      <w:pPr>
        <w:pStyle w:val="BodyText"/>
      </w:pPr>
      <w:r>
        <w:rPr>
          <w:i/>
          <w:iCs/>
        </w:rPr>
        <w:t xml:space="preserve">Third</w:t>
      </w:r>
      <w:r>
        <w:t xml:space="preserve">. When persons are ready to despair of ever finding mercy because they have been great sinners, that is a sign {of self-righteousness}. That shows that they have an opinion that if they were not such great sinners, that is, if they had more righteousness, they should have some dependence upon it. If they think that God won't be willing to convert them because they are great sinners, that shows that they think if they were righteous, God would by that account be willing, and that is direct trusting to their own righteousness.</w:t>
      </w:r>
    </w:p>
    <w:p>
      <w:pPr>
        <w:pStyle w:val="BodyText"/>
      </w:pPr>
      <w:r>
        <w:rPr>
          <w:i/>
          <w:iCs/>
        </w:rPr>
        <w:t xml:space="preserve">Fourth</w:t>
      </w:r>
      <w:r>
        <w:t xml:space="preserve">. When persons have been seeking a long time and question whether there be any truth in religion because they don't find [conversion], that shows that they think that if there be a God he would have had more regard to their works before this time and would have shown them mercy, seeing they have done so much for it. And because God has no more respect to what they do as stilt to let them alone and not convert them, they think there is no God.</w:t>
      </w:r>
    </w:p>
    <w:p>
      <w:pPr>
        <w:pStyle w:val="BodyText"/>
      </w:pPr>
      <w:r>
        <w:rPr>
          <w:i/>
          <w:iCs/>
        </w:rPr>
        <w:t xml:space="preserve">Fifth</w:t>
      </w:r>
      <w:r>
        <w:t xml:space="preserve">. All those that rest in a partial obedience, it is a certain sign that they are hypocrites. They that forsake some sins and keep others, that do some duties and rest contented in that, and leave other duties, it is a sign that they think their doing some duties will make amends for their neglecting others. If they did not think so, they couldn't rest without doing all duties, or as if he shall trust in his own righteousness.</w:t>
      </w:r>
    </w:p>
    <w:p>
      <w:pPr>
        <w:pStyle w:val="BodyText"/>
      </w:pPr>
      <w:r>
        <w:rPr>
          <w:i/>
          <w:iCs/>
        </w:rPr>
        <w:t xml:space="preserve">Sixth</w:t>
      </w:r>
      <w:r>
        <w:t xml:space="preserve">. Lastly, all those that trust [in a past day]</w:t>
      </w:r>
      <w:r>
        <w:rPr>
          <w:rStyle w:val="FootnoteReference"/>
        </w:rPr>
        <w:footnoteReference w:id="359"/>
      </w:r>
      <w:r>
        <w:t xml:space="preserve"> of grace, and don't strive to get further, they rest in their own righteousness. It shows that</w:t>
      </w:r>
    </w:p>
    <w:p>
      <w:pPr>
        <w:pStyle w:val="SourcePage"/>
      </w:pPr>
      <w:r>
        <w:t xml:space="preserve">[p. 356]</w:t>
      </w:r>
    </w:p>
    <w:p>
      <w:pPr>
        <w:pStyle w:val="BodyText"/>
      </w:pPr>
      <w:r>
        <w:t xml:space="preserve">the end that they propose in what righteousness they have is to get heaven, and nothing else; and they think they have got enough to carry 'em to heaven, and so they are contented. Which shows that what they do, they do from a legal spirit: for if they did what they did from love to Christ, the same love would make them desire and seek to be yet more conformed to him.</w:t>
      </w:r>
    </w:p>
    <w:p>
      <w:pPr>
        <w:pStyle w:val="SourcePage"/>
      </w:pPr>
      <w:r>
        <w:t xml:space="preserve">[p. 357]</w:t>
      </w:r>
    </w:p>
    <w:p>
      <w:pPr>
        <w:pStyle w:val="Heading2"/>
      </w:pPr>
      <w:bookmarkStart w:name="heading_living_unconverted_under_an_" w:id="118"/>
      <w:r>
        <w:t xml:space="preserve">Living Unconverted Under an Eminent Means of Grace</w:t>
      </w:r>
      <w:bookmarkEnd w:id="118"/>
    </w:p>
    <w:p>
      <w:pPr>
        <w:pStyle w:val="BodyText"/>
      </w:pPr>
      <w:r>
        <w:t xml:space="preserve">Solomon Stoddard died on February 11, 1729, upon which Edwards became Northampton's sole pastor. While Edwards was privately questioning his grandfather's views on various aspects of conversion in the "Miscellanies" and in notebooks such as "Faith" and "Notes on Conversion From Various Authors," he was more diplomatic in public. He encouraged a shift in congregational loyalty to himself by deferring to the legacy of Stoddard in sermons, chief among them </w:t>
      </w:r>
      <w:r>
        <w:rPr>
          <w:i/>
          <w:iCs/>
        </w:rPr>
        <w:t xml:space="preserve">Living Unconverted Under an Eminent Means of Grace</w:t>
      </w:r>
      <w:r>
        <w:t xml:space="preserve">, delivered very shortly after his grandfather's death and possibly for a town fast day.</w:t>
      </w:r>
      <w:r>
        <w:rPr>
          <w:rStyle w:val="FootnoteReference"/>
        </w:rPr>
        <w:footnoteReference w:id="360"/>
      </w:r>
    </w:p>
    <w:p>
      <w:pPr>
        <w:pStyle w:val="BodyText"/>
      </w:pPr>
      <w:r>
        <w:t xml:space="preserve">In </w:t>
      </w:r>
      <w:r>
        <w:rPr>
          <w:i/>
          <w:iCs/>
        </w:rPr>
        <w:t xml:space="preserve">The Torments of Hell Are Exceeding Great</w:t>
      </w:r>
      <w:r>
        <w:t xml:space="preserve">, Edwards had likened the people of Northampton to "stocks and stones unmovable, that are talked to and preached to, to make them bestir themselves, in vain." Stoddard had been a powerful revival preacher, yet Edwards found himself confronted with a congregation who, having heard the truths of religion delivered in the most convincing of ways by that "eminent means of grace," Stoddard himself, were now deaf. They have become, he flatly states here, "sermon proof." The problem of his congregation's lackadaisical attitude would prompt Edwards in the years to come to search out the meaning of language and the sensationalist nature of words; in this sermon, he adopts the short-term strategy of paying homage to Stoddard's memory and of using the lesson of his "removal" to affect his listeners. Edwards flatters the memory of his grandfather by imitating his style.</w:t>
      </w:r>
    </w:p>
    <w:p>
      <w:pPr>
        <w:pStyle w:val="BodyText"/>
      </w:pPr>
      <w:r>
        <w:t xml:space="preserve">The text, Jeremiah 6:29–30, provides the controlling metaphor for the sermon. Stoddard himself is the "bellows" that are burnt out; all that is left now is the "reprobate silver" that is "rejected." A people who have long been privileged with such an "eminent means of conversion" and</w:t>
      </w:r>
    </w:p>
    <w:p>
      <w:pPr>
        <w:pStyle w:val="SourcePage"/>
      </w:pPr>
      <w:r>
        <w:t xml:space="preserve">[p. 358]</w:t>
      </w:r>
    </w:p>
    <w:p>
      <w:pPr>
        <w:pStyle w:val="BodyText"/>
      </w:pPr>
      <w:r>
        <w:t xml:space="preserve">yet have not been converted are in danger of being "left of God." Like Jerusalem of old, the chosen city of God, "they have a great deal more to answer for than others that have lived under less advantages." Their sins are more "aggravated," and they themselves more "obstinate" and ungrateful, because they have gone on in their heedless ways under the clear light of the gospel and with the knowledge of God's laws. Being accustomed to hearing the preaching of a powerful minister, they have become "effectually hardened," so that inferior preaching has no hope of reaching them. "They that have been used to the roaring of cannons," Edwards says in a self-effacing moment, "won't be likely to be much moved with the noise of small arms." Those who have "stood it out" may even be guilty of resisting the Holy Ghost.</w:t>
      </w:r>
    </w:p>
    <w:p>
      <w:pPr>
        <w:pStyle w:val="BodyText"/>
      </w:pPr>
      <w:r>
        <w:t xml:space="preserve">Edwards' only use is "of </w:t>
      </w:r>
      <w:r>
        <w:rPr>
          <w:i/>
          <w:iCs/>
        </w:rPr>
        <w:t xml:space="preserve">Awakening</w:t>
      </w:r>
      <w:r>
        <w:t xml:space="preserve"> to the unconverted of this town," where he makes his most explicit references to Stoddard and his parishioners' guilt in not being more religious. "You have stood it out until the bellows are burnt," but "the founder melted in vain as to you. He did not cease blowing till the bellows were worn out… trying if he could not extract some true silver from amongst the lead." Stoddard's death may mean that there are no more "elect vessels" in Northampton for God to gather in. "God sent Mr. Stoddard to this place because he had an elect people here… and it looks darkly upon you that are left." Like the children of Israel who witnessed all of God's wonderful works in the wilderness and still did not believe, the people of Northampton will be refused entrance into the land of promise; God will now take away his Spirit and leave those left behind to increase in sin. "Woe to them that go to hell out of Northampton and that lived under Mr. Stoddard's ministry!" Edwards warns. When they are in hell, the sermons they heard "won't be forgotten, though you have so little regarded them…. Though you was so quiet under 'em when you heard 'em, yet when you hear 'em again, you will not be so quiet; they'll be thunder to you." The craft of this sermon demonstrates Edwards' mastery of Stoddard's style and his readiness to move on and make his own mark on awakening preaching.</w:t>
      </w:r>
    </w:p>
    <w:p>
      <w:pPr>
        <w:pStyle w:val="BodyText"/>
      </w:pPr>
      <w:r>
        <w:t xml:space="preserve">∗ ∗ ∗</w:t>
      </w:r>
    </w:p>
    <w:p>
      <w:pPr>
        <w:pStyle w:val="BodyText"/>
      </w:pPr>
      <w:r>
        <w:t xml:space="preserve">The manuscript is twelve duodecimo leaves. Edwards' notation at the top of the first page indicates that the sermon was preached second time on an unspecified date.</w:t>
      </w:r>
    </w:p>
    <w:p>
      <w:pPr>
        <w:pStyle w:val="SourcePage"/>
      </w:pPr>
      <w:r>
        <w:t xml:space="preserve">[p. 359]</w:t>
      </w:r>
    </w:p>
    <w:p>
      <w:pPr>
        <w:pStyle w:val="Heading2"/>
      </w:pPr>
      <w:bookmarkStart w:name="heading_living_unconverted_unde_2" w:id="119"/>
      <w:r>
        <w:t xml:space="preserve">Living Unconverted Under an Eminent Means of Grace</w:t>
      </w:r>
      <w:bookmarkEnd w:id="119"/>
    </w:p>
    <w:p>
      <w:pPr>
        <w:pStyle w:val="BodyText"/>
      </w:pPr>
      <w:r>
        <w:t xml:space="preserve">Jeremiah 6:29–30.</w:t>
      </w:r>
      <w:r>
        <w:rPr>
          <w:rStyle w:val="FootnoteReference"/>
        </w:rPr>
        <w:footnoteReference w:id="361"/>
      </w:r>
    </w:p>
    <w:p>
      <w:pPr>
        <w:pStyle w:val="BlockQuote"/>
      </w:pPr>
      <w:r>
        <w:rPr>
          <w:i/>
          <w:iCs/>
        </w:rPr>
        <w:t xml:space="preserve">The bellows are burnt, the lead is consumed of the fire; the founder melteth in vain: for the wicked are not plucked away. Reprobate silver shall men call them, because the Lord rejected them</w:t>
      </w:r>
      <w:r>
        <w:t xml:space="preserve">.</w:t>
      </w:r>
    </w:p>
    <w:p>
      <w:pPr>
        <w:pStyle w:val="BodyText"/>
      </w:pPr>
      <w:r>
        <w:t xml:space="preserve">Jeremiah was one of the last prophets that was sent to warn Judah and Jerusalem before their destruction. He lived to see their destruction and captivity into Babylon. He speaks abundantly in this prophecy of that destruction, warning the people of it and pressing it upon them, that they would reform their evil ways, that they might escape it.</w:t>
      </w:r>
    </w:p>
    <w:p>
      <w:pPr>
        <w:pStyle w:val="BodyText"/>
      </w:pPr>
      <w:r>
        <w:t xml:space="preserve">He is upon this subject in this chapter, setting forth [the] greatness of the sin and obstinacy of the people and foretelling their destruction. They had had many prophets to warn them and declare the word of God to them, but they had turned a deaf ear to them all; and they filled up the measure of their sin and obstinacy by their treatment of the prophet Jeremiah.</w:t>
      </w:r>
    </w:p>
    <w:p>
      <w:pPr>
        <w:pStyle w:val="BodyText"/>
      </w:pPr>
      <w:r>
        <w:t xml:space="preserve">God tells him that he had set him as a tower and fortress amongst the people, to try their ways, in the Jeremiah 6:27; and God compares his trying of them by the threatenings and warnings of his word to the trials of metals in the fire. He had said in [the] verse foregoing the text that they were brass and iron. Jeremiah 6:28, "They are grievous revolters, walking with slanders: they are brass and iron; they are all corrupters"; that is, they are a base metal, they are not true silver and gold, as God's true and faithful people are, but they are like the baser sort of metals. To the same purpose is that, Ezekiel 22:18, "Son of man, the house of Israel is to [me] become dross: all they are brass, and tin, and iron, and lead, in the midst of the furnace; they are even the dross of silver."</w:t>
      </w:r>
    </w:p>
    <w:p>
      <w:pPr>
        <w:pStyle w:val="SourcePage"/>
      </w:pPr>
      <w:r>
        <w:t xml:space="preserve">[p. 360]</w:t>
      </w:r>
    </w:p>
    <w:p>
      <w:pPr>
        <w:pStyle w:val="BodyText"/>
      </w:pPr>
      <w:r>
        <w:t xml:space="preserve">The way of trying of gold and silver was in furnaces of fire, as we have often mention of it in God's Word. 'Tis this is alluded to in our text, where the case is represented thus: that God had been by his prophets trying of these metals in the fire, to see if he could not extract some gold and silver out of it, for metals, when they are tried in furnace, that that is base metal will be consumed of the fire, and what remains will be only pure metal. The prophets had been blowing the fire so long that the bellows were burnt out, and yet they could extract no good silver; it all proved to be lead.</w:t>
      </w:r>
    </w:p>
    <w:p>
      <w:pPr>
        <w:pStyle w:val="BodyText"/>
      </w:pPr>
      <w:r>
        <w:t xml:space="preserve">"The lead is consumed of the fire." As I said before, when they tried metals, the baser part would be consumed and the purer part would remain; but it was all consumed, it all proved lead, and so consumed of the fire. So that the founder melted in vain: he gets nothing by it; he put something into the fire, but he gets nothing out: all that he put in is consumed of the fire.</w:t>
      </w:r>
    </w:p>
    <w:p>
      <w:pPr>
        <w:pStyle w:val="BodyText"/>
      </w:pPr>
      <w:r>
        <w:t xml:space="preserve">"The wicked are not plucked away." That is, if they were not wicked, they would bear the fire, and so the founder would have something to take out. But they are all refuse metal that burns up in the fire, and so they ben't plucked out of the fire no more.</w:t>
      </w:r>
    </w:p>
    <w:p>
      <w:pPr>
        <w:pStyle w:val="BodyText"/>
      </w:pPr>
      <w:r>
        <w:t xml:space="preserve">"Reprobate silver shall men call them"; that is, refuse silver. The meaning of the word "reprobate" is "rejected," or "disapproved." By reprobate or refuse silver means hypocrites, that have a gloss like silver, but when they come to be tried in the fire prove but lead and dross; and therefore God will not accept of them, but they shall be consumed of the fire.</w:t>
      </w:r>
    </w:p>
    <w:p>
      <w:pPr>
        <w:pStyle w:val="BodyText"/>
      </w:pPr>
      <w:r>
        <w:t xml:space="preserve">Thus it was with Judah and Jerusalem. God had been a long time trying if he could not make something of them. He had sent his former prophets to try them, to see if they could not, by blowing, extract some silver and gold from amongst them, but they had tried as long as they lived. The prophets, they did not live forever, and God had tried till he was weary; but now his patience was worn out, and his former prophets were dead, and they sought Jeremiah's life, so that the bellows were as it were burnt out.</w:t>
      </w:r>
    </w:p>
    <w:p>
      <w:pPr>
        <w:pStyle w:val="Heading3"/>
      </w:pPr>
      <w:bookmarkStart w:name="heading_doctrine_12" w:id="120"/>
      <w:r>
        <w:t xml:space="preserve">Doctrine.</w:t>
      </w:r>
      <w:bookmarkEnd w:id="120"/>
    </w:p>
    <w:p>
      <w:pPr>
        <w:pStyle w:val="Heading3"/>
      </w:pPr>
      <w:bookmarkStart w:name="heading_it_argues_great_danger_of_be" w:id="121"/>
      <w:r>
        <w:t xml:space="preserve">It argues great danger of being finally left of God, when sinners have lived long unconverted under eminent means of conversion.</w:t>
      </w:r>
      <w:bookmarkEnd w:id="121"/>
    </w:p>
    <w:p>
      <w:pPr>
        <w:pStyle w:val="BodyText"/>
      </w:pPr>
      <w:r>
        <w:t xml:space="preserve">And that upon these three accounts:</w:t>
      </w:r>
    </w:p>
    <w:p>
      <w:pPr>
        <w:pStyle w:val="BodyText"/>
      </w:pPr>
      <w:r>
        <w:t xml:space="preserve">I. Their sins are abundantly more aggravated than other men's.</w:t>
      </w:r>
    </w:p>
    <w:p>
      <w:pPr>
        <w:pStyle w:val="SourcePage"/>
      </w:pPr>
      <w:r>
        <w:t xml:space="preserve">[p. 361]</w:t>
      </w:r>
    </w:p>
    <w:p>
      <w:pPr>
        <w:pStyle w:val="BodyText"/>
      </w:pPr>
      <w:r>
        <w:t xml:space="preserve">II. Their hearts are more hardened against means of grace than other men's.</w:t>
      </w:r>
    </w:p>
    <w:p>
      <w:pPr>
        <w:pStyle w:val="BodyText"/>
      </w:pPr>
      <w:r>
        <w:t xml:space="preserve">III. They have resisted the Holy Ghost more than others, and so will be more likely to be finally left by him.</w:t>
      </w:r>
    </w:p>
    <w:p>
      <w:pPr>
        <w:pStyle w:val="BodyText"/>
      </w:pPr>
      <w:r>
        <w:t xml:space="preserve">[</w:t>
      </w:r>
      <w:r>
        <w:rPr>
          <w:i/>
          <w:iCs/>
        </w:rPr>
        <w:t xml:space="preserve">Reason</w:t>
      </w:r>
      <w:r>
        <w:t xml:space="preserve">] I. Their sins are much more aggravated than other men's. All those that live under the gospel, that enjoy the means of grace, let them [be] more or less eminent: if they continue impenitent, their sins are much greater than the sins of other men, much greater than the sins of the heathen that worship the sun, moon and stars and bow down to all the host of heaven, and to images, and worship the devils; that are in brutish ignorance and have a brutish, sottish way of worship. God gives us to understand in his Word that he is nothing near so much provoked with their sins as he is with the sins of them that live under means of grace. Amos 3:2, "You only have I known of all the families that are in the earth: therefore will I punish you for all your iniquities"; that is, "You only have I acknowledged for my people, and have brought you near to myself."</w:t>
      </w:r>
    </w:p>
    <w:p>
      <w:pPr>
        <w:pStyle w:val="BodyText"/>
      </w:pPr>
      <w:r>
        <w:t xml:space="preserve">The heathen nations that were round about Canaan, they lived in idolatry and witchcraft, in lust and cruelty and all ways of vice; they wholly rejected the true God and his religion. But yet God was not so angry with them as he was with Jerusalem, nor did he punish them so severely. Daniel 9:12, "And he hath confirmed his words, which he spake against us, and against our judges that judged us, by bringing upon us a great evil: for under the whole heaven hath not been done as hath been done upon Jerusalem."</w:t>
      </w:r>
    </w:p>
    <w:p>
      <w:pPr>
        <w:pStyle w:val="BodyText"/>
      </w:pPr>
      <w:r>
        <w:t xml:space="preserve">God had rather that men were quite cold than lukewarm. That is, he had rather that they should be heathen than wicked professors of Christianity. God cannot endure such wicked men; they are exceeding loathsome to him; he will spew them out of his mouth (Revelation 3:15–16).</w:t>
      </w:r>
      <w:r>
        <w:rPr>
          <w:rStyle w:val="FootnoteReference"/>
        </w:rPr>
        <w:footnoteReference w:id="362"/>
      </w:r>
      <w:r>
        <w:t xml:space="preserve"> And the Apostle tells us, 2 Peter 2:21, that we had better not have known the way of righteousness, than, after we have known, "to turn from the holy commandment delivered unto them."</w:t>
      </w:r>
    </w:p>
    <w:p>
      <w:pPr>
        <w:pStyle w:val="BodyText"/>
      </w:pPr>
      <w:r>
        <w:t xml:space="preserve">And for the same reason, those that have lived in sin under the best and most eminent means, their sins are abundantly greater and more heinous and provoking unto God than the sins of those that have lesser advantages.</w:t>
      </w:r>
    </w:p>
    <w:p>
      <w:pPr>
        <w:pStyle w:val="BodyText"/>
      </w:pPr>
      <w:r>
        <w:t xml:space="preserve">We have instances in Scripture of it. Chorazin and Bethsaida and Capernaum were cities that enjoyed extraordinary and very eminent</w:t>
      </w:r>
    </w:p>
    <w:p>
      <w:pPr>
        <w:pStyle w:val="SourcePage"/>
      </w:pPr>
      <w:r>
        <w:t xml:space="preserve">[p. 362]</w:t>
      </w:r>
    </w:p>
    <w:p>
      <w:pPr>
        <w:pStyle w:val="BodyText"/>
      </w:pPr>
      <w:r>
        <w:t xml:space="preserve">means of grace. Other cities of the land also lived under means of grace: they had Moses and the prophets; yea, sometimes Christ and his disciples were in other cities. But in these cities, Christ was wont more commonly to converse, to preach and work miracles, and therefore Christ denounces a special woe against them. Matthew 11, beginning with the twentieth verse:</w:t>
      </w:r>
    </w:p>
    <w:p>
      <w:pPr>
        <w:pStyle w:val="BlockQuote"/>
      </w:pPr>
      <w:r>
        <w:t xml:space="preserve">Then began he to upbraid the cities wherein most of his mighty works were done, because they repented not: Woe unto thee, Chorazin! woe unto thee, Bethsaida! for if the mighty works, which were done in you, had been done in Tyre and Sidon, they would have repented long ago in sackcloth and ashes. But I say unto you, It shall be more tolerable for Tyre and Sidon at the day of judgment, than for you. And thou, Capernaum, which are exalted unto heaven, shalt be brought down to hell: for if the mighty works, which have been done in thee, had been done in Sodom, it would have remained until this day. But I say unto you, That it shall be more tolerable for the land of Sodom in the day of judgment, than for thee.</w:t>
      </w:r>
    </w:p>
    <w:p>
      <w:pPr>
        <w:pStyle w:val="BodyText"/>
      </w:pPr>
      <w:r>
        <w:t xml:space="preserve">Not that there were none converted in these cities by Christ's preaching and miracles. He had commonly a great many hearers that had a seeming delight to hear him. Multitudes used to flock after him, and throng and crowd him sometimes, so that he could not find time to eat his bread. And there were some that did sincerely believe on him. Christ was not altogether without success among them in his preaching, but the effect was nothing to the means, nothing such as God expected; and God was therefore exceeding angry with them, to destroy them with such a dreadful destruction as he threatened.</w:t>
      </w:r>
    </w:p>
    <w:p>
      <w:pPr>
        <w:pStyle w:val="BodyText"/>
      </w:pPr>
      <w:r>
        <w:t xml:space="preserve">So it was with Jerusalem. They enjoyed eminent means of grace. Christ was often there: he would often have gathered her children as a hen gathers her chickens under her wings. And there were some there also converted, but the bulk of them would not, and rejected Jesus Christ and despised his gospel; and therefore God was so provoked, that a little after he destroyed them in such a manner as gave the most remarkable tokens of God's vengeance that ever was seen in any temporal destruction. They had such tribulation as Christ foretold that never was, nor ever should be, on any nation (Matthew 24:21).</w:t>
      </w:r>
    </w:p>
    <w:p>
      <w:pPr>
        <w:pStyle w:val="BodyText"/>
      </w:pPr>
      <w:r>
        <w:t xml:space="preserve">So it was with Jerusalem before its first destruction. They enjoyed distinguishing means of grace. Samaria and the Ten Tribes that were carried away captive by Salmanesser had great means of grace; they</w:t>
      </w:r>
    </w:p>
    <w:p>
      <w:pPr>
        <w:pStyle w:val="SourcePage"/>
      </w:pPr>
      <w:r>
        <w:t xml:space="preserve">[p. 363]</w:t>
      </w:r>
    </w:p>
    <w:p>
      <w:pPr>
        <w:pStyle w:val="BodyText"/>
      </w:pPr>
      <w:r>
        <w:t xml:space="preserve">had many prophets sent to them, to warn them before their destruction. But Jerusalem had greater because it was the city that God had chosen, and there was the temple where God dwelt. And therefore God tells Jerusalem that Samaria had not committed half her sins. Ezekiel 16:51, "Neither hath Samaria committed half of thy sins; but thou hast multiplied thine abominations more than they." How was it that Jerusalem's sins were so much greater than Samaria's? Samaria left the true worship of God in Jeroboam's time and never returned to it anymore till the captivity by Salmanasser. They worshipped the calves at Bethel and Dan and had not one reformation. Of all the kings they had, they had not so much as one good one, whereas Jerusalem had several good kings, several reformations, and they worshipped God in the temple, in the place that he chose. But here was the difference: Jerusalem had greater means than Samaria had, and therefore God reckons Samaria's sin not one half of Jerusalem's sins.</w:t>
      </w:r>
    </w:p>
    <w:p>
      <w:pPr>
        <w:pStyle w:val="BodyText"/>
      </w:pPr>
      <w:r>
        <w:t xml:space="preserve">God, in Ezekiel 16:46–47, tells them that what Sodom and Samaria had done was a little thing in comparison of what Jerusalem had done. "And thine elder sister is Samaria, she and her daughters that dwell at thy left hand: and thy younger sister, that dwelleth at thy right hand, is Sodom and her daughters. Yet hast thou not walked after her ways, nor done after their abominations: but, as if that were a very little thing, thou wast corrupted more than they in all thy ways."</w:t>
      </w:r>
    </w:p>
    <w:p>
      <w:pPr>
        <w:pStyle w:val="BodyText"/>
      </w:pPr>
      <w:r>
        <w:t xml:space="preserve">And so it surely is nowadays. They that live impenitent under the most powerful and eminent means of grace, they have a great deal more to answer for than others that have lived under less advantages. Those that have lived under eminent gospel means, they have greater advantages than even Jerusalem itself. If Sodom's sins and Samaria's sins were not half Jerusalem's sins, Jerusalem's sins were not half so great as the sins of some that live under great gospel light.</w:t>
      </w:r>
    </w:p>
    <w:p>
      <w:pPr>
        <w:pStyle w:val="BodyText"/>
      </w:pPr>
      <w:r>
        <w:t xml:space="preserve">The sins of them that live under eminent [means] are much greater than others', principally upon these three accounts: they sin with more presumption, with more obstinacy, and more ingratitude.</w:t>
      </w:r>
    </w:p>
    <w:p>
      <w:pPr>
        <w:pStyle w:val="BodyText"/>
      </w:pPr>
      <w:r>
        <w:rPr>
          <w:i/>
          <w:iCs/>
        </w:rPr>
        <w:t xml:space="preserve">First</w:t>
      </w:r>
      <w:r>
        <w:t xml:space="preserve">. Their sin is attended with greater presumption. They sin against clearer knowledge. They that sin, and distinctly know that they do sin, they sin with horrid presumptions and must be more especially provoking. He that knows his Lord's will, and don't do it, "shall be beaten with many stripes" [Luke 12:47].</w:t>
      </w:r>
    </w:p>
    <w:p>
      <w:pPr>
        <w:pStyle w:val="BodyText"/>
      </w:pPr>
      <w:r>
        <w:t xml:space="preserve">They that have lived long under eminent means, they know better than others what sort of God that is they sin against and what authority they contemn, and what threatenings they despise and run the venture</w:t>
      </w:r>
    </w:p>
    <w:p>
      <w:pPr>
        <w:pStyle w:val="SourcePage"/>
      </w:pPr>
      <w:r>
        <w:t xml:space="preserve">[p. 364]</w:t>
      </w:r>
    </w:p>
    <w:p>
      <w:pPr>
        <w:pStyle w:val="BodyText"/>
      </w:pPr>
      <w:r>
        <w:t xml:space="preserve">of, and what reason there is that they should not sin; and therefore they sin with a high hand. When men sin through ignorance, God is willing to make allowances and more easily forgives; but [not] when they sin presumptuously. Numbers 15:27–28, Numbers 15:30–31, "If any soul sins through ignorance, then he shall bring a she-goat of the first year for a sin offering. And the priest shall make an atonement" for him. "But the soul that doeth ought presumptuously, whether he be born in the land, or a stranger, the same reproacheth the Lord; and that soul shall be cut off from among his people. Because he hath despised the word of the Lord, and hath broken his commandment, that soul shall utterly be cut off; his iniquity shall be upon him."</w:t>
      </w:r>
    </w:p>
    <w:p>
      <w:pPr>
        <w:pStyle w:val="BodyText"/>
      </w:pPr>
      <w:r>
        <w:t xml:space="preserve">Paul tells us how great a sinner he was, how he persecuted the church of God. But, says he, "I obtained mercy, because I did it in ignorance and unbelief" (1 Timothy 1:13), intimating that sins that are committed against knowledge are not so easily forgiven. So Christ prays the Father to forgive his crucifiers because they knew not what they did. But men that have lived in sin under eminent means of grace, they know what they did.</w:t>
      </w:r>
    </w:p>
    <w:p>
      <w:pPr>
        <w:pStyle w:val="BodyText"/>
      </w:pPr>
      <w:r>
        <w:t xml:space="preserve">Sinning against such light is as it were rebelling against God to his face. Let us consider how provoking would it be to a master or a prince to have a servant or subject despise his authority and disobey his commands openly to his very face, especially if his positive command were joined to warnings and threatenings.</w:t>
      </w:r>
    </w:p>
    <w:p>
      <w:pPr>
        <w:pStyle w:val="BodyText"/>
      </w:pPr>
      <w:r>
        <w:t xml:space="preserve">Those that have lived in sin under eminent means, their sin has broken through many greater restraints than other men's. Their sin has been more victorious. He has had more powerful restraints than other men; he has more warnings and more conviction set before him. Sin that is so victorious over restraints must needs appear greater and more heinous.</w:t>
      </w:r>
    </w:p>
    <w:p>
      <w:pPr>
        <w:pStyle w:val="BodyText"/>
      </w:pPr>
      <w:r>
        <w:rPr>
          <w:i/>
          <w:iCs/>
        </w:rPr>
        <w:t xml:space="preserve">Second</w:t>
      </w:r>
      <w:r>
        <w:t xml:space="preserve">. They [that] have lived long unconverted under eminent means, they have sinned with very great obstinacy. If a man sins once willfully against light and knowledge, it is very provoking; but abundantly more so when they [show] obstinacy under repeated commands, and repeated reproofs and threatenings, and repeated endeavors to bring him to obedience. And there is nothing is a greater sign of men's approaching ruin than obstinacy under powerful means and endeavors to bring them to repentance. Proverbs 29:1, "He, that being often reproved hardeneth his neck, shall suddenly be destroyed, and that without remedy."</w:t>
      </w:r>
    </w:p>
    <w:p>
      <w:pPr>
        <w:pStyle w:val="BodyText"/>
      </w:pPr>
      <w:r>
        <w:t xml:space="preserve">And we have abundancy of instances of it in Scripture: God did not</w:t>
      </w:r>
    </w:p>
    <w:p>
      <w:pPr>
        <w:pStyle w:val="SourcePage"/>
      </w:pPr>
      <w:r>
        <w:t xml:space="preserve">[p. 365]</w:t>
      </w:r>
    </w:p>
    <w:p>
      <w:pPr>
        <w:pStyle w:val="BodyText"/>
      </w:pPr>
      <w:r>
        <w:t xml:space="preserve">destroy the old world till he had often reproved them by Noah; nor Sodom till he had sent them Lot, a preacher of righteousness; nor Pharaoh and the Egyptians till they had been often reproved by Moses and in God's providence; nor Saul till he had often reproved him by Samuel and otherwise; nor Samaria, nor Jerusalem, nor Chorazin and Bethsaida, etc.</w:t>
      </w:r>
    </w:p>
    <w:p>
      <w:pPr>
        <w:pStyle w:val="BodyText"/>
      </w:pPr>
      <w:r>
        <w:rPr>
          <w:i/>
          <w:iCs/>
        </w:rPr>
        <w:t xml:space="preserve">Third</w:t>
      </w:r>
      <w:r>
        <w:t xml:space="preserve">. They that continue unconverted under such eminent means, their sin is greater because it is aggravated by a greater ingratitude. Those to whom God gives extraordinary means, they are highly favored and privileged by the distinguishing mercy of God above others. They are exalted up to heaven, as Christ speaks of Capernaum [Matthew 11:23]. God is so gracious to them as to give the best means, and privileges them above their neighbors. And therefore when they continue impenitent, they abuse [the] distinguishing mercy of God: and what is more provoking than to have kindness abused and trampled on? Seeing therefore that those who have long continued impenitent under eminent means of grace, their sin is so much greater and more provoking than the sin of others, they are in greater danger of eternal ruin; their sin is seldomer pardoned.</w:t>
      </w:r>
    </w:p>
    <w:p>
      <w:pPr>
        <w:pStyle w:val="BodyText"/>
      </w:pPr>
      <w:r>
        <w:rPr>
          <w:i/>
          <w:iCs/>
        </w:rPr>
        <w:t xml:space="preserve">Reason</w:t>
      </w:r>
      <w:r>
        <w:t xml:space="preserve"> II. Another reason why such are in greater danger of being finally ruined, is that they are more hardened against means than others.</w:t>
      </w:r>
    </w:p>
    <w:p>
      <w:pPr>
        <w:pStyle w:val="BodyText"/>
      </w:pPr>
      <w:r>
        <w:t xml:space="preserve">'Tis always the effect of God's word, either to harden or to soften. It opens the eyes of some, and turns them from darkness unto light. The eyes</w:t>
      </w:r>
      <w:r>
        <w:rPr>
          <w:rStyle w:val="FootnoteReference"/>
        </w:rPr>
        <w:footnoteReference w:id="363"/>
      </w:r>
      <w:r>
        <w:t xml:space="preserve"> of others are closed by it. Isaiah 6:10, "Make the heart of their people fat, and make their ears heavy, and shut their eyes; lest they should see with their eyes, and hear with their ears, and understand with their heart, and convert, and be healed." Isaiah was commanded to do this no other way, but only going and preaching the word of God to them.</w:t>
      </w:r>
    </w:p>
    <w:p>
      <w:pPr>
        <w:pStyle w:val="BodyText"/>
      </w:pPr>
      <w:r>
        <w:t xml:space="preserve">The light of the gospel enlightens some, and others it strikes blind. It brings scales over their eyes, as the light which Paul saw did upon his eyes. And the better and more powerful the means are, the more effectually do they harden if they don't soften. There can be no more effectual way to harden a man than for him to go and live in sin under some eminent minister. They that have been used to powerful preaching, and are used to hear and stand it out, they grow sermon proof.</w:t>
      </w:r>
    </w:p>
    <w:p>
      <w:pPr>
        <w:pStyle w:val="BodyText"/>
      </w:pPr>
      <w:r>
        <w:t xml:space="preserve">If a man has been used to more ordinary means, and that don't</w:t>
      </w:r>
    </w:p>
    <w:p>
      <w:pPr>
        <w:pStyle w:val="SourcePage"/>
      </w:pPr>
      <w:r>
        <w:t xml:space="preserve">[p. 366]</w:t>
      </w:r>
    </w:p>
    <w:p>
      <w:pPr>
        <w:pStyle w:val="BodyText"/>
      </w:pPr>
      <w:r>
        <w:t xml:space="preserve">convert him, there is some hope that he may be profited by extraordinary means; but they that have stood it out under eminently powerful means, they are more effectually hardened against that that is inferior. They that have been used to encounters with lions, and to conquer them, won't be afraid of weaker animals. They that have been used the roaring of cannons, won't be likely to be much moved with the noise of small arms.</w:t>
      </w:r>
    </w:p>
    <w:p>
      <w:pPr>
        <w:pStyle w:val="BodyText"/>
      </w:pPr>
      <w:r>
        <w:t xml:space="preserve">They that have been used to eminently powerful means, and have stood it out to the last as long as those means lasted, they have got the victory over means of grace. They have been used to the battle, and they have been used to conquer; and they that have been used to conquer, they grow bold in sin. Their sin will not be very easily conquered, and especially when they have been used to conquer champions.</w:t>
      </w:r>
    </w:p>
    <w:p>
      <w:pPr>
        <w:pStyle w:val="BodyText"/>
      </w:pPr>
      <w:r>
        <w:rPr>
          <w:i/>
          <w:iCs/>
        </w:rPr>
        <w:t xml:space="preserve">Reason</w:t>
      </w:r>
      <w:r>
        <w:t xml:space="preserve"> III. [The third] and last reason of the doctrine is that such as have lived long unconverted under eminent means, they commonly have been more used to resist the Holy Ghost than others, and therefore are in more danger of being finally left by the Holy Ghost. God very commonly gives strivings of his Spirit together with eminent outward means of grace. Those that live long under a powerful ministry do experience more or less of the awakening motions and strivings of God's Spirit, however stupid they may come to be at last.</w:t>
      </w:r>
    </w:p>
    <w:p>
      <w:pPr>
        <w:pStyle w:val="BodyText"/>
      </w:pPr>
      <w:r>
        <w:t xml:space="preserve">And those that, notwithstanding these strivings, continue impenitent, 'tis because they have resisted the Holy Ghost: and that is the way to provoke the Holy Ghost finally to leave them. Thus did the Jews in Christ's and the apostles' times provoke God finally to leave and forsake them. Acts 7:51, "Ye stiff-necked and uncircumcised in heart and ears, ye do always resist the Holy Ghost." Their long resisting God's Spirit made him so dreadfully to destroy them.</w:t>
      </w:r>
    </w:p>
    <w:p>
      <w:pPr>
        <w:pStyle w:val="Heading2"/>
      </w:pPr>
      <w:bookmarkStart w:name="heading_application_14" w:id="122"/>
      <w:r>
        <w:t xml:space="preserve">Application.</w:t>
      </w:r>
      <w:bookmarkEnd w:id="122"/>
    </w:p>
    <w:p>
      <w:pPr>
        <w:pStyle w:val="BodyText"/>
      </w:pPr>
      <w:r>
        <w:t xml:space="preserve">[The] </w:t>
      </w:r>
      <w:r>
        <w:rPr>
          <w:i/>
          <w:iCs/>
        </w:rPr>
        <w:t xml:space="preserve">Use</w:t>
      </w:r>
      <w:r>
        <w:t xml:space="preserve"> [is] of </w:t>
      </w:r>
      <w:r>
        <w:rPr>
          <w:i/>
          <w:iCs/>
        </w:rPr>
        <w:t xml:space="preserve">Awakening</w:t>
      </w:r>
      <w:r>
        <w:t xml:space="preserve"> to the unconverted of this town. There have [been] few places that have enjoyed such eminent powerful means of grace as you of this place have enjoyed. You have lived all your days under a most clear, convincing dispensation of God's word. The whole land is full of gospel light, but this place has been distinguishingly blessed of God with excellent means for a long time under your now deceased minister.</w:t>
      </w:r>
    </w:p>
    <w:p>
      <w:pPr>
        <w:pStyle w:val="BodyText"/>
      </w:pPr>
      <w:r>
        <w:t xml:space="preserve">And it argues a dismal degree of obduracy and blindness, that persons could stand it out under such a ministry. In what a clear and</w:t>
      </w:r>
    </w:p>
    <w:p>
      <w:pPr>
        <w:pStyle w:val="SourcePage"/>
      </w:pPr>
      <w:r>
        <w:t xml:space="preserve">[p. 367]</w:t>
      </w:r>
    </w:p>
    <w:p>
      <w:pPr>
        <w:pStyle w:val="BodyText"/>
      </w:pPr>
      <w:r>
        <w:t xml:space="preserve">awakening manner have you hundreds of times had your danger and misery in a natural condition set before you! How clearly have you had the way of salvation shown to you, and how movingly have you had the encouragements of the gospel offered to you!</w:t>
      </w:r>
    </w:p>
    <w:p>
      <w:pPr>
        <w:pStyle w:val="BodyText"/>
      </w:pPr>
      <w:r>
        <w:t xml:space="preserve">Such as can live all their days under such means of awakening and of conversion, and have stood it out and have been proof against such preaching, are undoubtedly of exceeding hard hearts. They that are still unawakened, doubtless their hearts are much harder than if they had not lived under such great advantages. Powerful preaching, if it don't awaken, it hardens more than other preaching.</w:t>
      </w:r>
    </w:p>
    <w:p>
      <w:pPr>
        <w:pStyle w:val="BodyText"/>
      </w:pPr>
      <w:r>
        <w:t xml:space="preserve">Those means are now gone; you'll have them no more. You have stood it out until the bellows are burnt. You had the preaching, the calls and warnings of your eminent deceased minister till he was worn out in calling and warning and exhorting of you. God was so gracious, and so loathe that you should perish, that he continued his ability of preaching to wonderment. But the founder melted in vain as to you. He did not cease blowing till the bellows were worn out, as it were burnt out, in vain, trying if he could not extract some true silver from amongst the lead. He was very loathe to give you over till he had persuaded, and God seemed loathe to give you over by continuing of him so long to call upon you and warn you. But how many wicked are there that are not yet plucked away? And it truly looks with a dark aspect upon them. They have reason to be afraid whether ever they shall be plucked away, and that for these reasons:</w:t>
      </w:r>
    </w:p>
    <w:p>
      <w:pPr>
        <w:pStyle w:val="BodyText"/>
      </w:pPr>
      <w:r>
        <w:rPr>
          <w:i/>
          <w:iCs/>
        </w:rPr>
        <w:t xml:space="preserve">First</w:t>
      </w:r>
      <w:r>
        <w:t xml:space="preserve">. They have missed a precious opportunity which God put into their hands. It was a great price</w:t>
      </w:r>
      <w:r>
        <w:rPr>
          <w:rStyle w:val="FootnoteReference"/>
        </w:rPr>
        <w:footnoteReference w:id="364"/>
      </w:r>
      <w:r>
        <w:t xml:space="preserve"> that God put into your hands, by ordering it to be your lot to live under such a ministry. God was nigh to you; you lived under a burning and shining light. This opportunity has been continued beyond what you could expect, but yet you have let it slip. You have not improved the price that God put into your hands.</w:t>
      </w:r>
    </w:p>
    <w:p>
      <w:pPr>
        <w:pStyle w:val="BodyText"/>
      </w:pPr>
      <w:r>
        <w:t xml:space="preserve">Solomon tells us that to everything there is a season and a time [Ecclesiastes 3:1–2]. God gives men some special opportunity for every purpose and every business, wherein, if they set themselves about it in good earnest, they may much more easily succeed in it than at another time. So there is a time to be converted in, when God is near and when men are under more special advantages for that work. But, as Solomon observes, the misery of man is great upon him, because he knows not his time. Ecclesiastes 8:6–7, "Because to every purpose there is time</w:t>
      </w:r>
    </w:p>
    <w:p>
      <w:pPr>
        <w:pStyle w:val="SourcePage"/>
      </w:pPr>
      <w:r>
        <w:t xml:space="preserve">[p. 368]</w:t>
      </w:r>
    </w:p>
    <w:p>
      <w:pPr>
        <w:pStyle w:val="BodyText"/>
      </w:pPr>
      <w:r>
        <w:t xml:space="preserve">and judgment, therefore the misery of man is great upon him. For he knoweth not that which shall be: and who can tell him when it shall be?" Your misery therefore is great upon you, that you did not improve that time which you don't know but was your only time. You promised yourself good opportunity hereafter, but you know [not] that which shall be, and who can tell you when it shall be. And Ecclesiastes 9:12, "For man also knoweth not his time: as the fishes that are taken in an evil net, and as the birds that are caught in the snare; so are the sons of men snared in an evil time, when it falleth suddenly upon them." Men that don't know their time and improve their opportunity, they promise themselves future opportunity; but their</w:t>
      </w:r>
      <w:r>
        <w:rPr>
          <w:rStyle w:val="FootnoteReference"/>
        </w:rPr>
        <w:footnoteReference w:id="365"/>
      </w:r>
      <w:r>
        <w:t xml:space="preserve"> destruction overtakes them at once when they think nothing of it, as a bird that is carelessly feeding is caught by the snare when they suspected no evil, and as the fishes are encompassed with the net while they are briskly playing in the water. It may therefore justly be a terrifying consideration, that you have missed such an opportunity as you have had.</w:t>
      </w:r>
    </w:p>
    <w:p>
      <w:pPr>
        <w:pStyle w:val="BodyText"/>
      </w:pPr>
      <w:r>
        <w:rPr>
          <w:i/>
          <w:iCs/>
        </w:rPr>
        <w:t xml:space="preserve">Second</w:t>
      </w:r>
      <w:r>
        <w:t xml:space="preserve">. This will appear if we consider the end why God sends eminent ministers to a place and continues them there. He does it that his elect people that are there may be gathered in. Sometimes God sends some eminent messengers to a place only because he has one elect vessel there. Thus Christ must needs go to Samaria, a place where he was not wont to go, only to convert the woman of Samaria. So when he went to the coast of Tyre and Sidon, it seems to be for nothing else but to show mercy to the woman of Canaan. And when he went over into the country of the Gadarenes, it seems to be on purpose to deliver and convert him that was possessed with a legion of devils.</w:t>
      </w:r>
    </w:p>
    <w:p>
      <w:pPr>
        <w:pStyle w:val="BodyText"/>
      </w:pPr>
      <w:r>
        <w:t xml:space="preserve">So when God has many elect in a place, God usually sends some eminent minister to be there to gather them in. Thus Paul continued a year and six months at Corinth by God's direction, because God told him he had much people in that city (Acts 18:10). Thus when Paul assayed to go into Bythinia, the Spirit suffered him not (Acts 16:7). It was because God had not any work for him to do there, any people to gather in; but he was commanded to go and preach at Macedonia, for God had many elect to be gathered in there, as appeared by the effect of his preaching among them. Acts 16:9, "And a vision appeared to Paul in the night; there stood a man of Macedonia, and prayed him, saying, Come over into Macedonia and help us."</w:t>
      </w:r>
    </w:p>
    <w:p>
      <w:pPr>
        <w:pStyle w:val="BodyText"/>
      </w:pPr>
      <w:r>
        <w:t xml:space="preserve">And God sent Mr. Stoddard to this place because he had an elect</w:t>
      </w:r>
    </w:p>
    <w:p>
      <w:pPr>
        <w:pStyle w:val="SourcePage"/>
      </w:pPr>
      <w:r>
        <w:t xml:space="preserve">[p. 369]</w:t>
      </w:r>
    </w:p>
    <w:p>
      <w:pPr>
        <w:pStyle w:val="BodyText"/>
      </w:pPr>
      <w:r>
        <w:t xml:space="preserve">people here, and he continued him till he had done the work his Master designed him for. Many have been gathered in by his ministry, and it looks darkly upon you that are left, especially you that have lived unconverted a long while under his ministry.</w:t>
      </w:r>
    </w:p>
    <w:p>
      <w:pPr>
        <w:pStyle w:val="BodyText"/>
      </w:pPr>
      <w:r>
        <w:t xml:space="preserve">If you hope that God will bless those means that may be used for time to come, if God does do so, it would be very just if he should resolve that none of you who have stood out against the calls and warnings of your former minister should have any benefit of it, but that his blessing of the means of grace for time to come should be upon your little ones, the rising generation that have not been guilty of despising and being unprofitable under those eminent means that you have despised.</w:t>
      </w:r>
    </w:p>
    <w:p>
      <w:pPr>
        <w:pStyle w:val="BodyText"/>
      </w:pPr>
      <w:r>
        <w:t xml:space="preserve">The children of Israel in the wilderness enjoyed eminent means of grace. They see all God's wonders in Egypt and how he had brought them out with an outstretched arm, and they had seen God's miracles at the Red Sea and had heard God speaking from Mount Sinai, but they yet continued disobedient and stiff-necked. Therefore God swears in his wrath that none of them but Joshua and Caleb should enter into Canaan; but their little ones, that had not been guilty of contemning those eminent means, they should enter in. So it would be most just if God should deal with you that have despised and been obstinate under these powerful means you have enjoyed.</w:t>
      </w:r>
    </w:p>
    <w:p>
      <w:pPr>
        <w:pStyle w:val="BodyText"/>
      </w:pPr>
      <w:r>
        <w:rPr>
          <w:i/>
          <w:iCs/>
        </w:rPr>
        <w:t xml:space="preserve">Third</w:t>
      </w:r>
      <w:r>
        <w:t xml:space="preserve">. God sometimes takes away his Spirit from a people when he takes away eminent means of grace. Thus it was in Christ's time: while Christ lived among them, the Jews enjoyed eminent means of grace, and God's Spirit strove with them; but when Christ died, the Spirit of God left them and their day of grace was past. Christ, when he was going up to Jerusalem to be crucified, he laments over the city, and says, "If thou hadst known, even thou, at least in this thy day, the things which belong unto thy peace! but now they are hid from thine eyes" [Luke 19:42]. These eminent means of grace were at an end, and so their day of grace was at an end. There were eminent means afterwards by the preaching of the apostles and their miracles, but yet God put an end to their day of grace because they had outstood those eminent [means]. So that whatever endeavors may be used with sinners for time to come, yet those that have long continued obstinate under so powerful a ministry are in great danger of being left by the Spirit of God.</w:t>
      </w:r>
    </w:p>
    <w:p>
      <w:pPr>
        <w:pStyle w:val="BodyText"/>
      </w:pPr>
      <w:r>
        <w:t xml:space="preserve">We have another instance in Israel after Joshua's time. Judges 2:7, "The people served the Lord all the days of Joshua, and of the elders</w:t>
      </w:r>
    </w:p>
    <w:p>
      <w:pPr>
        <w:pStyle w:val="SourcePage"/>
      </w:pPr>
      <w:r>
        <w:t xml:space="preserve">[p. 370]</w:t>
      </w:r>
    </w:p>
    <w:p>
      <w:pPr>
        <w:pStyle w:val="BodyText"/>
      </w:pPr>
      <w:r>
        <w:t xml:space="preserve">that outlived Joshua, who had seen all the great works of the Lord, that he did for Israel." But when they were dead, they soon departed from God, and God departed from them.</w:t>
      </w:r>
    </w:p>
    <w:p>
      <w:pPr>
        <w:pStyle w:val="BodyText"/>
      </w:pPr>
      <w:r>
        <w:t xml:space="preserve">Sinners therefore that have long continued in this town so have great reason to be startled by the consideration of what they have enjoyed and what condition they are now in. Consider how dreadful your punishment will be if you continue impenitent to the last. Woe to them that go to hell out of Northampton and that lived under Mr. Stoddard's ministry! We are ready to wonder at the wickedness we hear there is in some parts of the world, in the West Indies and in other places; but they han't one half of the sins to answer as obstinate sinners will have that go from this place.</w:t>
      </w:r>
    </w:p>
    <w:p>
      <w:pPr>
        <w:pStyle w:val="BodyText"/>
      </w:pPr>
      <w:r>
        <w:t xml:space="preserve">And how dreadful is the case of those vicious persons that yet continue unreformed. How doleful will the punishment of drunkards be that have been unreformed by all means they have enjoyed and that yet continue unreformed.</w:t>
      </w:r>
    </w:p>
    <w:p>
      <w:pPr>
        <w:pStyle w:val="BodyText"/>
      </w:pPr>
      <w:r>
        <w:t xml:space="preserve">The many powerful awakening sermons that you have heard won't be forgotten, though you have so little regarded them. They'll all be remembered, and you must hear 'em rehearsed again. Though you was so quiet under 'em when you heard 'em, yet when you hear 'em again, you will not be so quiet; they'll be thunder to you. Every word will pierce your heart through and through with torments.</w:t>
      </w:r>
    </w:p>
    <w:p>
      <w:pPr>
        <w:pStyle w:val="SourcePage"/>
      </w:pPr>
      <w:r>
        <w:t xml:space="preserve">[p. 371]</w:t>
      </w:r>
    </w:p>
    <w:p>
      <w:pPr>
        <w:pStyle w:val="Heading2"/>
      </w:pPr>
      <w:bookmarkStart w:name="heading_the_threefold_work_of_the_ho" w:id="123"/>
      <w:r>
        <w:t xml:space="preserve">The Threefold Work of the Holy Ghost</w:t>
      </w:r>
      <w:bookmarkEnd w:id="123"/>
    </w:p>
    <w:p>
      <w:pPr>
        <w:pStyle w:val="BodyText"/>
      </w:pPr>
      <w:r>
        <w:t xml:space="preserve">As the title suggests, </w:t>
      </w:r>
      <w:r>
        <w:rPr>
          <w:i/>
          <w:iCs/>
        </w:rPr>
        <w:t xml:space="preserve">The Threefold Work of the Holy Ghost</w:t>
      </w:r>
      <w:r>
        <w:t xml:space="preserve"> is an exploration of the various offices of the third person of the Trinity, though the second person and the nature of justifying faith also receive extended attention. Coming in the midst of a very productive period, this major and lengthy effort reflects surrounding sermons such as </w:t>
      </w:r>
      <w:r>
        <w:rPr>
          <w:i/>
          <w:iCs/>
        </w:rPr>
        <w:t xml:space="preserve">None Are Saved by Their Own Righteousness</w:t>
      </w:r>
      <w:r>
        <w:t xml:space="preserve"> and </w:t>
      </w:r>
      <w:r>
        <w:rPr>
          <w:i/>
          <w:iCs/>
        </w:rPr>
        <w:t xml:space="preserve">The Sacrifice of Christ Acceptable</w:t>
      </w:r>
      <w:r>
        <w:t xml:space="preserve"> and in many ways is a gathering of Edwards' theological and pastoral concerns.</w:t>
      </w:r>
    </w:p>
    <w:p>
      <w:pPr>
        <w:pStyle w:val="BodyText"/>
      </w:pPr>
      <w:r>
        <w:t xml:space="preserve">We know that the nature of the Trinity preoccupied Edwards during the first half of 1729 because this discourse is as detailed an account of the relationships between the persons of the Trinity as we can find in Edwards' writings to this point in his life. It anticipates his </w:t>
      </w:r>
      <w:r>
        <w:rPr>
          <w:i/>
          <w:iCs/>
        </w:rPr>
        <w:t xml:space="preserve">Essay on the Trinity</w:t>
      </w:r>
      <w:r>
        <w:t xml:space="preserve">, begun in early 1730. The content of this discourse shows that Edwards was a close student of the debate over the Trinity that had been engaging European theologians since the end of the seventeenth century.</w:t>
      </w:r>
      <w:r>
        <w:rPr>
          <w:rStyle w:val="FootnoteReference"/>
        </w:rPr>
        <w:footnoteReference w:id="366"/>
      </w:r>
      <w:r>
        <w:t xml:space="preserve"> In response to anti-trinitarian views of the subordinate roles of the second and third persons, Edwards affirms the eternal and equal cooperation of the Son and Holy Ghost with the Father. The idea for this discourse, which at seven preaching units is longer than the </w:t>
      </w:r>
      <w:r>
        <w:rPr>
          <w:i/>
          <w:iCs/>
        </w:rPr>
        <w:t xml:space="preserve">Essay</w:t>
      </w:r>
      <w:r>
        <w:t xml:space="preserve"> in its original form, had been germinating in Edwards' mind since he laid out the basic tripartite structure of it in "Notes on the Scripture" no. 134, written in late 1728. In that entry, he explains that the three offices of the Holy Ghost, paralleling John 16:8, the text of this discourse, are to convince the world of sin, of righteousness, and of judgment: making the world aware of the necessity of receiving Christ, the sufficiency of his righteousness, and his power as a judge and deliverer.</w:t>
      </w:r>
    </w:p>
    <w:p>
      <w:pPr>
        <w:pStyle w:val="BodyText"/>
      </w:pPr>
      <w:r>
        <w:t xml:space="preserve">Edwards probably completed writing and began delivering </w:t>
      </w:r>
      <w:r>
        <w:rPr>
          <w:i/>
          <w:iCs/>
        </w:rPr>
        <w:t xml:space="preserve">The Threefold Work</w:t>
      </w:r>
      <w:r>
        <w:t xml:space="preserve"> in April 1729 before his trip to New Haven in the following month, and he may even have had a preaching unit or two to deliver when he returned. The discourse is divided into three propositions,</w:t>
      </w:r>
    </w:p>
    <w:p>
      <w:pPr>
        <w:pStyle w:val="SourcePage"/>
      </w:pPr>
      <w:r>
        <w:t xml:space="preserve">[p. 372]</w:t>
      </w:r>
    </w:p>
    <w:p>
      <w:pPr>
        <w:pStyle w:val="BodyText"/>
      </w:pPr>
      <w:r>
        <w:t xml:space="preserve">each followed by an application, with a "General Improvement" at the end. It begins with a demonstration of how the Holy Ghost "confers the benefit" of Christ's salvation by making individuals "partakers" of Christ's righteousness. Through an "eternal consultation and agreement," the Trinity set in motion the covenant of redemption. In this covenant, the Holy Ghost performs his offices not as an inferior member of the Trinity, but as an equal of the Father and Son. The Holy Ghost is Christ's messenger, but this for Edwards does not constitute subordination. As he observed several months earlier in "Miscellanies" no. 376, that fellowship with the Father and Son </w:t>
      </w:r>
      <w:r>
        <w:rPr>
          <w:i/>
          <w:iCs/>
        </w:rPr>
        <w:t xml:space="preserve">"consists</w:t>
      </w:r>
      <w:r>
        <w:t xml:space="preserve"> in our communion of the Holy Ghost with them"; so in this sermon Edwards portrays the Holy Ghost as the convincer of sin, influencing the hearts of believers as an "indwelling principle."</w:t>
      </w:r>
    </w:p>
    <w:p>
      <w:pPr>
        <w:pStyle w:val="BodyText"/>
      </w:pPr>
      <w:r>
        <w:t xml:space="preserve">If Edwards concentrates on the Trinity in the doctrinal sections of this discourse, in the applications he turns to identification of the signs of grace as marks of the respective works of the Holy Ghost in believers' hearts. Reflecting his collation of Scripture texts in his "Signs of Godliness" notebook, in the application to the first sermon Edwards begins to draw very fine distinctions between the "certain signs" of grace and mere delusions. Having "fears and concerns," or being affected by a certain passage of Scripture or by preaching, does not necessarily mean that such affections come from God, for Satan is also active when God's Spirit is present. As a general rule, Edwards tells his people that when convictions are "agreeable to truth, and make men more careful to avoid sin and to use the means of God's appointments for salvation, there need be no scruples."</w:t>
      </w:r>
    </w:p>
    <w:p>
      <w:pPr>
        <w:pStyle w:val="BodyText"/>
      </w:pPr>
      <w:r>
        <w:t xml:space="preserve">The second office of the Holy Ghost is to convince the world of righteousness, or to make believers partakers of Christ's righteousness by applying Christ's redemptive sacrifice. The third preaching unit establishes a distinction between Christ's negative (or passive) and his positive (or active) righteousness offered in atonement. Here Edwards asserts Christ's "sufficiency" or satisfaction for sin against anti-trinitarians who "deny that Christ's active obedience to God's law is imputed to believers." Allowing for individual righteousness apart from righteousness (or justification) in Christ is for Edwards tantamount to works-righteousness. Therefore he is at pains to establish Christ's divinity and the intimate connection of the Father and Son in the redemptive process. Christ, and Christ alone, "is he in whom we have justification." Christ removes guilt by the negative righteousness achieved through his suffering, but this is not enough to admit others</w:t>
      </w:r>
    </w:p>
    <w:p>
      <w:pPr>
        <w:pStyle w:val="SourcePage"/>
      </w:pPr>
      <w:r>
        <w:t xml:space="preserve">[p. 373]</w:t>
      </w:r>
    </w:p>
    <w:p>
      <w:pPr>
        <w:pStyle w:val="BodyText"/>
      </w:pPr>
      <w:r>
        <w:t xml:space="preserve">into heaven. Drawing on "Miscellanies" no. 381, "Christ's Righteousness," Edwards seeks to demonstrate that "the positive precepts of the law" that Christ obeyed need not have been the same law that was given to Adam. Rather, the important thing was that he perfectly obeyed. By this positive righteousness, he purchased heaven for believers.</w:t>
      </w:r>
      <w:r>
        <w:rPr>
          <w:rStyle w:val="FootnoteReference"/>
        </w:rPr>
        <w:footnoteReference w:id="367"/>
      </w:r>
    </w:p>
    <w:p>
      <w:pPr>
        <w:pStyle w:val="BodyText"/>
      </w:pPr>
      <w:r>
        <w:t xml:space="preserve">For Edwards, those who do not put their faith wholly in the sufficiency of Christ's righteousness, as applied by the Holy Ghost, are guilty of mocking the eternal plan of redemption that the Trinity devised. Amplifying the theme of </w:t>
      </w:r>
      <w:r>
        <w:rPr>
          <w:i/>
          <w:iCs/>
        </w:rPr>
        <w:t xml:space="preserve">None Are Saved by Their Own Righteousness</w:t>
      </w:r>
      <w:r>
        <w:t xml:space="preserve">, Edwards points out that an individual who thinks his own righteousness is wholly or partially sufficient perverts the covenant of redemption as "a frivolous notion," and as much as states that the Father, Son, and Holy Ghost "busied themselves about it needlessly," or merely to "surprise and amuse the world." If human righteousness is at all acceptable, then God the Father is guilty of cruelty for making his Son go to his death, God the Son committed "the most egregious folly" for dying to no purpose, and God the Holy Ghost comes "to convince men of lies."</w:t>
      </w:r>
    </w:p>
    <w:p>
      <w:pPr>
        <w:pStyle w:val="BodyText"/>
      </w:pPr>
      <w:r>
        <w:t xml:space="preserve">Edwards goes on to explain that Christ's righteousness can be looked upon as belonging to believers because of his union with God and humankind by being united to both in nature and love. But it is the Holy Ghost that gives the conviction of this truth by "convincing of the reality and suitableness of it." The effects of true conviction include a "yielding" and "consenting" of the soul, committing oneself to Christ, and "calmness of mind." In these things, Edwards states, drawing on his "Faith" notebook, consists "saving, justifying faith."</w:t>
      </w:r>
    </w:p>
    <w:p>
      <w:pPr>
        <w:pStyle w:val="BodyText"/>
      </w:pPr>
      <w:r>
        <w:t xml:space="preserve">Finally, the Holy Ghost operates to make individuals see the sufficiency and excellency of Christ as ruler and deliverer. As ruler, he gives laws, influences hearts, and judges souls at death. As deliverer, he redeems from Satan, from worldly afflictions, and from death and the grave. The Holy Ghost gives conviction of these attributes of Christ, as well as of his excellency as Lord and king. When a person is convinced of Christ's glory as Lord and king, obedience to God's commands no</w:t>
      </w:r>
    </w:p>
    <w:p>
      <w:pPr>
        <w:pStyle w:val="SourcePage"/>
      </w:pPr>
      <w:r>
        <w:t xml:space="preserve">[p. 374]</w:t>
      </w:r>
    </w:p>
    <w:p>
      <w:pPr>
        <w:pStyle w:val="BodyText"/>
      </w:pPr>
      <w:r>
        <w:t xml:space="preserve">longer comes from "slavishness," or "from fear of his wrath," but rather from a new principle of love and gratitude.</w:t>
      </w:r>
    </w:p>
    <w:p>
      <w:pPr>
        <w:pStyle w:val="BodyText"/>
      </w:pPr>
      <w:r>
        <w:t xml:space="preserve">In his "General Improvement of the Whole," Edwards reiterates the importance of the Holy Ghost in the work of redemption. Christ is the judge and deliverer, but without the Spirit to convince of this, the Word is a "dead letter." The people of God therefore have earnestly to seek the Spirit if God's presence is to be among them. In his conclusion, Edwards makes the discourse applicable to the situation of the church: its members have to pray for the Spirit to visit them, as in times past, to have true conviction of sin, righteousness, and judgment.</w:t>
      </w:r>
    </w:p>
    <w:p>
      <w:pPr>
        <w:pStyle w:val="BodyText"/>
      </w:pPr>
      <w:r>
        <w:t xml:space="preserve">∗ ∗ ∗</w:t>
      </w:r>
    </w:p>
    <w:p>
      <w:pPr>
        <w:pStyle w:val="BodyText"/>
      </w:pPr>
      <w:r>
        <w:t xml:space="preserve">The manuscript is fifty-four duodecimo leaves. Its ink varies from dark to light brown, and fluctuations in ink viscosity indicate that this was not written in one effort, but as needed, over at least a two to three week period. That this was a series of regular sermons rather than something intended for the weekly lecture is confirmed by the existence of applications for each of the three overall portions, as well as the General Improvement at the very end.</w:t>
      </w:r>
    </w:p>
    <w:p>
      <w:pPr>
        <w:pStyle w:val="BodyText"/>
      </w:pPr>
      <w:r>
        <w:t xml:space="preserve">The style of the sermon marks a transition for Edwards. Perhaps due to the demanding and lengthy nature of the discourse, he used abbreviations more than ever before. While parts of the discourse are fully written out, others are written in a sometimes terse, sometimes fragmentary manner. Scattered sections amount to nothing more than lists of points contained in mere words or phrases meant to be expounded extemporaneously. The uneven nature of the sermon's composition may reflect Edwards' increasingly poor health, which resulted in a debilitation in June. Taken as a whole, however, this composition suggests that Edwards was also experimenting, not so much with changing the formal structure of the sermon itself, but with his own powers of memory and association, as well as with how to produce sermons more efficiently.</w:t>
      </w:r>
    </w:p>
    <w:p>
      <w:pPr>
        <w:pStyle w:val="SourcePage"/>
      </w:pPr>
      <w:r>
        <w:t xml:space="preserve">[p. 375]</w:t>
      </w:r>
    </w:p>
    <w:p>
      <w:pPr>
        <w:pStyle w:val="Heading2"/>
      </w:pPr>
      <w:bookmarkStart w:name="heading_the_threefold_work_of_t_2" w:id="124"/>
      <w:r>
        <w:t xml:space="preserve">The Threefold Work of the Holy Ghost</w:t>
      </w:r>
      <w:bookmarkEnd w:id="124"/>
    </w:p>
    <w:p>
      <w:pPr>
        <w:pStyle w:val="BodyText"/>
      </w:pPr>
      <w:r>
        <w:t xml:space="preserve">John 16:8&gt; </w:t>
      </w:r>
      <w:r>
        <w:rPr>
          <w:i/>
          <w:iCs/>
        </w:rPr>
        <w:t xml:space="preserve">And when he is come, he will reprove the world of sin, of righteousness, and of judgment</w:t>
      </w:r>
      <w:r>
        <w:t xml:space="preserve">.</w:t>
      </w:r>
    </w:p>
    <w:p>
      <w:pPr>
        <w:pStyle w:val="BodyText"/>
      </w:pPr>
      <w:r>
        <w:t xml:space="preserve">Christ for some time had been talking with his disciples like one departing, one that was going to take his farewell of them; he had been giving of them his dying counsel and instructions. And, as he takes notice, they were filled with sorrow upon this occasion. They had left their business that they formerly were wont to follow. The fishermen had left their nets at Christ's call, they had left their friends, yea, they had left all to follow Christ, with that belief that he was the Messiah and with that expectation that he would never leave them, but would always be with them, and that when he set up his kingdom, they should be advanced and should be great gainers by their being his followers.</w:t>
      </w:r>
    </w:p>
    <w:p>
      <w:pPr>
        <w:pStyle w:val="BodyText"/>
      </w:pPr>
      <w:r>
        <w:t xml:space="preserve">They had not yet right notions of the Messiah's kingdom. They still entertained carnal and childish thoughts about the matter, as appears by the discourse of some of them after he was crucified, particularly of those that were going to Emmaus [Luke 24:13–35]. With these thoughts prevailing, they had now followed Jesus and kept close to him for three or four years, and had suffered without doubt very much in their temporal interest, and had suffered abundance of reproach and contempt from their countrymen, and particularly from the scribes and Pharisees and the chief men of the land.</w:t>
      </w:r>
    </w:p>
    <w:p>
      <w:pPr>
        <w:pStyle w:val="BodyText"/>
      </w:pPr>
      <w:r>
        <w:t xml:space="preserve">And they all but Judas, who was now absent, had a true and dear love to their Master. And therefore, now to hear so much of his leaving them, to hear him speaking to 'em like a man departing and taking his leave of them, and giving his last counsels to 'em, surprised them and filled them with sorrow.</w:t>
      </w:r>
    </w:p>
    <w:p>
      <w:pPr>
        <w:pStyle w:val="BodyText"/>
      </w:pPr>
      <w:r>
        <w:t xml:space="preserve">Besides this, amongst other things, he had told them of persecutions and such hard things that they were to suffer after he was gone. And particularly in this chapter, [the] second and third verses, "They shall</w:t>
      </w:r>
    </w:p>
    <w:p>
      <w:pPr>
        <w:pStyle w:val="SourcePage"/>
      </w:pPr>
      <w:r>
        <w:t xml:space="preserve">[p. 376]</w:t>
      </w:r>
    </w:p>
    <w:p>
      <w:pPr>
        <w:pStyle w:val="SourcePage"/>
      </w:pPr>
      <w:r>
        <w:t xml:space="preserve">[p. 377]</w:t>
      </w:r>
    </w:p>
    <w:p>
      <w:pPr>
        <w:pStyle w:val="BodyText"/>
      </w:pPr>
      <w:r>
        <w:t xml:space="preserve">put you out of the synagogues: yea, the time cometh, that whosoever killeth you will think that he doeth God service. And these things will they do unto you, because they have not known the Father, nor me."</w:t>
      </w:r>
    </w:p>
    <w:p>
      <w:pPr>
        <w:pStyle w:val="BodyText"/>
      </w:pPr>
      <w:r>
        <w:t xml:space="preserve">Page one of sermon on John 16:8, 1729. Courtesy of Beinecke Rare Book and Manuscript Library, Yale University.</w:t>
      </w:r>
    </w:p>
    <w:p>
      <w:pPr>
        <w:pStyle w:val="BodyText"/>
      </w:pPr>
      <w:r>
        <w:t xml:space="preserve">Christ himself took notice how they seemed to be affected by these things. John 16:6, "But because I have said these things unto you, sorrow hath filled your heart."</w:t>
      </w:r>
    </w:p>
    <w:p>
      <w:pPr>
        <w:pStyle w:val="BodyText"/>
      </w:pPr>
      <w:r>
        <w:t xml:space="preserve">Christ had said many things to comfort them in this their disconsolate condition. But the principal thing he insisted, was that when he went away, he would send the Comforter. And he tells 'em in the verse foregoing the text that it will be better for them than if he stayed with them.</w:t>
      </w:r>
      <w:r>
        <w:rPr>
          <w:rStyle w:val="FootnoteReference"/>
        </w:rPr>
        <w:footnoteReference w:id="368"/>
      </w:r>
      <w:r>
        <w:t xml:space="preserve"> "Nevertheless I tell you the truth; it is expedient for you that I go away: for if I go not away, the Comforter will not come unto you; but if I depart, I will send him unto you."</w:t>
      </w:r>
    </w:p>
    <w:p>
      <w:pPr>
        <w:pStyle w:val="BodyText"/>
      </w:pPr>
      <w:r>
        <w:t xml:space="preserve">In our text, he tells them what the Comforter will do when he comes, what will be his work. He had told them before, and tells them further in the ensuing part of the chapter, what his work would be with respect to them. And his name, "The Comforter," signifies much of it.</w:t>
      </w:r>
    </w:p>
    <w:p>
      <w:pPr>
        <w:pStyle w:val="BodyText"/>
      </w:pPr>
      <w:r>
        <w:t xml:space="preserve">In our text, he tells them what his work will be with respect to the world in general. And that consists in three things: reproving the world of sin, of righteousness, and of judgment. The word that is translated "reprove" is "convince" in the margin, and the marginal interpretation is now most commonly chosen by divines.</w:t>
      </w:r>
      <w:r>
        <w:rPr>
          <w:rStyle w:val="FootnoteReference"/>
        </w:rPr>
        <w:footnoteReference w:id="369"/>
      </w:r>
      <w:r>
        <w:t xml:space="preserve"> So that we may read the words thus: "He will convince the world of sin, of righteousness, and of judgment."</w:t>
      </w:r>
    </w:p>
    <w:p>
      <w:pPr>
        <w:pStyle w:val="Heading3"/>
      </w:pPr>
      <w:bookmarkStart w:name="heading_doctrine_13" w:id="125"/>
      <w:r>
        <w:t xml:space="preserve">Doctrine.</w:t>
      </w:r>
      <w:bookmarkEnd w:id="125"/>
    </w:p>
    <w:p>
      <w:pPr>
        <w:pStyle w:val="Heading3"/>
      </w:pPr>
      <w:bookmarkStart w:name="heading_the_work_of_the_holy_ghost_a" w:id="126"/>
      <w:r>
        <w:t xml:space="preserve">The work of the Holy Ghost as Christ's messenger is to convince men of sin, of righteousness, and of judgment.</w:t>
      </w:r>
      <w:bookmarkEnd w:id="126"/>
    </w:p>
    <w:p>
      <w:pPr>
        <w:pStyle w:val="BodyText"/>
      </w:pPr>
      <w:r>
        <w:t xml:space="preserve">Before we come particularly to insist upon these several parts of the work of the Holy Ghost, we shall speak to two propositions.</w:t>
      </w:r>
    </w:p>
    <w:p>
      <w:pPr>
        <w:pStyle w:val="BodyText"/>
      </w:pPr>
      <w:r>
        <w:rPr>
          <w:i/>
          <w:iCs/>
        </w:rPr>
        <w:t xml:space="preserve">First Prop</w:t>
      </w:r>
      <w:r>
        <w:t xml:space="preserve">. 'Tis the Holy Ghost that makes application of Christ's redemption. That is to say, that although Jesus Christ prepares the way for man's salvation by his righteousness and sufferings, yet 'tis the immediate work of the Holy Ghost actually to make men partakers of that salvation; 'tis he that doth the finishing stroke. Whatsoever Christ has done, yet if men were not brought to repentance, faith [and] union</w:t>
      </w:r>
    </w:p>
    <w:p>
      <w:pPr>
        <w:pStyle w:val="SourcePage"/>
      </w:pPr>
      <w:r>
        <w:t xml:space="preserve">[p. 378]</w:t>
      </w:r>
    </w:p>
    <w:p>
      <w:pPr>
        <w:pStyle w:val="BodyText"/>
      </w:pPr>
      <w:r>
        <w:t xml:space="preserve">with God and Christ, all would be to no purpose, and 'tis the work of the Holy Ghost to bring this to pass.</w:t>
      </w:r>
    </w:p>
    <w:p>
      <w:pPr>
        <w:pStyle w:val="BodyText"/>
      </w:pPr>
      <w:r>
        <w:t xml:space="preserve">All the three persons are concerned in the salvation of man, as they were in his creation. When man was first created, there was a consultation among the persons of the Trinity. God said, "Come and let us make man in our image, after our likeness" [Genesis 1:26]. So it is in the work of redemption: the Father chooses the Christ, provides, chooses, sends and accepts a savior; the Son is the Savior who satisfies justice, and answers the law and brings redemption for his people; the Holy Ghost immediately confers the benefits of all this, and actually makes the elect partakers of the salvation Christ has wrought.</w:t>
      </w:r>
    </w:p>
    <w:p>
      <w:pPr>
        <w:pStyle w:val="BodyText"/>
      </w:pPr>
      <w:r>
        <w:t xml:space="preserve">So that the several persons have their work according to the order of persons. The first things to be done with relation to men's salvation are to determine whether men shall be saved, and who shall be saved, and to contrive a way of salvation and to choose and send and accept a savior, and that is the work of the Father.</w:t>
      </w:r>
    </w:p>
    <w:p>
      <w:pPr>
        <w:pStyle w:val="BodyText"/>
      </w:pPr>
      <w:r>
        <w:t xml:space="preserve">The next thing is to do the work of a savior, to purchase salvation, and that is the work of the second person.</w:t>
      </w:r>
    </w:p>
    <w:p>
      <w:pPr>
        <w:pStyle w:val="BodyText"/>
      </w:pPr>
      <w:r>
        <w:t xml:space="preserve">The last thing to be done is to make the redeemed actually partakers {of the salvation Christ has wrought}.</w:t>
      </w:r>
    </w:p>
    <w:p>
      <w:pPr>
        <w:pStyle w:val="BodyText"/>
      </w:pPr>
      <w:r>
        <w:t xml:space="preserve">The Holy Ghost don't only immediately apply Christ's redemption, but 'tis he that does what is necessary to be done upon men's hearts in order to [it]. What Christ does immediately is not upon men's souls, but for them, which yet their souls would never be the better for, were not something done immediately upon their souls. Whatsoever in the work of redemption is done immediately in or upon men's souls is the work of the Spirit, whether it be actually making them partakers of this redemption, by converting them and uniting them to Christ, and carrying on {grace in their hearts} and making of them perfect in holiness in heaven, and filling them with happiness; but also convincing men of sin, making of them sensible {of their unworthiness}.</w:t>
      </w:r>
    </w:p>
    <w:p>
      <w:pPr>
        <w:pStyle w:val="BodyText"/>
      </w:pPr>
      <w:r>
        <w:rPr>
          <w:i/>
          <w:iCs/>
        </w:rPr>
        <w:t xml:space="preserve">Second Prop</w:t>
      </w:r>
      <w:r>
        <w:t xml:space="preserve">. What the Holy Spirit doth in order to men's salvation, he doth as Christ's messenger. All that he doth amongst men since the Fall is as applying Christ's redemption, or some way in order to the application of it.</w:t>
      </w:r>
    </w:p>
    <w:p>
      <w:pPr>
        <w:pStyle w:val="BodyText"/>
      </w:pPr>
      <w:r>
        <w:t xml:space="preserve">The Holy Ghost dwelt in the hearts of men before his fall, and moved and influenced not through a savior. So the angels…. But since the fall, men are never any way made partakers of the Spirit but it is through a mediator, through the Son of God.</w:t>
      </w:r>
    </w:p>
    <w:p>
      <w:pPr>
        <w:pStyle w:val="BodyText"/>
      </w:pPr>
      <w:r>
        <w:t xml:space="preserve">The Holy Ghost is Christ's messenger, not exclusive of the Father. The Father and Son are equally concerned in men's salvation, and he</w:t>
      </w:r>
    </w:p>
    <w:p>
      <w:pPr>
        <w:pStyle w:val="SourcePage"/>
      </w:pPr>
      <w:r>
        <w:t xml:space="preserve">[p. 379]</w:t>
      </w:r>
    </w:p>
    <w:p>
      <w:pPr>
        <w:pStyle w:val="BodyText"/>
      </w:pPr>
      <w:r>
        <w:t xml:space="preserve">that sent the Son to purchase redemption, he also sends the Holy Ghost to make application. And as the Holy Ghost proceeds both from the Father and the Son equally, so he is sent by both into the world to influence the hearts of the children of men to their salvation. Therefore Christ says he will send him from the Father (John 15:26), and that the Father will send the Comforter (John 14:26).</w:t>
      </w:r>
      <w:r>
        <w:rPr>
          <w:rStyle w:val="FootnoteReference"/>
        </w:rPr>
        <w:footnoteReference w:id="370"/>
      </w:r>
    </w:p>
    <w:p>
      <w:pPr>
        <w:pStyle w:val="Heading2"/>
      </w:pPr>
      <w:bookmarkStart w:name="heading_reasons" w:id="127"/>
      <w:r>
        <w:t xml:space="preserve">Reasons</w:t>
      </w:r>
      <w:bookmarkEnd w:id="127"/>
    </w:p>
    <w:p>
      <w:pPr>
        <w:pStyle w:val="ListText"/>
        <w:numPr>
          <w:ilvl w:val="0"/>
          <w:numId w:val="2"/>
        </w:numPr>
      </w:pPr>
      <w:r>
        <w:rPr>
          <w:i/>
          <w:iCs/>
        </w:rPr>
        <w:t xml:space="preserve">Negative</w:t>
      </w:r>
      <w:r>
        <w:t xml:space="preserve">. Not because the Holy Ghost is inferior to the Son. Though in the Trinity there is such a thing as prior and latter in order, yet there is no such thing as degrees of dignity or excellency. Though one proceeds from another, yet one is not inferior to another. The Son is not inferior to the Father; he thought it no robbery to be equal with God. It is said, though he proceeded from the Father, the Holy Ghost is in nothing inferior to the Father or the Son, though he proceeds from both [John 15:26].</w:t>
      </w:r>
    </w:p>
    <w:p>
      <w:pPr>
        <w:pStyle w:val="BodyText"/>
      </w:pPr>
      <w:r>
        <w:t xml:space="preserve">It no ways argues the Son to be inferior to the Father, that he was sent by him. So neither is it any argument {that the Holy Ghost is inferior}.</w:t>
      </w:r>
    </w:p>
    <w:p>
      <w:pPr>
        <w:pStyle w:val="BodyText"/>
      </w:pPr>
      <w:r>
        <w:t xml:space="preserve">The reason is because they all are the same God, and it is therefore impossible there should be any {inferiority}. They all are the same substance, the same divine essence; and therefore whatsoever perfection, dignity or excellency belongs to the divine essence, belongs to every one of them. There are none of the three persons can have any more excellency or perfection or dignity than what belongs to the divine nature; and each one must have so much because each one has the divine nature, each one is the divine nature. Whatsoever power or wisdom or holiness, etc. belongs to the divine nature, still belongs to the same divine nature in whatsoever person it subsists, whether it subsists in the {Father, Son or Holy Ghost}.</w:t>
      </w:r>
    </w:p>
    <w:p>
      <w:pPr>
        <w:pStyle w:val="ListText"/>
        <w:numPr>
          <w:ilvl w:val="0"/>
          <w:numId w:val="3"/>
        </w:numPr>
      </w:pPr>
      <w:r>
        <w:rPr>
          <w:i/>
          <w:iCs/>
        </w:rPr>
        <w:t xml:space="preserve">Positive</w:t>
      </w:r>
      <w:r>
        <w:t xml:space="preserve">.</w:t>
      </w:r>
    </w:p>
    <w:p>
      <w:pPr>
        <w:pStyle w:val="BodyText"/>
      </w:pPr>
      <w:r>
        <w:t xml:space="preserve">(1) 'Tis agreeable to the order of persons in the Trinity and their manner of subsisting. The Father subsists of himself; he is neither begotten nor proceeds. 'Tis suitable therefore that he should be first in relation to what is done in the work of redemption, that he should be first orderer, provider, etc. The Son proceeds from the Father; 'tis suitable that he should be sent by him. The Holy Ghost proceeds both from the Father and the Son. He proceeds from the Son as well as Father, and so is sent by him as well as by the Father.</w:t>
      </w:r>
    </w:p>
    <w:p>
      <w:pPr>
        <w:pStyle w:val="SourcePage"/>
      </w:pPr>
      <w:r>
        <w:t xml:space="preserve">[p. 380]</w:t>
      </w:r>
    </w:p>
    <w:p>
      <w:pPr>
        <w:pStyle w:val="BodyText"/>
      </w:pPr>
      <w:r>
        <w:t xml:space="preserve">'Tis evident, because he is called "the Spirit of the Son." Galatians 4:6, "God hath sent forth the Spirit of his Son into your hearts." Romans 8:9, he is called "the Spirit of Christ." Again, all things that the Spirit hath, he hath as well from the Son as from the Father (John 16:14–15).</w:t>
      </w:r>
    </w:p>
    <w:p>
      <w:pPr>
        <w:pStyle w:val="BodyText"/>
      </w:pPr>
      <w:r>
        <w:t xml:space="preserve">And then he breathed the Holy Ghost into his disciples. John 20:22, "And when he said this, he breathed on them, and saith unto them, Receive ye the Holy Ghost." Which shows that the Holy Ghost proceeded from him, as well as his breath.</w:t>
      </w:r>
      <w:r>
        <w:rPr>
          <w:rStyle w:val="FootnoteReference"/>
        </w:rPr>
        <w:footnoteReference w:id="371"/>
      </w:r>
    </w:p>
    <w:p>
      <w:pPr>
        <w:pStyle w:val="BodyText"/>
      </w:pPr>
      <w:r>
        <w:t xml:space="preserve">River of water of life (Revelation 22). Living water is explained of the Holy Ghost (John 7:38–39).</w:t>
      </w:r>
      <w:r>
        <w:rPr>
          <w:rStyle w:val="FootnoteReference"/>
        </w:rPr>
        <w:footnoteReference w:id="372"/>
      </w:r>
    </w:p>
    <w:p>
      <w:pPr>
        <w:pStyle w:val="BodyText"/>
      </w:pPr>
      <w:r>
        <w:t xml:space="preserve">(2) The holy Trinity saw it meet that he that had been at so great cost to purchase salvation should also have the disposal of it. Whatsoever is done concerning man's redemption, is done as it were by consultation and agreement amongst the persons of the Trinity. There was as it were an eternal consultation and agreement about it, and whatsoever is done by each person is done by the consent and concurrence of all.</w:t>
      </w:r>
    </w:p>
    <w:p>
      <w:pPr>
        <w:pStyle w:val="BodyText"/>
      </w:pPr>
      <w:r>
        <w:t xml:space="preserve">Christ was the person that was pitched upon to be the purchaser, and he was the only person that suffered. And all that great labor and suffering that was to be gone through in order to it, he undertook it: he put himself in men's stead; he took their burthen, their punishment, upon himself.</w:t>
      </w:r>
    </w:p>
    <w:p>
      <w:pPr>
        <w:pStyle w:val="BodyText"/>
      </w:pPr>
      <w:r>
        <w:t xml:space="preserve">And therefore they saw it meet {that Christ should be the Savior of mankind}. It was looked upon but a suitable reward {for Christ's suffering}. For this reason, God gave Christ "power over all flesh, that he should give eternal life to as many as he hath given him" (John 17:2). And Matthew 11:27, "All things are delivered unto me of my Father: and no man knoweth the Son, but the Father." John 5:26–27, "As the Father hath life in himself; so hath he given to the Son to have life in himself; and hath given him authority to execute judgment also, because he is the Son of man."</w:t>
      </w:r>
    </w:p>
    <w:p>
      <w:pPr>
        <w:pStyle w:val="BodyText"/>
      </w:pPr>
      <w:r>
        <w:t xml:space="preserve">(3) The Holy Ghost is the messenger of Jesus Christ {unto the elect}, that Christ may be a complete savior. The holy Trinity saw it meet that Christ, the second person of the Trinity, should be the Savior of mankind, and that he should be a complete [savior]; that he should have in his power everything that belonged or related to the salvation of mankind; that men's eyes might be to him, that they might look to him and</w:t>
      </w:r>
    </w:p>
    <w:p>
      <w:pPr>
        <w:pStyle w:val="SourcePage"/>
      </w:pPr>
      <w:r>
        <w:t xml:space="preserve">[p. 381]</w:t>
      </w:r>
    </w:p>
    <w:p>
      <w:pPr>
        <w:pStyle w:val="BodyText"/>
      </w:pPr>
      <w:r>
        <w:t xml:space="preserve">trust in him, etc.; that the faith of God's people might be encouraged and strengthened… and that Christ might have all the glory.</w:t>
      </w:r>
    </w:p>
    <w:p>
      <w:pPr>
        <w:pStyle w:val="BodyText"/>
      </w:pPr>
      <w:r>
        <w:t xml:space="preserve">For this end, God the Father appointed him ruler of the world, head over all things to the church, [and] gave the kingdom of providence into his hands. John 17:2, he gave him "power over all flesh, that he should give eternal life to as many as he hast given him."</w:t>
      </w:r>
    </w:p>
    <w:p>
      <w:pPr>
        <w:pStyle w:val="BodyText"/>
      </w:pPr>
      <w:r>
        <w:t xml:space="preserve">And for this end, the Holy Ghost became in this work subordinated to the Son, that Christ might [have] the whole work of salvation in his hands. Now the salvation of a sinner don't only consist in…</w:t>
      </w:r>
    </w:p>
    <w:p>
      <w:pPr>
        <w:pStyle w:val="BodyText"/>
      </w:pPr>
      <w:r>
        <w:t xml:space="preserve">Thus we have shown {what the Holy Ghost doth in order to men's salvation as Christ's messenger}. We now proceed particularly [to] the several parts of the work of the Holy Ghost as Christ's messenger, and as carrying on the design of the salvation of men, as they are laid down in the text.</w:t>
      </w:r>
    </w:p>
    <w:p>
      <w:pPr>
        <w:pStyle w:val="BodyText"/>
      </w:pPr>
      <w:r>
        <w:t xml:space="preserve">[</w:t>
      </w:r>
      <w:r>
        <w:rPr>
          <w:i/>
          <w:iCs/>
        </w:rPr>
        <w:t xml:space="preserve">Prop</w:t>
      </w:r>
      <w:r>
        <w:t xml:space="preserve">.] I. And we shall insist upon that work of [the] Spirit of God's convincing men of sin. And,</w:t>
      </w:r>
    </w:p>
    <w:p>
      <w:pPr>
        <w:pStyle w:val="BodyText"/>
      </w:pPr>
      <w:r>
        <w:rPr>
          <w:i/>
          <w:iCs/>
        </w:rPr>
        <w:t xml:space="preserve">First</w:t>
      </w:r>
      <w:r>
        <w:t xml:space="preserve">, we shall show that 'tis the Holy Ghost that convinces men of sin in order to their salvation.</w:t>
      </w:r>
    </w:p>
    <w:p>
      <w:pPr>
        <w:pStyle w:val="BodyText"/>
      </w:pPr>
      <w:r>
        <w:rPr>
          <w:i/>
          <w:iCs/>
        </w:rPr>
        <w:t xml:space="preserve">Second</w:t>
      </w:r>
      <w:r>
        <w:t xml:space="preserve">. We shall show what conviction of sin that is that the Spirit of God is the author of in order to men's salvation.</w:t>
      </w:r>
    </w:p>
    <w:p>
      <w:pPr>
        <w:pStyle w:val="BodyText"/>
      </w:pPr>
      <w:r>
        <w:rPr>
          <w:i/>
          <w:iCs/>
        </w:rPr>
        <w:t xml:space="preserve">Third</w:t>
      </w:r>
      <w:r>
        <w:t xml:space="preserve">. [The] manner [of it].</w:t>
      </w:r>
    </w:p>
    <w:p>
      <w:pPr>
        <w:pStyle w:val="BodyText"/>
      </w:pPr>
      <w:r>
        <w:rPr>
          <w:i/>
          <w:iCs/>
        </w:rPr>
        <w:t xml:space="preserve">Fourth</w:t>
      </w:r>
      <w:r>
        <w:t xml:space="preserve">. The means of this conviction of sin.</w:t>
      </w:r>
    </w:p>
    <w:p>
      <w:pPr>
        <w:pStyle w:val="BodyText"/>
      </w:pPr>
      <w:r>
        <w:rPr>
          <w:i/>
          <w:iCs/>
        </w:rPr>
        <w:t xml:space="preserve">Fifth</w:t>
      </w:r>
      <w:r>
        <w:t xml:space="preserve">. The end of it.</w:t>
      </w:r>
    </w:p>
    <w:p>
      <w:pPr>
        <w:pStyle w:val="BodyText"/>
      </w:pPr>
      <w:r>
        <w:rPr>
          <w:i/>
          <w:iCs/>
        </w:rPr>
        <w:t xml:space="preserve">First</w:t>
      </w:r>
      <w:r>
        <w:t xml:space="preserve">. 'Tis the work of the Holy Ghost to convince {men of sin in order to their salvation}. So dull and stupid are the souls of men naturally,</w:t>
      </w:r>
      <w:r>
        <w:rPr>
          <w:rStyle w:val="FootnoteReference"/>
        </w:rPr>
        <w:footnoteReference w:id="373"/>
      </w:r>
      <w:r>
        <w:t xml:space="preserve"> so under the power of that blinding, stupefying thing sin, that even natural conscience is lulled asleep and the natural reason is kept from a free exercise by it, so that they will not be sensible, etc. Experience. Instances in Scripture manifest it. Peter's sermon [Acts 2]. Jailor [Acts 16:27–34].</w:t>
      </w:r>
    </w:p>
    <w:p>
      <w:pPr>
        <w:pStyle w:val="BodyText"/>
      </w:pPr>
      <w:r>
        <w:t xml:space="preserve">'Tis not ministers or providences without it.</w:t>
      </w:r>
    </w:p>
    <w:p>
      <w:pPr>
        <w:pStyle w:val="BodyText"/>
      </w:pPr>
      <w:r>
        <w:rPr>
          <w:i/>
          <w:iCs/>
        </w:rPr>
        <w:t xml:space="preserve">Second</w:t>
      </w:r>
      <w:r>
        <w:t xml:space="preserve">. What that conviction of sin is that {the Spirit of God is the author of in order to men's salvation}.</w:t>
      </w:r>
    </w:p>
    <w:p>
      <w:pPr>
        <w:pStyle w:val="ListText"/>
        <w:numPr>
          <w:ilvl w:val="0"/>
          <w:numId w:val="2"/>
        </w:numPr>
      </w:pPr>
      <w:r>
        <w:t xml:space="preserve">The Holy Ghost makes them see that they are very sinful, brings them to compare themselves with the law of God, brings to mind God's commands. They often heard them before, but never thought much of them, never applied them to them or thought of them as what they were [in] any great matter concerned with.</w:t>
      </w:r>
    </w:p>
    <w:p>
      <w:pPr>
        <w:pStyle w:val="SourcePage"/>
      </w:pPr>
      <w:r>
        <w:t xml:space="preserve">[p. 382]</w:t>
      </w:r>
    </w:p>
    <w:p>
      <w:pPr>
        <w:pStyle w:val="BodyText"/>
      </w:pPr>
      <w:r>
        <w:t xml:space="preserve">Insensible sinners don't so much as seriously turn in their thoughts how contrary their hearts and lives are to God's law. When they perpetrate these and those acts of wickedness, when they are guilty of profaneness or lasciviousness, they don't stand to think how contrary is this {to the law of God}, how provoking must it needs be {to God's justice}.</w:t>
      </w:r>
    </w:p>
    <w:p>
      <w:pPr>
        <w:pStyle w:val="BodyText"/>
      </w:pPr>
      <w:r>
        <w:t xml:space="preserve">He shows them and makes them to consider how very contrary {their hearts and lives are to God's laws}, and not only so, but how provoking those things that are so contrary must be to God's {justice}.</w:t>
      </w:r>
    </w:p>
    <w:p>
      <w:pPr>
        <w:pStyle w:val="BodyText"/>
      </w:pPr>
      <w:r>
        <w:t xml:space="preserve">Before, they did not think with themselves what it was to slight the commands of so great and mighty a God.</w:t>
      </w:r>
    </w:p>
    <w:p>
      <w:pPr>
        <w:pStyle w:val="BodyText"/>
      </w:pPr>
      <w:r>
        <w:t xml:space="preserve">They heard the commands of God before, but the voice was so low that they did not regard it. Now they hear them as it were with the thunderings of Mount Sinai: they are the commands of a mighty and terrible God.</w:t>
      </w:r>
    </w:p>
    <w:p>
      <w:pPr>
        <w:pStyle w:val="BodyText"/>
      </w:pPr>
      <w:r>
        <w:t xml:space="preserve">The Holy Ghost makes men [sensible] how sinful their lives are, brings sin to remembrance. They little regarded how many sins they had committed, but now they are brought to reflect. Their sins are set in order before their eyes. Psalms 50:21, "I will set these things in order before thine eyes."</w:t>
      </w:r>
    </w:p>
    <w:p>
      <w:pPr>
        <w:pStyle w:val="BodyText"/>
      </w:pPr>
      <w:r>
        <w:t xml:space="preserve">[The Holy Ghost] brings the aggravation of them to mind. They think how that at such a time they sinned against such convictions, such warnings of ministers, after such other sins.</w:t>
      </w:r>
    </w:p>
    <w:p>
      <w:pPr>
        <w:pStyle w:val="BodyText"/>
      </w:pPr>
      <w:r>
        <w:t xml:space="preserve">Their sins, as attended with those aggravations, appear to [them] sometimes in so black a hue that they are ready to say that never was [there] any so great sinners.</w:t>
      </w:r>
    </w:p>
    <w:p>
      <w:pPr>
        <w:pStyle w:val="BodyText"/>
      </w:pPr>
      <w:r>
        <w:t xml:space="preserve">The Holy Ghost convinces men of the sin and wickedness of the heart, makes them see what a fountain of corruption there is there. The Holy Ghost makes them reflect upon the wickedness of their evil thoughts and desires, makes them see how averse they are to duty, how opposite to God and Christ, how hard-hearted in that they are no more affected by [it], etc.</w:t>
      </w:r>
    </w:p>
    <w:p>
      <w:pPr>
        <w:pStyle w:val="BodyText"/>
      </w:pPr>
      <w:r>
        <w:t xml:space="preserve">God turns their hearts as it were inside out to them, and there is no sight so frightful to a sinner as {a sight of his own heart}.</w:t>
      </w:r>
    </w:p>
    <w:p>
      <w:pPr>
        <w:pStyle w:val="ListText"/>
        <w:numPr>
          <w:ilvl w:val="0"/>
          <w:numId w:val="3"/>
        </w:numPr>
      </w:pPr>
      <w:r>
        <w:t xml:space="preserve">The Holy Ghost convinces men of the dangerous nature of sin. Not only the sins themselves, but they are made to have a lively apprehension of the punishment and misery that follows.</w:t>
      </w:r>
    </w:p>
    <w:p>
      <w:pPr>
        <w:pStyle w:val="BodyText"/>
      </w:pPr>
      <w:r>
        <w:t xml:space="preserve">They are made to reflect not only on the commands themselves, to see how contrary their hearts and lives {are to God's laws}, but upon the threatenings also. Unawakened men don't regard those threatenings nor their danger. Sinners are in exceeding great danger. Awakened</w:t>
      </w:r>
    </w:p>
    <w:p>
      <w:pPr>
        <w:pStyle w:val="SourcePage"/>
      </w:pPr>
      <w:r>
        <w:t xml:space="preserve">[p. 383]</w:t>
      </w:r>
    </w:p>
    <w:p>
      <w:pPr>
        <w:pStyle w:val="BodyText"/>
      </w:pPr>
      <w:r>
        <w:t xml:space="preserve">sinners see it, see God's anger flaming, they themselves hanging over the pit, God's sword drawn, his bow bent.</w:t>
      </w:r>
    </w:p>
    <w:p>
      <w:pPr>
        <w:pStyle w:val="BodyText"/>
      </w:pPr>
      <w:r>
        <w:t xml:space="preserve">They are made to think in what danger they daily walk,</w:t>
      </w:r>
      <w:r>
        <w:rPr>
          <w:rStyle w:val="FootnoteReference"/>
        </w:rPr>
        <w:footnoteReference w:id="374"/>
      </w:r>
      <w:r>
        <w:t xml:space="preserve"> how uncertain their lives [are], etc.</w:t>
      </w:r>
    </w:p>
    <w:p>
      <w:pPr>
        <w:pStyle w:val="BodyText"/>
      </w:pPr>
      <w:r>
        <w:t xml:space="preserve">They are made to think how great [is] the misery of hell, what it is to die and to be judged.</w:t>
      </w:r>
    </w:p>
    <w:p>
      <w:pPr>
        <w:pStyle w:val="BodyText"/>
      </w:pPr>
      <w:r>
        <w:t xml:space="preserve">They are made so to hear the voice of God's threatenings that they tremble. Preaching makes them tremble. Providences.</w:t>
      </w:r>
    </w:p>
    <w:p>
      <w:pPr>
        <w:pStyle w:val="BodyText"/>
      </w:pPr>
      <w:r>
        <w:t xml:space="preserve">They see the necessity they are in of help, some way or other. Acts 2:37–38, "Now when they heard these things, they were pricked in their heart, and said, Men and brethren, what shall we do? Then Peter said unto them, Repent, and be baptized every one of you in the name of Jesus Christ for the remission of sins, and ye shall receive the gift of the Holy Ghost." Acts 9:6, "And he trembling and astonishing said, Lord, what wilt thou have me to do?" Acts 16:29–30, "And he called for a light, [and sprang in, and came trembling, and fell down before Paul and Silas, And brought them out, and said, Sirs, what must I do to be saved?"].</w:t>
      </w:r>
    </w:p>
    <w:p>
      <w:pPr>
        <w:pStyle w:val="ListText"/>
        <w:numPr>
          <w:ilvl w:val="0"/>
          <w:numId w:val="4"/>
        </w:numPr>
      </w:pPr>
      <w:r>
        <w:t xml:space="preserve">The Holy Ghost convinces [men of their] helplessness</w:t>
      </w:r>
      <w:r>
        <w:rPr>
          <w:rStyle w:val="FootnoteReference"/>
        </w:rPr>
        <w:footnoteReference w:id="375"/>
      </w:r>
      <w:r>
        <w:t xml:space="preserve"> in any way of their own contriving. There are many ways that sinners under awakenings hope to help themselves, to escape their danger.</w:t>
      </w:r>
    </w:p>
    <w:p>
      <w:pPr>
        <w:pStyle w:val="BodyText"/>
      </w:pPr>
      <w:r>
        <w:t xml:space="preserve">When they see the danger they are in, the souls in the next place naturally bend themselves to seek help.</w:t>
      </w:r>
    </w:p>
    <w:p>
      <w:pPr>
        <w:pStyle w:val="BodyText"/>
      </w:pPr>
      <w:r>
        <w:t xml:space="preserve">Help in friends.</w:t>
      </w:r>
    </w:p>
    <w:p>
      <w:pPr>
        <w:pStyle w:val="BodyText"/>
      </w:pPr>
      <w:r>
        <w:t xml:space="preserve">[They] lay obligation upon God, upon his justice, upon his honor. By his Word. Declarations of mercy. Promises. Providence. Showing mercy to others.</w:t>
      </w:r>
    </w:p>
    <w:p>
      <w:pPr>
        <w:pStyle w:val="BodyText"/>
      </w:pPr>
      <w:r>
        <w:t xml:space="preserve">By righteousness. By prayers. Pitiful cries, etc. They think to help themselves by strength. Converting themselves.</w:t>
      </w:r>
    </w:p>
    <w:p>
      <w:pPr>
        <w:pStyle w:val="BodyText"/>
      </w:pPr>
      <w:r>
        <w:t xml:space="preserve">They endeavor to find help in atheistical thoughts.</w:t>
      </w:r>
    </w:p>
    <w:p>
      <w:pPr>
        <w:pStyle w:val="BodyText"/>
      </w:pPr>
      <w:r>
        <w:t xml:space="preserve">But the Holy Ghost convinces {them of their helplessness in any way of their own contriving}. [He convinces them] that friends can't help. He [is] under no obligation, etc. 2 Corinthians 10:4, "The weapons of our warfare are mighty through God for the pulling down of strong holds." Luke 15:16, "And he would feign have filled his belly with the husks that the swine did eat: but no man gave unto him." In the</w:t>
      </w:r>
    </w:p>
    <w:p>
      <w:pPr>
        <w:pStyle w:val="BodyText"/>
      </w:pPr>
      <w:r>
        <w:rPr>
          <w:i/>
          <w:iCs/>
        </w:rPr>
        <w:t xml:space="preserve">Third</w:t>
      </w:r>
      <w:r>
        <w:t xml:space="preserve"> place, as to the manner, I shall speak to that in answer to this question, viz.:</w:t>
      </w:r>
    </w:p>
    <w:p>
      <w:pPr>
        <w:pStyle w:val="SourcePage"/>
      </w:pPr>
      <w:r>
        <w:t xml:space="preserve">[p. 384]</w:t>
      </w:r>
    </w:p>
    <w:p>
      <w:pPr>
        <w:pStyle w:val="BodyText"/>
      </w:pPr>
      <w:r>
        <w:rPr>
          <w:i/>
          <w:iCs/>
        </w:rPr>
        <w:t xml:space="preserve">Inq.</w:t>
      </w:r>
      <w:r>
        <w:t xml:space="preserve"> Wherein lies the difference in the manner of the Holy Ghost's influencing of sinners in conviction and the saints?</w:t>
      </w:r>
    </w:p>
    <w:p>
      <w:pPr>
        <w:pStyle w:val="BodyText"/>
      </w:pPr>
      <w:r>
        <w:t xml:space="preserve">We don't inquire what is the difference between the influence and operation itself {in influencing of sinners}.</w:t>
      </w:r>
    </w:p>
    <w:p>
      <w:pPr>
        <w:pStyle w:val="BodyText"/>
      </w:pPr>
      <w:r>
        <w:t xml:space="preserve">By the tenor of the Scripture, it seems that the saints only are those that have the Spirit of Christ. They only are baptized with the Holy Ghost and with fire, that have his Spirit poured upon them; they only that are taught of the Spirit, that are led by the Spirit.</w:t>
      </w:r>
    </w:p>
    <w:p>
      <w:pPr>
        <w:pStyle w:val="BodyText"/>
      </w:pPr>
      <w:r>
        <w:t xml:space="preserve">And yet it appears by the same Scripture that the same Spirit of God does some way influence even wicked men. Otherwise, how do we read of their resisting the Holy Ghost? [Acts 7:51]. And Hebrews 6:4, of some that fall away, that yet are made partakers of the Holy Ghost?</w:t>
      </w:r>
    </w:p>
    <w:p>
      <w:pPr>
        <w:pStyle w:val="BodyText"/>
      </w:pPr>
      <w:r>
        <w:t xml:space="preserve">Therefore, why can't unbelievers be said to have the Spirit of Christ as well as believers? Why mayn't they be said to be baptized {with the Holy Ghost}? Wherein lies the difference {in the manner of the Holy Ghost's influencing of sinners in conviction and the saints}?</w:t>
      </w:r>
    </w:p>
    <w:p>
      <w:pPr>
        <w:pStyle w:val="BodyText"/>
      </w:pPr>
      <w:r>
        <w:rPr>
          <w:i/>
          <w:iCs/>
        </w:rPr>
        <w:t xml:space="preserve">Ans</w:t>
      </w:r>
      <w:r>
        <w:t xml:space="preserve">. The Holy Ghost influences the souls of believers as an indwelling principle. But not [that] the Holy Ghost not moves upon the hearts of saints as an external agent, but he takes up his abode in the hearts of believers. They are the temples of the Holy Ghost. 1 Corinthians 3:16, "Know ye not that ye are the temple of God, and that the Spirit of God dwelleth in you?" So we read of Christ dwelling in them. 'Tis by his Spirit.</w:t>
      </w:r>
    </w:p>
    <w:p>
      <w:pPr>
        <w:pStyle w:val="BodyText"/>
      </w:pPr>
      <w:r>
        <w:t xml:space="preserve">The Holy Ghost is in them as a principle. John 4:14, "[A] well of water springing up." 'Tis in them as a principle of life and a principle of action. Galatians 5:25, They live in the Spirit and walk in the Spirit. And becomes as it were a principle of nature; thereby, they are of a new nature, and 'tis by this means they are partakers of the divine nature. But with respect to unbelievers, 'tis not so. [In the]</w:t>
      </w:r>
    </w:p>
    <w:p>
      <w:pPr>
        <w:pStyle w:val="BodyText"/>
      </w:pPr>
      <w:r>
        <w:rPr>
          <w:i/>
          <w:iCs/>
        </w:rPr>
        <w:t xml:space="preserve">Fourth</w:t>
      </w:r>
      <w:r>
        <w:t xml:space="preserve"> place, [the] means [of conviction]. The principal law of God. We cannot be saved by the works of the law. [The principal law is] abrogated as to our immediate concern with it, as containing the condition to be performed by us.</w:t>
      </w:r>
    </w:p>
    <w:p>
      <w:pPr>
        <w:pStyle w:val="BodyText"/>
      </w:pPr>
      <w:r>
        <w:t xml:space="preserve">The principal use of it now is to convince of sin.</w:t>
      </w:r>
    </w:p>
    <w:p>
      <w:pPr>
        <w:pStyle w:val="BodyText"/>
      </w:pPr>
      <w:r>
        <w:t xml:space="preserve">The precepts of the law convince of our sinfulness and vileness.</w:t>
      </w:r>
    </w:p>
    <w:p>
      <w:pPr>
        <w:pStyle w:val="BodyText"/>
      </w:pPr>
      <w:r>
        <w:t xml:space="preserve">The threatenings of our danger.</w:t>
      </w:r>
    </w:p>
    <w:p>
      <w:pPr>
        <w:pStyle w:val="BodyText"/>
      </w:pPr>
      <w:r>
        <w:t xml:space="preserve">The strictness of our helplessness.</w:t>
      </w:r>
    </w:p>
    <w:p>
      <w:pPr>
        <w:pStyle w:val="BodyText"/>
      </w:pPr>
      <w:r>
        <w:t xml:space="preserve">Romans 3:19–20, "Now we know whatsoever things the law saith, it saith to them who are under the law: that every mouth may be stopped, and all the world may become guilty before God. Therefore by the deeds of the law there shall no flesh be justified in his sight: for by the</w:t>
      </w:r>
    </w:p>
    <w:p>
      <w:pPr>
        <w:pStyle w:val="SourcePage"/>
      </w:pPr>
      <w:r>
        <w:t xml:space="preserve">[p. 385]</w:t>
      </w:r>
    </w:p>
    <w:p>
      <w:pPr>
        <w:pStyle w:val="BodyText"/>
      </w:pPr>
      <w:r>
        <w:t xml:space="preserve">law is the knowledge of sin." Galatians 2:19, "I through the law am dead to the law."</w:t>
      </w:r>
    </w:p>
    <w:p>
      <w:pPr>
        <w:pStyle w:val="BodyText"/>
      </w:pPr>
      <w:r>
        <w:t xml:space="preserve">Other means are used, as providences, etc. But they work by the law in subordination.</w:t>
      </w:r>
    </w:p>
    <w:p>
      <w:pPr>
        <w:pStyle w:val="BodyText"/>
      </w:pPr>
      <w:r>
        <w:rPr>
          <w:i/>
          <w:iCs/>
        </w:rPr>
        <w:t xml:space="preserve">Fifth</w:t>
      </w:r>
      <w:r>
        <w:t xml:space="preserve">. As to the end.</w:t>
      </w:r>
    </w:p>
    <w:p>
      <w:pPr>
        <w:pStyle w:val="ListText"/>
        <w:numPr>
          <w:ilvl w:val="0"/>
          <w:numId w:val="2"/>
        </w:numPr>
      </w:pPr>
      <w:r>
        <w:t xml:space="preserve">To fit for Christ. [The] law [was our] schoolmaster (Galatians 3:24). How is it necessary.</w:t>
      </w:r>
    </w:p>
    <w:p>
      <w:pPr>
        <w:pStyle w:val="ListText"/>
        <w:numPr>
          <w:ilvl w:val="0"/>
          <w:numId w:val="3"/>
        </w:numPr>
      </w:pPr>
      <w:r>
        <w:t xml:space="preserve">That God's mercy may be the more prized. The more he is made sensible of his misery.</w:t>
      </w:r>
    </w:p>
    <w:p>
      <w:pPr>
        <w:pStyle w:val="ListText"/>
        <w:numPr>
          <w:ilvl w:val="0"/>
          <w:numId w:val="4"/>
        </w:numPr>
      </w:pPr>
      <w:r>
        <w:t xml:space="preserve">That the glory of free grace might be the more acknowledged. The more he is first made sensible of his deserts.</w:t>
      </w:r>
    </w:p>
    <w:p>
      <w:pPr>
        <w:pStyle w:val="ListText"/>
        <w:numPr>
          <w:ilvl w:val="0"/>
          <w:numId w:val="5"/>
        </w:numPr>
      </w:pPr>
      <w:r>
        <w:t xml:space="preserve">In them that yield not to its strivings, to harden and condemn them. We read of some that resist (Acts 7:51). At last often quench it. How many ways they quench it. 'Tis to harden and condemn them, Hebrews 6:6–8, "If they shall fall away, to renew them again unto repentance; seeing they crucify to themselves the Son of God afresh, and put him to an open shame. For the earth which drinketh in the rain that cometh oft upon it, and bringeth forth herbs meet for them by whom it is dressed, receiveth blessing from God: but that which beareth thorns and briers is rejected, and is nigh unto cursing; whose end is to be burned." He hardens not by immediate efficiency, but by withdrawing, as fire hardens iron.</w:t>
      </w:r>
      <w:r>
        <w:rPr>
          <w:rStyle w:val="FootnoteReference"/>
        </w:rPr>
        <w:footnoteReference w:id="376"/>
      </w:r>
    </w:p>
    <w:p>
      <w:pPr>
        <w:pStyle w:val="Heading2"/>
      </w:pPr>
      <w:bookmarkStart w:name="heading_application_15" w:id="128"/>
      <w:r>
        <w:t xml:space="preserve">Application.</w:t>
      </w:r>
      <w:bookmarkEnd w:id="128"/>
    </w:p>
    <w:p>
      <w:pPr>
        <w:pStyle w:val="BodyText"/>
      </w:pPr>
      <w:r>
        <w:t xml:space="preserve">Application of the first part.</w:t>
      </w:r>
    </w:p>
    <w:p>
      <w:pPr>
        <w:pStyle w:val="BodyText"/>
      </w:pPr>
      <w:r>
        <w:rPr>
          <w:i/>
          <w:iCs/>
        </w:rPr>
        <w:t xml:space="preserve">Inf</w:t>
      </w:r>
      <w:r>
        <w:t xml:space="preserve">. I. How wicked [and] stupid a time soever it may be, yet we have no reason to despair or draw up conclusions.</w:t>
      </w:r>
    </w:p>
    <w:p>
      <w:pPr>
        <w:pStyle w:val="BodyText"/>
      </w:pPr>
      <w:r>
        <w:t xml:space="preserve">How long soever. How firm-rooting, wicked practices have soever by custom and habit. Or by being countenanced and encouraged by men. Great men.</w:t>
      </w:r>
    </w:p>
    <w:p>
      <w:pPr>
        <w:pStyle w:val="BodyText"/>
      </w:pPr>
      <w:r>
        <w:t xml:space="preserve">[We] have no reason to despair concerning a particular place. Concerning the world.</w:t>
      </w:r>
    </w:p>
    <w:p>
      <w:pPr>
        <w:pStyle w:val="BodyText"/>
      </w:pPr>
      <w:r>
        <w:t xml:space="preserve">Prayers of God's people should therefore be encouraged.</w:t>
      </w:r>
    </w:p>
    <w:p>
      <w:pPr>
        <w:pStyle w:val="BodyText"/>
      </w:pPr>
      <w:r>
        <w:t xml:space="preserve">How has it been in times past, in times of most remarkable effusions. How in Christ's time. How in Luther's time. And prophesied concerning the times of future effusions of God's Spirit. Luke 18:8, "Shall he find faith?"</w:t>
      </w:r>
    </w:p>
    <w:p>
      <w:pPr>
        <w:pStyle w:val="SourcePage"/>
      </w:pPr>
      <w:r>
        <w:t xml:space="preserve">[p. 386]</w:t>
      </w:r>
    </w:p>
    <w:p>
      <w:pPr>
        <w:pStyle w:val="BodyText"/>
      </w:pPr>
      <w:r>
        <w:t xml:space="preserve">No reason to despair concerning particular persons, though less likely concerning some than others.</w:t>
      </w:r>
    </w:p>
    <w:p>
      <w:pPr>
        <w:pStyle w:val="BodyText"/>
      </w:pPr>
      <w:r>
        <w:t xml:space="preserve">Apply the doctrine to several sorts of persons:</w:t>
      </w:r>
    </w:p>
    <w:p>
      <w:pPr>
        <w:pStyle w:val="BodyText"/>
      </w:pPr>
      <w:r>
        <w:rPr>
          <w:i/>
          <w:iCs/>
        </w:rPr>
        <w:t xml:space="preserve">First</w:t>
      </w:r>
      <w:r>
        <w:t xml:space="preserve">, [to] unawakened sinners. I shall recommend several things to your consideration.</w:t>
      </w:r>
    </w:p>
    <w:p>
      <w:pPr>
        <w:pStyle w:val="ListText"/>
        <w:numPr>
          <w:ilvl w:val="0"/>
          <w:numId w:val="2"/>
        </w:numPr>
      </w:pPr>
      <w:r>
        <w:t xml:space="preserve">That you are in a state of condemnation. Dying in the state you are now in, it would be impossible but that you should be damned.</w:t>
      </w:r>
    </w:p>
    <w:p>
      <w:pPr>
        <w:pStyle w:val="BodyText"/>
      </w:pPr>
      <w:r>
        <w:t xml:space="preserve">The flames of God's wrath, that are as hot as hell fire, bear against you. Psalms 7:11, "[God is] angry [with the wicked] every day."</w:t>
      </w:r>
    </w:p>
    <w:p>
      <w:pPr>
        <w:pStyle w:val="BodyText"/>
      </w:pPr>
      <w:r>
        <w:t xml:space="preserve">You belong to the devil. "Ye are of your father the devil, and the lusts of your father ye will do. He was a murderer from the beginning, and abode not in the truth, because there is no truth in him. When he speaketh a lie, he speaketh of his own: for he is a liar, and the father of it" (John 8:44).</w:t>
      </w:r>
      <w:r>
        <w:rPr>
          <w:rStyle w:val="FootnoteReference"/>
        </w:rPr>
        <w:footnoteReference w:id="377"/>
      </w:r>
    </w:p>
    <w:p>
      <w:pPr>
        <w:pStyle w:val="BodyText"/>
      </w:pPr>
      <w:r>
        <w:t xml:space="preserve">The law of God is against you. His truth is against you. His justice.</w:t>
      </w:r>
    </w:p>
    <w:p>
      <w:pPr>
        <w:pStyle w:val="BodyText"/>
      </w:pPr>
      <w:r>
        <w:t xml:space="preserve">You hang over hell. You hang by a slender thread. It may be you flatter yourself that nevertheless you shall not drop, but most that hang by that thread do drop.</w:t>
      </w:r>
    </w:p>
    <w:p>
      <w:pPr>
        <w:pStyle w:val="ListText"/>
        <w:numPr>
          <w:ilvl w:val="0"/>
          <w:numId w:val="3"/>
        </w:numPr>
      </w:pPr>
      <w:r>
        <w:t xml:space="preserve">'Tis one of the most uncertain things in the world whether ever you will get into a better state. There is hardly anything we are concerned in in our business in the world more precarious. No prudent man would venture the smallest interest upon such an uncertainty.</w:t>
      </w:r>
    </w:p>
    <w:p>
      <w:pPr>
        <w:pStyle w:val="BodyText"/>
      </w:pPr>
      <w:r>
        <w:t xml:space="preserve">You are of that kind of men that are most remote of all from salvation.</w:t>
      </w:r>
    </w:p>
    <w:p>
      <w:pPr>
        <w:pStyle w:val="BodyText"/>
      </w:pPr>
      <w:r>
        <w:t xml:space="preserve">You not only have no foundation of certainty, but not so much as any for any conjecture in your favor. If you say you live under great advantages, and that is for you, your sinning willfully and continuing stupid is much more against you. If you say you are born of parents dear to God, that pray for you and advise you…</w:t>
      </w:r>
      <w:r>
        <w:rPr>
          <w:rStyle w:val="FootnoteReference"/>
        </w:rPr>
        <w:footnoteReference w:id="378"/>
      </w:r>
    </w:p>
    <w:p>
      <w:pPr>
        <w:pStyle w:val="BodyText"/>
      </w:pPr>
      <w:r>
        <w:t xml:space="preserve">And if we go to fact, and would guess by the numbers that are brought out of such a state, etc. Where there is one, that is, there are many that are not.</w:t>
      </w:r>
    </w:p>
    <w:p>
      <w:pPr>
        <w:pStyle w:val="ListText"/>
        <w:numPr>
          <w:ilvl w:val="0"/>
          <w:numId w:val="4"/>
        </w:numPr>
      </w:pPr>
      <w:r>
        <w:t xml:space="preserve">Consider that you every day make it less and less probable that ever you will be saved. [You] daily harden your heart, fortify yourself against everything, whereby you make God the more displeased. [You] take all methods to provoke him to give you over, or soon to cut you off.</w:t>
      </w:r>
    </w:p>
    <w:p>
      <w:pPr>
        <w:pStyle w:val="BodyText"/>
      </w:pPr>
      <w:r>
        <w:t xml:space="preserve">The devil gets abundantly the advantage by your delays.</w:t>
      </w:r>
    </w:p>
    <w:p>
      <w:pPr>
        <w:pStyle w:val="SourcePage"/>
      </w:pPr>
      <w:r>
        <w:t xml:space="preserve">[p. 387]</w:t>
      </w:r>
    </w:p>
    <w:p>
      <w:pPr>
        <w:pStyle w:val="BodyText"/>
      </w:pPr>
      <w:r>
        <w:t xml:space="preserve">You can't be saved without convictions, and you fortify yourself against them.</w:t>
      </w:r>
    </w:p>
    <w:p>
      <w:pPr>
        <w:pStyle w:val="BodyText"/>
      </w:pPr>
      <w:r>
        <w:t xml:space="preserve">You grow old, and an old, stupid sinner is the most forlorn, deplorable creature in the world, especially under great light.</w:t>
      </w:r>
    </w:p>
    <w:p>
      <w:pPr>
        <w:pStyle w:val="BodyText"/>
      </w:pPr>
      <w:r>
        <w:t xml:space="preserve">[</w:t>
      </w:r>
      <w:r>
        <w:rPr>
          <w:i/>
          <w:iCs/>
        </w:rPr>
        <w:t xml:space="preserve">Inf</w:t>
      </w:r>
      <w:r>
        <w:t xml:space="preserve">.] II. To such as are awakened: first, by way of direction; and second, encouragement.</w:t>
      </w:r>
    </w:p>
    <w:p>
      <w:pPr>
        <w:pStyle w:val="BodyText"/>
      </w:pPr>
      <w:r>
        <w:t xml:space="preserve">[</w:t>
      </w:r>
      <w:r>
        <w:rPr>
          <w:i/>
          <w:iCs/>
        </w:rPr>
        <w:t xml:space="preserve">First</w:t>
      </w:r>
      <w:r>
        <w:t xml:space="preserve">, by way of </w:t>
      </w:r>
      <w:r>
        <w:rPr>
          <w:i/>
          <w:iCs/>
        </w:rPr>
        <w:t xml:space="preserve">Dir</w:t>
      </w:r>
      <w:r>
        <w:t xml:space="preserve">.]</w:t>
      </w:r>
    </w:p>
    <w:p>
      <w:pPr>
        <w:pStyle w:val="BodyText"/>
      </w:pPr>
      <w:r>
        <w:rPr>
          <w:i/>
          <w:iCs/>
        </w:rPr>
        <w:t xml:space="preserve">Dir</w:t>
      </w:r>
      <w:r>
        <w:t xml:space="preserve">. 1. Avoid all those things by which convictions may be stifled. How great need you have of them. How doleful your case would be if you should lose them and backslide.</w:t>
      </w:r>
    </w:p>
    <w:p>
      <w:pPr>
        <w:pStyle w:val="BodyText"/>
      </w:pPr>
      <w:r>
        <w:t xml:space="preserve">By no means suppress convictions, however uneasy they may be to you. Not for the world go contrary to convictions of conscience in yielding to any temptation. Carefully avoid and strive against all murmuring and quarelling.</w:t>
      </w:r>
    </w:p>
    <w:p>
      <w:pPr>
        <w:pStyle w:val="BodyText"/>
      </w:pPr>
      <w:r>
        <w:t xml:space="preserve">[</w:t>
      </w:r>
      <w:r>
        <w:rPr>
          <w:i/>
          <w:iCs/>
        </w:rPr>
        <w:t xml:space="preserve">Dir</w:t>
      </w:r>
      <w:r>
        <w:t xml:space="preserve">.] 2. To the utmost, improve convictions. Strive with God's Spirit. Use the means of God's appointment unweariedly, with that resolution that you will maintain that course.</w:t>
      </w:r>
    </w:p>
    <w:p>
      <w:pPr>
        <w:pStyle w:val="BodyText"/>
      </w:pPr>
      <w:r>
        <w:t xml:space="preserve">[</w:t>
      </w:r>
      <w:r>
        <w:rPr>
          <w:i/>
          <w:iCs/>
        </w:rPr>
        <w:t xml:space="preserve">Dir</w:t>
      </w:r>
      <w:r>
        <w:t xml:space="preserve">.] 3. Be watchful against the first beginnings of declining. When you first begin to be more careless and less intense, strive and pray against them.</w:t>
      </w:r>
    </w:p>
    <w:p>
      <w:pPr>
        <w:pStyle w:val="BodyText"/>
      </w:pPr>
      <w:r>
        <w:t xml:space="preserve">[</w:t>
      </w:r>
      <w:r>
        <w:rPr>
          <w:i/>
          <w:iCs/>
        </w:rPr>
        <w:t xml:space="preserve">Dir</w:t>
      </w:r>
      <w:r>
        <w:t xml:space="preserve">.] 4. Beware of going on in any way of self-confidence. When you pray, and when you weep, take heed how you drink in that notion that God must needs be affected and his heart drawn.</w:t>
      </w:r>
    </w:p>
    <w:p>
      <w:pPr>
        <w:pStyle w:val="BodyText"/>
      </w:pPr>
      <w:r>
        <w:t xml:space="preserve">Remember that after you have done all, God may stop his ear justly. See that ben't the foundation of your encouragement, that if you do so and so, God can't find [it] in his heart to [reject you]. And don't think ever to be able to open your own eyes.</w:t>
      </w:r>
    </w:p>
    <w:p>
      <w:pPr>
        <w:pStyle w:val="BodyText"/>
      </w:pPr>
      <w:r>
        <w:t xml:space="preserve">[</w:t>
      </w:r>
      <w:r>
        <w:rPr>
          <w:i/>
          <w:iCs/>
        </w:rPr>
        <w:t xml:space="preserve">Dir</w:t>
      </w:r>
      <w:r>
        <w:t xml:space="preserve">.] 5. Take heed that you don't lay hold of a false hope, and take up with some common impressions, as though [you are able to open your own eyes]. Don't presently think that you have true repentance because you weep for your sins and [have] every affectedness of mercies for true love.</w:t>
      </w:r>
    </w:p>
    <w:p>
      <w:pPr>
        <w:pStyle w:val="BodyText"/>
      </w:pPr>
      <w:r>
        <w:t xml:space="preserve">[</w:t>
      </w:r>
      <w:r>
        <w:rPr>
          <w:i/>
          <w:iCs/>
        </w:rPr>
        <w:t xml:space="preserve">Second</w:t>
      </w:r>
      <w:r>
        <w:t xml:space="preserve">.] To encourage those that are under conviction of sin to go on seeking mercy.</w:t>
      </w:r>
    </w:p>
    <w:p>
      <w:pPr>
        <w:pStyle w:val="BodyText"/>
      </w:pPr>
      <w:r>
        <w:t xml:space="preserve">When God's Spirit is striving, then God is nigh. Isaiah 55:6, "Seek the Lord while he may be found, call upon him while he is near." Then it's an accepted time, a day of salvation. 2 Corinthians 6:2, "Behold, now is the accepted time; behold, now is the day of salvation."</w:t>
      </w:r>
    </w:p>
    <w:p>
      <w:pPr>
        <w:pStyle w:val="BodyText"/>
      </w:pPr>
      <w:r>
        <w:t xml:space="preserve">God now stands at the door and knocks.</w:t>
      </w:r>
    </w:p>
    <w:p>
      <w:pPr>
        <w:pStyle w:val="SourcePage"/>
      </w:pPr>
      <w:r>
        <w:t xml:space="preserve">[p. 388]</w:t>
      </w:r>
    </w:p>
    <w:p>
      <w:pPr>
        <w:pStyle w:val="BodyText"/>
      </w:pPr>
      <w:r>
        <w:t xml:space="preserve">'Tis matter of great encouragement for you to strive while God is striving with you.</w:t>
      </w:r>
    </w:p>
    <w:p>
      <w:pPr>
        <w:pStyle w:val="BodyText"/>
      </w:pPr>
      <w:r>
        <w:t xml:space="preserve">Draw up no dark conclusions against yourself. Don't give yourself over when God has not given you over.</w:t>
      </w:r>
    </w:p>
    <w:p>
      <w:pPr>
        <w:pStyle w:val="BodyText"/>
      </w:pPr>
      <w:r>
        <w:t xml:space="preserve">Persons under great awakenings are apt oftentimes to fall into discouragement and a despairing way, but 'tis very unreasonable. But 'tis a temptation with many, that they doubt whether their concerns are from the Spirit of God or no. I shall therefore speak something to the following,</w:t>
      </w:r>
    </w:p>
    <w:p>
      <w:pPr>
        <w:pStyle w:val="BodyText"/>
      </w:pPr>
      <w:r>
        <w:rPr>
          <w:i/>
          <w:iCs/>
        </w:rPr>
        <w:t xml:space="preserve">Inq.</w:t>
      </w:r>
      <w:r>
        <w:t xml:space="preserve"> How may it be known whether the concerns that persons are under about the state of their souls are from the Spirit of God, and are such as persons may take encouragement from?</w:t>
      </w:r>
    </w:p>
    <w:p>
      <w:pPr>
        <w:pStyle w:val="BodyText"/>
      </w:pPr>
      <w:r>
        <w:t xml:space="preserve">Before I directly answer, I shall</w:t>
      </w:r>
    </w:p>
    <w:p>
      <w:pPr>
        <w:pStyle w:val="BodyText"/>
      </w:pPr>
      <w:r>
        <w:rPr>
          <w:i/>
          <w:iCs/>
        </w:rPr>
        <w:t xml:space="preserve">Premise</w:t>
      </w:r>
    </w:p>
    <w:p>
      <w:pPr>
        <w:pStyle w:val="BodyText"/>
      </w:pPr>
      <w:r>
        <w:rPr>
          <w:i/>
          <w:iCs/>
        </w:rPr>
        <w:t xml:space="preserve">First</w:t>
      </w:r>
      <w:r>
        <w:t xml:space="preserve">. That sinners may experience fears and concerns relating to their souls that are not from God's Spirit. Though they have reason for the greatest fear and concern, yet they may have many fears and anxieties that are not just.</w:t>
      </w:r>
    </w:p>
    <w:p>
      <w:pPr>
        <w:pStyle w:val="BodyText"/>
      </w:pPr>
      <w:r>
        <w:t xml:space="preserve">Many things they are frighted at that there is no occasion for.</w:t>
      </w:r>
    </w:p>
    <w:p>
      <w:pPr>
        <w:pStyle w:val="BodyText"/>
      </w:pPr>
      <w:r>
        <w:t xml:space="preserve">Terrors of the damned.</w:t>
      </w:r>
    </w:p>
    <w:p>
      <w:pPr>
        <w:pStyle w:val="BodyText"/>
      </w:pPr>
      <w:r>
        <w:t xml:space="preserve">So I don't see that any can affirm that persons never have any terrors in this world through fear, etc. That is only part of their punishment.</w:t>
      </w:r>
    </w:p>
    <w:p>
      <w:pPr>
        <w:pStyle w:val="BodyText"/>
      </w:pPr>
      <w:r>
        <w:t xml:space="preserve">But then it has no other effects than some such like as the terrors of the damned. They are terrors that work that way.</w:t>
      </w:r>
    </w:p>
    <w:p>
      <w:pPr>
        <w:pStyle w:val="BodyText"/>
      </w:pPr>
      <w:r>
        <w:t xml:space="preserve">Though God may make what he doth not to issue in good, though [not] directly tending to ill.</w:t>
      </w:r>
    </w:p>
    <w:p>
      <w:pPr>
        <w:pStyle w:val="BodyText"/>
      </w:pPr>
      <w:r>
        <w:rPr>
          <w:i/>
          <w:iCs/>
        </w:rPr>
        <w:t xml:space="preserve">Second</w:t>
      </w:r>
      <w:r>
        <w:t xml:space="preserve">. That at the same time that the Spirit of God is at work with men, awakening and convincing of them, commonly Satan also is very busy.</w:t>
      </w:r>
    </w:p>
    <w:p>
      <w:pPr>
        <w:pStyle w:val="BodyText"/>
      </w:pPr>
      <w:r>
        <w:t xml:space="preserve">All that persons experience at such times must not be looked upon as the operation of the Spirit of God.</w:t>
      </w:r>
    </w:p>
    <w:p>
      <w:pPr>
        <w:pStyle w:val="BodyText"/>
      </w:pPr>
      <w:r>
        <w:t xml:space="preserve">Satan is roused by his fear of losing the soul that he has had in possession. When God's Spirit strives, he leaves nothing undone. He'll endeavor to turn awakenings and fears of hell to an ill effect, to discouragement, to hard thoughts. While the Spirit of God sets in with the Word, Satan also will set in with it, to pervert it to his own use.</w:t>
      </w:r>
    </w:p>
    <w:p>
      <w:pPr>
        <w:pStyle w:val="BodyText"/>
      </w:pPr>
      <w:r>
        <w:t xml:space="preserve">While the Holy Ghost encourages, he will endeavor to turn it to security and negligence.</w:t>
      </w:r>
    </w:p>
    <w:p>
      <w:pPr>
        <w:pStyle w:val="BodyText"/>
      </w:pPr>
      <w:r>
        <w:t xml:space="preserve">When God's Spirit moves to diligence, he'll endeavor to turn it to self-righteousness.</w:t>
      </w:r>
    </w:p>
    <w:p>
      <w:pPr>
        <w:pStyle w:val="SourcePage"/>
      </w:pPr>
      <w:r>
        <w:t xml:space="preserve">[p. 389]</w:t>
      </w:r>
    </w:p>
    <w:p>
      <w:pPr>
        <w:pStyle w:val="BodyText"/>
      </w:pPr>
      <w:r>
        <w:t xml:space="preserve">The Holy Spirit has his fears and terrors, and Satan his fears {and terrors}. The Holy Spirit has his encouragements, [and Satan his encouragements]. The Holy Spirit has his directions, [and Satan his directions].</w:t>
      </w:r>
    </w:p>
    <w:p>
      <w:pPr>
        <w:pStyle w:val="BodyText"/>
      </w:pPr>
      <w:r>
        <w:t xml:space="preserve">Satan often very much stirs up corruption at such times. [He] sets in with tempting occasion.</w:t>
      </w:r>
    </w:p>
    <w:p>
      <w:pPr>
        <w:pStyle w:val="BodyText"/>
      </w:pPr>
      <w:r>
        <w:rPr>
          <w:i/>
          <w:iCs/>
        </w:rPr>
        <w:t xml:space="preserve">Third</w:t>
      </w:r>
      <w:r>
        <w:t xml:space="preserve">. 'Tis no certain sign that impressions made upon the mind are from the Holy Ghost because they are occasioned by a place of Scripture coming into the mind, or something in the preaching.</w:t>
      </w:r>
    </w:p>
    <w:p>
      <w:pPr>
        <w:pStyle w:val="BodyText"/>
      </w:pPr>
      <w:r>
        <w:t xml:space="preserve">Satan is transformed into an angel of light (2 Corinthians 11:14). 'Tis his way to appear in disguise. We have no promise that Satan shall not make use of God's Word to tempt. 'Tis frequent with him: so he did with Christ. Matthew 4:6, "For it is written, He shall give his angels charge." Nor if they are without places of Scripture in an extraordinary manner coming {into the mind}, is it any sign of the contrary.</w:t>
      </w:r>
    </w:p>
    <w:p>
      <w:pPr>
        <w:pStyle w:val="BodyText"/>
      </w:pPr>
      <w:r>
        <w:t xml:space="preserve">The Word of God, whenever it comes into the mind, or is read or heard: we need not trouble ourselves how it comes to us, but we are to improve it as the Word of God. We can't say that because it comes suddenly into our mind, that therefore it was sent from heaven as declaring our case, etc. We have no rule for these things. And if we make such things our rule, we shall be likely to be deceived and ensnared.</w:t>
      </w:r>
    </w:p>
    <w:p>
      <w:pPr>
        <w:pStyle w:val="BodyText"/>
      </w:pPr>
      <w:r>
        <w:rPr>
          <w:i/>
          <w:iCs/>
        </w:rPr>
        <w:t xml:space="preserve">Fourth</w:t>
      </w:r>
      <w:r>
        <w:t xml:space="preserve">. 'Tis no sign that the concern persons are under about their salvation is not from the Spirit of God, that it arises from consideration that they put themselves upon.</w:t>
      </w:r>
    </w:p>
    <w:p>
      <w:pPr>
        <w:pStyle w:val="BodyText"/>
      </w:pPr>
      <w:r>
        <w:t xml:space="preserve">Many have that thought that 'tis wholly they themselves. They think they are not like others because they feel no extraordinary, sudden impressions that others tell of.</w:t>
      </w:r>
    </w:p>
    <w:p>
      <w:pPr>
        <w:pStyle w:val="BodyText"/>
      </w:pPr>
      <w:r>
        <w:t xml:space="preserve">'Tis not the less from God's Spirit because [it comes] in that way, nor has it the less good tendency. The Spirit of God makes use of reason—what first set men to considering or made them design it. There is [a] difference in the manner of the Holy Ghost's operation: sometimes more sudden and surprising impressions, sometimes more in concurrence with natural powers, secretly moving and assisting them.</w:t>
      </w:r>
    </w:p>
    <w:p>
      <w:pPr>
        <w:pStyle w:val="BodyText"/>
      </w:pPr>
      <w:r>
        <w:t xml:space="preserve">But to speak more directly to the inquiry:</w:t>
      </w:r>
    </w:p>
    <w:p>
      <w:pPr>
        <w:pStyle w:val="BodyText"/>
      </w:pPr>
      <w:r>
        <w:rPr>
          <w:i/>
          <w:iCs/>
        </w:rPr>
        <w:t xml:space="preserve">General Rule</w:t>
      </w:r>
    </w:p>
    <w:p>
      <w:pPr>
        <w:pStyle w:val="BodyText"/>
      </w:pPr>
      <w:r>
        <w:t xml:space="preserve">Whatsoever convictions and awakenings are agreeable to truth, and make men more careful to avoid sin and to use the means of God's appointment for salvation, there need be no scruples.</w:t>
      </w:r>
    </w:p>
    <w:p>
      <w:pPr>
        <w:pStyle w:val="BodyText"/>
      </w:pPr>
      <w:r>
        <w:t xml:space="preserve">When we say "agreeable to truth," we mean when they are sensible</w:t>
      </w:r>
    </w:p>
    <w:p>
      <w:pPr>
        <w:pStyle w:val="SourcePage"/>
      </w:pPr>
      <w:r>
        <w:t xml:space="preserve">[p. 390]</w:t>
      </w:r>
    </w:p>
    <w:p>
      <w:pPr>
        <w:pStyle w:val="BodyText"/>
      </w:pPr>
      <w:r>
        <w:t xml:space="preserve">they are in that danger they are indeed in; when they are concerned and terrified upon true grounds, having God's Word for the ground of [it]; when the conviction of truth is the foundation of it.</w:t>
      </w:r>
    </w:p>
    <w:p>
      <w:pPr>
        <w:pStyle w:val="BodyText"/>
      </w:pPr>
      <w:r>
        <w:t xml:space="preserve">Persons that are afraid, though they have grounds enough to be afraid, are oftentimes terrified upon any grounds, as for fear they have committen sin against [the] Holy Ghost, because they think they heard a voice, etc. or because such a place of Scripture came to their minds. And then the other thing is when it works the right way, makes men more careful, etc.</w:t>
      </w:r>
    </w:p>
    <w:p>
      <w:pPr>
        <w:pStyle w:val="BodyText"/>
      </w:pPr>
      <w:r>
        <w:t xml:space="preserve">Sometimes terrors persons have, though they have reason to be terrified, yet [they] don't work the right way: sometimes to utter despair, blasphemy, etc. Much like those in hell. And we can't say God don't never leave men to that punishment in this life. Upon their death beds.</w:t>
      </w:r>
    </w:p>
    <w:p>
      <w:pPr>
        <w:pStyle w:val="BodyText"/>
      </w:pPr>
      <w:r>
        <w:t xml:space="preserve">Men, when they see their danger, would blaspheme if not restrained by God's Spirit. And we can't say Satan don't earn</w:t>
      </w:r>
      <w:r>
        <w:rPr>
          <w:rStyle w:val="FootnoteReference"/>
        </w:rPr>
        <w:footnoteReference w:id="379"/>
      </w:r>
      <w:r>
        <w:t xml:space="preserve"> for that end, to torment 'em and cause 'em to blaspheme.</w:t>
      </w:r>
    </w:p>
    <w:p>
      <w:pPr>
        <w:pStyle w:val="BodyText"/>
      </w:pPr>
      <w:r>
        <w:t xml:space="preserve">When convictions are thus according to truth, etc. they are according to the Word of God. What is according to God's Word, we may conclude is from God and not from Satan.</w:t>
      </w:r>
    </w:p>
    <w:p>
      <w:pPr>
        <w:pStyle w:val="BodyText"/>
      </w:pPr>
      <w:r>
        <w:t xml:space="preserve">The Word of God is our only rule and touch stone in all such matters: what is according to that need not be scrupled. That Spirit that saith the same that the Word says, and promotes the same thing that the Word of God promotes, is the Spirit of God. The spirit of Satan, so grand an enemy, doth not thus. Mark 9:40, "For he that is not against us is on our part."</w:t>
      </w:r>
    </w:p>
    <w:p>
      <w:pPr>
        <w:pStyle w:val="BodyText"/>
      </w:pPr>
      <w:r>
        <w:t xml:space="preserve">This was the rule that God gave to know the spirits of pretended prophets. Deuteronomy 13, at [the] beginning, and so in the New Testament, 1 John 4:2–3.</w:t>
      </w:r>
    </w:p>
    <w:p>
      <w:pPr>
        <w:pStyle w:val="BodyText"/>
      </w:pPr>
      <w:r>
        <w:t xml:space="preserve">Satan has no [such] disposition. 'Tis against his interest.</w:t>
      </w:r>
    </w:p>
    <w:p>
      <w:pPr>
        <w:pStyle w:val="BodyText"/>
      </w:pPr>
      <w:r>
        <w:t xml:space="preserve">Therefore, so far as {convictions and awakenings are agreeable to truth}, you may undoubtedly [trust], but no farther.</w:t>
      </w:r>
    </w:p>
    <w:p>
      <w:pPr>
        <w:pStyle w:val="BodyText"/>
      </w:pPr>
      <w:r>
        <w:t xml:space="preserve">Persons, when they are under terrors of conscience, are oftentimes [under] fears and terrors about that that there is no occasion for.</w:t>
      </w:r>
    </w:p>
    <w:p>
      <w:pPr>
        <w:pStyle w:val="BodyText"/>
      </w:pPr>
      <w:r>
        <w:t xml:space="preserve">Unpardonable sin.</w:t>
      </w:r>
      <w:r>
        <w:rPr>
          <w:rStyle w:val="FootnoteReference"/>
        </w:rPr>
        <w:footnoteReference w:id="380"/>
      </w:r>
    </w:p>
    <w:p>
      <w:pPr>
        <w:pStyle w:val="BodyText"/>
      </w:pPr>
      <w:r>
        <w:t xml:space="preserve">No hopes of salvation.</w:t>
      </w:r>
    </w:p>
    <w:p>
      <w:pPr>
        <w:pStyle w:val="BodyText"/>
      </w:pPr>
      <w:r>
        <w:t xml:space="preserve">Day of grace past.</w:t>
      </w:r>
    </w:p>
    <w:p>
      <w:pPr>
        <w:pStyle w:val="SourcePage"/>
      </w:pPr>
      <w:r>
        <w:t xml:space="preserve">[p. 391]</w:t>
      </w:r>
    </w:p>
    <w:p>
      <w:pPr>
        <w:pStyle w:val="BodyText"/>
      </w:pPr>
      <w:r>
        <w:t xml:space="preserve">They ben't as others are.</w:t>
      </w:r>
    </w:p>
    <w:p>
      <w:pPr>
        <w:pStyle w:val="BodyText"/>
      </w:pPr>
      <w:r>
        <w:t xml:space="preserve">These are not from the Spirit of God, any otherwise than as they, by a sight of their real danger, are put into a frightful posture, are easily frighted where no fear is. But their fears arise more directly from some other cause. Oftentimes [their fears] are occasioned by their ignorance, from wrong thoughts of God, from Satan's suggestions. Such terrors have no good tendency: [they] tend to the person's destruction rather than salvation.</w:t>
      </w:r>
    </w:p>
    <w:p>
      <w:pPr>
        <w:pStyle w:val="BodyText"/>
      </w:pPr>
      <w:r>
        <w:t xml:space="preserve">It behooves persons carefully to distinguish who they have convictions [of] according to truth and that work, so they may conclude they are not given over. Yet we must not build too much upon it: you sin enough every day to provoke God to take away his Spirit.</w:t>
      </w:r>
      <w:r>
        <w:rPr>
          <w:rStyle w:val="FootnoteReference"/>
        </w:rPr>
        <w:footnoteReference w:id="381"/>
      </w:r>
    </w:p>
    <w:p>
      <w:pPr>
        <w:pStyle w:val="Heading2"/>
      </w:pPr>
      <w:bookmarkStart w:name="heading_doctrine_resumed_7" w:id="129"/>
      <w:r>
        <w:t xml:space="preserve">[Doctrine Resumed.]</w:t>
      </w:r>
      <w:bookmarkEnd w:id="129"/>
    </w:p>
    <w:p>
      <w:pPr>
        <w:pStyle w:val="BodyText"/>
      </w:pPr>
      <w:r>
        <w:t xml:space="preserve">We have spoken of the first part of his</w:t>
      </w:r>
      <w:r>
        <w:rPr>
          <w:rStyle w:val="FootnoteReference"/>
        </w:rPr>
        <w:footnoteReference w:id="382"/>
      </w:r>
      <w:r>
        <w:t xml:space="preserve"> work, viz. convincing men of sin. That work of the Holy Ghost is only preparatory to those two that follow: convincing men of righteousness and of judgment. These two latter comprehend those convictions and that saving light that are given in conversion, when the soul is first [brought] out of a state of sin, is brought to Jesus Christ the Savior.</w:t>
      </w:r>
    </w:p>
    <w:p>
      <w:pPr>
        <w:pStyle w:val="BodyText"/>
      </w:pPr>
      <w:r>
        <w:t xml:space="preserve">There are indeed saving convictions of sin that are given in true repentance, but it seems that those that respect is had to in this place are those that are given before conversion, by the illustration in the ninth verse: "Of sin, because they believe not on me." Which seems to intend these two things, viz.:</w:t>
      </w:r>
    </w:p>
    <w:p>
      <w:pPr>
        <w:pStyle w:val="ListText"/>
        <w:numPr>
          <w:ilvl w:val="0"/>
          <w:numId w:val="2"/>
        </w:numPr>
      </w:pPr>
      <w:r>
        <w:t xml:space="preserve">That they are convinced of sin, and have a sense of guilt lying upon their souls because they believe not in Christ; whereas if they did believe in [Christ], that guilt, and also the sense of it, would be removed. Those fears and terrors would vanish, and there would be no occasion for 'em. And,</w:t>
      </w:r>
    </w:p>
    <w:p>
      <w:pPr>
        <w:pStyle w:val="ListText"/>
        <w:numPr>
          <w:ilvl w:val="0"/>
          <w:numId w:val="3"/>
        </w:numPr>
      </w:pPr>
      <w:r>
        <w:t xml:space="preserve">They are convinced of their sin of unbelief, which is that which under the gospel brings the most guilt upon the soul, and is peculiarly aggravated and provoking, and what greatly strengthens and aggravates all other sins.</w:t>
      </w:r>
    </w:p>
    <w:p>
      <w:pPr>
        <w:pStyle w:val="BodyText"/>
      </w:pPr>
      <w:r>
        <w:t xml:space="preserve">But the conviction of righteousness and judgment that follow are plainly such as are given when that great and wonderful work of conversion is wrought and a saving change made. By "righteousness"</w:t>
      </w:r>
    </w:p>
    <w:p>
      <w:pPr>
        <w:pStyle w:val="SourcePage"/>
      </w:pPr>
      <w:r>
        <w:t xml:space="preserve">[p. 392]</w:t>
      </w:r>
    </w:p>
    <w:p>
      <w:pPr>
        <w:pStyle w:val="BodyText"/>
      </w:pPr>
      <w:r>
        <w:t xml:space="preserve">here is undoubtedly meant the righteousness of God in Christ, or the righteousness of Christ as mediator, or his having answered the law and having done all that needed to be done in order to the reconciliation and acceptance of sinners. This is evident by the illustration of it in the tenth verse, "Of righteousness, because I go to my Father, and ye see me no more," that is, "Because I ascend into heaven, enter into the holy of holies, go to my heavenly Father to sit at his right hand."</w:t>
      </w:r>
    </w:p>
    <w:p>
      <w:pPr>
        <w:pStyle w:val="BodyText"/>
      </w:pPr>
      <w:r>
        <w:t xml:space="preserve">This points forth two things:</w:t>
      </w:r>
    </w:p>
    <w:p>
      <w:pPr>
        <w:pStyle w:val="ListText"/>
        <w:numPr>
          <w:ilvl w:val="0"/>
          <w:numId w:val="2"/>
        </w:numPr>
      </w:pPr>
      <w:r>
        <w:t xml:space="preserve">As the exaltation of Christ, or his ascending into heaven and going to the Father, is a principal means whereby believers are made partakers of the benefits of Christ's righteousness, and that fulfillment of the law which he has performed.</w:t>
      </w:r>
    </w:p>
    <w:p>
      <w:pPr>
        <w:pStyle w:val="BodyText"/>
      </w:pPr>
      <w:r>
        <w:t xml:space="preserve">Christ ascended into heaven for our sakes, as the high priest went into the holy of holies for the people. Christ, having performed perfect righteousness by his obedience and suffering, is gone to heaven, there to plead what he has done and suffered. He is entered with his own blood, he is gone there to produce as it were his righteousness for us, to make intercession for us and, as he says, "to prepare a place" [John 14:2].</w:t>
      </w:r>
      <w:r>
        <w:rPr>
          <w:rStyle w:val="FootnoteReference"/>
        </w:rPr>
        <w:footnoteReference w:id="383"/>
      </w:r>
    </w:p>
    <w:p>
      <w:pPr>
        <w:pStyle w:val="BodyText"/>
      </w:pPr>
      <w:r>
        <w:t xml:space="preserve">And then by his going to heaven, he makes us partakers of the benefits of his righteousness another way, and that is he thereby ascends his throne and takes possession of his [inheritance], has all things given into his hands, that he may distribute of the benefits which he by his righteousness has purchased to as many as God has given. For Christ to work out righteousness for us here upon earth only, that were not enough. But it was needful in order to our being the better for it, that he should make presentation of his meritorious sacrifice in heaven for [us] to the Father; and not only but that he should himself, in the exercise of his power given him in his exalted state, confer his righteousness on all that believed on him. For the great God don't see meet to have anything to do in a way of mercy with fallen men but through a mediator; so that the Mediator must not only work out righteousness, but must himself make men partakers of it.</w:t>
      </w:r>
    </w:p>
    <w:p>
      <w:pPr>
        <w:pStyle w:val="BodyText"/>
      </w:pPr>
      <w:r>
        <w:t xml:space="preserve">Therefore Christ's going to the Father is here mentioned as the finishing stroke, as what crowns all that he did as our righteousness, and the last thing needful to be done by the Mediator in order to the making his righteousness ours: a crowning thing that renders him a complete object of the faith of believers, the last thing needed in order</w:t>
      </w:r>
    </w:p>
    <w:p>
      <w:pPr>
        <w:pStyle w:val="SourcePage"/>
      </w:pPr>
      <w:r>
        <w:t xml:space="preserve">[p. 393]</w:t>
      </w:r>
    </w:p>
    <w:p>
      <w:pPr>
        <w:pStyle w:val="BodyText"/>
      </w:pPr>
      <w:r>
        <w:t xml:space="preserve">to there being sufficient grounds for the world's being convinced of the sufficiency of his righteousness. Therefore it is he shall convince the world of righteousness, "because I go to my Father."</w:t>
      </w:r>
    </w:p>
    <w:p>
      <w:pPr>
        <w:pStyle w:val="ListText"/>
        <w:numPr>
          <w:ilvl w:val="0"/>
          <w:numId w:val="3"/>
        </w:numPr>
      </w:pPr>
      <w:r>
        <w:t xml:space="preserve">Christ's going to the Father is mentioned as being a principal argument whereby he does convince men of Christ's righteousness, not only as the means of our justification before the Father, but a principal means of convincing of 'em of the sufficiency of Christ's righteousness.</w:t>
      </w:r>
    </w:p>
    <w:p>
      <w:pPr>
        <w:pStyle w:val="BodyText"/>
      </w:pPr>
      <w:r>
        <w:t xml:space="preserve">Christ's exaltation, viz. his rising from the dead and his ascending into heaven, is often insisted on in the gospel as being the great evidence that what Christ had done and suffered was sufficient for us. So it is, Romans 8:34, "Who is he that condemneth? It is Christ that died, yea rather, that is risen again, who is even at the right hand of God, who also maketh intercession for us." So it is said, "Christ was manifest in the flesh, justified in the Spirit" (1 Timothy 3:16), i.e. God justified him as mediator, declared by opening his prison doors that what he had done was sufficient. It was the highest demonstration that could be given: for Christ put himself in our stead, and took upon him our sins and became responsible for all. And God by…</w:t>
      </w:r>
    </w:p>
    <w:p>
      <w:pPr>
        <w:pStyle w:val="BodyText"/>
      </w:pPr>
      <w:r>
        <w:t xml:space="preserve">Therefore Christ's going to the Father is here mentioned as an argument by which the Holy Ghost convinces the world of righteousness: for the Holy Ghost convinces by arguments; he enlightens the reason, and makes use of the gospel. The Word is the sword in the hand of the Spirit [Ephesians 6:17].</w:t>
      </w:r>
    </w:p>
    <w:p>
      <w:pPr>
        <w:pStyle w:val="BodyText"/>
      </w:pPr>
      <w:r>
        <w:t xml:space="preserve">Christ's going to the Father seems here to be mentioned upon another [occasion] by our Lord, that is, to convince the disciples of the necessity [of] his going away. They were filled with sorrow.</w:t>
      </w:r>
    </w:p>
    <w:p>
      <w:pPr>
        <w:pStyle w:val="BodyText"/>
      </w:pPr>
      <w:r>
        <w:t xml:space="preserve">By "righteousness" here seems to be meant the way of the justification of sinners by Christ. 'Tis not only meant Christ's active {righteousness}: a great deal more is intended than that. So by the term "righteousness," when it is spoken with respect to the Mediator in Scripture, is almost always thus to be taken. Christ is called "the Lord our righteousness," that is, he is he in whom we have justification. So it is said, in the Lord Jehovah we have righteousness and strength [Isaiah 12:2, Isaiah 26:4], that is, in him we have acceptance with God as righteous. We read, Romans 4:11, that circumcision was the seal of the righteousness of faith, i.e. a seal of the way of justification by faith; and [in the] thirteenth verse, that the promise that Abraham should be heir [of the world] was through the righteousness of faith. So, very evidently, it is to be understood, Romans 3:21–22 and Romans 1:17. It is not to be understood of</w:t>
      </w:r>
    </w:p>
    <w:p>
      <w:pPr>
        <w:pStyle w:val="SourcePage"/>
      </w:pPr>
      <w:r>
        <w:t xml:space="preserve">[p. 394]</w:t>
      </w:r>
    </w:p>
    <w:p>
      <w:pPr>
        <w:pStyle w:val="BodyText"/>
      </w:pPr>
      <w:r>
        <w:t xml:space="preserve">the holiness of God's nature, or the personal holiness or innocence of Christ, but God's way of justifying man.</w:t>
      </w:r>
    </w:p>
    <w:p>
      <w:pPr>
        <w:pStyle w:val="BodyText"/>
      </w:pPr>
      <w:r>
        <w:t xml:space="preserve">So we understand the term "righteousness" in our text.</w:t>
      </w:r>
    </w:p>
    <w:p>
      <w:pPr>
        <w:pStyle w:val="BodyText"/>
      </w:pPr>
      <w:r>
        <w:rPr>
          <w:i/>
          <w:iCs/>
        </w:rPr>
        <w:t xml:space="preserve">Prop</w:t>
      </w:r>
      <w:r>
        <w:t xml:space="preserve">. [II.] 'Tis the work of the Holy Ghost to make men understand the way of sinners' reconciliation and acceptance with God through Christ.</w:t>
      </w:r>
    </w:p>
    <w:p>
      <w:pPr>
        <w:pStyle w:val="BodyText"/>
      </w:pPr>
      <w:r>
        <w:t xml:space="preserve">This is a more exalted operation of the Spirit of God than {convincing men of sin}. This is by that heavenly and divine light that the Holy Ghost causes to shine into the heart at conversion; this is a primary operation of the Spirit of God when he first enters into the soul, to take up his abode there. This is far more beyond the powers of nature than {conviction of sin}. This is an influence of the Spirit most agreeable to his holy nature. Indeed, conviction of sin was agreeable to the nature of the Holy Ghost, as it is an opposition to sin, which is most opposite to his nature. But this holy conviction is the direct light of the Sun of righteousness, the natural breathings of the Spirit.</w:t>
      </w:r>
    </w:p>
    <w:p>
      <w:pPr>
        <w:pStyle w:val="BodyText"/>
      </w:pPr>
      <w:r>
        <w:t xml:space="preserve">Here we shall show,</w:t>
      </w:r>
    </w:p>
    <w:p>
      <w:pPr>
        <w:pStyle w:val="BodyText"/>
      </w:pPr>
      <w:r>
        <w:rPr>
          <w:i/>
          <w:iCs/>
        </w:rPr>
        <w:t xml:space="preserve">First</w:t>
      </w:r>
      <w:r>
        <w:t xml:space="preserve">. That through Christ Jesus there is a way for sinners' reconciliation and acceptance with God.</w:t>
      </w:r>
    </w:p>
    <w:p>
      <w:pPr>
        <w:pStyle w:val="BodyText"/>
      </w:pPr>
      <w:r>
        <w:rPr>
          <w:i/>
          <w:iCs/>
        </w:rPr>
        <w:t xml:space="preserve">Second</w:t>
      </w:r>
      <w:r>
        <w:t xml:space="preserve">. We shall show what understanding for conviction of this way the Holy Ghost gives.</w:t>
      </w:r>
    </w:p>
    <w:p>
      <w:pPr>
        <w:pStyle w:val="BodyText"/>
      </w:pPr>
      <w:r>
        <w:rPr>
          <w:i/>
          <w:iCs/>
        </w:rPr>
        <w:t xml:space="preserve">Third</w:t>
      </w:r>
      <w:r>
        <w:t xml:space="preserve">. We shall consider the immediate effects that are thereby produced in the soul.</w:t>
      </w:r>
    </w:p>
    <w:p>
      <w:pPr>
        <w:pStyle w:val="BodyText"/>
      </w:pPr>
      <w:r>
        <w:rPr>
          <w:i/>
          <w:iCs/>
        </w:rPr>
        <w:t xml:space="preserve">First</w:t>
      </w:r>
      <w:r>
        <w:t xml:space="preserve">. There is through Christ Jesus a way for sinners' reconciliation and acceptance with God. Or which is the same thing: there is a way for sinners' justification, or sinners' being looked upon as righteous, received as such and treated as such by God.</w:t>
      </w:r>
    </w:p>
    <w:p>
      <w:pPr>
        <w:pStyle w:val="BodyText"/>
      </w:pPr>
      <w:r>
        <w:t xml:space="preserve">'Tis impossible that ever any should stand in a state of acceptance with the pure and infinitely holy God any otherwise than as righteous. Sinners can't be received but as having sin removed, nor can they be received into favor without righteousness. 'Tis not consistent with God's nature, with his holiness and infinite wisdom, and his law, the expression {of his holiness}.</w:t>
      </w:r>
    </w:p>
    <w:p>
      <w:pPr>
        <w:pStyle w:val="BodyText"/>
      </w:pPr>
      <w:r>
        <w:t xml:space="preserve">Therefore justification consists in these two things, viz. in removing guilt in the pardon of sin and reconciliation, which is only a negative righteousness and a mere removal of God's anger; and then second, a looking upon the sinner as positively righteous and receiving him as the object of favor, not only as merely not the object of anger.</w:t>
      </w:r>
    </w:p>
    <w:p>
      <w:pPr>
        <w:pStyle w:val="SourcePage"/>
      </w:pPr>
      <w:r>
        <w:t xml:space="preserve">[p. 395]</w:t>
      </w:r>
    </w:p>
    <w:p>
      <w:pPr>
        <w:pStyle w:val="BodyText"/>
      </w:pPr>
      <w:r>
        <w:t xml:space="preserve">Now in order to a sinner's being thus accepted with God, there must he some real righteousness that must be the sinner's. God don't look upon sinners as righteous for nothing, when they have no righteousness properly theirs; he don't look upon them to be or to have what they are or have not. 'Tis not a notion, but a reality.</w:t>
      </w:r>
    </w:p>
    <w:p>
      <w:pPr>
        <w:pStyle w:val="BodyText"/>
      </w:pPr>
      <w:r>
        <w:t xml:space="preserve">All that is needed therefore in order to a sinner's reconciliation and acceptance {with God} is a righteousness. And then the righteousness must be perfect, that is, righteousness fully and completely answerable to God's commandments, because one sin brings guilt and a desert of punishment incurs displeasure and hatred. And then it is necessary according to the law, the eternal, unvariable rule {of God}.</w:t>
      </w:r>
    </w:p>
    <w:p>
      <w:pPr>
        <w:pStyle w:val="BodyText"/>
      </w:pPr>
      <w:r>
        <w:t xml:space="preserve">Now the question after man had sinned was how the sinner should properly be [a] partaker of perfect righteousness, i.e. how his guilt could be removed so that, consistent with God's nature and with his law, he might notwithstanding be looked upon without any offense or displeasure by God; and then, how a complete, positive righteousness should become properly his, that is, should be so his that, consistent with the same divine nature and rule of righteousness, he might be accepted with the same favor and to the same reward as if he had perfectly, without ever sinning himself, performed.</w:t>
      </w:r>
    </w:p>
    <w:p>
      <w:pPr>
        <w:pStyle w:val="BodyText"/>
      </w:pPr>
      <w:r>
        <w:t xml:space="preserve">This righteousness we have through Christ, through him that has found how these things might be done. And therefore here, in order to show how there is a way through Christ, we shall show,</w:t>
      </w:r>
    </w:p>
    <w:p>
      <w:pPr>
        <w:pStyle w:val="ListText"/>
        <w:numPr>
          <w:ilvl w:val="0"/>
          <w:numId w:val="2"/>
        </w:numPr>
      </w:pPr>
      <w:r>
        <w:t xml:space="preserve">What righteousness he has performed as mediator.</w:t>
      </w:r>
    </w:p>
    <w:p>
      <w:pPr>
        <w:pStyle w:val="ListText"/>
        <w:numPr>
          <w:ilvl w:val="0"/>
          <w:numId w:val="3"/>
        </w:numPr>
      </w:pPr>
      <w:r>
        <w:t xml:space="preserve">How his righteousness is properly looked upon as ours.</w:t>
      </w:r>
    </w:p>
    <w:p>
      <w:pPr>
        <w:pStyle w:val="ListText"/>
        <w:numPr>
          <w:ilvl w:val="0"/>
          <w:numId w:val="4"/>
        </w:numPr>
      </w:pPr>
      <w:r>
        <w:t xml:space="preserve">What righteousness {he has performed as mediator}.</w:t>
      </w:r>
    </w:p>
    <w:p>
      <w:pPr>
        <w:pStyle w:val="BodyText"/>
      </w:pPr>
      <w:r>
        <w:t xml:space="preserve">The righteousness of Christ which he as mediator performed consists, first, in his negative righteousness, or his removing guilt by suffering; second, his positive righteousness in his perfect obedience.</w:t>
      </w:r>
    </w:p>
    <w:p>
      <w:pPr>
        <w:pStyle w:val="BodyText"/>
      </w:pPr>
      <w:r>
        <w:t xml:space="preserve">(1) Christ as our surety had a perfect negative righteousness, or, he fully removed the guilt of all that believe on him by his suffering.</w:t>
      </w:r>
    </w:p>
    <w:p>
      <w:pPr>
        <w:pStyle w:val="BodyText"/>
      </w:pPr>
      <w:r>
        <w:t xml:space="preserve">What we call a "negative righteousness" consists in a mere freedom from guilt. Such a righteousness had Adam the first moment he was created, before he had performed one act, either good or bad.</w:t>
      </w:r>
    </w:p>
    <w:p>
      <w:pPr>
        <w:pStyle w:val="BodyText"/>
      </w:pPr>
      <w:r>
        <w:t xml:space="preserve">Christ, when he came into the world, though he was perfectly free from any personal guilt, was perfectly free from sin, yet he came into the world, as he was our representative, with guilt upon his soul. He had no sin of his own, no guilt, but he took our sins and bore them; he took our guilt upon himself, that is, he took our obligation to punishment.</w:t>
      </w:r>
    </w:p>
    <w:p>
      <w:pPr>
        <w:pStyle w:val="SourcePage"/>
      </w:pPr>
      <w:r>
        <w:t xml:space="preserve">[p. 396]</w:t>
      </w:r>
    </w:p>
    <w:p>
      <w:pPr>
        <w:pStyle w:val="BodyText"/>
      </w:pPr>
      <w:r>
        <w:t xml:space="preserve">Believers that were the sinners were looked upon as innocent, and he who had no sin was looked upon as guilty; the debt was crossed out that was in the sinner's account and was set on Christ's account.</w:t>
      </w:r>
    </w:p>
    <w:p>
      <w:pPr>
        <w:pStyle w:val="BodyText"/>
      </w:pPr>
      <w:r>
        <w:t xml:space="preserve">Christ thus standing bound to suffer, when he had suffered and paid the debt, then he became free from guilt. Our guilt lay no longer upon him, nor upon us, but was utterly buried and abolished. It vanished away; an end was made of it.</w:t>
      </w:r>
    </w:p>
    <w:p>
      <w:pPr>
        <w:pStyle w:val="BodyText"/>
      </w:pPr>
      <w:r>
        <w:t xml:space="preserve">Then he who as our surety before was looked upon as guilty [and] obliged, is now looked upon as no longer guilty, and so became negatively righteous, i.e. not guilty. As for guilt, it was now utterly done away by his suffering.</w:t>
      </w:r>
    </w:p>
    <w:p>
      <w:pPr>
        <w:pStyle w:val="BodyText"/>
      </w:pPr>
      <w:r>
        <w:t xml:space="preserve">Therefore, Christ is said to be justified. 1 Timothy 3:16, "God manifest in the flesh, justified in the Spirit." But what need had Christ of any justification, that had never sinned, was never guilty? Why, he had this need of it because he voluntarily took on him our guilt and as it were became guilty, became a debtor to justice; and therefore when he paid the debt by suffering, then he was guilty no more, but was justified, and the sentence of justification was declared by his resurrection.</w:t>
      </w:r>
    </w:p>
    <w:p>
      <w:pPr>
        <w:pStyle w:val="BodyText"/>
      </w:pPr>
      <w:r>
        <w:t xml:space="preserve">This is part of that righteousness of Christ that is the matter of our justification before God. By the word "righteousness," as it is spoken of with relation to the business of our justification, intends nothing else but an answerableness to the law. Therefore that whereby Christ answered the law is part of his righteousness; but he answered {the law} as well by his sufferings as by his obedience. But this brings [me] to the second part of {Christ's righteousness}:</w:t>
      </w:r>
    </w:p>
    <w:p>
      <w:pPr>
        <w:pStyle w:val="BodyText"/>
      </w:pPr>
      <w:r>
        <w:t xml:space="preserve">(2) In the second place, Christ as our surety has a positive righteousness, in that he in the flesh performed perfect obedience to God's law.</w:t>
      </w:r>
      <w:r>
        <w:rPr>
          <w:rStyle w:val="FootnoteReference"/>
        </w:rPr>
        <w:footnoteReference w:id="384"/>
      </w:r>
    </w:p>
    <w:p>
      <w:pPr>
        <w:pStyle w:val="BodyText"/>
      </w:pPr>
      <w:r>
        <w:t xml:space="preserve">The end of that negative righteousness which Christ procured by his suffering is only to deliver from guilt and from punishment, but gives no title to heaven. But Christ's active righteousness is the price of happiness. Christ's passion delivers from the obligation and leaves the sinner in a state of indifference, but Christ's active righteousness purchases heaven.</w:t>
      </w:r>
    </w:p>
    <w:p>
      <w:pPr>
        <w:pStyle w:val="BodyText"/>
      </w:pPr>
      <w:r>
        <w:t xml:space="preserve">There are those that deny that Christ's active obedience to God's law is imputed to believers, or that it is any way available to their justification any otherwise than as a necessary qualification in order to render his sacrifice available.</w:t>
      </w:r>
    </w:p>
    <w:p>
      <w:pPr>
        <w:pStyle w:val="BodyText"/>
      </w:pPr>
      <w:r>
        <w:t xml:space="preserve">But 'tis very evident that Christ's active righteousness was necessary</w:t>
      </w:r>
    </w:p>
    <w:p>
      <w:pPr>
        <w:pStyle w:val="SourcePage"/>
      </w:pPr>
      <w:r>
        <w:t xml:space="preserve">[p. 397]</w:t>
      </w:r>
    </w:p>
    <w:p>
      <w:pPr>
        <w:pStyle w:val="BodyText"/>
      </w:pPr>
      <w:r>
        <w:t xml:space="preserve">in order to our justification as well as his passive {righteousness}, by the following things:</w:t>
      </w:r>
    </w:p>
    <w:p>
      <w:pPr>
        <w:pStyle w:val="BodyText"/>
      </w:pPr>
      <w:r>
        <w:rPr>
          <w:i/>
          <w:iCs/>
        </w:rPr>
        <w:t xml:space="preserve">1</w:t>
      </w:r>
      <w:r>
        <w:t xml:space="preserve">. The law is not answered without it. The law is undoubtedly the rule {of judgment}. 'Tis by the law that sinners are condemned. The law stands against them, and that is a principal reason they can't be saved without a mediator, because one jot nor little shall in no wise pass from the law [Matthew 5:18]. The law is the rule of judgment; 'tis by the law that sinners are convinced of sin and of their necessity of a savior. But how can they be convinced of this by it, if the law is now dispensed with? And if one part of the law may be dispensed with, why may not all?</w:t>
      </w:r>
    </w:p>
    <w:p>
      <w:pPr>
        <w:pStyle w:val="BodyText"/>
      </w:pPr>
      <w:r>
        <w:t xml:space="preserve">Now the law don't only require that sinners should be free from guilt. If that was all, there would have been no occasion to make any covenant at all with our first parents: for they were free from guilt the first moment they were created. And if that was all, they would have been fixed in a state of immutable happiness without more ado. But God in wisdom saw it meet that he should not only be free from guilt, but should be required to perform an active righteousness before he should have eternal life confirmed to him. This was the price that God fixed—perfect active obedience to his law—and he never altered that price. If he has, the law is dispensed with, and we need trouble ourselves no more about answering the law.</w:t>
      </w:r>
    </w:p>
    <w:p>
      <w:pPr>
        <w:pStyle w:val="BodyText"/>
      </w:pPr>
      <w:r>
        <w:t xml:space="preserve">Christ, by suffering in our stead and removing guilt, only places us in the state Adam was in the first moment {he was created}, without any probation at all. And it is no more fitting that…</w:t>
      </w:r>
    </w:p>
    <w:p>
      <w:pPr>
        <w:pStyle w:val="BodyText"/>
      </w:pPr>
      <w:r>
        <w:t xml:space="preserve">But without doubt, Christ came into the world not only to free us from guilt, but to do that work which Adam failed of. This is implied in Christ's being called "the second Adam" (1 Corinthians 15:45).</w:t>
      </w:r>
    </w:p>
    <w:p>
      <w:pPr>
        <w:pStyle w:val="BodyText"/>
      </w:pPr>
      <w:r>
        <w:t xml:space="preserve">By the same law that Christ, when he had once put himself in our stead, was obliged to suffer, by the same was he obliged to obey. After he was become our surety, he could not be acquitted till he had suffered, nor can he be rewarded till he has obeyed; and as he is not acquitted as a private person, so neither is he rewarded as a private person. But we are partakers as well of the reward of his obedience, as of his acquittance upon his sufferings: for in both, he appears as our head.</w:t>
      </w:r>
    </w:p>
    <w:p>
      <w:pPr>
        <w:pStyle w:val="ListText"/>
        <w:numPr>
          <w:ilvl w:val="0"/>
          <w:numId w:val="3"/>
        </w:numPr>
      </w:pPr>
      <w:r>
        <w:t xml:space="preserve">If sinners should be saved without the active righteousness of Christ, God's authority would not be sufficiently honored. God insisted upon Adam's active obedience before he would fix him in blessedness, doubtless that Adam, by obeying, might acknowledge and honor</w:t>
      </w:r>
    </w:p>
    <w:p>
      <w:pPr>
        <w:pStyle w:val="SourcePage"/>
      </w:pPr>
      <w:r>
        <w:t xml:space="preserve">[p. 398]</w:t>
      </w:r>
    </w:p>
    <w:p>
      <w:pPr>
        <w:pStyle w:val="BodyText"/>
      </w:pPr>
      <w:r>
        <w:t xml:space="preserve">God's authority. God gave us a law that we might have opportunity to honor God by obeying of it; and God now insists upon satisfaction, that his law and authority may not go without its honor. And it's certain that Christ by his obedience has done much more honor to God's authority than Adam by his obedience could have done; and the end of the law being hereby answered, God is satisfied.</w:t>
      </w:r>
    </w:p>
    <w:p>
      <w:pPr>
        <w:pStyle w:val="BodyText"/>
      </w:pPr>
      <w:r>
        <w:t xml:space="preserve">Christ's active obedience was as necessary to retrieve the honor of God's law and authority as his suffering. If the sinner, after his sin was satisfied for, had eternal life bestowed without active righteousness, this would not be honorable to that rule which God had fixed, because now God recedes from it.</w:t>
      </w:r>
    </w:p>
    <w:p>
      <w:pPr>
        <w:pStyle w:val="BodyText"/>
      </w:pPr>
      <w:r>
        <w:t xml:space="preserve">Supposing this were possible, that the sinner himself could suffer to pay the debt, and afterwards be in the same state that he was in before his probation: if he now at last should have eternal life bestowed on him without performing that condition of obedience, then God would recede from his law and would give the promised reward, and his law never have respect and honor shown to it in that way of being obeyed. But Christ, by subjecting himself to the law and obeying it, has done a great honor to the law and to the authority of God who gave it. That so glorious a person should become subject to the law, has done it much more honor than if man had obeyed it.</w:t>
      </w:r>
    </w:p>
    <w:p>
      <w:pPr>
        <w:pStyle w:val="BodyText"/>
      </w:pPr>
      <w:r>
        <w:rPr>
          <w:i/>
          <w:iCs/>
        </w:rPr>
        <w:t xml:space="preserve">3</w:t>
      </w:r>
      <w:r>
        <w:t xml:space="preserve">. We are plainly taught it in Scripture. Romans 5:17–19, "For if by one man's offense death reigned by one; much more they which receive abundance of grace and of the gift of righteousness shall reign in life by one, Jesus Christ. Therefore as by the offense of one judgment came upon all men to condemnation; even so by the righteousness of one the free gift came upon all men unto justification of life. For as by one man's disobedience many were made sinners, so by the obedience of one shall many be made righteous." Which plainly shows that as what Adam did brought death, as it had the nature of disobedience, so what Christ did brought life, not only as a sacrifice, but as it had the nature of meriting obedience.</w:t>
      </w:r>
      <w:r>
        <w:rPr>
          <w:rStyle w:val="FootnoteReference"/>
        </w:rPr>
        <w:footnoteReference w:id="385"/>
      </w:r>
    </w:p>
    <w:p>
      <w:pPr>
        <w:pStyle w:val="BodyText"/>
      </w:pPr>
      <w:r>
        <w:t xml:space="preserve">As much is plainly implied, 1 John 2:1, "And if any man sin, we have an advocate with the Father, Jesus Christ the righteous." Where surely his being righteous is mentioned as that which makes us acceptable to God, as sin makes us unacceptable and offensive. Galatians 4:4–5, "God sent forth his Son, made under the law, to redeem them that are under</w:t>
      </w:r>
    </w:p>
    <w:p>
      <w:pPr>
        <w:pStyle w:val="SourcePage"/>
      </w:pPr>
      <w:r>
        <w:t xml:space="preserve">[p. 399]</w:t>
      </w:r>
    </w:p>
    <w:p>
      <w:pPr>
        <w:pStyle w:val="BodyText"/>
      </w:pPr>
      <w:r>
        <w:t xml:space="preserve">the law, that we might receive the adoption of sons." By his [being] made under the law, it is fair to understand</w:t>
      </w:r>
      <w:r>
        <w:rPr>
          <w:rStyle w:val="FootnoteReference"/>
        </w:rPr>
        <w:footnoteReference w:id="386"/>
      </w:r>
      <w:r>
        <w:t xml:space="preserve"> all manner of subjection, both as requiring his passive and active subjection, and that both were to redeem us, that we might be made partakers of the adoption of sons.</w:t>
      </w:r>
    </w:p>
    <w:p>
      <w:pPr>
        <w:pStyle w:val="BodyText"/>
      </w:pPr>
      <w:r>
        <w:t xml:space="preserve">But here are two things needful to be taken notice of, in order to the right understanding of Christ's active righteousness:</w:t>
      </w:r>
    </w:p>
    <w:p>
      <w:pPr>
        <w:pStyle w:val="BodyText"/>
      </w:pPr>
      <w:r>
        <w:t xml:space="preserve">a. That there was no need that the law that Christ obeyed should be the same that was given to Adam, any otherwise than as to essentials. There was no need that the law should be so exactly the same as to have no precepts added, nor none wanting. It was necessary that it should be the same as to essentials. It was needful that Christ should be subject to the same moral law, but it was not necessary that there should be the same positive precepts exactly.</w:t>
      </w:r>
    </w:p>
    <w:p>
      <w:pPr>
        <w:pStyle w:val="BodyText"/>
      </w:pPr>
      <w:r>
        <w:t xml:space="preserve">The moral law, or the law of nature, is an eternal, unalterable rule, always the same. But positive precepts, such as was that of not eating the forbidden fruit, and the precepts of the ceremonial law, such as circumcision, etc. is temporary and alterable. And with respect to these latter, the law that Christ obeyed need not be the same that Adam was to have obeyed.</w:t>
      </w:r>
    </w:p>
    <w:p>
      <w:pPr>
        <w:pStyle w:val="BodyText"/>
      </w:pPr>
      <w:r>
        <w:t xml:space="preserve">And as to fact, it was not the same, for there was wanting the positive precept about the fruit of the tree of knowledge {of good and evil}, and there were added the ceremonial laws that Christ was made subject to.</w:t>
      </w:r>
    </w:p>
    <w:p>
      <w:pPr>
        <w:pStyle w:val="BodyText"/>
      </w:pPr>
      <w:r>
        <w:t xml:space="preserve">Indeed, this was one part of the moral law that Adam was subject to, that he should obey whatsoever positive commands God should please to prescribe; and so indeed, obedience to positive precepts was comprised under the moral law. By the moral law, Adam was obliged not to eat {of the forbidden fruit} conditionally, if God forbid; and by the same moral law, Christ was obliged to be subject to the ceremonial law. And in this general notion, the law that Adam was subject to, and Christ as our head, was the same.</w:t>
      </w:r>
    </w:p>
    <w:p>
      <w:pPr>
        <w:pStyle w:val="BodyText"/>
      </w:pPr>
      <w:r>
        <w:t xml:space="preserve">This indeed seems to be needful, that the positive precepts that Christ {was subject to} should be equivalent to that that Adam {was subject to}, and attended with as much difficulty; otherwise, Christ would not have the same trial that Adam had. And so the positive precepts that Christ was subject to were equivalent [to] the precepts of the ceremonial law that Christ was subject to, as he was a Jew. It was a heavy yoke of bondage to observe all those rights and ceremonies,</w:t>
      </w:r>
    </w:p>
    <w:p>
      <w:pPr>
        <w:pStyle w:val="SourcePage"/>
      </w:pPr>
      <w:r>
        <w:t xml:space="preserve">[p. 400]</w:t>
      </w:r>
    </w:p>
    <w:p>
      <w:pPr>
        <w:pStyle w:val="BodyText"/>
      </w:pPr>
      <w:r>
        <w:t xml:space="preserve">much more than to abstain from one tree in paradise, a yoke which the apostles say neither they nor their fathers were able to bear (Acts 15:10).</w:t>
      </w:r>
    </w:p>
    <w:p>
      <w:pPr>
        <w:pStyle w:val="BodyText"/>
      </w:pPr>
      <w:r>
        <w:t xml:space="preserve">It became Christ to be subject to this law that he might fulfill all righteousness, though Adam was never subject to this ceremonial law. But there were other positive precepts that Christ {was subject to} which were abundantly more than equivalent, as by the next particular.</w:t>
      </w:r>
    </w:p>
    <w:p>
      <w:pPr>
        <w:pStyle w:val="BodyText"/>
      </w:pPr>
      <w:r>
        <w:t xml:space="preserve">b. I would observe that Christ's sufferings themselves may be considered as part of Christ's active obedience and positive righteousness. Christ, by dying, did not only procure for us negative righteousness or mere freedom from guilt as an expiatory sacrifice, but it was also part of his obedience and positive righteousness which he performed. He had received this command of the Father, that he should lay down his life. John 10:17–18, "Therefore doth my Father love me, because I lay down my life, that I might take it again. No man taketh it from me, but I lay it down of myself. I have power to lay it down, and I have power to take it again. This commandment have I received of my Father."</w:t>
      </w:r>
    </w:p>
    <w:p>
      <w:pPr>
        <w:pStyle w:val="BodyText"/>
      </w:pPr>
      <w:r>
        <w:t xml:space="preserve">Christ came into the world to do the will of his Father. Christ says, "Lo, I come: I delight to do thy will, O God" (Psalms 40:8); and John 6:38, "For I came down from heaven, not to do mine own will, but the will of him that sent me." And this was a part of his Father's will which he did, that he should lay down his life for his people. Therefore, herein he obeyed God's command. This was a positive precept far more difficult than Adam's {not eating the forbidden fruit}; it was a far greater trial of his obedience, attended with vastly stronger temptations.</w:t>
      </w:r>
    </w:p>
    <w:p>
      <w:pPr>
        <w:pStyle w:val="BodyText"/>
      </w:pPr>
      <w:r>
        <w:t xml:space="preserve">Christ's death therefore was not only a sacrifice to do away sin, but it was the most exalted part of Christ's positive righteousness. 'Tis mentioned as such in the Scripture: Philippians 2:8, "He became obedient unto death, even the death of the cross." This is surely mentioned as the highest act of his obedience. This is the principal act of Christ's obedience, and therefore has the principal part in meriting {positive righteousness}. 'Tis the part of obedience which showed the greatest respect to the Father's will and authority, and therefore is most precious and acceptable to him.</w:t>
      </w:r>
    </w:p>
    <w:p>
      <w:pPr>
        <w:pStyle w:val="BodyText"/>
      </w:pPr>
      <w:r>
        <w:t xml:space="preserve">So that by Christ's death, we han't only deliverance from hell, but heaven also is merited by it: as appears by Scripture, whereby we are told [that Christ] "redeemed us to God by his blood" (Revelation 5:9); and Hebrews 10:14, "By one offering he hath perfected forever them that are</w:t>
      </w:r>
    </w:p>
    <w:p>
      <w:pPr>
        <w:pStyle w:val="SourcePage"/>
      </w:pPr>
      <w:r>
        <w:t xml:space="preserve">[p. 401]</w:t>
      </w:r>
    </w:p>
    <w:p>
      <w:pPr>
        <w:pStyle w:val="BodyText"/>
      </w:pPr>
      <w:r>
        <w:t xml:space="preserve">sanctified." As an expiatory sacrifice, it saves from hell; as obedience righteousness, it merits heaven. It can merit heaven no other way {than as his principal act of obedience}. By expiating sin merely, nothing positive is purchased.</w:t>
      </w:r>
      <w:r>
        <w:rPr>
          <w:rStyle w:val="FootnoteReference"/>
        </w:rPr>
        <w:footnoteReference w:id="387"/>
      </w:r>
    </w:p>
    <w:p>
      <w:pPr>
        <w:pStyle w:val="BodyText"/>
      </w:pPr>
      <w:r>
        <w:t xml:space="preserve">We are come,</w:t>
      </w:r>
    </w:p>
    <w:p>
      <w:pPr>
        <w:pStyle w:val="ListText"/>
        <w:numPr>
          <w:ilvl w:val="0"/>
          <w:numId w:val="3"/>
        </w:numPr>
      </w:pPr>
      <w:r>
        <w:t xml:space="preserve">[Second,] to show how his righteousness can be properly looked upon to be believers'.</w:t>
      </w:r>
    </w:p>
    <w:p>
      <w:pPr>
        <w:pStyle w:val="BodyText"/>
      </w:pPr>
      <w:r>
        <w:t xml:space="preserve">'Tis what Christ performed, and not believers. Now how can what Christ did be looked upon as ours? And what propriety can there be in accepting of that, as if we had performed, and looking upon us, because Christ performed those things, as if we performed them? This question may be divided into two questions: how this is consistent with the reason of things; and second, how it can be consistent with the law.</w:t>
      </w:r>
    </w:p>
    <w:p>
      <w:pPr>
        <w:pStyle w:val="BodyText"/>
      </w:pPr>
      <w:r>
        <w:t xml:space="preserve">(1) How can it be consistent with reason, or wherein lies the propriety of such an interchanging or mutuation of righteousness in God's account?</w:t>
      </w:r>
    </w:p>
    <w:p>
      <w:pPr>
        <w:pStyle w:val="BodyText"/>
      </w:pPr>
      <w:r>
        <w:t xml:space="preserve">Now these things are mysteries that it would be presumption to pretend fully to understand and comprehend. But yet so much we may understand as to see a marvelous contrivance and wisdom in it.</w:t>
      </w:r>
    </w:p>
    <w:p>
      <w:pPr>
        <w:pStyle w:val="BodyText"/>
      </w:pPr>
      <w:r>
        <w:t xml:space="preserve">Now the foundation of the propriety of this imputation of righteousness seems to lie in these two things: in Christ's union with God, and his union with men. It would not be proper that the righteousness of any person should be accepted by God for another, but a person that was one with God; nor would it [be] proper that it should be accepted for any person, but only a person that he is one with. And,</w:t>
      </w:r>
    </w:p>
    <w:p>
      <w:pPr>
        <w:pStyle w:val="BodyText"/>
      </w:pPr>
      <w:r>
        <w:rPr>
          <w:i/>
          <w:iCs/>
        </w:rPr>
        <w:t xml:space="preserve">1</w:t>
      </w:r>
      <w:r>
        <w:t xml:space="preserve">. Union or oneness with God is requisite in order to a person's righteousness being accepted by God for another that has no righteousness.</w:t>
      </w:r>
    </w:p>
    <w:p>
      <w:pPr>
        <w:pStyle w:val="BodyText"/>
      </w:pPr>
      <w:r>
        <w:t xml:space="preserve">Now Christ has that requisite union with God these two ways: first, as he has the divine nature and excellencies; and second, as he has the infinite divine love.</w:t>
      </w:r>
    </w:p>
    <w:p>
      <w:pPr>
        <w:pStyle w:val="BodyText"/>
      </w:pPr>
      <w:r>
        <w:t xml:space="preserve">a. By his having the divine nature and excellencies, he had an infinite worthiness, and so was worthy not only to be accepted for himself, but for others. A person of finite worthiness, let it be never so great, has none to share; he has not more than enough for himself. But he that is infinitely worthy, has worthiness and merit sufficient for himself and for all others: where there is infinity, it is impossible there should</w:t>
      </w:r>
    </w:p>
    <w:p>
      <w:pPr>
        <w:pStyle w:val="SourcePage"/>
      </w:pPr>
      <w:r>
        <w:t xml:space="preserve">[p. 402]</w:t>
      </w:r>
    </w:p>
    <w:p>
      <w:pPr>
        <w:pStyle w:val="BodyText"/>
      </w:pPr>
      <w:r>
        <w:t xml:space="preserve">be any want; the fountain is so great that it is not lessened at all by communication: how much soever he bestows on others, he has not the less for himself.</w:t>
      </w:r>
    </w:p>
    <w:p>
      <w:pPr>
        <w:pStyle w:val="BodyText"/>
      </w:pPr>
      <w:r>
        <w:t xml:space="preserve">Therefore an angel, or any other creature, is not able to work out a righteousness that would be properly accepted. That righteousness and worthiness that is to the utmost capacity of their nature is no more than enough for themselves. No other but one of infinite worthiness is capable of proper merit.</w:t>
      </w:r>
    </w:p>
    <w:p>
      <w:pPr>
        <w:pStyle w:val="BodyText"/>
      </w:pPr>
      <w:r>
        <w:t xml:space="preserve">Christ by his divine excellency and worthiness is worthy of such love from the Father as to have what righteousness he performs for the sake of men accepted—which he was no way obliged so to be accepted for them—and that his sufferings for them should appease his greatest anger. But this brings me to the</w:t>
      </w:r>
    </w:p>
    <w:p>
      <w:pPr>
        <w:pStyle w:val="BodyText"/>
      </w:pPr>
      <w:r>
        <w:t xml:space="preserve">b. [Second] thing wherein Christ's union with God consists, and that is in God's infinite love to him.</w:t>
      </w:r>
    </w:p>
    <w:p>
      <w:pPr>
        <w:pStyle w:val="BodyText"/>
      </w:pPr>
      <w:r>
        <w:t xml:space="preserve">As he is infinitely near and perfectly united to the Father in nature, so he is also in love. The Son is one with the Father in nature and also in love. God so loves the Son that he is as himself; he loves him infinitely. 'Tis the same love wherewith God loves himself.</w:t>
      </w:r>
    </w:p>
    <w:p>
      <w:pPr>
        <w:pStyle w:val="BodyText"/>
      </w:pPr>
      <w:r>
        <w:t xml:space="preserve">This love of God to the Son gives an infinite value to Christ's sufferings and actions in God's account. If it were not for this, let Christ suffer never so much for sinners, it would not appease God's anger against them. If an angel should suffer to all eternity for others' sins, that would not appease God's anger against sin: for though God greatly loves his angels, yet his love to them, if put in the scales, is not sufficient to counterpoise God's opposition, hatred and indignation against sin.</w:t>
      </w:r>
    </w:p>
    <w:p>
      <w:pPr>
        <w:pStyle w:val="BodyText"/>
      </w:pPr>
      <w:r>
        <w:t xml:space="preserve">Christ, by suffering, puts himself in the sinner's stead. But it would signify nothing if he did so, if he were not infinitely beloved of God: for it must be love, the opposite to anger and hatred, and nothing else, that appeases and removes it.</w:t>
      </w:r>
    </w:p>
    <w:p>
      <w:pPr>
        <w:pStyle w:val="BodyText"/>
      </w:pPr>
      <w:r>
        <w:t xml:space="preserve">So 'tis God's love to Christ that gives that value in God's account to his positive righteousness. That righteousness which we have described was not what he performed for himself, and he had no need of it himself; and therefore, all that value which God put upon it, must be as performed for them for whom he performed it.</w:t>
      </w:r>
    </w:p>
    <w:p>
      <w:pPr>
        <w:pStyle w:val="ListText"/>
        <w:numPr>
          <w:ilvl w:val="0"/>
          <w:numId w:val="3"/>
        </w:numPr>
      </w:pPr>
      <w:r>
        <w:t xml:space="preserve">The second thing requisite in order to Christ's righteousness being looked upon [as] ours, is his union with us.</w:t>
      </w:r>
    </w:p>
    <w:p>
      <w:pPr>
        <w:pStyle w:val="BodyText"/>
      </w:pPr>
      <w:r>
        <w:t xml:space="preserve">If Christ be one with us, then it need be no difficulty to conceive how</w:t>
      </w:r>
    </w:p>
    <w:p>
      <w:pPr>
        <w:pStyle w:val="SourcePage"/>
      </w:pPr>
      <w:r>
        <w:t xml:space="preserve">[p. 403]</w:t>
      </w:r>
    </w:p>
    <w:p>
      <w:pPr>
        <w:pStyle w:val="BodyText"/>
      </w:pPr>
      <w:r>
        <w:t xml:space="preserve">his righteousness should be ours. If he be a stranger to us, and has no relation to us, then indeed it would be strange that what is his should be looked upon as ours, and his suffering be looked upon as our suffering and his obedience be looked upon {as our obedience}. But if he be so nearly united to us that he may [be] looked upon as one with us, then the thing is not so difficult. If he be our head, 'tis not so strange that what belongs to the head, the members should be partakers of, or that [if what] merit the head is should be imputed to the members.</w:t>
      </w:r>
    </w:p>
    <w:p>
      <w:pPr>
        <w:pStyle w:val="BodyText"/>
      </w:pPr>
      <w:r>
        <w:t xml:space="preserve">This union of Christ to us, in like manner, consists in two things, viz. union of nature, aid love, as his union with God did.</w:t>
      </w:r>
    </w:p>
    <w:p>
      <w:pPr>
        <w:pStyle w:val="BodyText"/>
      </w:pPr>
      <w:r>
        <w:t xml:space="preserve">a. Christ was united to us in nature. By his incarnation, he took our nature upon him, and by that wonderful act of his, united himself to us. He manifested his gracious and wonderful design of becoming the head of the human nature, the head of all the elect of mankind.</w:t>
      </w:r>
    </w:p>
    <w:p>
      <w:pPr>
        <w:pStyle w:val="BodyText"/>
      </w:pPr>
      <w:r>
        <w:t xml:space="preserve">He hereby is near of kin to us, he is become our elder brother. Yea, more than a brother: by that act of taking the human nature upon himself, he sufficiently in the sight of God and in the sight of angels assumed the elect part of mankind into an union with himself, and was justly looked upon as their head.</w:t>
      </w:r>
      <w:r>
        <w:rPr>
          <w:rStyle w:val="FootnoteReference"/>
        </w:rPr>
        <w:footnoteReference w:id="388"/>
      </w:r>
    </w:p>
    <w:p>
      <w:pPr>
        <w:pStyle w:val="BodyText"/>
      </w:pPr>
      <w:r>
        <w:t xml:space="preserve">And then also, believers are united to Christ, and in a sense are partakers of his nature, in that they are partakers of his Spirit. Christ is therefore said to be in them. Romans 8:9–10, "But ye are not in the flesh, but in the Spirit, if so be that the Spirit of God dwell in you. Now if any man have not the Spirit of Christ, he is none of his. And if Christ be in you, the body is dead because of sin; but the Spirit is life because of righteousness."</w:t>
      </w:r>
    </w:p>
    <w:p>
      <w:pPr>
        <w:pStyle w:val="BodyText"/>
      </w:pPr>
      <w:r>
        <w:t xml:space="preserve">And they are said to be partakers of the divine nature (2 Peter 1:4). And this is one reason that Christ's righteousness is looked upon [as] ours.</w:t>
      </w:r>
    </w:p>
    <w:p>
      <w:pPr>
        <w:pStyle w:val="BodyText"/>
      </w:pPr>
      <w:r>
        <w:t xml:space="preserve">b. Christ is united to us in love. Christ loves the elect with so great and strong a love, they are so near to him, that God looks upon them as it were as parts of him.</w:t>
      </w:r>
    </w:p>
    <w:p>
      <w:pPr>
        <w:pStyle w:val="BodyText"/>
      </w:pPr>
      <w:r>
        <w:t xml:space="preserve">Now if it be inquired how much love is sufficient for that, I answer, that if Christ love: men so that when they are to be destroyed, he out of mere love is willing to take their destruction upon himself—or what is equivalent to their destruction—then is Christ's love sufficient in God's</w:t>
      </w:r>
    </w:p>
    <w:p>
      <w:pPr>
        <w:pStyle w:val="SourcePage"/>
      </w:pPr>
      <w:r>
        <w:t xml:space="preserve">[p. 404]</w:t>
      </w:r>
    </w:p>
    <w:p>
      <w:pPr>
        <w:pStyle w:val="BodyText"/>
      </w:pPr>
      <w:r>
        <w:t xml:space="preserve">account to make them one, for this reason, because when it is so, his love is such as does as it were of itself put the lover in the beloved's stead, even to the utmost and the most extreme case. That love that makes the lover willing to be in the stead of the beloved, even in the last extremity and where the beloved's utmost is concerned, even to perfect ruin and destruction, such love makes a thorough union.</w:t>
      </w:r>
      <w:r>
        <w:rPr>
          <w:rStyle w:val="FootnoteReference"/>
        </w:rPr>
        <w:footnoteReference w:id="389"/>
      </w:r>
      <w:r>
        <w:t xml:space="preserve"> And those whom Christ thus loves, God is willing and sees proper to impute to them what he does and suffers for them. Answerably on the believer's part is faith and love.</w:t>
      </w:r>
    </w:p>
    <w:p>
      <w:pPr>
        <w:pStyle w:val="BodyText"/>
      </w:pPr>
      <w:r>
        <w:t xml:space="preserve">These things may something show us how it is consistent with reason, or how it is in itself proper, that Christ's righteousness should be looked [upon] as ours, as if we ourselves had performed.</w:t>
      </w:r>
    </w:p>
    <w:p>
      <w:pPr>
        <w:pStyle w:val="BodyText"/>
      </w:pPr>
      <w:r>
        <w:t xml:space="preserve">[(2)] But here another question remains, and that is, how it can be consistent with the law. It won't do that reason and the nature of things will allow of it, but it must also be consistent with the law, because that is the fixed and established rule of all transactions between God and us, that all mankind are under.</w:t>
      </w:r>
    </w:p>
    <w:p>
      <w:pPr>
        <w:pStyle w:val="BodyText"/>
      </w:pPr>
      <w:r>
        <w:t xml:space="preserve">But the law says, "If thou eatest, thou shalt surely die" [Genesis 2:17]. And so it is implied in that, if thou eatest not, thou shalt live. It don't say, "If thou eatest, thou shalt die, or somebody else shall die for thee; and if thou, or another for thee, eats not, thou shalt live."</w:t>
      </w:r>
    </w:p>
    <w:p>
      <w:pPr>
        <w:pStyle w:val="BodyText"/>
      </w:pPr>
      <w:r>
        <w:t xml:space="preserve">I answer, that the words of the law do allow of our being righteous by the righteousness of another, by the same way of interpreting them, as they render us guilty by the sin of another. The words of the law are to be so interpreted when it is said, "Thou shalt die," as to extend to others than the person sinning; otherwise we have no need of a savior, nor of any other person's righteousness. We, according to the sense of the law, are fallen and become guilty in another's fall and guilt. And the words, according to the same way of interpreting, will allow of our becoming righteous in another's righteousness. The law is to be so interpreted, that he is looked upon as sinning that sins in a surety; and therefore why, according to the same law, is not he righteous that is righteous in a surety?</w:t>
      </w:r>
    </w:p>
    <w:p>
      <w:pPr>
        <w:pStyle w:val="BodyText"/>
      </w:pPr>
      <w:r>
        <w:t xml:space="preserve">The words, "If thou eatest thou shalt surely die," can't be so interpreted as to oblige us to a personal dying, because the eating spoken of is not restrained to a personal eating. The word "thou" in the former</w:t>
      </w:r>
    </w:p>
    <w:p>
      <w:pPr>
        <w:pStyle w:val="SourcePage"/>
      </w:pPr>
      <w:r>
        <w:t xml:space="preserve">[p. 405]</w:t>
      </w:r>
    </w:p>
    <w:p>
      <w:pPr>
        <w:pStyle w:val="BodyText"/>
      </w:pPr>
      <w:r>
        <w:t xml:space="preserve">part of the sentence is not confined and restrained to a person, and there is no more reason that it should in the latter part.</w:t>
      </w:r>
    </w:p>
    <w:p>
      <w:pPr>
        <w:pStyle w:val="BodyText"/>
      </w:pPr>
      <w:r>
        <w:t xml:space="preserve">If a way therefore can be found out that we may die in another and be righteous in another, in the same sense that we sin and come under obligation to die in Adam, the law is answered.</w:t>
      </w:r>
    </w:p>
    <w:p>
      <w:pPr>
        <w:pStyle w:val="BodyText"/>
      </w:pPr>
      <w:r>
        <w:t xml:space="preserve">Thus we have shown that there is a way of sinners' reconciliation and acceptance with God through Christ, and what that way is.</w:t>
      </w:r>
    </w:p>
    <w:p>
      <w:pPr>
        <w:pStyle w:val="BodyText"/>
      </w:pPr>
      <w:r>
        <w:t xml:space="preserve">The next thing is,</w:t>
      </w:r>
    </w:p>
    <w:p>
      <w:pPr>
        <w:pStyle w:val="BodyText"/>
      </w:pPr>
      <w:r>
        <w:rPr>
          <w:i/>
          <w:iCs/>
        </w:rPr>
        <w:t xml:space="preserve">Second</w:t>
      </w:r>
      <w:r>
        <w:t xml:space="preserve">, to show that 'tis the work of the Holy Ghost [to give] understanding and conviction of this.</w:t>
      </w:r>
    </w:p>
    <w:p>
      <w:pPr>
        <w:pStyle w:val="ListText"/>
        <w:numPr>
          <w:ilvl w:val="0"/>
          <w:numId w:val="2"/>
        </w:numPr>
      </w:pPr>
      <w:r>
        <w:t xml:space="preserve">That it is his work, and his only, to do this, is evident.</w:t>
      </w:r>
    </w:p>
    <w:p>
      <w:pPr>
        <w:pStyle w:val="BodyText"/>
      </w:pPr>
      <w:r>
        <w:t xml:space="preserve">'Tis far higher and more beyond the powers of nature than conviction {of sins}. There needs not only the operation, but such an operation as to change the very nature of the soul. Raise [it] from death.</w:t>
      </w:r>
    </w:p>
    <w:p>
      <w:pPr>
        <w:pStyle w:val="BodyText"/>
      </w:pPr>
      <w:r>
        <w:t xml:space="preserve">[It is] far beyond the power of men, or angels, or the work of creation.</w:t>
      </w:r>
    </w:p>
    <w:p>
      <w:pPr>
        <w:pStyle w:val="BodyText"/>
      </w:pPr>
      <w:r>
        <w:t xml:space="preserve">Experience. Scriptures. 1 Corinthians 12:3, "No man can see that Jesus is the Lord, but by the Holy Ghost." Isaiah 42:6–7, Isaiah 42:16, "I the Lord have called thee in righteousness, and will hold thine hand, and will keep thee, and give thee for a covenant of the people, for a light of the Gentiles; to open the blind eyes, to bring out the prisoners from the prison, and them that sit in darkness out of the prison house. And I will bring the blind by a way that they knew not; I will lead them in paths that they have not known: I will make darkness light before them, and crooked things straight. These things will I do unto them, and not forsake them." Matthew 11:25–27, "At that time Jesus answered and said, I thank thee, O Father, Lord of heaven and earth, because thou hast hid these things from the wise and prudent, and hast revealed them unto babes. Even so, Father: for so it seemed good in thy sight. All things are delivered unto me of my Father: and no man knoweth the Son, but the Father; neither knoweth any man the Father, save the Son, and he to whomsoever the Son will reveal him." Matthew 13:11, "He answered and said unto them, Because it is given unto you to know the mysteries of the kingdom of heaven, but to them it is not given."</w:t>
      </w:r>
      <w:r>
        <w:rPr>
          <w:rStyle w:val="FootnoteReference"/>
        </w:rPr>
        <w:footnoteReference w:id="390"/>
      </w:r>
      <w:r>
        <w:t xml:space="preserve"> Matthew 16:17, "Flesh and blood hath not revealed it unto thee,</w:t>
      </w:r>
    </w:p>
    <w:p>
      <w:pPr>
        <w:pStyle w:val="SourcePage"/>
      </w:pPr>
      <w:r>
        <w:t xml:space="preserve">[p. 406]</w:t>
      </w:r>
    </w:p>
    <w:p>
      <w:pPr>
        <w:pStyle w:val="BodyText"/>
      </w:pPr>
      <w:r>
        <w:t xml:space="preserve">but my Father which is in heaven."</w:t>
      </w:r>
      <w:r>
        <w:rPr>
          <w:rStyle w:val="FootnoteReference"/>
        </w:rPr>
        <w:footnoteReference w:id="391"/>
      </w:r>
      <w:r>
        <w:t xml:space="preserve"> Galatians 1:15–16, "But when it pleased God to reveal his Son in me." But,</w:t>
      </w:r>
    </w:p>
    <w:p>
      <w:pPr>
        <w:pStyle w:val="ListText"/>
        <w:numPr>
          <w:ilvl w:val="0"/>
          <w:numId w:val="3"/>
        </w:numPr>
      </w:pPr>
      <w:r>
        <w:t xml:space="preserve">We shall show what understanding and conviction {of sinners' reconciliation and acceptance with God through Christ} it is that the Holy Ghost gives.</w:t>
      </w:r>
    </w:p>
    <w:p>
      <w:pPr>
        <w:pStyle w:val="BodyText"/>
      </w:pPr>
      <w:r>
        <w:t xml:space="preserve">Natural men, and those that have never been taught by the Holy Ghost as the truth is in Jesus, may have a sort of understanding of it. They are capable of a literal and notional understanding of it, yea, and of a kind of belief in it. They may have it instilled into them by education, yea, and may be sensible of the fairness and plausibleness of the arguments brought to prove that Christ performed righteousness for sinners, that he died to save 'em and that God accepts them for his sake.</w:t>
      </w:r>
    </w:p>
    <w:p>
      <w:pPr>
        <w:pStyle w:val="BodyText"/>
      </w:pPr>
      <w:r>
        <w:t xml:space="preserve">Therefore what is it they want, what lack they yet? What is it they are to expect, if ever they are savingly converted, more than they have? What more understanding and conviction of this way {of sinners' reconciliation and acceptance with God through Christ} is that that the Holy Ghost gives?</w:t>
      </w:r>
    </w:p>
    <w:p>
      <w:pPr>
        <w:pStyle w:val="BodyText"/>
      </w:pPr>
      <w:r>
        <w:t xml:space="preserve">(1) The Holy Ghost convinces of the reality of this way of reconciliation and acceptance {with God through Christ} by the righteousness of Christ. Natural men think they believe that Christ is Savior, etc. They hear a great deal about it, and they don't contradict it; they have heard a great deal of arguing and reasoning, and they don't deny the force of the arguments. Yet for all that, it don't seem real to them.</w:t>
      </w:r>
      <w:r>
        <w:rPr>
          <w:rStyle w:val="FootnoteReference"/>
        </w:rPr>
        <w:footnoteReference w:id="392"/>
      </w:r>
    </w:p>
    <w:p>
      <w:pPr>
        <w:pStyle w:val="BodyText"/>
      </w:pPr>
      <w:r>
        <w:t xml:space="preserve">They hear it as a plausible story, but they never saw the reality of it, never saw the true grounds of the belief of it.</w:t>
      </w:r>
    </w:p>
    <w:p>
      <w:pPr>
        <w:pStyle w:val="BodyText"/>
      </w:pPr>
      <w:r>
        <w:t xml:space="preserve">Persons may give a slighty and superficial assent to a thing and yet not realize it. It makes another impression upon the mind; it strikes deep, and influences the will and bias after quite another manner. There is a sensible, real conviction of the truth of the gospel, which declares this way of salvation to us that the Holy Ghost is the author of.</w:t>
      </w:r>
    </w:p>
    <w:p>
      <w:pPr>
        <w:pStyle w:val="BodyText"/>
      </w:pPr>
      <w:r>
        <w:t xml:space="preserve">He believes that this is in very deed the way of life, the way of acceptance with God; that Christ is certainly the Savior of the world; that 'tis his suffering and blood that makes satisfaction for sin, and his merits that make men acceptable; that God receives men into his love</w:t>
      </w:r>
    </w:p>
    <w:p>
      <w:pPr>
        <w:pStyle w:val="SourcePage"/>
      </w:pPr>
      <w:r>
        <w:t xml:space="preserve">[p. 407]</w:t>
      </w:r>
    </w:p>
    <w:p>
      <w:pPr>
        <w:pStyle w:val="BodyText"/>
      </w:pPr>
      <w:r>
        <w:t xml:space="preserve">and favor for Christ's sake. It all seems a reality to them: they see what ground and reason there is to believe it; they see the evident characters of truth in it all. John 6:69, "We know and are sure that thou art that Christ, the Son of the living God." 1 John 5:6, "This is he that came by water and by blood, even Jesus Christ; not by water only, but by water and blood. And it is the Spirit that beareth witness, because the Spirit is truth." And [1 John 5:10, "He that believeth on the Son of God hath the witness in himself: he that believeth not God hath made him a liar; because he believeth not the record that God gave of his Son." Ephesians 3:18–19, that you "may be able with all saints to comprehend what is the breadth, and length, and depth, and height; and to know the love of Christ, which passeth knowledge, that ye might be filled with all the fullness of God."</w:t>
      </w:r>
    </w:p>
    <w:p>
      <w:pPr>
        <w:pStyle w:val="BodyText"/>
      </w:pPr>
      <w:r>
        <w:t xml:space="preserve">The Holy Spirit, when he enters, he lets in that divine light that discovers truth, and makes it appear as truth and shows the way of salvation, which appears and makes itself known by its own intrinsic evidence, which it carries with it.</w:t>
      </w:r>
    </w:p>
    <w:p>
      <w:pPr>
        <w:pStyle w:val="BodyText"/>
      </w:pPr>
      <w:r>
        <w:t xml:space="preserve">(2) The Holy Ghost convinces of the suitableness and sufficiency of this way of salvation. The believing soul, when thus enlightened, sees a suitableness. Before, when under terrors of conscience for sin, there was a sense of having displeased and provoked God and deserved his wrath; and the sinner is sensible that God's authority and his majesty and justice stand against him, and he sees no way to escape vengeance. The sinner would feign make recompense some way himself, for he can see no propriety in {that way of salvation}.</w:t>
      </w:r>
    </w:p>
    <w:p>
      <w:pPr>
        <w:pStyle w:val="BodyText"/>
      </w:pPr>
      <w:r>
        <w:t xml:space="preserve">But now he sees how all ends are answered by Christ's righteousness and by his way of salvation; how that God's honor, his majesty, authority and greatness are magnified as much as ever, though his provocation should all be passed by. He now sees a fitness in this way of acceptance into God's favor; how it is adapted to the case of such sinners as he; how well the remedy is suited to the disease, and how sufficient it is for him.</w:t>
      </w:r>
    </w:p>
    <w:p>
      <w:pPr>
        <w:pStyle w:val="BodyText"/>
      </w:pPr>
      <w:r>
        <w:t xml:space="preserve">He sees that there is enough in Christ to make way for his acceptance; that his blood is of value enough, and that his</w:t>
      </w:r>
      <w:r>
        <w:rPr>
          <w:rStyle w:val="FootnoteReference"/>
        </w:rPr>
        <w:footnoteReference w:id="393"/>
      </w:r>
      <w:r>
        <w:t xml:space="preserve"> dignity and excellent righteousness is enough to procure acceptance; and that it is sufficiently excellent for the Father to take such delight in it as to be well-pleased with him for it, however unworthy. Matthew 9:21, "If I may but touch the hem of his garment."</w:t>
      </w:r>
    </w:p>
    <w:p>
      <w:pPr>
        <w:pStyle w:val="SourcePage"/>
      </w:pPr>
      <w:r>
        <w:t xml:space="preserve">[p. 408]</w:t>
      </w:r>
    </w:p>
    <w:p>
      <w:pPr>
        <w:pStyle w:val="BodyText"/>
      </w:pPr>
      <w:r>
        <w:t xml:space="preserve">The robes of Christ's righteousness appear glorious robes, sufficient to cover his nakedness, and not only so, but sufficient to make him so adorned and beautiful as to be the object of the delight of the Father.</w:t>
      </w:r>
    </w:p>
    <w:p>
      <w:pPr>
        <w:pStyle w:val="BodyText"/>
      </w:pPr>
      <w:r>
        <w:t xml:space="preserve">Though perhaps he may not be able to explain in words much about it, yet he sees a wonderful congruity in these things. He sees it to be a becoming, suitable thing that God should forgive and love poor sinners for Christ's sake.</w:t>
      </w:r>
    </w:p>
    <w:p>
      <w:pPr>
        <w:pStyle w:val="BodyText"/>
      </w:pPr>
      <w:r>
        <w:t xml:space="preserve">(3) And lastly, the Holy Ghost causes to see a glorious excellency in this way. It all appears with a cast of glory upon it: there is a charming excellency and wisdom seen in it; it appears now an heavenly and divine way: there are in it the evident shines of divine glory.</w:t>
      </w:r>
    </w:p>
    <w:p>
      <w:pPr>
        <w:pStyle w:val="BodyText"/>
      </w:pPr>
      <w:r>
        <w:t xml:space="preserve">It appears glorious as to its author. God the great contriver, and Jesus Christ the Savior, appears excellent, and there are many wonderful and admirable things appear in his person and actions.</w:t>
      </w:r>
    </w:p>
    <w:p>
      <w:pPr>
        <w:pStyle w:val="BodyText"/>
      </w:pPr>
      <w:r>
        <w:t xml:space="preserve">And especially his grace and love appears glorious. Natural men see no glory in this dying love of Christ that they tell so much about. But it appears glorious to believers, unspeakably so.</w:t>
      </w:r>
    </w:p>
    <w:p>
      <w:pPr>
        <w:pStyle w:val="BodyText"/>
      </w:pPr>
      <w:r>
        <w:t xml:space="preserve">The ends of this way of salvation also appear glorious: the advancement of the glory of God's grace, the exalting and magnifying God's mercy in the sight of men and angels; and the selection, the new creation and the eternal glory of sinful worms; and the exalting of the glory of Jesus Christ the Savior: these appear as excellent ends to one that has been taught by the Holy Ghost.</w:t>
      </w:r>
    </w:p>
    <w:p>
      <w:pPr>
        <w:pStyle w:val="BodyText"/>
      </w:pPr>
      <w:r>
        <w:t xml:space="preserve">The means of it also appear most glorious, viz. the righteousness of Christ, his mediatorial worthiness in his living and dying.</w:t>
      </w:r>
    </w:p>
    <w:p>
      <w:pPr>
        <w:pStyle w:val="BodyText"/>
      </w:pPr>
      <w:r>
        <w:t xml:space="preserve">The manifestation of the perfections of God in Christ which appear in it seem glorious: God's wisdom in this contrivance, his power in overcoming Satan, his majesty, his holiness appears in its purity and beauty, and specially his grace. 2 Corinthians 4:6, "For God, who commanded the light to shine out of darkness, hath shined in our hearts, to give the light of the knowledge of the glory of God in the face of Jesus Christ." Not all these things particularly at once.</w:t>
      </w:r>
    </w:p>
    <w:p>
      <w:pPr>
        <w:pStyle w:val="BodyText"/>
      </w:pPr>
      <w:r>
        <w:t xml:space="preserve">We proposed, in the</w:t>
      </w:r>
    </w:p>
    <w:p>
      <w:pPr>
        <w:pStyle w:val="BodyText"/>
      </w:pPr>
      <w:r>
        <w:rPr>
          <w:i/>
          <w:iCs/>
        </w:rPr>
        <w:t xml:space="preserve">Third</w:t>
      </w:r>
      <w:r>
        <w:t xml:space="preserve"> place, to show what are the immediate effects of this conviction of righteousness which the Holy Ghost is the author of.</w:t>
      </w:r>
      <w:r>
        <w:rPr>
          <w:rStyle w:val="FootnoteReference"/>
        </w:rPr>
        <w:footnoteReference w:id="394"/>
      </w:r>
      <w:r>
        <w:t xml:space="preserve"> And,</w:t>
      </w:r>
    </w:p>
    <w:p>
      <w:pPr>
        <w:pStyle w:val="ListText"/>
        <w:numPr>
          <w:ilvl w:val="0"/>
          <w:numId w:val="2"/>
        </w:numPr>
      </w:pPr>
      <w:r>
        <w:t xml:space="preserve">When the soul is thus convinced of the reality, suitableness and glory of this way of acceptance by Christ, the heart and inclination entirely embraces it.</w:t>
      </w:r>
    </w:p>
    <w:p>
      <w:pPr>
        <w:pStyle w:val="SourcePage"/>
      </w:pPr>
      <w:r>
        <w:t xml:space="preserve">[p. 409]</w:t>
      </w:r>
    </w:p>
    <w:p>
      <w:pPr>
        <w:pStyle w:val="BodyText"/>
      </w:pPr>
      <w:r>
        <w:t xml:space="preserve">The whole soul accords and consents to it; all prevailing opposition ceases. The heart that before opposed, now yields; it opposes no longer, but entirely closes with it and adheres to it with the inclination and affection. It receives it with entire credit and respect as true and worthy and excellent.</w:t>
      </w:r>
    </w:p>
    <w:p>
      <w:pPr>
        <w:pStyle w:val="BodyText"/>
      </w:pPr>
      <w:r>
        <w:t xml:space="preserve">The heart acquiesces in it. It sees that in this way that it needs nor desires no other way. There is a sweet harmony now between the soul and the gospel; it doth in a lively manner accord and consent to it, and cleave to it. Thus we read of receiving the truth in the love of it, or receiving the love of the truth (2 Thessalonians 2:10), and obeying the truth from the heart (Romans 6:17). This is that gladly receiving the gospel spoken of, Acts 2:41. By this, we may understand what is meant (Acts 2:41) when it is said, God opened the heart of Lyddia, that she attended to those things which were spoken by Paul.</w:t>
      </w:r>
    </w:p>
    <w:p>
      <w:pPr>
        <w:pStyle w:val="ListText"/>
        <w:numPr>
          <w:ilvl w:val="0"/>
          <w:numId w:val="3"/>
        </w:numPr>
      </w:pPr>
      <w:r>
        <w:t xml:space="preserve">This is accompanied with the soul's committing itself to Jesus Christ. When the soul thus sees the excellency and sufficiency of Christ and the way of justification by him, then the soul quits all other endeavors for reconciliation and applies to him, fully choosing salvation by him with a hearty consent to be his, entirely hoping in his sufficiency. 2 Timothy 1:12, "I know whom I have believed, and I am persuaded that he is able."</w:t>
      </w:r>
    </w:p>
    <w:p>
      <w:pPr>
        <w:pStyle w:val="ListText"/>
        <w:numPr>
          <w:ilvl w:val="0"/>
          <w:numId w:val="4"/>
        </w:numPr>
      </w:pPr>
      <w:r>
        <w:t xml:space="preserve">Upon all this there follows a quiet rest and calmness of the mind. The mind before, which was in such tumults, so full of storms, encompassed about with terrors and dark and dreadful and threatening appearances, which [was] full of concern and distress, that wandered about seeking rest and finding none, is now set at rest, according to that promise, "Come unto me, all ye that labor and are heavy laden, and I will give you rest" (Matthew 11:28). And thus Christ proves to them "an hiding place from the wind, and a covert from the tempest," according to that place, Isaiah 32:2.</w:t>
      </w:r>
    </w:p>
    <w:p>
      <w:pPr>
        <w:pStyle w:val="BodyText"/>
      </w:pPr>
      <w:r>
        <w:t xml:space="preserve">And I would observe to you that 'tis in these things that saving, justifying faith primarily does consist. This is to believe to the saving of the soul, thus to be convinced, and thus to embrace Christ and his way of salvation and entirely to acquiesce therein.</w:t>
      </w:r>
      <w:r>
        <w:rPr>
          <w:rStyle w:val="FootnoteReference"/>
        </w:rPr>
        <w:footnoteReference w:id="395"/>
      </w:r>
    </w:p>
    <w:p>
      <w:pPr>
        <w:pStyle w:val="Heading2"/>
      </w:pPr>
      <w:bookmarkStart w:name="heading_improvement_3" w:id="130"/>
      <w:r>
        <w:t xml:space="preserve">Improvement.</w:t>
      </w:r>
      <w:bookmarkEnd w:id="130"/>
    </w:p>
    <w:p>
      <w:pPr>
        <w:pStyle w:val="BodyText"/>
      </w:pPr>
      <w:r>
        <w:t xml:space="preserve">We come now to the improvement of this part.</w:t>
      </w:r>
    </w:p>
    <w:p>
      <w:pPr>
        <w:pStyle w:val="SourcePage"/>
      </w:pPr>
      <w:r>
        <w:t xml:space="preserve">[p. 410]</w:t>
      </w:r>
    </w:p>
    <w:p>
      <w:pPr>
        <w:pStyle w:val="BodyText"/>
      </w:pPr>
      <w:r>
        <w:rPr>
          <w:i/>
          <w:iCs/>
        </w:rPr>
        <w:t xml:space="preserve">Use</w:t>
      </w:r>
      <w:r>
        <w:t xml:space="preserve"> I is of </w:t>
      </w:r>
      <w:r>
        <w:rPr>
          <w:i/>
          <w:iCs/>
        </w:rPr>
        <w:t xml:space="preserve">Reproof</w:t>
      </w:r>
      <w:r>
        <w:t xml:space="preserve"> to them who trust in their own [righteousness], notwithstanding all this glorious provision that God has made for our justification; notwithstanding his manifestation of such wisdom in contriving the way to the wonderment of saints and angels; notwithstanding the great things that have been done, the strange things—the incarnation of Christ, his labors and death—that we through him might have righteousness; notwithstanding the mission of the Holy Ghost and his appointment to this office to convince men of this way {of reconciliation and acceptance} as the only way. Yet 'tis the way, the common way of sinners, that they can't be beat off from when they are afraid of hell, to trust {in their own righteousness} and to go about to do something for their reconciliation and acceptance with God themselves.</w:t>
      </w:r>
    </w:p>
    <w:p>
      <w:pPr>
        <w:pStyle w:val="BodyText"/>
      </w:pPr>
      <w:r>
        <w:t xml:space="preserve">They endeavor and hope some way or other to make themselves very into God's favor, or to appease him or make him the less angry, and so at least to do something towards procuring reconciliation and acceptance. Or if they think God won't be reconciled and take 'em into favor for what they do, yet that he ought to do it, and that it would be no other than just and suitable or agreeable to his declarations of his mercy, and the like, and this naturally inclines them to endeavor this way to help themselves. This may well seem like extreme folly and madness for them that hear so much of what great things God has done {for sinners' justification}, but yet how common is it and how obstinate are men in it.</w:t>
      </w:r>
    </w:p>
    <w:p>
      <w:pPr>
        <w:pStyle w:val="BodyText"/>
      </w:pPr>
      <w:r>
        <w:t xml:space="preserve">Now let such persons consider what a reflection they hereby cast upon the persons of the Trinity, who have been concerned in this way of reconciliation {and acceptance} as the authors of man's redemption by it. If you can or ought to obtain {justification} by your own righteousness, all that they did relating to it was altogether needless.</w:t>
      </w:r>
    </w:p>
    <w:p>
      <w:pPr>
        <w:pStyle w:val="BodyText"/>
      </w:pPr>
      <w:r>
        <w:t xml:space="preserve">And what a reflection do you cast upon them as the contrivers of this wonderful way. The persons of the Trinity, they consulted from all eternity about it as being the main work of divine wisdom. The Father entered into a covenant of redemption with the Son before the foundation of the world, and if your way be true, it was all for nothing; it was only for a frivolous notion.</w:t>
      </w:r>
    </w:p>
    <w:p>
      <w:pPr>
        <w:pStyle w:val="BodyText"/>
      </w:pPr>
      <w:r>
        <w:t xml:space="preserve">The Father, Son [and] Holy Ghost, they busied themselves about it needlessly. You, by your practice, reflect upon them as though they made a great ado and consulted to do some great and strange thing to no purpose, but only to suprise and amuse the world.</w:t>
      </w:r>
    </w:p>
    <w:p>
      <w:pPr>
        <w:pStyle w:val="SourcePage"/>
      </w:pPr>
      <w:r>
        <w:t xml:space="preserve">[p. 411]</w:t>
      </w:r>
    </w:p>
    <w:p>
      <w:pPr>
        <w:pStyle w:val="BodyText"/>
      </w:pPr>
      <w:r>
        <w:t xml:space="preserve">Is not this the plain language of your practice? And what a horrid reflection is it upon the wisdom and majesty of the glorious Trinity, as though they were only mere triflers.</w:t>
      </w:r>
    </w:p>
    <w:p>
      <w:pPr>
        <w:pStyle w:val="BodyText"/>
      </w:pPr>
      <w:r>
        <w:t xml:space="preserve">But more particularly:</w:t>
      </w:r>
    </w:p>
    <w:p>
      <w:pPr>
        <w:pStyle w:val="BodyText"/>
      </w:pPr>
      <w:r>
        <w:rPr>
          <w:i/>
          <w:iCs/>
        </w:rPr>
        <w:t xml:space="preserve">First</w:t>
      </w:r>
      <w:r>
        <w:t xml:space="preserve">. Consider what a reflection it is upon God the Father, upon his wisdom and justice, in requiring and insisting upon the shedding of the blood of his only {begotten Son} in order to sinners' acceptance {with the Father}, when there was no need of it.</w:t>
      </w:r>
    </w:p>
    <w:p>
      <w:pPr>
        <w:pStyle w:val="BodyText"/>
      </w:pPr>
      <w:r>
        <w:t xml:space="preserve">If you trust what you do is worthy, that God should {pay heed to your righteousness} or anything that you can do, you do as much say that God the Father was unreasonable in his demands to go to require so hard a thing. Yea, you'll hardly escape the imputation of reflecting upon God as though he were cruel, and delighted in the pain and disgrace of his own Son.</w:t>
      </w:r>
    </w:p>
    <w:p>
      <w:pPr>
        <w:pStyle w:val="BodyText"/>
      </w:pPr>
      <w:r>
        <w:t xml:space="preserve">You rob God of all the glory of his mercy in sending his Son. Of so dreadful a nature is the sin of trusting to your own righteousness, such dreadful dishonor and reproach does it cast upon the great God who sent his Son into the world: you would make this act of God in sending his Son as much to his dishonor as it is indeed to his honor. This act by which God has so especially glorified himself, you would make the greatest reproach to God that can be.</w:t>
      </w:r>
    </w:p>
    <w:p>
      <w:pPr>
        <w:pStyle w:val="BodyText"/>
      </w:pPr>
      <w:r>
        <w:rPr>
          <w:i/>
          <w:iCs/>
        </w:rPr>
        <w:t xml:space="preserve">Second</w:t>
      </w:r>
      <w:r>
        <w:t xml:space="preserve">. Consider that your opinion that your own righteousness is sufficient robs the Son of God of all the glory of his love in {suffering and dying}.</w:t>
      </w:r>
    </w:p>
    <w:p>
      <w:pPr>
        <w:pStyle w:val="BodyText"/>
      </w:pPr>
      <w:r>
        <w:t xml:space="preserve">As for any need of his doing thus, according to your opinion of your own righteousness, he might have spared his pains; he might have kept in heaven. You see no cause to thank him for doing what there was not a bit of need of.</w:t>
      </w:r>
    </w:p>
    <w:p>
      <w:pPr>
        <w:pStyle w:val="BodyText"/>
      </w:pPr>
      <w:r>
        <w:t xml:space="preserve">Indeed, this act of Christ is often spoken of in God's Word as being a wonderful act of love and grace. There are many exalted speeches about it; very much is made of it in the Scripture. Christ counts it his glory, and would have men admire him for it. But you don't see that there is any such glory in it: you don't thank him for his love, for he only did this to give you that that you have already without his giving; he did [this] that you might be partakers of his righteousness, and you want none of his righteousness: you have righteousness enough of your own.</w:t>
      </w:r>
    </w:p>
    <w:p>
      <w:pPr>
        <w:pStyle w:val="BodyText"/>
      </w:pPr>
      <w:r>
        <w:t xml:space="preserve">Indeed, he looked upon you [as] poor and that you needed his help, but you think he was mistaken. You was rich enough already; you did</w:t>
      </w:r>
    </w:p>
    <w:p>
      <w:pPr>
        <w:pStyle w:val="SourcePage"/>
      </w:pPr>
      <w:r>
        <w:t xml:space="preserve">[p. 412]</w:t>
      </w:r>
    </w:p>
    <w:p>
      <w:pPr>
        <w:pStyle w:val="BodyText"/>
      </w:pPr>
      <w:r>
        <w:t xml:space="preserve">not want any of his alms. He might have kept his gifts to himself, for all you [care].</w:t>
      </w:r>
    </w:p>
    <w:p>
      <w:pPr>
        <w:pStyle w:val="BodyText"/>
      </w:pPr>
      <w:r>
        <w:t xml:space="preserve">According to your opinion of your own righteousness, he was guilty of the most egregious folly in running himself into such a miserable case for nothing. Self-righteousness blasphemes Christ as though he were the greatest fool in the world to leave heaven, where he had perfect happiness. Christ stands high in reputation in the gospel for his {sacrifice}, but in your account, he was the greatest fool in the world for his pains.</w:t>
      </w:r>
    </w:p>
    <w:p>
      <w:pPr>
        <w:pStyle w:val="BodyText"/>
      </w:pPr>
      <w:r>
        <w:rPr>
          <w:i/>
          <w:iCs/>
        </w:rPr>
        <w:t xml:space="preserve">Third</w:t>
      </w:r>
      <w:r>
        <w:t xml:space="preserve">. Consider that by trusting in your own righteousness, you greatly dishonor the Holy Ghost.</w:t>
      </w:r>
    </w:p>
    <w:p>
      <w:pPr>
        <w:pStyle w:val="ListText"/>
        <w:numPr>
          <w:ilvl w:val="0"/>
          <w:numId w:val="2"/>
        </w:numPr>
      </w:pPr>
      <w:r>
        <w:t xml:space="preserve">You rob him of all the glory of convincing men of righteousness, or of convincing men of the way of justification {and acceptance}. 'Tis that which is more especially the glory of the Holy Ghost, that he makes application of Christ's redemption this way and is the immediate author of that divine light that causes men to understand {this way of reconciliation and acceptance}. This is the most glorious light, the most excellent knowledge; and by giving this heavenly light and producing the effects which are produced by it in the soul, the glory of the Holy Ghost is more manifested than in any other work that we behold.</w:t>
      </w:r>
    </w:p>
    <w:p>
      <w:pPr>
        <w:pStyle w:val="BodyText"/>
      </w:pPr>
      <w:r>
        <w:t xml:space="preserve">But he is robbed of all this glory by men's opinion of their own righteousness. If men's own righteousness {produces reconciliation and acceptance}, then this work of the Holy Ghost is altogether needless; 'tis no glorious work. Yea,</w:t>
      </w:r>
    </w:p>
    <w:p>
      <w:pPr>
        <w:pStyle w:val="ListText"/>
        <w:numPr>
          <w:ilvl w:val="0"/>
          <w:numId w:val="3"/>
        </w:numPr>
      </w:pPr>
      <w:r>
        <w:t xml:space="preserve">By this, this self-righteousness reflects upon the Holy Ghost as though he came into the world to convince men of lies. If it be so that your righteousness {produces reconciliation and acceptance}, then the Holy Ghost, in coming to convince men of righteousness, comes to convince men of that that is not true. He comes to convince men that the righteousness of Christ is that alone by which we can have acceptance. But this is a lie, if men's own righteousness be sufficient.</w:t>
      </w:r>
    </w:p>
    <w:p>
      <w:pPr>
        <w:pStyle w:val="BodyText"/>
      </w:pPr>
      <w:r>
        <w:t xml:space="preserve">How great a reflection is this upon the Spirit of truth and light. Of so horrid a nature is self-righteousness. Perhaps self-righteous [men] don't distinctly think of all [this]; but yet so, these are the direct and plain consequences of a self-righteous opinion. They rob God of all his glory in this glorious work of redemption, by which he designed such peculiar glory to himself…. [They] rob every person [in the Trinity] of their special glory. And instead of the Father's wisdom and grace, attributes to him unreasonableness and cruelty; instead of the Son's</w:t>
      </w:r>
    </w:p>
    <w:p>
      <w:pPr>
        <w:pStyle w:val="SourcePage"/>
      </w:pPr>
      <w:r>
        <w:t xml:space="preserve">[p. 413]</w:t>
      </w:r>
    </w:p>
    <w:p>
      <w:pPr>
        <w:pStyle w:val="BodyText"/>
      </w:pPr>
      <w:r>
        <w:t xml:space="preserve">{love and grace, attributes to him great foolishness; instead of the Holy Ghost's convincing of truth, attributes to him convincing of lies}.</w:t>
      </w:r>
      <w:r>
        <w:rPr>
          <w:rStyle w:val="FootnoteReference"/>
        </w:rPr>
        <w:footnoteReference w:id="396"/>
      </w:r>
    </w:p>
    <w:p>
      <w:pPr>
        <w:pStyle w:val="BodyText"/>
      </w:pPr>
      <w:r>
        <w:t xml:space="preserve">So exceedingly is it opposite to the nature and design of the gospel; such dreadful work does it make, with God's glory therein manifested; so horribly reproachful is it to every person in the Trinity by just interpretation.</w:t>
      </w:r>
    </w:p>
    <w:p>
      <w:pPr>
        <w:pStyle w:val="BodyText"/>
      </w:pPr>
      <w:r>
        <w:t xml:space="preserve">How greatly then are persons to be blamed. How guilty do they make themselves that trust in their {own righteousness}, that think by their works to appease {God's wrath} or procure his favor, or that imagine that in justice or honor God is obliged {to pay heed to their righteousness}.</w:t>
      </w:r>
    </w:p>
    <w:p>
      <w:pPr>
        <w:pStyle w:val="BodyText"/>
      </w:pPr>
      <w:r>
        <w:t xml:space="preserve">[</w:t>
      </w:r>
      <w:r>
        <w:rPr>
          <w:i/>
          <w:iCs/>
        </w:rPr>
        <w:t xml:space="preserve">Use</w:t>
      </w:r>
      <w:r>
        <w:t xml:space="preserve">] II. The next use we shall make of this doctrine, is to exhort and move you heartily to embrace that way {of reconciliation to God}.</w:t>
      </w:r>
    </w:p>
    <w:p>
      <w:pPr>
        <w:pStyle w:val="BodyText"/>
      </w:pPr>
      <w:r>
        <w:t xml:space="preserve">Such an embracing of it does, as you have heard, depend upon a conviction of the reality, suitableness and glorious excellency of it. We shall offer some things to your consideration, tending to convince of each of these. And in the</w:t>
      </w:r>
    </w:p>
    <w:p>
      <w:pPr>
        <w:pStyle w:val="BodyText"/>
      </w:pPr>
      <w:r>
        <w:rPr>
          <w:i/>
          <w:iCs/>
        </w:rPr>
        <w:t xml:space="preserve">First</w:t>
      </w:r>
      <w:r>
        <w:t xml:space="preserve"> place, consider the evidences there are of the reality of this way {of reconciliation and acceptance}. This is the very way of life. For this may appear evident by the consideration of the following things:</w:t>
      </w:r>
    </w:p>
    <w:p>
      <w:pPr>
        <w:pStyle w:val="ListText"/>
        <w:numPr>
          <w:ilvl w:val="0"/>
          <w:numId w:val="2"/>
        </w:numPr>
      </w:pPr>
      <w:r>
        <w:t xml:space="preserve">'Tis evident by the light of nature that we are fallen and apostatized from God, and that we have greatly displeased him…. Therefore we are in such a state, that we do stand in need of some way of reconciliation and reunion.</w:t>
      </w:r>
    </w:p>
    <w:p>
      <w:pPr>
        <w:pStyle w:val="ListText"/>
        <w:numPr>
          <w:ilvl w:val="0"/>
          <w:numId w:val="3"/>
        </w:numPr>
      </w:pPr>
      <w:r>
        <w:t xml:space="preserve">God's common providence towards mankind teaches us that God is inclined to mercy and is willing to be reconciled, that he is not implacable…. By these things, it plainly appears that God han't utterly forsaken the world of mankind as to any favor or merciful regards. This was the witness which God gave all mankind, and even the heathen, that had direct revelation of his disposition to a reconciliation. Acts 14:16–17, "Who in times past suffered all nations to walk in their own ways. Nevertheless he left not himself without witness, in that he did good, and gave us rain from heaven, and fruitful seasons, filling our hearts with food and gladness."</w:t>
      </w:r>
    </w:p>
    <w:p>
      <w:pPr>
        <w:pStyle w:val="ListText"/>
        <w:numPr>
          <w:ilvl w:val="0"/>
          <w:numId w:val="4"/>
        </w:numPr>
      </w:pPr>
      <w:r>
        <w:t xml:space="preserve">'Tis God only that can reveal in what way he is willing to be reconciled to them that have offended him. Surely, if any of God's creatures have broke with him and rebelled against and turned enemies</w:t>
      </w:r>
    </w:p>
    <w:p>
      <w:pPr>
        <w:pStyle w:val="SourcePage"/>
      </w:pPr>
      <w:r>
        <w:t xml:space="preserve">[p. 414]</w:t>
      </w:r>
    </w:p>
    <w:p>
      <w:pPr>
        <w:pStyle w:val="BodyText"/>
      </w:pPr>
      <w:r>
        <w:t xml:space="preserve">to him,</w:t>
      </w:r>
      <w:r>
        <w:rPr>
          <w:rStyle w:val="FootnoteReference"/>
        </w:rPr>
        <w:footnoteReference w:id="397"/>
      </w:r>
      <w:r>
        <w:t xml:space="preserve"> as they have undoubtedly merited God's greatest displeasure, he has a right to punish 'em and execute his wrath upon them. And surely 'tis with God, and God alone, to determine whether he will punish or not; and if he is willing to be reconciled to them, 'tis his sole prerogative to determine in what way and upon what terms he will be reconciled and pleased with sinners and not punish them. Much more take them into his favor, and give them the enjoyment of himself and admit them to the embraces of his love. And therefore, if God is willing and does intend that some of mankind should be reconciled, he must have himself said how he must have revealed the way.</w:t>
      </w:r>
    </w:p>
    <w:p>
      <w:pPr>
        <w:pStyle w:val="ListText"/>
        <w:numPr>
          <w:ilvl w:val="0"/>
          <w:numId w:val="5"/>
        </w:numPr>
      </w:pPr>
      <w:r>
        <w:t xml:space="preserve">There is no other way of receiving {sinners into God's favor} that has any color or pretense of a divine revelation for it. If this be not the way, what is? What other way has there ever been described? What other way is there revealed to reconcile the authority, holiness and honor of God with the eternal blessedness of those that have provoked him to anger so exceedingly?</w:t>
      </w:r>
    </w:p>
    <w:p>
      <w:pPr>
        <w:pStyle w:val="BodyText"/>
      </w:pPr>
      <w:r>
        <w:t xml:space="preserve">If this ben't the way, how do we know what God would have us do? How do we know what reparation he requires? And if he requires no reparation but repentance, how do we know how often he'll accept of repentance, or how great a sin we may have the forgiveness [of], or which sins may not be attended with such aggravations that he will upon no terms forgive us? Light… Advantages… Mercies. How do we know how much repentance is necessary, or whether there ben't something else besides repentance? Where has God told us these things, if not in the gospel? Where have we any plain, distinct account given but there?</w:t>
      </w:r>
    </w:p>
    <w:p>
      <w:pPr>
        <w:pStyle w:val="ListText"/>
        <w:numPr>
          <w:ilvl w:val="0"/>
          <w:numId w:val="6"/>
        </w:numPr>
      </w:pPr>
      <w:r>
        <w:t xml:space="preserve">Consider that [this] is the way that was spoken of from the beginning, from the very first Fall of man, through all ages. How exactly do all things spoken of agree in Christ, not only in the greater and more principal things. Vine. Seventy weeks. Seed of woman. Seed of Abraham. Tribe of Judah. Seed of David. Virgin. Bethlehem. Egypt. Slain. Pierced his hands and his feet (Psalms 22:16). Rejecting the Jews. Calling the Gentiles.</w:t>
      </w:r>
      <w:r>
        <w:rPr>
          <w:rStyle w:val="FootnoteReference"/>
        </w:rPr>
        <w:footnoteReference w:id="398"/>
      </w:r>
    </w:p>
    <w:p>
      <w:pPr>
        <w:pStyle w:val="ListText"/>
        <w:numPr>
          <w:ilvl w:val="0"/>
          <w:numId w:val="7"/>
        </w:numPr>
      </w:pPr>
      <w:r>
        <w:t xml:space="preserve">All things from the beginning of the world were disposed in a conformity with this dispensation. All the great things that were done in the world, from the beginning of the world, were evidently ordered</w:t>
      </w:r>
    </w:p>
    <w:p>
      <w:pPr>
        <w:pStyle w:val="SourcePage"/>
      </w:pPr>
      <w:r>
        <w:t xml:space="preserve">[p. 415]</w:t>
      </w:r>
    </w:p>
    <w:p>
      <w:pPr>
        <w:pStyle w:val="BodyText"/>
      </w:pPr>
      <w:r>
        <w:t xml:space="preserve">in an answerableness to it, and in order to bring about those great things by which it was accomplished. Providences. Types. Jewish constitution [and] worship. Particularly sacrificing. No other account can be given.</w:t>
      </w:r>
      <w:r>
        <w:rPr>
          <w:rStyle w:val="FootnoteReference"/>
        </w:rPr>
        <w:footnoteReference w:id="399"/>
      </w:r>
    </w:p>
    <w:p>
      <w:pPr>
        <w:pStyle w:val="ListText"/>
        <w:numPr>
          <w:ilvl w:val="0"/>
          <w:numId w:val="8"/>
        </w:numPr>
      </w:pPr>
      <w:r>
        <w:t xml:space="preserve">Consider what testimonies were given when Christ was on earth. Miracles. Particularly, there were all three persons in the Trinity witnessing distinctly. 1 John 5:7, "For there are three that bear record in heaven, the Father, the Word, and the Holy Ghost: and these three are one." [The] Father's audible voice from heaven. Baptism. Transfiguration. Going to Jerusalem (John 12:28). The Word, by showing his divine glory in the man Christ Jesus. Power. Miracles. Transfiguration. Resurrection. Spirit. Particularly at baptism… Pentecost.</w:t>
      </w:r>
    </w:p>
    <w:p>
      <w:pPr>
        <w:pStyle w:val="ListText"/>
        <w:numPr>
          <w:ilvl w:val="0"/>
          <w:numId w:val="9"/>
        </w:numPr>
      </w:pPr>
      <w:r>
        <w:t xml:space="preserve">What evidence there is of it by the power that has accompanied the preaching of this way in the world. Overcoming the world.</w:t>
      </w:r>
    </w:p>
    <w:p>
      <w:pPr>
        <w:pStyle w:val="BodyText"/>
      </w:pPr>
      <w:r>
        <w:t xml:space="preserve">Strengthening men in great trials and torment.</w:t>
      </w:r>
    </w:p>
    <w:p>
      <w:pPr>
        <w:pStyle w:val="BodyText"/>
      </w:pPr>
      <w:r>
        <w:t xml:space="preserve">Still in changing men.</w:t>
      </w:r>
    </w:p>
    <w:p>
      <w:pPr>
        <w:pStyle w:val="ListText"/>
        <w:numPr>
          <w:ilvl w:val="0"/>
          <w:numId w:val="10"/>
        </w:numPr>
      </w:pPr>
      <w:r>
        <w:t xml:space="preserve">The accomplishment of prophesies of Christ Jesus. The destruction of Jerusalem… Rejection of the Jewish nation, with such eminent marks of distinction. The propagation of the gospel through the world. The rise and progress of the man of sin. Beginning of his fall.</w:t>
      </w:r>
    </w:p>
    <w:p>
      <w:pPr>
        <w:pStyle w:val="ListText"/>
        <w:numPr>
          <w:ilvl w:val="0"/>
          <w:numId w:val="11"/>
        </w:numPr>
      </w:pPr>
      <w:r>
        <w:t xml:space="preserve">And lastly, consider how worthy it is of God. The intrinsic evidences of the divinity of this way are sufficient, and these principally it is that effectually convinces the heart when the Holy Ghost enlightens it. Consider how worthy it is of God upon account of the marvelous wisdom of it. How excellently is it contrived for the defeating of Satan, for the glory of God and the good of man. How worthy is it of God upon the account of the grace and mercy appearing in it. This makes that glorious attribute appear [as] infinite and boundless as his other attributes.</w:t>
      </w:r>
    </w:p>
    <w:p>
      <w:pPr>
        <w:pStyle w:val="BodyText"/>
      </w:pPr>
      <w:r>
        <w:t xml:space="preserve">How worthy is it of God for the holiness of it. It has no tincture of anything in the least opposite to it; 'tis the holiest dispensation that ever was. But its worthiness of God will more appear under the two remaining heads. There we proceed to [the]</w:t>
      </w:r>
    </w:p>
    <w:p>
      <w:pPr>
        <w:pStyle w:val="BodyText"/>
      </w:pPr>
      <w:r>
        <w:rPr>
          <w:i/>
          <w:iCs/>
        </w:rPr>
        <w:t xml:space="preserve">Second</w:t>
      </w:r>
      <w:r>
        <w:t xml:space="preserve"> thing I proposed to recommend to your consideration, to move you to accept and embrace this way {of reconciliation and acceptance}, [which] is the suitableness of it. Consider how all needful and desirable ends are answered by it.</w:t>
      </w:r>
    </w:p>
    <w:p>
      <w:pPr>
        <w:pStyle w:val="SourcePage"/>
      </w:pPr>
      <w:r>
        <w:t xml:space="preserve">[p. 416]</w:t>
      </w:r>
    </w:p>
    <w:p>
      <w:pPr>
        <w:pStyle w:val="ListText"/>
        <w:numPr>
          <w:ilvl w:val="0"/>
          <w:numId w:val="2"/>
        </w:numPr>
      </w:pPr>
      <w:r>
        <w:t xml:space="preserve">The injury done to God is repaired. Sin indeed, and especially the wicked lives of great sinners, are an exceeding great injury to God: his authority is slighted; his threatenings and promises are trampled on; his honor is trod in the dust; his majesty is little esteemed; the holiness of his nature is contradicted.</w:t>
      </w:r>
    </w:p>
    <w:p>
      <w:pPr>
        <w:pStyle w:val="BodyText"/>
      </w:pPr>
      <w:r>
        <w:t xml:space="preserve">But full reparation is made as to all these things by an infinite price laid down by the sufferings, and even the spilling the blood, of an infinite person. This is a weight sufficient to weigh down the scale let ever so many and so great sins be put in the opposite scale.</w:t>
      </w:r>
    </w:p>
    <w:p>
      <w:pPr>
        <w:pStyle w:val="BodyText"/>
      </w:pPr>
      <w:r>
        <w:t xml:space="preserve">The value of God's authority and majesty do sufficiently appear herein, notwithstanding all the contempt that has been cast upon it by sinners.</w:t>
      </w:r>
    </w:p>
    <w:p>
      <w:pPr>
        <w:pStyle w:val="ListText"/>
        <w:numPr>
          <w:ilvl w:val="0"/>
          <w:numId w:val="3"/>
        </w:numPr>
      </w:pPr>
      <w:r>
        <w:t xml:space="preserve">God is honored and glorified in the same way, and in more than the same degree, than was the design of our perfectly obeying the law. The intention of that was that we might give that honor to God that was suitable for creatures to give in an entire subjection to him and obedience to his authority. This was the proper and suitable honor to be done to a Creator; and if we had perfectly obeyed, this honor would have been given to him.</w:t>
      </w:r>
    </w:p>
    <w:p>
      <w:pPr>
        <w:pStyle w:val="BodyText"/>
      </w:pPr>
      <w:r>
        <w:t xml:space="preserve">But God has his honor by the righteousness of Christ, from one in the human nature, in the same way of perfect subjection and submission to authority, and in a vastly higher degree, as he was an infinitely more honorable person that did this honor; as well as the positive commands, some of them immensely more difficult.</w:t>
      </w:r>
    </w:p>
    <w:p>
      <w:pPr>
        <w:pStyle w:val="ListText"/>
        <w:numPr>
          <w:ilvl w:val="0"/>
          <w:numId w:val="4"/>
        </w:numPr>
      </w:pPr>
      <w:r>
        <w:t xml:space="preserve">God can show mercy in this way without any way countenancing or encouraging of sin. The Apostle was aware of this objection against this way of justification. Galatians 2:17, "But if, while we seek to be justified by Christ, we ourselves are found sinners, is therefore Christ the minister of sin?" But God never so much manifested his hatred of sin and his displeasure against it as by the death of Christ—seeing it was so great that he would not spare his own Son, one so infinitely worthy and so infinitely dear to him—when he became sin for us or took our sin upon him.</w:t>
      </w:r>
    </w:p>
    <w:p>
      <w:pPr>
        <w:pStyle w:val="BodyText"/>
      </w:pPr>
      <w:r>
        <w:t xml:space="preserve">Therefore wicked men may see how dreadful God's displeasure against sin is to deter them from it. And they have no reason of encouragement in ways of sin because some are nevertheless saved, because they are only whom God pleases. And he often does—and can when he pleases—punish such abuses of his mercy. And there is no encouragement to sin after conversion, for God has taken care that the way of salvation should be such that none can heartily embrace it and so be</w:t>
      </w:r>
    </w:p>
    <w:p>
      <w:pPr>
        <w:pStyle w:val="SourcePage"/>
      </w:pPr>
      <w:r>
        <w:t xml:space="preserve">[p. 417]</w:t>
      </w:r>
    </w:p>
    <w:p>
      <w:pPr>
        <w:pStyle w:val="BodyText"/>
      </w:pPr>
      <w:r>
        <w:t xml:space="preserve">made partakers of it, but such as have their natures changed and set against sin; and also their being possessed with a childlike fear of God and [an] awful sense of his displeasure.</w:t>
      </w:r>
    </w:p>
    <w:p>
      <w:pPr>
        <w:pStyle w:val="ListText"/>
        <w:numPr>
          <w:ilvl w:val="0"/>
          <w:numId w:val="5"/>
        </w:numPr>
      </w:pPr>
      <w:r>
        <w:t xml:space="preserve">God don't only accomplish the same ends by this way of justification that were proposed by perfect obedience to the law, but there are other glorious ends accomplished by it that could not be accomplished by that, particularly the glorifying of his mercy of God and making the riches of it appear. God's goodness would have been known, but his mercy or his pity to the sinful and miserable would not have been known. God's showing his free grace and sovereignty in election. The glorifying [of his name].</w:t>
      </w:r>
    </w:p>
    <w:p>
      <w:pPr>
        <w:pStyle w:val="BodyText"/>
      </w:pPr>
      <w:r>
        <w:rPr>
          <w:i/>
          <w:iCs/>
        </w:rPr>
        <w:t xml:space="preserve">Third</w:t>
      </w:r>
      <w:r>
        <w:t xml:space="preserve">, and lastly, consider the excellency of this way {of reconciliation and acceptance}. Especially consider these three things in it:</w:t>
      </w:r>
    </w:p>
    <w:p>
      <w:pPr>
        <w:pStyle w:val="ListText"/>
        <w:numPr>
          <w:ilvl w:val="0"/>
          <w:numId w:val="2"/>
        </w:numPr>
      </w:pPr>
      <w:r>
        <w:t xml:space="preserve">The excellency of the author. The brightness of God's glory and the express image of his person. The darling of heaven. The delight of eternity. The object of the infinite joy of God the Father. Divine excellencies. Humans. Reflect glory on one another.</w:t>
      </w:r>
    </w:p>
    <w:p>
      <w:pPr>
        <w:pStyle w:val="BodyText"/>
      </w:pPr>
      <w:r>
        <w:t xml:space="preserve">Came nigh to us, to be held familiar to us.</w:t>
      </w:r>
    </w:p>
    <w:p>
      <w:pPr>
        <w:pStyle w:val="ListText"/>
        <w:numPr>
          <w:ilvl w:val="0"/>
          <w:numId w:val="3"/>
        </w:numPr>
      </w:pPr>
      <w:r>
        <w:t xml:space="preserve">The wonderfulness of the love that moved him to undertake it. Greater love than ever was.</w:t>
      </w:r>
    </w:p>
    <w:p>
      <w:pPr>
        <w:pStyle w:val="BodyText"/>
      </w:pPr>
      <w:r>
        <w:t xml:space="preserve">Of creatures one to another.</w:t>
      </w:r>
    </w:p>
    <w:p>
      <w:pPr>
        <w:pStyle w:val="BodyText"/>
      </w:pPr>
      <w:r>
        <w:t xml:space="preserve">The greatest love ever manifested to creatures.</w:t>
      </w:r>
    </w:p>
    <w:p>
      <w:pPr>
        <w:pStyle w:val="BodyText"/>
      </w:pPr>
      <w:r>
        <w:t xml:space="preserve">Most disinterested love.</w:t>
      </w:r>
    </w:p>
    <w:p>
      <w:pPr>
        <w:pStyle w:val="BodyText"/>
      </w:pPr>
      <w:r>
        <w:t xml:space="preserve">Most condescending love.</w:t>
      </w:r>
    </w:p>
    <w:p>
      <w:pPr>
        <w:pStyle w:val="BodyText"/>
      </w:pPr>
      <w:r>
        <w:t xml:space="preserve">'Tis suffering. All love is not suffering.</w:t>
      </w:r>
    </w:p>
    <w:p>
      <w:pPr>
        <w:pStyle w:val="BodyText"/>
      </w:pPr>
      <w:r>
        <w:t xml:space="preserve">'Tis love that moves to and carries through the greatest sufferings.</w:t>
      </w:r>
    </w:p>
    <w:p>
      <w:pPr>
        <w:pStyle w:val="BodyText"/>
      </w:pPr>
      <w:r>
        <w:t xml:space="preserve">'Tis love that is suited to the most extreme case.</w:t>
      </w:r>
    </w:p>
    <w:p>
      <w:pPr>
        <w:pStyle w:val="ListText"/>
        <w:numPr>
          <w:ilvl w:val="0"/>
          <w:numId w:val="4"/>
        </w:numPr>
      </w:pPr>
      <w:r>
        <w:t xml:space="preserve">The excellency of the salvation obtained by it. Not only deliverance from hell, but eternal life. The glories of heaven forever.</w:t>
      </w:r>
    </w:p>
    <w:p>
      <w:pPr>
        <w:pStyle w:val="BodyText"/>
      </w:pPr>
      <w:r>
        <w:t xml:space="preserve">Our assimilation to God.</w:t>
      </w:r>
    </w:p>
    <w:p>
      <w:pPr>
        <w:pStyle w:val="BodyText"/>
      </w:pPr>
      <w:r>
        <w:t xml:space="preserve">Enjoyment of the love of God.</w:t>
      </w:r>
    </w:p>
    <w:p>
      <w:pPr>
        <w:pStyle w:val="BodyText"/>
      </w:pPr>
      <w:r>
        <w:t xml:space="preserve">Seeing God and being in his presence.</w:t>
      </w:r>
    </w:p>
    <w:p>
      <w:pPr>
        <w:pStyle w:val="BodyText"/>
      </w:pPr>
      <w:r>
        <w:t xml:space="preserve">Greater happiness than was lost. Because [there is] a newer union to God by Christ.</w:t>
      </w:r>
    </w:p>
    <w:p>
      <w:pPr>
        <w:pStyle w:val="BodyText"/>
      </w:pPr>
      <w:r>
        <w:t xml:space="preserve">A kingdom. A crown of life. The highest honor and dignity.</w:t>
      </w:r>
    </w:p>
    <w:p>
      <w:pPr>
        <w:pStyle w:val="BodyText"/>
      </w:pPr>
      <w:r>
        <w:t xml:space="preserve">Joint heirs with Christ.</w:t>
      </w:r>
    </w:p>
    <w:p>
      <w:pPr>
        <w:pStyle w:val="BodyText"/>
      </w:pPr>
      <w:r>
        <w:t xml:space="preserve">Possessors of all things.</w:t>
      </w:r>
      <w:r>
        <w:rPr>
          <w:rStyle w:val="FootnoteReference"/>
        </w:rPr>
        <w:footnoteReference w:id="400"/>
      </w:r>
    </w:p>
    <w:p>
      <w:pPr>
        <w:pStyle w:val="SourcePage"/>
      </w:pPr>
      <w:r>
        <w:t xml:space="preserve">[p. 418]</w:t>
      </w:r>
    </w:p>
    <w:p>
      <w:pPr>
        <w:pStyle w:val="Heading2"/>
      </w:pPr>
      <w:bookmarkStart w:name="heading_doctrine_resumed_8" w:id="131"/>
      <w:r>
        <w:t xml:space="preserve">[Doctrine Resumed.]</w:t>
      </w:r>
      <w:bookmarkEnd w:id="131"/>
    </w:p>
    <w:p>
      <w:pPr>
        <w:pStyle w:val="BodyText"/>
      </w:pPr>
      <w:r>
        <w:t xml:space="preserve">We now come to the last work of the Holy Ghost here mentioned, viz. {convincing men of judgment}. This also is part of that spiritual knowledge and saving light {that the Holy Ghost is the author of}.</w:t>
      </w:r>
    </w:p>
    <w:p>
      <w:pPr>
        <w:pStyle w:val="BodyText"/>
      </w:pPr>
      <w:r>
        <w:t xml:space="preserve">We may understand what is meant by this convincing of judgment by the illustration of it in the eleventh verse, "Of judgment, because the prince of this world is judged." By this, we understand that this conviction is of something relating to Jesus Christ. The judgment here spoken of is his judgment, as well as the righteousness, his righteousness. It is Christ that executes judgment upon Satan, the grand enemy of mankind: he came into the world for these ends, to justify us by finishing a righteousness for us and to condemn, confound and execute judgment upon Satan. Therefore Christ says, when he was going to be crucified and speaking of his death, "Now is the judgment of this world: now shall the prince of this world be cast out. And I, if I be lifted up from the earth, will draw all men unto me" (John 12:31–32).</w:t>
      </w:r>
    </w:p>
    <w:p>
      <w:pPr>
        <w:pStyle w:val="BodyText"/>
      </w:pPr>
      <w:r>
        <w:t xml:space="preserve">So Christ teaches us in another place that he came to bind the strong man, and to spoil his goods [</w:t>
      </w:r>
      <w:r>
        <w:rPr>
          <w:rStyle w:val="FootnoteReference"/>
        </w:rPr>
        <w:footnoteReference w:id="401"/>
      </w:r>
      <w:r>
        <w:t xml:space="preserve">]. And the Apostle teaches us, Colossians 2:15, that Christ, "Having spoiled principalities and powers, he made a show of them openly, triumphing over them in it."</w:t>
      </w:r>
    </w:p>
    <w:p>
      <w:pPr>
        <w:pStyle w:val="BodyText"/>
      </w:pPr>
      <w:r>
        <w:t xml:space="preserve">By "judgments" in Scripture are commonly to be understood all acts of rule and government whatsoever. Rulers are called "judges" by a common name, and their acts of rule and government are called "judgments."</w:t>
      </w:r>
    </w:p>
    <w:p>
      <w:pPr>
        <w:pStyle w:val="BodyText"/>
      </w:pPr>
      <w:r>
        <w:t xml:space="preserve">Whether they be giving laws—thus God's Word and commandments are often called his "judgments" very frequently in the Psalms, and in the book of the Law, "statutes" and "judgments"—or whether they are punishments of the breaches of those laws, or rewards of obedience, or acquittance [of] and justifying the innocent—thus the Psalmist prays when persecuted by wicked men, "Judge me, O Lord; for I have walked in mine iniquity" (Psalms 26:1)—or whether acts of mercy and grace—thus we read of God's judging the widow and the fatherless—or whether it be making war, exerting acts of hostility against enemies, as Matthew 12:20, "Till he send forth judgment unto victory."</w:t>
      </w:r>
    </w:p>
    <w:p>
      <w:pPr>
        <w:pStyle w:val="BodyText"/>
      </w:pPr>
      <w:r>
        <w:t xml:space="preserve">And in this sense we find the word particularly applied to Christ, in the prophesies of Christ's coming. Psalms 96:12–13, "Let the field be joyful, and all that is therein: then shall all the trees of the wood rejoice before the Lord: for he cometh, for he cometh to judge the earth: he</w:t>
      </w:r>
    </w:p>
    <w:p>
      <w:pPr>
        <w:pStyle w:val="SourcePage"/>
      </w:pPr>
      <w:r>
        <w:t xml:space="preserve">[p. 419]</w:t>
      </w:r>
    </w:p>
    <w:p>
      <w:pPr>
        <w:pStyle w:val="BodyText"/>
      </w:pPr>
      <w:r>
        <w:t xml:space="preserve">shall judge the world with righteousness, and his people with truth." That is… In so extensive [a] sense it seems to be intended, John 5:22–23. "The Father hath committed all judgment to the Son: that all men may honor the Son, as they honor the Father." 'Tis parallel to that place, John 3, [John 3:35, "The Father loveth the Son, and hath given all things into his hands." And in this sense we take it in this place. By "judgment" seems here to be meant Christ's exercise of his power and dominion, as constituted the king of his people and the captain of their salvation.</w:t>
      </w:r>
    </w:p>
    <w:p>
      <w:pPr>
        <w:pStyle w:val="BodyText"/>
      </w:pPr>
      <w:r>
        <w:t xml:space="preserve">The former, the conviction of righteousness, was the saving sight of Christ as high priest of his people. This is the true sight of him as sovereign Lord and king of his people, and their mighty deliverer.</w:t>
      </w:r>
      <w:r>
        <w:rPr>
          <w:rStyle w:val="FootnoteReference"/>
        </w:rPr>
        <w:footnoteReference w:id="402"/>
      </w:r>
    </w:p>
    <w:p>
      <w:pPr>
        <w:pStyle w:val="BodyText"/>
      </w:pPr>
      <w:r>
        <w:t xml:space="preserve">Christ's judging of Satan seems to be mentioned to illustrate this part of the text, "Of judgment, because the prince of this world is judged," for these reasons:</w:t>
      </w:r>
    </w:p>
    <w:p>
      <w:pPr>
        <w:pStyle w:val="ListText"/>
        <w:numPr>
          <w:ilvl w:val="0"/>
          <w:numId w:val="2"/>
        </w:numPr>
      </w:pPr>
      <w:r>
        <w:t xml:space="preserve">The most notable act that Christ doth in his government of the world, which the Father has committed to his [judgment], is his subduing of Satan, that grand adversary. He came into the world, he tells us, to destroy the works of the devil. If it had not been for that dreadful travail… there would have been no occasion for Christ's mediatorial lordship and dominion.</w:t>
      </w:r>
    </w:p>
    <w:p>
      <w:pPr>
        <w:pStyle w:val="ListText"/>
        <w:numPr>
          <w:ilvl w:val="0"/>
          <w:numId w:val="3"/>
        </w:numPr>
      </w:pPr>
      <w:r>
        <w:t xml:space="preserve">Christ, by judging Satan or destroying his kingdom, lays the foundation of his own rule and dominion as Lord of his people. Satan had got the dominion of the children of men into his own hands.</w:t>
      </w:r>
    </w:p>
    <w:p>
      <w:pPr>
        <w:pStyle w:val="BodyText"/>
      </w:pPr>
      <w:r>
        <w:t xml:space="preserve">Christ obtains his kingdom by conquest. 'Tis made up wholly of redeemed captives….</w:t>
      </w:r>
    </w:p>
    <w:p>
      <w:pPr>
        <w:pStyle w:val="BodyText"/>
      </w:pPr>
      <w:r>
        <w:t xml:space="preserve">There are Satan's kingdom and the kingdom of Christ, [that] are such opposites, that the taking away of one establishes the other. For this reason probably, Christ here calls Satan "prince of this world": "The prince of this world is judged." Satan was prince and ruler, but Christ establishes his kingdom upon the ruins {of Satan's kingdom}.</w:t>
      </w:r>
    </w:p>
    <w:p>
      <w:pPr>
        <w:pStyle w:val="ListText"/>
        <w:numPr>
          <w:ilvl w:val="0"/>
          <w:numId w:val="4"/>
        </w:numPr>
      </w:pPr>
      <w:r>
        <w:t xml:space="preserve">All Christ's acts of kingly power as the deliverer of his people do consist in the destruction of Satan and his interest, and may be reduced to that head. Christ executes the office of a king or deliverer in subduing as to himself, that is, in subduing sin and Satan's kingdom</w:t>
      </w:r>
    </w:p>
    <w:p>
      <w:pPr>
        <w:pStyle w:val="SourcePage"/>
      </w:pPr>
      <w:r>
        <w:t xml:space="preserve">[p. 420]</w:t>
      </w:r>
    </w:p>
    <w:p>
      <w:pPr>
        <w:pStyle w:val="BodyText"/>
      </w:pPr>
      <w:r>
        <w:t xml:space="preserve">and interest in the soul, in defending us from [him], in restraining and conquering all his {enemies}, that is, Satan and his adherents.</w:t>
      </w:r>
    </w:p>
    <w:p>
      <w:pPr>
        <w:pStyle w:val="BodyText"/>
      </w:pPr>
      <w:r>
        <w:rPr>
          <w:i/>
          <w:iCs/>
        </w:rPr>
        <w:t xml:space="preserve">Prop</w:t>
      </w:r>
      <w:r>
        <w:t xml:space="preserve">. [III.] That 'tis the work of the Holy Ghost to make men see the sufficiency and excellency of Christ as the Lord and deliverer of his people.</w:t>
      </w:r>
    </w:p>
    <w:p>
      <w:pPr>
        <w:pStyle w:val="BodyText"/>
      </w:pPr>
      <w:r>
        <w:t xml:space="preserve">By "deliverer" here we would not be understood as having respect to the whole extent of Christ's work as a savior. When Christ is spoken of as a savior, it respects his salvation by merit and by power both. 'Tis only the latter that we here have respect to: his saving his people by power and dominion, the same as "captain of our salvation," as Christ is called (Hebrews 2:10).</w:t>
      </w:r>
    </w:p>
    <w:p>
      <w:pPr>
        <w:pStyle w:val="BodyText"/>
      </w:pPr>
      <w:r>
        <w:t xml:space="preserve">We shall handle this proposition much in the same method as we did the former, and shall show,</w:t>
      </w:r>
    </w:p>
    <w:p>
      <w:pPr>
        <w:pStyle w:val="BodyText"/>
      </w:pPr>
      <w:r>
        <w:rPr>
          <w:i/>
          <w:iCs/>
        </w:rPr>
        <w:t xml:space="preserve">First</w:t>
      </w:r>
      <w:r>
        <w:t xml:space="preserve">. That Christ Jesus is the Lord and deliverer.</w:t>
      </w:r>
    </w:p>
    <w:p>
      <w:pPr>
        <w:pStyle w:val="BodyText"/>
      </w:pPr>
      <w:r>
        <w:rPr>
          <w:i/>
          <w:iCs/>
        </w:rPr>
        <w:t xml:space="preserve">Second</w:t>
      </w:r>
      <w:r>
        <w:t xml:space="preserve">. That 'tis the Holy Ghost that shows his glory as such.</w:t>
      </w:r>
    </w:p>
    <w:p>
      <w:pPr>
        <w:pStyle w:val="BodyText"/>
      </w:pPr>
      <w:r>
        <w:rPr>
          <w:i/>
          <w:iCs/>
        </w:rPr>
        <w:t xml:space="preserve">Third</w:t>
      </w:r>
      <w:r>
        <w:t xml:space="preserve">. We shall consider the natural fruits of this conviction that are evidential of it.</w:t>
      </w:r>
    </w:p>
    <w:p>
      <w:pPr>
        <w:pStyle w:val="BodyText"/>
      </w:pPr>
      <w:r>
        <w:rPr>
          <w:i/>
          <w:iCs/>
        </w:rPr>
        <w:t xml:space="preserve">First</w:t>
      </w:r>
      <w:r>
        <w:t xml:space="preserve">. Jesus Christ is constituted Lord of his people and captain of their salvation. God the Father hath given to [the] Mediator all power in heaven and in earth; he hath committed all judgment to the Son. God hath given him perfect and complete absolute power and dominion. He hath made him Lord of his people, who are the kingdom.</w:t>
      </w:r>
    </w:p>
    <w:p>
      <w:pPr>
        <w:pStyle w:val="BodyText"/>
      </w:pPr>
      <w:r>
        <w:t xml:space="preserve">"Lord," [the] name by which he is commonly called…</w:t>
      </w:r>
    </w:p>
    <w:p>
      <w:pPr>
        <w:pStyle w:val="BodyText"/>
      </w:pPr>
      <w:r>
        <w:t xml:space="preserve">"Head." United to him. Head and members…</w:t>
      </w:r>
    </w:p>
    <w:p>
      <w:pPr>
        <w:pStyle w:val="BodyText"/>
      </w:pPr>
      <w:r>
        <w:t xml:space="preserve">He is as a father amongst them; they are his family; they are called his children. Hebrews 2:13, "Behold I and the children which God hath given me."</w:t>
      </w:r>
    </w:p>
    <w:p>
      <w:pPr>
        <w:pStyle w:val="BodyText"/>
      </w:pPr>
      <w:r>
        <w:t xml:space="preserve">They are his army.</w:t>
      </w:r>
    </w:p>
    <w:p>
      <w:pPr>
        <w:pStyle w:val="BodyText"/>
      </w:pPr>
      <w:r>
        <w:t xml:space="preserve">This kingdom is every way a kingdom of grace.</w:t>
      </w:r>
    </w:p>
    <w:p>
      <w:pPr>
        <w:pStyle w:val="BodyText"/>
      </w:pPr>
      <w:r>
        <w:t xml:space="preserve">He rules by love and grace, and the benefits and ends of his kingdom are wonderfully gracious.</w:t>
      </w:r>
      <w:r>
        <w:rPr>
          <w:rStyle w:val="FootnoteReference"/>
        </w:rPr>
        <w:footnoteReference w:id="403"/>
      </w:r>
    </w:p>
    <w:p>
      <w:pPr>
        <w:pStyle w:val="BodyText"/>
      </w:pPr>
      <w:r>
        <w:t xml:space="preserve">And then he hath not only made him Lord of his people directly and immediately, but Lord of all other things for them, that he might order them as he pleased, so far as they any way concerned his church, his kingdom of grace.</w:t>
      </w:r>
    </w:p>
    <w:p>
      <w:pPr>
        <w:pStyle w:val="BodyText"/>
      </w:pPr>
      <w:r>
        <w:t xml:space="preserve">Therefore, God has made him head of the angels. God hath made him head of all principality and power (Colossians 2:10). "God said, Let all</w:t>
      </w:r>
    </w:p>
    <w:p>
      <w:pPr>
        <w:pStyle w:val="SourcePage"/>
      </w:pPr>
      <w:r>
        <w:t xml:space="preserve">[p. 421]</w:t>
      </w:r>
    </w:p>
    <w:p>
      <w:pPr>
        <w:pStyle w:val="BodyText"/>
      </w:pPr>
      <w:r>
        <w:t xml:space="preserve">the angels of God worship him" (Hebrews 1:6). And they are his ministering spirits, "sent forth to minister for them who shall be heirs of salvation" [Hebrews 1:14].</w:t>
      </w:r>
    </w:p>
    <w:p>
      <w:pPr>
        <w:pStyle w:val="BodyText"/>
      </w:pPr>
      <w:r>
        <w:t xml:space="preserve">And so he has the rule of inanimate things, and the whole government of providence is in his hands to this end…. Ephesians 1:22, Christ, "head over all things to the church."</w:t>
      </w:r>
    </w:p>
    <w:p>
      <w:pPr>
        <w:pStyle w:val="BodyText"/>
      </w:pPr>
      <w:r>
        <w:t xml:space="preserve">And a principal exercise of this power and authority in this world is in delivering his people, who are here in a militant state. But here more particularly we shall consider how Christ exercises his dominion or his authority to execute judgment, committed, first, in ruling his people; second, in delivering them.</w:t>
      </w:r>
    </w:p>
    <w:p>
      <w:pPr>
        <w:pStyle w:val="ListText"/>
        <w:numPr>
          <w:ilvl w:val="0"/>
          <w:numId w:val="2"/>
        </w:numPr>
      </w:pPr>
      <w:r>
        <w:t xml:space="preserve">In ruling his people. He exercises his dominion in ruling his people.</w:t>
      </w:r>
    </w:p>
    <w:p>
      <w:pPr>
        <w:pStyle w:val="BodyText"/>
      </w:pPr>
      <w:r>
        <w:t xml:space="preserve">(1) In giving them rules and precepts for them to live by. Such indeed are all the rules of God's Word that are given to regulate our walks. The Ten Commandments were given by Christ more immediately, and 'twas the Spirit of Christ that influenced the prophets.</w:t>
      </w:r>
    </w:p>
    <w:p>
      <w:pPr>
        <w:pStyle w:val="BodyText"/>
      </w:pPr>
      <w:r>
        <w:t xml:space="preserve">But such more especially are those that are called the rules of the gospel, those rules that Christ himself gave with his own mouth, and those that he gave by his Spirit to the apostles: such as those that we should love Christ above "father, or mother, or wife, or children, or lands"; and that we should not look at things "which are seen, but at the things which are not seen"; and that we should deny ourselves and take up {our cross}; that we should love one another as Christ has loved us; that [we should] forgive those that {sin against us}; that we should love our enemies, do good {to those that hate us}; that as much as in us lies, "live peaceably with all men."</w:t>
      </w:r>
      <w:r>
        <w:rPr>
          <w:rStyle w:val="FootnoteReference"/>
        </w:rPr>
        <w:footnoteReference w:id="404"/>
      </w:r>
      <w:r>
        <w:t xml:space="preserve"> And all those rules of godliness, of patience, meekness, brotherly kindness, charity, purity [and] temperance which we have in the New Testament.</w:t>
      </w:r>
      <w:r>
        <w:rPr>
          <w:rStyle w:val="FootnoteReference"/>
        </w:rPr>
        <w:footnoteReference w:id="405"/>
      </w:r>
      <w:r>
        <w:t xml:space="preserve"> And particularly, that we should follow the example of Christ, and make him our pattern. These are the laws of Christ's kingdom, by which he governs the city of Zion. These are the rules and orders of his family.</w:t>
      </w:r>
    </w:p>
    <w:p>
      <w:pPr>
        <w:pStyle w:val="BodyText"/>
      </w:pPr>
      <w:r>
        <w:t xml:space="preserve">And besides such as these, there are orders of another nature, and they are such as respect the public worship of his church. Christ, as head of the church, appoints officers, sends forth his ministers and ambassadors, appoints ordinances and rules of worship, rules to be observed by his peoples in their joining together to serve God.</w:t>
      </w:r>
    </w:p>
    <w:p>
      <w:pPr>
        <w:pStyle w:val="SourcePage"/>
      </w:pPr>
      <w:r>
        <w:t xml:space="preserve">[p. 422]</w:t>
      </w:r>
    </w:p>
    <w:p>
      <w:pPr>
        <w:pStyle w:val="BodyText"/>
      </w:pPr>
      <w:r>
        <w:t xml:space="preserve">(2) In his ruling in their hearts by the powerful influences of his grace. Christ sets up his kingdom in the hearts of his people; he has his throne in every believer's heart. Luke 17:21, "The kingdom of God is within you."</w:t>
      </w:r>
    </w:p>
    <w:p>
      <w:pPr>
        <w:pStyle w:val="BodyText"/>
      </w:pPr>
      <w:r>
        <w:t xml:space="preserve">Christ rules his subjects, not as other princes do theirs, by external force, but he rules their hearts. He governs their wills and inclinations, and turns them as the rivers {of waters}. Christ exercises his mighty power this way. Psalms 110:3, "Thy people shall be willing in the day of thy power." This power is a gracious, almighty influencer, whereby Christ guides and governs the inclinations and actions of the heart.</w:t>
      </w:r>
    </w:p>
    <w:p>
      <w:pPr>
        <w:pStyle w:val="BodyText"/>
      </w:pPr>
      <w:r>
        <w:t xml:space="preserve">By this he powerfully causes a willing obedience to his rules and laws, and evinces subjection to him. He gives laws by his Word, but he causes them to be obeyed by his Spirit and vital influence communicated from himself.</w:t>
      </w:r>
    </w:p>
    <w:p>
      <w:pPr>
        <w:pStyle w:val="BodyText"/>
      </w:pPr>
      <w:r>
        <w:t xml:space="preserve">(3) In judging his people in their particular judgment at death. But especially in their general judgment at the resurrection, when Christ shall judge them according to their works. He shall judge them in righteousness.</w:t>
      </w:r>
    </w:p>
    <w:p>
      <w:pPr>
        <w:pStyle w:val="BodyText"/>
      </w:pPr>
      <w:r>
        <w:t xml:space="preserve">Many of them here in this world are judged by men's judgments, at other tribunals, exceeding unjustly. They are unjustly and cruelly dealt with, suffer as guilty when they are innocent, are condemned even for their good works. But Jesus Christ is to be their final judge, and he will justify them; he'll make their innocency to appear, and will openly acquit them.</w:t>
      </w:r>
    </w:p>
    <w:p>
      <w:pPr>
        <w:pStyle w:val="BodyText"/>
      </w:pPr>
      <w:r>
        <w:t xml:space="preserve">Many of them have been censured here in this world as hypocrites and wicked men, but Christ will try them and will make their sincerity appear. Then the sincerity of their faith and love and zeal will be known.</w:t>
      </w:r>
    </w:p>
    <w:p>
      <w:pPr>
        <w:pStyle w:val="BodyText"/>
      </w:pPr>
      <w:r>
        <w:t xml:space="preserve">Many of their good works were kept secret in this world; none knew them but God and they. But then God will bring all their secret piety and charity to light before men and angels.</w:t>
      </w:r>
    </w:p>
    <w:p>
      <w:pPr>
        <w:pStyle w:val="BodyText"/>
      </w:pPr>
      <w:r>
        <w:t xml:space="preserve">Then Christ will pronounce the sentence of, "Well done, thou good and faithful servant" [Matthew 25:21]. Then he will openly honor them by placing of 'em at his right hand, and will openly reward them; will give them a crown of life; will give them the possession of their kingdom, and all those blessed, unseen, unheard, unknown things reserved in heaven for them, and shall fix [them] in this state of blessedness and honor to all eternity.</w:t>
      </w:r>
    </w:p>
    <w:p>
      <w:pPr>
        <w:pStyle w:val="ListText"/>
        <w:numPr>
          <w:ilvl w:val="0"/>
          <w:numId w:val="3"/>
        </w:numPr>
      </w:pPr>
      <w:r>
        <w:t xml:space="preserve">We'll consider how Christ exercises the dominion which God has</w:t>
      </w:r>
    </w:p>
    <w:p>
      <w:pPr>
        <w:pStyle w:val="SourcePage"/>
      </w:pPr>
      <w:r>
        <w:t xml:space="preserve">[p. 423]</w:t>
      </w:r>
    </w:p>
    <w:p>
      <w:pPr>
        <w:pStyle w:val="BodyText"/>
      </w:pPr>
      <w:r>
        <w:t xml:space="preserve">given him over the world as the deliverer of his people. And that he doth,</w:t>
      </w:r>
    </w:p>
    <w:p>
      <w:pPr>
        <w:pStyle w:val="BodyText"/>
      </w:pPr>
      <w:r>
        <w:t xml:space="preserve">(1) In delivering and defending of them from the power of sin and Satan in their conversion. Christ rescues his people out of Satan's hands; he delivers them from their captivity to him. They are then translated from the power of darkness into the kingdom of his dear Son (Colossians 1:13). Satan before had a kingdom in the heart: he held possession of it as a strong man armed. But one stronger than he comes and dispossesses him, breaks his bonds in sunder, opens the prison doors [and] brings out of the prison wherein there is no water. This Christ doth by his mighty power; 'tis a work of infinite strength, thus to redeem a poor soul out [of] a state of captivity to sin and Satan.</w:t>
      </w:r>
    </w:p>
    <w:p>
      <w:pPr>
        <w:pStyle w:val="BodyText"/>
      </w:pPr>
      <w:r>
        <w:t xml:space="preserve">And when once Christ has thus rescued them from captivity, he by his mighty power defends them. If Christ did not defend the soul after it was thus delivered, Satan would immediately fly upon the soul again, as a fierce lion flies upon his prey again that is taken out of his mouth. He stands ready to swallow up the soul and devour it at once, were it not that Christ defended.</w:t>
      </w:r>
    </w:p>
    <w:p>
      <w:pPr>
        <w:pStyle w:val="BodyText"/>
      </w:pPr>
      <w:r>
        <w:t xml:space="preserve">Christ defends the soul from and in Satan's temptations. Either they shall not be tempted, or they shall be so far supported that they shall not be utterly overthrown by the temptations. Christ won't suffer the gates of hell ever to prevail against his people (Matthew 16:18).</w:t>
      </w:r>
    </w:p>
    <w:p>
      <w:pPr>
        <w:pStyle w:val="BodyText"/>
      </w:pPr>
      <w:r>
        <w:t xml:space="preserve">And Christ doth more and more deliver his people from the power of sin and Satan in sanctification. Those that are converted ben't wholly delivered at once from these. Though their influence has received its deadly wound and is dying, yet it is not wholly dead; but still sin and Satan have their interest in the heart. But Christ will more and more deliver from it by mortifying sin and lust and carrying on his work of grace.</w:t>
      </w:r>
    </w:p>
    <w:p>
      <w:pPr>
        <w:pStyle w:val="BodyText"/>
      </w:pPr>
      <w:r>
        <w:t xml:space="preserve">Yea, Christ will turn Satan's own endeavors for the hurt of his people into their good. He will make Satan's temptations work together for the good of their souls. They shall be as silver tried in the fire.</w:t>
      </w:r>
    </w:p>
    <w:p>
      <w:pPr>
        <w:pStyle w:val="BodyText"/>
      </w:pPr>
      <w:r>
        <w:t xml:space="preserve">Christ will not only deliver his people from Satan himself, but all his adherents. He will deliver them from ungodly men.</w:t>
      </w:r>
    </w:p>
    <w:p>
      <w:pPr>
        <w:pStyle w:val="BodyText"/>
      </w:pPr>
      <w:r>
        <w:t xml:space="preserve">And at last, this deliverance will be perfected by Christ in the glorification of his people. At death, the souls of his people shall be forever exalted far above the reach of sin, or Satan or any that assist them. Satan shall not only not have dominion over them, nor interest in them, but he shall no more tempt; he shall not come nigh them.</w:t>
      </w:r>
    </w:p>
    <w:p>
      <w:pPr>
        <w:pStyle w:val="BodyText"/>
      </w:pPr>
      <w:r>
        <w:t xml:space="preserve">(2) In delivering his people from affliction. Affliction, as well as sin,</w:t>
      </w:r>
    </w:p>
    <w:p>
      <w:pPr>
        <w:pStyle w:val="SourcePage"/>
      </w:pPr>
      <w:r>
        <w:t xml:space="preserve">[p. 424]</w:t>
      </w:r>
    </w:p>
    <w:p>
      <w:pPr>
        <w:pStyle w:val="BodyText"/>
      </w:pPr>
      <w:r>
        <w:t xml:space="preserve">is brought into the world by Satan's means; and therefore Christ, in destroying the works of the devil, delivers 'em from this. And in this work of Christ it is partly that the prince of this world is judged.</w:t>
      </w:r>
    </w:p>
    <w:p>
      <w:pPr>
        <w:pStyle w:val="BodyText"/>
      </w:pPr>
      <w:r>
        <w:t xml:space="preserve">'Tis the work and office of Christ as king of the world to comfort his people in all their tribulations, and to support them by his grace, and at last to deliver them. 2 Timothy 3:11, "Persecutions and afflictions, which came unto me at Antioch, at Iconium, at Lystra; what persecutions I endured: but out of them all the Lord delivered me." John 14:18, "I will not leave you comfortless: I will come unto you." When Paul was troubled with the thorn in the flesh which he speaks of (2 Corinthians 12) and besought Christ about it, Christ made him answer, "My grace is sufficient for thee: my strength is made perfect in weakness" (2 Corinthians 12:12).</w:t>
      </w:r>
    </w:p>
    <w:p>
      <w:pPr>
        <w:pStyle w:val="BodyText"/>
      </w:pPr>
      <w:r>
        <w:t xml:space="preserve">Thus 'tis found by experience that Christ supports his people some-times in the greatest outward afflictions and torments. He administers comfort and joy to them oftentimes in the midst of the valley of the shadow of death, and even of the most painful deaths.</w:t>
      </w:r>
    </w:p>
    <w:p>
      <w:pPr>
        <w:pStyle w:val="BodyText"/>
      </w:pPr>
      <w:r>
        <w:t xml:space="preserve">And at last, he will perfectly deliver them by taking of them out of this world of trouble…. He will wipe all tears from their eyes, and sorrow and… In these things Christ exercises his mighty power. It shows the mighty power of God sometimes, when the saints are supported and are made to rejoice in such great affliction {and torment}.</w:t>
      </w:r>
    </w:p>
    <w:p>
      <w:pPr>
        <w:pStyle w:val="BodyText"/>
      </w:pPr>
      <w:r>
        <w:t xml:space="preserve">And God oftentimes shows his great power in delivering his people from adversity here in this world, in ordering things so in his providence that his saints shall escape when they seem to be in the most eminent hazard. He shows that he has the turning of all the wheels in nature.</w:t>
      </w:r>
    </w:p>
    <w:p>
      <w:pPr>
        <w:pStyle w:val="BodyText"/>
      </w:pPr>
      <w:r>
        <w:t xml:space="preserve">And what power is shown in his exalting of them so much above the reach of all {affliction and torment} in heaven.</w:t>
      </w:r>
    </w:p>
    <w:p>
      <w:pPr>
        <w:pStyle w:val="BodyText"/>
      </w:pPr>
      <w:r>
        <w:t xml:space="preserve">(3) In delivering his people from death and the grave at the resurrection. Death is another of the works of the devil that Christ came {to deliver his people from}, and one of the principal works of Satan, and in this Christ judges the prince {of this world}.</w:t>
      </w:r>
    </w:p>
    <w:p>
      <w:pPr>
        <w:pStyle w:val="BodyText"/>
      </w:pPr>
      <w:r>
        <w:t xml:space="preserve">Christ, as the captain of his people {and Lord of their salvation}, will destroy all their enemies, and this is the last enemy that shall be destroyed (1 Corinthians 15:26). As by the first Adam death came into the world, so by the second Adam came the resurrection of the dead (1 Corinthians 15:21).</w:t>
      </w:r>
    </w:p>
    <w:p>
      <w:pPr>
        <w:pStyle w:val="BodyText"/>
      </w:pPr>
      <w:r>
        <w:t xml:space="preserve">In this, Christ eminently shows his power and dominion committed to him by the Father. This is the last victory, and shall crown all the rest. 1 Corinthians 15:54, "So when this corruptible shall have put on incorruption,</w:t>
      </w:r>
    </w:p>
    <w:p>
      <w:pPr>
        <w:pStyle w:val="SourcePage"/>
      </w:pPr>
      <w:r>
        <w:t xml:space="preserve">[p. 425]</w:t>
      </w:r>
    </w:p>
    <w:p>
      <w:pPr>
        <w:pStyle w:val="BodyText"/>
      </w:pPr>
      <w:r>
        <w:t xml:space="preserve">and this mortal shall have put on immortality, then shall be brought to pass the saying that is written, Death is swallowed up in victory."</w:t>
      </w:r>
    </w:p>
    <w:p>
      <w:pPr>
        <w:pStyle w:val="BodyText"/>
      </w:pPr>
      <w:r>
        <w:t xml:space="preserve">This great work of raising the dead, God has committed more especially to his Son.</w:t>
      </w:r>
    </w:p>
    <w:p>
      <w:pPr>
        <w:pStyle w:val="BodyText"/>
      </w:pPr>
      <w:r>
        <w:t xml:space="preserve">We are now come, in the</w:t>
      </w:r>
    </w:p>
    <w:p>
      <w:pPr>
        <w:pStyle w:val="BodyText"/>
      </w:pPr>
      <w:r>
        <w:rPr>
          <w:i/>
          <w:iCs/>
        </w:rPr>
        <w:t xml:space="preserve">Second</w:t>
      </w:r>
      <w:r>
        <w:t xml:space="preserve"> place, to show that 'tis the work of the Holy Ghost to convince men of the sufficiency and excellency of Christ, in his being thus the Lord and deliverer of his people.</w:t>
      </w:r>
    </w:p>
    <w:p>
      <w:pPr>
        <w:pStyle w:val="BodyText"/>
      </w:pPr>
      <w:r>
        <w:t xml:space="preserve">Christ, as he is the greatest king of the most universal dominion, so he is the most glorious king. He is exalted to an high and glorious station by the right hand of God, and there he shines with a luster becoming that station. And 'tis the Spirit of Christ only that can make men behold the glory of this king of saints. The glory and sufficiency of Christ as king and deliverer of his people, manifested by the Holy Ghost, consists,</w:t>
      </w:r>
    </w:p>
    <w:p>
      <w:pPr>
        <w:pStyle w:val="ListText"/>
        <w:numPr>
          <w:ilvl w:val="0"/>
          <w:numId w:val="2"/>
        </w:numPr>
      </w:pPr>
      <w:r>
        <w:t xml:space="preserve">In his mighty power, whereby he is able to govern the world and to rule with omnipotent sway amongst his people, and subdue all their enemies and deliver them from all evil.</w:t>
      </w:r>
    </w:p>
    <w:p>
      <w:pPr>
        <w:pStyle w:val="BodyText"/>
      </w:pPr>
      <w:r>
        <w:t xml:space="preserve">'Tis the Holy Ghost only that [causes] men to see the sufficiency of the power of Christ to these ends, that his power is enough for the accomplishment of all things for them that they need. However great difficulties and dangers they are involved in, the Holy Ghost convinces that the power of Christ is sufficient to deliver. However strong enemies are, and however great advantages they seem to have against them… However powerful temptations… However strong the remains of lust and corruption…</w:t>
      </w:r>
    </w:p>
    <w:p>
      <w:pPr>
        <w:pStyle w:val="BodyText"/>
      </w:pPr>
      <w:r>
        <w:t xml:space="preserve">They are convinced of the sufficiency of the power of Christ to preserve them safe to his heavenly kingdom, and, in spite of all opposition that appears, to bring them at last to heavenly glory. And to raise up the body from the dead. However</w:t>
      </w:r>
      <w:r>
        <w:rPr>
          <w:rStyle w:val="FootnoteReference"/>
        </w:rPr>
        <w:footnoteReference w:id="406"/>
      </w:r>
      <w:r>
        <w:t xml:space="preserve"> mysterious the work appears, he is convinced of the sufficiency of the power of his glorious Lord.</w:t>
      </w:r>
    </w:p>
    <w:p>
      <w:pPr>
        <w:pStyle w:val="BodyText"/>
      </w:pPr>
      <w:r>
        <w:t xml:space="preserve">The believer especially beholds and admires the power of Christ appearing in the works of his grace in the heart…. And upon all occasions, let him be never so weak in himself, he sees how glorious God's power is by his weakness.</w:t>
      </w:r>
    </w:p>
    <w:p>
      <w:pPr>
        <w:pStyle w:val="ListText"/>
        <w:numPr>
          <w:ilvl w:val="0"/>
          <w:numId w:val="3"/>
        </w:numPr>
      </w:pPr>
      <w:r>
        <w:t xml:space="preserve">It consists in the wisdom of his government. Christ is called "the Wisdom," as in [the] Proverbs 1 [Proverbs 1:20] and 1 Corinthians 1:24, and he reigneth and executes judgment in infinite wisdom.</w:t>
      </w:r>
    </w:p>
    <w:p>
      <w:pPr>
        <w:pStyle w:val="SourcePage"/>
      </w:pPr>
      <w:r>
        <w:t xml:space="preserve">[p. 426]</w:t>
      </w:r>
    </w:p>
    <w:p>
      <w:pPr>
        <w:pStyle w:val="BodyText"/>
      </w:pPr>
      <w:r>
        <w:t xml:space="preserve">The Holy Ghost convinces of this wisdom of Christ, of the wisdom of his laws, of the sufficiency of his wisdom to guide and direct them by his Spirit, and lead them in the right way; the sufficiency of his wisdom to deliver from the crafty wiles and secret snares of the devil; the sufficiency of his wisdom and knowledge to turn all things, even the most malicious designs of his enemies, to his good. Jesus Christ, the King of Zion, appears glorious to believers upon the account of this wisdom of his, manifested in ruling and saving his people.</w:t>
      </w:r>
    </w:p>
    <w:p>
      <w:pPr>
        <w:pStyle w:val="ListText"/>
        <w:numPr>
          <w:ilvl w:val="0"/>
          <w:numId w:val="4"/>
        </w:numPr>
      </w:pPr>
      <w:r>
        <w:t xml:space="preserve">The glory of Christ as Lord {of his people} consists in his holiness, particularly the laws of Christ. The rules of the gospel appear glorious upon the account of their holiness: that is what makes them lovely to one that is taught by the Spirit of Christ; this is what renders them more precious than rubies and sweeter than [honey]: they are greatly delighted in upon this account.</w:t>
      </w:r>
      <w:r>
        <w:rPr>
          <w:rStyle w:val="FootnoteReference"/>
        </w:rPr>
        <w:footnoteReference w:id="407"/>
      </w:r>
    </w:p>
    <w:p>
      <w:pPr>
        <w:pStyle w:val="BodyText"/>
      </w:pPr>
      <w:r>
        <w:t xml:space="preserve">The inward influences of Christ Jesus, whereby he governs the hearts of men, appear glorious also upon this account, upon the account of [the] holiness of them. The graces of the Spirit of Christ, the Christian [life] and disposition, are lovely to a believer because they are holy, and Christ's throne is a glorious throne in his eyes because 'tis a throne of holiness (Psalms 47:8); and Christ appears glorious because he is the Holy One of Israel.</w:t>
      </w:r>
    </w:p>
    <w:p>
      <w:pPr>
        <w:pStyle w:val="BodyText"/>
      </w:pPr>
      <w:r>
        <w:t xml:space="preserve">Christ's administration of his government appears glorious upon the holiness of it, in his judging and subduing Satan, that wicked one and father of wickedness; and in judging amongst men, in punishing the wicked and giving glorious rewards to those that bring forth holy fruits. Therefore is Christ called "King of righteousness" in the name of Melchisedec, that remarkable type of Christ. Hebrews 7:2, "Being by interpretation, King of righteousness."</w:t>
      </w:r>
    </w:p>
    <w:p>
      <w:pPr>
        <w:pStyle w:val="ListText"/>
        <w:numPr>
          <w:ilvl w:val="0"/>
          <w:numId w:val="5"/>
        </w:numPr>
      </w:pPr>
      <w:r>
        <w:t xml:space="preserve">And lastly, the glory of Christ as Lord {of his people}, manifested by the Holy Ghost, consists in his wonderful grace appearing in his exercise of his dominion.</w:t>
      </w:r>
    </w:p>
    <w:p>
      <w:pPr>
        <w:pStyle w:val="BodyText"/>
      </w:pPr>
      <w:r>
        <w:t xml:space="preserve">Christ's kingdom is rightly the kingdom of grace. 'Twas by his wonderful grace that they became his kingdom [and] were made subject to him; 'twas his love to them that rescued them out of {the hands of Satan}. It is grace that defends them and preserves in Christ's kingdom. It is wonderful grace that upholds and comforts in affliction and delivers from it. It is wonderful grace that exalts to glory out of the reach {of affliction and torment}, and raising from the dead.</w:t>
      </w:r>
    </w:p>
    <w:p>
      <w:pPr>
        <w:pStyle w:val="SourcePage"/>
      </w:pPr>
      <w:r>
        <w:t xml:space="preserve">[p. 427]</w:t>
      </w:r>
    </w:p>
    <w:p>
      <w:pPr>
        <w:pStyle w:val="BodyText"/>
      </w:pPr>
      <w:r>
        <w:t xml:space="preserve">The laws of Christ, the gospel by which he governs, are wonderfully gracious, exceedingly tending in their own nature to the peace, comfort, joy and happiness of his people. They are calculated for his people's happiness, such as looking at things unseen, loving one another, living in peace, etc.</w:t>
      </w:r>
    </w:p>
    <w:p>
      <w:pPr>
        <w:pStyle w:val="BodyText"/>
      </w:pPr>
      <w:r>
        <w:t xml:space="preserve">His way of governing the hearts of his people is wonderfully gracious. He don't force them, but sweetly inclines their wills to the most excellent things and to their own happiness. He overcomes them by his love; he governs them by infusing his love into them, and so inclining them to obedience. His dominion over his people is by mutual love and esteem. He is therefore deservedly called "the prince of peace."</w:t>
      </w:r>
    </w:p>
    <w:p>
      <w:pPr>
        <w:pStyle w:val="BodyText"/>
      </w:pPr>
      <w:r>
        <w:t xml:space="preserve">And when Christ judges his people, he will wonderfully make his grace to appear by the wonderful free reward he will give. He will take them to himself, that where he is, etc.</w:t>
      </w:r>
    </w:p>
    <w:p>
      <w:pPr>
        <w:pStyle w:val="BodyText"/>
      </w:pPr>
      <w:r>
        <w:rPr>
          <w:i/>
          <w:iCs/>
        </w:rPr>
        <w:t xml:space="preserve">Third</w:t>
      </w:r>
      <w:r>
        <w:t xml:space="preserve">. The genuine fruits of this conviction {that are evidential of it}.</w:t>
      </w:r>
    </w:p>
    <w:p>
      <w:pPr>
        <w:pStyle w:val="ListText"/>
        <w:numPr>
          <w:ilvl w:val="0"/>
          <w:numId w:val="2"/>
        </w:numPr>
      </w:pPr>
      <w:r>
        <w:t xml:space="preserve">Trusting in him in dangers and difficulties. When afraid of Satan [or] beset with temptations. When burdened with indwelling sin… When in great affliction and adversity… When they don't know what to do. When their wisdom is nonplussed.</w:t>
      </w:r>
    </w:p>
    <w:p>
      <w:pPr>
        <w:pStyle w:val="BodyText"/>
      </w:pPr>
      <w:r>
        <w:t xml:space="preserve">When afraid of death or in death.</w:t>
      </w:r>
    </w:p>
    <w:p>
      <w:pPr>
        <w:pStyle w:val="BodyText"/>
      </w:pPr>
      <w:r>
        <w:t xml:space="preserve">Trust his power in weakness. His wisdom in ignorance and difficulties. His grace in unworthiness.</w:t>
      </w:r>
    </w:p>
    <w:p>
      <w:pPr>
        <w:pStyle w:val="ListText"/>
        <w:numPr>
          <w:ilvl w:val="0"/>
          <w:numId w:val="3"/>
        </w:numPr>
      </w:pPr>
      <w:r>
        <w:t xml:space="preserve">A rejoicing under his rule and government. That is great cause of joy to a true Christian, that Christ reigneth, and especially that he reigneth over him. Isaiah 52:7, "How beautiful upon the mountains are the feet of him that bringeth good tidings, that publisheth peace; that bringeth good tidings of good, that publisheth salvation; that saith unto Zion, Thy God reigneth!" Revelation 19:6, "And I heard as it were the voice of a great multitude, and as the voice of many waters, and as the voice of mighty thunderings, saying, Alleluia: for the Lord God omnipotent reigneth." It was the blessedness of Israel that Balaam took notice of, Numbers 23:21, "The Lord his God is with him, and the shout of a king is among them."</w:t>
      </w:r>
      <w:r>
        <w:rPr>
          <w:rStyle w:val="FootnoteReference"/>
        </w:rPr>
        <w:footnoteReference w:id="408"/>
      </w:r>
      <w:r>
        <w:t xml:space="preserve"> There is nothing that is greater cause of rejoicing and shouting for Christ's sincere servants, than that Christ is their king.</w:t>
      </w:r>
    </w:p>
    <w:p>
      <w:pPr>
        <w:pStyle w:val="ListText"/>
        <w:numPr>
          <w:ilvl w:val="0"/>
          <w:numId w:val="4"/>
        </w:numPr>
      </w:pPr>
      <w:r>
        <w:t xml:space="preserve">An entire subjection unto Christ, and an universal and willing obedience to all his commandments. All those that have truly seen the glory of Christ as the Lord of his people and captain, this will be the</w:t>
      </w:r>
    </w:p>
    <w:p>
      <w:pPr>
        <w:pStyle w:val="SourcePage"/>
      </w:pPr>
      <w:r>
        <w:t xml:space="preserve">[p. 428]</w:t>
      </w:r>
    </w:p>
    <w:p>
      <w:pPr>
        <w:pStyle w:val="BodyText"/>
      </w:pPr>
      <w:r>
        <w:t xml:space="preserve">effect. Therefore all such [as] live a holy and a Christian life, observing the precepts of the gospel, walking according to those excellent rules, and have respect to all {God's commandments}, they take Christ's yoke upon them and are his steady followers.</w:t>
      </w:r>
      <w:r>
        <w:rPr>
          <w:rStyle w:val="FootnoteReference"/>
        </w:rPr>
        <w:footnoteReference w:id="409"/>
      </w:r>
    </w:p>
    <w:p>
      <w:pPr>
        <w:pStyle w:val="Heading2"/>
      </w:pPr>
      <w:bookmarkStart w:name="heading_improvement_4" w:id="132"/>
      <w:r>
        <w:t xml:space="preserve">Improvement</w:t>
      </w:r>
      <w:bookmarkEnd w:id="132"/>
    </w:p>
    <w:p>
      <w:pPr>
        <w:pStyle w:val="BodyText"/>
      </w:pPr>
      <w:r>
        <w:t xml:space="preserve">We are now come to the improvement of this part.</w:t>
      </w:r>
    </w:p>
    <w:p>
      <w:pPr>
        <w:pStyle w:val="BodyText"/>
      </w:pPr>
      <w:r>
        <w:t xml:space="preserve">I. Hence we learn how holiness of life and good works is secured by the gospel. Good works are not what men are justified by, but men are justified freely by faith in Jesus, through whom God justifies the ungodly. And God has promised that whosoever believes in Christ shall be saved: if he has once believed in Christ, he is sure of heaven; and it is impossible he should miss of it, how many sins soever he has been guilty of before, and though he falls into great sins afterwards.</w:t>
      </w:r>
    </w:p>
    <w:p>
      <w:pPr>
        <w:pStyle w:val="BodyText"/>
      </w:pPr>
      <w:r>
        <w:t xml:space="preserve">Now some may be ready to say, if it be so, what need we trouble ourselves about good works, and what provision is there made for the holy living of believers? If they have believed in Christ, they may live as wickedly as they please, and enjoy the pleasure of sin as much as they please. They are sure they should go to heaven when they die notwithstanding, because they have believed in Christ and trusted in him for salvation; and then the gospel will be nothing else but an encouragement to licentiousness, and opens a door for all manner of wickedness.</w:t>
      </w:r>
    </w:p>
    <w:p>
      <w:pPr>
        <w:pStyle w:val="BodyText"/>
      </w:pPr>
      <w:r>
        <w:t xml:space="preserve">The like objection is proposed and answered by the Apostle (Galatians 2:17).</w:t>
      </w:r>
    </w:p>
    <w:p>
      <w:pPr>
        <w:pStyle w:val="BodyText"/>
      </w:pPr>
      <w:r>
        <w:t xml:space="preserve">But I say by this proposition, how the gospel secures good works, though men are justified only by faith and not by the works of the law: for the work of the Holy Ghost in conversion don't only consist in convincing men of righteousness, but also of judgment. He don't only show them the sufficiency of Christ's righteousness to justify 'em and so make 'em receive him as a savior from punishment, but also shows the glory of Jesus Christ as Lord and king, and makes them to receive him heartily and entirely as their Lord and king, their lawgiver, their deliver from the power of sin and Satan; that is, he makes them to submit to his rule and government, to yield themselves up to him as his servants and followers, and to trust in him to mortify and subdue sin, and deliver them from that as well as from punishment.</w:t>
      </w:r>
    </w:p>
    <w:p>
      <w:pPr>
        <w:pStyle w:val="SourcePage"/>
      </w:pPr>
      <w:r>
        <w:t xml:space="preserve">[p. 429]</w:t>
      </w:r>
    </w:p>
    <w:p>
      <w:pPr>
        <w:pStyle w:val="BodyText"/>
      </w:pPr>
      <w:r>
        <w:t xml:space="preserve">Conviction of righteousness and judgment always go together: the Holy Ghost don't give one without the other. The preceding conviction of sin is in order to both [of] these, and these are always given together in concurrence. And evermore when Christ is received as priest, he is received as king also; when his righteousness is received, his government or judgment is also received.</w:t>
      </w:r>
    </w:p>
    <w:p>
      <w:pPr>
        <w:pStyle w:val="BodyText"/>
      </w:pPr>
      <w:r>
        <w:t xml:space="preserve">And they that are thus convinced of the glory and excellency of Christ as Lord and king, they are the most likely to yield a hearty and universal and careful obedience to God's commands and to bring forth good works. This is the most effectual means for this end; and this is an effectual means, a means that evermore has the effect and obtains the end.</w:t>
      </w:r>
    </w:p>
    <w:p>
      <w:pPr>
        <w:pStyle w:val="BodyText"/>
      </w:pPr>
      <w:r>
        <w:t xml:space="preserve">Indeed, the more they have of this conviction, the less is their obedience from a principle of slavishness.</w:t>
      </w:r>
      <w:r>
        <w:rPr>
          <w:rStyle w:val="FootnoteReference"/>
        </w:rPr>
        <w:footnoteReference w:id="410"/>
      </w:r>
      <w:r>
        <w:t xml:space="preserve"> But the more it is from a more noble principle, even from love, esteem, and honor and gratitude— which principles alone can make obedience acceptable to God—this is to serve God in the newness of the Spirit and not in the oldness of the letter.</w:t>
      </w:r>
    </w:p>
    <w:p>
      <w:pPr>
        <w:pStyle w:val="BodyText"/>
      </w:pPr>
      <w:r>
        <w:t xml:space="preserve">They that serve God only from fear of his wrath, their service is not a service of heart or of the spirit, but only external. Fear will never make a man hearty and spiritual, though it may influence the outward actions; but he that serves God from an high esteem and supreme love and thankfulness, he serves God with the heart.</w:t>
      </w:r>
    </w:p>
    <w:p>
      <w:pPr>
        <w:pStyle w:val="BodyText"/>
      </w:pPr>
      <w:r>
        <w:t xml:space="preserve">So that the gospel is so far from being an encouragement to sin, and Christ the minister of sin, that there is nothing else that lays a foundation for a true and upright obedience.</w:t>
      </w:r>
    </w:p>
    <w:p>
      <w:pPr>
        <w:pStyle w:val="BodyText"/>
      </w:pPr>
      <w:r>
        <w:t xml:space="preserve">II. Hence we learn how vain the hopes of such persons are that think that they have trusted in Christ's righteousness and yet don't live a life of universal holiness. There are some such: they pretend that they trust in Christ, and that they depend only on Christ's righteousness and have no dependence on their own righteousness, that yet show by their lives that they never were convinced of judgment. They'll tell a very formal story about the light and discoveries they had: how they first see their own hearts; and that it would be just with God to cast 'em off; and afterwards, what a wonderful discovery they had of Christ from such and such places of Scripture. But they never were in concert with Christ for their king; they never liked his government, as is very</w:t>
      </w:r>
    </w:p>
    <w:p>
      <w:pPr>
        <w:pStyle w:val="SourcePage"/>
      </w:pPr>
      <w:r>
        <w:t xml:space="preserve">[p. 430]</w:t>
      </w:r>
    </w:p>
    <w:p>
      <w:pPr>
        <w:pStyle w:val="BodyText"/>
      </w:pPr>
      <w:r>
        <w:t xml:space="preserve">evident, for they don't walk according to the rules of the gospel. They'll do some things perhaps, but they live in the neglect of others. There is some lust or other that they indulge; there is some sin that they practice and that they plead for.</w:t>
      </w:r>
    </w:p>
    <w:p>
      <w:pPr>
        <w:pStyle w:val="BodyText"/>
      </w:pPr>
      <w:r>
        <w:t xml:space="preserve">They are not just and upright in their dealings, or they live in some way of sensuality. They ben't of a spirit to take up their cross and follow after Jesus Christ. They won't deny themselves for Christ's sake; they ben't of a spirit to suffer for Christ. They regard their pleasure or their money or their neighbor's good will more than they do Christ Jesus and submission to his government.</w:t>
      </w:r>
    </w:p>
    <w:p>
      <w:pPr>
        <w:pStyle w:val="BodyText"/>
      </w:pPr>
      <w:r>
        <w:t xml:space="preserve">There are some that don't observe those rules of charity and forgiveness that Christ so much insisted upon: they are all for themselves, and none for anybody else; they are proud, spiteful, revengeful sort of men; they lay up the remembrance of injuries forever in their breasts.</w:t>
      </w:r>
    </w:p>
    <w:p>
      <w:pPr>
        <w:pStyle w:val="BodyText"/>
      </w:pPr>
      <w:r>
        <w:t xml:space="preserve">There are some of these that tell of their experiences that are not heavenly minded; they mind earthly things. Covetousness is a ruling principle in them.</w:t>
      </w:r>
    </w:p>
    <w:p>
      <w:pPr>
        <w:pStyle w:val="BodyText"/>
      </w:pPr>
      <w:r>
        <w:t xml:space="preserve">It would be endless to mention all the particulars, but surely they are far from that holy, Christian walk which is the proper evidence of submitting to Jesus Christ as their Lord and king and deliverer from sin as well as punishment.</w:t>
      </w:r>
    </w:p>
    <w:p>
      <w:pPr>
        <w:pStyle w:val="BodyText"/>
      </w:pPr>
      <w:r>
        <w:t xml:space="preserve">[III.] I shall conclude the improvement of this proposition by directing of you to some heads of consideration and meditation in order to your being convinced of {the glory and sufficiency of Christ as Lord and deliverer of his people}, and your being brought to an entire, cheerful and joyful yielding of yourself to Christ as your king.</w:t>
      </w:r>
    </w:p>
    <w:p>
      <w:pPr>
        <w:pStyle w:val="BodyText"/>
      </w:pPr>
      <w:r>
        <w:rPr>
          <w:i/>
          <w:iCs/>
        </w:rPr>
        <w:t xml:space="preserve">First</w:t>
      </w:r>
      <w:r>
        <w:t xml:space="preserve">. Consider how proper it is that Christ should have dominion and power, who is the great God's only Son and heir. If it be fitting that those that are nobly descended and are of royal blood should have honor and rule (Ecclesiastes 10:17), how well doth the kingdom and power and glory suit with Christ, the natural Son of God himself, who han't the blood of earthly kings but the nature of the eternal God in him.</w:t>
      </w:r>
    </w:p>
    <w:p>
      <w:pPr>
        <w:pStyle w:val="BodyText"/>
      </w:pPr>
      <w:r>
        <w:t xml:space="preserve">And [Christ] is not only his own natural Son, of the same nature with him, but is his only begotten Son, infinitely more honorable than the highest descended of mortal worms. Psalms 89:6, "There are none amongst the sons of the mighty can be likened unto the Lord."</w:t>
      </w:r>
    </w:p>
    <w:p>
      <w:pPr>
        <w:pStyle w:val="BodyText"/>
      </w:pPr>
      <w:r>
        <w:t xml:space="preserve">And as Christ is the only Son of God, so he is the heir of all things. Galatians 4:7, "If a son, then an heir." Hebrews 1:2, "God hath spoken to us by his Son, whom he hath appointed heir of all things."</w:t>
      </w:r>
    </w:p>
    <w:p>
      <w:pPr>
        <w:pStyle w:val="BodyText"/>
      </w:pPr>
      <w:r>
        <w:t xml:space="preserve">O how honorable a king have we over us! He is not one of least</w:t>
      </w:r>
    </w:p>
    <w:p>
      <w:pPr>
        <w:pStyle w:val="SourcePage"/>
      </w:pPr>
      <w:r>
        <w:t xml:space="preserve">[p. 431]</w:t>
      </w:r>
    </w:p>
    <w:p>
      <w:pPr>
        <w:pStyle w:val="BodyText"/>
      </w:pPr>
      <w:r>
        <w:t xml:space="preserve">descent, a mean, obscure person that will be a disgrace. But we are the kingdom of the Son of God; we are the citizens of that city that God's heir reigns [over]. How great an honor is it to us to have such an one become our king, and captain of our salvation! And what a great privilege is it that we enjoy, that this heir of God should choose us, the poor children of men, to make more especially his kingdom!</w:t>
      </w:r>
    </w:p>
    <w:p>
      <w:pPr>
        <w:pStyle w:val="BodyText"/>
      </w:pPr>
      <w:r>
        <w:rPr>
          <w:i/>
          <w:iCs/>
        </w:rPr>
        <w:t xml:space="preserve">Second</w:t>
      </w:r>
      <w:r>
        <w:t xml:space="preserve">. Consider what it was that moved him ever to become the king of the children of men. No profit… It was his love and pity to us that moved him. He saw us from the heights of his glory, poor worms enslaved to Satan and under the power and dominion of that ever-cruel tyrant and enemy, in a deplorable and miserable condition, and he pitied us. His heart earned towards us; it was a time of love with him. Being of an infinitely gracious nature, [he] was pleased to love us with a very dear love; his delights were with the sons of men (Proverbs 8:31).</w:t>
      </w:r>
    </w:p>
    <w:p>
      <w:pPr>
        <w:pStyle w:val="BodyText"/>
      </w:pPr>
      <w:r>
        <w:t xml:space="preserve">And that was what moved him to become our head and king, and he set up his government over us: it was that he might be our deliverer. It was a thing well-pleasing to him, to think of reigning over such a miserable, deplorable company, that he might bring them from [being] miserable to the highest heights of happiness.</w:t>
      </w:r>
    </w:p>
    <w:p>
      <w:pPr>
        <w:pStyle w:val="BodyText"/>
      </w:pPr>
      <w:r>
        <w:rPr>
          <w:i/>
          <w:iCs/>
        </w:rPr>
        <w:t xml:space="preserve">Third</w:t>
      </w:r>
      <w:r>
        <w:t xml:space="preserve">. Consider that Christ lays the foundation of this kingdom of his in his blood. He went through great, unheard of labors and sufferings to redeem us out of the hands of Satan, to bring [us] from our lost estate, so that we might be brought to him and become his church and kingdom.</w:t>
      </w:r>
    </w:p>
    <w:p>
      <w:pPr>
        <w:pStyle w:val="BodyText"/>
      </w:pPr>
      <w:r>
        <w:t xml:space="preserve">He has purchased us to be a peculiar people to himself, for him forever to rule over. Never any king obtained his kingdom at so dear a rate. Many kings have gone through many dangerous battles and great hardships and vast difficulties to obtain their kingdom, but never any did or endured such great things to obtain their kingdom as Christ to obtain his kingdom of grace. Acts 20:28, "The church of God, which he hath purchased with his own blood."</w:t>
      </w:r>
    </w:p>
    <w:p>
      <w:pPr>
        <w:pStyle w:val="BodyText"/>
      </w:pPr>
      <w:r>
        <w:t xml:space="preserve">Christ condescends to esteem his church his riches, his treasure, his crown of rejoicing. And he has won this crown at the price of his own life; he waded through a sea of blood to come at it.</w:t>
      </w:r>
    </w:p>
    <w:p>
      <w:pPr>
        <w:pStyle w:val="BodyText"/>
      </w:pPr>
      <w:r>
        <w:rPr>
          <w:i/>
          <w:iCs/>
        </w:rPr>
        <w:t xml:space="preserve">Fourth</w:t>
      </w:r>
      <w:r>
        <w:t xml:space="preserve">. Consider the excellency of the laws and rules by which Christ's kingdom is governed. The rules of his kingdom might all be resolved into these two: to be excellent, and to be happy. Christ our king requires us to be of a divine and heavenly temper, to be, as much as our limited natures will allow, like God our heavenly Father, and to</w:t>
      </w:r>
    </w:p>
    <w:p>
      <w:pPr>
        <w:pStyle w:val="SourcePage"/>
      </w:pPr>
      <w:r>
        <w:t xml:space="preserve">[p. 432]</w:t>
      </w:r>
    </w:p>
    <w:p>
      <w:pPr>
        <w:pStyle w:val="BodyText"/>
      </w:pPr>
      <w:r>
        <w:t xml:space="preserve">act and behave ourselves after the most divine and heavenly manner that we can; to be pure in our thoughts and affections, to be amiable in our actions, to follow after "whatsoever things are just, whatsoever things are true, whatsoever things are pure, whatsoever things are lovely, whatsoever things are of good report" [Philippians 4:8].</w:t>
      </w:r>
    </w:p>
    <w:p>
      <w:pPr>
        <w:pStyle w:val="BodyText"/>
      </w:pPr>
      <w:r>
        <w:t xml:space="preserve">If we do these things that Christ requires of us, we shall but make ourselves shine with God's image, and shall have a luster and brightness upon our souls superior to that of Moses, full superior to that of the sun in the firmament.</w:t>
      </w:r>
    </w:p>
    <w:p>
      <w:pPr>
        <w:pStyle w:val="BodyText"/>
      </w:pPr>
      <w:r>
        <w:t xml:space="preserve">All that is required of us by Christ may be summed up in that one thing, even love: that we should be filled with that divine principle; that we should love God and exert all suitable acts of love towards that infinitely lovely object; that we should love Christ Jesus our savior, the Son of God; that we should love one another even as ourselves.</w:t>
      </w:r>
    </w:p>
    <w:p>
      <w:pPr>
        <w:pStyle w:val="BodyText"/>
      </w:pPr>
      <w:r>
        <w:t xml:space="preserve">How excellent a condition is that kingdom, in that [it] is subject to such laws. Obedience to these rules makes a man more excellent than his neighbor, makes a man as a jewel amongst rubbish.</w:t>
      </w:r>
    </w:p>
    <w:p>
      <w:pPr>
        <w:pStyle w:val="BodyText"/>
      </w:pPr>
      <w:r>
        <w:rPr>
          <w:i/>
          <w:iCs/>
        </w:rPr>
        <w:t xml:space="preserve">Fifth</w:t>
      </w:r>
      <w:r>
        <w:t xml:space="preserve">. Consider the excellent and gracious manner of Christ's governing his people by communicating vital influences to them and governing their hearts. His powerful, inward influence is exceeding pleasant. The soul is never so happy as when it is under the strongest influences of Christ, and his heart is most irresistibly governed by him. Christ don't drive, but he draws the heart; he draws by light and love.</w:t>
      </w:r>
    </w:p>
    <w:p>
      <w:pPr>
        <w:pStyle w:val="BodyText"/>
      </w:pPr>
      <w:r>
        <w:t xml:space="preserve">There is the greatest liberty in this his government. Men ben't forced and compelled, but they follow the sweet and gracious influences of Christ upon the will; they are not abridged of anything.</w:t>
      </w:r>
      <w:r>
        <w:rPr>
          <w:rStyle w:val="FootnoteReference"/>
        </w:rPr>
        <w:footnoteReference w:id="411"/>
      </w:r>
      <w:r>
        <w:t xml:space="preserve"> Christ rules over his subjects as a father amongst his dear children; he governs them by paternal respect and esteem and love. His commands are but fatherly counsels.</w:t>
      </w:r>
    </w:p>
    <w:p>
      <w:pPr>
        <w:pStyle w:val="BodyText"/>
      </w:pPr>
      <w:r>
        <w:t xml:space="preserve">Christ's kingdom is his spouse. He is espoused to every soul that is his subject. They stand in the nearest relation to him. Yea, Christ's kingdom is his own body.</w:t>
      </w:r>
    </w:p>
    <w:p>
      <w:pPr>
        <w:pStyle w:val="BodyText"/>
      </w:pPr>
      <w:r>
        <w:rPr>
          <w:i/>
          <w:iCs/>
        </w:rPr>
        <w:t xml:space="preserve">Sixth</w:t>
      </w:r>
      <w:r>
        <w:t xml:space="preserve">. Compare this dominion of Christ that believers are under to the tyranny of that master that the rest of the world are under.</w:t>
      </w:r>
    </w:p>
    <w:p>
      <w:pPr>
        <w:pStyle w:val="BodyText"/>
      </w:pPr>
      <w:r>
        <w:rPr>
          <w:i/>
          <w:iCs/>
        </w:rPr>
        <w:t xml:space="preserve">Seventh</w:t>
      </w:r>
      <w:r>
        <w:t xml:space="preserve">. Consider the end of Christ's rule and dominion over his people in another world. What great advantage to his subjects. How glorious will Christ's kingdom be in its perfect, complete state.</w:t>
      </w:r>
    </w:p>
    <w:p>
      <w:pPr>
        <w:pStyle w:val="BodyText"/>
      </w:pPr>
      <w:r>
        <w:rPr>
          <w:i/>
          <w:iCs/>
        </w:rPr>
        <w:t xml:space="preserve">Eighth</w:t>
      </w:r>
      <w:r>
        <w:t xml:space="preserve">. The angels count it their happiness that Christ is king over</w:t>
      </w:r>
    </w:p>
    <w:p>
      <w:pPr>
        <w:pStyle w:val="SourcePage"/>
      </w:pPr>
      <w:r>
        <w:t xml:space="preserve">[p. 433]</w:t>
      </w:r>
    </w:p>
    <w:p>
      <w:pPr>
        <w:pStyle w:val="BodyText"/>
      </w:pPr>
      <w:r>
        <w:t xml:space="preserve">them. How they sing. Revelation 5:11–12,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w:t>
      </w:r>
    </w:p>
    <w:p>
      <w:pPr>
        <w:pStyle w:val="Heading2"/>
      </w:pPr>
      <w:bookmarkStart w:name="heading_general_improvement" w:id="133"/>
      <w:r>
        <w:t xml:space="preserve">General Improvement.</w:t>
      </w:r>
      <w:bookmarkEnd w:id="133"/>
    </w:p>
    <w:p>
      <w:pPr>
        <w:pStyle w:val="BodyText"/>
      </w:pPr>
      <w:r>
        <w:t xml:space="preserve">I shall conclude this discourse and what I have to say from this text in a few words of general improvement of this whole doctrine.</w:t>
      </w:r>
    </w:p>
    <w:p>
      <w:pPr>
        <w:pStyle w:val="BodyText"/>
      </w:pPr>
      <w:r>
        <w:t xml:space="preserve">[</w:t>
      </w:r>
      <w:r>
        <w:rPr>
          <w:i/>
          <w:iCs/>
        </w:rPr>
        <w:t xml:space="preserve">Use</w:t>
      </w:r>
      <w:r>
        <w:t xml:space="preserve">] I. If it be so that 'tis the work of the Holy Ghost thus to convince men of sin, of righteousness, and of judgment, then we learn where ministers should have their dependence in their endeavors, even upon the Holy Ghost.</w:t>
      </w:r>
    </w:p>
    <w:p>
      <w:pPr>
        <w:pStyle w:val="BodyText"/>
      </w:pPr>
      <w:r>
        <w:t xml:space="preserve">The Word of God indeed is sharp as a two-edged sword, and is quick and powerful, but it is so only through the cooperation of that Spirit that gave the Word. The Word alone, however managed, explained, confirmed and applied, is nothing but a dead letter without the Spirit. The weapons of their warfare are indeed mighty, but it is only through God (2 Corinthians 10:4). And then only can they hope to have [the Word of God] to success or to come in the fullness of the blessing of the gospel of Christ, but when they go forth in Christ's strength. That is all the encouragement ministers have that Christ has promised them, that he will be with them, i.e. by his Spirit, to the end of the world. Matthew 28:19–20, "Go ye therefore, and teach all nations, baptizing them in the name of the Father, and of the Son, and of the Holy Ghost: Teaching them to observe all things whatsoever I have commanded you: and, lo, I am with you alway, even unto the end of the world."</w:t>
      </w:r>
    </w:p>
    <w:p>
      <w:pPr>
        <w:pStyle w:val="BodyText"/>
      </w:pPr>
      <w:r>
        <w:t xml:space="preserve">Ministers therefore ought not depend on their learning or eloquence, nor upon their diligence, or the greatness of their endeavors to promote the good of souls. If they take never so much pains, they should not trust to that. Nor ought they to depend on their own experiences or the goodness of their preparations. But their eye should be to their master that sent them, to make their labors successful through his Spirit.</w:t>
      </w:r>
    </w:p>
    <w:p>
      <w:pPr>
        <w:pStyle w:val="BodyText"/>
      </w:pPr>
      <w:r>
        <w:t xml:space="preserve">They should have their eyes to him. Public. Private. Not discouraged when without success. [Not] exalted by success or attribute it to themselves, or think themselves better or wiser than other ministers that have not success.</w:t>
      </w:r>
    </w:p>
    <w:p>
      <w:pPr>
        <w:pStyle w:val="SourcePage"/>
      </w:pPr>
      <w:r>
        <w:t xml:space="preserve">[p. 434]</w:t>
      </w:r>
    </w:p>
    <w:p>
      <w:pPr>
        <w:pStyle w:val="BodyText"/>
      </w:pPr>
      <w:r>
        <w:t xml:space="preserve">Their eyes should be to God to reform men that are vicious in their lives, however established and confirmed they seem to be in vicious courses. Convince secure [men]. Savingly to bring men to Christ… To direct them aright…</w:t>
      </w:r>
    </w:p>
    <w:p>
      <w:pPr>
        <w:pStyle w:val="BodyText"/>
      </w:pPr>
      <w:r>
        <w:t xml:space="preserve">And therefore, 'tis ministers' duty to be much in prayer to God for this end. They should be as earnest with God in prayer as he is with the people in counsel, advice and warning.</w:t>
      </w:r>
    </w:p>
    <w:p>
      <w:pPr>
        <w:pStyle w:val="BodyText"/>
      </w:pPr>
      <w:r>
        <w:t xml:space="preserve">[</w:t>
      </w:r>
      <w:r>
        <w:rPr>
          <w:i/>
          <w:iCs/>
        </w:rPr>
        <w:t xml:space="preserve">Use</w:t>
      </w:r>
      <w:r>
        <w:t xml:space="preserve">] II. We may take notice of the wisdom of God in so ordering that each person should have such a share in the work of redemption. We have often observed that it was in this work more especially that God designed to glorify himself</w:t>
      </w:r>
      <w:r>
        <w:rPr>
          <w:rStyle w:val="FootnoteReference"/>
        </w:rPr>
        <w:footnoteReference w:id="412"/>
      </w:r>
      <w:r>
        <w:t xml:space="preserve"> from all eternity, and he had this principally in view in the creation of the world and in all the great works of providence from the beginning.</w:t>
      </w:r>
    </w:p>
    <w:p>
      <w:pPr>
        <w:pStyle w:val="BodyText"/>
      </w:pPr>
      <w:r>
        <w:t xml:space="preserve">And seeing God subsists in three persons that are the same in essential glory, it was seen meet that in this great work they should all of them have their particular glory manifested with a brightness and luster answerable to their equal, essential glory; that not only the perfections of the divine essence common to all might be manifested therein, but that glory of God be shown which consists in the deity's subsistence in three persons and their particular manner of subsistence; that the respect of the creatures might be equal to each of them who are in themselves equal; and that the creature's absolute dependence might be upon each of 'em respectively in this great affair, which is the greatest concern—and indeed the all—of the creature. And also that the glory of each of them might with a suitable luster [appear] to the angels in this work, which the angels desire to look into.</w:t>
      </w:r>
    </w:p>
    <w:p>
      <w:pPr>
        <w:pStyle w:val="BodyText"/>
      </w:pPr>
      <w:r>
        <w:t xml:space="preserve">Now 'tis worth our while to consider how this matter is ordered. The Father manifests his glory by entertaining thoughts of mercy towards men after their rebellion, and that he should give his own Son, infinitely dear to him, for this end; and giving all the elect to him to be taken care of by him, and have their selection secured, and in accepting what Christ did, and justifying believers for his sake and taking of them into favor.</w:t>
      </w:r>
    </w:p>
    <w:p>
      <w:pPr>
        <w:pStyle w:val="BodyText"/>
      </w:pPr>
      <w:r>
        <w:t xml:space="preserve">The Son, he is the Redeemer. He is he that actually procures salvation, that lays down his life; he redeems by merit, as he is the high priest, and by power, as he is the king of his church.</w:t>
      </w:r>
    </w:p>
    <w:p>
      <w:pPr>
        <w:pStyle w:val="BodyText"/>
      </w:pPr>
      <w:r>
        <w:t xml:space="preserve">The Holy Ghost is he that, after salvation is procured, immediately possesses them of it all. Though Christ procures all, he confers all; 'tis</w:t>
      </w:r>
    </w:p>
    <w:p>
      <w:pPr>
        <w:pStyle w:val="SourcePage"/>
      </w:pPr>
      <w:r>
        <w:t xml:space="preserve">[p. 435]</w:t>
      </w:r>
    </w:p>
    <w:p>
      <w:pPr>
        <w:pStyle w:val="BodyText"/>
      </w:pPr>
      <w:r>
        <w:t xml:space="preserve">he that converts the sinner, that brings him out of darkness; 'tis he unites to Christ. He gives holiness and he gives the happiness purchased; he enlightens [the] understanding and renovates the will, elevates and purifies the affections. He gives the heart all comfort and all spiritual blessing in this world; he preserves to the end and fits for glory.</w:t>
      </w:r>
    </w:p>
    <w:p>
      <w:pPr>
        <w:pStyle w:val="BodyText"/>
      </w:pPr>
      <w:r>
        <w:t xml:space="preserve">And not only so, but 'tis he that immediately gives eternal life also. 'Tis he that perfects holiness, and 'tis he that perfects the spiritual happiness of the soul. Then they will be perfectly holy and happy forever, because the Holy Spirit fills them.</w:t>
      </w:r>
    </w:p>
    <w:p>
      <w:pPr>
        <w:pStyle w:val="BodyText"/>
      </w:pPr>
      <w:r>
        <w:t xml:space="preserve">Now I think it can hardly be said which of the persons in the Trinity has the greatest share in this work of redemption: it's all from every one of them. It's all from God the Father, for he is the person that determines whether or no there shall be any salvation at all: he provides the Savior, by whom all salvation is procured, and he accepts him, and he sends the Spirit; so that it is all originally from the Father. It is also all from the Son, for he procures it all; he is the medium of it all. And it is all from the Holy Ghost, for he applies it all; he possesses of it all. Therefore the glory of all that happiness which we have by redemption is to be given to each of them, and our absolute dependence in the whole affair is to be upon each of them. And glory will be given in heaven forever to the Father, the Son and the Holy Ghost with equal ardor, exaltation and gratitude. As the wisdom of God appears in abundance of other instances in this work of redemption, so this is one remarkable instance for which this work is worthy to be admired by us.</w:t>
      </w:r>
    </w:p>
    <w:p>
      <w:pPr>
        <w:pStyle w:val="BodyText"/>
      </w:pPr>
      <w:r>
        <w:t xml:space="preserve">[</w:t>
      </w:r>
      <w:r>
        <w:rPr>
          <w:i/>
          <w:iCs/>
        </w:rPr>
        <w:t xml:space="preserve">Use</w:t>
      </w:r>
      <w:r>
        <w:t xml:space="preserve">] III. From this doctrine we learn how we ought to be affected towards the Holy [Ghost], and what glory we should give. The doctrine teaches us our concern with him and our dependence upon him, how he is the immediate light of the soul that enlightens it and fills it with divine light and saving knowledge, and how he makes application thereby of the benefits of Christ's redemption.</w:t>
      </w:r>
    </w:p>
    <w:p>
      <w:pPr>
        <w:pStyle w:val="BodyText"/>
      </w:pPr>
      <w:r>
        <w:t xml:space="preserve">There belongs to him therefore our dependence upon him, as being him by whom we nextly and most immediately have all spiritual blessings. We should look for life and holiness and comfort from the Father, through the Son and by the Spirit. So we should look for sanctifying influences, for supports under temptations and afflictions, for eternal life and heavenly glory from the Father, through the Son and by the Spirit. And as we glorify the Father for {providing the Savior}, and the Son for {procuring salvation}, so we ought to glorify the Holy</w:t>
      </w:r>
    </w:p>
    <w:p>
      <w:pPr>
        <w:pStyle w:val="SourcePage"/>
      </w:pPr>
      <w:r>
        <w:t xml:space="preserve">[p. 436]</w:t>
      </w:r>
    </w:p>
    <w:p>
      <w:pPr>
        <w:pStyle w:val="BodyText"/>
      </w:pPr>
      <w:r>
        <w:t xml:space="preserve">Ghost as he that, by coming into our souls and dwelling there, gives light and knowledge, gives us holiness and makes us happy.</w:t>
      </w:r>
    </w:p>
    <w:p>
      <w:pPr>
        <w:pStyle w:val="BodyText"/>
      </w:pPr>
      <w:r>
        <w:t xml:space="preserve">As he is the source and fountain of all holiness, so he is called the Holy Spirit, and upon that account he should be acknowledged and glorified by us. As he gives us those saving convinctions and divine light, so he is called the Spirit of Truth, and should be admired and glorified by us upon that account. As 'tis he that gives all spiritual comfort and delight, so he is called the "Good Spirit" and "the Comforter," and so he should be {glorified by us upon that account}. We ought to be filled with gratitude to the Spirit of God for his wonderful condescension and beneficence in coming to take up his abode in such {poor creatures}, and so honoring of us as to make us his temple and filling of us with such unspeakable riches, such glorious light and precious grace and sweet counsels. And we should glorify him abundantly upon the account of those more perfect degrees which we expect in another world, when his light will be full and like the noonday sun.</w:t>
      </w:r>
    </w:p>
    <w:p>
      <w:pPr>
        <w:pStyle w:val="BodyText"/>
      </w:pPr>
      <w:r>
        <w:rPr>
          <w:i/>
          <w:iCs/>
        </w:rPr>
        <w:t xml:space="preserve">Use</w:t>
      </w:r>
      <w:r>
        <w:t xml:space="preserve"> IV. Of </w:t>
      </w:r>
      <w:r>
        <w:rPr>
          <w:i/>
          <w:iCs/>
        </w:rPr>
        <w:t xml:space="preserve">Exam</w:t>
      </w:r>
      <w:r>
        <w:t xml:space="preserve">. By this doctrine, let all try their state. Have you…</w:t>
      </w:r>
    </w:p>
    <w:p>
      <w:pPr>
        <w:pStyle w:val="BodyText"/>
      </w:pPr>
      <w:r>
        <w:t xml:space="preserve">[</w:t>
      </w:r>
      <w:r>
        <w:rPr>
          <w:i/>
          <w:iCs/>
        </w:rPr>
        <w:t xml:space="preserve">Use</w:t>
      </w:r>
      <w:r>
        <w:t xml:space="preserve">] V. Let us do what in us lies to be filled with the Spirit, seeing that 'tis by him immediately, and by him only, that those great blessings {are given}. Let none content themselves without having his indwelling {presence}, without having such a glorious principle of life and action in their hearts.</w:t>
      </w:r>
    </w:p>
    <w:p>
      <w:pPr>
        <w:pStyle w:val="BodyText"/>
      </w:pPr>
      <w:r>
        <w:t xml:space="preserve">And let us strive for greater and greater degrees of it. Let it be considered that he that has most of the Spirit will have most {of God}. He that hath most of the Spirit, hath most of God, is most like Christ, has most comfort and joy in the world, and lives most to God's glory; and not only so, but he that hath most of the Spirit here in this world, and has most of the exercises and fruits of it, will have most of it also in the other world. Though there all will have it to such perfection as to exclude anything of the contrary, yet some will have it in greater measure than others, and those that have [it] in greater degree then will shine brightest, "as the brightness of the firmament; and they that turn many to righteousness as the stars forever and ever" [Daniel 12:3].</w:t>
      </w:r>
      <w:r>
        <w:rPr>
          <w:rStyle w:val="FootnoteReference"/>
        </w:rPr>
        <w:footnoteReference w:id="413"/>
      </w:r>
    </w:p>
    <w:p>
      <w:pPr>
        <w:pStyle w:val="BodyText"/>
      </w:pPr>
      <w:r>
        <w:t xml:space="preserve">That we may so be, let us carefully avoid all things by which it may be quenched. Let us long and thirst for it. Let [us] cherish and yield to and follow all his motions. Let us pray for the Spirit.</w:t>
      </w:r>
    </w:p>
    <w:p>
      <w:pPr>
        <w:pStyle w:val="SourcePage"/>
      </w:pPr>
      <w:r>
        <w:t xml:space="preserve">[p. 437]</w:t>
      </w:r>
    </w:p>
    <w:p>
      <w:pPr>
        <w:pStyle w:val="Heading2"/>
      </w:pPr>
      <w:bookmarkStart w:name="heading_the_sacrifice_of_christ_acce" w:id="134"/>
      <w:r>
        <w:t xml:space="preserve">The Sacrifice of Christ Acceptable</w:t>
      </w:r>
      <w:bookmarkEnd w:id="134"/>
    </w:p>
    <w:p>
      <w:pPr>
        <w:pStyle w:val="BodyText"/>
      </w:pPr>
      <w:r>
        <w:t xml:space="preserve">This piece is a christological statement that asserts Christ's obedience and death, and not good works or natural virtue, as truly atoning for sin. It is part of Edwards' effort to refute anti-trinitarian arguments against the divinity of Christ that denied the need for atonement by the death of an infinite being, as well as the Arminian view of works and grace.</w:t>
      </w:r>
      <w:r>
        <w:rPr>
          <w:rStyle w:val="FootnoteReference"/>
        </w:rPr>
        <w:footnoteReference w:id="414"/>
      </w:r>
      <w:r>
        <w:t xml:space="preserve"> He does so by exploring the meanings of Old and New Testament sacrifices, specifically the "legal sacrifices" under the covenant of works and the sacrifice of Christ that initiated the covenant of grace.</w:t>
      </w:r>
    </w:p>
    <w:p>
      <w:pPr>
        <w:pStyle w:val="BodyText"/>
      </w:pPr>
      <w:r>
        <w:t xml:space="preserve">Edwards begins this sermon with what is for him an unusually long and detailed explication, based on his glosses on the text of this sermon in the previously written "Notes on the Scripture" nos. 62 and 171, in which he explains the ancient Jewish custom of a slave who loved his master's service having his ear "bored" in the presence of judges. Edwards points out that the slave was a type of Christ, in that Christ willingly became God's servant. While other commentators take notice of Christ's voluntary consent, Edwards gives the passage a distinctive interpretation by stating that Christ's offering himself freely was his "highest act of obedience."</w:t>
      </w:r>
      <w:r>
        <w:rPr>
          <w:rStyle w:val="FootnoteReference"/>
        </w:rPr>
        <w:footnoteReference w:id="415"/>
      </w:r>
    </w:p>
    <w:p>
      <w:pPr>
        <w:pStyle w:val="BodyText"/>
      </w:pPr>
      <w:r>
        <w:t xml:space="preserve">In the first proposition, Edwards demonstrates why Old Testament sacrifices were not in themselves acceptable. Sacrifices under the Old Testament dispensation, or "the law," were not proper atonement for sins because in offering animals the Israelites were only offering to God what was his already. In addition, there was no "moral goodness" in such sacrifices; they could not make atonement for sins and could not merit God's blessing. Why then, Edwards asks, did God bother with having the people of Israel sacrifice at all? If legal sacrifice was not efficacious, he explains, it was at least symbolic. Sacrificing according to the law demonstrated obedience, kept the memory of sins alive,</w:t>
      </w:r>
    </w:p>
    <w:p>
      <w:pPr>
        <w:pStyle w:val="SourcePage"/>
      </w:pPr>
      <w:r>
        <w:t xml:space="preserve">[p. 438]</w:t>
      </w:r>
    </w:p>
    <w:p>
      <w:pPr>
        <w:pStyle w:val="BodyText"/>
      </w:pPr>
      <w:r>
        <w:t xml:space="preserve">taught that the offense of sin could only be effaced by suffering, represented God's willingness to be reconciled to sinful humankind, and typified the sacrifice of Christ.</w:t>
      </w:r>
    </w:p>
    <w:p>
      <w:pPr>
        <w:pStyle w:val="BodyText"/>
      </w:pPr>
      <w:r>
        <w:t xml:space="preserve">With the incarnation of Christ, however, a new and efficacious sacrifice was offered. Drawing on numerous "Miscellanies" entries on "Christ's Righteousness" and related topics (including nos. 381, 385, 387–88, 398–99, and 402–03) and "Faith" no. 32, </w:t>
      </w:r>
      <w:r>
        <w:rPr>
          <w:rStyle w:val="FootnoteReference"/>
        </w:rPr>
        <w:footnoteReference w:id="416"/>
      </w:r>
      <w:r>
        <w:t xml:space="preserve"> as well as on his investigation into the nature of the Trinity instanced most prominently in </w:t>
      </w:r>
      <w:r>
        <w:rPr>
          <w:i/>
          <w:iCs/>
        </w:rPr>
        <w:t xml:space="preserve">The Threefold Work of the Holy Ghost</w:t>
      </w:r>
      <w:r>
        <w:t xml:space="preserve">, Edwards here explores the work of Christ in offering himself as a sacrifice. Christ's sacrifice or obedience was acceptable because it was holy, propitiatory, and meritorious. First, it was holy by virtue of Christ's divine nature and union with the Father and Holy Spirit. Second, it was propitiatory because Christ offered to God the Father that which he did not already have: an infinitely meritorious sacrifice to match all of the sins of humankind. Christ's offering of himself was not obligatory or compelled; rather, he did it voluntarily, as the servant who had his ear "bored." Thus, Christ was able to satisfy the Father's offended sense of justice and answer the law. Finally, it was meritorious because it not only paid the debt of sin, it also secured the "positive blessings" of grace.</w:t>
      </w:r>
    </w:p>
    <w:p>
      <w:pPr>
        <w:pStyle w:val="BodyText"/>
      </w:pPr>
      <w:r>
        <w:t xml:space="preserve">In Edwards' view, offering legal sacrifices is synonomous with offering merely moral behavior as a plea for redemption. Anything that human beings render in the way of sacrifice or obedience to the law, apart from Christ, is worthless. Edwards likens the unconverted to those under the Old Testament dispensation who offered "slain beasts," whereas those who are converted are under the New Testament, the new covenant, and can plead the sacrifice of Christ.</w:t>
      </w:r>
    </w:p>
    <w:p>
      <w:pPr>
        <w:pStyle w:val="BodyText"/>
      </w:pPr>
      <w:r>
        <w:t xml:space="preserve">Edwards made a note to himself in the manuscript that indicates when the sermon was preached. At the end of the first preaching unit, he wrote "Sheldon," referring to Elisha Sheldon (b. 1707), who was to be admitted to full church membership in the near future, in all probability the coming sacrament day.</w:t>
      </w:r>
      <w:r>
        <w:rPr>
          <w:rStyle w:val="FootnoteReference"/>
        </w:rPr>
        <w:footnoteReference w:id="417"/>
      </w:r>
      <w:r>
        <w:t xml:space="preserve"> Sheldon's name also appears at the end of the sermon on 1 Peter 3:4 (133), which was most likely delivered on October 26, 1729, the Sunday before the November 2 sacrament sermon, </w:t>
      </w:r>
      <w:r>
        <w:rPr>
          <w:i/>
          <w:iCs/>
        </w:rPr>
        <w:t xml:space="preserve">Glorying in the Savior</w:t>
      </w:r>
      <w:r>
        <w:t xml:space="preserve">. This means that Edwards probably began</w:t>
      </w:r>
    </w:p>
    <w:p>
      <w:pPr>
        <w:pStyle w:val="SourcePage"/>
      </w:pPr>
      <w:r>
        <w:t xml:space="preserve">[p. 439]</w:t>
      </w:r>
    </w:p>
    <w:p>
      <w:pPr>
        <w:pStyle w:val="BodyText"/>
      </w:pPr>
      <w:r>
        <w:t xml:space="preserve">to preach </w:t>
      </w:r>
      <w:r>
        <w:rPr>
          <w:i/>
          <w:iCs/>
        </w:rPr>
        <w:t xml:space="preserve">The Sacrifice of Christ Acceptable</w:t>
      </w:r>
      <w:r>
        <w:t xml:space="preserve"> on the lecture day of the intervening week.</w:t>
      </w:r>
    </w:p>
    <w:p>
      <w:pPr>
        <w:pStyle w:val="BodyText"/>
      </w:pPr>
      <w:r>
        <w:t xml:space="preserve">∗ ∗ ∗</w:t>
      </w:r>
    </w:p>
    <w:p>
      <w:pPr>
        <w:pStyle w:val="BodyText"/>
      </w:pPr>
      <w:r>
        <w:t xml:space="preserve">The manuscript consists of sixteen duodecimo leaves. There are two preaching units in this sermon, the second beginning at the second proposition.</w:t>
      </w:r>
    </w:p>
    <w:p>
      <w:pPr>
        <w:pStyle w:val="BodyText"/>
      </w:pPr>
      <w:r>
        <w:t xml:space="preserve">Besides writing the name of Elisha Sheldon at the end of the first preaching unit, Edwards also wrote "Baptism" as a reminder to himself either to perform that sacrament following the service or to announce that it would be administered the next sabbath.</w:t>
      </w:r>
    </w:p>
    <w:p>
      <w:pPr>
        <w:pStyle w:val="SourcePage"/>
      </w:pPr>
      <w:r>
        <w:t xml:space="preserve">[p. 440]</w:t>
      </w:r>
    </w:p>
    <w:p>
      <w:pPr>
        <w:pStyle w:val="Heading2"/>
      </w:pPr>
      <w:bookmarkStart w:name="heading_the_sacrifice_of_christ_2" w:id="135"/>
      <w:r>
        <w:t xml:space="preserve">The Sacrifice of Christ Acceptable</w:t>
      </w:r>
      <w:bookmarkEnd w:id="135"/>
    </w:p>
    <w:p>
      <w:pPr>
        <w:pStyle w:val="BodyText"/>
      </w:pPr>
      <w:r>
        <w:t xml:space="preserve">Psalms 40:6–8&gt; </w:t>
      </w:r>
      <w:r>
        <w:rPr>
          <w:i/>
          <w:iCs/>
        </w:rPr>
        <w:t xml:space="preserve">Sacrifice and offering thou didst not desire; mine ears hast thou opened: burnt offering and sin offering hast thou not required. Then said I, Lo, I come: in the volume of the book it is written of me, I delight to do thy will, O my God: yea, thy law is within my heart</w:t>
      </w:r>
      <w:r>
        <w:t xml:space="preserve">.</w:t>
      </w:r>
      <w:r>
        <w:rPr>
          <w:rStyle w:val="FootnoteReference"/>
        </w:rPr>
        <w:footnoteReference w:id="418"/>
      </w:r>
    </w:p>
    <w:p>
      <w:pPr>
        <w:pStyle w:val="BodyText"/>
      </w:pPr>
      <w:r>
        <w:t xml:space="preserve">This psalm was probably sung by David upon occasion of some remarkable deliverance from his enemies. He here praises God that he had heard his cry and brought him out of an horrible pit, and put a new song into his mouth, and that his thoughts of mercy towards him and his people could not be reckoned up nor numbered.</w:t>
      </w:r>
    </w:p>
    <w:p>
      <w:pPr>
        <w:pStyle w:val="BodyText"/>
      </w:pPr>
      <w:r>
        <w:t xml:space="preserve">Now it was usual upon experience of [a] very singular mercy to offer sacrifices of peace offerings unto God, which is the occasion of the Psalmist's saying here as [he] does, "Sacrifice and offering thou didst not desire; mine ears hast thou opened: burnt offering and sin offering hast thou not required."</w:t>
      </w:r>
    </w:p>
    <w:p>
      <w:pPr>
        <w:pStyle w:val="BodyText"/>
      </w:pPr>
      <w:r>
        <w:t xml:space="preserve">The Psalmist knew that that was not the thing that God principally required or expected of his people of such occasions. He says much to the same purpose in the fifty-first Psalm, sixteenth verse.</w:t>
      </w:r>
      <w:r>
        <w:rPr>
          <w:rStyle w:val="FootnoteReference"/>
        </w:rPr>
        <w:footnoteReference w:id="419"/>
      </w:r>
      <w:r>
        <w:t xml:space="preserve"> There was something else that God expected from his people that was a more acceptable manifestation of their gratitude and respect after the receipt of mercies, and another sacrifice that he had respect to, for the sake of which he laid aside his wrath and received the sinner into favor.</w:t>
      </w:r>
    </w:p>
    <w:p>
      <w:pPr>
        <w:pStyle w:val="BodyText"/>
      </w:pPr>
      <w:r>
        <w:t xml:space="preserve">We may consider these words two ways: either as they more immediately relate to David himself, or as the Holy Ghost in them has a more principal and ultimate respect to Christ, the spiritual David. For in many passages in the Psalms, the Psalmist has a more immediate respect</w:t>
      </w:r>
    </w:p>
    <w:p>
      <w:pPr>
        <w:pStyle w:val="SourcePage"/>
      </w:pPr>
      <w:r>
        <w:t xml:space="preserve">[p. 441]</w:t>
      </w:r>
    </w:p>
    <w:p>
      <w:pPr>
        <w:pStyle w:val="BodyText"/>
      </w:pPr>
      <w:r>
        <w:t xml:space="preserve">to himself in those things which he speaks; but yet the Holy Ghost has a principal aim at the Christ, the son of David. Whether David himself had an aim to Christ or no, the Holy Ghost might have a further aim in those words which he dictated to David, than David himself had: for as the Apostle teaches us (2 Peter 1:20–21),</w:t>
      </w:r>
      <w:r>
        <w:rPr>
          <w:rStyle w:val="FootnoteReference"/>
        </w:rPr>
        <w:footnoteReference w:id="420"/>
      </w:r>
      <w:r>
        <w:t xml:space="preserve"> the prophecy of Scripture is not "of any private interpretation. For the prophecy came not in old time by the will of man: but holy men of God spake as they were moved by the Holy Ghost"; i.e. it was not what the penman thought of {in composing it}.</w:t>
      </w:r>
    </w:p>
    <w:p>
      <w:pPr>
        <w:pStyle w:val="BodyText"/>
      </w:pPr>
      <w:r>
        <w:t xml:space="preserve">And there is no difficulty in supposing that the prophets themselves sometimes did not fully understand their own prophesies. They did not know everything that the Holy Ghost had in view in the words which they spoke or wrote. It is evident by Numbers 12:6–8, "And he said, Hear now my words: If there be a prophet among you, I the Lord will make myself known unto him in a vision, and will speak unto him in a dream. My servant Moses is not so, who is faithful in all mine house. With him I speak mouth to mouth, even apparently, and not in dark speeches; and the similitude of the Lord shall he behold: wherefore then were ye not afraid to speak against my servant Moses?" By which it is evident that it was God's usual manner not to speak apparently but in dark speeches to ordinary prophets.</w:t>
      </w:r>
    </w:p>
    <w:p>
      <w:pPr>
        <w:pStyle w:val="BodyText"/>
      </w:pPr>
      <w:r>
        <w:t xml:space="preserve">If</w:t>
      </w:r>
      <w:r>
        <w:rPr>
          <w:rStyle w:val="FootnoteReference"/>
        </w:rPr>
        <w:footnoteReference w:id="421"/>
      </w:r>
      <w:r>
        <w:t xml:space="preserve"> we consider the words as they respect David, they are a profession of his willing obedience to God. God often declared that obedience was better than sacrifice. The Psalmist is here declaring his giving of it the preference in his practice; he did not rest in sacrifices or look upon his duty as consisting mainly in them. But he was willingly obedient to God's law; he delighted to do God's will. God had opened his ear. It might have been translated, "Mine ear hast thou bored." It is in the original, "Mine ear hast thou digged," alluding to the law (Exodus 21:5), by which it was appointed that if the servant loved his master's service and freely chose it, his master should bore his ear through with an awl.</w:t>
      </w:r>
    </w:p>
    <w:p>
      <w:pPr>
        <w:pStyle w:val="BodyText"/>
      </w:pPr>
      <w:r>
        <w:t xml:space="preserve">"Burnt offering and sin offering hast thou not required. Then said I, Lo, I come"; as a willing servant</w:t>
      </w:r>
      <w:r>
        <w:rPr>
          <w:rStyle w:val="FootnoteReference"/>
        </w:rPr>
        <w:footnoteReference w:id="422"/>
      </w:r>
      <w:r>
        <w:t xml:space="preserve"> says when he is called.</w:t>
      </w:r>
    </w:p>
    <w:p>
      <w:pPr>
        <w:pStyle w:val="BodyText"/>
      </w:pPr>
      <w:r>
        <w:t xml:space="preserve">"In the volume of the book it is written of me." There is the greatest</w:t>
      </w:r>
    </w:p>
    <w:p>
      <w:pPr>
        <w:pStyle w:val="SourcePage"/>
      </w:pPr>
      <w:r>
        <w:t xml:space="preserve">[p. 442]</w:t>
      </w:r>
    </w:p>
    <w:p>
      <w:pPr>
        <w:pStyle w:val="BodyText"/>
      </w:pPr>
      <w:r>
        <w:t xml:space="preserve">difficulty</w:t>
      </w:r>
      <w:r>
        <w:rPr>
          <w:rStyle w:val="FootnoteReference"/>
        </w:rPr>
        <w:footnoteReference w:id="423"/>
      </w:r>
      <w:r>
        <w:t xml:space="preserve"> in understanding this clause. It is generally understood [as] the book of God's decrees,</w:t>
      </w:r>
      <w:r>
        <w:rPr>
          <w:rStyle w:val="FootnoteReference"/>
        </w:rPr>
        <w:footnoteReference w:id="424"/>
      </w:r>
      <w:r>
        <w:t xml:space="preserve"> that Christ came to do God's will, as it was written of him in the book of the decrees, or in the book of scripture. But this is what seems to me to be the meaning of it (every one may judge for himself): viz. that the Psalmist still alludes to that law and custom about the servant that chose his master's service forementioned, and that by the "volume of the book" is meant the public records. The servant in that case was to be brought unto the judges and was to declare his choice, and his ear was to be bored before them that those public officers might be witnesses of it. Now we may conclude that there was a record written of it, that it might be known what servants had thus done, and that they by that record, as a public evidence of their act, might be obliged by it. It was the custom amongst the Jews to keep records of other things of this nature, as of the conveyances of land, as we have account. Jeremiah 32:10, "I subscribed the evidence of it"; it is in the Hebrew, "I wrote in the book." So the Psalmist is still carrying on the same comparison of a servant that had his ear bored. [The record is] called "volume of the book," that is, "roll."</w:t>
      </w:r>
      <w:r>
        <w:rPr>
          <w:rStyle w:val="FootnoteReference"/>
        </w:rPr>
        <w:footnoteReference w:id="425"/>
      </w:r>
    </w:p>
    <w:p>
      <w:pPr>
        <w:pStyle w:val="BodyText"/>
      </w:pPr>
      <w:r>
        <w:t xml:space="preserve">But the Psalmist here doubtless speaks prophetically and as representing Christ. Christ freely and willingly became God's servant by becoming incarnate, by taking flesh upon him. And therefore instead of the words, "Mine ear hast thou bored," in the New Testament we have this text quoted: "A body hast thou prepared me" (Hebrews 10:5). And as the servant that had his ear bored [learned] obedience by the things that he suffered—it was a testimony of his real desire to serve his master, that he was willing to suffer this in order to it—so did Christ learn obedience by the things that he suffered. The offering up his body a sacrifice was his highest act of obedience.</w:t>
      </w:r>
      <w:r>
        <w:rPr>
          <w:rStyle w:val="FootnoteReference"/>
        </w:rPr>
        <w:footnoteReference w:id="426"/>
      </w:r>
      <w:r>
        <w:t xml:space="preserve"> So when it is said, "Sacrifice and offering thou didst not desire," it is as much as if he had</w:t>
      </w:r>
    </w:p>
    <w:p>
      <w:pPr>
        <w:pStyle w:val="SourcePage"/>
      </w:pPr>
      <w:r>
        <w:t xml:space="preserve">[p. 443]</w:t>
      </w:r>
    </w:p>
    <w:p>
      <w:pPr>
        <w:pStyle w:val="BodyText"/>
      </w:pPr>
      <w:r>
        <w:t xml:space="preserve">said, "Those sacrifices of beasts, etc. are in themselves worthless. God did not require them for their own sake; but my body crucified is the true sacrifice that God delights in." I have been the longer in opening these words,</w:t>
      </w:r>
      <w:r>
        <w:rPr>
          <w:rStyle w:val="FootnoteReference"/>
        </w:rPr>
        <w:footnoteReference w:id="427"/>
      </w:r>
      <w:r>
        <w:t xml:space="preserve"> it being so remarkable a text.</w:t>
      </w:r>
    </w:p>
    <w:p>
      <w:pPr>
        <w:pStyle w:val="Heading3"/>
      </w:pPr>
      <w:bookmarkStart w:name="heading_doctrine_14" w:id="136"/>
      <w:r>
        <w:t xml:space="preserve">Doctrine.</w:t>
      </w:r>
      <w:bookmarkEnd w:id="136"/>
    </w:p>
    <w:p>
      <w:pPr>
        <w:pStyle w:val="Heading3"/>
      </w:pPr>
      <w:bookmarkStart w:name="heading_the_sacrifice_of_christ_is_t" w:id="137"/>
      <w:r>
        <w:t xml:space="preserve">The sacrifice of Christ is the only sacrifice that is upon its own account acceptable to God.</w:t>
      </w:r>
      <w:bookmarkEnd w:id="137"/>
    </w:p>
    <w:p>
      <w:pPr>
        <w:pStyle w:val="BodyText"/>
      </w:pPr>
      <w:r>
        <w:t xml:space="preserve">The sacrifices that are of God's appointment are either Christ, the true sacrifice, or the typical sacrifices under the Old Testament. We find in Scripture that thanksgiving is sometimes called a "sacrifice" and "obedience" and a "broken heart," and our bodies—that is, our persons—when offered to God, are called "a living sacrifice." But these are only called "sacrifices" metaphorically; they are not proper sacrifices.</w:t>
      </w:r>
    </w:p>
    <w:p>
      <w:pPr>
        <w:pStyle w:val="BodyText"/>
      </w:pPr>
      <w:r>
        <w:t xml:space="preserve">A sacrifice is something offered to God, which by its suffering and death makes atonement and procures acceptance for them that it is offered for. The sacrifices under the law did not truly do this, but they did it typically. And therefore Christ, according to the language of Scripture, may be called the true sacrifice, in distinction from all other sacrifices; and his altar, the true altar; and the tabernacle he officiated in, the true tabernacle. Hebrews 8:2, "A minister of the sanctuary, and the true tabernacle, which the Lord pitched, and not man"; and Hebrews 9:24, "For Christ is not entered into the holy places made with hands, which are the figures of the true."</w:t>
      </w:r>
    </w:p>
    <w:p>
      <w:pPr>
        <w:pStyle w:val="BodyText"/>
      </w:pPr>
      <w:r>
        <w:t xml:space="preserve">Here are therefore these two propositions to be considered:</w:t>
      </w:r>
    </w:p>
    <w:p>
      <w:pPr>
        <w:pStyle w:val="BodyText"/>
      </w:pPr>
      <w:r>
        <w:t xml:space="preserve">I. That the sacrifices of the Old Testament were not in themselves and upon their own account any way acceptable to God.</w:t>
      </w:r>
    </w:p>
    <w:p>
      <w:pPr>
        <w:pStyle w:val="BodyText"/>
      </w:pPr>
      <w:r>
        <w:t xml:space="preserve">II. That the sacrifice of Christ was in itself and upon its own {account acceptable to God}.</w:t>
      </w:r>
    </w:p>
    <w:p>
      <w:pPr>
        <w:pStyle w:val="BodyText"/>
      </w:pPr>
      <w:r>
        <w:rPr>
          <w:i/>
          <w:iCs/>
        </w:rPr>
        <w:t xml:space="preserve">Prop</w:t>
      </w:r>
      <w:r>
        <w:t xml:space="preserve">. I. The sacrifices of the Old Testament were not {in themselves acceptable to God}.</w:t>
      </w:r>
    </w:p>
    <w:p>
      <w:pPr>
        <w:pStyle w:val="BodyText"/>
      </w:pPr>
      <w:r>
        <w:rPr>
          <w:i/>
          <w:iCs/>
        </w:rPr>
        <w:t xml:space="preserve">First</w:t>
      </w:r>
      <w:r>
        <w:t xml:space="preserve">. They were not acceptable to God as gifts that he received anything by. The sacrifices are called "gifts." Exodus 28:38, "That Aaron may bear the iniquity of the holy things, which the children of Israel shall hallow in all their holy gifts." They are not so-called because they were not proper gifts to God; they were God's own already. As David</w:t>
      </w:r>
    </w:p>
    <w:p>
      <w:pPr>
        <w:pStyle w:val="SourcePage"/>
      </w:pPr>
      <w:r>
        <w:t xml:space="preserve">[p. 444]</w:t>
      </w:r>
    </w:p>
    <w:p>
      <w:pPr>
        <w:pStyle w:val="BodyText"/>
      </w:pPr>
      <w:r>
        <w:t xml:space="preserve">said when he made such large offerings for the house of God, "Of thine own have we given thee" (1 Chronicles 29:14). But they were types of Christ's sacrifice, that was properly a gift.</w:t>
      </w:r>
    </w:p>
    <w:p>
      <w:pPr>
        <w:pStyle w:val="BodyText"/>
      </w:pPr>
      <w:r>
        <w:t xml:space="preserve">God stood in no need of their sacrifices. They were of no manner of advantage to him. Psalms 50:7–10, "Hear, O my people, and I will speak; O Israel, and I will testify against thee: I am God, even thy God. I will not reprove thee for thy sacrifices or thy burnt offerings, to have been continually before me. I will take no bullock out of thy house, nor he-goats out of thy folds. For every beast of the forest is mine, and the cattle upon a thousand hills."</w:t>
      </w:r>
    </w:p>
    <w:p>
      <w:pPr>
        <w:pStyle w:val="BodyText"/>
      </w:pPr>
      <w:r>
        <w:t xml:space="preserve">God is self-sufficient, and cannot stand in need of anything. Acts 17:25, "Neither is worshipped with men's hands, as though he needed anything."</w:t>
      </w:r>
    </w:p>
    <w:p>
      <w:pPr>
        <w:pStyle w:val="BodyText"/>
      </w:pPr>
      <w:r>
        <w:t xml:space="preserve">God received neither profit nor pleasure from such gifts. Isaiah 1:11, "I delight not in the blood of bullocks, or of lambs, or of he-goats."</w:t>
      </w:r>
    </w:p>
    <w:p>
      <w:pPr>
        <w:pStyle w:val="BodyText"/>
      </w:pPr>
      <w:r>
        <w:t xml:space="preserve">The heathen had a notion that the gods were pleased with the scent of their sacrifices, with the smoke that ascended up from off their altars. And the sacrifices under the law are said to be made by fire for a sweet savor unto the Lord [Leviticus 3:5]: they were offered with burning of incense, which made a sweet and fragrant smell. But it was only to represent the acceptableness of Christ's sacrifice, which was indeed a sweet savor, and was that in which God was well-pleased and delighted.</w:t>
      </w:r>
    </w:p>
    <w:p>
      <w:pPr>
        <w:pStyle w:val="BodyText"/>
      </w:pPr>
      <w:r>
        <w:rPr>
          <w:i/>
          <w:iCs/>
        </w:rPr>
        <w:t xml:space="preserve">Second</w:t>
      </w:r>
      <w:r>
        <w:t xml:space="preserve">. The sacrifices of the Old Testament were not acceptable as having any moral goodness in their own nature. There is no moral goodness in offering of slain beasts unto God; the law of nature required no such things. We can't infer that this is one kind of worship [that] is due to God, merely from the consideration of God's nature or attributes, or his relation to us. We may infer our obligation to prayer and praise and other duties of natural worship.</w:t>
      </w:r>
      <w:r>
        <w:rPr>
          <w:rStyle w:val="FootnoteReference"/>
        </w:rPr>
        <w:footnoteReference w:id="428"/>
      </w:r>
      <w:r>
        <w:t xml:space="preserve"> They were not required to attend it because it was in itself naturally a fit and becoming thing that reasonable creatures should [worship] in this way; and therefore in the twelfth [chapter] of Romans, first verse, the offering ourselves a living sacrifice is called a "reasonable service" in very way of distinction from the sacrifices under the law, because reason and the nature of the thing obliged us to offer this sacrifice, which it did not [in] the sacrifices of beasts. So this is there said to be holy and acceptable to God in contradistinction to them, because they had no moral</w:t>
      </w:r>
    </w:p>
    <w:p>
      <w:pPr>
        <w:pStyle w:val="SourcePage"/>
      </w:pPr>
      <w:r>
        <w:t xml:space="preserve">[p. 445]</w:t>
      </w:r>
    </w:p>
    <w:p>
      <w:pPr>
        <w:pStyle w:val="BodyText"/>
      </w:pPr>
      <w:r>
        <w:t xml:space="preserve">holiness in them; nor were they acceptable to God upon any such account. Micah 6:8, "He hath showed thee, O man, what is good."</w:t>
      </w:r>
    </w:p>
    <w:p>
      <w:pPr>
        <w:pStyle w:val="BodyText"/>
      </w:pPr>
      <w:r>
        <w:t xml:space="preserve">The obligation to offer those sacrifices arise only upon God's positive and arbitrary institution. There was no other holiness in them than in their holy places, which was not a moral holiness, but what was typical and depending on positive institution.</w:t>
      </w:r>
    </w:p>
    <w:p>
      <w:pPr>
        <w:pStyle w:val="BodyText"/>
      </w:pPr>
      <w:r>
        <w:rPr>
          <w:i/>
          <w:iCs/>
        </w:rPr>
        <w:t xml:space="preserve">Third</w:t>
      </w:r>
      <w:r>
        <w:t xml:space="preserve">. Those sacrifices were not propitiatory. They did not nor could not make atonement for the soul; they made no satisfaction to divine justice. How could the burning of the flesh of beasts make any satisfaction for the debt which the sinner had contracted to divine justice by his sins? How was there any compensation for the injury done to the divine majesty by the killing of a beast? The value of the thing offered could not be equivalent to the debt contracted, nor could the suffering of the beast be equivalent to the deserved sufferings of the sinner. And therefore, as the Apostle says (Hebrews 9:9), those gifts and sacrifices "could not make him that did the service perfect, as pertaining to the conscience."</w:t>
      </w:r>
    </w:p>
    <w:p>
      <w:pPr>
        <w:pStyle w:val="BodyText"/>
      </w:pPr>
      <w:r>
        <w:t xml:space="preserve">And this same doctrine God taught his people under the Old Testament. When he required that they should offer sacrifices for him, yet he taught them at the same time that they could not make atonement. Micah 6:6–7, "Wherewith shall I come before the Lord, and bow myself before the high God? shall I come before him with burnt offerings, with calves of a year old? Will the Lord be pleased with thousands of rams, or with ten thousands of rivers of oil? shall I give my firstborn for my transgression, the fruit of my body for the sin of my soul?"</w:t>
      </w:r>
    </w:p>
    <w:p>
      <w:pPr>
        <w:pStyle w:val="BodyText"/>
      </w:pPr>
      <w:r>
        <w:t xml:space="preserve">And David, when after he had been guilty of his adultery and murder and was brought to repentance of it, he says, by the Spirit of God, "Thou desirest not sacrifice; else would I give it: thou delightest not in burnt offering" (Psalms 51:16). Much less,</w:t>
      </w:r>
    </w:p>
    <w:p>
      <w:pPr>
        <w:pStyle w:val="BodyText"/>
      </w:pPr>
      <w:r>
        <w:rPr>
          <w:i/>
          <w:iCs/>
        </w:rPr>
        <w:t xml:space="preserve">Fourth</w:t>
      </w:r>
      <w:r>
        <w:t xml:space="preserve">, were they meritorious of God's favor or any positive blessing. The sacrifice of Christ was not only propitiatory, but meritorious, as we shall endeavor to show afterwards. But the legal sacrifices were not so. It is said of Noah's sacrifice (Genesis 10:21) that God smelled a sweet savor, and said in his heart that he would no more curse the ground; but it was not because that sacrifice had drawn and inclined God's heart to Noah and his posterity, but it was the respect which God had to the great sacrifice which that was the shadow of that made God thus propitious. It was the substance, and not the shadow, that sent forth that sweet savor.</w:t>
      </w:r>
    </w:p>
    <w:p>
      <w:pPr>
        <w:pStyle w:val="SourcePage"/>
      </w:pPr>
      <w:r>
        <w:t xml:space="preserve">[p. 446]</w:t>
      </w:r>
    </w:p>
    <w:p>
      <w:pPr>
        <w:pStyle w:val="BodyText"/>
      </w:pPr>
      <w:r>
        <w:rPr>
          <w:i/>
          <w:iCs/>
        </w:rPr>
        <w:t xml:space="preserve">Inq.</w:t>
      </w:r>
      <w:r>
        <w:t xml:space="preserve"> Of what use were the sacrifices of the Old Testament, or in what respect were they acceptable to God?</w:t>
      </w:r>
    </w:p>
    <w:p>
      <w:pPr>
        <w:pStyle w:val="BodyText"/>
      </w:pPr>
      <w:r>
        <w:t xml:space="preserve">It is evident they were of divine institution: they were so from the beginning of the world. Sacrifices did not begin in the church upon God's giving the Law at Mount Sinai, but they were of longer standing. We read frequently of the patriarchs building altars and offering sacrifices unto the Lord: so Noah, he offered sacrifices; so we read that Abel brought of the firstlings of his flock, and of the fat thereof, and his offering was accepted; and it is supposed that those skins that God clothed Adam and Eve with were skins of sacrifices.</w:t>
      </w:r>
    </w:p>
    <w:p>
      <w:pPr>
        <w:pStyle w:val="BodyText"/>
      </w:pPr>
      <w:r>
        <w:t xml:space="preserve">And from sacrifices being of such early institution, it doubtless came to pass that the custom of sacrificing became so universal all over the world amongst the heathen. They had it by tradition from their ancestors, from Noah and his sons, or else how should they come all to agree in it?</w:t>
      </w:r>
    </w:p>
    <w:p>
      <w:pPr>
        <w:pStyle w:val="BodyText"/>
      </w:pPr>
      <w:r>
        <w:t xml:space="preserve">Seeing therefore this custom was in use in the church from the beginning of the world, it is worthy of inquiring of what use it was of in the church. Those sacrifices, when offered in a right manner, were acceptable to God. So we read (Genesis 4:4) that God had respect to Abel and his offering. Therefore I answer:</w:t>
      </w:r>
    </w:p>
    <w:p>
      <w:pPr>
        <w:pStyle w:val="BodyText"/>
      </w:pPr>
      <w:r>
        <w:rPr>
          <w:i/>
          <w:iCs/>
        </w:rPr>
        <w:t xml:space="preserve">First Ans</w:t>
      </w:r>
      <w:r>
        <w:t xml:space="preserve">. The sacrifices of the Old Testament were acceptable to God as they were done in obedience. One end of the ceremonial law was to exercise and try the obedience of his people, as it was of all the laws that God gave at Mount Sinai. When God descended on Mount Sinai, Moses said to the people, "Fear not: for God is come to prove you, and that his fear may be before your faces, that you sin not" [Exodus 20:20]. That is what God tells the children of Israel was the end of the Law when he gave it. Deuteronomy 6:1–2, "Now these are the commands, the statutes, and the judgments, which the Lord your God hath commanded to teach you, that thou mightest fear the Lord thy God, to keep all his statutes and his commandments." To the same purpose is that in Jeremiah 7:22–23, "For I spake not unto your fathers, nor commanded them in the day that I brought them out of the land of Egypt, concerning burnt offerings or sacrifices. But this thing commanded I them, saying, Obey my voice."</w:t>
      </w:r>
    </w:p>
    <w:p>
      <w:pPr>
        <w:pStyle w:val="BodyText"/>
      </w:pPr>
      <w:r>
        <w:t xml:space="preserve">The law of sacrifices and the rest of the ceremonial law was very burdensome. It required a considerable expense, and also a great deal of care and exactness, in order to its being duly attended.</w:t>
      </w:r>
    </w:p>
    <w:p>
      <w:pPr>
        <w:pStyle w:val="BodyText"/>
      </w:pPr>
      <w:r>
        <w:t xml:space="preserve">And when sacrifices were offered to God according to the law, out of</w:t>
      </w:r>
    </w:p>
    <w:p>
      <w:pPr>
        <w:pStyle w:val="SourcePage"/>
      </w:pPr>
      <w:r>
        <w:t xml:space="preserve">[p. 447]</w:t>
      </w:r>
    </w:p>
    <w:p>
      <w:pPr>
        <w:pStyle w:val="BodyText"/>
      </w:pPr>
      <w:r>
        <w:t xml:space="preserve">a spirit of obedience and from a sincere respect to that authority that instituted them, they were acceptable to God.</w:t>
      </w:r>
    </w:p>
    <w:p>
      <w:pPr>
        <w:pStyle w:val="BodyText"/>
      </w:pPr>
      <w:r>
        <w:rPr>
          <w:i/>
          <w:iCs/>
        </w:rPr>
        <w:t xml:space="preserve">Second</w:t>
      </w:r>
      <w:r>
        <w:t xml:space="preserve"> [</w:t>
      </w:r>
      <w:r>
        <w:rPr>
          <w:i/>
          <w:iCs/>
        </w:rPr>
        <w:t xml:space="preserve">Arts</w:t>
      </w:r>
      <w:r>
        <w:t xml:space="preserve">.] Another end was to bring their sins to their remembrance. By their so often offering sacrifices for sins, they were put in mind of their sins anew. They had their yearly sacrifices. Hebrews 10:3, "But in these sacrifices is remembrance again made of sins every year." Every year they had a day of atonement. They had their monthly sacrifices: they were to offer a special sacrifice to God at the new moon at the beginning of every month (Numbers 28:11). And they had also a weekly sacrifice to be offered every sabbath (in the same chapter, Numbers 28:9). And then they had their daily sacrifice, morning and evening, as in the beginning of that chapter, to the ninth verse. Which was to teach them that they were continually sinning against God every year, every month, every week and every day.</w:t>
      </w:r>
    </w:p>
    <w:p>
      <w:pPr>
        <w:pStyle w:val="BodyText"/>
      </w:pPr>
      <w:r>
        <w:t xml:space="preserve">There were sacrifices to be offered at the birth of every child, to teach them that they came sinful into the world, besides other sacrifices for sin that were to be offered upon special occasions: as their feasts at the consecration of priests, special judgments of God or particular transgressions, sins of ignorance and against light, etc.</w:t>
      </w:r>
    </w:p>
    <w:p>
      <w:pPr>
        <w:pStyle w:val="BodyText"/>
      </w:pPr>
      <w:r>
        <w:t xml:space="preserve">Hereby they were taught that they were depraved, sinful creatures, that they had sinful natures and were always a-committing sins for which God might justly</w:t>
      </w:r>
      <w:r>
        <w:rPr>
          <w:rStyle w:val="FootnoteReference"/>
        </w:rPr>
        <w:footnoteReference w:id="429"/>
      </w:r>
      <w:r>
        <w:t xml:space="preserve"> be angry with them.</w:t>
      </w:r>
    </w:p>
    <w:p>
      <w:pPr>
        <w:pStyle w:val="BodyText"/>
      </w:pPr>
      <w:r>
        <w:rPr>
          <w:i/>
          <w:iCs/>
        </w:rPr>
        <w:t xml:space="preserve">Third</w:t>
      </w:r>
      <w:r>
        <w:t xml:space="preserve"> [</w:t>
      </w:r>
      <w:r>
        <w:rPr>
          <w:i/>
          <w:iCs/>
        </w:rPr>
        <w:t xml:space="preserve">Ans</w:t>
      </w:r>
      <w:r>
        <w:t xml:space="preserve">.] It was to teach them the necessity of satisfaction for sin by suffering. They were taught the necessity of justice being satisfied by a suffering of the penalty. They saw that without shedding of blood, there was no remission (Hebrews 9:22). By the sufferings of those beasts there being slain, they were put in mind that the wages of sin was death; and by their being burnt in the fire, they were taught how they deserved to suffer God's fiery wrath for their sins, and that God would not pardon sin without suffering, without its being punished.</w:t>
      </w:r>
    </w:p>
    <w:p>
      <w:pPr>
        <w:pStyle w:val="BodyText"/>
      </w:pPr>
      <w:r>
        <w:t xml:space="preserve">This put them in mind of the evil nature of sin and taught them the holy jealousy of God, and how that he would in no wise clear the guilty. And so this type and shadow, together with God's declarations of his being a holy and jealous God that would in no wise clear the guilty, secured the honor of God's jealousy and justice, and tended to bring off the sinner from a trust in his own righteousness. It taught him the strictness of the law, that sin must be suffered for notwithstanding all that he could do to make amends.</w:t>
      </w:r>
    </w:p>
    <w:p>
      <w:pPr>
        <w:pStyle w:val="SourcePage"/>
      </w:pPr>
      <w:r>
        <w:t xml:space="preserve">[p. 448]</w:t>
      </w:r>
    </w:p>
    <w:p>
      <w:pPr>
        <w:pStyle w:val="BodyText"/>
      </w:pPr>
      <w:r>
        <w:rPr>
          <w:i/>
          <w:iCs/>
        </w:rPr>
        <w:t xml:space="preserve">Fourth</w:t>
      </w:r>
      <w:r>
        <w:t xml:space="preserve"> [</w:t>
      </w:r>
      <w:r>
        <w:rPr>
          <w:i/>
          <w:iCs/>
        </w:rPr>
        <w:t xml:space="preserve">Ans</w:t>
      </w:r>
      <w:r>
        <w:t xml:space="preserve">.] They were hereby taught God's willingness to be reconciled. They were by this institution taught both God's justice and his mercy at the same time that they were hereby led to a sense of God's jealousy and severity. They were also led to [a] sense of his free grace, which must always be together in true faith. At the same time that the sinner trusts in God's mercy, it must be with a sense of his awful majesty and justice, or else his trust is presumption and not faith. His faith is not true, because it believes a thing that is false: it believes that God will pardon sin without justice being satisfied. Therefore God so contrived the matter in those days of the church, when so little was known of the true sacrifice, that his people might be led both not to trust in themselves and also to trust in God's mercy.</w:t>
      </w:r>
    </w:p>
    <w:p>
      <w:pPr>
        <w:pStyle w:val="BodyText"/>
      </w:pPr>
      <w:r>
        <w:rPr>
          <w:i/>
          <w:iCs/>
        </w:rPr>
        <w:t xml:space="preserve">Fifth</w:t>
      </w:r>
      <w:r>
        <w:t xml:space="preserve"> [</w:t>
      </w:r>
      <w:r>
        <w:rPr>
          <w:i/>
          <w:iCs/>
        </w:rPr>
        <w:t xml:space="preserve">Ans</w:t>
      </w:r>
      <w:r>
        <w:t xml:space="preserve">.] And lastly, it was to typify the sacrifice of Jesus Christ and to lead men to trust in him. Christ was the end of all the ceremonial observances of the law; he was the sum and substance of all. By this ceremonial law, the gospel was preached to them; though they had not the direct light of the sun of righteousness, yet they had it reflected from those typical ordinances.</w:t>
      </w:r>
    </w:p>
    <w:p>
      <w:pPr>
        <w:pStyle w:val="BodyText"/>
      </w:pPr>
      <w:r>
        <w:t xml:space="preserve">Those sacrifices were to point forth Christ and to lead them to trust in him, to prepare the church for the reception and entertainment of him when he came. They would more readily receive the mystery of Christ's satisfaction by his death, for having been so long taught the necessity of sacrifices in order to purge away sin.</w:t>
      </w:r>
    </w:p>
    <w:p>
      <w:pPr>
        <w:pStyle w:val="BodyText"/>
      </w:pPr>
      <w:r>
        <w:t xml:space="preserve">And this institution of sacrificing prepared even the heathen world for the entertainment of the gospel, although they changed the sacrifices of divine institution into sacrifices to devils. So however they thereby received this notion that there was need of sacrifices in order to remission, that suffering and shedding of blood was needful in order to appease the gods, so that when the gospel of Christ's sacrifice came to be preached amongst them, they doubtless the more readily entertained it.</w:t>
      </w:r>
    </w:p>
    <w:p>
      <w:pPr>
        <w:pStyle w:val="BodyText"/>
      </w:pPr>
      <w:r>
        <w:t xml:space="preserve">And it is of great use and service even to the Christian church now those sacrifices are abolished, for the now seeing those shadows, and seeing the wonderful agreement between them and the antitype, tends to confirm our faith in Christ [and] our belief of the gospel. And there is abundance of instruction in them; they are full of gospel doctrine.</w:t>
      </w:r>
      <w:r>
        <w:rPr>
          <w:rStyle w:val="FootnoteReference"/>
        </w:rPr>
        <w:footnoteReference w:id="430"/>
      </w:r>
    </w:p>
    <w:p>
      <w:pPr>
        <w:pStyle w:val="SourcePage"/>
      </w:pPr>
      <w:r>
        <w:t xml:space="preserve">[p. 449]</w:t>
      </w:r>
    </w:p>
    <w:p>
      <w:pPr>
        <w:pStyle w:val="BodyText"/>
      </w:pPr>
      <w:r>
        <w:rPr>
          <w:i/>
          <w:iCs/>
        </w:rPr>
        <w:t xml:space="preserve">Prop</w:t>
      </w:r>
      <w:r>
        <w:t xml:space="preserve">. II. The sacrifice of Jesus Christ is in itself and upon its own account acceptable unto God. When it is said, "Sacrifice and offering thou didst not desire, a body hast thou not required," it is as much as to say, "The sacrifices of beasts didst thou not desire, but the sacrifice of my body thou didst desire. In burnt offerings and sin offerings thou hast no pleasure, but thou hast pleasure in my coming to do thy will." That was the will of God, that Christ should come into the world and lay down his life for sinners. And therefore he says, when the time drew nigh, "Not my will, but thine be done" (Matthew 26:39); and Matthew 26:42, "O my Father, if this cup may not pass away from me, except I drink it, thy will be done."</w:t>
      </w:r>
    </w:p>
    <w:p>
      <w:pPr>
        <w:pStyle w:val="BodyText"/>
      </w:pPr>
      <w:r>
        <w:t xml:space="preserve">God is well-pleased with Christ as mediator; he is well-pleased in him as high priest and sacrifice upon his own account. As Christ tells us, God loveth him upon this account (John 10:17). Here,</w:t>
      </w:r>
      <w:r>
        <w:rPr>
          <w:rStyle w:val="FootnoteReference"/>
        </w:rPr>
        <w:footnoteReference w:id="431"/>
      </w:r>
    </w:p>
    <w:p>
      <w:pPr>
        <w:pStyle w:val="BodyText"/>
      </w:pPr>
      <w:r>
        <w:rPr>
          <w:i/>
          <w:iCs/>
        </w:rPr>
        <w:t xml:space="preserve">First</w:t>
      </w:r>
      <w:r>
        <w:t xml:space="preserve">, the sacrifice of Jesus Christ was in itself most holy. The sacrifices of the Old Testament, as we showed, have in their own nature no moral goodness. We find them called in the Law, "most holy" things [Leviticus 6:17]. According to the Hebrew it is "holy of holinesses," but their holiness was but typical. But the sacrifice of Christ is properly most holy; there is a transcendent holiness in it, and therefore it must be very acceptable to God.</w:t>
      </w:r>
    </w:p>
    <w:p>
      <w:pPr>
        <w:pStyle w:val="BodyText"/>
      </w:pPr>
      <w:r>
        <w:t xml:space="preserve">Now in order to see how holy the sacrifice of [Christ is], there are three things to be considered: the holiness of the thing offered; the holiness of the altar, for Christ tells us the altar sanctifies the gift (Matthew 23:19); and the holiness of the act of sacrificing.</w:t>
      </w:r>
    </w:p>
    <w:p>
      <w:pPr>
        <w:pStyle w:val="ListText"/>
        <w:numPr>
          <w:ilvl w:val="0"/>
          <w:numId w:val="2"/>
        </w:numPr>
      </w:pPr>
      <w:r>
        <w:t xml:space="preserve">The thing offered was most holy, for he made his soul an offering for sin (Isaiah 53:10). He offered up himself; he gave himself for us. Now the soul of Christ was a most holy thing. Christ was perfectly innocent: he was born perfectly free from any stain of original sin; on the contrary, he had a holy nature. Therefore the angel, when foretelling Mary of her being the mother of Christ, calls him "the holy thing which shall be born of thee" [Luke 1:35]. His soul was the holiest of all creatures. This was that which was offered up in sacrifice to God. [In the] offerings of beasts [there was] no holiness.</w:t>
      </w:r>
    </w:p>
    <w:p>
      <w:pPr>
        <w:pStyle w:val="SourcePage"/>
      </w:pPr>
      <w:r>
        <w:t xml:space="preserve">[p. 450]</w:t>
      </w:r>
    </w:p>
    <w:p>
      <w:pPr>
        <w:pStyle w:val="ListText"/>
        <w:numPr>
          <w:ilvl w:val="0"/>
          <w:numId w:val="3"/>
        </w:numPr>
      </w:pPr>
      <w:r>
        <w:t xml:space="preserve">The altar, viz. the divine nature of Christ. And then with its relation to the divine nature of Christ, it may be looked upon as infinitely holy: for the soul of Christ that was offered up is personally united to the eternal Word, the second person in the Trinity, who is an infinitely holy person. And 'tis that that gives this sacrifice an infinite value in the sight of God. The divine nature of Christ is that altar that sanctifies the gift, supposed to be typified by the altar in the tabernacle and temple: which altar had no real holiness, for what holiness can there be in stones or brass? Now this altar so sanctifies the gift, that it gives it an infinite holiness.</w:t>
      </w:r>
    </w:p>
    <w:p>
      <w:pPr>
        <w:pStyle w:val="ListText"/>
        <w:numPr>
          <w:ilvl w:val="0"/>
          <w:numId w:val="4"/>
        </w:numPr>
      </w:pPr>
      <w:r>
        <w:t xml:space="preserve">There was a transcendent holiness in that act of Jesus Christ in offering up himself a sacrifice to God, and that two ways:</w:t>
      </w:r>
    </w:p>
    <w:p>
      <w:pPr>
        <w:pStyle w:val="BodyText"/>
      </w:pPr>
      <w:r>
        <w:t xml:space="preserve">(1) As it was done to vindicate the majesty, holiness and justice of God, injured by the sins of men. Christ by that act testified an infinite regard to God, that when he desired to save sinners, he had rather die than that that salvation should be any injury to his majesty, justice and law.</w:t>
      </w:r>
      <w:r>
        <w:rPr>
          <w:rStyle w:val="FootnoteReference"/>
        </w:rPr>
        <w:footnoteReference w:id="432"/>
      </w:r>
      <w:r>
        <w:t xml:space="preserve"> He had rather be at infinite expense, for it was an infinite expense that Christ was at; it was an infinite price that he paid. And this he paid that men's salvation might not be with any injury to the glory of God's attributes, and thereby not only testified his love to men, but an infinite regard to the glory of God, and showed his infinite love to God. And therefore as Christ's act of offering up himself a sacrifice was an exercise of so great love to God, so it was a transcendently holy act. Now sacrificing under the law had no holiness in it this way, viz. by the offerer's subjecting himself to death for the vindication of God's justice: for it was not he that suffered, but the beast that was slain. And then,</w:t>
      </w:r>
    </w:p>
    <w:p>
      <w:pPr>
        <w:pStyle w:val="BodyText"/>
      </w:pPr>
      <w:r>
        <w:t xml:space="preserve">(2) The act of Christ's subjecting himself to death was transcendently holy, as he did [it] in obedience to the Father. He voluntarily subjected himself to this extreme suffering because he delighted to do God's will, which likewise showed an infinite regard to God and his commands, that he would obey it in so suffering; which also rendered that act of his an act of transcendent holiness. The sacrifices under the law were offered by God's people in obedience, but we speak here of Christ's obedience in suffering as a sacrifice. They under the Old Testament did not obey so.</w:t>
      </w:r>
    </w:p>
    <w:p>
      <w:pPr>
        <w:pStyle w:val="BodyText"/>
      </w:pPr>
      <w:r>
        <w:rPr>
          <w:i/>
          <w:iCs/>
        </w:rPr>
        <w:t xml:space="preserve">Second</w:t>
      </w:r>
      <w:r>
        <w:t xml:space="preserve">. The sacrifice of Jesus Christ was a sacrifice properly propitiatory.</w:t>
      </w:r>
    </w:p>
    <w:p>
      <w:pPr>
        <w:pStyle w:val="SourcePage"/>
      </w:pPr>
      <w:r>
        <w:t xml:space="preserve">[p. 451]</w:t>
      </w:r>
    </w:p>
    <w:p>
      <w:pPr>
        <w:pStyle w:val="BodyText"/>
      </w:pPr>
      <w:r>
        <w:t xml:space="preserve">It did indeed make atonement for sin; thereby satisfaction is made for the injury done to God. The Old Testament sacrifices, ten thousand of 'em, were not sufficient to make atonement for one sin; but there is sufficient in Christ's sacrifice to make satisfaction for the sins of the whole world.</w:t>
      </w:r>
      <w:r>
        <w:rPr>
          <w:rStyle w:val="FootnoteReference"/>
        </w:rPr>
        <w:footnoteReference w:id="433"/>
      </w:r>
      <w:r>
        <w:t xml:space="preserve"> In order to our seeing how the sacrifice of Christ doth properly atone for men's sin, consider,</w:t>
      </w:r>
    </w:p>
    <w:p>
      <w:pPr>
        <w:pStyle w:val="ListText"/>
        <w:numPr>
          <w:ilvl w:val="0"/>
          <w:numId w:val="2"/>
        </w:numPr>
      </w:pPr>
      <w:r>
        <w:t xml:space="preserve">What Christ offered in sacrifice to God was that which was in Christ's own power. Christ was under no obligation to offer it till he became mediator, not till he had undertaken to be our surety; indeed, consider him as having already undertaken and having become mediator. And so he became the Father's servant: he was subject to his command, and it was in obedience to his command that he laid down his life. But he was under no obligation to become mediator: that was what he freely consented to in the covenant of redemption.</w:t>
      </w:r>
    </w:p>
    <w:p>
      <w:pPr>
        <w:pStyle w:val="BodyText"/>
      </w:pPr>
      <w:r>
        <w:t xml:space="preserve">So that Christ, in offering up his life, in spilling his blood, offered that that was in his own power, in his own right. It was a gift that he freely offered to the justice of God.</w:t>
      </w:r>
      <w:r>
        <w:rPr>
          <w:rStyle w:val="FootnoteReference"/>
        </w:rPr>
        <w:footnoteReference w:id="434"/>
      </w:r>
    </w:p>
    <w:p>
      <w:pPr>
        <w:pStyle w:val="BodyText"/>
      </w:pPr>
      <w:r>
        <w:t xml:space="preserve">Now the sacrifices under the Old Testament, as we observed before, were not so. When they offered beasts in sacrifice, they offered to God that which [was] in God's power and not their own. They were not arbitrary disposers of what they offered, for all the beasts of the field were God's, and the cattle upon a thousand hills, and it is impossible that atonement should be made for an injury done to God by offering that to him which he before had an absolute right to.</w:t>
      </w:r>
    </w:p>
    <w:p>
      <w:pPr>
        <w:pStyle w:val="BodyText"/>
      </w:pPr>
      <w:r>
        <w:t xml:space="preserve">We are infinitely inferior to God; [we] are his creatures, his subjects and servants, his possession. We are God's, and all that we have is his, so that [if] we should offer, as the Prophet says, the fruit of our bodies for the sin of our souls [Micah 6:7], or if we should offer our own blood, we should offer God his own.</w:t>
      </w:r>
    </w:p>
    <w:p>
      <w:pPr>
        <w:pStyle w:val="BodyText"/>
      </w:pPr>
      <w:r>
        <w:t xml:space="preserve">But 'tis not so with Christ: he is the Son of God. He is not his servant only, as he voluntarily made himself so, as the servant that had his ear bored; but he is in himself God's equal, his fellow. Zechariah 13:7, "Awake, O sword, against the man that is my fellow." When Christ therefore offers his life, he offers his own and that which he is the true disposer of.</w:t>
      </w:r>
    </w:p>
    <w:p>
      <w:pPr>
        <w:pStyle w:val="SourcePage"/>
      </w:pPr>
      <w:r>
        <w:t xml:space="preserve">[p. 452]</w:t>
      </w:r>
    </w:p>
    <w:p>
      <w:pPr>
        <w:pStyle w:val="ListText"/>
        <w:numPr>
          <w:ilvl w:val="0"/>
          <w:numId w:val="3"/>
        </w:numPr>
      </w:pPr>
      <w:r>
        <w:t xml:space="preserve">What Christ offered in sacrifice to God was equivalent to what justice demanded of us for our sins.</w:t>
      </w:r>
    </w:p>
    <w:p>
      <w:pPr>
        <w:pStyle w:val="BodyText"/>
      </w:pPr>
      <w:r>
        <w:t xml:space="preserve">The desert of our sins may be considered as a debt that we owed to divine justice. And therefore if atonement is indeed made, it must be by the offering of something whereby the debt may be paid, which can't be except that [the] thing offered be equal to the debt, except it be of the same value.</w:t>
      </w:r>
    </w:p>
    <w:p>
      <w:pPr>
        <w:pStyle w:val="BodyText"/>
      </w:pPr>
      <w:r>
        <w:t xml:space="preserve">Now the demerit of sin in infinite. [The punishment] that we had deserved by our sins is death, that is, eternal destruction, which is infinite suffering.</w:t>
      </w:r>
    </w:p>
    <w:p>
      <w:pPr>
        <w:pStyle w:val="BodyText"/>
      </w:pPr>
      <w:r>
        <w:t xml:space="preserve">But the sufferings of Christ were equivalent to this. The suffering was the same in kind, so far as it was possible for the suffering of one that was perfectly holy to be of the same kind with the damnation of the ungodly. Christ suffered the death of his body with extreme outward pains, and he suffered in his soul great darkness from God's withdrawing his comfortable presence and extreme agonies as the effects of God's wrath against our sins that were laid upon him.</w:t>
      </w:r>
    </w:p>
    <w:p>
      <w:pPr>
        <w:pStyle w:val="BodyText"/>
      </w:pPr>
      <w:r>
        <w:t xml:space="preserve">Christ had not despair as the damned in hell have; and in some other respects, wherein it is impossible that an innocent person should suffer the same as the guilty, Christ's sufferings were different from those of the damned. Christ was a green tree, and the wicked are the dry tree; they are both cast into the same fire, though the fire has not exactly the same effect upon both.</w:t>
      </w:r>
    </w:p>
    <w:p>
      <w:pPr>
        <w:pStyle w:val="BodyText"/>
      </w:pPr>
      <w:r>
        <w:t xml:space="preserve">And though Christ's sufferings were but temporal, yet they were equivalent to our eternal sufferings by reason of the infinite dignity of his person. Though it was not infinite suffering, yet it was equivalent to infinite suffering, for it was infinite expense. His blood which he spilled, his life which he laid down, was an infinite price because it was the blood of God, as it is expressly called. Acts 20:28, "The church of God, which he hath purchased with his own blood." His life was the life of that person that was the eternal Son of God, though it was the life of the human nature.</w:t>
      </w:r>
    </w:p>
    <w:p>
      <w:pPr>
        <w:pStyle w:val="BodyText"/>
      </w:pPr>
      <w:r>
        <w:t xml:space="preserve">Now upon this account, the price offered was equivalent to the demerit of the sins of all mankind, [and] his sufferings equivalent to the eternal sufferings of the whole world.</w:t>
      </w:r>
      <w:r>
        <w:rPr>
          <w:rStyle w:val="FootnoteReference"/>
        </w:rPr>
        <w:footnoteReference w:id="435"/>
      </w:r>
    </w:p>
    <w:p>
      <w:pPr>
        <w:pStyle w:val="SourcePage"/>
      </w:pPr>
      <w:r>
        <w:t xml:space="preserve">[p. 453]</w:t>
      </w:r>
    </w:p>
    <w:p>
      <w:pPr>
        <w:pStyle w:val="BodyText"/>
      </w:pPr>
      <w:r>
        <w:t xml:space="preserve">But how far otherwise is it with respect to the legal sacrifices. There were nothing of an equivalent offered in them. If the angels of heaven had died and were made sacrifices for men, that would not have been equivalent to men's eternal sufferings, much less the death of goats and calves.</w:t>
      </w:r>
    </w:p>
    <w:p>
      <w:pPr>
        <w:pStyle w:val="ListText"/>
        <w:numPr>
          <w:ilvl w:val="0"/>
          <w:numId w:val="4"/>
        </w:numPr>
      </w:pPr>
      <w:r>
        <w:t xml:space="preserve">Christ, that gave himself in sacrifice, is so united to them he died for, that it may well be accepted as their sacrifice. It may well be accepted of God as if we had offered that price, and justice in Christ's suffering may well be satisfied for our sins; it may be looked upon as though we had suffered, because Christ is as we. He laid down his life out of love to us; he has been pleased to unite himself to us in his heart, to love us so as to put himself in our stead in the most extreme case.</w:t>
      </w:r>
    </w:p>
    <w:p>
      <w:pPr>
        <w:pStyle w:val="BodyText"/>
      </w:pPr>
      <w:r>
        <w:t xml:space="preserve">And he is appointed hereto of the Father. God chose him for our mediator; he is God's elect, and his anointed and sealed. And therefore God looks upon him as our head, and the head being united to the members, the sufferings of the head may be looked upon as the sufferings of the members. The husband being united to the wife, the debts of the wife may be looked upon as his debts, and his goods as her goods. But there was no propriety in looking upon the sufferings of the beasts slain in sacrifice, as though they were the sufferings of him that they were offered for, for there was no union of this nature between them.</w:t>
      </w:r>
    </w:p>
    <w:p>
      <w:pPr>
        <w:pStyle w:val="ListText"/>
        <w:numPr>
          <w:ilvl w:val="0"/>
          <w:numId w:val="5"/>
        </w:numPr>
      </w:pPr>
      <w:r>
        <w:t xml:space="preserve">By the sacrifice of Christ the law was answered with respect to our sins, for the law admits of the sufferings of a surety that are equivalent. The threatening of the law is thus: "In the day that thou sinnest thou shalt [surely die]." Now according to the tenor of the covenant of works, when it is said, "In the day that thou sinnest," it means, "Thou or thy representative": for these words were not only spoken to Adam, but to all his posterity. So that as they are spoken to us, they are to be thus explained: "In the day that thou eatest, or thy surety." Therefore the last clause, which is no more personal than the first, will as fairly admit of a like explanation: "thou shalt die," that is, "Thou or thy surety shalt die." So that as we sin in a representative according to the tenor of the covenant of works, so we may die by a representative according to such an interpretation of the covenant, as the words will fairly admit—that is, provided there can any representative be found</w:t>
      </w:r>
    </w:p>
    <w:p>
      <w:pPr>
        <w:pStyle w:val="SourcePage"/>
      </w:pPr>
      <w:r>
        <w:t xml:space="preserve">[p. 454]</w:t>
      </w:r>
    </w:p>
    <w:p>
      <w:pPr>
        <w:pStyle w:val="BodyText"/>
      </w:pPr>
      <w:r>
        <w:t xml:space="preserve">whose sufferings shall be equivalent to our eternal sufferings, that shall undertake for us and God shall appoint.</w:t>
      </w:r>
    </w:p>
    <w:p>
      <w:pPr>
        <w:pStyle w:val="BodyText"/>
      </w:pPr>
      <w:r>
        <w:t xml:space="preserve">But the sacrifices of the Old Testament no way answered the law. They could not be said to die in the death of slain beasts, much less be said in them to suffer a death equivalent to an eternal death, which was what the law threatened.</w:t>
      </w:r>
    </w:p>
    <w:p>
      <w:pPr>
        <w:pStyle w:val="BodyText"/>
      </w:pPr>
      <w:r>
        <w:t xml:space="preserve">Thus we have shown how the sacrifice of Christ is properly a propitiatory sacrifice.</w:t>
      </w:r>
    </w:p>
    <w:p>
      <w:pPr>
        <w:pStyle w:val="BodyText"/>
      </w:pPr>
      <w:r>
        <w:rPr>
          <w:i/>
          <w:iCs/>
        </w:rPr>
        <w:t xml:space="preserve">Third</w:t>
      </w:r>
      <w:r>
        <w:t xml:space="preserve">. It was a meritorious sacrifice. That is, the sufferings of Christ did not only satisfy justice for our sins, but merited God's favor. Merely by our sins being done away, we stood entitled to no positive blessing at all: we were only freed from obligation to punishment. But Christ's sufferings have not only satisfied and appeased God's anger, but they merited God's favor and eternal life.</w:t>
      </w:r>
    </w:p>
    <w:p>
      <w:pPr>
        <w:pStyle w:val="BodyText"/>
      </w:pPr>
      <w:r>
        <w:t xml:space="preserve">The end of sacrifices under the law was not merely typically to atone for sin and appease God's wrath, but to procure positive blessings. They were for a sweet savor to God, to procure his favors: this was often the end of those sacrifices that were vows. They were vowed in order to the obtaining of some special favor or blessing of God.</w:t>
      </w:r>
    </w:p>
    <w:p>
      <w:pPr>
        <w:pStyle w:val="BodyText"/>
      </w:pPr>
      <w:r>
        <w:t xml:space="preserve">So the blood of Christ was not only a price to pay a debt, but it was also a price to buy positive blessings with. Christ hath purchased the church with his blood (Acts 20:28); the purchased possession is purchased by Christ's blood.</w:t>
      </w:r>
      <w:r>
        <w:rPr>
          <w:rStyle w:val="FootnoteReference"/>
        </w:rPr>
        <w:footnoteReference w:id="436"/>
      </w:r>
    </w:p>
    <w:p>
      <w:pPr>
        <w:pStyle w:val="BodyText"/>
      </w:pPr>
      <w:r>
        <w:t xml:space="preserve">But the sacrifice merits positive blessings by the holiness of the act, [as it was] an expression of respect to the Father's righteousness. Christ's submitting [to] shed his blood was the principal act of his obedience, as is intimated in our text: he delighted to do God's will, and had his ear bored. This was a command that he received of the Father, viz. to lay down his life. John 10:18, "I lay down my life, and have power to take it again. This commandment received I of my Father." And Philippians 2:7–8, "He took upon him the form of a servant, and became obedient unto death."</w:t>
      </w:r>
    </w:p>
    <w:p>
      <w:pPr>
        <w:pStyle w:val="BodyText"/>
      </w:pPr>
      <w:r>
        <w:t xml:space="preserve">This was a most glorious act of obedience because it was so expensive. Christ therein showed an infinite respect to God's commands, in that he would obey it at such infinite expense. And it was therefore meritorious because Christ was not obliged to it: he was not obliged to</w:t>
      </w:r>
    </w:p>
    <w:p>
      <w:pPr>
        <w:pStyle w:val="SourcePage"/>
      </w:pPr>
      <w:r>
        <w:t xml:space="preserve">[p. 455]</w:t>
      </w:r>
    </w:p>
    <w:p>
      <w:pPr>
        <w:pStyle w:val="BodyText"/>
      </w:pPr>
      <w:r>
        <w:t xml:space="preserve">appear in the form of a servant in such a manner to obey God. It is an act of obedience of infinite value in God's account, and a price sufficient to purchase all those eternal blessings which are promised in the gospel to believers. It is so sweet a savor unto God, that he has complacency in Christ for it. John 10:17, "Therefore my Father loveth me," and delights in all that are Christ's upon the account of it.</w:t>
      </w:r>
    </w:p>
    <w:p>
      <w:pPr>
        <w:pStyle w:val="Heading2"/>
      </w:pPr>
      <w:bookmarkStart w:name="heading_application_16" w:id="138"/>
      <w:r>
        <w:t xml:space="preserve">Application.</w:t>
      </w:r>
      <w:bookmarkEnd w:id="138"/>
    </w:p>
    <w:p>
      <w:pPr>
        <w:pStyle w:val="BodyText"/>
      </w:pPr>
      <w:r>
        <w:rPr>
          <w:i/>
          <w:iCs/>
        </w:rPr>
        <w:t xml:space="preserve">Inf</w:t>
      </w:r>
      <w:r>
        <w:t xml:space="preserve">. I. Hence learn the reason why this sacrifice is but once offered: because it is the true sacrifice, a sacrifice truly acceptable to God as a propitiation for sin. That sacrifice that truly makes atonement for sin has no need to be offered more than once. If it won't make atonement for sin by once offering it, it will not, though it be offered never so [many times];</w:t>
      </w:r>
      <w:r>
        <w:rPr>
          <w:rStyle w:val="FootnoteReference"/>
        </w:rPr>
        <w:footnoteReference w:id="437"/>
      </w:r>
      <w:r>
        <w:t xml:space="preserve"> but if sin be atoned for by once offering, what need is there of its being offered up again? Hebrews 9:25–28, "Nor yet that he should offer himself often, as the high priest entereth into the holy place every year with blood of others; for then must he often have suffered since the foundation of the world: but now once in the end of the world hath he appeared to put away sin by the sacrifice of himself. And as it is appointed unto men once to die, but after this the judgment: so Christ was once offered to bear the sins of many; and unto them that look for him shall he appear the second time without sin unto salvation."</w:t>
      </w:r>
    </w:p>
    <w:p>
      <w:pPr>
        <w:pStyle w:val="BodyText"/>
      </w:pPr>
      <w:r>
        <w:t xml:space="preserve">Now the sacrifices of the Old Testament, they were offered up often: they were offered daily; and the high priest every year entered in once into the holy of holies with the blood of bulls and goats, and there was a remembrance again made of sins. It was because they were not able to take away sins, as the Apostle argues in the beginning of the Hebrews 10: "For the law having a shadow of good things to come, and not the very image of the things, can never with those sacrifices which they offered year by year continually make the comers thereunto perfect. For then would they not have ceased to be offered? because that the worshippers once purged should have had no more conscience of sins. But in those sacrifices there is a remembrance again made of sins every year. For it is not possible that the blood of bulls and of goats should take away sins." And Hebrews 10:11–14, "And every priest standeth daily ministering and offering oftentimes the same sacrifices, which can never take away sins: but this man, after he had offered one</w:t>
      </w:r>
    </w:p>
    <w:p>
      <w:pPr>
        <w:pStyle w:val="SourcePage"/>
      </w:pPr>
      <w:r>
        <w:t xml:space="preserve">[p. 456]</w:t>
      </w:r>
    </w:p>
    <w:p>
      <w:pPr>
        <w:pStyle w:val="BodyText"/>
      </w:pPr>
      <w:r>
        <w:t xml:space="preserve">sacrifice for sins forever, sat down on the right hand of God; from henceforth expecting till his enemies be made his footstool. For by one offering he hath perfected forever them that are sanctified."</w:t>
      </w:r>
    </w:p>
    <w:p>
      <w:pPr>
        <w:pStyle w:val="BodyText"/>
      </w:pPr>
      <w:r>
        <w:t xml:space="preserve">The Papists, they hold that the sacrifice of Christ is to be offered often. They suppose that their priests make a new offering of the body and blood of Christ every Mass, which they hold to be a propitiatory sacrifice and the same that Christ offered upon the cross, which is very contrary to the holy Scriptures.</w:t>
      </w:r>
    </w:p>
    <w:p>
      <w:pPr>
        <w:pStyle w:val="BodyText"/>
      </w:pPr>
      <w:r>
        <w:t xml:space="preserve">[</w:t>
      </w:r>
      <w:r>
        <w:rPr>
          <w:i/>
          <w:iCs/>
        </w:rPr>
        <w:t xml:space="preserve">Inf</w:t>
      </w:r>
      <w:r>
        <w:t xml:space="preserve">.] II. Hence we learn why the legal sacrifices do now cease: because they were not the true sacrifice. They were not upon their own account acceptable to God, had no moral goodness in their own nature and were only shadows of the sacrifice of Jesus Christ. They were to point forth that, and prepare the church for the reception and entertainment of it. And now that true sacrifice has actually been offered: Christ, the true high priest, has come into the world and offered up himself; he bore our sins in his own body on the tree; he was a minister of the true tabernacle, which the Lord pitched and not man, and has entered into the true holy of holies, even into heaven, with his own blood. And this sacrifice of his is published and declared in the gospel, which is commanded to be preached to every creature under heaven.</w:t>
      </w:r>
    </w:p>
    <w:p>
      <w:pPr>
        <w:pStyle w:val="BodyText"/>
      </w:pPr>
      <w:r>
        <w:t xml:space="preserve">And the substance being come, there is no further occasion for the shadows; they all vanish. When we have the direct light of the Sun shining above the horizon, we have no further occasion for his light reflected from the moon.</w:t>
      </w:r>
    </w:p>
    <w:p>
      <w:pPr>
        <w:pStyle w:val="BodyText"/>
      </w:pPr>
      <w:r>
        <w:rPr>
          <w:i/>
          <w:iCs/>
        </w:rPr>
        <w:t xml:space="preserve">Inf</w:t>
      </w:r>
      <w:r>
        <w:t xml:space="preserve">. III. How great is the sacrifice of Christ, that was the sum and substance and the end of all the sacrifices that were in the church since the beginning of the world. Sacrificing always till Christ came was made a very great part of outward worship; it was so both before and after Moses, and all was only to point forth the sacrifice of Jesus Christ, and to lead the church to that.</w:t>
      </w:r>
    </w:p>
    <w:p>
      <w:pPr>
        <w:pStyle w:val="BodyText"/>
      </w:pPr>
      <w:r>
        <w:t xml:space="preserve">This sacrifice of Christ is surely a thing that God makes much of, that he took care to have it represented so soon in the church, even immediately after the Fall; and appointed so many different kinds of sacrifices in the law of Moses; and set apart one family, and even a whole tribe, to be concerned about this business of sacrificing. God took care to have this sacrifice of Christ represented every day, week, month and year, besides abundance of special occasions. A great part of the law of Moses is about sacrificing, and all to shadow forth Christ's sacrifice. How much doth this argue that God made of this sacrifice.</w:t>
      </w:r>
    </w:p>
    <w:p>
      <w:pPr>
        <w:pStyle w:val="BodyText"/>
      </w:pPr>
      <w:r>
        <w:t xml:space="preserve">Great part of the worship of the heathen world consisted in sacrificing,</w:t>
      </w:r>
    </w:p>
    <w:p>
      <w:pPr>
        <w:pStyle w:val="SourcePage"/>
      </w:pPr>
      <w:r>
        <w:t xml:space="preserve">[p. 457]</w:t>
      </w:r>
    </w:p>
    <w:p>
      <w:pPr>
        <w:pStyle w:val="BodyText"/>
      </w:pPr>
      <w:r>
        <w:t xml:space="preserve">which though it was from the devil as they used it, yet as it was from tradition from Noah and his sons, it shows the greatness of the sacrifice of Christ, for he was the only true sacrifice.</w:t>
      </w:r>
    </w:p>
    <w:p>
      <w:pPr>
        <w:pStyle w:val="BodyText"/>
      </w:pPr>
      <w:r>
        <w:t xml:space="preserve">How many thousands and hundreds of thousands of beasts have been slain to represent this. At one time, at the dedication of the temple, two and twenty thousand oxen and an hundred and twenty thousand sheep (1 Kings 8:63).</w:t>
      </w:r>
    </w:p>
    <w:p>
      <w:pPr>
        <w:pStyle w:val="BodyText"/>
      </w:pPr>
      <w:r>
        <w:t xml:space="preserve">[</w:t>
      </w:r>
      <w:r>
        <w:rPr>
          <w:i/>
          <w:iCs/>
        </w:rPr>
        <w:t xml:space="preserve">Inf</w:t>
      </w:r>
      <w:r>
        <w:t xml:space="preserve">. IV.] </w:t>
      </w:r>
      <w:r>
        <w:rPr>
          <w:i/>
          <w:iCs/>
        </w:rPr>
        <w:t xml:space="preserve">Exh</w:t>
      </w:r>
      <w:r>
        <w:t xml:space="preserve">. Let this sacrifice be acceptable unto us. If this was that which was represented and [shadowed forth] by all other sacrifices, if this be the substance, if this be so holy a sacrifice, if it be truly propitiatory and meritorious, let it be that which we look to and trust in.</w:t>
      </w:r>
    </w:p>
    <w:p>
      <w:pPr>
        <w:pStyle w:val="BodyText"/>
      </w:pPr>
      <w:r>
        <w:t xml:space="preserve">Let that be what we seek to see, the excellency, suitableness and sufficiency of it. If it be a truly propitiatory [sacrifice], and sufficient to make atonement for all our sins, let us go to Christ, betake ourselves to the Lamb slain for satisfaction for our sins.</w:t>
      </w:r>
    </w:p>
    <w:p>
      <w:pPr>
        <w:pStyle w:val="BodyText"/>
      </w:pPr>
      <w:r>
        <w:t xml:space="preserve">Consider:</w:t>
      </w:r>
    </w:p>
    <w:p>
      <w:pPr>
        <w:pStyle w:val="BodyText"/>
      </w:pPr>
      <w:r>
        <w:rPr>
          <w:i/>
          <w:iCs/>
        </w:rPr>
        <w:t xml:space="preserve">First</w:t>
      </w:r>
      <w:r>
        <w:t xml:space="preserve">. Necessity.</w:t>
      </w:r>
    </w:p>
    <w:p>
      <w:pPr>
        <w:pStyle w:val="BodyText"/>
      </w:pPr>
      <w:r>
        <w:rPr>
          <w:i/>
          <w:iCs/>
        </w:rPr>
        <w:t xml:space="preserve">Second</w:t>
      </w:r>
      <w:r>
        <w:t xml:space="preserve">. The excellency.</w:t>
      </w:r>
    </w:p>
    <w:p>
      <w:pPr>
        <w:pStyle w:val="BodyText"/>
      </w:pPr>
      <w:r>
        <w:t xml:space="preserve">[1.] The holiness.</w:t>
      </w:r>
    </w:p>
    <w:p>
      <w:pPr>
        <w:pStyle w:val="ListText"/>
        <w:numPr>
          <w:ilvl w:val="0"/>
          <w:numId w:val="3"/>
        </w:numPr>
      </w:pPr>
      <w:r>
        <w:t xml:space="preserve">The love of Father and Son. The freeness. The wisdom. The glory of Christ's person. How much all God's attributes are glorified by it.</w:t>
      </w:r>
    </w:p>
    <w:p>
      <w:pPr>
        <w:pStyle w:val="BodyText"/>
      </w:pPr>
      <w:r>
        <w:rPr>
          <w:i/>
          <w:iCs/>
        </w:rPr>
        <w:t xml:space="preserve">Third</w:t>
      </w:r>
      <w:r>
        <w:t xml:space="preserve">. 'Tis the only way to find rest of heart with respect to the conscience, [the] only way to cast off those burthens, to be freed of that dreadful sound. Matthew 11:28, "Come unto me, all ye that labor and are heavy laden, and I will give you rest."</w:t>
      </w:r>
      <w:r>
        <w:rPr>
          <w:rStyle w:val="FootnoteReference"/>
        </w:rPr>
        <w:footnoteReference w:id="438"/>
      </w:r>
    </w:p>
    <w:p>
      <w:pPr>
        <w:pStyle w:val="SourcePage"/>
      </w:pPr>
      <w:r>
        <w:t xml:space="preserve">[p. 458]</w:t>
      </w:r>
    </w:p>
    <w:p>
      <w:pPr>
        <w:pStyle w:val="Heading2"/>
      </w:pPr>
      <w:bookmarkStart w:name="heading_glorying_in_the_savior" w:id="139"/>
      <w:r>
        <w:t xml:space="preserve">Glorying in the Savior</w:t>
      </w:r>
      <w:bookmarkEnd w:id="139"/>
    </w:p>
    <w:p>
      <w:pPr>
        <w:pStyle w:val="BodyText"/>
      </w:pPr>
      <w:r>
        <w:t xml:space="preserve">In this sacrament sermon, Edwards shows how believers are brought together to constitute the invisible church, of which Christ is the head. Formerly, Edwards notes in the explication, only Abraham's seed was the subject of God's favor. But Israel was a "typical nation" and represented "the true people of Jesus Christ in all ages." It is through Christ that Abraham's spiritual seed is justified.</w:t>
      </w:r>
    </w:p>
    <w:p>
      <w:pPr>
        <w:pStyle w:val="BodyText"/>
      </w:pPr>
      <w:r>
        <w:t xml:space="preserve">After distinguishing the people of Christ from unbelievers in the Doctrine, Edwards dwells on what it means for the blessed to glory in Christ, and why they should do so. Glorying in Christ means having a sense of the great privileges bestowed by God and declaring that sense. Believers should boast of Christ's excellencies and glory in their dependence on him and in his honor because he is the most righteous, just, and gracious Lord. As they are redeemed sinners, believers should praise God (for instance, with "divine song") and not glory in their own pride or think they can be saved through their own self-righteousness.</w:t>
      </w:r>
    </w:p>
    <w:p>
      <w:pPr>
        <w:pStyle w:val="BodyText"/>
      </w:pPr>
      <w:r>
        <w:t xml:space="preserve">From the beginning of the sermon, Edwards takes aim at what he perceives to be the superficial religion of many of his parishioners. Though many may "profess a better religion," yet they "improve" it so little that they should be ashamed. He criticizes hypocrites whose "tongues and outside" belong to Christ, but not their hearts. The doctrine, he states, "reproves" those who "value and esteem themselves" because of any "natural qualification" they may have. Challenging his listeners' assumptions about their status as saints, Edwards goes on to denounce any who "glory" in their "party among Christians" and in their "profession," which has gained them admittance to the sacraments.</w:t>
      </w:r>
    </w:p>
    <w:p>
      <w:pPr>
        <w:pStyle w:val="BodyText"/>
      </w:pPr>
      <w:r>
        <w:t xml:space="preserve">We can surmise that </w:t>
      </w:r>
      <w:r>
        <w:rPr>
          <w:i/>
          <w:iCs/>
        </w:rPr>
        <w:t xml:space="preserve">Glorying in the Savior</w:t>
      </w:r>
      <w:r>
        <w:t xml:space="preserve"> was preached for the sacrament service, most likely held on November 2, 1729, that was announced at the conclusion of the sermon on 1 Peter 3:4 (133). In the first head of the first proposition, Edwards refers to attending on the ordinances of Christ, and in the Application he exhorts his listeners, "Particularly</w:t>
      </w:r>
    </w:p>
    <w:p>
      <w:pPr>
        <w:pStyle w:val="SourcePage"/>
      </w:pPr>
      <w:r>
        <w:t xml:space="preserve">[p. 459]</w:t>
      </w:r>
    </w:p>
    <w:p>
      <w:pPr>
        <w:pStyle w:val="BodyText"/>
      </w:pPr>
      <w:r>
        <w:t xml:space="preserve">endeavor that you may attend on this ordinance of the Lord's Supper with the spirit of true glory."</w:t>
      </w:r>
    </w:p>
    <w:p>
      <w:pPr>
        <w:pStyle w:val="BodyText"/>
      </w:pPr>
      <w:r>
        <w:t xml:space="preserve">∗ ∗ ∗</w:t>
      </w:r>
    </w:p>
    <w:p>
      <w:pPr>
        <w:pStyle w:val="BodyText"/>
      </w:pPr>
      <w:r>
        <w:t xml:space="preserve">The manuscript consists of eight duodecimo leaves. Edwards repreached the Sermon in February 1754. He made some minor additions and deletions in a later ink, but gave no indication of whether he repreached the whole or part of the sermon. Portions of the sermon are outlined, particularly the latter part of the second and the whole of the third propositions, as well as the final exhortation of the Application.</w:t>
      </w:r>
    </w:p>
    <w:p>
      <w:pPr>
        <w:pStyle w:val="SourcePage"/>
      </w:pPr>
      <w:r>
        <w:t xml:space="preserve">[p. 460]</w:t>
      </w:r>
    </w:p>
    <w:p>
      <w:pPr>
        <w:pStyle w:val="Heading2"/>
      </w:pPr>
      <w:bookmarkStart w:name="heading_glorying_in_the_savior_2" w:id="140"/>
      <w:r>
        <w:t xml:space="preserve">Glorying in the Savior</w:t>
      </w:r>
      <w:bookmarkEnd w:id="140"/>
    </w:p>
    <w:p>
      <w:pPr>
        <w:pStyle w:val="BodyText"/>
      </w:pPr>
      <w:r>
        <w:t xml:space="preserve">Isaiah 45:25.</w:t>
      </w:r>
      <w:r>
        <w:rPr>
          <w:rStyle w:val="FootnoteReference"/>
        </w:rPr>
        <w:footnoteReference w:id="439"/>
      </w:r>
    </w:p>
    <w:p>
      <w:pPr>
        <w:pStyle w:val="BlockQuote"/>
      </w:pPr>
      <w:r>
        <w:rPr>
          <w:i/>
          <w:iCs/>
        </w:rPr>
        <w:t xml:space="preserve">In the Lord shall all the seed of Israel be justified, and shall glory</w:t>
      </w:r>
      <w:r>
        <w:t xml:space="preserve">.</w:t>
      </w:r>
    </w:p>
    <w:p>
      <w:pPr>
        <w:pStyle w:val="BodyText"/>
      </w:pPr>
      <w:r>
        <w:t xml:space="preserve">In this latter part of the chapter, we have a prophecy of the calling of the Gentiles, or of their becoming of God's people, beginning with the twentieth verse: "Assemble yourselves and come; draw near together, ye that are escaped of the nations: they have no knowledge that set up the wood of their graven images, and pray unto a god that cannot save." In the twenty-second verse, Christ invites the Gentile nations to come to him and be saved: "Look unto me, and be ye saved, all the ends of the earth: for I am God, and there is none else." And in the twenty-third verse, he declares his immutable will of making the whole Gentile world acknowledge him by an oath: "I have sworn by myself, the word is gone out of my mouth in righteousness, and shall not return, that unto me every knee shall bow, every tongue shall swear." In the twenty-fourth verse, 'tis foretold how he shall be acknowledged and trusted in: "Surely, shall one say, in the Lord have I righteousness and strength: even to him shall men come; and all that are incensed against him shall be ashamed." And then we have an account, first, of the confusion that shall be brought upon his enemies; and second, of the great advantages and happiness which shall anoint those that are his people: the first of these in the latter part of the twenty-fourth verse, "All that are incensed against him shall be ashamed"; the latter in our text, "In the Lord shall all the seed of Israel be justified, and shall glory."</w:t>
      </w:r>
    </w:p>
    <w:p>
      <w:pPr>
        <w:pStyle w:val="BodyText"/>
      </w:pPr>
      <w:r>
        <w:t xml:space="preserve">In the words we may take notice,</w:t>
      </w:r>
    </w:p>
    <w:p>
      <w:pPr>
        <w:pStyle w:val="ListText"/>
        <w:numPr>
          <w:ilvl w:val="0"/>
          <w:numId w:val="2"/>
        </w:numPr>
      </w:pPr>
      <w:r>
        <w:t xml:space="preserve">Of the subject spoken of, the seed of Israel. In the foregoing verses, it is prophesied that the Gentiles should look to Christ and [be]</w:t>
      </w:r>
      <w:r>
        <w:rPr>
          <w:rStyle w:val="FootnoteReference"/>
        </w:rPr>
        <w:footnoteReference w:id="440"/>
      </w:r>
    </w:p>
    <w:p>
      <w:pPr>
        <w:pStyle w:val="SourcePage"/>
      </w:pPr>
      <w:r>
        <w:t xml:space="preserve">[p. 461]</w:t>
      </w:r>
    </w:p>
    <w:p>
      <w:pPr>
        <w:pStyle w:val="BodyText"/>
      </w:pPr>
      <w:r>
        <w:t xml:space="preserve">saved, and that unto him their knee should bow and their tongues swear, and that in him they should say, "I have righteousness and strength." So that being justified and glorying is not here appropriated to the seed of Israel according to the flesh, but 'tis the spiritual Israel that is spoken of; not those that are of the loins, but those that are of the faith of Abraham. If they are Christ's, then they are Abraham's and Israel's seed. The nation of Israel was a typical nation; they were a type of the invisible church, the true people of Jesus Christ in all ages.</w:t>
      </w:r>
    </w:p>
    <w:p>
      <w:pPr>
        <w:pStyle w:val="ListText"/>
        <w:numPr>
          <w:ilvl w:val="0"/>
          <w:numId w:val="3"/>
        </w:numPr>
      </w:pPr>
      <w:r>
        <w:t xml:space="preserve">Two things spoken of them. The first, the act of God relating to them: "They shall be justified"; the last, an act of theirs: they "shall glory." Which is the opposite to being ashamed, spoken of in the last words of the foregoing verse: they "that are incensed against him shall be ashamed." But these, on the contrary, shall glory. 'Tis the last of these things predicated of the seed of Israel we shall insist on at this time.</w:t>
      </w:r>
    </w:p>
    <w:p>
      <w:pPr>
        <w:pStyle w:val="ListText"/>
        <w:numPr>
          <w:ilvl w:val="0"/>
          <w:numId w:val="4"/>
        </w:numPr>
      </w:pPr>
      <w:r>
        <w:t xml:space="preserve">Who is the foundation of this justification and glorying of the seed {of Abraham and Israel}. "In the Lord</w:t>
      </w:r>
      <w:r>
        <w:rPr>
          <w:rStyle w:val="FootnoteReference"/>
        </w:rPr>
        <w:footnoteReference w:id="441"/>
      </w:r>
      <w:r>
        <w:t xml:space="preserve"> shall all the seed of Israel be justified, and shall glory." By which Jesus Christ is meant: for 'tis he that is spoken [of] in the preceding verses, in whom one shall say, he has righteousness {and strength}, and every knee [should] bow (Philippians 2:10–11).</w:t>
      </w:r>
    </w:p>
    <w:p>
      <w:pPr>
        <w:pStyle w:val="Heading3"/>
      </w:pPr>
      <w:bookmarkStart w:name="heading_doctrine_15" w:id="141"/>
      <w:r>
        <w:t xml:space="preserve">Doctrine.</w:t>
      </w:r>
      <w:bookmarkEnd w:id="141"/>
    </w:p>
    <w:p>
      <w:pPr>
        <w:pStyle w:val="Heading3"/>
      </w:pPr>
      <w:bookmarkStart w:name="heading_the_people_of_jesus_christ_h" w:id="142"/>
      <w:r>
        <w:t xml:space="preserve">The people of Jesus Christ have great cause to glory in their Savior.</w:t>
      </w:r>
      <w:bookmarkEnd w:id="142"/>
    </w:p>
    <w:p>
      <w:pPr>
        <w:pStyle w:val="BodyText"/>
      </w:pPr>
      <w:r>
        <w:t xml:space="preserve">I. Who are meant by the people of Christ.</w:t>
      </w:r>
    </w:p>
    <w:p>
      <w:pPr>
        <w:pStyle w:val="BodyText"/>
      </w:pPr>
      <w:r>
        <w:t xml:space="preserve">II. What is implied in glorying in Christ.</w:t>
      </w:r>
    </w:p>
    <w:p>
      <w:pPr>
        <w:pStyle w:val="BodyText"/>
      </w:pPr>
      <w:r>
        <w:t xml:space="preserve">III. What cause they have to glory in him.</w:t>
      </w:r>
    </w:p>
    <w:p>
      <w:pPr>
        <w:pStyle w:val="BodyText"/>
      </w:pPr>
      <w:r>
        <w:t xml:space="preserve">I. Who are meant by the people of Christ.</w:t>
      </w:r>
    </w:p>
    <w:p>
      <w:pPr>
        <w:pStyle w:val="BodyText"/>
      </w:pPr>
      <w:r>
        <w:rPr>
          <w:i/>
          <w:iCs/>
        </w:rPr>
        <w:t xml:space="preserve">First</w:t>
      </w:r>
      <w:r>
        <w:t xml:space="preserve">. Not all those that are called Christians, or are his professed and visible people. They are not all Israel that are of Israel; there are multitudes of those that have Christ living that will [not] be owned by him.</w:t>
      </w:r>
    </w:p>
    <w:p>
      <w:pPr>
        <w:pStyle w:val="BodyText"/>
      </w:pPr>
      <w:r>
        <w:t xml:space="preserve">There are great multitudes of those that call themselves "Christians." The part of the world that is called "the Christian world" is very large, comprising many whole nations. But Christ's flock is but small in comparison of [these]: they are but a handful; they are but thinly sown here and there in the Christian world.</w:t>
      </w:r>
    </w:p>
    <w:p>
      <w:pPr>
        <w:pStyle w:val="SourcePage"/>
      </w:pPr>
      <w:r>
        <w:t xml:space="preserve">[p. 462]</w:t>
      </w:r>
    </w:p>
    <w:p>
      <w:pPr>
        <w:pStyle w:val="BodyText"/>
      </w:pPr>
      <w:r>
        <w:t xml:space="preserve">That which is commonly called "the Christian [world]"</w:t>
      </w:r>
      <w:r>
        <w:rPr>
          <w:rStyle w:val="FootnoteReference"/>
        </w:rPr>
        <w:footnoteReference w:id="442"/>
      </w:r>
      <w:r>
        <w:t xml:space="preserve"> in distinction to the heathens, Jews and Mahometans is a mixed multitude of every kind, good and bad, drunkards, lascivious, covetous…. But the people of Christ, they are of one kind: the prevailing dispositions of their hearts are the [same],</w:t>
      </w:r>
      <w:r>
        <w:rPr>
          <w:rStyle w:val="FootnoteReference"/>
        </w:rPr>
        <w:footnoteReference w:id="443"/>
      </w:r>
      <w:r>
        <w:t xml:space="preserve"> and their main work is the same.</w:t>
      </w:r>
      <w:r>
        <w:rPr>
          <w:rStyle w:val="FootnoteReference"/>
        </w:rPr>
        <w:footnoteReference w:id="444"/>
      </w:r>
    </w:p>
    <w:p>
      <w:pPr>
        <w:pStyle w:val="BodyText"/>
      </w:pPr>
      <w:r>
        <w:t xml:space="preserve">'Tis not all those that make a more particular profession of godliness. Many of these have no cause at all to glory; though indeed they profess a better religion, and enjoy greater light and have higher privileges, yet they so improve [them], that they have so much the more reason to be ashamed.</w:t>
      </w:r>
    </w:p>
    <w:p>
      <w:pPr>
        <w:pStyle w:val="BodyText"/>
      </w:pPr>
      <w:r>
        <w:t xml:space="preserve">But,</w:t>
      </w:r>
    </w:p>
    <w:p>
      <w:pPr>
        <w:pStyle w:val="BodyText"/>
      </w:pPr>
      <w:r>
        <w:rPr>
          <w:i/>
          <w:iCs/>
        </w:rPr>
        <w:t xml:space="preserve">Second</w:t>
      </w:r>
      <w:r>
        <w:t xml:space="preserve">, those whose hearts are truly united unto Christ, and who love and follow him. Those are truly Christ's people whose hearts—and not they whose tongues and outside—are his. The whole Christian world have a</w:t>
      </w:r>
      <w:r>
        <w:rPr>
          <w:rStyle w:val="FootnoteReference"/>
        </w:rPr>
        <w:footnoteReference w:id="445"/>
      </w:r>
      <w:r>
        <w:t xml:space="preserve"> seeming union with Christ; they [have] a seeming subjection to him.</w:t>
      </w:r>
      <w:r>
        <w:rPr>
          <w:rStyle w:val="FootnoteReference"/>
        </w:rPr>
        <w:footnoteReference w:id="446"/>
      </w:r>
      <w:r>
        <w:t xml:space="preserve"> They separate from the heathens and Mahometans and Jews, those open enemies, and profess to be on Christ's side; they have those outward and visible appearances of union with him, in that they go with God's people [and] attend on the ordinances</w:t>
      </w:r>
      <w:r>
        <w:rPr>
          <w:rStyle w:val="FootnoteReference"/>
        </w:rPr>
        <w:footnoteReference w:id="447"/>
      </w:r>
      <w:r>
        <w:t xml:space="preserve"> of Christ; they seem to be his disciples, in that they outwardly hear his instructions, and seem to be his subjects, in that they hear his commands.</w:t>
      </w:r>
    </w:p>
    <w:p>
      <w:pPr>
        <w:pStyle w:val="BodyText"/>
      </w:pPr>
      <w:r>
        <w:t xml:space="preserve">But God looks at the heart, and they only are indeed the people of Jesus Christ and of his flock that have given their hearts to him and serve him: such as have received him by faith, that really have been so convinced of the reality and sufficiency and excellency of Christ as a savior, and have entirely inclined and drawn the heart to him, to choose and acquiesce in him;</w:t>
      </w:r>
      <w:r>
        <w:rPr>
          <w:rStyle w:val="FootnoteReference"/>
        </w:rPr>
        <w:footnoteReference w:id="448"/>
      </w:r>
      <w:r>
        <w:t xml:space="preserve"> such as love in truth, that have seen his</w:t>
      </w:r>
    </w:p>
    <w:p>
      <w:pPr>
        <w:pStyle w:val="SourcePage"/>
      </w:pPr>
      <w:r>
        <w:t xml:space="preserve">[p. 463]</w:t>
      </w:r>
    </w:p>
    <w:p>
      <w:pPr>
        <w:pStyle w:val="BodyText"/>
      </w:pPr>
      <w:r>
        <w:t xml:space="preserve">excellency and desirableness; such as have subjected themselves to him and chosen him for their king; such as have indeed given themselves to him; such as have admitted Christ into the heart and placed him upon the throne there; such as have been begotten by the Spirit of Christ, been born of God, and been made partakers of Christ's nature and temper.</w:t>
      </w:r>
    </w:p>
    <w:p>
      <w:pPr>
        <w:pStyle w:val="BodyText"/>
      </w:pPr>
      <w:r>
        <w:t xml:space="preserve">And such whose hearts have left all other things for his sake, and such as do forsake other things and cleave to him in their practice; such as are not of the world, but leave the world for Christ: such as these are the true Israel; these are the peculiar people of God. Israel of old was separated from all other nations; they were not reckoned among the nations. So these are not of the world: their hearts have left it for Christ, and they follow him and not the vanities of the world.</w:t>
      </w:r>
    </w:p>
    <w:p>
      <w:pPr>
        <w:pStyle w:val="BodyText"/>
      </w:pPr>
      <w:r>
        <w:t xml:space="preserve">II. What is implied in the people of Christ glorying in Christ.</w:t>
      </w:r>
    </w:p>
    <w:p>
      <w:pPr>
        <w:pStyle w:val="BodyText"/>
      </w:pPr>
      <w:r>
        <w:t xml:space="preserve">To "glory" is for a person to express his high esteem of his own advantages of excellency, honor or happiness above others. The word in the text in the original signifies to show forth one's own praise, or to exalt oneself with one's own praises. Therefore boasting or glorying is generally taken in an ill sense, as an expression of a haughty disposition.</w:t>
      </w:r>
      <w:r>
        <w:rPr>
          <w:rStyle w:val="FootnoteReference"/>
        </w:rPr>
        <w:footnoteReference w:id="449"/>
      </w:r>
      <w:r>
        <w:t xml:space="preserve"> Thus when the Apostle, when he is setting forth the exceeding great wickedness of the heathen, he mentions this, amongst other things, that they were "boasters" (Romans 1:30). Self-praise is spoken of, as by the wise man, as a foolish thing. Proverbs 27:2, "Let another praise thee, and not thine own mouth; a stranger, and not thine own lips."</w:t>
      </w:r>
    </w:p>
    <w:p>
      <w:pPr>
        <w:pStyle w:val="BodyText"/>
      </w:pPr>
      <w:r>
        <w:t xml:space="preserve">But there is one sort of glorying that is no manifestation of pride, but the contrary, and is most consistent with prudence and but this one sort.</w:t>
      </w:r>
      <w:r>
        <w:rPr>
          <w:rStyle w:val="FootnoteReference"/>
        </w:rPr>
        <w:footnoteReference w:id="450"/>
      </w:r>
      <w:r>
        <w:t xml:space="preserve"> 1 Corinthians 1:31, "Let him that glorieth, glory in the Lord."</w:t>
      </w:r>
    </w:p>
    <w:p>
      <w:pPr>
        <w:pStyle w:val="BodyText"/>
      </w:pPr>
      <w:r>
        <w:t xml:space="preserve">Glorying in Christ contains these:</w:t>
      </w:r>
    </w:p>
    <w:p>
      <w:pPr>
        <w:pStyle w:val="BodyText"/>
      </w:pPr>
      <w:r>
        <w:rPr>
          <w:i/>
          <w:iCs/>
        </w:rPr>
        <w:t xml:space="preserve">First</w:t>
      </w:r>
      <w:r>
        <w:t xml:space="preserve">. A humble and joyful sense of mind of the great privilege and happiness they have above others in the interest they have in Christ. Those that are so highly favored and privileged of God, God expects that they should be sensible of it: insensibility of it argues stupidity and ingratitude. 'Tis but a thing becoming one so favored, that he should be sensible how greatly he is distinguished from others. It becomes them to have a very high esteem of their own privilege in being in</w:t>
      </w:r>
    </w:p>
    <w:p>
      <w:pPr>
        <w:pStyle w:val="SourcePage"/>
      </w:pPr>
      <w:r>
        <w:t xml:space="preserve">[p. 464]</w:t>
      </w:r>
    </w:p>
    <w:p>
      <w:pPr>
        <w:pStyle w:val="BodyText"/>
      </w:pPr>
      <w:r>
        <w:t xml:space="preserve">Christ Jesus; they should esteem themselves more happy in having an interest in Christ, than if they had the whole world in possession.</w:t>
      </w:r>
    </w:p>
    <w:p>
      <w:pPr>
        <w:pStyle w:val="BodyText"/>
      </w:pPr>
      <w:r>
        <w:t xml:space="preserve">It becomes them to admire their own happiness, and their sense of it should excite exultation of heart and joy of soul. Christian joy is a principal part of the disposition exercised in glorying in Christ.</w:t>
      </w:r>
      <w:r>
        <w:rPr>
          <w:rStyle w:val="FootnoteReference"/>
        </w:rPr>
        <w:footnoteReference w:id="451"/>
      </w:r>
    </w:p>
    <w:p>
      <w:pPr>
        <w:pStyle w:val="BodyText"/>
      </w:pPr>
      <w:r>
        <w:rPr>
          <w:i/>
          <w:iCs/>
        </w:rPr>
        <w:t xml:space="preserve">Second</w:t>
      </w:r>
      <w:r>
        <w:t xml:space="preserve">. In declaring before others that joyful sense and the grounds of it. As it becomes a Christian that his heart be full of a joyful esteem of its own privilege and happiness, so it is becoming that [that] sense should be manifested and declared.</w:t>
      </w:r>
    </w:p>
    <w:p>
      <w:pPr>
        <w:pStyle w:val="BodyText"/>
      </w:pPr>
      <w:r>
        <w:t xml:space="preserve">This joyful sense ought to be manifested in the behavior. A cheerful obeying of Christ's commands and adherence to him through all, even the greatest difficulties—enduring the cross and despising the shame, neglecting with contempt all other pleasures and profits and honors that are set before him to allure him—is the best way of manifesting that he esteems the happiness.</w:t>
      </w:r>
    </w:p>
    <w:p>
      <w:pPr>
        <w:pStyle w:val="BodyText"/>
      </w:pPr>
      <w:r>
        <w:t xml:space="preserve">This is very proper to be done in divine songs. We find the Psalmist was very much in his divine songs enjoyed in glorying in his God; so was Moses, Deborah, and Hannah and the blessed Virgin.</w:t>
      </w:r>
    </w:p>
    <w:p>
      <w:pPr>
        <w:pStyle w:val="BodyText"/>
      </w:pPr>
      <w:r>
        <w:t xml:space="preserve">And particularly at the Lord's Supper. 'Twas designed partly for this end, that we might, by celebrating this ordinance, give testimony of our sense of our own happiness.</w:t>
      </w:r>
    </w:p>
    <w:p>
      <w:pPr>
        <w:pStyle w:val="BodyText"/>
      </w:pPr>
      <w:r>
        <w:t xml:space="preserve">And upon occasion, it is very proper for Christians to declare their sense of their superior happiness, particularly to those of other religions, as the children of Israel were wont to glory in their God. "Their rock is not as our Rock," say they [Deuteronomy 32:31]. They should likewise express it to one another.</w:t>
      </w:r>
    </w:p>
    <w:p>
      <w:pPr>
        <w:pStyle w:val="BodyText"/>
      </w:pPr>
      <w:r>
        <w:t xml:space="preserve">Its being in Christ implies three things:</w:t>
      </w:r>
    </w:p>
    <w:p>
      <w:pPr>
        <w:pStyle w:val="ListText"/>
        <w:numPr>
          <w:ilvl w:val="0"/>
          <w:numId w:val="2"/>
        </w:numPr>
      </w:pPr>
      <w:r>
        <w:t xml:space="preserve">To glory of him. To boast of his excellencies and beauty, to speak of or otherwise to declare in a joyful, triumphant manner of his transcendent beauty and glory, as the spouse doth. Canticles 5:16, after describing him, she says: "This is my beloved, this is my friend, O daughters of Jerusalem." To boast of the acts of Christ, of his works, especially towards them in saving and redeeming of them, his wonderful love in doing and suffering so much for them.</w:t>
      </w:r>
    </w:p>
    <w:p>
      <w:pPr>
        <w:pStyle w:val="BodyText"/>
      </w:pPr>
      <w:r>
        <w:t xml:space="preserve">To boast of his relation to them, as the spouse does. Canticles 2:16, "My beloved is mine, and I am his."</w:t>
      </w:r>
    </w:p>
    <w:p>
      <w:pPr>
        <w:pStyle w:val="BodyText"/>
      </w:pPr>
      <w:r>
        <w:t xml:space="preserve">To glory [in]</w:t>
      </w:r>
      <w:r>
        <w:rPr>
          <w:rStyle w:val="FootnoteReference"/>
        </w:rPr>
        <w:footnoteReference w:id="452"/>
      </w:r>
      <w:r>
        <w:t xml:space="preserve"> the promises of Christ.</w:t>
      </w:r>
    </w:p>
    <w:p>
      <w:pPr>
        <w:pStyle w:val="SourcePage"/>
      </w:pPr>
      <w:r>
        <w:t xml:space="preserve">[p. 465]</w:t>
      </w:r>
    </w:p>
    <w:p>
      <w:pPr>
        <w:pStyle w:val="ListText"/>
        <w:numPr>
          <w:ilvl w:val="0"/>
          <w:numId w:val="3"/>
        </w:numPr>
      </w:pPr>
      <w:r>
        <w:t xml:space="preserve">To glory in a dependence on Christ.</w:t>
      </w:r>
      <w:r>
        <w:rPr>
          <w:rStyle w:val="FootnoteReference"/>
        </w:rPr>
        <w:footnoteReference w:id="453"/>
      </w:r>
    </w:p>
    <w:p>
      <w:pPr>
        <w:pStyle w:val="ListText"/>
        <w:numPr>
          <w:ilvl w:val="0"/>
          <w:numId w:val="4"/>
        </w:numPr>
      </w:pPr>
      <w:r>
        <w:t xml:space="preserve">To glory in his name and for his honor, and of their own honor, only as they are in him. 'Tis not so much a love to their own honor that disposes them thus to glory, as the glory of Christ. Psalms 115:1, "Not unto us, O Lord, not unto us, but unto thy name give glory, for thy mercy, and for thy truth's sake." The believer aims therein at the glory of Christ; he boasts and glories in Christ's name, because he would have all to see and own the glorious excellencies of Christ.</w:t>
      </w:r>
    </w:p>
    <w:p>
      <w:pPr>
        <w:pStyle w:val="BodyText"/>
      </w:pPr>
      <w:r>
        <w:t xml:space="preserve">And he aims at his own honor only secondarily, as he is a member of Jesus Christ or a partaker with him in his glory. As the parts of the body partake with the head, there should be such an union of the believer's heart with Jesus Christ, that whatsoever honor Christ has, he ought to feel affected with joy as other men do when they themselves are honored, and they are to account it their own honor. But he should seek his own honor, considered as in this glorying in Christ, considered as separate from him.</w:t>
      </w:r>
      <w:r>
        <w:rPr>
          <w:rStyle w:val="FootnoteReference"/>
        </w:rPr>
        <w:footnoteReference w:id="454"/>
      </w:r>
    </w:p>
    <w:p>
      <w:pPr>
        <w:pStyle w:val="BodyText"/>
      </w:pPr>
      <w:r>
        <w:t xml:space="preserve">III. We are come now to inquire what cause they have thus to glory in Christ.</w:t>
      </w:r>
    </w:p>
    <w:p>
      <w:pPr>
        <w:pStyle w:val="BodyText"/>
      </w:pPr>
      <w:r>
        <w:rPr>
          <w:i/>
          <w:iCs/>
        </w:rPr>
        <w:t xml:space="preserve">First</w:t>
      </w:r>
      <w:r>
        <w:t xml:space="preserve">. They have a more glorious Lord. Christ is the most glorious king: there are none of the sons of the mighty can be compared unto him. He is KINGS OF KINGS [Revelation 19:16], which phrase not only signifies that he rules over other kings, but that he is the most excellent king, as "Song of Songs" signifies the most excellent song.</w:t>
      </w:r>
    </w:p>
    <w:p>
      <w:pPr>
        <w:pStyle w:val="BodyText"/>
      </w:pPr>
      <w:r>
        <w:t xml:space="preserve">He is a king of higher descent. Others are sons of nobles, but he is the Son of the Most High God; others have royal blood, but he has the divine nature.</w:t>
      </w:r>
    </w:p>
    <w:p>
      <w:pPr>
        <w:pStyle w:val="BodyText"/>
      </w:pPr>
      <w:r>
        <w:t xml:space="preserve">His kingdom is of greater extent, who rules over heaven and earth; whose dominion is over the angels of heaven as well as over the potentates of the earth; who sits in heaven as his throne; whose kingdom is of greater duration, being an everlasting kingdom, and his dominion without end. He is a king of greater wisdom and strength.</w:t>
      </w:r>
    </w:p>
    <w:p>
      <w:pPr>
        <w:pStyle w:val="BodyText"/>
      </w:pPr>
      <w:r>
        <w:t xml:space="preserve">He is a "King of righteousness" (Hebrews 7:2) who is perfectly just in his government. He is the "Prince of Peace" [Isaiah 9:6], a king of the most unparalleled clemency and grace. Never was any kingdom</w:t>
      </w:r>
      <w:r>
        <w:rPr>
          <w:rStyle w:val="FootnoteReference"/>
        </w:rPr>
        <w:footnoteReference w:id="455"/>
      </w:r>
      <w:r>
        <w:t xml:space="preserve"> ruled by a government so mild and gentle and gracious.</w:t>
      </w:r>
    </w:p>
    <w:p>
      <w:pPr>
        <w:pStyle w:val="BodyText"/>
      </w:pPr>
      <w:r>
        <w:t xml:space="preserve">He is exceeding gracious in the manner of his ruling his people by sweetly and powerfully influencing their hearts by his grace: not governing</w:t>
      </w:r>
    </w:p>
    <w:p>
      <w:pPr>
        <w:pStyle w:val="SourcePage"/>
      </w:pPr>
      <w:r>
        <w:t xml:space="preserve">[p. 466]</w:t>
      </w:r>
    </w:p>
    <w:p>
      <w:pPr>
        <w:pStyle w:val="BodyText"/>
      </w:pPr>
      <w:r>
        <w:t xml:space="preserve">them against their wills, but by powerfully inclining their wills. Psalms 110:3, "Thy people shall be willing in the day of thy power." The laws of his kingdom, they are most excellent; his commandments are pure and righteous, altogether exceeding perfective of our nature, and such as above the laws of all other governments tend to the peace, the flourishing, the beautiful order, the excellency and the happiness of his people.</w:t>
      </w:r>
    </w:p>
    <w:p>
      <w:pPr>
        <w:pStyle w:val="BodyText"/>
      </w:pPr>
      <w:r>
        <w:t xml:space="preserve">The invisible church of God is by far the most happy kingdom in the world. He that is their king is their father, their brother and husband, one that has a love stronger than death to his people, has infinite wisdom to guide him in governing of [them and] infinite strength to defend them. The citizens of Zion have great cause to glory in their king, agreeable to Balaam's observation of them, Numbers 23:21, "The shout of a king is among them."</w:t>
      </w:r>
    </w:p>
    <w:p>
      <w:pPr>
        <w:pStyle w:val="BodyText"/>
      </w:pPr>
      <w:r>
        <w:t xml:space="preserve">How much a more glorious Lord have they over them than wicked men, who are under the prince of the power of the air, whose hearts are under the dominion of Satan, who have their reason and all their other faculties lorded over by impure lusts and vile affections.</w:t>
      </w:r>
    </w:p>
    <w:p>
      <w:pPr>
        <w:pStyle w:val="BodyText"/>
      </w:pPr>
      <w:r>
        <w:t xml:space="preserve">How much a more glorious God have they than the heathen. How much [a] more glorious head of their religion have they than Mahometans. Psalms 149:2, "Let Israel rejoice in him that made him: let the children of Zion be joyful in their King."</w:t>
      </w:r>
    </w:p>
    <w:p>
      <w:pPr>
        <w:pStyle w:val="BodyText"/>
      </w:pPr>
      <w:r>
        <w:rPr>
          <w:i/>
          <w:iCs/>
        </w:rPr>
        <w:t xml:space="preserve">Second</w:t>
      </w:r>
      <w:r>
        <w:t xml:space="preserve">. They have a far better savior. Indeed, he is the only true Savior. But there are many other things that men are trusting in to be saviors to them, but Jesus Christ is far the best. All other confidences will fail: they will prove but broken staves, [a] false foundation; they will not be able to accomplish salvation for those that trust in them. But Christ fully and completely finishes that work of salvation for all that trust in him.</w:t>
      </w:r>
    </w:p>
    <w:p>
      <w:pPr>
        <w:pStyle w:val="BodyText"/>
      </w:pPr>
      <w:r>
        <w:t xml:space="preserve">He has more worthiness than other saviors. He is infinitely worthy, being a divine person and infinitely near and dear to God. He has that advantage that no other savior has, that he is in the bosom of the Father. He is so worthy and excellent in the sight of God, that God is always well-pleased in him and cannot fail of accepting all that are in him for his sake. The worthiness of other saviors, if it comes to be inquired into, will be found to be nothing; their excellency will prove deformity and loathsomeness.</w:t>
      </w:r>
    </w:p>
    <w:p>
      <w:pPr>
        <w:pStyle w:val="BodyText"/>
      </w:pPr>
      <w:r>
        <w:t xml:space="preserve">Christ has a better righteousness. Christ performed a glorious righteousness for his people, perfectly fulfilled the law, being obedient unto death, and by his sufferings has fully satisfied divine justice and answered the law. 'Tis an infinitely more glorious righteousness than</w:t>
      </w:r>
    </w:p>
    <w:p>
      <w:pPr>
        <w:pStyle w:val="SourcePage"/>
      </w:pPr>
      <w:r>
        <w:t xml:space="preserve">[p. 467]</w:t>
      </w:r>
    </w:p>
    <w:p>
      <w:pPr>
        <w:pStyle w:val="BodyText"/>
      </w:pPr>
      <w:r>
        <w:t xml:space="preserve">that that many other men trust in, even their own righteousness, which is as filthy rags; 'tis a righteousness that will justify 'em. They shall be justified, and therefore shall they glory.</w:t>
      </w:r>
    </w:p>
    <w:p>
      <w:pPr>
        <w:pStyle w:val="BodyText"/>
      </w:pPr>
      <w:r>
        <w:t xml:space="preserve">More strength. All dangers and enemies. Help in all difficulties. Others trust in an arm of flesh. But these rejoice or glory in Christ Jesus, and have no confidence {in an arm of flesh}. More grace.</w:t>
      </w:r>
    </w:p>
    <w:p>
      <w:pPr>
        <w:pStyle w:val="BodyText"/>
      </w:pPr>
      <w:r>
        <w:rPr>
          <w:i/>
          <w:iCs/>
        </w:rPr>
        <w:t xml:space="preserve">Third</w:t>
      </w:r>
      <w:r>
        <w:t xml:space="preserve">. They have a far better portion. Christ is above all others excellent, fairer than the sons of men, altogether lovely. Rose of Sharon [Canticles 2:1].</w:t>
      </w:r>
      <w:r>
        <w:rPr>
          <w:rStyle w:val="FootnoteReference"/>
        </w:rPr>
        <w:footnoteReference w:id="456"/>
      </w:r>
      <w:r>
        <w:t xml:space="preserve"> How highly privileged are they that are united to so excellent a person, that have such an one for their best friend, and to be enjoyed by them forever.</w:t>
      </w:r>
    </w:p>
    <w:p>
      <w:pPr>
        <w:pStyle w:val="BodyText"/>
      </w:pPr>
      <w:r>
        <w:t xml:space="preserve">They that have Christ, they have a soul-satisfying portion. They have the truest pleasures and comforts. Here is to be found the proper happiness of the soul. Least liable to accidents and change… Here is the best employment for the understanding…. Such as have Christ, they have better and greater riches than others…. Better honor… Far better pleasures than sensual men. The joys are more exquisitely delighting than ever was enjoyed by the greatest epicure. [There are] no pleasures like those that are by the enlightenings of the Spirit of Christ, the discoveries of the beauty of Christ and the manifestations of his love.</w:t>
      </w:r>
    </w:p>
    <w:p>
      <w:pPr>
        <w:pStyle w:val="BodyText"/>
      </w:pPr>
      <w:r>
        <w:t xml:space="preserve">Their portion will be of longer duration. Others' portions will fail, but…</w:t>
      </w:r>
      <w:r>
        <w:rPr>
          <w:rStyle w:val="FootnoteReference"/>
        </w:rPr>
        <w:footnoteReference w:id="457"/>
      </w:r>
    </w:p>
    <w:p>
      <w:pPr>
        <w:pStyle w:val="BodyText"/>
      </w:pPr>
      <w:r>
        <w:t xml:space="preserve">They have upon these accounts great reason to glory:</w:t>
      </w:r>
    </w:p>
    <w:p>
      <w:pPr>
        <w:pStyle w:val="ListText"/>
        <w:numPr>
          <w:ilvl w:val="0"/>
          <w:numId w:val="2"/>
        </w:numPr>
      </w:pPr>
      <w:r>
        <w:t xml:space="preserve">Before the devil, their grand enemy. Satan to his utmost seeks the misery of mankind, and to his utmost endeavors to afflict God's people. But God will give them to truimph over him: glorying is included in triumphing. They shall tread upon the lion and adder, the young lion and dragon shall they trample under foot [Psalms 91:13].</w:t>
      </w:r>
    </w:p>
    <w:p>
      <w:pPr>
        <w:pStyle w:val="BodyText"/>
      </w:pPr>
      <w:r>
        <w:t xml:space="preserve">After Satan has done his utmost, they are still out of his reach because they are in Christ. They are happy, and will be so to all eternity, and he most miserable.</w:t>
      </w:r>
    </w:p>
    <w:p>
      <w:pPr>
        <w:pStyle w:val="ListText"/>
        <w:numPr>
          <w:ilvl w:val="0"/>
          <w:numId w:val="3"/>
        </w:numPr>
      </w:pPr>
      <w:r>
        <w:t xml:space="preserve">Before wicked men, such as have their portion in this life, that think themselves much happier in the enjoyment of their worldly and sinful enjoyments than those that deny [them], that are proud of their wealth and honor and prefer themselves before [God].</w:t>
      </w:r>
    </w:p>
    <w:p>
      <w:pPr>
        <w:pStyle w:val="BodyText"/>
      </w:pPr>
      <w:r>
        <w:t xml:space="preserve">Hypocrites that trust in their own righteousness and have dependence on what is outward.</w:t>
      </w:r>
    </w:p>
    <w:p>
      <w:pPr>
        <w:pStyle w:val="BodyText"/>
      </w:pPr>
      <w:r>
        <w:t xml:space="preserve">{They have great reason to glory}, particularly,</w:t>
      </w:r>
    </w:p>
    <w:p>
      <w:pPr>
        <w:pStyle w:val="SourcePage"/>
      </w:pPr>
      <w:r>
        <w:t xml:space="preserve">[p. 468]</w:t>
      </w:r>
    </w:p>
    <w:p>
      <w:pPr>
        <w:pStyle w:val="ListText"/>
        <w:numPr>
          <w:ilvl w:val="0"/>
          <w:numId w:val="4"/>
        </w:numPr>
      </w:pPr>
      <w:r>
        <w:t xml:space="preserve">Before their persecutors. They may triumph over them. They can't hurt them, because they are in Christ Jesus. With all the mischief they can do them, after they have exerted themselves to the utmost to render them miserable and to make themselves happy, yet they are happier than they. By reviling.</w:t>
      </w:r>
    </w:p>
    <w:p>
      <w:pPr>
        <w:pStyle w:val="BodyText"/>
      </w:pPr>
      <w:r>
        <w:t xml:space="preserve">A martyr in the flames may triumph over their persecutors, as many of 'em have done.</w:t>
      </w:r>
    </w:p>
    <w:p>
      <w:pPr>
        <w:pStyle w:val="BodyText"/>
      </w:pPr>
      <w:r>
        <w:t xml:space="preserve">Though their persecutors may be their judges, and may have 'em in their power, may lord it over 'em, yet they are above 'em.</w:t>
      </w:r>
    </w:p>
    <w:p>
      <w:pPr>
        <w:pStyle w:val="Heading2"/>
      </w:pPr>
      <w:bookmarkStart w:name="heading_application_17" w:id="143"/>
      <w:r>
        <w:t xml:space="preserve">Application.</w:t>
      </w:r>
      <w:bookmarkEnd w:id="143"/>
    </w:p>
    <w:p>
      <w:pPr>
        <w:pStyle w:val="BodyText"/>
      </w:pPr>
      <w:r>
        <w:t xml:space="preserve">[</w:t>
      </w:r>
      <w:r>
        <w:rPr>
          <w:i/>
          <w:iCs/>
        </w:rPr>
        <w:t xml:space="preserve">Use</w:t>
      </w:r>
      <w:r>
        <w:t xml:space="preserve">] I. What reason have we to praise God, who has given us so much cause to glory in Christ Jesus, that we that deserve so much shame should have so much cause to glory. We were in a forlorn condition: we were depressed to the lowest depths of misery and wretchedness; we were filthy and abominable, had made ourselves viler than the earth, and deserved nothing but shame and everlasting contempt; we had nothing to glory in, but all the circumstances of our case were such as administered to us just cause of shame and confusion of face.</w:t>
      </w:r>
    </w:p>
    <w:p>
      <w:pPr>
        <w:pStyle w:val="BodyText"/>
      </w:pPr>
      <w:r>
        <w:t xml:space="preserve">But God has been pleased to provide one for us to take away our guilt and disgrace, and to be the glory in the midst of us; to put great honor upon us, to be as a covering to hide our nakedness, and not only so, but to adorn us and make us glorious; to be to us wisdom, to bring us from our shameful ignorance and darkness; to be our righteousness for the removal of our guilt and to procure acceptance with God for us; to be our sanctification, to change [us] from sinful and loathsome to holy and amiable; to be our redemption, to deliver us from all trouble and danger, and make us happy and blessed forever; to bestow upon us gold tried in the fire, that of poor we might become rich, and that he might exalt us from the dunghill and set us among princes. That God should take us, who were under bondage to sin and Satan, and give us such a glorious victory over our adversaries, and cause us thus to triumph over those that had us captives and were so much stronger than we; that God gives [us] so much greater privileges than others, that we should have such a king, {is reason to praise God}.</w:t>
      </w:r>
    </w:p>
    <w:p>
      <w:pPr>
        <w:pStyle w:val="BodyText"/>
      </w:pPr>
      <w:r>
        <w:rPr>
          <w:i/>
          <w:iCs/>
        </w:rPr>
        <w:t xml:space="preserve">Use</w:t>
      </w:r>
      <w:r>
        <w:t xml:space="preserve"> II is of </w:t>
      </w:r>
      <w:r>
        <w:rPr>
          <w:i/>
          <w:iCs/>
        </w:rPr>
        <w:t xml:space="preserve">Reproof</w:t>
      </w:r>
      <w:r>
        <w:t xml:space="preserve"> to all such as glory in anything else but in the Lord. Such as glory in themselves, that highly value and esteem themselves upon the account of anything of theirs, any natural qualification, acquired advantages or any of their own actions.</w:t>
      </w:r>
    </w:p>
    <w:p>
      <w:pPr>
        <w:pStyle w:val="SourcePage"/>
      </w:pPr>
      <w:r>
        <w:t xml:space="preserve">[p. 469]</w:t>
      </w:r>
    </w:p>
    <w:p>
      <w:pPr>
        <w:pStyle w:val="BodyText"/>
      </w:pPr>
      <w:r>
        <w:t xml:space="preserve">It reproves all sorts of pride. Such as are lifted up with their own natural abilities, are proud because they have better sense [and] more wit than their neighbor. Such as are proud of their riches, and glory in their being in high and honorable stations or any outward advantages. Such as trust to these things. Jeremiah 9:23–24, "Thus saith the Lord, Let not the wise man glory in his wisdom, neither let the mighty man glory in his might, let not the rich man glory in his riches: But let him that glorieth glory in this, that he understandeth and knoweth me, that I am the Lord which exercise lovingkindness, judgment, and righteousness, in the earth: for in these things I delight, saith the Lord."</w:t>
      </w:r>
    </w:p>
    <w:p>
      <w:pPr>
        <w:pStyle w:val="BodyText"/>
      </w:pPr>
      <w:r>
        <w:t xml:space="preserve">It especially reproves such as trust in their own righteousness. This is most directly contrary to glorying in Christ Jesus, that is, to set up ourselves as saviors to glory in instead of Christ.</w:t>
      </w:r>
    </w:p>
    <w:p>
      <w:pPr>
        <w:pStyle w:val="BodyText"/>
      </w:pPr>
      <w:r>
        <w:t xml:space="preserve">And then the doctrine reproves such as glory in their being of such and such a party among Christians, that highly value themselves in a profession and outward advantages. Such as these have confidence in the flesh.</w:t>
      </w:r>
    </w:p>
    <w:p>
      <w:pPr>
        <w:pStyle w:val="BodyText"/>
      </w:pPr>
      <w:r>
        <w:rPr>
          <w:i/>
          <w:iCs/>
        </w:rPr>
        <w:t xml:space="preserve">Exh</w:t>
      </w:r>
      <w:r>
        <w:t xml:space="preserve">. [I.] Counting all other things as loss and dung, strive to win Christ. Consider on the one hand, how worthless all those things are which men are wont to set their hearts upon, and on the other hand, what great cause of rejoicing and glorying.</w:t>
      </w:r>
    </w:p>
    <w:p>
      <w:pPr>
        <w:pStyle w:val="BodyText"/>
      </w:pPr>
      <w:r>
        <w:t xml:space="preserve">You have nothing to glory in while you are out of Christ. Forsake all, sell all, that you may have this pearl of great price. Choose the better part that shall not be taken away from you.</w:t>
      </w:r>
    </w:p>
    <w:p>
      <w:pPr>
        <w:pStyle w:val="BodyText"/>
      </w:pPr>
      <w:r>
        <w:rPr>
          <w:i/>
          <w:iCs/>
        </w:rPr>
        <w:t xml:space="preserve">Exh</w:t>
      </w:r>
      <w:r>
        <w:t xml:space="preserve">. II. Let the people of Jesus Christ be exhorted to glory in Christ Jesus. 'Tis a most becoming thing in the blessed people of Christ—for his people are a blessed people—for them to rejoice and glory in their King, their Savior and their portion. 'Tis a becoming thing that the shout of a king should be heard in that glorious city of Zion. 'Tis a most becoming sight to see that company of the redeemed of the Lord to be humbly triumphing over the world. Endeavor to obtain this spirit, which will be obtained only by obtaining much of the Spirit of Christ.</w:t>
      </w:r>
    </w:p>
    <w:p>
      <w:pPr>
        <w:pStyle w:val="BodyText"/>
      </w:pPr>
      <w:r>
        <w:t xml:space="preserve">Particularly endeavor that you may attend on this ordinance of the Lord's Supper with the spirit of true glory.</w:t>
      </w:r>
    </w:p>
    <w:p>
      <w:pPr>
        <w:pStyle w:val="BodyText"/>
      </w:pPr>
      <w:r>
        <w:t xml:space="preserve">In order to this, three things must be done:</w:t>
      </w:r>
    </w:p>
    <w:p>
      <w:pPr>
        <w:pStyle w:val="BodyText"/>
      </w:pPr>
      <w:r>
        <w:rPr>
          <w:i/>
          <w:iCs/>
        </w:rPr>
        <w:t xml:space="preserve">First</w:t>
      </w:r>
      <w:r>
        <w:t xml:space="preserve">. Strive to see more of the excellency of Christ and of the happiness of having an interest in him. Consider of the glories of Christ's person. [The] glories of his benefits.</w:t>
      </w:r>
    </w:p>
    <w:p>
      <w:pPr>
        <w:pStyle w:val="BodyText"/>
      </w:pPr>
      <w:r>
        <w:rPr>
          <w:i/>
          <w:iCs/>
        </w:rPr>
        <w:t xml:space="preserve">Second</w:t>
      </w:r>
      <w:r>
        <w:t xml:space="preserve">. Strive to get assurance of your interest in Christ. By having grace strong and lively.</w:t>
      </w:r>
    </w:p>
    <w:p>
      <w:pPr>
        <w:pStyle w:val="SourcePage"/>
      </w:pPr>
      <w:r>
        <w:t xml:space="preserve">[p. 470]</w:t>
      </w:r>
    </w:p>
    <w:p>
      <w:pPr>
        <w:pStyle w:val="BodyText"/>
      </w:pPr>
      <w:r>
        <w:rPr>
          <w:i/>
          <w:iCs/>
        </w:rPr>
        <w:t xml:space="preserve">Third</w:t>
      </w:r>
      <w:r>
        <w:t xml:space="preserve">. To be more sensible of your absolute dependence on Christ. 'Tis a humble sense of this that is in the first place necessary in order to a right glorying in Christ Jesus, or else you'll glory in yourself, and in you own name and for your own honor. To be of a spirit of humility and dependence is the way to have the Spirit of God and of glory rest upon you.</w:t>
      </w:r>
    </w:p>
    <w:p>
      <w:pPr>
        <w:pStyle w:val="SourcePage"/>
      </w:pPr>
      <w:r>
        <w:t xml:space="preserve">[p. 471]</w:t>
      </w:r>
    </w:p>
    <w:p>
      <w:pPr>
        <w:pStyle w:val="Heading2"/>
      </w:pPr>
      <w:bookmarkStart w:name="heading_god_s_all_sufficiency_for_th" w:id="144"/>
      <w:r>
        <w:t xml:space="preserve">God's All-Sufficiency for the Supply of Our Wants</w:t>
      </w:r>
      <w:bookmarkEnd w:id="144"/>
    </w:p>
    <w:p>
      <w:pPr>
        <w:pStyle w:val="BodyText"/>
      </w:pPr>
      <w:r>
        <w:t xml:space="preserve">In this thanksgiving-day sermon, Edwards turns what would appear to be an expected sort of message for such an occasion—God's bounty toward humankind—into a meditation on the wonders of creation. The sermon seems to have had its immediate inspiration in an effort to explain how God "orders" rain to fall on a drought-stricken land. This question irresistibly leads Edwards to explore the interconnected workings of the cosmos. In doing so, and in keeping with his deliberately "modest" literary style, he hides a great deal of learning in his statements, particularly his exposure to the works of scholars such as John Ray and Thomas Burnet, who were interested in demonstrating how God's wisdom is evident in nature.</w:t>
      </w:r>
      <w:r>
        <w:rPr>
          <w:rStyle w:val="FootnoteReference"/>
        </w:rPr>
        <w:footnoteReference w:id="458"/>
      </w:r>
    </w:p>
    <w:p>
      <w:pPr>
        <w:pStyle w:val="BodyText"/>
      </w:pPr>
      <w:r>
        <w:t xml:space="preserve">Edwards also demonstrates his concurrence with a preeminent theological assumption of the eighteenth century by assuming that the laws of nature and the laws of reason are one. There is a universal harmony, he maintains, created and supervised by God, that exists between all things for the benefit of humankind. This sermon therefore reflects Edwards' interest in natural philosophy, evident in such early writings as "Of Being," "Of Atoms," and "The Mind."</w:t>
      </w:r>
      <w:r>
        <w:rPr>
          <w:rStyle w:val="FootnoteReference"/>
        </w:rPr>
        <w:footnoteReference w:id="459"/>
      </w:r>
      <w:r>
        <w:t xml:space="preserve"> Yet Edwards distinguishes himself from other evangelical apologists in the debate against natural theology by his dispositional ontology. A universal harmony prevails because God, who is omnipotent and consonant, communicates himself in the manifold aspects of creation. Edwards states that God's "fullness of power" is such that, "let things be great or small, they are all one to his power." Herein Edwards imparts his personal vision of the magnificence of God.</w:t>
      </w:r>
    </w:p>
    <w:p>
      <w:pPr>
        <w:pStyle w:val="BodyText"/>
      </w:pPr>
      <w:r>
        <w:t xml:space="preserve">Though Edwards was fully acquainted with the Copernican view of</w:t>
      </w:r>
    </w:p>
    <w:p>
      <w:pPr>
        <w:pStyle w:val="SourcePage"/>
      </w:pPr>
      <w:r>
        <w:t xml:space="preserve">[p. 472]</w:t>
      </w:r>
    </w:p>
    <w:p>
      <w:pPr>
        <w:pStyle w:val="BodyText"/>
      </w:pPr>
      <w:r>
        <w:t xml:space="preserve">the solar system as well as the works of Newton and his expositors, he nonetheless retains references in this sermon to the Ptolemaic cosmology.</w:t>
      </w:r>
      <w:r>
        <w:rPr>
          <w:rStyle w:val="FootnoteReference"/>
        </w:rPr>
        <w:footnoteReference w:id="460"/>
      </w:r>
      <w:r>
        <w:t xml:space="preserve"> Why Edwards does this is uncertain; perhaps his congregation was still not ready to accept modern theory,</w:t>
      </w:r>
      <w:r>
        <w:rPr>
          <w:rStyle w:val="FootnoteReference"/>
        </w:rPr>
        <w:footnoteReference w:id="461"/>
      </w:r>
      <w:r>
        <w:t xml:space="preserve"> or perhaps he deliberately subordinated scientific fact to the theological truth that humankind is the focal point of creation and that God arranges everything for humankind's benefit. However, Edwards does incorporate current learning, such as Newton's </w:t>
      </w:r>
      <w:r>
        <w:rPr>
          <w:i/>
          <w:iCs/>
        </w:rPr>
        <w:t xml:space="preserve">Optics</w:t>
      </w:r>
      <w:r>
        <w:t xml:space="preserve"> (1686) and Locke's </w:t>
      </w:r>
      <w:r>
        <w:rPr>
          <w:i/>
          <w:iCs/>
        </w:rPr>
        <w:t xml:space="preserve">Essay Concerning Human Understanding</w:t>
      </w:r>
      <w:r>
        <w:t xml:space="preserve"> (1690), when in his discussion of the human body he calls sight the chief of the senses.</w:t>
      </w:r>
    </w:p>
    <w:p>
      <w:pPr>
        <w:pStyle w:val="BodyText"/>
      </w:pPr>
      <w:r>
        <w:t xml:space="preserve">In the manner of John Flavel, Richard Steele, and Cotton Mather,</w:t>
      </w:r>
      <w:r>
        <w:rPr>
          <w:rStyle w:val="FootnoteReference"/>
        </w:rPr>
        <w:footnoteReference w:id="462"/>
      </w:r>
      <w:r>
        <w:t xml:space="preserve"> Edwards spiritualizes reality as he tries to show how meaning can be drawn from "the book of nature" as well as "the book of grace." Psalms 65, the text of the sermon, was probably written after the end of a drought; in New England, it seems, the year 1729 was without rain. Several sermons besides this one use imagery that testifies to such a condition.</w:t>
      </w:r>
      <w:r>
        <w:rPr>
          <w:rStyle w:val="FootnoteReference"/>
        </w:rPr>
        <w:footnoteReference w:id="463"/>
      </w:r>
      <w:r>
        <w:t xml:space="preserve"> The sun's heat and light, the seasonal growth of vegetation, and the flowing river have for Edwards particular spiritual significances, as recorded in "Images" nos. 13–15, written shortly before or concurrent with this sermon. In addition, the significance of the yearly propagation of vegetation, as explored in "Images" no. 19, is also</w:t>
      </w:r>
    </w:p>
    <w:p>
      <w:pPr>
        <w:pStyle w:val="SourcePage"/>
      </w:pPr>
      <w:r>
        <w:t xml:space="preserve">[p. 473]</w:t>
      </w:r>
    </w:p>
    <w:p>
      <w:pPr>
        <w:pStyle w:val="BodyText"/>
      </w:pPr>
      <w:r>
        <w:t xml:space="preserve">discussed here. Yet Edwards, whether talking about hellfire and an enraged God or about the bounty of nature and a benevolent God, always ends up at the same point: the free mercy of God to a sinful people. All humankind, he concludes, can and must drink at God's overflowing fountain of grace.</w:t>
      </w:r>
    </w:p>
    <w:p>
      <w:pPr>
        <w:pStyle w:val="BodyText"/>
      </w:pPr>
      <w:r>
        <w:t xml:space="preserve">The date of the colony-wide thanksgiving for 1729, the occasion for which this sermon was most likely preached, was November 13. As was his habit, Edwards only implies the occasion by making a passing mention in the Application to "the custom of the country to have a day of thanksgiving once a year."</w:t>
      </w:r>
    </w:p>
    <w:p>
      <w:pPr>
        <w:pStyle w:val="BodyText"/>
      </w:pPr>
      <w:r>
        <w:t xml:space="preserve">∗ ∗ ∗</w:t>
      </w:r>
    </w:p>
    <w:p>
      <w:pPr>
        <w:pStyle w:val="BodyText"/>
      </w:pPr>
      <w:r>
        <w:t xml:space="preserve">The manuscript is composed of eight duodecimo leaves, with one under-sized fragment appended on which Edwards completed the application. This fragment is part of a letter cover addressed on one side "To the Rev. Mr. Jonathan Edwards at Northampton."</w:t>
      </w:r>
    </w:p>
    <w:p>
      <w:pPr>
        <w:pStyle w:val="BodyText"/>
      </w:pPr>
      <w:r>
        <w:t xml:space="preserve">Though the regular separation of Explication, Doctrine, and Application obtains, the sermon is structurally distinctive for its lack of detailed, formal analysis of propositions in heads and subheads. In this regard, the sermon verges on being an essay.</w:t>
      </w:r>
    </w:p>
    <w:p>
      <w:pPr>
        <w:pStyle w:val="SourcePage"/>
      </w:pPr>
      <w:r>
        <w:t xml:space="preserve">[p. 474]</w:t>
      </w:r>
    </w:p>
    <w:p>
      <w:pPr>
        <w:pStyle w:val="Heading2"/>
      </w:pPr>
      <w:bookmarkStart w:name="heading_god_s_all_sufficiency_f_2" w:id="145"/>
      <w:r>
        <w:t xml:space="preserve">God's All-Sufficiency for the Supply of Our Wants</w:t>
      </w:r>
      <w:bookmarkEnd w:id="145"/>
    </w:p>
    <w:p>
      <w:pPr>
        <w:pStyle w:val="BodyText"/>
      </w:pPr>
      <w:r>
        <w:t xml:space="preserve">Psalms 65:9&gt; </w:t>
      </w:r>
      <w:r>
        <w:rPr>
          <w:i/>
          <w:iCs/>
        </w:rPr>
        <w:t xml:space="preserve">Thou visitest the earth, and waterest it: thou greatly enrichest it with the river of God, which is full of water: thou preparest them corn, when thou hast so provided for it</w:t>
      </w:r>
      <w:r>
        <w:t xml:space="preserve">.</w:t>
      </w:r>
    </w:p>
    <w:p>
      <w:pPr>
        <w:pStyle w:val="BodyText"/>
      </w:pPr>
      <w:r>
        <w:t xml:space="preserve">This psalm seems to be written upon occasion of some special mercies being shown to the children of Israel, in answer of prayers, after some great and general calamity. And, by the latter part, it seems to have been the sending of rain and giving fruitful seasons after some great drought or famine. This mercy is elegantly described in our text and the following verses.</w:t>
      </w:r>
    </w:p>
    <w:p>
      <w:pPr>
        <w:pStyle w:val="BodyText"/>
      </w:pPr>
      <w:r>
        <w:t xml:space="preserve">He "enricheth the earth with the river of God, that is full of water"; that is, God never wants water to supply the clouds and to pour upon the dry and thirsty ground. God's river is always full: he can, when he pleases, cause the heavens to yield a plentiful supply for the earth. The water is continually, from year to year, from the beginning of the world to the end, coming down upon the earth; but yet God's river is not empty, but is as full as ever. God's wisdom has so contrived for the continual supply of the earth, and his goodness is so abundant in it, that it is like a river ever-flowing.</w:t>
      </w:r>
    </w:p>
    <w:p>
      <w:pPr>
        <w:pStyle w:val="BodyText"/>
      </w:pPr>
      <w:r>
        <w:t xml:space="preserve">This is a beautiful representation not only of [the] greatness, fullness and constancy of God's bounty in giving rain, but also in other things, in the yearly and daily mercies which he bestows upon us.</w:t>
      </w:r>
    </w:p>
    <w:p>
      <w:pPr>
        <w:pStyle w:val="Heading3"/>
      </w:pPr>
      <w:bookmarkStart w:name="heading_doctrine_16" w:id="146"/>
      <w:r>
        <w:t xml:space="preserve">Doctrine.</w:t>
      </w:r>
      <w:bookmarkEnd w:id="146"/>
    </w:p>
    <w:p>
      <w:pPr>
        <w:pStyle w:val="Heading3"/>
      </w:pPr>
      <w:bookmarkStart w:name="heading_god_by_the_exercises_of_his_" w:id="147"/>
      <w:r>
        <w:t xml:space="preserve">God, by the exercises of his common bounty towards men, shows that he has an all-sufficiency for the supply of their wants.</w:t>
      </w:r>
      <w:bookmarkEnd w:id="147"/>
    </w:p>
    <w:p>
      <w:pPr>
        <w:pStyle w:val="BodyText"/>
      </w:pPr>
      <w:r>
        <w:t xml:space="preserve">I. He thereby shows the sufficiency of his power to provide for mankind all that they stand in need of. We may justly argue from the</w:t>
      </w:r>
    </w:p>
    <w:p>
      <w:pPr>
        <w:pStyle w:val="SourcePage"/>
      </w:pPr>
      <w:r>
        <w:t xml:space="preserve">[p. 475]</w:t>
      </w:r>
    </w:p>
    <w:p>
      <w:pPr>
        <w:pStyle w:val="BodyText"/>
      </w:pPr>
      <w:r>
        <w:t xml:space="preserve">greatness of God's power appearing in providing those things that are for the support and comfort of our lives, that he is able to do every-thing that we need. His power in those things appears plainly infinite.</w:t>
      </w:r>
    </w:p>
    <w:p>
      <w:pPr>
        <w:pStyle w:val="BodyText"/>
      </w:pPr>
      <w:r>
        <w:t xml:space="preserve">He shows his infinite power in creating those things which subserve to our necessity and delight: in creating the earth for us to dwell upon, and the air for us to breath in and water for our drink; in creating the visible heavens and heavenly bodies to shed down their influences upon [us]. He stretches out the heavens like a curtain, and spreads them out like a tent to dwell in [Isaiah 41:22]. God's power as easily extended that vast expanse of the starry heavens as we can spread a curtain, or as a man can set up a tent. Job 26:7, Job 26:13, "He stretcheth out the north over the empty place, and his hands have formed the crooked serpent"; that is, the constellation in the heavens called "The Serpent."</w:t>
      </w:r>
      <w:r>
        <w:rPr>
          <w:rStyle w:val="FootnoteReference"/>
        </w:rPr>
        <w:footnoteReference w:id="464"/>
      </w:r>
    </w:p>
    <w:p>
      <w:pPr>
        <w:pStyle w:val="BodyText"/>
      </w:pPr>
      <w:r>
        <w:t xml:space="preserve">He shows his almighty strength in forming and fixing those vast globes over our heads, that are many of them far greater, and some of 'em a thousand times greater, than the whole globe of the earth; in fixing a tabernacle for the sun, as it is expressed (Psalms 19:4); and in forming that endless variety of creatures that subserve to our benefit.</w:t>
      </w:r>
    </w:p>
    <w:p>
      <w:pPr>
        <w:pStyle w:val="BodyText"/>
      </w:pPr>
      <w:r>
        <w:t xml:space="preserve">And God shows that nothing is too hard for him to do for us by the strength [of his arm] in so ordering, moving and directing those things so as to make them administer to our good, particularly in moving and managing the heavenly bodies so that they may be under advantages in the best manner to diffuse their light and heat all over the face of the earth. What a mighty strength is required to manage the system of the world, to fix the ordinances of heaven and keep the mighty heavenly bodies in their swift and regular courses! God moves those huge globes and keeps [them] in play in their appointed circles from age to age, from one thousand years to another, only by the word of his power. Though they are such vast things, yet they are not unwieldy in God's hands; though their course is so mighty swift, yet God easily keeps them within their bounds and makes them observe his rules.</w:t>
      </w:r>
    </w:p>
    <w:p>
      <w:pPr>
        <w:pStyle w:val="BodyText"/>
      </w:pPr>
      <w:r>
        <w:t xml:space="preserve">The sun, at God's command, "is as a bridegroom coming out of his chamber, and rejoices as a strong man to run his race. His going forth is from the end of heaven, and his circuit unto the ends of it"; and by this means, "nothing is hid from the heat thereof" (Psalms 19:5–6).</w:t>
      </w:r>
    </w:p>
    <w:p>
      <w:pPr>
        <w:pStyle w:val="BodyText"/>
      </w:pPr>
      <w:r>
        <w:t xml:space="preserve">God commands the morning, and by his mighty power makes the dayspring to know its place (Job 38:12). And he turns the earth to the</w:t>
      </w:r>
    </w:p>
    <w:p>
      <w:pPr>
        <w:pStyle w:val="SourcePage"/>
      </w:pPr>
      <w:r>
        <w:t xml:space="preserve">[p. 476]</w:t>
      </w:r>
    </w:p>
    <w:p>
      <w:pPr>
        <w:pStyle w:val="BodyText"/>
      </w:pPr>
      <w:r>
        <w:t xml:space="preserve">sun as clay to the seal, and the things that are upon it stand as a garment (Job 38:14)—that is, in the night the face of the earth is undistinguished, all confused, like clay before it has had the impression of the seal, without those various and beautiful appearances which are seen upon it when the sun comes to shine upon it and as it were like a seal impresses those figures upon it—and then those appearances of the green fields and trees, they appear as a beautiful garment to cover the earth.</w:t>
      </w:r>
    </w:p>
    <w:p>
      <w:pPr>
        <w:pStyle w:val="BodyText"/>
      </w:pPr>
      <w:r>
        <w:t xml:space="preserve">God by his mighty power orders the various seasons. When the sun has got to its appointed bounds towards the north or south, at God's command it returns again; it never transgresses his law. God by his power doth that which none other can do: he binds the sweet influences of Pleiades and looses the bands of Orion (Job 38:31). 'Tis by his power that the bands of the winter are loosed in the spring, and the snow and ice are dissolved. And the earth, which before was as a stone, is opened and mollified, and the sweet influences of Pleiades are shed abroad, and the earth brings forth; the pastures are clothed with green grass, and the trees bud forth and put on their beautiful garments, and all nature is renewed and revived. And again, those sweet influences, they are bound again when winter comes on with the bands of Orion by God's mighty power, and for the good of mankind and in fulfillment of his gracious promise to Noah and his posterity. Genesis 8:22, "While the earth remaineth, seed time and harvest, and cold and heat, and summer and winter, and day and night shall not cease."</w:t>
      </w:r>
    </w:p>
    <w:p>
      <w:pPr>
        <w:pStyle w:val="BodyText"/>
      </w:pPr>
      <w:r>
        <w:t xml:space="preserve">God shows his great power in sending abroad at such a prodigious distance so powerful a light and heat from the sun, which is so great in its influences all over the face of the earth. How mighty and powerful is that globe of fire through so vast regions of the universe, and shows the all-sufficient power of him that kindled it, and that maintains its light and heat!</w:t>
      </w:r>
      <w:r>
        <w:rPr>
          <w:rStyle w:val="FootnoteReference"/>
        </w:rPr>
        <w:footnoteReference w:id="465"/>
      </w:r>
    </w:p>
    <w:p>
      <w:pPr>
        <w:pStyle w:val="BodyText"/>
      </w:pPr>
      <w:r>
        <w:t xml:space="preserve">God shows his great power in ordering of the atmosphere, or that body of air that encloses this globe and the things contained in it, for our good, as in raising and sustaining in the air such vast quantities of water in the clouds. He calls for the waters of the sea, and the waters of the sea obey him and mount up at</w:t>
      </w:r>
      <w:r>
        <w:rPr>
          <w:rStyle w:val="FootnoteReference"/>
        </w:rPr>
        <w:footnoteReference w:id="466"/>
      </w:r>
      <w:r>
        <w:t xml:space="preserve"> his command, and he poureth it out on the dry land. Amos 5:8, "Seek him that maketh the seven stars</w:t>
      </w:r>
    </w:p>
    <w:p>
      <w:pPr>
        <w:pStyle w:val="SourcePage"/>
      </w:pPr>
      <w:r>
        <w:t xml:space="preserve">[p. 477]</w:t>
      </w:r>
    </w:p>
    <w:p>
      <w:pPr>
        <w:pStyle w:val="BodyText"/>
      </w:pPr>
      <w:r>
        <w:t xml:space="preserve">and Orion, and turneth the shadow of death into the morning, that maketh the day dark with night: that calleth for the waters of the sea, and poureth them out upon the face of the earth: the Lord is his name."</w:t>
      </w:r>
    </w:p>
    <w:p>
      <w:pPr>
        <w:pStyle w:val="BodyText"/>
      </w:pPr>
      <w:r>
        <w:t xml:space="preserve">God shows his great power in the winds, in moving such great portions of the atmosphere with such rapidity, whereby he fans and cleanses the air; and wafteth to and fro the clouds, those great quantities of waters above the firmament, whither he pleases they should go. Proverbs 30:4, "Who hath gathered the winds in his fists?"</w:t>
      </w:r>
    </w:p>
    <w:p>
      <w:pPr>
        <w:pStyle w:val="BodyText"/>
      </w:pPr>
      <w:r>
        <w:t xml:space="preserve">He shows his mighty power in thunder and lightning, whereby he cleanses and sweetens the air. Job 26:14, "The thunder of his power who can understand?"</w:t>
      </w:r>
    </w:p>
    <w:p>
      <w:pPr>
        <w:pStyle w:val="BodyText"/>
      </w:pPr>
      <w:r>
        <w:t xml:space="preserve">God shows his great power in moving and managing the sea, that huge collection of waters, for the good of mankind, especially in the tides. He hereby shows he has his way in the sea, and his path in the great waters (Psalms 77:19).</w:t>
      </w:r>
    </w:p>
    <w:p>
      <w:pPr>
        <w:pStyle w:val="BodyText"/>
      </w:pPr>
      <w:r>
        <w:t xml:space="preserve">God, by these and other exercises of his power for our good, shows that he has a fullness of power. He that can do these things, he can't want any power: he shows that he has all creatures in his hands and at his dispose; he shows that, let things be great or small, they are all one to his power; he shows that his power is sufficient to supply all our wants, because when we stand in need of so many and so great things as those that have been mentioned for our support and comfortable subsistence, he that has done and daily doth such great things for us is doubtless able to [do] all other things.</w:t>
      </w:r>
    </w:p>
    <w:p>
      <w:pPr>
        <w:pStyle w:val="BodyText"/>
      </w:pPr>
      <w:r>
        <w:t xml:space="preserve">II. God, by the exercises of his common bounty towards men, shows that he has a fullness of wisdom to prepare and order all things for us as we stand in need. As God has shown infinite power in the creating [of] those things that minister to our advantage, so he has shown an equal wisdom in contriving and ordering of them. Infinite wisdom has been set an work how to provide for men in abundance of instances.</w:t>
      </w:r>
    </w:p>
    <w:p>
      <w:pPr>
        <w:pStyle w:val="BodyText"/>
      </w:pPr>
      <w:r>
        <w:t xml:space="preserve">Thus when God was about to create man, and it appeared needful to him that he should have light—mankind could not subsist in perfect darkness—then the question was, How mankind should be provided with light that should sufficiently enlighten the habitable world? And God's wisdom contrived the sun, a vast globe and fountain of light, so placed and ordered that it should enlighten one half of the globe at once. But then here would be another question: How all parts of the globe of the earth should be provided with light? And God therefore contrived the diurnal revolution of the sun round the earth in perpetual</w:t>
      </w:r>
    </w:p>
    <w:p>
      <w:pPr>
        <w:pStyle w:val="SourcePage"/>
      </w:pPr>
      <w:r>
        <w:t xml:space="preserve">[p. 478]</w:t>
      </w:r>
    </w:p>
    <w:p>
      <w:pPr>
        <w:pStyle w:val="BodyText"/>
      </w:pPr>
      <w:r>
        <w:t xml:space="preserve">successions, which also served many other purposes: it avoided the fatal inconvenience that would have arisen from the sun's always standing over one side of the earth; it would have burnt it up. And then by those revolutions, man had a more convenient time for that rest and sleep which God saw needful for man. And because it would be inconvenient for man to be wholly without light in the night, God therefore contrived the moon and stars, which should give so much light as to serve the necessary occasions that man might have of passing to and fro in the night, and yet not interrupt his quiet rest.</w:t>
      </w:r>
    </w:p>
    <w:p>
      <w:pPr>
        <w:pStyle w:val="BodyText"/>
      </w:pPr>
      <w:r>
        <w:t xml:space="preserve">When God saw it necessary that the body of man should be continually recreated by proper nourishment, then God contrived a way that the earth should bring forth all things suitable to that. So the earth by God's wisdom brings forth abundance of [all] kinds of things for his nourishment and refreshment, some meet to be received immediately, others first to be turned into the flesh of other animals and so be prepared for man's food.</w:t>
      </w:r>
    </w:p>
    <w:p>
      <w:pPr>
        <w:pStyle w:val="BodyText"/>
      </w:pPr>
      <w:r>
        <w:t xml:space="preserve">And when God saw it necessary that these fruits of the earth should be propagated to all ages of the world, God contrived that when one plant had brought forth its proper fruit, it should bring forth also a seed, from whence another might spring of the same kind. And God, seeing that those seeds would not spring and grow and bear fruit without some heat and warmth to quicken and enliven it and put it forward, God therefore for this end contrived the sun, which by its heat should cause the grass, herbs, and corn and trees to flourish and grow.</w:t>
      </w:r>
    </w:p>
    <w:p>
      <w:pPr>
        <w:pStyle w:val="BodyText"/>
      </w:pPr>
      <w:r>
        <w:t xml:space="preserve">And when God saw that it was not sufficient that there should be merely warmth without moisture,</w:t>
      </w:r>
      <w:r>
        <w:rPr>
          <w:rStyle w:val="FootnoteReference"/>
        </w:rPr>
        <w:footnoteReference w:id="467"/>
      </w:r>
      <w:r>
        <w:t xml:space="preserve"> now the question was, How the whole face of the earth should be watered from time to time in a convenient manner? In order to this, there must be some way or other contrived how vast quantities of water might be suspended up at some distance above the face of the earth, and might be carried about hither and thither according as God saw meet. And God has contrived a wonderful way for this purpose: he contrived the sun, that by its heat it might cause the water to ascend from the sea in great quantities and to be so purified that it might be suspended in the air, and collected in clouds and condensed in them, and from them descend upon the earth to water it. And God hath so contrived that the water should [not] come down in such great bodies, which would be very incommodious</w:t>
      </w:r>
    </w:p>
    <w:p>
      <w:pPr>
        <w:pStyle w:val="SourcePage"/>
      </w:pPr>
      <w:r>
        <w:t xml:space="preserve">[p. 479]</w:t>
      </w:r>
    </w:p>
    <w:p>
      <w:pPr>
        <w:pStyle w:val="BodyText"/>
      </w:pPr>
      <w:r>
        <w:t xml:space="preserve">and would dash in pieces the fruits of the earth; but that it should distil gently in drops so that we can walk amongst it, and the fruits of the earth are not hurt, Job 36:27–29, "He maketh small the drops of water: they pour down rain according to the vapor thereof; which the clouds do drop and distil upon man abundantly. Also can any understand the spreadings of the clouds, or the noise of his tabernacle?" Thus, according to the text and context, God visits the earth and watereth it and greatly enriches it with the river of God, which is full of water, and prepares corn when he has so provided for it; he waters the ridges thereof abundantly; he settles the furrows thereof; he makes it soft with showers; he blesses the springing thereof [Job 36:9–10]. And very wonderful must the inward make and formation of the plant itself be, that only with those influences of the sun and rain, etc. it should of itself grow in such form and produce such fruit, and bear also another seed that should produce the like again, and so forever.</w:t>
      </w:r>
      <w:r>
        <w:rPr>
          <w:rStyle w:val="FootnoteReference"/>
        </w:rPr>
        <w:footnoteReference w:id="468"/>
      </w:r>
    </w:p>
    <w:p>
      <w:pPr>
        <w:pStyle w:val="BodyText"/>
      </w:pPr>
      <w:r>
        <w:t xml:space="preserve">God saw that man and beast would stand in necessity of water where they dwelt. And God therefore, besides the rain, contrived that water should be distributed in springs and rivers all over the face of the earth.</w:t>
      </w:r>
    </w:p>
    <w:p>
      <w:pPr>
        <w:pStyle w:val="BodyText"/>
      </w:pPr>
      <w:r>
        <w:t xml:space="preserve">And in order to there being a sufficient supply for the clouds and rivers, God saw it needful that there should be a vast collection of waters. God hath therefore provided the seas, which are also exceeding convenient to mankind for transportation and upholding a communication with the distant parts of the world. And that this great body of waters might not grow corrupt by stagnation, and so by infecting the air become fatal to the inhabitants of the earth, God contrived that the sea should be salt and be kept in continual motion by the tides.</w:t>
      </w:r>
    </w:p>
    <w:p>
      <w:pPr>
        <w:pStyle w:val="BodyText"/>
      </w:pPr>
      <w:r>
        <w:t xml:space="preserve">And because God saw that the water of the rain and that which is for ordinary use of man and beast should be fresh, God therefore hath contrived that although the most from whence all comes is salt, yet that the waters should be made fresh in the clouds and springs.</w:t>
      </w:r>
    </w:p>
    <w:p>
      <w:pPr>
        <w:pStyle w:val="BodyText"/>
      </w:pPr>
      <w:r>
        <w:t xml:space="preserve">God saw that we should for many ends stand in necessity of something else of a very different nature for the preparing of our food, and</w:t>
      </w:r>
    </w:p>
    <w:p>
      <w:pPr>
        <w:pStyle w:val="SourcePage"/>
      </w:pPr>
      <w:r>
        <w:t xml:space="preserve">[p. 480]</w:t>
      </w:r>
    </w:p>
    <w:p>
      <w:pPr>
        <w:pStyle w:val="BodyText"/>
      </w:pPr>
      <w:r>
        <w:t xml:space="preserve">the defending of us from the cold, and many other uses. And God's wisdom invented for us that wonderful thing, fire.</w:t>
      </w:r>
    </w:p>
    <w:p>
      <w:pPr>
        <w:pStyle w:val="BodyText"/>
      </w:pPr>
      <w:r>
        <w:t xml:space="preserve">And God hath shown a marvelous wisdom in providing for us in the make of our bodies. God saw it necessary for us in this world that we perceive things at a distance from us, and he hath contrived those wonderful organs, the eyes, which are most curious pieces of divine workmanship.</w:t>
      </w:r>
      <w:r>
        <w:rPr>
          <w:rStyle w:val="FootnoteReference"/>
        </w:rPr>
        <w:footnoteReference w:id="469"/>
      </w:r>
      <w:r>
        <w:t xml:space="preserve"> And not much less wonderful are those organs by which we perceive sounds, even the ears; very wonderful is God's contrivance for the conveying of sounds. And so God hath contrived organs of speech for the expedite communicating of our thoughts one to another. And every part of the human body is of a piece with these: the body of man is a world of wonders, and has more contrivance in it than all the pieces of human art that ever were in the world put together.</w:t>
      </w:r>
    </w:p>
    <w:p>
      <w:pPr>
        <w:pStyle w:val="BodyText"/>
      </w:pPr>
      <w:r>
        <w:t xml:space="preserve">But it would take up volumes to mention the tenth part of the instances of wonderful divine wisdom that are to be seen in the provision God has made in his works for the good of man. But by this specimen, we may see reason to be convinced that nothing is too hard for the wisdom of God that we stand in need of.</w:t>
      </w:r>
    </w:p>
    <w:p>
      <w:pPr>
        <w:pStyle w:val="BodyText"/>
      </w:pPr>
      <w:r>
        <w:t xml:space="preserve">III. God hereby shows that he has all-sufficiency of goodness for the supply of our wants. If God has shown such an all-sufficient power and wisdom in thus providing for us, then surely his goodness is all-sufficient, that inclined thus to exert his power and wisdom for our good in so many wonderful instances. But here,</w:t>
      </w:r>
    </w:p>
    <w:p>
      <w:pPr>
        <w:pStyle w:val="BodyText"/>
      </w:pPr>
      <w:r>
        <w:rPr>
          <w:i/>
          <w:iCs/>
        </w:rPr>
        <w:t xml:space="preserve">First</w:t>
      </w:r>
      <w:r>
        <w:t xml:space="preserve">, the plenty and variety of the common bounty of God to us shows the all-sufficiency of his goodness. Heaven and earth is full of God's bounty: when we look upon the sun, moon and stars, we may behold them as so many wonderful gifts of God to us. The earth and sea are themselves gifts of God's bounty to mankind, and all the fullness of them. The face of the earth is covered with a vast variety of the gifts of God to us, and the sea is filled with them, and the bowels of the earth. What a vast plenty and variety is there for our necessity and delight!</w:t>
      </w:r>
    </w:p>
    <w:p>
      <w:pPr>
        <w:pStyle w:val="BodyText"/>
      </w:pPr>
      <w:r>
        <w:t xml:space="preserve">Here is enough for the supply of all mankind, the many millions of</w:t>
      </w:r>
    </w:p>
    <w:p>
      <w:pPr>
        <w:pStyle w:val="SourcePage"/>
      </w:pPr>
      <w:r>
        <w:t xml:space="preserve">[p. 481]</w:t>
      </w:r>
    </w:p>
    <w:p>
      <w:pPr>
        <w:pStyle w:val="BodyText"/>
      </w:pPr>
      <w:r>
        <w:t xml:space="preserve">men that are in the world. Yea, there is an abundance; there is more than enough. We are needy, empty creatures; we are full of our wants. But yet there are none of the needs of this life but that are provided for. God brings it out of his treasures. God's river is full of water, and not only so, but it overflows all its banks. All the many thousands and millions of mankind may drink and quench their thirst at this river.</w:t>
      </w:r>
    </w:p>
    <w:p>
      <w:pPr>
        <w:pStyle w:val="BodyText"/>
      </w:pPr>
      <w:r>
        <w:rPr>
          <w:i/>
          <w:iCs/>
        </w:rPr>
        <w:t xml:space="preserve">Second</w:t>
      </w:r>
      <w:r>
        <w:t xml:space="preserve">. By the constancy of the supplies which he grants, he shows by this that his goodness is everlasting; it endureth forever. God is never weary of being bountiful. In this respect, his goodness is very fitly compared to a river. A river is never weary of flowing: although it empties vast quantities of water every day, yet there seems to be never the less to come. One may live by a river and be supplied with water one's whole lifetime; there is no danger of spending of it up, or of its running all away.</w:t>
      </w:r>
      <w:r>
        <w:rPr>
          <w:rStyle w:val="FootnoteReference"/>
        </w:rPr>
        <w:footnoteReference w:id="470"/>
      </w:r>
    </w:p>
    <w:p>
      <w:pPr>
        <w:pStyle w:val="BodyText"/>
      </w:pPr>
      <w:r>
        <w:t xml:space="preserve">How constantly does God supply the wants of mankind. It is wonderful to consider in some instances, as in that instance of the sun's light and heat. The sun has been sending out its rays and shedding of them abroad in vast profusion from the beginning of the world, and yet its rays ben't spent; it is as full of them, probably, as ever; it shines with a constant and uninterrupted brightness, continually still. As this is a notable effect of the fullness and everlastingness of God's bounty, so 'tis very much of an image of it: for God is "the Father of lights, with whom is no variableness, neither shadow of turning" [James 1:17].</w:t>
      </w:r>
    </w:p>
    <w:p>
      <w:pPr>
        <w:pStyle w:val="BodyText"/>
      </w:pPr>
      <w:r>
        <w:t xml:space="preserve">Again, how unwearied is the sun in its course. Though the world be so wicked and so full of provoking rebels against heaven, yet God don't cease to cause the sun to arise upon them, which ariseth on the just and unjust. How unwearied is the earth in bringing forth for men's food and clothing: if it were not for God's power and efficiency, it would soon cease.</w:t>
      </w:r>
    </w:p>
    <w:p>
      <w:pPr>
        <w:pStyle w:val="Heading2"/>
      </w:pPr>
      <w:bookmarkStart w:name="heading_application_18" w:id="148"/>
      <w:r>
        <w:t xml:space="preserve">Application.</w:t>
      </w:r>
      <w:bookmarkEnd w:id="148"/>
    </w:p>
    <w:p>
      <w:pPr>
        <w:pStyle w:val="BodyText"/>
      </w:pPr>
      <w:r>
        <w:t xml:space="preserve">I. How greatly are the generality of men to blame, that they reflect so little upon the daily goodness of God to 'em. If God shows so much power and exercises so much wisdom in so plentifully, variously and continually providing for us, as we have now heard, how stupid are we, that we have no more thought about it. How seldom does it come into our thoughts when we look abroad in the world, and see the light of the sun and see the trees and fields, that these things are what God has</w:t>
      </w:r>
    </w:p>
    <w:p>
      <w:pPr>
        <w:pStyle w:val="SourcePage"/>
      </w:pPr>
      <w:r>
        <w:t xml:space="preserve">[p. 482]</w:t>
      </w:r>
    </w:p>
    <w:p>
      <w:pPr>
        <w:pStyle w:val="BodyText"/>
      </w:pPr>
      <w:r>
        <w:t xml:space="preserve">taken care to provide for the benefit of mankind? When we see the variety that there is upon the face of the earth of different sorts of good things suitable to our different needs, how seldom does such a reflection as this come across us? What care has God taken of mankind, that they should not want anything that [is] for their convenience.</w:t>
      </w:r>
    </w:p>
    <w:p>
      <w:pPr>
        <w:pStyle w:val="BodyText"/>
      </w:pPr>
      <w:r>
        <w:t xml:space="preserve">And when we gather in the fruits of the earth, and when we eat and drink, how insensible are [we]. How seldom do we think on't that it was God's wisdom that contrived this for our comfort? Yea, are there not some that breath and walk and eat and drink like beasts, and don't think seriously of its being God's goodness that they live upon not once in a week?</w:t>
      </w:r>
    </w:p>
    <w:p>
      <w:pPr>
        <w:pStyle w:val="BodyText"/>
      </w:pPr>
      <w:r>
        <w:t xml:space="preserve">If a king should take a poor man from the street that had nothing to eat or wear, and should build a stately house for him with everything convenient for his necessity and comfort within doors and without, and should every day, as duly as the day came,</w:t>
      </w:r>
      <w:r>
        <w:rPr>
          <w:rStyle w:val="FootnoteReference"/>
        </w:rPr>
        <w:footnoteReference w:id="471"/>
      </w:r>
      <w:r>
        <w:t xml:space="preserve"> send him provision and everything he needed, and so as long as he lived: would it not be a stupid thing in the man if he never or seldom reflected upon it, that it was this king's gracious kindness that he lived upon?</w:t>
      </w:r>
    </w:p>
    <w:p>
      <w:pPr>
        <w:pStyle w:val="BodyText"/>
      </w:pPr>
      <w:r>
        <w:t xml:space="preserve">The very cattle and dogs and other brute creatures seem to be more sensible of man's kindness to 'em, than some men do of the kindness of God. Isaiah 1:3, "The ox knows his owner, and the ass his master's crib: but Israel doth not know, my people doth not consider."</w:t>
      </w:r>
    </w:p>
    <w:p>
      <w:pPr>
        <w:pStyle w:val="BodyText"/>
      </w:pPr>
      <w:r>
        <w:t xml:space="preserve">'Tis true, 'tis a general custom for men to return thanks after they have set down to meat, and 'tis the custom of the country to have a day of thanksgiving once a year; but how little does it signify if it be nothing but a mere formality, and done with as little reflection of mind and motion of heart about the goodness [of God] as a harp or flute, or something that makes a sound without life?</w:t>
      </w:r>
    </w:p>
    <w:p>
      <w:pPr>
        <w:pStyle w:val="BodyText"/>
      </w:pPr>
      <w:r>
        <w:t xml:space="preserve">II. From this doctrine we learn what improvement we should make of the works of nature. We should improve to learn the all-sufficiency of God: it appears both in the works of nature and the works of grace, and the book of nature and the book of grace [and] of revelation both teach us this lesson. We should therefore read in both of them.</w:t>
      </w:r>
    </w:p>
    <w:p>
      <w:pPr>
        <w:pStyle w:val="BodyText"/>
      </w:pPr>
      <w:r>
        <w:t xml:space="preserve">We may find suitable matter enough to employ our thoughts at all times, wherever we turn our eyes. When we are travelling, or when at work abroad, we should still be a-reading to learn God's all-sufficiency.</w:t>
      </w:r>
    </w:p>
    <w:p>
      <w:pPr>
        <w:pStyle w:val="BodyText"/>
      </w:pPr>
      <w:r>
        <w:t xml:space="preserve">III. If God by the exercises of his common {bounty towards men</w:t>
      </w:r>
    </w:p>
    <w:p>
      <w:pPr>
        <w:pStyle w:val="SourcePage"/>
      </w:pPr>
      <w:r>
        <w:t xml:space="preserve">[p. 483]</w:t>
      </w:r>
    </w:p>
    <w:p>
      <w:pPr>
        <w:pStyle w:val="BodyText"/>
      </w:pPr>
      <w:r>
        <w:t xml:space="preserve">shows that he has an all-sufficiency for the supply of their wants}, then what encouragement is here to look to God and trust in him for whatever we stand in need of. God shows us every day, if we did but consider it, by his daily goodness to us, that he is able to do everything for us that we have need to have done, and that he is wise enough to contrive for us in all difficulties and good enough to give us sufficient for our needs. He shows that he delights in goodness and in providing for the good of man. We see the daily fruits of it, besides what we are taught about it in the Word of God.</w:t>
      </w:r>
    </w:p>
    <w:p>
      <w:pPr>
        <w:pStyle w:val="BodyText"/>
      </w:pPr>
      <w:r>
        <w:t xml:space="preserve">Therefore whatever your wants are, be directed to go to this fountain. If your wants are outward, if you stand in need of things for your comfortable subsistence, go to him who hath promised that all those things should be added to you if you seek first the kingdom {of God}. If you want health, if you want ease, if you want for yourself, if you want for your children, go [to] that river of God's bounty that is so full of water. Don't be anxious about those things, but go to God and leave your case with and cheerfully wait in a way of well-doing for what he shall see meet to provide for you.</w:t>
      </w:r>
    </w:p>
    <w:p>
      <w:pPr>
        <w:pStyle w:val="BodyText"/>
      </w:pPr>
      <w:r>
        <w:t xml:space="preserve">If your wants are spiritual (as all our souls are in themselves exceeding poor, necessitous things), here is encouragement to go to him and trust in him. Those manifestations of power that were mentioned, as his {plenty, abundance, constancy and all-sufficiency}, may convince us of his ability to redeem our souls from all adversity.</w:t>
      </w:r>
    </w:p>
    <w:p>
      <w:pPr>
        <w:pStyle w:val="BodyText"/>
      </w:pPr>
      <w:r>
        <w:t xml:space="preserve">And his wisdom in so contriving {for the supply of our wants} may convince us of the sufficiency of his wisdom to contrive for us and guide us in the way of peace. And he whose goodness provided in such plenty and vast variety for our bodies, though we are sinful creatures, shall he not much rather provide for our souls, our more necessitous parts?</w:t>
      </w:r>
    </w:p>
    <w:p>
      <w:pPr>
        <w:pStyle w:val="BodyText"/>
      </w:pPr>
      <w:r>
        <w:t xml:space="preserve">The sun's fullness of light is but an image, a faint resemblance of God's fullness of grace. As the sun's light and influence endures, so God's grace is forever and ever.</w:t>
      </w:r>
    </w:p>
    <w:p>
      <w:pPr>
        <w:pStyle w:val="BodyText"/>
      </w:pPr>
      <w:r>
        <w:t xml:space="preserve">IV. We should be stirred up by this doctrine to a constant serving of God and seeking his glory. He that is continual and constant and abundant {in supplying for our wants} abundantly deserves our hearty and cheerful service, and that we should [do] with all our hearts. If God so greatly and so variously improves his power, we should [improve] our power. If God so exercises of his wisdom, if God so constantly and richly gives us his goodness, we should serve him without intermission and perseveringly through all difficulties.</w:t>
      </w:r>
    </w:p>
    <w:p>
      <w:pPr>
        <w:pStyle w:val="SourcePage"/>
      </w:pPr>
      <w:r>
        <w:t xml:space="preserve">[p. 484]</w:t>
      </w:r>
    </w:p>
    <w:p>
      <w:pPr>
        <w:pStyle w:val="Heading2"/>
      </w:pPr>
      <w:bookmarkStart w:name="heading_sin_and_wickedness_bring_cal" w:id="149"/>
      <w:r>
        <w:t xml:space="preserve">Sin and Wickedness Bring Calamity and Misery on a People</w:t>
      </w:r>
      <w:bookmarkEnd w:id="149"/>
    </w:p>
    <w:p>
      <w:pPr>
        <w:pStyle w:val="BodyText"/>
      </w:pPr>
      <w:r>
        <w:t xml:space="preserve">The occasion of this sermon, a fast day, was an opportunity for Edwards to try his hand at the seasoned American Puritan formula of the jeremiad, in which the minister attempted to turn his listeners from declension and to repentance by listing the many sins of which they were guilty. Like generations of New England preachers before him, Edwards believed that God ordained both private and public judgments. Private judgments were the kind usually associated with the final, cataclysmic day when God would judge "particular persons" on the basis of individual claims to the covenant of grace. Public judgments, however, were based on a temporal or corporate covenant. In the national covenant, "a people as a people"—such as the ancient Israelites or the inhabitants of eighteenth-century New England— were rewarded with prosperity according to their obedience to God's will and punished according to their disobedience. It is the latter type of judgment that Edwards is talking about here.</w:t>
      </w:r>
    </w:p>
    <w:p>
      <w:pPr>
        <w:pStyle w:val="BodyText"/>
      </w:pPr>
      <w:r>
        <w:t xml:space="preserve">In the classic jeremiadic mode, Edwards counts down the many sins that "denominate" a people a "wicked" people. These include heresy, luxury, sloth, drunkenness, and vice, which bring disease, poverty, weakness, contention, injustice, corrupt government, and even barbarity. In these, Edwards states, the colonies are sharers with "the nation," the kingdom of Great Britain. In the Application, he discusses the particular sins of Massachusetts. First, he sounds an apocalyptic note by declaring that the "latter times" will be immediately preceded by rampant wickedness among humans and by severe judgments from God. Such judgments have recently been seen in the form of epidemics, fires, storms, droughts, and earthquakes (the most recent just two years before). These are sure signs that God is angry with the land and that its inhabitants have departed from the ways of their forebears.</w:t>
      </w:r>
    </w:p>
    <w:p>
      <w:pPr>
        <w:pStyle w:val="BodyText"/>
      </w:pPr>
      <w:r>
        <w:t xml:space="preserve">Stringing together rhetorical interrogatives and exclamations, Edwards then points to the sins of the townspeople. Profaneness is evident in the neglect and abuse of the Sabbath; he singles out young</w:t>
      </w:r>
    </w:p>
    <w:p>
      <w:pPr>
        <w:pStyle w:val="SourcePage"/>
      </w:pPr>
      <w:r>
        <w:t xml:space="preserve">[p. 485]</w:t>
      </w:r>
    </w:p>
    <w:p>
      <w:pPr>
        <w:pStyle w:val="BodyText"/>
      </w:pPr>
      <w:r>
        <w:t xml:space="preserve">people in the congregation for talking and laughing during worship. Enforcing the social mores of deference, Edwards points out that pride is evident in the way more and more people are purchasing fancy homes, clothing, and possessions, "going far beyond their condition" and station in society. He condemns the covetousness of the marketplace, in which businessmen do all they can to deceive their neighbors and get the upper hand. Drunkenness and uncleanness among young people especially disturb Edwards, as he laments that the liberties taken by the youth of the day would be looked on elsewhere "as sufficient evidences of a prostitute." Finally, he joins the majority of the clergy of his province in placing the blame for such evils on the loosening of the strictures of family government. If it is true that parents of yesterday were too strict, he states, "parents nowadays err much more on the other extreme."</w:t>
      </w:r>
    </w:p>
    <w:p>
      <w:pPr>
        <w:pStyle w:val="BodyText"/>
      </w:pPr>
      <w:r>
        <w:t xml:space="preserve">This sermon, written in October or November 1729, was delivered on a fast day, in all probability before assembled townspeople, local dignitaries, and members of the Hampshire judiciary during the session of the county court at Northampton, which met on December 2–4 and 10.</w:t>
      </w:r>
      <w:r>
        <w:rPr>
          <w:rStyle w:val="FootnoteReference"/>
        </w:rPr>
        <w:footnoteReference w:id="472"/>
      </w:r>
      <w:r>
        <w:t xml:space="preserve"> At several points in the sermon Edwards alludes to men of political and ecclesiastical standing under the general description of "persons of public influence." Only in the very last sentence comes the recognition of the occasion, as Edwards simply enjoins his listeners to pray for the reformation of the land "not only on fast days," but continually.</w:t>
      </w:r>
    </w:p>
    <w:p>
      <w:pPr>
        <w:pStyle w:val="BodyText"/>
      </w:pPr>
      <w:r>
        <w:t xml:space="preserve">∗ ∗ ∗</w:t>
      </w:r>
    </w:p>
    <w:p>
      <w:pPr>
        <w:pStyle w:val="BodyText"/>
      </w:pPr>
      <w:r>
        <w:t xml:space="preserve">The manuscript is composed of sixteen duodecimo leaves with an additional salvaged fragment, folded over and stitched to the preceding leaves. On one side of this fragment is a "bid prayer," a request by a layperson given to Edwards to be used in the pastoral prayer.</w:t>
      </w:r>
      <w:r>
        <w:rPr>
          <w:rStyle w:val="FootnoteReference"/>
        </w:rPr>
        <w:footnoteReference w:id="473"/>
      </w:r>
      <w:r>
        <w:t xml:space="preserve"> Edwards used the reverse side to complete the Application.</w:t>
      </w:r>
    </w:p>
    <w:p>
      <w:pPr>
        <w:pStyle w:val="SourcePage"/>
      </w:pPr>
      <w:r>
        <w:t xml:space="preserve">[p. 486]</w:t>
      </w:r>
    </w:p>
    <w:p>
      <w:pPr>
        <w:pStyle w:val="BodyText"/>
      </w:pPr>
      <w:r>
        <w:t xml:space="preserve">Edwards repreached this sermon at least twice. Beside the initial quotation of the Scripture text, he wrote in shorthand: "Preached part of this the second time." Above the text on the first page, he later wrote a note indicating that he again repreached the sermon in April 1753 to the Stockbridge Indians. There are no internal indications, such as the customary brackets, to show what parts he repreached, and there are no later revisions.</w:t>
      </w:r>
    </w:p>
    <w:p>
      <w:pPr>
        <w:pStyle w:val="SourcePage"/>
      </w:pPr>
      <w:r>
        <w:t xml:space="preserve">[p. 487]</w:t>
      </w:r>
    </w:p>
    <w:p>
      <w:pPr>
        <w:pStyle w:val="Heading2"/>
      </w:pPr>
      <w:bookmarkStart w:name="heading_sin_and_wickedness_brin_2" w:id="150"/>
      <w:r>
        <w:t xml:space="preserve">Sin and Wickedness Bring Calamity and Misery on a People</w:t>
      </w:r>
      <w:bookmarkEnd w:id="150"/>
    </w:p>
    <w:p>
      <w:pPr>
        <w:pStyle w:val="BodyText"/>
      </w:pPr>
      <w:r>
        <w:t xml:space="preserve">Proverbs 14:34.</w:t>
      </w:r>
      <w:r>
        <w:rPr>
          <w:rStyle w:val="FootnoteReference"/>
        </w:rPr>
        <w:footnoteReference w:id="474"/>
      </w:r>
    </w:p>
    <w:p>
      <w:pPr>
        <w:pStyle w:val="BlockQuote"/>
      </w:pPr>
      <w:r>
        <w:rPr>
          <w:i/>
          <w:iCs/>
        </w:rPr>
        <w:t xml:space="preserve">Righteousness exalteth a nation: but sin is a reproach to any people</w:t>
      </w:r>
      <w:r>
        <w:t xml:space="preserve">.</w:t>
      </w:r>
    </w:p>
    <w:p>
      <w:pPr>
        <w:pStyle w:val="BodyText"/>
      </w:pPr>
      <w:r>
        <w:t xml:space="preserve">This verse, as most of the rest of these divine proverbs, consists of opposite predications on opposite qualities and persons. Here we may observe,</w:t>
      </w:r>
    </w:p>
    <w:p>
      <w:pPr>
        <w:pStyle w:val="ListText"/>
        <w:numPr>
          <w:ilvl w:val="0"/>
          <w:numId w:val="2"/>
        </w:numPr>
      </w:pPr>
      <w:r>
        <w:t xml:space="preserve">The two opposite qualities are righteousness and sin. The righteousness spoken of, being a public righteousness, may be extended so far as to take in all moral virtues and external religion, as well as sincere holiness; and sin is to be understood in a sense answerable for what is opposite to both.</w:t>
      </w:r>
    </w:p>
    <w:p>
      <w:pPr>
        <w:pStyle w:val="ListText"/>
        <w:numPr>
          <w:ilvl w:val="0"/>
          <w:numId w:val="3"/>
        </w:numPr>
      </w:pPr>
      <w:r>
        <w:t xml:space="preserve">We may observe the opposite things that are predicated of these qualities: one exalteth a nation, and the other is a reproach to any people. By "exalting," we are not here merely to understand that it renders a nation or people indeed the more excellent, and so is just cause why they should be more honored, but that it exalts them in prosperity.</w:t>
      </w:r>
    </w:p>
    <w:p>
      <w:pPr>
        <w:pStyle w:val="BodyText"/>
      </w:pPr>
      <w:r>
        <w:t xml:space="preserve">So [by] sin's being a reproach, we are to understand not only that it lays a foundation for reproach, as it robs of that which is the greatest excellency of a people—vice will evermore be [a] disgrace—but it brings them to reproach, as it brings them low and exposes them to great calamities. And this I suppose to be what is principally meant.</w:t>
      </w:r>
    </w:p>
    <w:p>
      <w:pPr>
        <w:pStyle w:val="BodyText"/>
      </w:pPr>
      <w:r>
        <w:t xml:space="preserve">When a nation is greatly weakened and impoverished and brought into decaying, languishing, calamitous circumstances, they become the object of reproach and contempt among their neighbors. Sin, as it brings 'em to this, is a reproach to any people. [The] doctrine [is] more especially from the last clause:</w:t>
      </w:r>
    </w:p>
    <w:p>
      <w:pPr>
        <w:pStyle w:val="SourcePage"/>
      </w:pPr>
      <w:r>
        <w:t xml:space="preserve">[p. 488]</w:t>
      </w:r>
    </w:p>
    <w:p>
      <w:pPr>
        <w:pStyle w:val="Heading3"/>
      </w:pPr>
      <w:bookmarkStart w:name="heading_doctrine_17" w:id="151"/>
      <w:r>
        <w:t xml:space="preserve">Doctrine.</w:t>
      </w:r>
      <w:bookmarkEnd w:id="151"/>
    </w:p>
    <w:p>
      <w:pPr>
        <w:pStyle w:val="Heading3"/>
      </w:pPr>
      <w:bookmarkStart w:name="heading_the_prevailing_of_sin_and_wi" w:id="152"/>
      <w:r>
        <w:t xml:space="preserve">The prevailing of sin and wickedness does exceedingly tend to bring calamity and misery upon any people.</w:t>
      </w:r>
      <w:bookmarkEnd w:id="152"/>
    </w:p>
    <w:p>
      <w:pPr>
        <w:pStyle w:val="BodyText"/>
      </w:pPr>
      <w:r>
        <w:rPr>
          <w:i/>
          <w:iCs/>
        </w:rPr>
        <w:t xml:space="preserve">Inq.</w:t>
      </w:r>
      <w:r>
        <w:t xml:space="preserve"> I. When sin and wickedness may be said to prevail among [a people]. There is abundance of sin and wickedness amongst all people or nations that are or ever were at any time. There is no people or nation but that there are many wicked men amongst them: men that live in wickedness, are haters of God and servants of Satan; men that live in and allow wickedness both of heart and life. Perhaps there never yet has been any nation but what at all times the greater part of them were such as these.</w:t>
      </w:r>
    </w:p>
    <w:p>
      <w:pPr>
        <w:pStyle w:val="BodyText"/>
      </w:pPr>
      <w:r>
        <w:t xml:space="preserve">There is a great deal of wickedness in the heart of every one of mankind naturally. And many of those that are what we call "moral men," and those that are truly godly, have abundance of sin in their hearts, and they commit much sin in their lives. But yet in the sense that we intend in the doctrine, a people may be so as not to be said to be a wicked people, or to have sin and wickedness prevailing amongst [them]; but on the contrary, that they should be a people to God's praise. Therefore I answer,</w:t>
      </w:r>
    </w:p>
    <w:p>
      <w:pPr>
        <w:pStyle w:val="BodyText"/>
      </w:pPr>
      <w:r>
        <w:rPr>
          <w:i/>
          <w:iCs/>
        </w:rPr>
        <w:t xml:space="preserve">First</w:t>
      </w:r>
      <w:r>
        <w:t xml:space="preserve">, when a people are scandalously ignorant, then may it be said that they are a wicked people. This makes a people a wicked people two ways:</w:t>
      </w:r>
    </w:p>
    <w:p>
      <w:pPr>
        <w:pStyle w:val="BodyText"/>
      </w:pPr>
      <w:r>
        <w:t xml:space="preserve">[1.] As ignorance of God is in itself wickedness. That is one of the duties that the law of nature requires of man, that he should know God: he has his reason given him for that very end. For although no qualification, action or defect of ours renders us guilty before God, only as the disposition or will has or has had to do in it, and ignorance of divine things is a defect in the understanding rather than the will; yet it was the act of the will, that is imputed to us, that brought ignorance and darkness in spiritual things into the world.</w:t>
      </w:r>
    </w:p>
    <w:p>
      <w:pPr>
        <w:pStyle w:val="BodyText"/>
      </w:pPr>
      <w:r>
        <w:t xml:space="preserve">The will concurs in all that are scandalously ignorant, though they have not had advantages and opportunities to know. Amongst the barbarous nations… it falls in with the corrupt disposition of their hearts, and they show it in that they might know much more than they do.</w:t>
      </w:r>
    </w:p>
    <w:p>
      <w:pPr>
        <w:pStyle w:val="BodyText"/>
      </w:pPr>
      <w:r>
        <w:t xml:space="preserve">But especially is ignorance in the principles of religion</w:t>
      </w:r>
      <w:r>
        <w:rPr>
          <w:rStyle w:val="FootnoteReference"/>
        </w:rPr>
        <w:footnoteReference w:id="475"/>
      </w:r>
      <w:r>
        <w:t xml:space="preserve"> wickedness in lands of light, where the ignorance arises from a mere careless</w:t>
      </w:r>
    </w:p>
    <w:p>
      <w:pPr>
        <w:pStyle w:val="SourcePage"/>
      </w:pPr>
      <w:r>
        <w:t xml:space="preserve">[p. 489]</w:t>
      </w:r>
    </w:p>
    <w:p>
      <w:pPr>
        <w:pStyle w:val="BodyText"/>
      </w:pPr>
      <w:r>
        <w:t xml:space="preserve">neglect of those advantages to know which they have and might improve.</w:t>
      </w:r>
    </w:p>
    <w:p>
      <w:pPr>
        <w:pStyle w:val="BodyText"/>
      </w:pPr>
      <w:r>
        <w:t xml:space="preserve">[2.] And then when a people are very ignorant, they may be denominated a wicked {people} because there is an open door for all wickedness. As spiritual knowledge is the foundation of all saving religion, so is a common knowledge the foundation of all morality and external religion.</w:t>
      </w:r>
    </w:p>
    <w:p>
      <w:pPr>
        <w:pStyle w:val="BodyText"/>
      </w:pPr>
      <w:r>
        <w:t xml:space="preserve">What will those stick at that are ignorant in those doctrines that are the restraints from sin, that enlighten the conscience? Conscience can't restrain if it ben't enlightened; fear won't restrain if they know not what to be afraid of. Lusts exert themselves in their full strength. Thus the children of Israel in Christ's time. Blind guides… took away the key of knowledge (Luke 11:52).</w:t>
      </w:r>
    </w:p>
    <w:p>
      <w:pPr>
        <w:pStyle w:val="BodyText"/>
      </w:pPr>
      <w:r>
        <w:rPr>
          <w:i/>
          <w:iCs/>
        </w:rPr>
        <w:t xml:space="preserve">Second</w:t>
      </w:r>
      <w:r>
        <w:t xml:space="preserve">. When a people profess wicked principles. 'Tis not every error in religion that is sufficient to denominate a people a wicked people, but they must be fundamental errors, errors that either are contrary to the Christian faith, so as to destroy it, and are inconsistent with a real embracing the gospel, or such as do uphold some scandalous sins. Such are all people that profess heretical doctrines, or are idolatrous or grossly superstitious. The embracing such doctrine is wickedness and gross wickedness, and wickedness can never more be said to prevail or reign than when its foundation is in the judgment: for then, all restraints are wholly gone, conscience itself has its eyes blinded and mouth shut. Therefore when false doctrines are very much prevailing amongst a people, then wickedness may be said to prevail. When atheism or Deism prevails.</w:t>
      </w:r>
    </w:p>
    <w:p>
      <w:pPr>
        <w:pStyle w:val="BodyText"/>
      </w:pPr>
      <w:r>
        <w:rPr>
          <w:i/>
          <w:iCs/>
        </w:rPr>
        <w:t xml:space="preserve">Third</w:t>
      </w:r>
      <w:r>
        <w:t xml:space="preserve">. When such manners and ways of living as [are] inconsistent with external morality are common amongst a people, then wickedness may be said {to prevail}. A people are not to be called a wicked people, or [be said] to have wickedness prevailing, because they have wickedness in their hearts or defects with respect to aims and ends in what they do. A people as a people are to be denominated from what is visible. When vice overruns a land or town, and becomes a common thing; when the restraints of reputation and the conscience and the laws of men are commonly despised and broke over; when sensuality, profaneness and injustice {prevail, then a people may be said to be a wicked people}. Thus it was in the old world: the sons of God went in to the daughters of men, and the earth was filled with violence (Genesis 6:11–12).</w:t>
      </w:r>
    </w:p>
    <w:p>
      <w:pPr>
        <w:pStyle w:val="BodyText"/>
      </w:pPr>
      <w:r>
        <w:rPr>
          <w:i/>
          <w:iCs/>
        </w:rPr>
        <w:t xml:space="preserve">Fourth</w:t>
      </w:r>
      <w:r>
        <w:t xml:space="preserve">. Sin and wickedness may be said to prevail {amongst a people}</w:t>
      </w:r>
    </w:p>
    <w:p>
      <w:pPr>
        <w:pStyle w:val="SourcePage"/>
      </w:pPr>
      <w:r>
        <w:t xml:space="preserve">[p. 490]</w:t>
      </w:r>
    </w:p>
    <w:p>
      <w:pPr>
        <w:pStyle w:val="BodyText"/>
      </w:pPr>
      <w:r>
        <w:t xml:space="preserve">when it grows creditable, or at least not very disgraceful, among them; when persons that are vicious and have been guilty of scandalous crimes hold up their heads without blushing—they look upon themselves not much the worse for those crimes that ought to make 'em hold down their heads and to walk softly all their days—and others don't seem to take any great notice of it, don't manifest any great matter of dislike or abhorrence of their crimes in their behavior.</w:t>
      </w:r>
    </w:p>
    <w:p>
      <w:pPr>
        <w:pStyle w:val="BodyText"/>
      </w:pPr>
      <w:r>
        <w:t xml:space="preserve">Friends and relations don't mourn much about [it], or think that it is any great calamity has befallen them, when any of the family has fallen into some gross sins.</w:t>
      </w:r>
    </w:p>
    <w:p>
      <w:pPr>
        <w:pStyle w:val="BodyText"/>
      </w:pPr>
      <w:r>
        <w:t xml:space="preserve">When such persons as are of openly vicious lives are treated with the same respect as others; persons will as freely associate themselves. So that wickedness is barefaced, and persons make light of it and it is generally excused, and persons give it gentle names and make use of a great deal of complaisance towards it.</w:t>
      </w:r>
    </w:p>
    <w:p>
      <w:pPr>
        <w:pStyle w:val="BodyText"/>
      </w:pPr>
      <w:r>
        <w:t xml:space="preserve">Much more does wickedness prevail when wickedness, instead of being disgraceful, is looked upon as creditable. Persons are wont to value themselves upon it and to boast of this and that bold, daring act of wickedness. If it ben't so amongst all sorts, yet if it be so amongst many; if it ben't so amongst ministers and magistrates, yet if there be multitudes of such that seem to take a pride in profaneness and sensuality, and exceeding others in it, and will glory of their achievements in vice; if it ben't so amongst many elderly people, yet if it be amongst young people in their companies: it is a sign that wickedness greatly prevails.</w:t>
      </w:r>
    </w:p>
    <w:p>
      <w:pPr>
        <w:pStyle w:val="BodyText"/>
      </w:pPr>
      <w:r>
        <w:t xml:space="preserve">Thus it was amongst the children of Israel in those corrupt and degenerate times, which God complains [of]. Wickedness was not disgraceful among them, neither were they ashamed of it. Jeremiah 6:15, "Were they ashamed when they had committed abomination? nay, they were not at all ashamed, neither could they blush."</w:t>
      </w:r>
    </w:p>
    <w:p>
      <w:pPr>
        <w:pStyle w:val="BodyText"/>
      </w:pPr>
      <w:r>
        <w:t xml:space="preserve">This argues not only that sin is very</w:t>
      </w:r>
      <w:r>
        <w:rPr>
          <w:rStyle w:val="FootnoteReference"/>
        </w:rPr>
        <w:footnoteReference w:id="476"/>
      </w:r>
      <w:r>
        <w:t xml:space="preserve"> common amongst a people, but that they are exceedingly abandoned; that they have so given themselves up that they have wrested out of their minds the natural sense they have about virtue and vice. Men, though they naturally have no true love to virtue, yet the conscience and a sense of shame [are] left in them. But such as these have wrested out those, and have hardened themselves to an unnatural degree.</w:t>
      </w:r>
    </w:p>
    <w:p>
      <w:pPr>
        <w:pStyle w:val="BodyText"/>
      </w:pPr>
      <w:r>
        <w:rPr>
          <w:i/>
          <w:iCs/>
        </w:rPr>
        <w:t xml:space="preserve">Fifth</w:t>
      </w:r>
      <w:r>
        <w:t xml:space="preserve">. When wickedness and immorality is countenanced or winked at by those whose business it is to suppress it, viz. by the rulers of a people, either civil or ecclesiastical: when civil rulers don't take due</w:t>
      </w:r>
    </w:p>
    <w:p>
      <w:pPr>
        <w:pStyle w:val="SourcePage"/>
      </w:pPr>
      <w:r>
        <w:t xml:space="preserve">[p. 491]</w:t>
      </w:r>
    </w:p>
    <w:p>
      <w:pPr>
        <w:pStyle w:val="BodyText"/>
      </w:pPr>
      <w:r>
        <w:t xml:space="preserve">care to make good laws against immorality or don't take due care to execute the laws, don't show a zeal against iniquities, are no terrors to evil-doers; when the reins of civil government are let loose, and wicked men can be open and barefaced with impunity; ministers don't bear a testimony; and when ecclesiastical discipline is not upheld, but scandalous persons are allowed to come to the Lord's table and to enjoy other privileges of visible Christians.</w:t>
      </w:r>
    </w:p>
    <w:p>
      <w:pPr>
        <w:pStyle w:val="BodyText"/>
      </w:pPr>
      <w:r>
        <w:t xml:space="preserve">When they don't set a good example, but rulers themselves are wicked and not conscientious in their lives. However they may seem to discountenance vice and to be zealous in punishing of it, yet it will be to little purpose if they allow themselves in it. If law-makers are also law-breakers, their laws will be but of little force: their examples will have greater influence than their laws or their care to execute them upon others.</w:t>
      </w:r>
    </w:p>
    <w:p>
      <w:pPr>
        <w:pStyle w:val="BodyText"/>
      </w:pPr>
      <w:r>
        <w:t xml:space="preserve">Public rulers, they represent the whole people, and if they countenance vice and wickedness, then may wickedness be said to prevail and bear rule amongst them.</w:t>
      </w:r>
    </w:p>
    <w:p>
      <w:pPr>
        <w:pStyle w:val="BodyText"/>
      </w:pPr>
      <w:r>
        <w:t xml:space="preserve">It is among a people as it is in the human body: then especially may a disease be said to prevail in the body when it has siezed the more noble and vital parts, so that they don't well do their office. When it is so, the body will be generally diseased, as it was amongst the Jews. Isaiah 1:5–6, "The whole head is sick, and the whole heart is faint. From the sole of the foot even unto the head there is no soundness in it." Their rulers in that time of great corruption countenanced vice and discountenanced virtue. Micah 3:1–2, "Hear, I pray you, O heads of Jacob, and ye princes of the house of Israel; Is it not for you to know judgment? Who hate the good, and love the evil." This was also the case of their prophets and ecclesiastical officers: they did not use effectual means for the suppressing of sin. Jeremiah 6:14, "They healed the hurt of the daughter of my people slightly, saying, Peace, peace; when there is no peace."</w:t>
      </w:r>
    </w:p>
    <w:p>
      <w:pPr>
        <w:pStyle w:val="BodyText"/>
      </w:pPr>
      <w:r>
        <w:t xml:space="preserve">When wickedness prevails amongst rulers, it argues a general corruption, because they follow example.</w:t>
      </w:r>
    </w:p>
    <w:p>
      <w:pPr>
        <w:pStyle w:val="BodyText"/>
      </w:pPr>
      <w:r>
        <w:rPr>
          <w:i/>
          <w:iCs/>
        </w:rPr>
        <w:t xml:space="preserve">Sixth</w:t>
      </w:r>
      <w:r>
        <w:t xml:space="preserve">. When public affairs are wickedly managed, when rulers ben't faithful to the glory and honor of God and the interest of the people that they are set to rule over.</w:t>
      </w:r>
    </w:p>
    <w:p>
      <w:pPr>
        <w:pStyle w:val="BodyText"/>
      </w:pPr>
      <w:r>
        <w:t xml:space="preserve">When they seek their own private interest more than the interest of the public; when all their aim is to enrich and advance themselves; when they will make the public weal give place to their own private designs.</w:t>
      </w:r>
    </w:p>
    <w:p>
      <w:pPr>
        <w:pStyle w:val="BodyText"/>
      </w:pPr>
      <w:r>
        <w:t xml:space="preserve">When they rule unjustly, oppressing the innocent or justifying the guilty.</w:t>
      </w:r>
    </w:p>
    <w:p>
      <w:pPr>
        <w:pStyle w:val="SourcePage"/>
      </w:pPr>
      <w:r>
        <w:t xml:space="preserve">[p. 492]</w:t>
      </w:r>
    </w:p>
    <w:p>
      <w:pPr>
        <w:pStyle w:val="BodyText"/>
      </w:pPr>
      <w:r>
        <w:t xml:space="preserve">When they are not impartial in judging, but are more influenced by favor or affection than the justice of the cause.</w:t>
      </w:r>
    </w:p>
    <w:p>
      <w:pPr>
        <w:pStyle w:val="BodyText"/>
      </w:pPr>
      <w:r>
        <w:t xml:space="preserve">Thus it was in Israel, both amongst civil and ecclesiastical rulers, as God often complains. Isaiah 1:23–24, "Thy princes are rebellious, and companions of thieves: every one loveth gifts, and followeth after rewards: they judge not the fatherless, neither doth the cause of the widow come before them." Isaiah 59:14, "And judgment is turned away backwards, and justice standeth afar off: for truth is fallen in the street, and equity cannot enter." So among their ecclesiastical rulers Jeremiah 6:13, "From the prophet to the priest every one dealeth falsely" And we have like passages in many other places.</w:t>
      </w:r>
    </w:p>
    <w:p>
      <w:pPr>
        <w:pStyle w:val="BodyText"/>
      </w:pPr>
      <w:r>
        <w:t xml:space="preserve">[</w:t>
      </w:r>
      <w:r>
        <w:rPr>
          <w:i/>
          <w:iCs/>
        </w:rPr>
        <w:t xml:space="preserve">Inq.</w:t>
      </w:r>
      <w:r>
        <w:t xml:space="preserve">] II. The prevailing {of wickedness amongst a people} does very much tend to bring a people low and into calamitous and miserable circumstances. It is so both by natural and inevitable tendency, and also by constitution.</w:t>
      </w:r>
    </w:p>
    <w:p>
      <w:pPr>
        <w:pStyle w:val="BodyText"/>
      </w:pPr>
      <w:r>
        <w:rPr>
          <w:i/>
          <w:iCs/>
        </w:rPr>
        <w:t xml:space="preserve">First</w:t>
      </w:r>
      <w:r>
        <w:t xml:space="preserve">. It doth so by natural tendency. If there were no God that judged the earth, yet such is the nature of vice, that the prevailing of it would have this effect: it would be a reproach to any people, and would reduce them to a low estate.</w:t>
      </w:r>
    </w:p>
    <w:p>
      <w:pPr>
        <w:pStyle w:val="BodyText"/>
      </w:pPr>
      <w:r>
        <w:t xml:space="preserve">Sin tends to the temporal ruin of particular persons, but much more inevitably to the ruin of a public society; not only as it directly hurts the particular members, but as it weakens and breaks the bonds of union</w:t>
      </w:r>
      <w:r>
        <w:rPr>
          <w:rStyle w:val="FootnoteReference"/>
        </w:rPr>
        <w:footnoteReference w:id="477"/>
      </w:r>
      <w:r>
        <w:t xml:space="preserve">instead of making a people subservient to one another's good, which is [the] end of society.</w:t>
      </w:r>
    </w:p>
    <w:p>
      <w:pPr>
        <w:pStyle w:val="BodyText"/>
      </w:pPr>
      <w:r>
        <w:t xml:space="preserve">The temporal welfare of a people consists in these following things, viz. in their health and longevity, in their wealth, in their strength and ability to defend themselves, in their peace, in the prevalency of common justice, in public good order and government, in civility and decency. Each of which the prevailing of sin and wickedness amongst a people directly tends to destroy. In the</w:t>
      </w:r>
    </w:p>
    <w:p>
      <w:pPr>
        <w:pStyle w:val="ListText"/>
        <w:numPr>
          <w:ilvl w:val="0"/>
          <w:numId w:val="2"/>
        </w:numPr>
      </w:pPr>
      <w:r>
        <w:t xml:space="preserve">[First place,] the common prevailing of vice amongst a people tends to bring sickness among a people, and to shorten their days. The prevalency of idleness, sensuality, of luxury and intemperance directly tends to this. The indulgence of these lusts tends to spend up the animal spirits, to weaken the frame of the body and to sow the seeds of many diseases. They are as rottenness to the bones.</w:t>
      </w:r>
    </w:p>
    <w:p>
      <w:pPr>
        <w:pStyle w:val="BodyText"/>
      </w:pPr>
      <w:r>
        <w:t xml:space="preserve">We look upon it as a sorrowful, calamitous time when it is a sickly and dying time. But when sensuality much overspreads a people, it makes</w:t>
      </w:r>
    </w:p>
    <w:p>
      <w:pPr>
        <w:pStyle w:val="SourcePage"/>
      </w:pPr>
      <w:r>
        <w:t xml:space="preserve">[p. 493]</w:t>
      </w:r>
    </w:p>
    <w:p>
      <w:pPr>
        <w:pStyle w:val="BodyText"/>
      </w:pPr>
      <w:r>
        <w:t xml:space="preserve">sickness and death abundantly more common. Extravagant ways of living has doubtless killed many millions of men.</w:t>
      </w:r>
    </w:p>
    <w:p>
      <w:pPr>
        <w:pStyle w:val="BodyText"/>
      </w:pPr>
      <w:r>
        <w:t xml:space="preserve">And only that one vice of excessive drinking, 'tis probability, kills more men in that part of the world that is called "Christian" than both sword and pestilence. Which is probably one reason why in many populous places where an intemperate and luxurious way of living is more common, that there are so few that live to be old, and diseases and death are so much more frequent in proportion to the number of inhabitants than in other places. Solemn observers of virtue [know] that it is life to those that find it, and health to all their flesh (Proverbs 4:22).</w:t>
      </w:r>
    </w:p>
    <w:p>
      <w:pPr>
        <w:pStyle w:val="ListText"/>
        <w:numPr>
          <w:ilvl w:val="0"/>
          <w:numId w:val="3"/>
        </w:numPr>
      </w:pPr>
      <w:r>
        <w:t xml:space="preserve">Vice impoverishes a people. When vice greatly prevails among a people, there are many that spend much of their time idly and un-profitably in tavern-haunting and company-keeping and a-sauntering about from house to house; they spend away their time in idle talk and vain amusements. Especially is it so amongst many of the rich, who give themselves up to an indolent and useless way of living, who spend their whole time eating and drinking, and sleeping and visiting, and taking their ease and pleasures.</w:t>
      </w:r>
    </w:p>
    <w:p>
      <w:pPr>
        <w:pStyle w:val="BodyText"/>
      </w:pPr>
      <w:r>
        <w:t xml:space="preserve">They by their idleness cease to be any way benefical members to human society; they are but cumberers of the earth. They impoverish themselves, and often undo their families, and have their wealth, while they have it, to no other purpose but to consume it in vanity. Vice impoverishes a people as it consumes their wealth upon their lust and extravagance, that otherwise might be kept for more profitable uses.</w:t>
      </w:r>
    </w:p>
    <w:p>
      <w:pPr>
        <w:pStyle w:val="BodyText"/>
      </w:pPr>
      <w:r>
        <w:t xml:space="preserve">Men's vices often prove very costly things to 'em. How much of the wealth and treasure of the world is expended in this corrupt age in nothing but that which is altogether needless and also very hurtful? How much is expended yearly in this land, for instance, to gratify a useless appetite after strong drink, that might be reserved to be expended much more to the profit of the owners and much more for the good of the public?</w:t>
      </w:r>
    </w:p>
    <w:p>
      <w:pPr>
        <w:pStyle w:val="ListText"/>
        <w:numPr>
          <w:ilvl w:val="0"/>
          <w:numId w:val="4"/>
        </w:numPr>
      </w:pPr>
      <w:r>
        <w:t xml:space="preserve">Vice prevailing greatly weakens a people and makes them far less able to uphold and defend themselves. It weakens them as it enfeebles their bodies, and so renders them the more unfit for the fatigue and hardship and warlike achievements necessary for the defense of a nation.</w:t>
      </w:r>
    </w:p>
    <w:p>
      <w:pPr>
        <w:pStyle w:val="BodyText"/>
      </w:pPr>
      <w:r>
        <w:t xml:space="preserve">It weakens them, as it thins their numbers. Proverbs 14:28, "In the multitude of people is the king's honor: but in the want of people is the destruction of the prince."</w:t>
      </w:r>
    </w:p>
    <w:p>
      <w:pPr>
        <w:pStyle w:val="SourcePage"/>
      </w:pPr>
      <w:r>
        <w:t xml:space="preserve">[p. 494]</w:t>
      </w:r>
    </w:p>
    <w:p>
      <w:pPr>
        <w:pStyle w:val="BodyText"/>
      </w:pPr>
      <w:r>
        <w:t xml:space="preserve">It weakens them as it enfeebles their minds and renders them effeminate. It weakens them as it consumes their wealth. The strength and power of a nation or kingdom consists very much in their wealth.</w:t>
      </w:r>
    </w:p>
    <w:p>
      <w:pPr>
        <w:pStyle w:val="BodyText"/>
      </w:pPr>
      <w:r>
        <w:t xml:space="preserve">It has ever been found by experience that nations or kingdoms [that] have been very much overrun with luxury and sensuality, that they have declined and have been an easy prey to their enemies.</w:t>
      </w:r>
    </w:p>
    <w:p>
      <w:pPr>
        <w:pStyle w:val="BodyText"/>
      </w:pPr>
      <w:r>
        <w:t xml:space="preserve">Thus sin is a reproach to any people, as they thereby lose their power and influence, and so lose their honor and expose themselves to [the] contempt and the insults of their neighbors; and often by this means are reduced from a prosperous and flourishing state, to become subjects and slaves to foreigners' honor.</w:t>
      </w:r>
    </w:p>
    <w:p>
      <w:pPr>
        <w:pStyle w:val="ListText"/>
        <w:numPr>
          <w:ilvl w:val="0"/>
          <w:numId w:val="5"/>
        </w:numPr>
      </w:pPr>
      <w:r>
        <w:t xml:space="preserve">The prevailing of vice makes a people miserable as it destroys their peace. If irreligion and wickedness prevail, then those principles of malice, wrath and revenge will prevail, and then jangling and contention will answerably prevail. Sin and wickedness is ever more the source of contention.</w:t>
      </w:r>
    </w:p>
    <w:p>
      <w:pPr>
        <w:pStyle w:val="BodyText"/>
      </w:pPr>
      <w:r>
        <w:t xml:space="preserve">When a people grow very corrupt, then those lusts that are the more immediate springs of contention will abound. There is a concatenation of vices as well as graces. Then pride will abound; men will be too proud to yield one to another. Everyone will be ready to think that they deserve the greatest respect, and will be enraged by the refusal of what they proudly expect. Their high spirits and proud thoughts of themselves will make 'em very quarrelsome and ready to be out of humor with everyone but those that in everything comply with their thoughts and inclinations, and to have an implacable spirit against them that they think have injured [them]. And the sight of such a disposition in them will make others to have the greater aversion to them, and to be more ready to seek their hurt, and to be glad at their calamities. It makes men conceited of their own judgments, so that they won't yield. It makes [them] willful and obstinate.</w:t>
      </w:r>
    </w:p>
    <w:p>
      <w:pPr>
        <w:pStyle w:val="BodyText"/>
      </w:pPr>
      <w:r>
        <w:t xml:space="preserve">The more wickedness prevails, the less will those rules of the gospel about meekness, peaceableness, forgiving injuries, not suffering the sun to go down upon our wrath, loving our neighbors as ourselves, loving and blessing our enemies, bearing one another's burdens, looking every one not only at his own {things, but every one also at the things of others}:</w:t>
      </w:r>
      <w:r>
        <w:rPr>
          <w:rStyle w:val="FootnoteReference"/>
        </w:rPr>
        <w:footnoteReference w:id="478"/>
      </w:r>
      <w:r>
        <w:t xml:space="preserve"> I say the less will they be likely to be regarded.</w:t>
      </w:r>
    </w:p>
    <w:p>
      <w:pPr>
        <w:pStyle w:val="BodyText"/>
      </w:pPr>
      <w:r>
        <w:t xml:space="preserve">Men will look every one at his own separate interest, and that will be what will govern him. Whence will abundance of contention arise, it being only their own wealth and their own honor that they look at.</w:t>
      </w:r>
    </w:p>
    <w:p>
      <w:pPr>
        <w:pStyle w:val="SourcePage"/>
      </w:pPr>
      <w:r>
        <w:t xml:space="preserve">[p. 495]</w:t>
      </w:r>
    </w:p>
    <w:p>
      <w:pPr>
        <w:pStyle w:val="BodyText"/>
      </w:pPr>
      <w:r>
        <w:t xml:space="preserve">They will be ready to envy their neighbors, and will be tempted to seek their own interest in a way that others will be displeased with.</w:t>
      </w:r>
    </w:p>
    <w:p>
      <w:pPr>
        <w:pStyle w:val="BodyText"/>
      </w:pPr>
      <w:r>
        <w:t xml:space="preserve">And thus comes one of the greatest miseries that can befall a people: to be full of strife and contention. Love and peace is the cement of any society, and the happiness of human society does very much consist in it. How good and how pleasant it is for brethren to dwell together in unity (Psalms 133:1); but they that live in contention, they live a disturbed and miserable life, and under deplorable circumstances is that commonwealth that is full of jealousies, jangling and contention.</w:t>
      </w:r>
    </w:p>
    <w:p>
      <w:pPr>
        <w:pStyle w:val="ListText"/>
        <w:numPr>
          <w:ilvl w:val="0"/>
          <w:numId w:val="6"/>
        </w:numPr>
      </w:pPr>
      <w:r>
        <w:t xml:space="preserve">The prevalency of wickedness tends to overthrow common justice between one man and another.</w:t>
      </w:r>
      <w:r>
        <w:rPr>
          <w:rStyle w:val="FootnoteReference"/>
        </w:rPr>
        <w:footnoteReference w:id="479"/>
      </w:r>
    </w:p>
    <w:p>
      <w:pPr>
        <w:pStyle w:val="BodyText"/>
      </w:pPr>
      <w:r>
        <w:t xml:space="preserve">The welfare of a people depends very much upon this. If this ben't upheld, men can't subsist one by another. There is no living in society without the observation of common justice and honesty. The safety of men's lives and fortunes, reputations, all their outward possessions, depends upon it. If this were not observed, men would be each other's devourers; they would be like wolves one to another.</w:t>
      </w:r>
    </w:p>
    <w:p>
      <w:pPr>
        <w:pStyle w:val="BodyText"/>
      </w:pPr>
      <w:r>
        <w:t xml:space="preserve">But so much the more as sin and wickedness prevails, so much the less will this be upheld, for men will have so much the less of the restraints of religion and conscience; and if men's consciences don't restrain them, there is nothing else will be sufficient to keep them from injuring and doing violence one to another. They will do their neighbors any injury whereby they can any way advantage or gratify themselves. Whenever there is the advantage of secrecy and hopes of not being discovered, men won't scruple to break promises or to take false oaths. Men would not be able to live quietly one by another, because they could put no trust [in] one another.</w:t>
      </w:r>
    </w:p>
    <w:p>
      <w:pPr>
        <w:pStyle w:val="ListText"/>
        <w:numPr>
          <w:ilvl w:val="0"/>
          <w:numId w:val="7"/>
        </w:numPr>
      </w:pPr>
      <w:r>
        <w:t xml:space="preserve">It tends to confound government and good order. Good rulers will not be likely to be found, nor a people be so likely to be unanimous in choosing those that would rule well, if they have to do in choosing of them.</w:t>
      </w:r>
    </w:p>
    <w:p>
      <w:pPr>
        <w:pStyle w:val="BodyText"/>
      </w:pPr>
      <w:r>
        <w:t xml:space="preserve">Rulers would be likely to be unfaithful, to oppress those under their power and government, to seek only their own private interest at the expense of the public [and] not to be governed by principles of justice. So much the less will there be of distributive justice. Rulers will turn betrayers of the people's interests.</w:t>
      </w:r>
    </w:p>
    <w:p>
      <w:pPr>
        <w:pStyle w:val="BodyText"/>
      </w:pPr>
      <w:r>
        <w:t xml:space="preserve">The subjects, or the ruled, will not pay that obedience and submission</w:t>
      </w:r>
    </w:p>
    <w:p>
      <w:pPr>
        <w:pStyle w:val="SourcePage"/>
      </w:pPr>
      <w:r>
        <w:t xml:space="preserve">[p. 496]</w:t>
      </w:r>
    </w:p>
    <w:p>
      <w:pPr>
        <w:pStyle w:val="BodyText"/>
      </w:pPr>
      <w:r>
        <w:t xml:space="preserve">to authority, but will be rebellious and treacherous towards those that are set over them.</w:t>
      </w:r>
    </w:p>
    <w:p>
      <w:pPr>
        <w:pStyle w:val="BodyText"/>
      </w:pPr>
      <w:r>
        <w:t xml:space="preserve">An oath, that is so necessary [an] instrument in government, would be the less regarded.</w:t>
      </w:r>
    </w:p>
    <w:p>
      <w:pPr>
        <w:pStyle w:val="BodyText"/>
      </w:pPr>
      <w:r>
        <w:t xml:space="preserve">Ministers and people, and so the very end of people's being united in civil or ecclesiastical societies, will be overthrown, and what was intended for the good of mankind will turn to their hurt.</w:t>
      </w:r>
    </w:p>
    <w:p>
      <w:pPr>
        <w:pStyle w:val="ListText"/>
        <w:numPr>
          <w:ilvl w:val="0"/>
          <w:numId w:val="8"/>
        </w:numPr>
      </w:pPr>
      <w:r>
        <w:t xml:space="preserve">It tends to destroy humanity, civility and common decency. The temporal welfare of a people in great measure consists in these things. A people that are barbarous, inhuman and uncivilized, they are a miserable people. It is a misery for mankind to live together like beasts, with the like stupidity, ignorance and roughness as they; it is a calamity in mankind to be debased in their dispositions and manner below the dignity of the human nature.</w:t>
      </w:r>
    </w:p>
    <w:p>
      <w:pPr>
        <w:pStyle w:val="BodyText"/>
      </w:pPr>
      <w:r>
        <w:t xml:space="preserve">But the prevalency of sin and wickedness amongst a people tends more and more to introduce this. Humanity, civility, common decency and religion are so near akin, that if one prevails, the other will prevail, and if the one languishes, the other will decay with it. Beastly lusts, when they get head, will make men of a beastly disposition and behavior all over, especially if they have not those restraints of shame and fear of human punishment, as those restraints are generally greatly weakened. As wickedness generally prevails, wickedness grows bold and barefaced.</w:t>
      </w:r>
    </w:p>
    <w:p>
      <w:pPr>
        <w:pStyle w:val="BodyText"/>
      </w:pPr>
      <w:r>
        <w:t xml:space="preserve">The prevailing of wickedness tends to the declining of common civility, as it tends to ignorance. A brutish ignorance will prevail if vice prevails, for men will neglect to seek after knowledge, especially that that is divine or moral, which they find no way subserves to their lusts. Education will be neglected, and children will grow up like the brute creatures, without instruction, and will be answerably barbarous in their manners.</w:t>
      </w:r>
    </w:p>
    <w:p>
      <w:pPr>
        <w:pStyle w:val="BodyText"/>
      </w:pPr>
      <w:r>
        <w:t xml:space="preserve">This has been found by experience to be the influence of religion and irreligion. Christianity, where it takes place, civilizes nations, brings them from being like wild beasts to be civilized and polished in their manners. Many [of] the nations of Europe, and our nation, among the rest, before Christianity came amongst them…And when popery was in its height… And how is it now amongst many heathen nations… Thus the prevalence of sin by natural tendency brings a people into calamitous and miserable circumstances.</w:t>
      </w:r>
    </w:p>
    <w:p>
      <w:pPr>
        <w:pStyle w:val="BodyText"/>
      </w:pPr>
      <w:r>
        <w:rPr>
          <w:i/>
          <w:iCs/>
        </w:rPr>
        <w:t xml:space="preserve">Second</w:t>
      </w:r>
      <w:r>
        <w:t xml:space="preserve">. 'Tis God's manner to bring calamities and misery upon a people in judgment for the prevalency of {wickedness amongst them}.</w:t>
      </w:r>
    </w:p>
    <w:p>
      <w:pPr>
        <w:pStyle w:val="SourcePage"/>
      </w:pPr>
      <w:r>
        <w:t xml:space="preserve">[p. 497]</w:t>
      </w:r>
    </w:p>
    <w:p>
      <w:pPr>
        <w:pStyle w:val="BodyText"/>
      </w:pPr>
      <w:r>
        <w:t xml:space="preserve">'Tis as God has threatened in his holy Word: God rewards a public righteousness with public rewards and punishes</w:t>
      </w:r>
      <w:r>
        <w:rPr>
          <w:rStyle w:val="FootnoteReference"/>
        </w:rPr>
        <w:footnoteReference w:id="480"/>
      </w:r>
      <w:r>
        <w:t xml:space="preserve"> public iniquity with {public judgments}, which can be done only in this world. In another world, mankind will be rewarded and punished only as particular persons, for the bonds by which they are united in societies will then be dissolved. Though the guilt of all the sin that is in a nation lies upon particular persons, so that it will all be punished in another world, yet a people are punished as a people only in this world, though it may be with spiritual judgments. The prosperity or adversity of a people in this world is much more universally according to the prevalence {of wickedness amongst them} than {the wickedness} of a particular person.</w:t>
      </w:r>
    </w:p>
    <w:p>
      <w:pPr>
        <w:pStyle w:val="BodyText"/>
      </w:pPr>
      <w:r>
        <w:t xml:space="preserve">Wickedness provokes God to depart from a people. He withdraws his gracious presence, and ceases graciously to preside over them. And if there ben't the infinitely wise hand of God by his providence to guide the affairs of a people, they will soon run to ruin.</w:t>
      </w:r>
    </w:p>
    <w:p>
      <w:pPr>
        <w:pStyle w:val="BodyText"/>
      </w:pPr>
      <w:r>
        <w:t xml:space="preserve">When God is departed from a people, their guard [and] defense is gone. They lie open to every kind of mischief.</w:t>
      </w:r>
    </w:p>
    <w:p>
      <w:pPr>
        <w:pStyle w:val="BodyText"/>
      </w:pPr>
      <w:r>
        <w:t xml:space="preserve">A people will be their own destroyers if God forsakes them. Those that should lead them and feed them will devour them, and shepherds will turn into wolves. For the hearts of rulers are in the hand of God; he "turneth wise men backward, and maketh their knowledge foolish" [Isaiah 44:25].</w:t>
      </w:r>
    </w:p>
    <w:p>
      <w:pPr>
        <w:pStyle w:val="BodyText"/>
      </w:pPr>
      <w:r>
        <w:t xml:space="preserve">If God be provoked by a people, he can easily reduce them to as low a state and condition as he pleases. The state of kingdoms and nations is altogether at God's disposal.</w:t>
      </w:r>
    </w:p>
    <w:p>
      <w:pPr>
        <w:pStyle w:val="Heading2"/>
      </w:pPr>
      <w:bookmarkStart w:name="heading_application_19" w:id="153"/>
      <w:r>
        <w:t xml:space="preserve">Application.</w:t>
      </w:r>
      <w:bookmarkEnd w:id="153"/>
    </w:p>
    <w:p>
      <w:pPr>
        <w:pStyle w:val="BodyText"/>
      </w:pPr>
      <w:r>
        <w:t xml:space="preserve">[</w:t>
      </w:r>
      <w:r>
        <w:rPr>
          <w:i/>
          <w:iCs/>
        </w:rPr>
        <w:t xml:space="preserve">Use</w:t>
      </w:r>
      <w:r>
        <w:t xml:space="preserve">] I. We hence learn what cause we have to lament the prevalency of sin and wickedness in our nation. As we are a part of the nation, or of the same body politic, we ought to look upon ourselves as concerned in their guilt and in their calamity. If the nation is subject to calamities and is brought low, our interest is so much embarked with theirs, that we shall feel it as a member feels the disease of the head. We ought therefore greatly to lament the wickedness of the nation.</w:t>
      </w:r>
    </w:p>
    <w:p>
      <w:pPr>
        <w:pStyle w:val="BodyText"/>
      </w:pPr>
      <w:r>
        <w:t xml:space="preserve">Our nation was one that was soon enlightened with the gospel in the primitive ages of the church. And again, it was one of those nations that emerged out of popish darkness in the beginning of the Reformation,</w:t>
      </w:r>
    </w:p>
    <w:p>
      <w:pPr>
        <w:pStyle w:val="SourcePage"/>
      </w:pPr>
      <w:r>
        <w:t xml:space="preserve">[p. 498]</w:t>
      </w:r>
    </w:p>
    <w:p>
      <w:pPr>
        <w:pStyle w:val="BodyText"/>
      </w:pPr>
      <w:r>
        <w:t xml:space="preserve">and were distinguished from most other nations of Europe in that the Reformation soon became general in the nation and the authority of the nation soon fell in with it, so that they were able to defend themselves in it. And the Protestant religion has been upheld in the nation to this day, notwithstanding the frequent plots and efforts of those that sought its overthrow. And God several times has preserved the nation and the Protestant religion in it from ruin, when it was upon the very brink of it.</w:t>
      </w:r>
    </w:p>
    <w:p>
      <w:pPr>
        <w:pStyle w:val="BodyText"/>
      </w:pPr>
      <w:r>
        <w:t xml:space="preserve">Many have been the special and distinguishing favors that the nation from the first Reformation, and indeed from the first promulgation of the gospel in it, has been blessed with.</w:t>
      </w:r>
    </w:p>
    <w:p>
      <w:pPr>
        <w:pStyle w:val="BodyText"/>
      </w:pPr>
      <w:r>
        <w:t xml:space="preserve">But the nation is at this day exceedingly corrupted and degenerated, and by all accounts, they are remarkably so of late years. Amongst all sects and professions, debauchery and wickedness, profaneness and an unbounded licentiousness in sensuality has come in like a torrent and overflowed like a flood.</w:t>
      </w:r>
    </w:p>
    <w:p>
      <w:pPr>
        <w:pStyle w:val="BodyText"/>
      </w:pPr>
      <w:r>
        <w:t xml:space="preserve">In the latter times of the nation, there has arisen a new sect of infidels that call themselves Deists, and Freethinkers, that cast off all religion and despise the restraints of it.</w:t>
      </w:r>
      <w:r>
        <w:rPr>
          <w:rStyle w:val="FootnoteReference"/>
        </w:rPr>
        <w:footnoteReference w:id="481"/>
      </w:r>
      <w:r>
        <w:t xml:space="preserve"> They don't directly deny the being of a God. Formerly, all that pretended to deny the gospel or called in question the truth of the Christian religion, they also denied the being of a God; they never imagined that there was any medium between Christianity and atheism. But atheism has been indisputably confuted by the learning of this age,</w:t>
      </w:r>
      <w:r>
        <w:rPr>
          <w:rStyle w:val="FootnoteReference"/>
        </w:rPr>
        <w:footnoteReference w:id="482"/>
      </w:r>
      <w:r>
        <w:t xml:space="preserve"> and the being of a God so clearly demonstrated, that no men that pretend to any reason or learning have the face to call it in question.</w:t>
      </w:r>
    </w:p>
    <w:p>
      <w:pPr>
        <w:pStyle w:val="BodyText"/>
      </w:pPr>
      <w:r>
        <w:t xml:space="preserve">But these Deists imagine that they have found out a medium. They deny the gospel, ridicule the story about Jesus Christ, and deny the Scripture and all revealed religion, and pretend to own the being of a</w:t>
      </w:r>
    </w:p>
    <w:p>
      <w:pPr>
        <w:pStyle w:val="SourcePage"/>
      </w:pPr>
      <w:r>
        <w:t xml:space="preserve">[p. 499]</w:t>
      </w:r>
    </w:p>
    <w:p>
      <w:pPr>
        <w:pStyle w:val="BodyText"/>
      </w:pPr>
      <w:r>
        <w:t xml:space="preserve">God, and believe what they will about his will or his designs with respect to the future disposal of mankind.</w:t>
      </w:r>
    </w:p>
    <w:p>
      <w:pPr>
        <w:pStyle w:val="BodyText"/>
      </w:pPr>
      <w:r>
        <w:t xml:space="preserve">This is grown fashionable in the nations. They glory in it that they have courage enough to cast off the restraints of revelations, and that they dare enjoy their pleasures and give themselves their liberty without being frighted with the threatenings of eternal damnations.</w:t>
      </w:r>
    </w:p>
    <w:p>
      <w:pPr>
        <w:pStyle w:val="BodyText"/>
      </w:pPr>
      <w:r>
        <w:t xml:space="preserve">It is grown amongst many in the nation merely fashionable to despise and laugh at religion and godliness and a fear of hell or future judgment. To pretend to a serious regard to the holy Scriptures, or anything of religion, is looked upon as unworthy of a gentleman.</w:t>
      </w:r>
    </w:p>
    <w:p>
      <w:pPr>
        <w:pStyle w:val="BodyText"/>
      </w:pPr>
      <w:r>
        <w:t xml:space="preserve">Debauchery is in credit amongst all ranks of persons, and they are remarkably increased in these corruptions lately.</w:t>
      </w:r>
    </w:p>
    <w:p>
      <w:pPr>
        <w:pStyle w:val="BodyText"/>
      </w:pPr>
      <w:r>
        <w:t xml:space="preserve">And indeed, religion is at an exceedingly low ebb through the world. There is but very little left of that strict and hearty religion, but little of a zeal for God and godliness. Vital religion is a thing but little talked on, except it be a little in the pulpit, and that much less than it used to be; and there is not only not much of the truth of it, but there is scarce the appearance of it left. There are some: God has a church.</w:t>
      </w:r>
    </w:p>
    <w:p>
      <w:pPr>
        <w:pStyle w:val="BodyText"/>
      </w:pPr>
      <w:r>
        <w:t xml:space="preserve">It being so, we have reason to fear what things are coming on the earth. The world, and particularly the nation, has now been degenerating a great while. 'Tis to be feared that God will soon look upon them as ripe for destruction.</w:t>
      </w:r>
    </w:p>
    <w:p>
      <w:pPr>
        <w:pStyle w:val="BodyText"/>
      </w:pPr>
      <w:r>
        <w:t xml:space="preserve">We hope that there are glorious times near…. And we may hope that God won't suffer the world to decline much more, that the darkest time of night is come, and that it will not be long before break of day.</w:t>
      </w:r>
    </w:p>
    <w:p>
      <w:pPr>
        <w:pStyle w:val="BodyText"/>
      </w:pPr>
      <w:r>
        <w:t xml:space="preserve">But whenever those times come, we may learn by the Word of God that they will be introduced with most terrible judgments on the ungodly, before the harvest that be the vintage. Revelation 14, and [the] latter end: "And another angel came out from the altar, which had power over fire; and cried with a loud cry to him that had the sharp sickle, saying, Thrust in thy sharp sickle, and gather the clusters of the vine of the earth; for her grapes are fully ripe. And the angel thrust in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 [Revelation 14:18–20].</w:t>
      </w:r>
    </w:p>
    <w:p>
      <w:pPr>
        <w:pStyle w:val="BodyText"/>
      </w:pPr>
      <w:r>
        <w:t xml:space="preserve">There probably will come a remarkable time of trial before those glorious days, wherein God's judgment will be in a terrible manner executed on ungodly men. Those blessed times will be ushered in with</w:t>
      </w:r>
    </w:p>
    <w:p>
      <w:pPr>
        <w:pStyle w:val="SourcePage"/>
      </w:pPr>
      <w:r>
        <w:t xml:space="preserve">[p. 500]</w:t>
      </w:r>
    </w:p>
    <w:p>
      <w:pPr>
        <w:pStyle w:val="BodyText"/>
      </w:pPr>
      <w:r>
        <w:t xml:space="preserve">a great earthquake, such as has not been since men have been upon the earth, so mighty an earthquake, and so great (Revelation 16:18); that is, there will be a very great manifestation of God's power and wrath in those sudden changes and vast revolutions that he will cause in the world and doubtless there will many of the wicked be overthrown and swallowed up in that earthquake.</w:t>
      </w:r>
    </w:p>
    <w:p>
      <w:pPr>
        <w:pStyle w:val="BodyText"/>
      </w:pPr>
      <w:r>
        <w:t xml:space="preserve">And the more corrupt and wicked the world is grown before the introduction of those times, the more of God's wrath will be shown before the introduction of 'em. The heavens and earth will be shaken, that the wicked may be shaken out of them, and that those that are built upon such a foundation that they cannot be shaken may remain. God's fire will pass over the earth, whereby the wicked shall be consumed and the godly be tried and refined. Doubtless God has judgments in reserve for the wicked world, and how near the time for the pouring of them out is, we know not. God don't sit in heaven and see all these provocations, and see wickedness reign and rage at this rate, and his wrath and his thunder all the while lie asleep.</w:t>
      </w:r>
    </w:p>
    <w:p>
      <w:pPr>
        <w:pStyle w:val="BodyText"/>
      </w:pPr>
      <w:r>
        <w:t xml:space="preserve">How ought all those therefore that would be partakers in those vials which God has to pour out upon the earth to lament the wickedness of it, and particularly the wickedness of our own nation.</w:t>
      </w:r>
    </w:p>
    <w:p>
      <w:pPr>
        <w:pStyle w:val="BodyText"/>
      </w:pPr>
      <w:r>
        <w:rPr>
          <w:i/>
          <w:iCs/>
        </w:rPr>
        <w:t xml:space="preserve">Use</w:t>
      </w:r>
      <w:r>
        <w:t xml:space="preserve"> II. [We shall] say something of our duty respecting the prevalency of sin and wickedness in this land, to lament and be humbled for it. But,</w:t>
      </w:r>
    </w:p>
    <w:p>
      <w:pPr>
        <w:pStyle w:val="BodyText"/>
      </w:pPr>
      <w:r>
        <w:rPr>
          <w:i/>
          <w:iCs/>
        </w:rPr>
        <w:t xml:space="preserve">First</w:t>
      </w:r>
      <w:r>
        <w:t xml:space="preserve">, we will briefly take a view of the state of the land with respect to our declensions and the prevailing of sin and wickedness in it. This land but a little while ago was a howling wilderness inhabited by wild beasts, and by a barbarous people but not very different from them. Our forefathers that first settled the country. Religious design. Fled from persecution. Leave religion as a legacy to their posterity.</w:t>
      </w:r>
      <w:r>
        <w:rPr>
          <w:rStyle w:val="FootnoteReference"/>
        </w:rPr>
        <w:footnoteReference w:id="483"/>
      </w:r>
    </w:p>
    <w:p>
      <w:pPr>
        <w:pStyle w:val="BodyText"/>
      </w:pPr>
      <w:r>
        <w:t xml:space="preserve">God was wonderful in his mercy towards our forefathers. The heathen have strangely dwindled away to make room. And though there are some few remains of 'em still, yet they have been driven out for the time as thoroughly as the inhabitants of Canaan were to make room for the children of Israel.</w:t>
      </w:r>
    </w:p>
    <w:p>
      <w:pPr>
        <w:pStyle w:val="BodyText"/>
      </w:pPr>
      <w:r>
        <w:t xml:space="preserve">And however there were some superstitious errors in the country at first that are since generally exploded,</w:t>
      </w:r>
      <w:r>
        <w:rPr>
          <w:rStyle w:val="FootnoteReference"/>
        </w:rPr>
        <w:footnoteReference w:id="484"/>
      </w:r>
      <w:r>
        <w:t xml:space="preserve"> yet the land was justly renowned for religion and piety. It was vastly otherwise amongst rulers</w:t>
      </w:r>
    </w:p>
    <w:p>
      <w:pPr>
        <w:pStyle w:val="SourcePage"/>
      </w:pPr>
      <w:r>
        <w:t xml:space="preserve">[p. 501]</w:t>
      </w:r>
    </w:p>
    <w:p>
      <w:pPr>
        <w:pStyle w:val="BodyText"/>
      </w:pPr>
      <w:r>
        <w:t xml:space="preserve">and ruled, parents and children, young and old, than now it is. The country has quite another face, and we have of late revolted apace, and have corrupted ourselves more and more. Religion is less and less our business and concern; the world engrosses the thought and concern and talk of the land, and profaneness and pride and sensuality lift up their head, are very common and appear more and more openly and barefaced.</w:t>
      </w:r>
    </w:p>
    <w:p>
      <w:pPr>
        <w:pStyle w:val="ListText"/>
        <w:numPr>
          <w:ilvl w:val="0"/>
          <w:numId w:val="2"/>
        </w:numPr>
      </w:pPr>
      <w:r>
        <w:t xml:space="preserve">Profaneness. Profaneness consists in a behavior that shows a contempt of holy things, and is particularly opposite to that part of our duty that immediately relates to the worship and service of God. "Profane" signifies "common," being that whereby men treat sacred things as though they were common things and deserved no special regard.</w:t>
      </w:r>
    </w:p>
    <w:p>
      <w:pPr>
        <w:pStyle w:val="BodyText"/>
      </w:pPr>
      <w:r>
        <w:t xml:space="preserve">How much is there of this in the land, which appears in a general carelessness and neglect of religion, a disregarding of the appointed means of salvation and supine neglect of converting grace? How little is this men's concern? How little appearance or shadow of any such thing is to be seen as one travels about the country? And how great a neglect of it here even amongst ourselves?</w:t>
      </w:r>
    </w:p>
    <w:p>
      <w:pPr>
        <w:pStyle w:val="BodyText"/>
      </w:pPr>
      <w:r>
        <w:t xml:space="preserve">How many, on the contrary, that are ready to laugh at such things, and at those that appear concerned about them?</w:t>
      </w:r>
    </w:p>
    <w:p>
      <w:pPr>
        <w:pStyle w:val="BodyText"/>
      </w:pPr>
      <w:r>
        <w:t xml:space="preserve">How much is there of swearing and a profane way of talking in many parts of the land?</w:t>
      </w:r>
    </w:p>
    <w:p>
      <w:pPr>
        <w:pStyle w:val="BodyText"/>
      </w:pPr>
      <w:r>
        <w:t xml:space="preserve">How exceedingly are we declined with respect to the observation of the sabbath! How much is the sabbath encroached upon at its beginning, and how poorly spent during the time of its continuance? How little conscience do many show about what they talk on [on] a sabbath? Not only their hearts, but their mouths are as open for worldly matters on sabbath days as on other days. They think their own that speak… and do find their…</w:t>
      </w:r>
    </w:p>
    <w:p>
      <w:pPr>
        <w:pStyle w:val="BodyText"/>
      </w:pPr>
      <w:r>
        <w:t xml:space="preserve">And how much profaneness is there, even in God's house in the very time of worship in some congregations? And</w:t>
      </w:r>
      <w:r>
        <w:rPr>
          <w:rStyle w:val="FootnoteReference"/>
        </w:rPr>
        <w:footnoteReference w:id="485"/>
      </w:r>
      <w:r>
        <w:t xml:space="preserve"> this especially 'tis observable, that many of our young people are very commonly talking and laughing while in the immediate presence of God almighty, and pretend to a worshipping of him; which is a most scandalous practice, and that which ought not to be tolerated in any society of Christians.</w:t>
      </w:r>
    </w:p>
    <w:p>
      <w:pPr>
        <w:pStyle w:val="ListText"/>
        <w:numPr>
          <w:ilvl w:val="0"/>
          <w:numId w:val="3"/>
        </w:numPr>
      </w:pPr>
      <w:r>
        <w:t xml:space="preserve">Pride and vanity. How excessively do many affect to make a flaunting appearance in their buildings and apparel and way of living, many going far beyond their condition or what would be suitable for them?</w:t>
      </w:r>
    </w:p>
    <w:p>
      <w:pPr>
        <w:pStyle w:val="SourcePage"/>
      </w:pPr>
      <w:r>
        <w:t xml:space="preserve">[p. 502]</w:t>
      </w:r>
    </w:p>
    <w:p>
      <w:pPr>
        <w:pStyle w:val="BodyText"/>
      </w:pPr>
      <w:r>
        <w:t xml:space="preserve">They exercise their care about outward ornaments, which ought to [be] employed about the ornaments of the mind; but the soul is neglected, and is like the inside of [a] sepulchre, full of all manner of filth and putrefaction.</w:t>
      </w:r>
    </w:p>
    <w:p>
      <w:pPr>
        <w:pStyle w:val="ListText"/>
        <w:numPr>
          <w:ilvl w:val="0"/>
          <w:numId w:val="4"/>
        </w:numPr>
      </w:pPr>
      <w:r>
        <w:t xml:space="preserve">Covetousness. How exceedingly does this prevail; how indefatigable are men in endeavoring to increase their estates, to grow rich and great; how busily are they employed? What a stir do they make about it, while they neglect their own souls and the souls of their children! How evident is it by but a little acquaintance and a slight view of the land, to see that the world is what men make their great concern?</w:t>
      </w:r>
    </w:p>
    <w:p>
      <w:pPr>
        <w:pStyle w:val="BodyText"/>
      </w:pPr>
      <w:r>
        <w:t xml:space="preserve">How many unjust things are done for the sake of worldly gain? Men will be guilty of oppression; they will play little tricks to deceive their neighbors, to advance their own interest. How many men are there that one cannot trust in and depend upon; how few are there that are altogether just or that observe that rule of doing to others {as they would have them do unto them}?</w:t>
      </w:r>
    </w:p>
    <w:p>
      <w:pPr>
        <w:pStyle w:val="ListText"/>
        <w:numPr>
          <w:ilvl w:val="0"/>
          <w:numId w:val="5"/>
        </w:numPr>
      </w:pPr>
      <w:r>
        <w:t xml:space="preserve">How much drunkenness is there in the land? What multitudes that haunt and throng public houses from day to day? What a deluge of strong drink is yearly drunk in the country?</w:t>
      </w:r>
    </w:p>
    <w:p>
      <w:pPr>
        <w:pStyle w:val="ListText"/>
        <w:numPr>
          <w:ilvl w:val="0"/>
          <w:numId w:val="6"/>
        </w:numPr>
      </w:pPr>
      <w:r>
        <w:t xml:space="preserve">And how much is there of uncleanness? The land is vastly corrupted as to this sin within this few years. Young people take more and more of a licentious liberty in their keeping company.</w:t>
      </w:r>
    </w:p>
    <w:p>
      <w:pPr>
        <w:pStyle w:val="BodyText"/>
      </w:pPr>
      <w:r>
        <w:t xml:space="preserve">[How] bold and daring! 'Tis amazing to consider that such things have got such head, and that they are so impudent in their impurities.</w:t>
      </w:r>
    </w:p>
    <w:p>
      <w:pPr>
        <w:pStyle w:val="BodyText"/>
      </w:pPr>
      <w:r>
        <w:t xml:space="preserve">And there is not that discountenance of such things as there formerly used to be. It is not now such a discredit; 'tis not accounted such a blot and disgrace to a person. Formerly, things were accounted such a wound as a person never could get over as long as he lived. That ben't much minded: now they are so bold and impudent, that they are not ashamed to hold up their heads.</w:t>
      </w:r>
    </w:p>
    <w:p>
      <w:pPr>
        <w:pStyle w:val="BodyText"/>
      </w:pPr>
      <w:r>
        <w:t xml:space="preserve">And parents are very much to blame in its being thus. There are those practices that parents commonly allow of that lead to uncleanness, that is so evident to the common light of mankind, that such things are looked upon as shameful and disgraceful at Canada, and at New York [and] England. I believe there is not a country in the Christian world, however debauched and vicious, where parents indulge their children in such liberties in company-keeping as they do in this country—that is, amongst those that pretend to keep the credit of their children. Such things as are commonly winked at by parents</w:t>
      </w:r>
    </w:p>
    <w:p>
      <w:pPr>
        <w:pStyle w:val="SourcePage"/>
      </w:pPr>
      <w:r>
        <w:t xml:space="preserve">[p. 503]</w:t>
      </w:r>
    </w:p>
    <w:p>
      <w:pPr>
        <w:pStyle w:val="BodyText"/>
      </w:pPr>
      <w:r>
        <w:t xml:space="preserve">here, trusting in their children that they won't give way to temptation, would in almost any other country ruin a person's reputation and be looked upon as sufficient evidences of a prostitute. This brings me to the next particular, viz.</w:t>
      </w:r>
    </w:p>
    <w:p>
      <w:pPr>
        <w:pStyle w:val="ListText"/>
        <w:numPr>
          <w:ilvl w:val="0"/>
          <w:numId w:val="7"/>
        </w:numPr>
      </w:pPr>
      <w:r>
        <w:t xml:space="preserve">The vast declension in family education and government. How little care do parents take in instructing {and} governing {their children}. Parents say that their forefathers were too strict, that they used to lay too great restraints upon their children, that they were too severe in governing of 'em. But if it was so, parents nowadays err much more on the other extreme: they give their children too vast liberties.</w:t>
      </w:r>
    </w:p>
    <w:p>
      <w:pPr>
        <w:pStyle w:val="ListText"/>
        <w:numPr>
          <w:ilvl w:val="0"/>
          <w:numId w:val="8"/>
        </w:numPr>
      </w:pPr>
      <w:r>
        <w:t xml:space="preserve">In the prevailing of a contentious spirit. Which appears in men's so much going to law one with another.</w:t>
      </w:r>
    </w:p>
    <w:p>
      <w:pPr>
        <w:pStyle w:val="BodyText"/>
      </w:pPr>
      <w:r>
        <w:t xml:space="preserve">And 'tis especially to be lamented that there is so much contention amongst our rulers. Some or others of them must be exceedingly to blame.</w:t>
      </w:r>
    </w:p>
    <w:p>
      <w:pPr>
        <w:pStyle w:val="BodyText"/>
      </w:pPr>
      <w:r>
        <w:t xml:space="preserve">Are not these things exceedingly to be lamented? Especially consider the greatness of our obligation to God: we have been a distinguished people by the mercies we have received in our settlement here. And ever since, we greatly increased and prospered; we have enjoyed great privileges. God has owned [us] for his people, but we have done as the children of Israel. Deuteronomy 32:15–17, "But Jeshurun waxed fat, and kicked: thou art waxen fat, thou art grown thick, thou art covered with fatness; then he forsook God which made him, and lightly esteemed the Rock of his salvation. They provoked him to jealousy with strange gods, with abominations provoked they him to anger. They sacrificed unto devils, not to God; to gods whom they knew not, to new gods that came newly up, whom your fathers feared not."</w:t>
      </w:r>
    </w:p>
    <w:p>
      <w:pPr>
        <w:pStyle w:val="BodyText"/>
      </w:pPr>
      <w:r>
        <w:t xml:space="preserve">We should mourn for it by reason of those calamities which the wickedness of the land has already brought upon it, and considering how many more we lie exposed to. We should every one of us mourn for the prevailing of {wickedness amongst us} because we, amongst the rest, have contributed to it, and we ought to reflect and consider how great a share we have had in it. And we know not how great a share we may have in public calamities and judgments. When wickedness greatly prevails, every member of the commonwealth will have his share.</w:t>
      </w:r>
    </w:p>
    <w:p>
      <w:pPr>
        <w:pStyle w:val="BodyText"/>
      </w:pPr>
      <w:r>
        <w:t xml:space="preserve">And those that have had the least share {in the prevailing of wickedness} should lament it not only from respect to the glory of God, which is injured thereby, and to the public, which should be nigh at heart, but</w:t>
      </w:r>
    </w:p>
    <w:p>
      <w:pPr>
        <w:pStyle w:val="SourcePage"/>
      </w:pPr>
      <w:r>
        <w:t xml:space="preserve">[p. 504]</w:t>
      </w:r>
    </w:p>
    <w:p>
      <w:pPr>
        <w:pStyle w:val="BodyText"/>
      </w:pPr>
      <w:r>
        <w:t xml:space="preserve">from respect to themselves. For those that have done least, they suffer; they are often sufferers in the common calamities. The whole land suffers for public crimes, or rather upon occasion of public crimes, though there may be many that have not been active in them nor have any otherwise been partakers than</w:t>
      </w:r>
      <w:r>
        <w:rPr>
          <w:rStyle w:val="FootnoteReference"/>
        </w:rPr>
        <w:footnoteReference w:id="486"/>
      </w:r>
      <w:r>
        <w:t xml:space="preserve"> only by virtue of the public covenant.</w:t>
      </w:r>
      <w:r>
        <w:rPr>
          <w:rStyle w:val="FootnoteReference"/>
        </w:rPr>
        <w:footnoteReference w:id="487"/>
      </w:r>
      <w:r>
        <w:t xml:space="preserve"> And as one sin carries in it an implicit consent to another, so</w:t>
      </w:r>
      <w:r>
        <w:rPr>
          <w:rStyle w:val="FootnoteReference"/>
        </w:rPr>
        <w:footnoteReference w:id="488"/>
      </w:r>
      <w:r>
        <w:t xml:space="preserve"> [it] encourages another by reason of the likeness and nearness of nature of all sins.</w:t>
      </w:r>
    </w:p>
    <w:p>
      <w:pPr>
        <w:pStyle w:val="BodyText"/>
      </w:pPr>
      <w:r>
        <w:t xml:space="preserve">But yet 'tis very just that the whole should suffer upon occasion of public crimes. For every member has deserved so great and greater suffering, and God sees fit in his wisdom to bring the punishment of them upon us upon that occasion.</w:t>
      </w:r>
    </w:p>
    <w:p>
      <w:pPr>
        <w:pStyle w:val="BodyText"/>
      </w:pPr>
      <w:r>
        <w:t xml:space="preserve">But then those temporal evils that are the natural fruit of the prevailing {of wickedness amongst a people} are nothing to those spiritual evils which they bring in ruining the souls of a people, and giving Satan, the grand adversary of mankind, the dominion over them: the departure of God's Spirit and the giving of 'em up to sin. If another world was as open to our view as this, all temporal evils that can befall a people would appear but very small in comparison of those spiritual judgments which issue in the misery of that eternal world.</w:t>
      </w:r>
    </w:p>
    <w:p>
      <w:pPr>
        <w:pStyle w:val="BodyText"/>
      </w:pPr>
      <w:r>
        <w:rPr>
          <w:i/>
          <w:iCs/>
        </w:rPr>
        <w:t xml:space="preserve">Second</w:t>
      </w:r>
      <w:r>
        <w:t xml:space="preserve">. Let us be exhorted to take heed that we don't contribute to the prevailing {of wickedness amongst us}. There are various ways that persons may contribute to it. Every man that openly lives a wicked life, or</w:t>
      </w:r>
      <w:r>
        <w:rPr>
          <w:rStyle w:val="FootnoteReference"/>
        </w:rPr>
        <w:footnoteReference w:id="489"/>
      </w:r>
      <w:r>
        <w:t xml:space="preserve"> that openly commits any one act of wickedness, he contributes to the prevailing {of wickedness amongst a people}, etc., i.e. he does that that has a tendency so to do. His wickedness appearing strengthens the causes, as the addition of a soldier strengthens an army: thereby their consent is given. It helps to make wickedness the more common, whereby it becomes less disgraceful in the eyes of men, and the example tends to draw others on.</w:t>
      </w:r>
    </w:p>
    <w:p>
      <w:pPr>
        <w:pStyle w:val="BodyText"/>
      </w:pPr>
      <w:r>
        <w:t xml:space="preserve">But those persons that are of public influence had especially need to be careful they don't contribute. If men live wicked lives, the guilt of prevailing iniquity amongst the people among whom they dwell is in proportion to their influence, whether it comes by their being in offices civil or ecclesiastical, or whether it be by their riches, or their</w:t>
      </w:r>
    </w:p>
    <w:p>
      <w:pPr>
        <w:pStyle w:val="SourcePage"/>
      </w:pPr>
      <w:r>
        <w:t xml:space="preserve">[p. 505]</w:t>
      </w:r>
    </w:p>
    <w:p>
      <w:pPr>
        <w:pStyle w:val="BodyText"/>
      </w:pPr>
      <w:r>
        <w:t xml:space="preserve">reputation for learning or wisdom, or their being of an extensive relation or acquaintance.</w:t>
      </w:r>
      <w:r>
        <w:rPr>
          <w:rStyle w:val="FootnoteReference"/>
        </w:rPr>
        <w:footnoteReference w:id="490"/>
      </w:r>
    </w:p>
    <w:p>
      <w:pPr>
        <w:pStyle w:val="BodyText"/>
      </w:pPr>
      <w:r>
        <w:t xml:space="preserve">Let such therefore be exhorted to take heed that they don't improve their influence to the promoting of sin and wickedness amongst us, but on the contrary, for the suppressing of it and the promoting of virtue and religion.</w:t>
      </w:r>
    </w:p>
    <w:p>
      <w:pPr>
        <w:pStyle w:val="BodyText"/>
      </w:pPr>
      <w:r>
        <w:t xml:space="preserve">Let rulers and public officers be exhorted.</w:t>
      </w:r>
    </w:p>
    <w:p>
      <w:pPr>
        <w:pStyle w:val="BodyText"/>
      </w:pPr>
      <w:r>
        <w:t xml:space="preserve">Let heads of families.</w:t>
      </w:r>
    </w:p>
    <w:p>
      <w:pPr>
        <w:pStyle w:val="BodyText"/>
      </w:pPr>
      <w:r>
        <w:t xml:space="preserve">[Let the] rich and those that are accounted men of understanding.</w:t>
      </w:r>
    </w:p>
    <w:p>
      <w:pPr>
        <w:pStyle w:val="BodyText"/>
      </w:pPr>
      <w:r>
        <w:t xml:space="preserve">Let such consider, if they do not, that much more of the public guilt will lie upon 'em than upon others.</w:t>
      </w:r>
    </w:p>
    <w:p>
      <w:pPr>
        <w:pStyle w:val="BodyText"/>
      </w:pPr>
      <w:r>
        <w:t xml:space="preserve">And the guilt of public iniquity will be a very heavy burden.</w:t>
      </w:r>
    </w:p>
    <w:p>
      <w:pPr>
        <w:pStyle w:val="ListText"/>
        <w:numPr>
          <w:ilvl w:val="0"/>
          <w:numId w:val="2"/>
        </w:numPr>
      </w:pPr>
      <w:r>
        <w:t xml:space="preserve">It extends to so many.</w:t>
      </w:r>
    </w:p>
    <w:p>
      <w:pPr>
        <w:pStyle w:val="ListText"/>
        <w:numPr>
          <w:ilvl w:val="0"/>
          <w:numId w:val="3"/>
        </w:numPr>
      </w:pPr>
      <w:r>
        <w:t xml:space="preserve">It extends to future generations. When a people are corrupted, they are not soon purged from it. Your damnation for your own sin will be enough.</w:t>
      </w:r>
    </w:p>
    <w:p>
      <w:pPr>
        <w:pStyle w:val="BodyText"/>
      </w:pPr>
      <w:r>
        <w:t xml:space="preserve">Those that corrupt the young people have much of the public guilt upon them—those young people that improve the reputation they have for wit, and the like, to draw multitudes on to vicious courses.</w:t>
      </w:r>
    </w:p>
    <w:p>
      <w:pPr>
        <w:pStyle w:val="BodyText"/>
      </w:pPr>
      <w:r>
        <w:t xml:space="preserve">Don't let us be partakers of public guilt by suffering the church to be defiled, by neglecting doing what belongs to us to keep it pure.</w:t>
      </w:r>
    </w:p>
    <w:p>
      <w:pPr>
        <w:pStyle w:val="BodyText"/>
      </w:pPr>
      <w:r>
        <w:t xml:space="preserve">[</w:t>
      </w:r>
      <w:r>
        <w:rPr>
          <w:i/>
          <w:iCs/>
        </w:rPr>
        <w:t xml:space="preserve">Third</w:t>
      </w:r>
      <w:r>
        <w:t xml:space="preserve">.] Lastly, let it be the earnest and continual prayer of God's people, that there may be a general reformation of the wickedness that prevails in the land and in this town. If it be a thing that is so much to be lamented, and a thing that we ought so much to strive against, we ought to be earnest in prayer with God, that he would pour out his Spirit upon us, and awaken rulers, ministers and heads of families to a due care and zeal for reformation.</w:t>
      </w:r>
    </w:p>
    <w:p>
      <w:pPr>
        <w:pStyle w:val="BodyText"/>
      </w:pPr>
      <w:r>
        <w:t xml:space="preserve">God is able to save us from this great calamity. If we can do nothing else towards a reformation, we can cry to God. Let us do it not only on fast days, but let it be the continual prayer of all [who] mourn for the transgressions of the land, and that have the interest of religion, the glory of God and the public prosperity at heart.</w:t>
      </w:r>
    </w:p>
    <w:p>
      <w:pPr>
        <w:pStyle w:val="SourcePage"/>
      </w:pPr>
      <w:r>
        <w:t xml:space="preserve">[p. 506]</w:t>
      </w:r>
    </w:p>
    <w:p>
      <w:pPr>
        <w:pStyle w:val="Heading2"/>
      </w:pPr>
      <w:bookmarkStart w:name="heading_the_day_of_judgment" w:id="154"/>
      <w:r>
        <w:t xml:space="preserve">The Day of Judgment</w:t>
      </w:r>
      <w:bookmarkEnd w:id="154"/>
    </w:p>
    <w:p>
      <w:pPr>
        <w:pStyle w:val="BodyText"/>
      </w:pPr>
      <w:r>
        <w:t xml:space="preserve">Following a period in which Edwards is writing with some frequency on Christ's work, heaven, the work of redemption, and related topics,See, for example, "Miscellanies" nos. 215, 432, 434, 435, and 450 (</w:t>
      </w:r>
      <w:r>
        <w:rPr>
          <w:i/>
          <w:iCs/>
        </w:rPr>
        <w:t xml:space="preserve">Works, 13</w:t>
      </w:r>
      <w:r>
        <w:t xml:space="preserve">, 343, 482–84, 497–98); and "Notes on the Scripture" no. [158] (Dwight ed., </w:t>
      </w:r>
      <w:r>
        <w:rPr>
          <w:i/>
          <w:iCs/>
        </w:rPr>
        <w:t xml:space="preserve">9</w:t>
      </w:r>
      <w:r>
        <w:t xml:space="preserve">, 511–12). </w:t>
      </w:r>
      <w:r>
        <w:rPr>
          <w:i/>
          <w:iCs/>
        </w:rPr>
        <w:t xml:space="preserve">The Day of Judgment</w:t>
      </w:r>
      <w:r>
        <w:t xml:space="preserve"> represents a gathering of these themes into a unified whole that recapitulates sermons from the early Northampton years such as </w:t>
      </w:r>
      <w:r>
        <w:rPr>
          <w:i/>
          <w:iCs/>
        </w:rPr>
        <w:t xml:space="preserve">All God's Methods Are Most Reasonable</w:t>
      </w:r>
      <w:r>
        <w:t xml:space="preserve">, with its examination of the divine decrees; </w:t>
      </w:r>
      <w:r>
        <w:rPr>
          <w:i/>
          <w:iCs/>
        </w:rPr>
        <w:t xml:space="preserve">The Threefold Work of the Holy Ghost</w:t>
      </w:r>
      <w:r>
        <w:t xml:space="preserve">, which expounds Christ's role as mediator and judge; and several awakening sermons that portray saints and sinners at the end of the world. </w:t>
      </w:r>
      <w:r>
        <w:rPr>
          <w:i/>
          <w:iCs/>
        </w:rPr>
        <w:t xml:space="preserve">The Day of Judgment</w:t>
      </w:r>
      <w:r>
        <w:t xml:space="preserve">, preached in December 1729, confirms and depicts in some detail the activities of the "great day" when the final sifting of humanity will take place.</w:t>
      </w:r>
    </w:p>
    <w:p>
      <w:pPr>
        <w:pStyle w:val="BodyText"/>
      </w:pPr>
      <w:r>
        <w:t xml:space="preserve">The final judgment is necessary because God, as "the sovereign ruler of the world," must vindicate his offended majesty and honor. His sovereignty gives him the "right" to judge because he is the lawmaker; any transgressions of his commands are his to punish. God also has the power to judge. Persons "cannot withdraw themselves from being under him as a judge. If humankind won't have God for their lawgiver, they shall have him for their judge." God acts in his role of judge both in "men's particular judgment at death," when the soul is brought into the "presence of God," and in "the great and general judgment," when humankind as a whole will "appear before the judgment seat."</w:t>
      </w:r>
    </w:p>
    <w:p>
      <w:pPr>
        <w:pStyle w:val="BodyText"/>
      </w:pPr>
      <w:r>
        <w:t xml:space="preserve">As Paul asserts in his sermon to the Athenians, there is an appointed day for the judgment. The Greek philosophers could not deduce it because it is not "sufficiently discoverable by the light of nature"; yet it is a doctrine that for Edwards is thoroughly reasonable. A "public" judgment is particularly suitable because it will be a forum for God's "majesty and dominion," righteousness, and justice. God will then "rectify" the confused state of the world and "more fully accomplish" the reward of the godly and the punishment of the wicked.</w:t>
      </w:r>
    </w:p>
    <w:p>
      <w:pPr>
        <w:pStyle w:val="BodyText"/>
      </w:pPr>
      <w:r>
        <w:t xml:space="preserve">The third head explores why Christ will judge the world. Christ's</w:t>
      </w:r>
    </w:p>
    <w:p>
      <w:pPr>
        <w:pStyle w:val="SourcePage"/>
      </w:pPr>
      <w:r>
        <w:t xml:space="preserve">[p. 507]</w:t>
      </w:r>
    </w:p>
    <w:p>
      <w:pPr>
        <w:pStyle w:val="BodyText"/>
      </w:pPr>
      <w:r>
        <w:t xml:space="preserve">assumption of the "human nature," being united to humankind, makes him the person of the Trinity through whom God the Father "transacts" with humankind. Christ earned his "headship" through his sufferings. "'Tis needful" that Christ judge the world in order to complete the work of redemption that he began in his incarnation. In the meantime, Christ is the "King of the church" and will retain that title until his enemies are defeated. Christ's position as judge is for the comfort of the saints and the conviction of the ungodly.</w:t>
      </w:r>
    </w:p>
    <w:p>
      <w:pPr>
        <w:pStyle w:val="BodyText"/>
      </w:pPr>
      <w:r>
        <w:t xml:space="preserve">Edwards then gives a lengthy description of the day of judgment. Christ will first descend with "holy and awful magnificence" in full sight of the entire world, upon which "the dead shall rise and the living be changed." The bodies of the dead—"however the parts of the bodies of many are divided and scattered"—will be reconstituted by God so that they can be judged, "some to the resurrection of life, and others to the resurrection of condemnation." All shall be arraigned before Christ, "the godly being placed at the right hand, the wicked at the left," the godly full of joy and the wicked "full of fear and horror." Then the books that record the deeds of each individual will be opened and read, and their works will be compared to the rule of Scripture, both law and gospel. Finally, the sentence against each person will be pronounced and executed. Christ will judge in righteousness and holiness, infallibly distinguishing the saints from the damned. When the judgment is complete, "this world will be dissolved by fire" and the happiness of the saints and misery of the damned will be increased and "perfected." Only then will Christ have finished his work.</w:t>
      </w:r>
    </w:p>
    <w:p>
      <w:pPr>
        <w:pStyle w:val="BodyText"/>
      </w:pPr>
      <w:r>
        <w:t xml:space="preserve">Believers must wait for the day of judgment for many "mysteries of providence" to be resolved. The frequency with which Edwards deals with issues such as the prosperity of the wicked, the afflictions of the godly, and the prevalence of "public injustice" in the world, as he does here, suggests that these were questions that his parishioners often discussed with their pastor. In response, Edwards promises that God "will put all such things right."</w:t>
      </w:r>
    </w:p>
    <w:p>
      <w:pPr>
        <w:pStyle w:val="BodyText"/>
      </w:pPr>
      <w:r>
        <w:t xml:space="preserve">Edwards spends most of the remainder of the Application in trying to awaken the slumbering. However secure individuals may feel or however much they may ignore their eventual judgment, sinners must consider that one day they shall be called to account for their lives before the supreme, omnipotent, inexorable, and just God. Edwards particularly confronts those who live in "secret wickedness," who are "not just and upright in their dealings with men," who "plead for the</w:t>
      </w:r>
    </w:p>
    <w:p>
      <w:pPr>
        <w:pStyle w:val="SourcePage"/>
      </w:pPr>
      <w:r>
        <w:t xml:space="preserve">[p. 508]</w:t>
      </w:r>
    </w:p>
    <w:p>
      <w:pPr>
        <w:pStyle w:val="BodyText"/>
      </w:pPr>
      <w:r>
        <w:t xml:space="preserve">lawfulness" of ungodly practices, and who "are wont to excuse their wickedness." To avoid the condemnation of God, persons must try their own sincerity to make sure they do not wear the "disguise" of a saint and make "a fair show." Persons must also judge and condemn themselves rather than others. The sermon ends with a word of assurance to the godly. The day of judgment will be a day of joy; all of the difficulties and oppression they suffer now will then be vindicated.</w:t>
      </w:r>
    </w:p>
    <w:p>
      <w:pPr>
        <w:pStyle w:val="BodyText"/>
      </w:pPr>
      <w:r>
        <w:t xml:space="preserve">∗ ∗ ∗</w:t>
      </w:r>
    </w:p>
    <w:p>
      <w:pPr>
        <w:pStyle w:val="BodyText"/>
      </w:pPr>
      <w:r>
        <w:t xml:space="preserve">The manuscript is thirty duodecimo leaves and an additional odd-sized folded fragment made of a salvaged prayer bid, which appears after the twentieth leaf. Leaves nine through twenty are slightly longer than the other pages in the manuscript. The ink of the first few leaves is medium brown, but at the top of the fifth leaf it turns gray; Edwards later went back over the earlier part of the sermon with this gray ink. The sermon can be assigned to December 1729 because it contains a variety of papers common to a transitional group of sermons from that time.</w:t>
      </w:r>
      <w:r>
        <w:rPr>
          <w:i/>
          <w:iCs/>
        </w:rPr>
        <w:t xml:space="preserve">Works, 13</w:t>
      </w:r>
      <w:r>
        <w:t xml:space="preserve">, 105, n. 9. Edwards later repreached the sermon, as indicated by his shorthand notations, but contented himself with merely rewriting the doctrinal statement and bracketing sections rather than making substantial stylistic revisions.</w:t>
      </w:r>
    </w:p>
    <w:p>
      <w:pPr>
        <w:pStyle w:val="BodyText"/>
      </w:pPr>
      <w:r>
        <w:t xml:space="preserve">In keeping with the evolution of his sermon-writing style, the manuscript has many abbreviations and dashes in it that saved him both time and space in composing. Generally he used dashes to complete repeated phrases, and so they do not present great difficulty in supplying a reading. In some cases, however, particularly in parts of the Application where Edwards composed rather telegraphically, the readings must remain conjectural.</w:t>
      </w:r>
    </w:p>
    <w:p>
      <w:pPr>
        <w:pStyle w:val="BodyText"/>
      </w:pPr>
      <w:r>
        <w:t xml:space="preserve">This sermon was posthumously printed in the Worcester rev. ed., </w:t>
      </w:r>
      <w:r>
        <w:rPr>
          <w:i/>
          <w:iCs/>
        </w:rPr>
        <w:t xml:space="preserve">4</w:t>
      </w:r>
      <w:r>
        <w:t xml:space="preserve">, 202–25. The text of this earlier printing varies at times significantly from the original and includes without comment Edwards' revisions for repreaching.</w:t>
      </w:r>
    </w:p>
    <w:p>
      <w:pPr>
        <w:pStyle w:val="SourcePage"/>
      </w:pPr>
      <w:r>
        <w:t xml:space="preserve">[p. 509]</w:t>
      </w:r>
    </w:p>
    <w:p>
      <w:pPr>
        <w:pStyle w:val="Heading2"/>
      </w:pPr>
      <w:bookmarkStart w:name="heading_the_day_of_judgment_2" w:id="155"/>
      <w:r>
        <w:t xml:space="preserve">The Day of Judgment</w:t>
      </w:r>
      <w:bookmarkEnd w:id="155"/>
    </w:p>
    <w:p>
      <w:pPr>
        <w:pStyle w:val="BodyText"/>
      </w:pPr>
      <w:r>
        <w:t xml:space="preserve">Acts 17:31.JE's shorthand reads: "Preached some parts of this the second time [MS damage] between these marks [square brackets]." The History of Redemption symbol is at the upper left-hand corner. An opening bracket appears before the text.</w:t>
      </w:r>
    </w:p>
    <w:p>
      <w:pPr>
        <w:pStyle w:val="BlockQuote"/>
      </w:pPr>
      <w:r>
        <w:rPr>
          <w:i/>
          <w:iCs/>
        </w:rPr>
        <w:t xml:space="preserve">Because he hath appointed a day, in which he will judge the world in righteousness by that man whom he hath ordained</w:t>
      </w:r>
      <w:r>
        <w:t xml:space="preserve">.</w:t>
      </w:r>
    </w:p>
    <w:p>
      <w:pPr>
        <w:pStyle w:val="BodyText"/>
      </w:pPr>
      <w:r>
        <w:t xml:space="preserve">These words are part of a speech that the apostle Paul made amongst the philosophers and learned men of Athens in Mars Hill, a place of concourse of the judges and learned men of Athens. Athens was the principal city of that part of Greece, which was formerly a commonwealth by itself, and was the most noted place for learning and philosophy and human wisdom in the whole world, and that for many ages, till at length, the Romans having conquered Greece, their renown from that time began to diminish; and Rome, having borrowed learning from them, began [to] rival it in learning and civil and polite arts. However, it was still very famous in the days of Christ and the apostles, and a place of the concourse of their wise men.</w:t>
      </w:r>
    </w:p>
    <w:p>
      <w:pPr>
        <w:pStyle w:val="BodyText"/>
      </w:pPr>
      <w:r>
        <w:t xml:space="preserve">Therefore, when Paul came there and began to preach up his doctrine about Jesus Christ, a man that had lately been crucified at Jerusalem, we read in the eighteenth verse [that] the philosophers thronged about him to hear what it was he had to say. The strangeness of his doctrine excited their curiosity, for they spent their time in endeavoring to find out new things and valued themselves greatly upon their being authors of new discoveries, as we are informed in the twenty-first verse; though they despised his doctrine in their hearts and reckoned it very ridiculous, for the preaching of Christ crucified was to the Greeks foolishness (1 Corinthians 1:23). The philosophers of the Epicureans and Stoics, two different sects of philosophy, they called him a babbler, but yet had a mind to hear what the babbler had to say.</w:t>
      </w:r>
    </w:p>
    <w:p>
      <w:pPr>
        <w:pStyle w:val="BodyText"/>
      </w:pPr>
      <w:r>
        <w:t xml:space="preserve">Upon this, Paul rises up in the midst of 'em and makes a speech to 'em. And, as he speaks to philosophers and men of learning, in how</w:t>
      </w:r>
    </w:p>
    <w:p>
      <w:pPr>
        <w:pStyle w:val="SourcePage"/>
      </w:pPr>
      <w:r>
        <w:t xml:space="preserve">[p. 510]</w:t>
      </w:r>
    </w:p>
    <w:p>
      <w:pPr>
        <w:pStyle w:val="BodyText"/>
      </w:pPr>
      <w:r>
        <w:t xml:space="preserve">different a manner [he] speaks to 'em: there is evidently a greater depth in his discourse, and philosophical ratiocination, and height of style than in his ordinary discourses to common men, such as would be likely to draw the attention and gain the assent of philosophers. He showed himself to be no babbler, but a man that could offer such reason as they, however they valued themselves upon their wisdom, were not able to gainsay. His practice here is agreeable to what he says of himself, 1 Corinthians 9:22, that he became "all things to all men, that he might by all means save some." He not only to the weak became as weak, that he might gain the weak; but to the wise he became as wise, that he might gain {the wise}.</w:t>
      </w:r>
    </w:p>
    <w:p>
      <w:pPr>
        <w:pStyle w:val="BodyText"/>
      </w:pPr>
      <w:r>
        <w:t xml:space="preserve">And in the first place, he begins and reasons with [them] about their idol worship. He declares to them the true God, and how unreasonable it is to suppose that he delights in such a kind of superstitious worship. He begins upon this first, as being what they would be more likely to hearken to as being so evidently agreeable to the natural light of human reason, and also agreeable to what some of their own noted poets and philosophers had said, as he tells them in the twenty-eighth verse. The Apostle don't begin immediately to tell 'em about Jesus Christ, and his dying for sinners, and his resurrection from the dead; but first draws their attention with that which they would be more likely to hearken to. And then, having thus introduced himself, he proceeds to speak to 'em concerning Jesus Christ. He [tells] them that the times of this ignorance, which they hitherto had been under about the true God, God winked [at]; he suffered the world to lie in heathenish darkness. But now the appointed time was come, when he expected that men should everywhere repent, "because he had appointed a day, in the which he will judge the world in righteousness by that man whom he hath ordained,"</w:t>
      </w:r>
    </w:p>
    <w:p>
      <w:pPr>
        <w:pStyle w:val="BodyText"/>
      </w:pPr>
      <w:r>
        <w:t xml:space="preserve">He brings this as an enforcement to the duty mentioned, of turning to God from their ignorance, superstition and idolatry, that God had appointed a day; and as proof of this, he brings Christ's resurrection from the dead.In revising for repreaching, JE added: "1. What he speaks of: the general judgment 2. The time: that day that God had appointed. 3. How it was to be judged: in righteousness. 4. The men." A closing bracket for repreaching follows.</w:t>
      </w:r>
    </w:p>
    <w:p>
      <w:pPr>
        <w:pStyle w:val="SourcePage"/>
      </w:pPr>
      <w:r>
        <w:t xml:space="preserve">[p. 511]</w:t>
      </w:r>
    </w:p>
    <w:p>
      <w:pPr>
        <w:pStyle w:val="Heading3"/>
      </w:pPr>
      <w:bookmarkStart w:name="heading_doctrine_18" w:id="156"/>
      <w:r>
        <w:t xml:space="preserve">Doctrine.</w:t>
      </w:r>
      <w:bookmarkEnd w:id="156"/>
    </w:p>
    <w:p>
      <w:pPr>
        <w:pStyle w:val="Heading3"/>
      </w:pPr>
      <w:bookmarkStart w:name="heading_god_hath_appointed_a_day_in_" w:id="157"/>
      <w:r>
        <w:t xml:space="preserve">God hath appointed a day in which he will judge the world in righteousness by Jesus Christ.</w:t>
      </w:r>
      <w:bookmarkEnd w:id="157"/>
    </w:p>
    <w:p>
      <w:pPr>
        <w:pStyle w:val="BodyText"/>
      </w:pPr>
      <w:r>
        <w:t xml:space="preserve">JE here left ten lines blank, but after he had begun using the gray ink that appears in the latter part of the sermon, he inserted the list of propositions. In revising for repreaching, he rewrote the doctrine to state: "There is a day coming wherein there will be a general judgment of the whole world by Jesus Christ."</w:t>
      </w:r>
    </w:p>
    <w:p>
      <w:pPr>
        <w:pStyle w:val="BodyText"/>
      </w:pPr>
      <w:r>
        <w:t xml:space="preserve">I. That God is the supreme judge of the world.</w:t>
      </w:r>
    </w:p>
    <w:p>
      <w:pPr>
        <w:pStyle w:val="BodyText"/>
      </w:pPr>
      <w:r>
        <w:t xml:space="preserve">II. That there is a time coming when God will in the most public and solemn manner judge the whole world.</w:t>
      </w:r>
    </w:p>
    <w:p>
      <w:pPr>
        <w:pStyle w:val="BodyText"/>
      </w:pPr>
      <w:r>
        <w:t xml:space="preserve">III. That the person by whom {God will judge the world is} Jesus Christ.</w:t>
      </w:r>
    </w:p>
    <w:p>
      <w:pPr>
        <w:pStyle w:val="BodyText"/>
      </w:pPr>
      <w:r>
        <w:t xml:space="preserve">IV. Describe it.</w:t>
      </w:r>
    </w:p>
    <w:p>
      <w:pPr>
        <w:pStyle w:val="BodyText"/>
      </w:pPr>
      <w:r>
        <w:t xml:space="preserve">V. That it shall be done in righteousness.</w:t>
      </w:r>
    </w:p>
    <w:p>
      <w:pPr>
        <w:pStyle w:val="BodyText"/>
      </w:pPr>
      <w:r>
        <w:t xml:space="preserve">VI. Take notice of those things that will be consequent upon it.</w:t>
      </w:r>
    </w:p>
    <w:p>
      <w:pPr>
        <w:pStyle w:val="BodyText"/>
      </w:pPr>
      <w:r>
        <w:t xml:space="preserve">I. God is the supreme judge of the world.</w:t>
      </w:r>
    </w:p>
    <w:p>
      <w:pPr>
        <w:pStyle w:val="BodyText"/>
      </w:pPr>
      <w:r>
        <w:rPr>
          <w:i/>
          <w:iCs/>
        </w:rPr>
        <w:t xml:space="preserve">First</w:t>
      </w:r>
      <w:r>
        <w:t xml:space="preserve">. God is so by right. He is by right the supreme and absolute ruler and disposer of all things, both of the natural and moral world. The reasonable understanding part of the creation are the proper subjects of a different sort of government from those things that are without [reason]. God governs the sun, moon and stars; he governs even the motes of dust that fly in the air. Not a hair of our head falls to the ground without our heavenly Father. God governs the lowest creatures: that is to say, God by his providence does, according to his own decrees, order all events concerning these creatures.</w:t>
      </w:r>
    </w:p>
    <w:p>
      <w:pPr>
        <w:pStyle w:val="BodyText"/>
      </w:pPr>
      <w:r>
        <w:t xml:space="preserve">Reasonable creatures, they are also subject to the same sort of government. That is, all their actions and all events concerning them are ordered by sovereign providence according to absolute decrees, so that nothing there among [them] doth, nor any event that relates to them, happen without a divine ordering and disposal according to his decrees. The rule of this sort of government is God's own wise decree, and nothing else.</w:t>
      </w:r>
    </w:p>
    <w:p>
      <w:pPr>
        <w:pStyle w:val="BodyText"/>
      </w:pPr>
      <w:r>
        <w:t xml:space="preserve">But reasonable creatures, because they are intelligent and voluntary agents, are the subjects of another sort of government—that is, only with respect to their actions as causes by counsel, or with respect to their voluntary actions—which is called moral government; which moral government consists in these two things, viz. in giving laws, and in judging.</w:t>
      </w:r>
    </w:p>
    <w:p>
      <w:pPr>
        <w:pStyle w:val="SourcePage"/>
      </w:pPr>
      <w:r>
        <w:t xml:space="preserve">[p. 512]</w:t>
      </w:r>
    </w:p>
    <w:p>
      <w:pPr>
        <w:pStyle w:val="BodyText"/>
      </w:pPr>
      <w:r>
        <w:t xml:space="preserve">God is by right, with respect to this sort of government, the sovereign ruler of the world, both by reason of his infinite greatness and excellency, by which he merits and deserves and is perfectly, and only, fit for it. He that is so excellent as to be infinitely worthy of the highest respect of the creature, he has thereby a right to that respect he deserves by a merit of condignity; so that it would be injustice to deny it him. And he that is perfectly wise and true, and is only so, he has a right in everything to be harkened to and to have his determinations attended and subjected to.</w:t>
      </w:r>
    </w:p>
    <w:p>
      <w:pPr>
        <w:pStyle w:val="BodyText"/>
      </w:pPr>
      <w:r>
        <w:t xml:space="preserve">And God has also a right by reason of every creature's absolute dependence on him. All creatures, and reasonable creatures no less than others, are wholly derived from and are wholly dependent on him every moment for being and all good, so that they are properly his possession. And as he has right by virtue of that to give what rules of action soever he pleases, what rules soever are agreeable to his own wisdom, [so] the mind and will of the creature ought to be entirely conformed to the nature and will of the Creator and to those rules he gives that are expressive of it.</w:t>
      </w:r>
    </w:p>
    <w:p>
      <w:pPr>
        <w:pStyle w:val="BodyText"/>
      </w:pPr>
      <w:r>
        <w:t xml:space="preserve">And he has, for the same reason, an absolute right himself to judge of their actions and to fulfill the sanctions of his law. He that has an absolute and independent right to give laws, has evermore the same right to judge those that he gives laws to.</w:t>
      </w:r>
    </w:p>
    <w:p>
      <w:pPr>
        <w:pStyle w:val="BodyText"/>
      </w:pPr>
      <w:r>
        <w:t xml:space="preserve">'Tis absolutely necessary that there should be a judge of reasonable creatures with respect to their moral actions. Sanction, or rewards and punishment annexed to rules, is necessary to the being of a law. A person may instruct another without sanctions, but not give laws; but those sanctions themselves are vain, they are as good as none, without a judge to determine the execution of them.</w:t>
      </w:r>
    </w:p>
    <w:p>
      <w:pPr>
        <w:pStyle w:val="BodyText"/>
      </w:pPr>
      <w:r>
        <w:t xml:space="preserve">God has right to be the supreme judge, so that none has any right to reverse his judgment, or to receive appeals from him, or to say to him, "Why judgest thou thus?"</w:t>
      </w:r>
    </w:p>
    <w:p>
      <w:pPr>
        <w:pStyle w:val="BodyText"/>
      </w:pPr>
      <w:r>
        <w:rPr>
          <w:i/>
          <w:iCs/>
        </w:rPr>
        <w:t xml:space="preserve">Second</w:t>
      </w:r>
      <w:r>
        <w:t xml:space="preserve">. God is supreme judge of the world in fact. He has power sufficient to vindicate his own right. As he has a right that cannot be disputed, so he has power that cannot be controlled. He has omnipotence wherewith to maintain his dominion over the world, and he maintains his government in the moral as well as the natural world.</w:t>
      </w:r>
    </w:p>
    <w:p>
      <w:pPr>
        <w:pStyle w:val="BodyText"/>
      </w:pPr>
      <w:r>
        <w:t xml:space="preserve">Men may refuse subjection to God as a lawgiver, they may shake off the yoke of his laws by rebellion; yet they cannot withdraw themselves from being under him as a judge. If men won't have God for their lawgiver, they shall have him for their judge. The strongest of creatures</w:t>
      </w:r>
    </w:p>
    <w:p>
      <w:pPr>
        <w:pStyle w:val="SourcePage"/>
      </w:pPr>
      <w:r>
        <w:t xml:space="preserve">[p. 513]</w:t>
      </w:r>
    </w:p>
    <w:p>
      <w:pPr>
        <w:pStyle w:val="BodyText"/>
      </w:pPr>
      <w:r>
        <w:t xml:space="preserve">can do nothing to control God, or to avoid him as their judge. He is able to bring them to his judgment seat and is able to see that the sentence be executed.</w:t>
      </w:r>
    </w:p>
    <w:p>
      <w:pPr>
        <w:pStyle w:val="BodyText"/>
      </w:pPr>
      <w:r>
        <w:t xml:space="preserve">There was once a notable attempt made by opposition of power entirely to shake off the yoke of God's moral government, both as lawgiver and judge, by some of the mightiest of creatures, viz. the angels; but they miserably failed in their attempt. God notwithstanding acted as their judge in casting them out of heaven and binding those proud spirits in chains of darkness till a further judgment and further execution. "God is wise in heart, and mighty in strength; and none ever hardened himself against him, and hath prospered" (Job 9:4). Wherein God's enemies deal proudly, he is above them.</w:t>
      </w:r>
    </w:p>
    <w:p>
      <w:pPr>
        <w:pStyle w:val="BodyText"/>
      </w:pPr>
      <w:r>
        <w:t xml:space="preserve">God ever has acted as judge, bestowing what rewards and inflicting {what punishments} he pleased on the children [of men]. And so he doth still: he is daily fulfilling the promises and threatenings of the law in disposing of the souls of the children of men; and so he evermore will act.</w:t>
      </w:r>
    </w:p>
    <w:p>
      <w:pPr>
        <w:pStyle w:val="BodyText"/>
      </w:pPr>
      <w:r>
        <w:t xml:space="preserve">God acts as judge towards the children of men more especially,</w:t>
      </w:r>
    </w:p>
    <w:p>
      <w:pPr>
        <w:pStyle w:val="ListText"/>
        <w:numPr>
          <w:ilvl w:val="0"/>
          <w:numId w:val="2"/>
        </w:numPr>
      </w:pPr>
      <w:r>
        <w:t xml:space="preserve">In men's particular judgment at death. The sentence is executed then upon the wicked, and the reward bestowed in part, which is not done without a judgment. The soul, when it departs from the body, goes and appears before God to be disposed of by him according to his law. But by their appearing before God to be judged at death, we need understand no more than this: that the soul is made immediately sensible of the presence of God. God manifests himself immediately to the soul with the glory and majesty of a judge. The sins of the wicked is brought forth, and the righteous of the saints, by God to their consciences; so that therefore they know the reason of the sentence given, and their consciences are made to testify to the justice of it. And so God's will for the fulfilling of the law in their reward or punishment is made known to them and executed. This is undoubtedly done at every man's death.</w:t>
      </w:r>
    </w:p>
    <w:p>
      <w:pPr>
        <w:pStyle w:val="ListText"/>
        <w:numPr>
          <w:ilvl w:val="0"/>
          <w:numId w:val="3"/>
        </w:numPr>
      </w:pPr>
      <w:r>
        <w:t xml:space="preserve">There is the great and general judgment, when all men shall together appear before the judgment seat to be judged; which judgment will be much more solemn, and the sanctions of the law shall to a further degree be fulfilled. But this brings me to show,</w:t>
      </w:r>
    </w:p>
    <w:p>
      <w:pPr>
        <w:pStyle w:val="BodyText"/>
      </w:pPr>
      <w:r>
        <w:t xml:space="preserve">II. That there is a time coming when God will in the most public and solemn manner judge the whole world of mankind.</w:t>
      </w:r>
    </w:p>
    <w:p>
      <w:pPr>
        <w:pStyle w:val="BodyText"/>
      </w:pPr>
      <w:r>
        <w:t xml:space="preserve">The general judgment is not a doctrine that is sufficiently discoverable by the light of nature. Some of the heathen indeed had some</w:t>
      </w:r>
    </w:p>
    <w:p>
      <w:pPr>
        <w:pStyle w:val="SourcePage"/>
      </w:pPr>
      <w:r>
        <w:t xml:space="preserve">[p. 514]</w:t>
      </w:r>
    </w:p>
    <w:p>
      <w:pPr>
        <w:pStyle w:val="BodyText"/>
      </w:pPr>
      <w:r>
        <w:t xml:space="preserve">obscure notions about a future judgment, but the light of nature or mere unassisted reason was not sufficient to instruct the world of fallen men in this doctrine. 'Tis one of the peculiar doctrines of divine revelation and a doctrine of the gospel of Jesus. There were some hints of it in the Old Testament, as Psalms 96:13, "The Lord comes to judge the world in righteousness, and his people with truth"; and Ecclesiastes 12:14, "For God will bring every work into judgment, with every secret thing, whether it be good, or whether it be evil"; and some other such like passages. But this doctrine is with abundantly the greatest clearness revealed in the New Testament. There we have it frequently, particularly declared and deciphered with its circumstances.</w:t>
      </w:r>
    </w:p>
    <w:p>
      <w:pPr>
        <w:pStyle w:val="BodyText"/>
      </w:pPr>
      <w:r>
        <w:t xml:space="preserve">But although it be a doctrine of divine revelation and brought to light by the gospel, the brightest and most glorious revelation that God has given to the world; yet 'tis a doctrine that is exceeding agreeable to reason, and which reason gives great confirmation of. That there will be a time when all the inhabitants of the earth, before the dissolution of the world, shall stand before God and give an account, and that God will in a public manner by a general and just judgment set all things to rights with respect to their behavior and actions in the world, is a doctrine exceeding agreeable to reason; which [I] will endeavor to make appear.</w:t>
      </w:r>
    </w:p>
    <w:p>
      <w:pPr>
        <w:pStyle w:val="BodyText"/>
      </w:pPr>
      <w:r>
        <w:t xml:space="preserve">But I would premise that what we would inquire into, is not whether all mankind shall be judged by God, for that is a thing that the light of nature clearly teaches, and we have spoken something of that already; but whether it be a thing rational to think that there should be a public judgment of all mankind together. Which will appear very congruous to reason by the following considerations:</w:t>
      </w:r>
    </w:p>
    <w:p>
      <w:pPr>
        <w:pStyle w:val="BodyText"/>
      </w:pPr>
      <w:r>
        <w:rPr>
          <w:i/>
          <w:iCs/>
        </w:rPr>
        <w:t xml:space="preserve">First</w:t>
      </w:r>
      <w:r>
        <w:t xml:space="preserve">. 'Tis a more glorious display of God's majesty and dominion. It will be more glorious because it will be more open, public and solemn.</w:t>
      </w:r>
    </w:p>
    <w:p>
      <w:pPr>
        <w:pStyle w:val="BodyText"/>
      </w:pPr>
      <w:r>
        <w:t xml:space="preserve">Although God has now actually the dominion in the earth—'tis he that reigns and does all things according to his own will, orders all events, and is actually judge in the earth, is continually disposing of men's souls according to their works—yet he rules after a more hidden secret manner.</w:t>
      </w:r>
    </w:p>
    <w:p>
      <w:pPr>
        <w:pStyle w:val="BodyText"/>
      </w:pPr>
      <w:r>
        <w:t xml:space="preserve">It is a common [thing] amongst the proud sons of men to refuse to acknowledge his dominion. Wicked men, they question whether there be a God that takes care of the world, that orders and judges in it; and therefore they don't fear him.</w:t>
      </w:r>
    </w:p>
    <w:p>
      <w:pPr>
        <w:pStyle w:val="BodyText"/>
      </w:pPr>
      <w:r>
        <w:t xml:space="preserve">There are many of the kings and great men that don't suitably</w:t>
      </w:r>
    </w:p>
    <w:p>
      <w:pPr>
        <w:pStyle w:val="SourcePage"/>
      </w:pPr>
      <w:r>
        <w:t xml:space="preserve">[p. 515]</w:t>
      </w:r>
    </w:p>
    <w:p>
      <w:pPr>
        <w:pStyle w:val="BodyText"/>
      </w:pPr>
      <w:r>
        <w:t xml:space="preserve">acknowledge the God that is above them, but seem to look upon themselves as supreme, and tyrannize over mankind as if they were accountable to no other.</w:t>
      </w:r>
    </w:p>
    <w:p>
      <w:pPr>
        <w:pStyle w:val="BodyText"/>
      </w:pPr>
      <w:r>
        <w:t xml:space="preserve">There have been and are many atheistical persons that don't acknowledge God's moral dominion over mankind, and therefore they throw off the yoke of his laws and government.</w:t>
      </w:r>
    </w:p>
    <w:p>
      <w:pPr>
        <w:pStyle w:val="BodyText"/>
      </w:pPr>
      <w:r>
        <w:t xml:space="preserve">And how great a part of the world is there, and has there been, that have not acknowledged that the government of the world belonged to the God of Israel and the God of Christians, but have paid homage to other imaginary deities as [though] they were their sovereign lords and supreme judges.</w:t>
      </w:r>
    </w:p>
    <w:p>
      <w:pPr>
        <w:pStyle w:val="BodyText"/>
      </w:pPr>
      <w:r>
        <w:t xml:space="preserve">How great a part of the world has Satan from age to age usurped the authority over, and set up himself for god of this world in opposition to the true God.</w:t>
      </w:r>
    </w:p>
    <w:p>
      <w:pPr>
        <w:pStyle w:val="BodyText"/>
      </w:pPr>
      <w:r>
        <w:t xml:space="preserve">Now how congruous is it that God, in the winding up of things, when the present state of mankind is coming to a conclusion, should manifest in the most public and open manner his dominion over the inhabitants of the earth by bringing of them all—both high and low, rich and poor, both kings and subjects—together before him to be judged with respect to all that they ever did in the world; that he should thus openly discover his dominion in this world, where his authority has been so much questioned, denied and proudly opposed; that those very persons that have thus denied and opposed should see it, and be themselves with the rest of the world before the tribunal of God; that God, however he is not now visibly present upon the earth, disposing and judging in that visible manner that earthly kings are, that yet at the conclusion of the world he should thus make his dominion visible to all and with respect to all mankind: so that every eye shall see him, even they which have denied him, and shall find that God is the supreme Lord of them and of the whole world.</w:t>
      </w:r>
    </w:p>
    <w:p>
      <w:pPr>
        <w:pStyle w:val="BodyText"/>
      </w:pPr>
      <w:r>
        <w:rPr>
          <w:i/>
          <w:iCs/>
        </w:rPr>
        <w:t xml:space="preserve">Second</w:t>
      </w:r>
      <w:r>
        <w:t xml:space="preserve">. The end of judgment will be more fully answered by a public and general, than only by a particular, {judgment}. The end for the sake of which there is any judgment at all, is to display and glorify God's righteousness; which end is more fully accomplished by calling men to an account, bringing their actions to the trial, and determining their state according to them, the whole world being present to behold, both angels and men.</w:t>
      </w:r>
    </w:p>
    <w:p>
      <w:pPr>
        <w:pStyle w:val="BodyText"/>
      </w:pPr>
      <w:r>
        <w:t xml:space="preserve">At the day of judgment there will be the most glorious discovery of the justice of God that ever was made. Then, God will appear to all to be universally righteous towards everyone; the justice of all God's</w:t>
      </w:r>
    </w:p>
    <w:p>
      <w:pPr>
        <w:pStyle w:val="SourcePage"/>
      </w:pPr>
      <w:r>
        <w:t xml:space="preserve">[p. 516]</w:t>
      </w:r>
    </w:p>
    <w:p>
      <w:pPr>
        <w:pStyle w:val="BodyText"/>
      </w:pPr>
      <w:r>
        <w:t xml:space="preserve">moral government will at that day at once be discovered. Then, all objections will be removed; the consciences of every man shall be satisfied; the blasphemous cavils of the ungodly will be forever put to silence; and there will be argument given for the saints and angels to praise. Revelation 19:1–2, "And after these things I heard a great voice of much people in heaven, saying, Alleluia; Salvation, and glory, and honor, and power be to the Lord our God; for true and righteous are his judgments,"</w:t>
      </w:r>
    </w:p>
    <w:p>
      <w:pPr>
        <w:pStyle w:val="BodyText"/>
      </w:pPr>
      <w:r>
        <w:rPr>
          <w:i/>
          <w:iCs/>
        </w:rPr>
        <w:t xml:space="preserve">Third</w:t>
      </w:r>
      <w:r>
        <w:t xml:space="preserve">. 'Tis very congruous that the irregularities that are so open and manifest in the world should, when the world comes to a conclusion, be publicly rectified by the supreme governor. The infinitely wise God, who made this world to be a habitation for men, and placed mankind to dwell here, and has appointed man his end and work, must take care of the order and good government of the world that he has thus made. God is not regardless how things proceed here upon the face of the earth: it would be a disparagement to his wisdom and the perfect rectitude of his nature to suppose so.</w:t>
      </w:r>
    </w:p>
    <w:p>
      <w:pPr>
        <w:pStyle w:val="BodyText"/>
      </w:pPr>
      <w:r>
        <w:t xml:space="preserve">But this world is a world of confusion. It has been filled with irregularity and confusion ever since the fall. And the irregularities of it ben't only private, relating to the actions of particular persons alone; but states, kingdoms, nations, churches, cities and all societies of men in all ages have been full of public irregularities. The affairs of this world, so far as they are in the hands of men, are carried on after a most irregular and confused manner.</w:t>
      </w:r>
    </w:p>
    <w:p>
      <w:pPr>
        <w:pStyle w:val="BodyText"/>
      </w:pPr>
      <w:r>
        <w:t xml:space="preserve">Though justice sometimes takes place, yet how often does injustice, cruelty and oppression. How often are the righteous condemned and the wicked acquitted and rewarded; how common for the virtuous and pious to be depressed, and the wicked to be advanced; how many thousands of the best of men have suffered intolerable cruelties only for their virtue and piety, and have had no help, no refuge, to fly to in this world.</w:t>
      </w:r>
    </w:p>
    <w:p>
      <w:pPr>
        <w:pStyle w:val="BodyText"/>
      </w:pPr>
      <w:r>
        <w:t xml:space="preserve">The world is very much ruled by men's pride, covetousness and passions. Solomon takes much notice of such like irregularities in the present state of mankind in his Book of Ecclesiastes, whereby he shows the vanity of the world.</w:t>
      </w:r>
    </w:p>
    <w:p>
      <w:pPr>
        <w:pStyle w:val="BodyText"/>
      </w:pPr>
      <w:r>
        <w:t xml:space="preserve">Now, how reasonable is it to suppose that God, when he comes to put an end to the present state of mankind, will in an open public manner, the whole world being present, rectify all disorders, and that he will bring all things to the trial and put them to rights by a general judgment;</w:t>
      </w:r>
    </w:p>
    <w:p>
      <w:pPr>
        <w:pStyle w:val="SourcePage"/>
      </w:pPr>
      <w:r>
        <w:t xml:space="preserve">[p. 517]</w:t>
      </w:r>
    </w:p>
    <w:p>
      <w:pPr>
        <w:pStyle w:val="BodyText"/>
      </w:pPr>
      <w:r>
        <w:t xml:space="preserve">and that then those that have been oppressed may be delivered, that there the righteous cause may be pleaded and vindicated, and wickedness, that has been approved of and been honored and rewarded, may receive its due disgrace and punishment; that the proceedings of kings and earthly judges may be inquired into by him whose eyes are as a flame of fire, and that the public actions of men may be publicly examined and recompensed according to their defects.</w:t>
      </w:r>
    </w:p>
    <w:p>
      <w:pPr>
        <w:pStyle w:val="BodyText"/>
      </w:pPr>
      <w:r>
        <w:t xml:space="preserve">How agreeable is this to divine wisdom, thus to order it; how worthy and becoming the supreme governor of the world.</w:t>
      </w:r>
    </w:p>
    <w:p>
      <w:pPr>
        <w:pStyle w:val="BodyText"/>
      </w:pPr>
      <w:r>
        <w:rPr>
          <w:i/>
          <w:iCs/>
        </w:rPr>
        <w:t xml:space="preserve">Fourth</w:t>
      </w:r>
      <w:r>
        <w:t xml:space="preserve">. And lastly, by a public and general judgment God more fully accomplishes the reward he designs for the godly, and the punishment {for the wicked}. One part of the reward which God intends for his saints is the honor that he intends to bestow upon them. He will honor them in the most public and open manner before the angels, before all mankind, and before them that hated them.</w:t>
      </w:r>
    </w:p>
    <w:p>
      <w:pPr>
        <w:pStyle w:val="BodyText"/>
      </w:pPr>
      <w:r>
        <w:t xml:space="preserve">And it is most suitable that it should be so. 'Tis suitable that those holy humble souls that [have] been hated by wicked men and have been cruelly treated and put to shame by them, and that they have haughtily domineered over, should be openly acquitted, commended and crowned before all the world.</w:t>
      </w:r>
    </w:p>
    <w:p>
      <w:pPr>
        <w:pStyle w:val="BodyText"/>
      </w:pPr>
      <w:r>
        <w:t xml:space="preserve">So one part of the punishment of [the] ungodly will be that open shame and disgrace that they will be the subjects of. Though many of them have proudly lifted up their heads in this world, have had a very high thought of themselves, and have obtained outward honor amongst men in this state; yet God will put them to open shame by showing all their filthiness before {all the world}, by manifesting his abhorrence of them, by placing them on his left hand amongst devils and foul spirits, by turning of them away into the most loathsome pit of hell, to dwell there forever.</w:t>
      </w:r>
    </w:p>
    <w:p>
      <w:pPr>
        <w:pStyle w:val="BodyText"/>
      </w:pPr>
      <w:r>
        <w:t xml:space="preserve">These ends may be much more fully accomplished in a general, than in a particular, judgment.The first preaching unit ends here. The second begins at the top of the ninth leaf without the usual recapitulation of doctrine and previous points.</w:t>
      </w:r>
    </w:p>
    <w:p>
      <w:pPr>
        <w:pStyle w:val="BodyText"/>
      </w:pPr>
      <w:r>
        <w:t xml:space="preserve">We are come now, in</w:t>
      </w:r>
    </w:p>
    <w:p>
      <w:pPr>
        <w:pStyle w:val="BodyText"/>
      </w:pPr>
      <w:r>
        <w:t xml:space="preserve">III. [The third place,] to the person {who will judge the world}, Jesus Christ, God-man. It will be the second person of the Trinity, that same person that we read of in our Bibles, that was born of the Virgin Mary…. He will be present as judge, both in his divine and human</w:t>
      </w:r>
    </w:p>
    <w:p>
      <w:pPr>
        <w:pStyle w:val="SourcePage"/>
      </w:pPr>
      <w:r>
        <w:t xml:space="preserve">[p. 518]</w:t>
      </w:r>
    </w:p>
    <w:p>
      <w:pPr>
        <w:pStyle w:val="BodyText"/>
      </w:pPr>
      <w:r>
        <w:t xml:space="preserve">natures: his human body, the same body that was crucified, and rose again, and ascended into heaven. Acts 1:11, "This same Jesus, that is taken up from you into heaven, shall so come in like manner as ye have seen him go into heaven." It will be his human nature that will then be seen by men's bodily eyes.</w:t>
      </w:r>
    </w:p>
    <w:p>
      <w:pPr>
        <w:pStyle w:val="BodyText"/>
      </w:pPr>
      <w:r>
        <w:t xml:space="preserve">And his divine nature will then also be present, which is united to the human nature; and it will be by the wisdom of that divine nature that Christ will see and judge.</w:t>
      </w:r>
    </w:p>
    <w:p>
      <w:pPr>
        <w:pStyle w:val="BodyText"/>
      </w:pPr>
      <w:r>
        <w:rPr>
          <w:i/>
          <w:iCs/>
        </w:rPr>
        <w:t xml:space="preserve">Inq.</w:t>
      </w:r>
      <w:r>
        <w:t xml:space="preserve"> Why is Christ appointed to judge the world rather than the Father or the Holy Ghost?</w:t>
      </w:r>
    </w:p>
    <w:p>
      <w:pPr>
        <w:pStyle w:val="BodyText"/>
      </w:pPr>
      <w:r>
        <w:t xml:space="preserve">We cannot pretend to all the reasons of God's dispensation. God is not obliged to give us an account. But so much [as] we may learn by divine revelation, as to discover to us a marvelous wisdom in what he determines and doth with respect to this matter, we learn by God's Word.</w:t>
      </w:r>
    </w:p>
    <w:p>
      <w:pPr>
        <w:pStyle w:val="BodyText"/>
      </w:pPr>
      <w:r>
        <w:rPr>
          <w:i/>
          <w:iCs/>
        </w:rPr>
        <w:t xml:space="preserve">First</w:t>
      </w:r>
      <w:r>
        <w:t xml:space="preserve">. God saw meet that that person that was in the human nature should be the judge of those that had the human nature. John 5:27, "And hath given him authority to execute judgment also, because he is the Son of man." Seeing that there is one of the persons in the Trinity united to the human nature, God chooses in all his transactions with mankind to transact by him. He did so of old, in his discoveries of himself to the patriarchs and in giving the Law, and leading the children of Israel through the wilderness and in the manifestations he made of himself in the tabernacle and temple: when, although Christ was not then actually incarnate, yet he was so in design; it was ordained and agreed in the covenant of redemption that he should be. And since Christ's incarnation, God governs the church and the world by Christ. And so he will also at the end of the world judge them by him. They shall be judged by God, and yet at the same time by one of their own nature.</w:t>
      </w:r>
    </w:p>
    <w:p>
      <w:pPr>
        <w:pStyle w:val="BodyText"/>
      </w:pPr>
      <w:r>
        <w:t xml:space="preserve">God sees fit [that] those that have bodies, as all mankind will have at the day of judgment, that they may then see their judge with their bodily eyes and may hear him with their ears. If one of the other persons of the Trinity was appointed as judge, there must be some extraordinary outward appearance made on purpose as a token of God's presence, as it was of old, before Christ was incarnate. But now there is no need of that: now one of the persons of the Trinity is actually incarnate, so that God by him may appear to bodily eyes without the making any miraculous visionary appearance.</w:t>
      </w:r>
    </w:p>
    <w:p>
      <w:pPr>
        <w:pStyle w:val="BodyText"/>
      </w:pPr>
      <w:r>
        <w:rPr>
          <w:i/>
          <w:iCs/>
        </w:rPr>
        <w:t xml:space="preserve">Second</w:t>
      </w:r>
      <w:r>
        <w:t xml:space="preserve">. Christ has this honor given him, to be {the judge of the</w:t>
      </w:r>
    </w:p>
    <w:p>
      <w:pPr>
        <w:pStyle w:val="SourcePage"/>
      </w:pPr>
      <w:r>
        <w:t xml:space="preserve">[p. 519]</w:t>
      </w:r>
    </w:p>
    <w:p>
      <w:pPr>
        <w:pStyle w:val="BodyText"/>
      </w:pPr>
      <w:r>
        <w:t xml:space="preserve">world}, as a suitable reward for his sufferings.See </w:t>
      </w:r>
      <w:r>
        <w:rPr>
          <w:i/>
          <w:iCs/>
        </w:rPr>
        <w:t xml:space="preserve">Threefold Work</w:t>
      </w:r>
      <w:r>
        <w:t xml:space="preserve">, p. 380, for sermonic precedent. This is a part of Christ's exaltation. The exaltation of Christ is given him in reward for his humiliation and sufferings. This was what was stipulated in the covenant of redemption, and we are expressly told that it was given him in reward for that. Philippians 2:8–11, "And being found in fashion as a man, he humbled himself, and became obedient unto death, even the death of the cross. Wherefore hath God highly exalted him, and given him a name above every name: that at the name of Jesus every knee should bow, of things in heaven, and things in earth, and under the earth; and that every tongue should confess that Jesus Christ is Lord, to the glory of God the Father."</w:t>
      </w:r>
    </w:p>
    <w:p>
      <w:pPr>
        <w:pStyle w:val="BodyText"/>
      </w:pPr>
      <w:r>
        <w:t xml:space="preserve">God sees meet, that he that appeared in such a low estate in the world amongst mankind, without form or comeliness, having his divine glory veiled, should appear a second time amongst men in his own proper majesty and glory, without a veil; that those that saw him here at the first as a poor frail man, not having a place to lay his head, subject to much hardship and affliction, may see him the second time in power and great glory, invested with the dignity and glory of [the] absolute Lord of heaven and earth; that he that once tabernacled with men, and was despised and rejected of men, might have the honor of having all men arraigned before his throne and judging them with respect to their eternal state. John 5:21–24, "The Son quickeneth whom he will. For the Father judgeth no man, but hath committed all judgment unto the Son: that all men should honor the Son, even as they honor the Father…. He that heareth my word, and believeth on him that sent me, hath everlasting life, and shall not come into condemnation."</w:t>
      </w:r>
    </w:p>
    <w:p>
      <w:pPr>
        <w:pStyle w:val="BodyText"/>
      </w:pPr>
      <w:r>
        <w:t xml:space="preserve">God sees meet, that he that was once arraigned himself before the judgment seat of men and was there most vilely treated, being mocked and spit upon and condemned, and at last was crucified, that he should be rewarded by having those very persons brought at his bar, that they might see him in glory and be confounded, that he might have the disposal of them for all eternity according to his sentence; as Christ said to the high priest when before him, Matthew 26:64, "Nevertheless [I say unto you, hereafter shall ye see the Son of man sitting on the right hand of power and coming in the clouds of heaven]."</w:t>
      </w:r>
    </w:p>
    <w:p>
      <w:pPr>
        <w:pStyle w:val="BodyText"/>
      </w:pPr>
      <w:r>
        <w:rPr>
          <w:i/>
          <w:iCs/>
        </w:rPr>
        <w:t xml:space="preserve">Third</w:t>
      </w:r>
      <w:r>
        <w:t xml:space="preserve">.'Tis needful that Christ should be the {judge of the world} in order to his finishing the work of redemption. 'Tis the will of God, that he that is the Redeemer of the world should be a complete Redeemer,</w:t>
      </w:r>
    </w:p>
    <w:p>
      <w:pPr>
        <w:pStyle w:val="SourcePage"/>
      </w:pPr>
      <w:r>
        <w:t xml:space="preserve">[p. 520]</w:t>
      </w:r>
    </w:p>
    <w:p>
      <w:pPr>
        <w:pStyle w:val="BodyText"/>
      </w:pPr>
      <w:r>
        <w:t xml:space="preserve">and therefore should have the whole work of redemption left in his hands.</w:t>
      </w:r>
    </w:p>
    <w:p>
      <w:pPr>
        <w:pStyle w:val="BodyText"/>
      </w:pPr>
      <w:r>
        <w:t xml:space="preserve">Now the redemption of fallen man don't consist merely in the imputation of righteousness by {Christ's death} or in the making way for it, but in the actually fulfilling of it in converting sinners: in carrying them on in a way of grace… and in at last raising their bodies unto life, and glorifying them and pronouncing the blessed sentence upon them, and crowning of them with honor and glory in the sight {of the world}, and completing and perfecting their reward. 'Tis needful that Christ should do this in order to his going through with the work that he has begun. Raising the saints from the dead, and judging of them and fulfilling the sentence, is part of their salvation; and therefore it was needful that Christ should be the judge of the world in order to his finishing his work. John 6:39–40, "And this is the Father's will which hath sent me, that of all which he hath given me I should lose nothing, but should raise it up again at the last day. And this is the will of him that sent me, that every one which seeth the Son, and believeth on him, may have everlasting life: and I will raise him up at the last day." John 5:25–30, "The hour is coming, and now is, when the dead shall hear the voice of the Son of God: and they that hear shall live. For as the Father hath life in himself; so hath he given to the Son to have life in himself; and hath given him authority to execute judgment also, because he is the Son of man. Marvel not at this: for the hour is coming, in which all that are in graves shall hear his voice, and shall come forth; they that have done good, unto the resurrection of life; and they that done evil, unto the resurrection of damnation. I can of mine own self do nothing: as I hear, I judge; and my judgment is just." The redemption of the bodies of the saints is part of the work of redemption: the resurrection to life is called a redemption of their bodies (Romans 8:23).</w:t>
      </w:r>
    </w:p>
    <w:p>
      <w:pPr>
        <w:pStyle w:val="BodyText"/>
      </w:pPr>
      <w:r>
        <w:t xml:space="preserve">'Tis the will of God that Christ himself should have the fulfilling of what he died for and underwent so much for, that that he died for was the salvation of his people, which that which shall be done at the last judgment will be the finishing stroke to. 'Twas needful that he should be the judge in order to giving that finishing stroke.</w:t>
      </w:r>
    </w:p>
    <w:p>
      <w:pPr>
        <w:pStyle w:val="BodyText"/>
      </w:pPr>
      <w:r>
        <w:t xml:space="preserve">When Christ had finished his appointed sufferings, God did as it were put the purchased inheritance into his hands to keep for believers and to be bestowed upon them at the day of judgment.</w:t>
      </w:r>
    </w:p>
    <w:p>
      <w:pPr>
        <w:pStyle w:val="BodyText"/>
      </w:pPr>
      <w:r>
        <w:rPr>
          <w:i/>
          <w:iCs/>
        </w:rPr>
        <w:t xml:space="preserve">Fourth</w:t>
      </w:r>
      <w:r>
        <w:t xml:space="preserve">. It was meet that he that is appointed the King of the church should rule till he has put all his enemies under his feet, in order to</w:t>
      </w:r>
    </w:p>
    <w:p>
      <w:pPr>
        <w:pStyle w:val="SourcePage"/>
      </w:pPr>
      <w:r>
        <w:t xml:space="preserve">[p. 521]</w:t>
      </w:r>
    </w:p>
    <w:p>
      <w:pPr>
        <w:pStyle w:val="BodyText"/>
      </w:pPr>
      <w:r>
        <w:t xml:space="preserve">which he must be their judge. He must be the judge of his enemies as well as of his people.</w:t>
      </w:r>
    </w:p>
    <w:p>
      <w:pPr>
        <w:pStyle w:val="BodyText"/>
      </w:pPr>
      <w:r>
        <w:t xml:space="preserve">One of Christ's offices as Redeemer is that of king. He is appointed King of the church, and head over all things to the church. And in order to his kingdom's being completed and the design of his reign's being accomplished, he must conquer all his enemies; and then he will deliver up the kingdom to the Father. 1 Corinthians 15:24–25, "Then cometh the end, when he shall have delivered up the kingdom to God, even the Father; when he shall have put down all rule and all authority and power. For he must reign, till he hath put all enemies under his feet."</w:t>
      </w:r>
    </w:p>
    <w:p>
      <w:pPr>
        <w:pStyle w:val="BodyText"/>
      </w:pPr>
      <w:r>
        <w:t xml:space="preserve">That will be the final subduing of his enemies, putting of them [under his feet]: the bringing those that have denied, opposed him and rebelled against him to his judgment seat, and the passing and executing sentence upon them. That will the thing that will put a final end to the war.</w:t>
      </w:r>
    </w:p>
    <w:p>
      <w:pPr>
        <w:pStyle w:val="BodyText"/>
      </w:pPr>
      <w:r>
        <w:t xml:space="preserve">Now 'tis suitable that he that now reigns and is carrying on a war against those that are of the opposite kingdom, should have the honor of finishing the victory.</w:t>
      </w:r>
    </w:p>
    <w:p>
      <w:pPr>
        <w:pStyle w:val="BodyText"/>
      </w:pPr>
      <w:r>
        <w:rPr>
          <w:i/>
          <w:iCs/>
        </w:rPr>
        <w:t xml:space="preserve">Fifth</w:t>
      </w:r>
      <w:r>
        <w:t xml:space="preserve">. 'Tis the abundant comfort of the saints that Christ is appointed to be their judge. The covenant of grace, with all its circumstances and all those events that it has relation to, are every way so contrived of God as to give strong consolation to believers. For God designed the gospel for a glorious manifestation of his grace to them; and therefore everything in it is so ordered as to manifest the most grace and mercy.</w:t>
      </w:r>
    </w:p>
    <w:p>
      <w:pPr>
        <w:pStyle w:val="BodyText"/>
      </w:pPr>
      <w:r>
        <w:t xml:space="preserve">Now 'tis for the abundant consolation of the saints that their own Redeemer is appointed to be their judge, that he, that same person that spilt his blood for them, has the determination of their state left with him; so that they need not doubt but they shall have what he was at so much cost to procure.</w:t>
      </w:r>
    </w:p>
    <w:p>
      <w:pPr>
        <w:pStyle w:val="BodyText"/>
      </w:pPr>
      <w:r>
        <w:t xml:space="preserve">How will [it] be for their joy at the last day to lift up their eyes and behold the person that they have trusted in alone for salvation, whom they have fled for refuge to and built upon as their foundation for eternity, upon whose voice they have heard, inviting of them to him for rest and safety, coming to judge them!</w:t>
      </w:r>
    </w:p>
    <w:p>
      <w:pPr>
        <w:pStyle w:val="BodyText"/>
      </w:pPr>
      <w:r>
        <w:rPr>
          <w:i/>
          <w:iCs/>
        </w:rPr>
        <w:t xml:space="preserve">Sixth</w:t>
      </w:r>
      <w:r>
        <w:t xml:space="preserve">. It will be for the more abundant conviction of the ungodly that Christ is appointed {judge of the world}. It will be for their conviction that they are judged and condemned by that very person that they have rejected, by whom they might have been saved: who shed his blood to give them an opportunity to be saved; who was wont to offer</w:t>
      </w:r>
    </w:p>
    <w:p>
      <w:pPr>
        <w:pStyle w:val="SourcePage"/>
      </w:pPr>
      <w:r>
        <w:t xml:space="preserve">[p. 522]</w:t>
      </w:r>
    </w:p>
    <w:p>
      <w:pPr>
        <w:pStyle w:val="BodyText"/>
      </w:pPr>
      <w:r>
        <w:t xml:space="preserve">his righteousness to them when they were in their state of trial; and many a time called and invited them to come to him that they might be saved.</w:t>
      </w:r>
    </w:p>
    <w:p>
      <w:pPr>
        <w:pStyle w:val="BodyText"/>
      </w:pPr>
      <w:r>
        <w:t xml:space="preserve">How justly will they be condemned by him whose salvation they have rejected, whose blood they have despised, whose many calls they have refused, and whom they have pierced by their sins.</w:t>
      </w:r>
    </w:p>
    <w:p>
      <w:pPr>
        <w:pStyle w:val="BodyText"/>
      </w:pPr>
      <w:r>
        <w:t xml:space="preserve">How much will it be for their conviction, when they shall hear their sentence of condemnation pronounced, when they reflect with themselves: "How often has this same person that now passes sentence of condemnation upon me, called by his messengers to accept of him, to give myself to him; how often has he knocked at the door of my heart; and how might I have had him [for] my Savior that is now my incensed judge, were it not for mine own folly and obstinacy!"</w:t>
      </w:r>
    </w:p>
    <w:p>
      <w:pPr>
        <w:pStyle w:val="BodyText"/>
      </w:pPr>
      <w:r>
        <w:t xml:space="preserve">IV.JE inserted an opening bracket for repreaching at the beginning of the head. Describe it.</w:t>
      </w:r>
    </w:p>
    <w:p>
      <w:pPr>
        <w:pStyle w:val="BodyText"/>
      </w:pPr>
      <w:r>
        <w:t xml:space="preserve">[</w:t>
      </w:r>
      <w:r>
        <w:rPr>
          <w:i/>
          <w:iCs/>
        </w:rPr>
        <w:t xml:space="preserve">First</w:t>
      </w:r>
      <w:r>
        <w:t xml:space="preserve">.] In the first place, Christ Jesus will in a most magnificent manner descend from heaven with all the holy angels. The man Christ Jesus is now in the heavens of heavens, or, as the Apostle expresses it, "far above all heavens" (Ephesians 4:10); and there he has been ever since his ascension, being there enthroned in glory in the midst of thousands and millions of angels and blessed spirits.</w:t>
      </w:r>
    </w:p>
    <w:p>
      <w:pPr>
        <w:pStyle w:val="BodyText"/>
      </w:pPr>
      <w:r>
        <w:t xml:space="preserve">When the time appointed for the day of judgment comes, then notice will be given of it in those glorious regions; and Christ will descend from thence to the earth, attended with all those glorious hosts in a most solemn, awful and glorious manner. Christ will come with divine majesty; he shall come in the glory of his Father. Matthew 16:27, "For the Son of man shall come in the glory of his Father with all his angels."</w:t>
      </w:r>
    </w:p>
    <w:p>
      <w:pPr>
        <w:pStyle w:val="BodyText"/>
      </w:pPr>
      <w:r>
        <w:t xml:space="preserve">'Tis but little we can now conceive of the holy and awful magnificence in which Christ will appear as he comes in the clouds of heaven, or the glory of his retinue. How mean and despicable is the splendidest appearance that earthly princes can make in comparison of it. There will a glorious and visible light shine round about him, and the earth and all nature shall tremble at his presence.</w:t>
      </w:r>
    </w:p>
    <w:p>
      <w:pPr>
        <w:pStyle w:val="BodyText"/>
      </w:pPr>
      <w:r>
        <w:t xml:space="preserve">How vast and innumerable will that host be that will appear with him, when all the angels of heaven shall be with him. Heaven will be for the time deserted of its inhabitants.</w:t>
      </w:r>
    </w:p>
    <w:p>
      <w:pPr>
        <w:pStyle w:val="BodyText"/>
      </w:pPr>
      <w:r>
        <w:t xml:space="preserve">We may argue the glory of Christ's appearance by his appearance at other times. When he appeared at his transfiguration, his face did</w:t>
      </w:r>
    </w:p>
    <w:p>
      <w:pPr>
        <w:pStyle w:val="SourcePage"/>
      </w:pPr>
      <w:r>
        <w:t xml:space="preserve">[p. 523]</w:t>
      </w:r>
    </w:p>
    <w:p>
      <w:pPr>
        <w:pStyle w:val="BodyText"/>
      </w:pPr>
      <w:r>
        <w:t xml:space="preserve">shine as the sun and his raiment was white as the light. The apostle Peter speaks magnificently of it long after. 2 Peter 1:16–17, "We were eyewitnesses of his majesty. For he received from God the Father honor and glory, when there came such a voice to him from the excellent glory." And his appearance to Paul; and to St. John, Revelation 1:13–17, "And in the midst of the seven candlesticks one like the Son of man, clothed with a garment down to the foot, and girt about the paps with a golden girdle. His head and his hairs were white like wool, and white as snow; and his eyes were as a flame of fire; and his feet like unto fine brass, as if they burned in a furnace; and his voice as the sound of many waters. And he had in his right hand seven stars: and out of his mouth went a sharp two-edged sword: and his countenance was as the sun shineth in his strength. And when I saw him, I fell at his feet as dead." We may conclude that his appearance at the day of judgment will be vastly more glorious than either of these, it being upon a so much greater occasion. And then, our nature in the present frail state could not bear the appearance of the glory that he will then be seen in.</w:t>
      </w:r>
    </w:p>
    <w:p>
      <w:pPr>
        <w:pStyle w:val="BodyText"/>
      </w:pPr>
      <w:r>
        <w:t xml:space="preserve">We may argue the glory of his appearance from the appearance of some of the angels when they have appeared to men. The angel that appeared at Christ's sepulchre after his resurrection, "his countenance was like lightning, and his raiment white as snow" (Matthew 28:3).</w:t>
      </w:r>
    </w:p>
    <w:p>
      <w:pPr>
        <w:pStyle w:val="BodyText"/>
      </w:pPr>
      <w:r>
        <w:t xml:space="preserve">The angels will all of them doubtless make as glorious an appearance at the day of judgment as ever; and then, how glorious will be his retinue, made up of so many thousands of them;MS: "him." and how much more glorious will Christ, the judge himself, appear that they attend upon. Doubtless, their God will appear immensely more glorious than they.</w:t>
      </w:r>
    </w:p>
    <w:p>
      <w:pPr>
        <w:pStyle w:val="BodyText"/>
      </w:pPr>
      <w:r>
        <w:t xml:space="preserve">Christ will thus descend into our air at such a distance from the surface of the earth that everyone, when gathered together, shall see him. Revelation 1:7, "Behold, he cometh with clouds, and every eye shall see him." Christ will make this appearance suddenly and vastly to the surprise of the inhabitants of the earth. It is therefore compared to a cry at midnight, when persons are waked up in a great surprise [Mark 13:35–36].</w:t>
      </w:r>
    </w:p>
    <w:p>
      <w:pPr>
        <w:pStyle w:val="BodyText"/>
      </w:pPr>
      <w:r>
        <w:rPr>
          <w:i/>
          <w:iCs/>
        </w:rPr>
        <w:t xml:space="preserve">Second</w:t>
      </w:r>
      <w:r>
        <w:t xml:space="preserve">. At the sound of the last trumpet, the dead shall rise and the living be changed. As soon as Christ is descended, the last trumpet shall sound as a notification to all mankind to appear, at which mighty voice shall the dead be raised and [the] living changed immediately. 1 Corinthians 15:52, "For the trumpet shall sound, and the dead shall be raised</w:t>
      </w:r>
    </w:p>
    <w:p>
      <w:pPr>
        <w:pStyle w:val="SourcePage"/>
      </w:pPr>
      <w:r>
        <w:t xml:space="preserve">[p. 524]</w:t>
      </w:r>
    </w:p>
    <w:p>
      <w:pPr>
        <w:pStyle w:val="BodyText"/>
      </w:pPr>
      <w:r>
        <w:t xml:space="preserve">incorruptible, and we shall be changed." Matthew 24:31, "And he shall send his angels with a great sound of a trumpet." 1 Thessalonians 4:16, "For the Lord himself shall descend from heaven with a shout, and with the voice of the archangel, and with the trump of God." There will be some great and remarkable signal given for the rising of the dead, which it seems will be some mighty sound caused by the angels of God that shall attend on Christ.</w:t>
      </w:r>
    </w:p>
    <w:p>
      <w:pPr>
        <w:pStyle w:val="BodyText"/>
      </w:pPr>
      <w:r>
        <w:t xml:space="preserve">Upon this, all the dead shall arise from their graves; all, both small and great, that ever have lived upon earth since the foundation of the world: those that died before the flood, and those that were drowned in that flood, and all that have been since or that shall die, to the end of the world. There will be a great moving and stirring upon the face of the earth and in the waters, bringing bone to his bone [Ezekiel 37:7], bringing together all the scattered particles of dead bodies and opening graves. The earth shall give up the dead that are in it, and the sea shall give up the dead that are in it [Revelation 20:13].</w:t>
      </w:r>
    </w:p>
    <w:p>
      <w:pPr>
        <w:pStyle w:val="BodyText"/>
      </w:pPr>
      <w:r>
        <w:t xml:space="preserve">And, however the parts of the bodies of many are divided and scattered—many have been burnt, and their bodies turned to ashes and smoke and driven to the four winds; many have been eaten byMS: "with." wild beasts, and the fowls of heaven, and the fishes of the sea; many have had their bodies consumed away upon the face of the earth, and great part of their bodies ascended in exhalations—yet the all-wise and powerful God can immediately bring every part to his part again. Some shall rise to the resurrection of life, and others to the resurrection of condemnation. John 5:28–29, "All that are in the graves shall hear his voice, and shall come forth; they that have done good, to the resurrection of life; and they that have done evil, to the resurrection of condemnation."</w:t>
      </w:r>
    </w:p>
    <w:p>
      <w:pPr>
        <w:pStyle w:val="BodyText"/>
      </w:pPr>
      <w:r>
        <w:t xml:space="preserve">When the bodies are prepared by the mighty power of God, the departed souls shall [enter] again into their bodies and be reunited to 'em, now never to be separated more.</w:t>
      </w:r>
    </w:p>
    <w:p>
      <w:pPr>
        <w:pStyle w:val="BodyText"/>
      </w:pPr>
      <w:r>
        <w:t xml:space="preserve">The souls of the wicked shall be brought up out of hell, though not out of their misery, and shall very unwillingly enter into their bodies, which will be but eternal prisons to 'em. Revelation 20:13, "And death and hell delivered up their dead which were in them." They shall lift up their eyes, full of the utmost amazement and horror, to see their awful judge, their bodies most loathsome and filthy….</w:t>
      </w:r>
    </w:p>
    <w:p>
      <w:pPr>
        <w:pStyle w:val="BodyText"/>
      </w:pPr>
      <w:r>
        <w:t xml:space="preserve">The souls of the righteous shall descend from heaven with Christ</w:t>
      </w:r>
    </w:p>
    <w:p>
      <w:pPr>
        <w:pStyle w:val="SourcePage"/>
      </w:pPr>
      <w:r>
        <w:t xml:space="preserve">[p. 525]</w:t>
      </w:r>
    </w:p>
    <w:p>
      <w:pPr>
        <w:pStyle w:val="BodyText"/>
      </w:pPr>
      <w:r>
        <w:t xml:space="preserve">and the angels. 1 Thessalonians 4:14, "Them that sleep in Jesus will God bring with him." They shall be reunited to their bodies, that they may be glorified with them. They shall receive their bodies as glorious habitations, by the art [of] God prepared and beautified to be glorious mansions and habitations of pleasure and delight to all eternity. They shall be every way fitted for the uses and exercises and delights of perfectly holy and glorified souls. Their bodies shall be made with a superlative beauty, like to Christ's glorious body. Philippians 3:21, "Who shall change our vile body, that it may be fashioned like unto his glorious body." Their bodies shall rise incorruptible, no more liable to pain or diseases, and with an extraordinary vigor and vivacity like to that of those spirits that are as a flame of fire. 1 Corinthians 15:43–44, "It is sown in dishonor; it is raised in glory: it is sown in weakness; it is raised in power. It is sown a natural body; it is raised a spiritual body."</w:t>
      </w:r>
    </w:p>
    <w:p>
      <w:pPr>
        <w:pStyle w:val="BodyText"/>
      </w:pPr>
      <w:r>
        <w:t xml:space="preserve">With what joy will soul and body meet, and with what joy will they lift up their heads out of their graves to behold that glorious sight! And it will be a glorious sight to see those saints arising out of their graves, putting off their corruption and putting on incorruption and glory.</w:t>
      </w:r>
    </w:p>
    <w:p>
      <w:pPr>
        <w:pStyle w:val="BodyText"/>
      </w:pPr>
      <w:r>
        <w:t xml:space="preserve">And then also at the last trump, those that shall be then living upon earth shall be changed; their bodies shall pass under a vast change, in a moment, in the twinkling of an eye. 1 Corinthians 15:51–52, "Behold, I show you a mystery; we shall not all sleep, but we shall be changed, in a moment, in the twinkling of an eye, at the last trump."</w:t>
      </w:r>
    </w:p>
    <w:p>
      <w:pPr>
        <w:pStyle w:val="BodyText"/>
      </w:pPr>
      <w:r>
        <w:t xml:space="preserve">The bodies of the wicked will be changed into such hideous things as are answerable to the loathsome souls that dwell in them, and such as shall be prepared to receive and administer eternal torments without dissolution.</w:t>
      </w:r>
    </w:p>
    <w:p>
      <w:pPr>
        <w:pStyle w:val="BodyText"/>
      </w:pPr>
      <w:r>
        <w:t xml:space="preserve">The bodies of the righteous shall be changed into the same glorious and immortal form as those that are raised.</w:t>
      </w:r>
    </w:p>
    <w:p>
      <w:pPr>
        <w:pStyle w:val="BodyText"/>
      </w:pPr>
      <w:r>
        <w:rPr>
          <w:i/>
          <w:iCs/>
        </w:rPr>
        <w:t xml:space="preserve">Third</w:t>
      </w:r>
      <w:r>
        <w:t xml:space="preserve">. They shall all be brought to appear before Christ, the godly being placed at the right hand, the wicked at the left. Matthew 25:31–33, "When the Son of man shall come in his glory, and all the holy angels with him, then shall he sit upon the throne of his glory: and before him shall be gathered all nations: and he shall separate them one from another, as a shepherd divideth his sheep from the goats: and he shall set the sheep on his right hand, but the goats on the left."</w:t>
      </w:r>
    </w:p>
    <w:p>
      <w:pPr>
        <w:pStyle w:val="BodyText"/>
      </w:pPr>
      <w:r>
        <w:t xml:space="preserve">The wicked, however unwilling, however full of fear and horror, shall be dragged or drove before the judgment seat. However they may try to hide themselves, and creep into dens and caves of the mountains, and cry to the mountains to fall on them and the {rocks to hide them}</w:t>
      </w:r>
    </w:p>
    <w:p>
      <w:pPr>
        <w:pStyle w:val="SourcePage"/>
      </w:pPr>
      <w:r>
        <w:t xml:space="preserve">[p. 526]</w:t>
      </w:r>
    </w:p>
    <w:p>
      <w:pPr>
        <w:pStyle w:val="BodyText"/>
      </w:pPr>
      <w:r>
        <w:t xml:space="preserve">[Revelation 6:15], yet there must they come—there shall not one escape—and stand on the left hand with devils.</w:t>
      </w:r>
    </w:p>
    <w:p>
      <w:pPr>
        <w:pStyle w:val="BodyText"/>
      </w:pPr>
      <w:r>
        <w:t xml:space="preserve">The righteous will be joyfully conducted, probably by the angels, to Christ Jesus. Their joy will as it were give them wings to carry 'em thither. They will with ecstasies and rapture of delight meet their friend and Savior, and come into his presence and stand at his right hand.</w:t>
      </w:r>
    </w:p>
    <w:p>
      <w:pPr>
        <w:pStyle w:val="BodyText"/>
      </w:pPr>
      <w:r>
        <w:t xml:space="preserve">There seems also to be this difference, besides the one standing [at] the right hand and the wicked at the {left}: that when the dead in Christ are raised, they all shall be caught up into the air where Christ is, and shall be there at his right hand during the judgment. Nevermore shall [they] set their feet on this earth; whereas the wicked shall be left standing on the ground, to abide the judgment. 1 Thessalonians 4:16–17, "The dead in Christ shall rise first: then we which are alive and remain shall be caught up together with them in the clouds, to meet the Lord in the air: and so shall be ever with the Lord."</w:t>
      </w:r>
    </w:p>
    <w:p>
      <w:pPr>
        <w:pStyle w:val="BodyText"/>
      </w:pPr>
      <w:r>
        <w:t xml:space="preserve">And what a vast congregation will there be of all the men, women and children that shall have lived upon earth from the beginning to {the end of the world}! Revelation 20:12, "And I saw the dead, small and great, stand before God."JE ended the second unit of the sermon here, with a note to announce a baptism and sacramental lecture. He starts the third unit of the sermon with a recapitulation of the doctrine and propositions, which has been omitted.</w:t>
      </w:r>
    </w:p>
    <w:p>
      <w:pPr>
        <w:pStyle w:val="BodyText"/>
      </w:pPr>
      <w:r>
        <w:rPr>
          <w:i/>
          <w:iCs/>
        </w:rPr>
        <w:t xml:space="preserve">Fourth</w:t>
      </w:r>
      <w:r>
        <w:t xml:space="preserve">. The next thing will be, the books will be opened. Revelation 20:12, "I saw the dead, small and great, stand before God; and the books were opened." Which books seem to be these two: the book of God's remembrance and the book of Scripture; the former as the evidence of their deeds that are to be judged, the latter as the rule of judgment.</w:t>
      </w:r>
    </w:p>
    <w:p>
      <w:pPr>
        <w:pStyle w:val="BodyText"/>
      </w:pPr>
      <w:r>
        <w:t xml:space="preserve">The works of both righteous and wicked will be brought forth, that they may be judged according to them; and those works will be tried according to the appointed and written rule.</w:t>
      </w:r>
    </w:p>
    <w:p>
      <w:pPr>
        <w:pStyle w:val="ListText"/>
        <w:numPr>
          <w:ilvl w:val="0"/>
          <w:numId w:val="2"/>
        </w:numPr>
      </w:pPr>
      <w:r>
        <w:t xml:space="preserve">The works of both righteous and wicked will be rehearsed. The book of God's remembrance will be first opened. The works of the children of men are by God as it were written in a book of remembrance. Malachi 3:16, "A book of remembrance was written before him." God don't forget any of the sins of ungodly men, however ready they may be to make light of ['em]MS dam. from stitch hole. and to forget 'em. Neither doth God forget any of the good works of the saints: if they give but a cup of cold water with a spirit of charity, God remembers it.</w:t>
      </w:r>
    </w:p>
    <w:p>
      <w:pPr>
        <w:pStyle w:val="SourcePage"/>
      </w:pPr>
      <w:r>
        <w:t xml:space="preserve">[p. 527]</w:t>
      </w:r>
    </w:p>
    <w:p>
      <w:pPr>
        <w:pStyle w:val="BodyText"/>
      </w:pPr>
      <w:r>
        <w:t xml:space="preserve">The evil works of the ungodly shall then be brought forth to light. They must there hear all of their profaneness, their unbelief, their abuse of ordinances, etc. with all their aggravation: how this man sinned after such warning and after the receipt of such mercies….</w:t>
      </w:r>
    </w:p>
    <w:p>
      <w:pPr>
        <w:pStyle w:val="BodyText"/>
      </w:pPr>
      <w:r>
        <w:t xml:space="preserve">And they shall be called to an account concerning them, to see what answer they can make for themselves. Matthew 12:36, "But I say unto you, that every idle word that men shall speak, they shall give account thereof in the day of judgment." Romans 14:12, "So then every one of us shall give account of himself to God."</w:t>
      </w:r>
    </w:p>
    <w:p>
      <w:pPr>
        <w:pStyle w:val="BodyText"/>
      </w:pPr>
      <w:r>
        <w:t xml:space="preserve">The good works of the saints will also be brought forth as evidences of their sincerity and of their interest in the righteousness of Christ. As for their evil works, they will not be brought forth against 'em on that day; for the guilt of 'em will not lie upon 'em, being clothed with the righteousness of Jesus Christ. The judge himself is the person that took the guilt of their sins upon him. Their sins won't stand against them in the book of God's remembrance; their account will appear to have been canceled before that time. Their account that will be found in God's book will [be] not of debt but credit: God cancels their debts and sets down their good works, and is pleased as it were to make himself a debtor for them by his own gracious act.</w:t>
      </w:r>
    </w:p>
    <w:p>
      <w:pPr>
        <w:pStyle w:val="BodyText"/>
      </w:pPr>
      <w:r>
        <w:t xml:space="preserve">And both good and bad will be judged according to their works. Revelation 20:12, "And the dead were judged out of those things that were found written in the books, according to their works"; and Revelation 20:13, "And the sea gave up the dead," and "they were judged every man according to their works."</w:t>
      </w:r>
    </w:p>
    <w:p>
      <w:pPr>
        <w:pStyle w:val="BodyText"/>
      </w:pPr>
      <w:r>
        <w:t xml:space="preserve">Though the righteous are justified by faith and not their works, yet they shall be judged according to their works. Their works shall be brought forth as the evidence of their having believed. Their faith in that great day shall be tried by its fruits. If men's works have been bad, if their lives have been unchristian, that will condemn them without asking any more questions; but if their works, when they come to be inquired into and examined, prove good and of the right sort, they shall surely be justified. It will be taken and declared as a sure evidence of their having believed in Jesus Christ and being clothed with his righteousness.</w:t>
      </w:r>
    </w:p>
    <w:p>
      <w:pPr>
        <w:pStyle w:val="BodyText"/>
      </w:pPr>
      <w:r>
        <w:t xml:space="preserve">But by works we are to understand all voluntary exercises of the faculties of the soul, men's words as well as what is done with their hands. Matthew 12:37, "By thy words shalt thou be justified, and by thy words thou shalt be condemned." And not only outward acts, but also the thoughts and inward workings of the heart. "Man judgeth according</w:t>
      </w:r>
    </w:p>
    <w:p>
      <w:pPr>
        <w:pStyle w:val="SourcePage"/>
      </w:pPr>
      <w:r>
        <w:t xml:space="preserve">[p. 528]</w:t>
      </w:r>
    </w:p>
    <w:p>
      <w:pPr>
        <w:pStyle w:val="BodyText"/>
      </w:pPr>
      <w:r>
        <w:t xml:space="preserve">to the outward appearance but God trieth the heart" [1 Samuel 16:7]. Revelation 2:23, "I am he that searcheth the hearts and the reins: and I will give unto every one of you according to his works."In revising for repreaching, JE added: "Omissions. Matthew 25:42, etc."</w:t>
      </w:r>
    </w:p>
    <w:p>
      <w:pPr>
        <w:pStyle w:val="BodyText"/>
      </w:pPr>
      <w:r>
        <w:t xml:space="preserve">Then, secret and hidden wickednesses will be brought forth to light, all the uncleanness, injustice and violence that men have been guilty of in secret. It shall then appear how this and that man has indulged himself in a way of wicked imagination. [Then], the good works of the saints that were in secret [also will be brought to light], the secret workings of their hearts.JE only sketched out this sentence with two short phrases and a blank line beneath each. He possibly intended to elaborate extemporaneously on each phrase.</w:t>
      </w:r>
    </w:p>
    <w:p>
      <w:pPr>
        <w:pStyle w:val="ListText"/>
        <w:numPr>
          <w:ilvl w:val="0"/>
          <w:numId w:val="3"/>
        </w:numPr>
      </w:pPr>
      <w:r>
        <w:t xml:space="preserve">The book of Scripture will be opened, and their works will be tried by that touchstone; their works will be compared with the Word of God. That which God gave them for the rule of their actions while in this life, shall then be made the rule of their judgment. God has told us now, beforehand, what will be the rule of judgment. We are told in the Scripture upon what terms we shall be justified and upon what terms we shall be condemned. That which God has given us to be our rule in our lives, he will make his own rule in judgment. But the rule of judgment will be twofold:</w:t>
      </w:r>
    </w:p>
    <w:p>
      <w:pPr>
        <w:pStyle w:val="BodyText"/>
      </w:pPr>
      <w:r>
        <w:t xml:space="preserve">The primary rule of judgment will be the Law. The Law ever hath, and ever will, stand in force as a rule of judgment for those to whom the Law was given. Matthew 5:18, "For verily I say unto you, till heaven and earth pass, one jot or one tittle shall in no wise pass from the law, till all be fulfilled." The Law will so far be made the rule of judgment, that not one person by any means shall be at that day justified or condemned in a way inconsistent with that which is established by the Law. As for the wicked, the Law will so far be the rule of judgment respecting them, that their sentence shall be the sentence of the Law. It will be the sentence of the Law that the judge will pronounce upon them. The righteous will be so far judged by the Law, that although their sentence will not be the sentence of the Law, yet it will by no means be such a sentence as shall be inconsistent with it, but such as the Law allows of: for it will be the righteousness of the Law that they will be justified by.</w:t>
      </w:r>
    </w:p>
    <w:p>
      <w:pPr>
        <w:pStyle w:val="BodyText"/>
      </w:pPr>
      <w:r>
        <w:t xml:space="preserve">It will be inquired concerning every one, both righteous and wicked, whether the Law stands against him or no, whether they have a fulfillment of the Law to show. As for the righteous, they will have this to show: they will have it to plead that the judge himself has fulfilled the</w:t>
      </w:r>
    </w:p>
    <w:p>
      <w:pPr>
        <w:pStyle w:val="SourcePage"/>
      </w:pPr>
      <w:r>
        <w:t xml:space="preserve">[p. 529]</w:t>
      </w:r>
    </w:p>
    <w:p>
      <w:pPr>
        <w:pStyle w:val="BodyText"/>
      </w:pPr>
      <w:r>
        <w:t xml:space="preserve">Law for them; that he has both satisfied for their sins and fulfilled the righteousness of the Law for them. Romans 10:4, "Christ is the end of the law for righteousness to every one that believeth." And as for the wicked: when it shall be found by the book of God's remembrance that they have broken the Law and have no fulfillment of the Law to plead for themselves, they shall have the sentence of the Law pronounced upon them.</w:t>
      </w:r>
    </w:p>
    <w:p>
      <w:pPr>
        <w:pStyle w:val="BodyText"/>
      </w:pPr>
      <w:r>
        <w:t xml:space="preserve">A secondary rule of judgment will be the gospel, wherein it is said, "He that believeth shall be saved; and he that believeth not [shall be damned]" [Mark 16:16]. Romans 2:16, "In the day when God shall judge the secrets of men by Jesus Christ according to my gospel."</w:t>
      </w:r>
    </w:p>
    <w:p>
      <w:pPr>
        <w:pStyle w:val="BodyText"/>
      </w:pPr>
      <w:r>
        <w:t xml:space="preserve">It will be by the gospel, or covenant of grace, that believers shall have eternal blessedness adjudged to them. When it is found that the Law hinders not, that the curse and condemnation of the Law stands not against them, they shall have the reward of eternal life given them according to the glorious gospel of Jesus Christ: which gospel will be found, as well as the Law, to condemn the ungodly. They, being found not to have believed on the name of the Lord Jesus Christ, shall be condemned according to the tenor of that gospel.</w:t>
      </w:r>
    </w:p>
    <w:p>
      <w:pPr>
        <w:pStyle w:val="BodyText"/>
      </w:pPr>
      <w:r>
        <w:rPr>
          <w:i/>
          <w:iCs/>
        </w:rPr>
        <w:t xml:space="preserve">Fifth</w:t>
      </w:r>
      <w:r>
        <w:t xml:space="preserve">. The sentence will be pronounced. Christ shall say to the wicked on the left hand, "Depart from me, ye cursed, into everlasting fire, prepared for the devil and his angels" [Matthew 25:41]. How dreadful will be those words of the judge to the poor, wretched, despairing souls on the left hand! How amazing will every syllable of it be, how will it pierce them to the soul!</w:t>
      </w:r>
    </w:p>
    <w:p>
      <w:pPr>
        <w:pStyle w:val="BodyText"/>
      </w:pPr>
      <w:r>
        <w:t xml:space="preserve">The words of the sentence, they show the greatest abhorrence and wrath. Christ will bid them depart. He'll send them away from his presence, will remove them forever, far out of his sight, into an everlasting separation from God, as those [that] are most loathsome and unfit to be in his presence, and unfit for any sort of communion with him.</w:t>
      </w:r>
    </w:p>
    <w:p>
      <w:pPr>
        <w:pStyle w:val="BodyText"/>
      </w:pPr>
      <w:r>
        <w:t xml:space="preserve">Christ will call them cursed: "Depart ye cursed," to whom everlasting wrath and ruin belongs; that are by your wickedness prepared for nothing else but to be firebrands of hell; that are the fit objects and vessels of the vengeance and fury of the Almighty.</w:t>
      </w:r>
    </w:p>
    <w:p>
      <w:pPr>
        <w:pStyle w:val="BodyText"/>
      </w:pPr>
      <w:r>
        <w:t xml:space="preserve">"Into fire." He won't send them away only into a loathsome prison, a receptacle of the filth and rubbish of the universe; but they must be sent into a furnace of fire: that must be their dwelling place, to be there tormented with most racking pain and anguish.</w:t>
      </w:r>
    </w:p>
    <w:p>
      <w:pPr>
        <w:pStyle w:val="BodyText"/>
      </w:pPr>
      <w:r>
        <w:t xml:space="preserve">And it is "everlasting fire." There is eternity in the sentence, which</w:t>
      </w:r>
    </w:p>
    <w:p>
      <w:pPr>
        <w:pStyle w:val="SourcePage"/>
      </w:pPr>
      <w:r>
        <w:t xml:space="preserve">[p. 530]</w:t>
      </w:r>
    </w:p>
    <w:p>
      <w:pPr>
        <w:pStyle w:val="BodyText"/>
      </w:pPr>
      <w:r>
        <w:t xml:space="preserve">infinitely aggravates the doom, and will make every word of it immensely the more dreadful, sinking and amazing to the souls that receive it.</w:t>
      </w:r>
    </w:p>
    <w:p>
      <w:pPr>
        <w:pStyle w:val="BodyText"/>
      </w:pPr>
      <w:r>
        <w:t xml:space="preserve">"Prepared for the devil and his angels." Which will set forth the greatness and intenseness of the torment, as the other did the duration. It shows the dreadfulness of the fire they will be condemned to, that it is the same that is prepared for the devils, those foul spirits and great enemies of God. Their condition must be the same, in many respects, as the devils; they must burn in the same fire forever.</w:t>
      </w:r>
    </w:p>
    <w:p>
      <w:pPr>
        <w:pStyle w:val="BodyText"/>
      </w:pPr>
      <w:r>
        <w:t xml:space="preserve">And this sentence will doubtless be pronounced in such an awful manner as shall be a terrible manifestation of the wrath of the judge. There shall be divine and holy and almighty wrath in the countenance and voice of the judge. And we now know not what other manifestation of anger there will accompany the sentence: it may be those words of the sentence will [be] accompanied with thunders and lightnings far more dreadful than were at Mount Sinai at the giving the Law.</w:t>
      </w:r>
    </w:p>
    <w:p>
      <w:pPr>
        <w:pStyle w:val="BodyText"/>
      </w:pPr>
      <w:r>
        <w:t xml:space="preserve">And there will be answerable manifestations of fright and terror and horrible amazement in the condemned. How will all faces look pale, how will death sit upon their countenances when those words are heard! What dolorous groans and cries, what trembling and wringing of hands, and chattering of teeth and tearing of hair, will there be!</w:t>
      </w:r>
    </w:p>
    <w:p>
      <w:pPr>
        <w:pStyle w:val="BodyText"/>
      </w:pPr>
      <w:r>
        <w:t xml:space="preserve">But Christ will, with the most benign aspect, in the most endearing manner and with the sweetest expressions of love, invite his saints on his right hand to glory: "Come, ye blessed of my Father, inherit the kingdom prepared for you from the foundation of the world" [Matthew 25:34]. He will not bid them to go from him, but to come with him: to go where he goes, to dwell where he dwells, to enjoy him and to partake with him.</w:t>
      </w:r>
    </w:p>
    <w:p>
      <w:pPr>
        <w:pStyle w:val="BodyText"/>
      </w:pPr>
      <w:r>
        <w:t xml:space="preserve">He calls them "blessed," and blessed of his Father, blessed by him whose blessing is infinitely the most desirable, namely, God.</w:t>
      </w:r>
    </w:p>
    <w:p>
      <w:pPr>
        <w:pStyle w:val="BodyText"/>
      </w:pPr>
      <w:r>
        <w:t xml:space="preserve">"Inherit a kingdom." They ben't only invited to go with Christ and to dwell with him, but to inherit a kingdom with him; to sit down with him in his throne; to receive the honor and happiness of a heavenly kingdom.</w:t>
      </w:r>
    </w:p>
    <w:p>
      <w:pPr>
        <w:pStyle w:val="BodyText"/>
      </w:pPr>
      <w:r>
        <w:t xml:space="preserve">"Prepared for you from the foundation of the world." Which denotes the sovereign and eternal love of God as the source of their blessedness. He puts them in mind that God was pleased to set his love upon them from all eternity, long before ever they had a being, and that God made heaven on purpose for them, fitted it for their delight and happiness.</w:t>
      </w:r>
    </w:p>
    <w:p>
      <w:pPr>
        <w:pStyle w:val="SourcePage"/>
      </w:pPr>
      <w:r>
        <w:t xml:space="preserve">[p. 531]</w:t>
      </w:r>
    </w:p>
    <w:p>
      <w:pPr>
        <w:pStyle w:val="BodyText"/>
      </w:pPr>
      <w:r>
        <w:rPr>
          <w:i/>
          <w:iCs/>
        </w:rPr>
        <w:t xml:space="preserve">Sixth</w:t>
      </w:r>
      <w:r>
        <w:t xml:space="preserve">. There will be immediately after this the execution of the sentence, as we are informed, Matthew 25:46, "These shall go away into everlasting punishment: but the righteous into life eternal." When the words of the sentence have once proceeded out of the mouth of the judge, then that vast and innumerable throng of ungodly men shall go away, shall be drove away, shall be necessitated to go away with devils; and shall be cast into that great furnace of fire, with dismal shrieks and cries, having the perpetual thunders and lightnings of the wrath of God following of them.</w:t>
      </w:r>
    </w:p>
    <w:p>
      <w:pPr>
        <w:pStyle w:val="BodyText"/>
      </w:pPr>
      <w:r>
        <w:t xml:space="preserve">They must enter with their bodies into that furnace that they never shall come out of no more. But there they must spend eternal ages in wrestling with those torments, in crying out in the midst of those dreadful flames and under that insupportable wrath.</w:t>
      </w:r>
    </w:p>
    <w:p>
      <w:pPr>
        <w:pStyle w:val="BodyText"/>
      </w:pPr>
      <w:r>
        <w:t xml:space="preserve">The righteous shall ascend with their glorified bodies, with Christ and all the angels, all that host that descended with him, up to heaven. They shall ascend in a most joyful and triumphant manner. And they shall enter with him into that glorious and blessed habitation that had for the time been empty of its creature inhabitants. Christ shall enter into heaven with his glorious church every way completed, and shall present them before the Father without spot or {blemish}, having given them that perfect beauty and crowned them with that glory and honor and happiness which was stipulated in the covenant of redemption before the world was, and which he died to procure for them.</w:t>
      </w:r>
    </w:p>
    <w:p>
      <w:pPr>
        <w:pStyle w:val="BodyText"/>
      </w:pPr>
      <w:r>
        <w:t xml:space="preserve">And thus shall they be instated in everlasting glory, dwelling with Christ, who shall feed them and lead them to living fountains of waters. They shall have the full enjoyment of God, and shall spend their eternity in the most holy and glorious and joyful exercises.Here JE drew a closing bracket for repreaching.</w:t>
      </w:r>
    </w:p>
    <w:p>
      <w:pPr>
        <w:pStyle w:val="BodyText"/>
      </w:pPr>
      <w:r>
        <w:t xml:space="preserve">V. [The fifth] thing under the doctrine [is], that all this will be done in righteousness. He will give to every man his due according to a most just and righteous rule. Those that are condemned will be most justly condemned: they will be condemned to that punishment which they have justly deserved. And the justice of God in condemning them will be then made most evident. Now God's justice in punishing wicked men, and in the degree of their punishment, is often blasphemously called into question; but then it shall be made clear and apparent to all. Their own consciences will tell them that the sentence is just, and all cavils will be put to silence.</w:t>
      </w:r>
    </w:p>
    <w:p>
      <w:pPr>
        <w:pStyle w:val="BodyText"/>
      </w:pPr>
      <w:r>
        <w:t xml:space="preserve">And those that are justified and adjudged to eternal life will be most</w:t>
      </w:r>
    </w:p>
    <w:p>
      <w:pPr>
        <w:pStyle w:val="SourcePage"/>
      </w:pPr>
      <w:r>
        <w:t xml:space="preserve">[p. 532]</w:t>
      </w:r>
    </w:p>
    <w:p>
      <w:pPr>
        <w:pStyle w:val="BodyText"/>
      </w:pPr>
      <w:r>
        <w:t xml:space="preserve">justly so. Although they also have been great sinners and have deserved eternal death, yet it won't be against justice or the law for 'em to be thus justified, as they are in Christ. But the acquitting of them will be an act of justice; it will be but giving the reward merited by Christ's righteousness. Romans 3:26, "That God may be just, and the justifier of him that believeth in Jesus." He gives everyone their due proportion.</w:t>
      </w:r>
    </w:p>
    <w:p>
      <w:pPr>
        <w:pStyle w:val="BodyText"/>
      </w:pPr>
      <w:r>
        <w:rPr>
          <w:i/>
          <w:iCs/>
        </w:rPr>
        <w:t xml:space="preserve">First</w:t>
      </w:r>
      <w:r>
        <w:t xml:space="preserve">. Christ can't fail of being just in judging through mistake. He can't mistake some for sincere and godly that are not so, or take some for to be hypocrites that have real sincerity in them. His "eyes are as a flame of fire" [Revelation 1:14], and he "searcheth the hearts, and trieth the reins of the children of men" [Revelation 2:23]. He can't err as to what is justice in particular cases, as human judges often do. He can't be blinded by prejudice, as human judges are very liable to be. Deuteronomy 10:17, "He regardeth not persons, nor taketh reward." He can't be deceived by the excuses and false colors and pleas of the wicked, as human judges. He can't err in assigning every one his proportion of reward and punishment according to men's wickedness or good works.</w:t>
      </w:r>
    </w:p>
    <w:p>
      <w:pPr>
        <w:pStyle w:val="BodyText"/>
      </w:pPr>
      <w:r>
        <w:rPr>
          <w:i/>
          <w:iCs/>
        </w:rPr>
        <w:t xml:space="preserve">Second</w:t>
      </w:r>
      <w:r>
        <w:t xml:space="preserve">. He can't fail of judging in righteousness, through an unrighteous disposition, who is infinitely just and holy in his nature. Deuteronomy 32:4, "He is a rock, his work is perfect; all his ways are judgment; a God of truth without iniquity, just and right is he." 'Tis impossible that an infinitely powerful and self-sufficient Being should be under any temptation to be unjust. 'Tis impossible that an infinitely wise Being, that knows all things, should not choose justice; for he that perfectly knows all things, perfectly knows how much more amiable justice is than injustice.</w:t>
      </w:r>
    </w:p>
    <w:p>
      <w:pPr>
        <w:pStyle w:val="BodyText"/>
      </w:pPr>
      <w:r>
        <w:t xml:space="preserve">VI. [The sixth] thing, and last thing, under the doctrine, is to consider those things that will be immediately consequent upon the day of judgment.</w:t>
      </w:r>
    </w:p>
    <w:p>
      <w:pPr>
        <w:pStyle w:val="BodyText"/>
      </w:pPr>
      <w:r>
        <w:rPr>
          <w:i/>
          <w:iCs/>
        </w:rPr>
        <w:t xml:space="preserve">First</w:t>
      </w:r>
      <w:r>
        <w:t xml:space="preserve">. After the sentence is pronounced and the saints are ascended with Christ into glory, this world will be dissolved by fire. The conflagration will immediately succeed the judgment, when an end is put to the present state of mankind. This world, which was designed for their habitation during that state, will be destroyed; there will then be no further use for it. This earth, which has been the stage upon which so many things have been acted, upon which there have been so many great and famous kingdoms and great cities, where there has been so many wars, so much trade and business carried on for so many ages,</w:t>
      </w:r>
    </w:p>
    <w:p>
      <w:pPr>
        <w:pStyle w:val="SourcePage"/>
      </w:pPr>
      <w:r>
        <w:t xml:space="preserve">[p. 533]</w:t>
      </w:r>
    </w:p>
    <w:p>
      <w:pPr>
        <w:pStyle w:val="BodyText"/>
      </w:pPr>
      <w:r>
        <w:t xml:space="preserve">shall be destroyed. Those continents, those islands, those seas,MS: "those Rivers." Omitted as an intended deletion. those mountains and rivers shall be seen no more at all. All shall be destroyed by the devouring flames.</w:t>
      </w:r>
    </w:p>
    <w:p>
      <w:pPr>
        <w:pStyle w:val="BodyText"/>
      </w:pPr>
      <w:r>
        <w:t xml:space="preserve">This we are plainly taught in the Word of God. 2 Peter 3:7, 2 Peter 3:10, "The heavens and the earth which are now, by the same word are kept in store, reserved unto fire against the day of judgment and perdition of ungodly men…. But the day of the Lord will come as a thief in the night; in which the heavens shall pass away with a great noise, and the elements shall melt with fervent heat, the earth also and the works that are therein shall be burned up."JE deletes: "This earth is not everlasting. 'It shall wax old as a garment; and as a vesture shall it be changed' (Psalms 102:26)."</w:t>
      </w:r>
    </w:p>
    <w:p>
      <w:pPr>
        <w:pStyle w:val="BodyText"/>
      </w:pPr>
      <w:r>
        <w:rPr>
          <w:i/>
          <w:iCs/>
        </w:rPr>
        <w:t xml:space="preserve">Second</w:t>
      </w:r>
      <w:r>
        <w:t xml:space="preserve">.JE wrote much of the following four paragraphs on a salvaged prayer bid inserted into the duodecimal booklet. Because of the small size of the paper, he composed this section in sentence fragments, conjectures for the expansions of which have been inserted in brackets. An increase of the misery of the wicked and happiness of the saints [shall follow the day of judgment].</w:t>
      </w:r>
    </w:p>
    <w:p>
      <w:pPr>
        <w:pStyle w:val="BodyText"/>
      </w:pPr>
      <w:r>
        <w:t xml:space="preserve">The misery of the wicked will be increased. [Their] bodies [will be] tormented.</w:t>
      </w:r>
    </w:p>
    <w:p>
      <w:pPr>
        <w:pStyle w:val="BodyText"/>
      </w:pPr>
      <w:r>
        <w:t xml:space="preserve">Why [should the wicked] not [suffer torments] as well as "the devils, who believe and tremble" (James 2:19)? They are bound in chains of darkness to the judgment. 2 Peter 2:4, "For God spared not the angels that sinned, but cast them down to hell, and delivered them into chains of darkness to be reserved unto judgment." Therefore they cried out when they thought Christ was come to torment 'em (Matthew 8:29).</w:t>
      </w:r>
    </w:p>
    <w:p>
      <w:pPr>
        <w:pStyle w:val="BodyText"/>
      </w:pPr>
      <w:r>
        <w:t xml:space="preserve">[The] happiness of the saints, it won't be complete before then. Therefore we are in the New Testament so often encouraged with the promises of the resurrection, and the day when Christ shall come the second time. It is spoken of as being the great object of the expectation and hopes of Christians. Their being united again to their bodies, their rising from the dead, [will then take place]. A state of separation is an unnatural state to human souls. [They will receive] glorious bodies.</w:t>
      </w:r>
    </w:p>
    <w:p>
      <w:pPr>
        <w:pStyle w:val="BodyText"/>
      </w:pPr>
      <w:r>
        <w:t xml:space="preserve">And the occasion of happiness to the saintsMS: "soul." will doubtless be great. 'Tis compared to the marriage of the church and the Lamb (Revelation 19:7). Their reward will not be consummated before then.</w:t>
      </w:r>
    </w:p>
    <w:p>
      <w:pPr>
        <w:pStyle w:val="BodyText"/>
      </w:pPr>
      <w:r>
        <w:t xml:space="preserve">Their joy will then be increased, because they will have new augments of joy. The body of Christ will be perfect: the church will then be</w:t>
      </w:r>
    </w:p>
    <w:p>
      <w:pPr>
        <w:pStyle w:val="SourcePage"/>
      </w:pPr>
      <w:r>
        <w:t xml:space="preserve">[p. 534]</w:t>
      </w:r>
    </w:p>
    <w:p>
      <w:pPr>
        <w:pStyle w:val="BodyText"/>
      </w:pPr>
      <w:r>
        <w:t xml:space="preserve">complete, all the parts of it in being, no parts of it under sin or affliction; all the members in a perfect state, all the parts together, none mixed with ungodly men. Then the church will be as a bride adorned {for her husband}; and therefore the church will exceedingly rejoice.</w:t>
      </w:r>
    </w:p>
    <w:p>
      <w:pPr>
        <w:pStyle w:val="BodyText"/>
      </w:pPr>
      <w:r>
        <w:t xml:space="preserve">Then the Mediator will have fully accomplished his work, will have destroyed, and will triumph over, all his enemies. Then Christ will fully have obtained his reward. He will have fully accomplished the design that was upon his heart from all eternity. And then Jesus Christ will rejoice, and his members must needs rejoice with him.</w:t>
      </w:r>
    </w:p>
    <w:p>
      <w:pPr>
        <w:pStyle w:val="BodyText"/>
      </w:pPr>
      <w:r>
        <w:t xml:space="preserve">Then God will have obtained the end of all his great works that [he] had been doing from the beginning of the world; all the deep designs of God will be unfolded in their events. Then his marvelous contrivance in his hidden, intricate and inexplicable works will appear, their ends being obtained. Then God's glory will more abundantly appear in his works, his works being perfected. This will cause a great occasion of happiness to the saints who behold it. Then God will fully have glorified himself, his Son and the elect. Then he will see that all is very good, and will rejoice in his own works, which will be the joy of all heaven.</w:t>
      </w:r>
    </w:p>
    <w:p>
      <w:pPr>
        <w:pStyle w:val="BodyText"/>
      </w:pPr>
      <w:r>
        <w:t xml:space="preserve">Then God will make more abundant manifestations of his glory and the glory of his Son, and will pour forth more plentifully of his Spirit, and will make answerable additions to the glory of the saints, as will be becoming [to] the commencement of the ultimate and most perfect state of things and as will become such a joyful occasion as the completing of all things. And in this glory and happiness will the saints remain, forever and ever.At the end of the third preaching unit, JE announces a baptism. He begins the fourth unit of the sermon with a recapitulation of the text and doctrine, which has been omitted.</w:t>
      </w:r>
    </w:p>
    <w:p>
      <w:pPr>
        <w:pStyle w:val="Heading2"/>
      </w:pPr>
      <w:bookmarkStart w:name="heading_application_20" w:id="158"/>
      <w:r>
        <w:t xml:space="preserve">Application.</w:t>
      </w:r>
      <w:bookmarkEnd w:id="158"/>
    </w:p>
    <w:p>
      <w:pPr>
        <w:pStyle w:val="BodyText"/>
      </w:pPr>
      <w:r>
        <w:rPr>
          <w:i/>
          <w:iCs/>
        </w:rPr>
        <w:t xml:space="preserve">Use</w:t>
      </w:r>
      <w:r>
        <w:t xml:space="preserve"> I. Of </w:t>
      </w:r>
      <w:r>
        <w:rPr>
          <w:i/>
          <w:iCs/>
        </w:rPr>
        <w:t xml:space="preserve">Instruction</w:t>
      </w:r>
      <w:r>
        <w:t xml:space="preserve">. Hence many of the mysteries of providence may be unfolded. There are many things in God's dealings towards the children of men that appear very mysterious if we look upon them without having an eye to this last judgment, which, if we consider that, have no difficulty in them:</w:t>
      </w:r>
    </w:p>
    <w:p>
      <w:pPr>
        <w:pStyle w:val="BodyText"/>
      </w:pPr>
      <w:r>
        <w:rPr>
          <w:i/>
          <w:iCs/>
        </w:rPr>
        <w:t xml:space="preserve">First</w:t>
      </w:r>
      <w:r>
        <w:t xml:space="preserve">. That God suffers the wicked to live and prosper in the world. The infinitely holy and wise Creator and governor of the world must necessarily hate wickedness, but yet we see many wicked men "spreading themselves as a green bay tree" [Psalms 37:35]. They live with impunity; things seem to go well with 'em, and the world smiles upon 'em.</w:t>
      </w:r>
    </w:p>
    <w:p>
      <w:pPr>
        <w:pStyle w:val="SourcePage"/>
      </w:pPr>
      <w:r>
        <w:t xml:space="preserve">[p. 535]</w:t>
      </w:r>
    </w:p>
    <w:p>
      <w:pPr>
        <w:pStyle w:val="BodyText"/>
      </w:pPr>
      <w:r>
        <w:t xml:space="preserve">Many that have not been fit to live, that have had God and religion in the greatest contempt and have been open enemies to all that is good, and that by their wickedness have been the pests of mankind—many cruel tyrants whose cruelties have been such that it would even fill one with horror to hear or read of—yet have lived in great wealth and outward glory, have reigned over great and mighty kingdoms and empires, and have been honored as a sort of earthly gods.</w:t>
      </w:r>
    </w:p>
    <w:p>
      <w:pPr>
        <w:pStyle w:val="BodyText"/>
      </w:pPr>
      <w:r>
        <w:t xml:space="preserve">'Tis very mysterious that the holy and righteous governor of the world, whose eye beholds all the children of men, should suffer it to be thus, except men look forward to the day of judgment; and then the mystery is unraveled. Although God for the present keeps silence and seems to let them alone, yet then he will show himself with suitable manifestations of his displeasure against their wickedness. They shall then receive their condign punishment.</w:t>
      </w:r>
    </w:p>
    <w:p>
      <w:pPr>
        <w:pStyle w:val="BodyText"/>
      </w:pPr>
      <w:r>
        <w:t xml:space="preserve">The saints under the old testament were much stumbled, [as] Job (Job 21), David (Psalms 73) and Jeremiah (Jeremiah 12). It was a great difficulty to them, because then a future state and a day of judgment was not revealed with that clearness that now it is.</w:t>
      </w:r>
    </w:p>
    <w:p>
      <w:pPr>
        <w:pStyle w:val="BodyText"/>
      </w:pPr>
      <w:r>
        <w:rPr>
          <w:i/>
          <w:iCs/>
        </w:rPr>
        <w:t xml:space="preserve">Second</w:t>
      </w:r>
      <w:r>
        <w:t xml:space="preserve">. God sometimes suffers some of the best of men to be in great affliction {in the world}. The wicked rule, and they are subject and are trampled under their feet; the wicked are the head, and they are the tail. 'Tis a very common thing for the best men to be undermost in the present state of things. The ungodly rule and domineer, and they serve and are oppressed. This seems to be great confusion. When the wicked are uppermost, and the godly are oppressed by 'em, things are quite out of joint. Proverbs 25:26, "A righteous man falling down before the wicked is a troubled fountain, and a corrupt spring."</w:t>
      </w:r>
    </w:p>
    <w:p>
      <w:pPr>
        <w:pStyle w:val="BodyText"/>
      </w:pPr>
      <w:r>
        <w:t xml:space="preserve">And if we look no further than the present state, it appears strange that God should suffer it to be so, so that sometimes one wicked man shall make many hundreds, yea thousands, of precious saints a sacrifice to his lust and cruelty, when he puts them to death for no other cause but for that which they ought above all things to be esteemed and commended for.</w:t>
      </w:r>
    </w:p>
    <w:p>
      <w:pPr>
        <w:pStyle w:val="BodyText"/>
      </w:pPr>
      <w:r>
        <w:t xml:space="preserve">But when God shall put an end to the present state of mankind, these things shall be put to rights. The case won't be thus always; and though God suffers it for the present, yet 'tis but for a moment in comparison. When things come to be settled and fixed by a divine judgment, the righteous shall be exalted, honored and rewarded; and the wicked shall be depressed and put under their feet.</w:t>
      </w:r>
    </w:p>
    <w:p>
      <w:pPr>
        <w:pStyle w:val="BodyText"/>
      </w:pPr>
      <w:r>
        <w:t xml:space="preserve">However wicked men seem now to prevail against 'em, yet they shall</w:t>
      </w:r>
    </w:p>
    <w:p>
      <w:pPr>
        <w:pStyle w:val="SourcePage"/>
      </w:pPr>
      <w:r>
        <w:t xml:space="preserve">[p. 536]</w:t>
      </w:r>
    </w:p>
    <w:p>
      <w:pPr>
        <w:pStyle w:val="BodyText"/>
      </w:pPr>
      <w:r>
        <w:t xml:space="preserve">at last have the ascendant and shall be conquerors. They shall see the just vengeance of God upon those that hate them.</w:t>
      </w:r>
    </w:p>
    <w:p>
      <w:pPr>
        <w:pStyle w:val="BodyText"/>
      </w:pPr>
      <w:r>
        <w:rPr>
          <w:i/>
          <w:iCs/>
        </w:rPr>
        <w:t xml:space="preserve">Third</w:t>
      </w:r>
      <w:r>
        <w:t xml:space="preserve">.JE sketched out this paragraph in brief phrases only, intending to fill out his remarks extemporaneously; bracketed phrases are given as conjectures. It is another mystery of providence, that God suffers so much public injustice to take place in the world. How many unjust things [are] done. Many unjustly suffer and have [no] refuge, no appeals to make. [It is a mystery,] that he that is rightfully the supreme judge of the world and is by nature perfectly just, [suffers public injustice; but he will put all such things right].</w:t>
      </w:r>
    </w:p>
    <w:p>
      <w:pPr>
        <w:pStyle w:val="BodyText"/>
      </w:pPr>
      <w:r>
        <w:rPr>
          <w:i/>
          <w:iCs/>
        </w:rPr>
        <w:t xml:space="preserve">Use</w:t>
      </w:r>
      <w:r>
        <w:t xml:space="preserve"> II. Of </w:t>
      </w:r>
      <w:r>
        <w:rPr>
          <w:i/>
          <w:iCs/>
        </w:rPr>
        <w:t xml:space="preserve">Awakening</w:t>
      </w:r>
      <w:r>
        <w:t xml:space="preserve">. You that have not the fear of God before your eyes, that ben't afraid, consider seriously what you have heard from this doctrine concerning the day of judgment. Those things, though they are now future and unseen things, yet they are real and certain things.</w:t>
      </w:r>
    </w:p>
    <w:p>
      <w:pPr>
        <w:pStyle w:val="BodyText"/>
      </w:pPr>
      <w:r>
        <w:t xml:space="preserve">If you are now let alone, if God keeps silence and judgment is not speedily executed, it is not because that God is regardless how men live and behave themselves.</w:t>
      </w:r>
    </w:p>
    <w:p>
      <w:pPr>
        <w:pStyle w:val="BodyText"/>
      </w:pPr>
      <w:r>
        <w:t xml:space="preserve">Now indeed God is invisible, and his wrath is invisible to you; but at that day, you yourself shall see him with your bodily [eyes]. You shall not be able then to keep out of his sight, or to avoid seeing of him. Revelation 1:7, "Behold, he cometh with clouds, and every eye shall see him, and they also which pierced him." You shall see him coming in the clouds of heaven; your ears [shall hear] the last trumpet, that dreadful sound, the voice of the archangel; your eyes shall see your judge sitting on the throne. Your eyes will see those manifestations of wrath which there will be in his countenance; your ears shall hear him pronounce the sentence.</w:t>
      </w:r>
    </w:p>
    <w:p>
      <w:pPr>
        <w:pStyle w:val="BodyText"/>
      </w:pPr>
      <w:r>
        <w:t xml:space="preserve">Consider seriously, if you live in ways of sin and appear at that day with the guilt of sin upon you, how you can bear the sight of those things; and whether or no horror and amazement will not be likely to seize you when you see the judge descending, etc. What account can you give, when it shall be required of you why {you lived as you did}?</w:t>
      </w:r>
    </w:p>
    <w:p>
      <w:pPr>
        <w:pStyle w:val="BodyText"/>
      </w:pPr>
      <w:r>
        <w:t xml:space="preserve">What can you say for yourself, when it shall be asked why you neglected secret prayer, that you knew to be your duty?</w:t>
      </w:r>
    </w:p>
    <w:p>
      <w:pPr>
        <w:pStyle w:val="BodyText"/>
      </w:pPr>
      <w:r>
        <w:t xml:space="preserve">Notwithstanding that you are so careless of your behavior, and make so light of sin—you sin freely, with little or no remorse or dread—yet you must give an account of every sin that you commit, of every idle word that you speak, of every sinful thought. Every time you deviate from rules of justice, or rules of temperance or chastity, or every time</w:t>
      </w:r>
    </w:p>
    <w:p>
      <w:pPr>
        <w:pStyle w:val="SourcePage"/>
      </w:pPr>
      <w:r>
        <w:t xml:space="preserve">[p. 537]</w:t>
      </w:r>
    </w:p>
    <w:p>
      <w:pPr>
        <w:pStyle w:val="BodyText"/>
      </w:pPr>
      <w:r>
        <w:t xml:space="preserve">you indulge a lust, whether secretly or openly, you must give an account of it. It won't be forgotten; it stands written in that book that shall be opened on that day. Consider the rules you must be judged by. Particularly, here consider:The next three subpoints are each followed by several blank lines, indicating JE's intent to explicate these point extemporaneously.</w:t>
      </w:r>
    </w:p>
    <w:p>
      <w:pPr>
        <w:pStyle w:val="BodyText"/>
      </w:pPr>
      <w:r>
        <w:rPr>
          <w:i/>
          <w:iCs/>
        </w:rPr>
        <w:t xml:space="preserve">First</w:t>
      </w:r>
      <w:r>
        <w:t xml:space="preserve">. The judge will be your supreme judge.</w:t>
      </w:r>
    </w:p>
    <w:p>
      <w:pPr>
        <w:pStyle w:val="BodyText"/>
      </w:pPr>
      <w:r>
        <w:rPr>
          <w:i/>
          <w:iCs/>
        </w:rPr>
        <w:t xml:space="preserve">Second</w:t>
      </w:r>
      <w:r>
        <w:t xml:space="preserve">. The judge will be omnipotent.</w:t>
      </w:r>
    </w:p>
    <w:p>
      <w:pPr>
        <w:pStyle w:val="BodyText"/>
      </w:pPr>
      <w:r>
        <w:rPr>
          <w:i/>
          <w:iCs/>
        </w:rPr>
        <w:t xml:space="preserve">Third</w:t>
      </w:r>
      <w:r>
        <w:t xml:space="preserve">. The judge will be inexorable.</w:t>
      </w:r>
    </w:p>
    <w:p>
      <w:pPr>
        <w:pStyle w:val="BodyText"/>
      </w:pPr>
      <w:r>
        <w:rPr>
          <w:i/>
          <w:iCs/>
        </w:rPr>
        <w:t xml:space="preserve">Fourth</w:t>
      </w:r>
      <w:r>
        <w:t xml:space="preserve">. The judge at that day won't mix mercy with justice. The time for mercy to be shown to sinners is past. Christ will now appear under another character: he'll lay aside those inviting {offers of mercy}. {He will demand} "the uttermost farthing" (Matthew 5:26). Revelation 14:10, "The same shall drink of the wine of the wrath of God, which is poured out without mixture into the cup for his indignation."</w:t>
      </w:r>
    </w:p>
    <w:p>
      <w:pPr>
        <w:pStyle w:val="BodyText"/>
      </w:pPr>
      <w:r>
        <w:t xml:space="preserve">The punishment threatened to ungodly men is without any pity. Ezekiel 5:11, "Neither shall my eye spare, neither will I have any pity."</w:t>
      </w:r>
    </w:p>
    <w:p>
      <w:pPr>
        <w:pStyle w:val="BodyText"/>
      </w:pPr>
      <w:r>
        <w:t xml:space="preserve">Vengeance shall come with its full weight. Here, all judgments have a mixture of mercy.Here JE drew a closing bracket for repreaching.</w:t>
      </w:r>
    </w:p>
    <w:p>
      <w:pPr>
        <w:pStyle w:val="BodyText"/>
      </w:pPr>
      <w:r>
        <w:rPr>
          <w:i/>
          <w:iCs/>
        </w:rPr>
        <w:t xml:space="preserve">Use</w:t>
      </w:r>
      <w:r>
        <w:t xml:space="preserve"> III. [I shall] apply myself more particularly:</w:t>
      </w:r>
    </w:p>
    <w:p>
      <w:pPr>
        <w:pStyle w:val="BodyText"/>
      </w:pPr>
      <w:r>
        <w:rPr>
          <w:i/>
          <w:iCs/>
        </w:rPr>
        <w:t xml:space="preserve">First</w:t>
      </w:r>
      <w:r>
        <w:t xml:space="preserve">. To those that live in secret wickedness. Let them consider, that for all those things God will bring them into judgment. Secrecy is your temptation. Luke 12:2–3, "For there is nothing covered, that shall not be revealed; nor hid, that shall not be known. Therefore, whatsoever ye have spoken in darkness shall be heard in the light; and that which ye have spoken in the ear in closets shall be proclaimed upon the housetops." Before human judges are brought only those things that are known. [Then] there will need [be] no other evidence but God and your own consciences.Eight blank lines follow.</w:t>
      </w:r>
    </w:p>
    <w:p>
      <w:pPr>
        <w:pStyle w:val="BodyText"/>
      </w:pPr>
      <w:r>
        <w:rPr>
          <w:i/>
          <w:iCs/>
        </w:rPr>
        <w:t xml:space="preserve">Second</w:t>
      </w:r>
      <w:r>
        <w:t xml:space="preserve">. Such as are not just and upright in their dealings with men. Consider that all your dealings with men must be tried: they must [be] brought forth into judgment and there compared with the rules of the Word of God; your actions must be judged out of those things that are found written in the book of God's Word. If your ways of dealing with men don't agree with those rules of righteousness, they will be condemned as naught.</w:t>
      </w:r>
    </w:p>
    <w:p>
      <w:pPr>
        <w:pStyle w:val="BodyText"/>
      </w:pPr>
      <w:r>
        <w:t xml:space="preserve">The Word of God directs us to follow that "that is altogether just" (Deuteronomy 16:20), and to do by others as we would that they should do unto</w:t>
      </w:r>
    </w:p>
    <w:p>
      <w:pPr>
        <w:pStyle w:val="SourcePage"/>
      </w:pPr>
      <w:r>
        <w:t xml:space="preserve">[p. 538]</w:t>
      </w:r>
    </w:p>
    <w:p>
      <w:pPr>
        <w:pStyle w:val="BodyText"/>
      </w:pPr>
      <w:r>
        <w:t xml:space="preserve">us. But how many are there, whose dealings with men, if brought [to] and strictly tried by those rules, would not stand the test? God has in his Word forbid all deceit and fraud in our dealings one with another (Leviticus 19:13); he hath forbidden us to oppress one another (Leviticus 25:14). How frequent are practices that are very contrary to these, and that won't bear to be tried by those rules? How common is fraudulency and trickishness in men's trading one with another; how will men endeavor to lead those they trade with on in the blind, so that they may make their advantage? Yea, lying in trading is too common a thing amongst us. How common are such things as that mentioned, Proverbs 20:14, "It is naught, it is naught, saith the buyer; but when he has gone his way, then he boasteth"; and other things of the like nature?</w:t>
      </w:r>
    </w:p>
    <w:p>
      <w:pPr>
        <w:pStyle w:val="BodyText"/>
      </w:pPr>
      <w:r>
        <w:t xml:space="preserve">Many men will improve an advantage from another's ignorance to blind him and to advance their own gain to his wrong, and don't seem to scruple such things. There are many ways that men have of deceiving one another in trading, not by downright lying, that yet are not right in the sight of God and will appear to be very unjust when they come to be tried by the rule of God's Word at the day of judgment.</w:t>
      </w:r>
    </w:p>
    <w:p>
      <w:pPr>
        <w:pStyle w:val="BodyText"/>
      </w:pPr>
      <w:r>
        <w:t xml:space="preserve">And how common a thing is oppression, a taking any advantage that they can anyways obtain, to get the utmost they can of their neighbor, and more than a suitable gain for what they have to spare and their neighbor stands in need of?</w:t>
      </w:r>
    </w:p>
    <w:p>
      <w:pPr>
        <w:pStyle w:val="BodyText"/>
      </w:pPr>
      <w:r>
        <w:t xml:space="preserve">Let such consider that there is a God in heaven that beholds them and sees how they behave in their daily dealings one with another, and that he will try their works another day.</w:t>
      </w:r>
    </w:p>
    <w:p>
      <w:pPr>
        <w:pStyle w:val="BodyText"/>
      </w:pPr>
      <w:r>
        <w:t xml:space="preserve">And justice will assuredly take place at last. The righteous governor of the world won't suffer injustice without rectifying of it; he'll rectify it by returning the injury upon the head of the injurer. Matthew 7:2, "With what measure ye mete, it shall be measured to you again."</w:t>
      </w:r>
    </w:p>
    <w:p>
      <w:pPr>
        <w:pStyle w:val="BodyText"/>
      </w:pPr>
      <w:r>
        <w:rPr>
          <w:i/>
          <w:iCs/>
        </w:rPr>
        <w:t xml:space="preserve">Third</w:t>
      </w:r>
      <w:r>
        <w:t xml:space="preserve">. Let those that plead for the lawfulness of practices generally condemned by godly people consider that their practices must be tried at the day of judgment. Consider whether or no they will be likely to be approved by the most holy judge at that day. Proverbs 5:21, "The ways of man are before the eyes of the Lord, and he pondereth all his goings."</w:t>
      </w:r>
    </w:p>
    <w:p>
      <w:pPr>
        <w:pStyle w:val="BodyText"/>
      </w:pPr>
      <w:r>
        <w:t xml:space="preserve">If you deceive your own hearts by your carnal reasonings, you will not be able to deceive the judge. He'll not hearken to your excuses, but will try your ways by the rule. He'll know whether they are straight or crooked.</w:t>
      </w:r>
    </w:p>
    <w:p>
      <w:pPr>
        <w:pStyle w:val="BodyText"/>
      </w:pPr>
      <w:r>
        <w:t xml:space="preserve">When you plead for these and those liberties that you take, let it be considered whether or no they will be likely to be allowed of by the</w:t>
      </w:r>
    </w:p>
    <w:p>
      <w:pPr>
        <w:pStyle w:val="SourcePage"/>
      </w:pPr>
      <w:r>
        <w:t xml:space="preserve">[p. 539]</w:t>
      </w:r>
    </w:p>
    <w:p>
      <w:pPr>
        <w:pStyle w:val="BodyText"/>
      </w:pPr>
      <w:r>
        <w:t xml:space="preserve">judge at the great day. Will they bear to be tried by his eyes, that are purer than to behold evil and that cannot look on iniquity?</w:t>
      </w:r>
    </w:p>
    <w:p>
      <w:pPr>
        <w:pStyle w:val="BodyText"/>
      </w:pPr>
      <w:r>
        <w:rPr>
          <w:i/>
          <w:iCs/>
        </w:rPr>
        <w:t xml:space="preserve">Fourth</w:t>
      </w:r>
      <w:r>
        <w:t xml:space="preserve">. [To] those that are wont to excuse their wickedness. Will the excuses that you make for yourself be accepted then? [If]MS damage (burn hole). you excuse yourself to your conscience by saying that you was under such a strong temptation as you could not withstand—corrupt nature prevailed and you could not overcome it; it would be so and so to your damage to have done otherwise; if you had done such a duty, you [would] have greatly [injured] yourself; you should have made a whip for your own back; you [would] have got the displeasure of such and such friends; you should have been despised and laughed at—or if you say, you did no more than it was the common custom to do, no more than a great many godly people have done, no more than such and such that are well accounted of; that if you had done otherwise, you must have been singular: will those excuses appear to be good when they come to be examined into at the day of judgment?</w:t>
      </w:r>
    </w:p>
    <w:p>
      <w:pPr>
        <w:pStyle w:val="BodyText"/>
      </w:pPr>
      <w:r>
        <w:rPr>
          <w:i/>
          <w:iCs/>
        </w:rPr>
        <w:t xml:space="preserve">Use</w:t>
      </w:r>
      <w:r>
        <w:t xml:space="preserve"> IV.JE bracketed the entire Use for repreaching. If there be a day appointed, let all persons be very strict in trying their own sincerity. God will discover the secrets of all hearts on that day.</w:t>
      </w:r>
    </w:p>
    <w:p>
      <w:pPr>
        <w:pStyle w:val="BodyText"/>
      </w:pPr>
      <w:r>
        <w:t xml:space="preserve">The judgment of that day will be like fire that will burn up whatsoever is not true gold. Wood, hay, stubble and dross shall be all consumed by the scorching fire of that day.</w:t>
      </w:r>
    </w:p>
    <w:p>
      <w:pPr>
        <w:pStyle w:val="BodyText"/>
      </w:pPr>
      <w:r>
        <w:t xml:space="preserve">The judge will be as a refiner's fire and fuller's soap, that will cleanse away all filthiness, however it may be colored over. Malachi 3:20, "Who may abide the day of his coming? And who shall stand when he appeareth? For he is like a refiner's fire, and like fuller's soap." And [Malachi 4:1, "For, behold, the day cometh, that shall burn as an oven, and all the proud, yea, and all that do wickedly, shall be stubble; and the day that cometh shall burn them up, saith the Lord of hosts."</w:t>
      </w:r>
    </w:p>
    <w:p>
      <w:pPr>
        <w:pStyle w:val="BodyText"/>
      </w:pPr>
      <w:r>
        <w:t xml:space="preserve">There are multitudes of men that wear the disguise of saints, that appear like other saints; and their state is good in their own eyes and [in] the eyes of their neighbors. They have sheep's clothing. But there is no disguise that can hide [them] from the eyes of the judge of the world: his eyes are as a flame of fire that "search the hearts and try the reins of the children of men." He'll see whether they are sound or no; he'll see from what principles it is that they have acted.</w:t>
      </w:r>
    </w:p>
    <w:p>
      <w:pPr>
        <w:pStyle w:val="BodyText"/>
      </w:pPr>
      <w:r>
        <w:t xml:space="preserve">A fair show will not deceive him, as it doth men here in this world. It will signify nothing to say, "Lord, we have eaten and drunk in thy</w:t>
      </w:r>
    </w:p>
    <w:p>
      <w:pPr>
        <w:pStyle w:val="SourcePage"/>
      </w:pPr>
      <w:r>
        <w:t xml:space="preserve">[p. 540]</w:t>
      </w:r>
    </w:p>
    <w:p>
      <w:pPr>
        <w:pStyle w:val="BodyText"/>
      </w:pPr>
      <w:r>
        <w:t xml:space="preserve">presence; and in thy name we have cast out devils; and in thy name have done many wonderful works" [Matthew 7:22]. It will signify nothing to pretend to a great deal of comfort and joy, and experiences of great religious affections, or a having done many things in religion and morality, without any greater evidences of sincerity.</w:t>
      </w:r>
    </w:p>
    <w:p>
      <w:pPr>
        <w:pStyle w:val="BodyText"/>
      </w:pPr>
      <w:r>
        <w:t xml:space="preserve">Wherefore, let everyone take heed that they ben't deceived concerning themselves, that they don't depend upon that that won't bear examination at the day of judgment.</w:t>
      </w:r>
    </w:p>
    <w:p>
      <w:pPr>
        <w:pStyle w:val="BodyText"/>
      </w:pPr>
      <w:r>
        <w:t xml:space="preserve">And don't be contented with having the judgment of men, the judgment of godly, experienced people, or of ministers. Consider that they are not to be your judges at last. Be often yourself in comparing your heart with God's Word, that is to be the rule of judgment by which you are to be tried then.</w:t>
      </w:r>
    </w:p>
    <w:p>
      <w:pPr>
        <w:pStyle w:val="BodyText"/>
      </w:pPr>
      <w:r>
        <w:t xml:space="preserve">And try yourself by your works, by which you must then be tried. Examine whether you live a holy and Christian life, whether you perform an universal and unconditional obedience to all God's commandments, and whether you do it from a truly gracious respect to God.</w:t>
      </w:r>
    </w:p>
    <w:p>
      <w:pPr>
        <w:pStyle w:val="BodyText"/>
      </w:pPr>
      <w:r>
        <w:t xml:space="preserve">And be much in begging of God the judge, that he would search you and try you now, and discover you to yourself, that you may see if you are insincere, and lead you in the way everlasting; that if you are not upon a good foundation, that God would unsettle you and fix you on a better path, after the example of the Psalmist. Psalms 31:1–2, "Judge me, O Lord; examine me, and prove me; and try my reins and mine heart"; and Psalms 139:23–24, "Search me, O God, and know my heart; try me, and know my thoughts; and see if there be any wicked way in me, and lead me in the way everlasting."</w:t>
      </w:r>
    </w:p>
    <w:p>
      <w:pPr>
        <w:pStyle w:val="BodyText"/>
      </w:pPr>
      <w:r>
        <w:t xml:space="preserve">God will search us hereafter and discover what we be, to ourselves and to all the world. Let us pray that he would search us and discover our hearts to us now. We have need of divine help in this matter, for the heart is deceitful above all things.</w:t>
      </w:r>
    </w:p>
    <w:p>
      <w:pPr>
        <w:pStyle w:val="BodyText"/>
      </w:pPr>
      <w:r>
        <w:rPr>
          <w:i/>
          <w:iCs/>
        </w:rPr>
        <w:t xml:space="preserve">Use</w:t>
      </w:r>
      <w:r>
        <w:t xml:space="preserve"> V. If God hath appointed a day {to judge the world}, let us judge and condemn ourselves for our sins. This we must do if we would not be judged and condemned for them at that day.</w:t>
      </w:r>
    </w:p>
    <w:p>
      <w:pPr>
        <w:pStyle w:val="BodyText"/>
      </w:pPr>
      <w:r>
        <w:t xml:space="preserve">If we [are to] escape condemnation, we must see that we justly might be condemned. We must be so sensible of our vileness and guilt as to see that we have deserved all that condemnation and punishment that is threatened; that we are in God's hands and that he is sovereign disposer of us.</w:t>
      </w:r>
    </w:p>
    <w:p>
      <w:pPr>
        <w:pStyle w:val="BodyText"/>
      </w:pPr>
      <w:r>
        <w:t xml:space="preserve">Let us therefore be often reflecting on our sins, and be truly humbled before God for them, and confess them to God.</w:t>
      </w:r>
    </w:p>
    <w:p>
      <w:pPr>
        <w:pStyle w:val="SourcePage"/>
      </w:pPr>
      <w:r>
        <w:t xml:space="preserve">[p. 541]</w:t>
      </w:r>
    </w:p>
    <w:p>
      <w:pPr>
        <w:pStyle w:val="BodyText"/>
      </w:pPr>
      <w:r>
        <w:rPr>
          <w:i/>
          <w:iCs/>
        </w:rPr>
        <w:t xml:space="preserve">Use</w:t>
      </w:r>
      <w:r>
        <w:t xml:space="preserve"> VI. Not to [be] forward to judge others, to judge others' thoughts, to judge their hearts upon particular occasions, to determine as to the principles, motives and ends of their actions.</w:t>
      </w:r>
    </w:p>
    <w:p>
      <w:pPr>
        <w:pStyle w:val="BodyText"/>
      </w:pPr>
      <w:r>
        <w:t xml:space="preserve">This is to assume God's province, to set up ourselves as lords and judges. Romans 14:4, "Who art thou that judgest another man's servant?" And James 4:12, "Speak not evil one of another, brethren. He that speaketh evil of his brother, and judgeth his brother, speaketh evil of the law, and judgeth the law; but if thou judge the law, thou are not a doer of the law but a judge."</w:t>
      </w:r>
    </w:p>
    <w:p>
      <w:pPr>
        <w:pStyle w:val="BodyText"/>
      </w:pPr>
      <w:r>
        <w:t xml:space="preserve">This is the way to be judged and condemned ourselves. Matthew 7:1–2, "Judge not, that ye be not judged. For with what judgment ye judge; ye shall be judged."</w:t>
      </w:r>
    </w:p>
    <w:p>
      <w:pPr>
        <w:pStyle w:val="BodyText"/>
      </w:pPr>
      <w:r>
        <w:rPr>
          <w:i/>
          <w:iCs/>
        </w:rPr>
        <w:t xml:space="preserve">Use</w:t>
      </w:r>
      <w:r>
        <w:t xml:space="preserve"> VII. Of </w:t>
      </w:r>
      <w:r>
        <w:rPr>
          <w:i/>
          <w:iCs/>
        </w:rPr>
        <w:t xml:space="preserve">Consolation</w:t>
      </w:r>
      <w:r>
        <w:t xml:space="preserve"> to the godly.JE sketched out much of this paragraph, leaving blank lines between fragments; conjectures are given in brackets.</w:t>
      </w:r>
    </w:p>
    <w:p>
      <w:pPr>
        <w:pStyle w:val="BodyText"/>
      </w:pPr>
      <w:r>
        <w:t xml:space="preserve">This day, which is so terrible to ungodly men, [will be the occasion of joy to the saints].</w:t>
      </w:r>
    </w:p>
    <w:p>
      <w:pPr>
        <w:pStyle w:val="BodyText"/>
      </w:pPr>
      <w:r>
        <w:t xml:space="preserve">Though you meet with affliction now more than many wicked men, [then you will be vindicated].</w:t>
      </w:r>
    </w:p>
    <w:p>
      <w:pPr>
        <w:pStyle w:val="BodyText"/>
      </w:pPr>
      <w:r>
        <w:t xml:space="preserve">If you are unjustly treated by wicked men and are reproached by them, what a comfort to the injured, that they [can] appeal to God, who judgeth righteously. The Psalmist often used to comfort himself with this.</w:t>
      </w:r>
    </w:p>
    <w:p>
      <w:pPr>
        <w:pStyle w:val="BodyText"/>
      </w:pPr>
      <w:r>
        <w:t xml:space="preserve">Upon these accounts, the saints have reason to love the appearing of Jesus Christ. 2 Timothy 4:8, "Henceforth there is laid up for me a crown of righteousness, which the Lord, the righteous judge, shall give at that day; and not to me only, but to all those that love his appearing."</w:t>
      </w:r>
    </w:p>
    <w:p>
      <w:pPr>
        <w:pStyle w:val="BodyText"/>
      </w:pPr>
      <w:r>
        <w:t xml:space="preserve">This is to the saints a blessed hope. Titus 2:13, "Looking for that blessed hope, and glorious appearing of the great God and our Savior, Jesus Christ."</w:t>
      </w:r>
    </w:p>
    <w:p>
      <w:pPr>
        <w:pStyle w:val="BodyText"/>
      </w:pPr>
      <w:r>
        <w:t xml:space="preserve">It may well be the object of their longing desire. When they hear of the day of judgment, they may say, "Even so, come, Lord Jesus" (Revelation 22:20).</w:t>
      </w:r>
    </w:p>
    <w:p>
      <w:pPr>
        <w:pStyle w:val="BodyText"/>
      </w:pPr>
      <w:r>
        <w:t xml:space="preserve">It will be the most glorious day that ever the saints saw in their lives, whether those that shall die before and their souls go to heaven, or those that shall then be found on earth. It will be the wedding day of the church.</w:t>
      </w:r>
    </w:p>
    <w:p>
      <w:pPr>
        <w:pStyle w:val="SourcePage"/>
      </w:pPr>
      <w:r>
        <w:t xml:space="preserve">[p. 542]</w:t>
      </w:r>
    </w:p>
    <w:p>
      <w:pPr>
        <w:pStyle w:val="SourcePage"/>
      </w:pPr>
      <w:r>
        <w:t xml:space="preserve">[p. 543]</w:t>
      </w:r>
    </w:p>
    <w:p>
      <w:pPr>
        <w:pStyle w:val="Heading1"/>
        <w:pageBreakBefore/>
      </w:pPr>
      <w:bookmarkStart w:name="heading_appendix_dated_batches_of_se" w:id="159"/>
      <w:r>
        <w:t xml:space="preserve">Appendix: Dated Batches of Sermons 1723–1729</w:t>
      </w:r>
      <w:bookmarkEnd w:id="159"/>
    </w:p>
    <w:p>
      <w:pPr>
        <w:pStyle w:val="BodyText"/>
      </w:pPr>
      <w:r>
        <w:t xml:space="preserve">Dating by Thomas A. Schafer</w:t>
      </w:r>
    </w:p>
    <w:p>
      <w:pPr>
        <w:pStyle w:val="BodyText"/>
      </w:pPr>
      <w:r>
        <w:t xml:space="preserve">Sermons are listed according to approximate date of composition and the original Schafer number, followed by the title if printed, or by the Scripture text, a statement of the doctrine, and any other relevant information if unpublished. Within period groups, sermons are listed in canonical order. In some cases, more precise dating of a sermon consequent to its original numbering has been noted in its description. Sermon texts followed by an asterisk indicate those printed in previous editions. Unless stated otherwise, the manuscript is in the Beinecke Rare Book and Manuscript Library, Yale University.</w:t>
      </w:r>
    </w:p>
    <w:p>
      <w:pPr>
        <w:pStyle w:val="BodyText"/>
      </w:pPr>
      <w:r>
        <w:t xml:space="preserve">Fall 1723 25. Psalms 115:1. "It is the spirit and temper of those that are truly godly, to delight to exalt God and to lay themselves low before him." 26. </w:t>
      </w:r>
      <w:r>
        <w:rPr>
          <w:i/>
          <w:iCs/>
        </w:rPr>
        <w:t xml:space="preserve">A Spiritual Understanding of Divine Things Denied to the Unregenerate</w:t>
      </w:r>
      <w:r>
        <w:t xml:space="preserve"> (1 Corinthians 2:14). MS in the Trask Library, Andover Newton Theological School, Newton Center, Mass.</w:t>
      </w:r>
    </w:p>
    <w:p>
      <w:pPr>
        <w:pStyle w:val="BodyText"/>
      </w:pPr>
      <w:r>
        <w:t xml:space="preserve">Fall 1723–Winter 1724 27. </w:t>
      </w:r>
      <w:r>
        <w:rPr>
          <w:i/>
          <w:iCs/>
        </w:rPr>
        <w:t xml:space="preserve">The Pleasantness of Religion</w:t>
      </w:r>
      <w:r>
        <w:t xml:space="preserve"> (Proverbs 24:13–14[a]). 28. Romans 1:24. "God sometimes punishes sin by giving men up to sin." 29. </w:t>
      </w:r>
      <w:r>
        <w:rPr>
          <w:i/>
          <w:iCs/>
        </w:rPr>
        <w:t xml:space="preserve">Living Peaceably One With Another</w:t>
      </w:r>
      <w:r>
        <w:t xml:space="preserve"> (Romans 12:18). 30. </w:t>
      </w:r>
      <w:r>
        <w:rPr>
          <w:i/>
          <w:iCs/>
        </w:rPr>
        <w:t xml:space="preserve">Nothing Upon Earth Can Represent the Glories of Heaven</w:t>
      </w:r>
      <w:r>
        <w:t xml:space="preserve"> (Revelation 21:18[a]). See also no. 34. 31. Ezekiel 7:16. "At a time when a people are called to a general humiliation, it becomes each one to mourn for his own iniquity." Fast-day sermon for April 15, 1724.</w:t>
      </w:r>
    </w:p>
    <w:p>
      <w:pPr>
        <w:pStyle w:val="BodyText"/>
      </w:pPr>
      <w:r>
        <w:t xml:space="preserve">Summer 1724 32. Psalms 119:60(a). "We ought to make religion our present and immediate business."</w:t>
      </w:r>
    </w:p>
    <w:p>
      <w:pPr>
        <w:pStyle w:val="SourcePage"/>
      </w:pPr>
      <w:r>
        <w:t xml:space="preserve">[p. 544]</w:t>
      </w:r>
    </w:p>
    <w:p>
      <w:pPr>
        <w:pStyle w:val="BodyText"/>
      </w:pPr>
      <w:r>
        <w:t xml:space="preserve">Spring 1725–Spring 1726 33. Romans 12:1. "Christ will give rest to all such as are spiritually weary and burdened that come to him for it." Abandoned in the summer of 1726; sermon on Matthew 11:28 begun on the second page in 1727 but not completed until 1730. 34. 1 John 3:2(a). "The godly are designed for unknown and inconceivable happiness." Only three leaves survive, inserted in no. 30. 35. Revelation 14:18–19. "God sometimes defers the punishment of sinners till they are fully ripe for destruction."</w:t>
      </w:r>
    </w:p>
    <w:p>
      <w:pPr>
        <w:pStyle w:val="BodyText"/>
      </w:pPr>
      <w:r>
        <w:t xml:space="preserve">Spring–Summer 1726 36. 1 Peter 1:15. "Christians are under special obligations to be universally holy in their lives." New application added in 1727. 37. John 15:5(a). "Christ Jesus is the original and fountain of all spiritual life and nourishment."</w:t>
      </w:r>
    </w:p>
    <w:p>
      <w:pPr>
        <w:pStyle w:val="BodyText"/>
      </w:pPr>
      <w:r>
        <w:t xml:space="preserve">Fall 1726 38. Job 14:5. "God unalterably determines the limits of every man's life." 39. Psalms 147:1. "It's a very decent and comely thing that praise should be given to God." Thanksgiving sermon for Nov. 10, 1726.</w:t>
      </w:r>
    </w:p>
    <w:p>
      <w:pPr>
        <w:pStyle w:val="BodyText"/>
      </w:pPr>
      <w:r>
        <w:t xml:space="preserve">Winter–Fall 1727 40. Luke 9:23(a). "If we would be Christ's disciples, it is necessary that we should deny ourselves." 41. </w:t>
      </w:r>
      <w:r>
        <w:rPr>
          <w:i/>
          <w:iCs/>
        </w:rPr>
        <w:t xml:space="preserve">Warnings of Future Punishment Don't Seem Real to the Wicked</w:t>
      </w:r>
      <w:r>
        <w:t xml:space="preserve"> (Genesis 19:14). 42. Deuteronomy 32:4. "God is a just and righteous God." Probably delivered in the spring of 1728. 43. Job 28:28. "Wisdom does above all things consist in godliness." 44. Psalms 139:7–10. "God is everywhere present." Probably delivered in the winter of 1728. 45. </w:t>
      </w:r>
      <w:r>
        <w:rPr>
          <w:i/>
          <w:iCs/>
        </w:rPr>
        <w:t xml:space="preserve">All God's Methods Are Most Reasonable</w:t>
      </w:r>
      <w:r>
        <w:t xml:space="preserve"> (Isaiah 1:18–20). Three units, the first probably preached on Sept. 24, 1727. 46. </w:t>
      </w:r>
      <w:r>
        <w:rPr>
          <w:i/>
          <w:iCs/>
        </w:rPr>
        <w:t xml:space="preserve">Impending Judgments Averted Only by Reformation</w:t>
      </w:r>
      <w:r>
        <w:t xml:space="preserve"> (Jonah 3:10). Heading: "Upon the fast for the earthquake." The earthquake occurred on Oct. 29, 1727; this was the province-wide fast held on December 21. 47. Matthew 5:22. "The punishment and misery of wicked men in another world will be in proportion to the sin that they are guilty of." 48. Matthew 6:33(a). "Religion should be the main business of our lives."</w:t>
      </w:r>
    </w:p>
    <w:p>
      <w:pPr>
        <w:pStyle w:val="SourcePage"/>
      </w:pPr>
      <w:r>
        <w:t xml:space="preserve">[p. 545]</w:t>
      </w:r>
    </w:p>
    <w:p>
      <w:pPr>
        <w:pStyle w:val="ListText"/>
        <w:numPr>
          <w:ilvl w:val="0"/>
          <w:numId w:val="12"/>
        </w:numPr>
      </w:pPr>
      <w:r>
        <w:t xml:space="preserve">Matthew 21:5. "The external meanness of Christ's appearance in the world is a thing worthy of the highest admiration." Incorporates the application from no. 24. 50. Matthew 24:35. "God never fails of his word." 51. Luke 2:14(a). "The Son of God, by appearing in our nature, laid a glorious foundation for peace to the inhabitants of this world." 52. Luke 2:14(b). "Christ's appearing in our nature is an instance of wonderful love to man." This and no. 51 constitute a two-sermon series in two booklets. 53. Luke 13:24. "There are many that seek eternal life, that will never obtain." Only the last four pages are extant; the doctrine is taken from an auditor's notes (Trask Library), which place the sermon in Sept. 1727. 54. Luke 17:9. "God don't thank men for doing those things which he commands them." 55. </w:t>
      </w:r>
      <w:r>
        <w:rPr>
          <w:i/>
          <w:iCs/>
        </w:rPr>
        <w:t xml:space="preserve">True Nobleness of Mind</w:t>
      </w:r>
      <w:r>
        <w:t xml:space="preserve"> (Acts 17:11). 56. 2 Corinthians 4:7. "God is pleased to make his own power appear, by carrying on the work of his grace by such instruments as men, that in themselves are utterly insufficient for it." Begun early in 1727 and completed and preached in 1729, shortly after Stoddard's death, possibly as an installation sermon. 57. 2 Corinthians 6:10. "A Christian possesses all things." 58. 2 Corinthians 7:10. "No man will ever have occasion to repent his forsaking sin and turning to God."</w:t>
      </w:r>
    </w:p>
    <w:p>
      <w:pPr>
        <w:pStyle w:val="BodyText"/>
      </w:pPr>
      <w:r>
        <w:t xml:space="preserve">Winter 1728 59. Galatians 5:6(a). "Only that sort of faith that works by love avails anything before God." 60. Deuteronomy 32:29. "Such persons are very imprudent and foolish, that don't consider their latter end." 61. Psalms 102:25–26. "This present world shall one day come to an end." Probably for a special occasion in January or February 1728; alludes to earthquake of October 1727. 62. Hosea 13:9(a). Not extant, but mentioned in no. 63. Probable form of the doctrine: "Those sinners that are destroyed, it is they destroy themselves." 63. Hosea 13:9(b). "Those sinners that are saved, it is God saves them." 64. Habakkuk 1:13(a). "God hates sin." Heading: "Orlando Bridgman"; preached on an occasion of ecclesiastical discipline, probably for drunkenness. 65. 2 Corinthians 8:9. "Our Lord Jesus Christ was rich, but for our sakes he</w:t>
      </w:r>
    </w:p>
    <w:p>
      <w:pPr>
        <w:pStyle w:val="SourcePage"/>
      </w:pPr>
      <w:r>
        <w:t xml:space="preserve">[p. 546]</w:t>
      </w:r>
    </w:p>
    <w:p>
      <w:pPr>
        <w:pStyle w:val="BodyText"/>
      </w:pPr>
      <w:r>
        <w:t xml:space="preserve">became poor, that we through his poverty might be rich." Probably delivered in the spring of 1728. 66. James 1:17. "God is the Father of lights."</w:t>
      </w:r>
    </w:p>
    <w:p>
      <w:pPr>
        <w:pStyle w:val="BodyText"/>
      </w:pPr>
      <w:r>
        <w:t xml:space="preserve">Spring 1728 67. Psalms 90:12. "Our time here is so short and uncertain, that we had great need wisely to improve it." 68. Daniel 4:35. "God doth whatever he pleases." 69. Matthew 10:28. "The bodies of wicked men, as well as their souls, will be punished forever in hell." 70. Luke 5:5–6. "It is our best way in all cases, to follow the directions that Christ gives us." 71. Romans 2:16. "The secrets of men must all come into judgment before God." 72. 2 Corinthians 3:18(a). "1. Believers have such a sight of the glory of Christ as revealed in the gospel, as changes 'em into a likeness to the same glory. 2. 'Tis the work of the Spirit of Christ only, to give a true sight of Christ and to make like to Christ." Two sermons, one on each doctrine. 73. Frag. C. The last ten pages of what may have been the doctrinal part of the election-day sermon for May 29, 1728.</w:t>
      </w:r>
    </w:p>
    <w:p>
      <w:pPr>
        <w:pStyle w:val="BodyText"/>
      </w:pPr>
      <w:r>
        <w:t xml:space="preserve">Summer 1728–Winter 1729 74. 2 Kings 7:3–4. "A possibility of being saved is much to be preferred to a certainty of perishing." 75. Psalms 65:11. "We ought to praise God for annual blessings." Thanksgiving sermon for November 7, 1728. 76. Proverbs 4:23. "If we have any regard to our salvation, it concerns us with all diligence to keep our hearts." 77. Proverbs 17:27. "The spirit of true godliness is an excellent spirit." 78. Ecclesiastes 9:10(a). "Persons had need to make all possible haste, to get that work done that must be done and that can't be done after death." 79. Canticles 1:3(a). "Christ Jesus is a person transcendently excellent and desirable." 80. Isaiah 32:2.∗ "There is in Christ Jesus abundant foundation of peace and safety for those that are in fear and danger….2. There is in Christ provision for the satisfaction and full contentment of the needy and thirsty soul….3. There is quiet rest and sweet refreshment in Christ Jesus for him that is weary." One sermon on each proposition. Dwight ed., </w:t>
      </w:r>
      <w:r>
        <w:rPr>
          <w:i/>
          <w:iCs/>
        </w:rPr>
        <w:t xml:space="preserve">8</w:t>
      </w:r>
      <w:r>
        <w:t xml:space="preserve">, 355–78.</w:t>
      </w:r>
    </w:p>
    <w:p>
      <w:pPr>
        <w:pStyle w:val="SourcePage"/>
      </w:pPr>
      <w:r>
        <w:t xml:space="preserve">[p. 547]</w:t>
      </w:r>
    </w:p>
    <w:p>
      <w:pPr>
        <w:pStyle w:val="ListText"/>
        <w:numPr>
          <w:ilvl w:val="0"/>
          <w:numId w:val="13"/>
        </w:numPr>
      </w:pPr>
      <w:r>
        <w:rPr>
          <w:i/>
          <w:iCs/>
        </w:rPr>
        <w:t xml:space="preserve">Living Unconverted Under an Eminent Means of Grace</w:t>
      </w:r>
      <w:r>
        <w:t xml:space="preserve"> (Jeremiah 6:29–30). Preached shortly after Stoddard's death. 82. Matthew 12:30. "There are no neuters in religion." 83. Matthew 13:22(a). "The cares of this life are what often hinders any saving effect of the Word of God." 84. </w:t>
      </w:r>
      <w:r>
        <w:rPr>
          <w:i/>
          <w:iCs/>
        </w:rPr>
        <w:t xml:space="preserve">Profitable Hearers of the Word</w:t>
      </w:r>
      <w:r>
        <w:t xml:space="preserve"> (Matthew 13:23). Three sermons. 85. Luke 8:28. "There is no goodness in praying, though it be never so earnestly, merely out of fear of misery." 86. </w:t>
      </w:r>
      <w:r>
        <w:rPr>
          <w:i/>
          <w:iCs/>
        </w:rPr>
        <w:t xml:space="preserve">The Spiritual Blessings of the Gospel Represented by a Feast</w:t>
      </w:r>
      <w:r>
        <w:t xml:space="preserve"> (Luke 14:16). Sacrament sermon. MS in Trask Library. 87. </w:t>
      </w:r>
      <w:r>
        <w:rPr>
          <w:i/>
          <w:iCs/>
        </w:rPr>
        <w:t xml:space="preserve">The Torments of Hell Are Exceeding Great</w:t>
      </w:r>
      <w:r>
        <w:t xml:space="preserve"> (Luke 16:24). 88. Luke 17:34. "There will be a great difference made hereafter in the state of many that have lived together here." MS in Trask Library. 89. Luke 19:42(a). "If sinners outstand their day of grace, they will surely perish." 90. 1 Corinthians 16:22. "It's crime enough to render any man a cursed person, not to love Jesus Christ." 91. Galatians 2:20. "Christ had a particular respect to every believer, in what he did and suffered in the work of redemption." 92. 1 John 4:19. "God is first in love to his saints." 93. Isaiah 53:3(a). "Our Lord Jesus Christ, when upon earth, met with abundance of contempt and reproach." 94. Jeremiah 42:20. "There are some men do nothing but dissemble, in their pretenses of disposedness to their duty." Sacrament sermon. 95. Amos 8:11. "Spiritual judgments are the most terrible that can befall a people." Fast-day sermon for March 20, 1729. 96. </w:t>
      </w:r>
      <w:r>
        <w:rPr>
          <w:i/>
          <w:iCs/>
        </w:rPr>
        <w:t xml:space="preserve">None Are Saved by Their Own Righteousness</w:t>
      </w:r>
      <w:r>
        <w:t xml:space="preserve"> (Titus 3:5).</w:t>
      </w:r>
    </w:p>
    <w:p>
      <w:pPr>
        <w:pStyle w:val="BodyText"/>
      </w:pPr>
      <w:r>
        <w:t xml:space="preserve">Spring–Fall 1729 97. Exodus 20:24. "If we would be in the way of God's grace and blessing, we must wait upon him in his own way and in the use of his appointed means." 98. Psalms 66:5. "'Tis to the glory of God, that he is terrible in his doings towards the children of men." 99. Psalms 82:6–7. "Great men are as liable to death as others." 100. Proverbs 5:11–13(a). "Vicious persons, when once they come to taste the bitter fruits of their evil courses, will greatly lament their folly in not hearkening to the counsels and warnings that were given them."</w:t>
      </w:r>
    </w:p>
    <w:p>
      <w:pPr>
        <w:pStyle w:val="SourcePage"/>
      </w:pPr>
      <w:r>
        <w:t xml:space="preserve">[p. 548]</w:t>
      </w:r>
    </w:p>
    <w:p>
      <w:pPr>
        <w:pStyle w:val="ListText"/>
        <w:numPr>
          <w:ilvl w:val="0"/>
          <w:numId w:val="14"/>
        </w:numPr>
      </w:pPr>
      <w:r>
        <w:rPr>
          <w:i/>
          <w:iCs/>
        </w:rPr>
        <w:t xml:space="preserve">The Threefold Work of the Holy Ghost</w:t>
      </w:r>
      <w:r>
        <w:t xml:space="preserve"> (John 16:8). 102. Romans 6:14. "The gospel, or new covenant, is eminently a dispensation of grace." 103. 1 Corinthians 1:9. "Christians have communion with Christ." Sacrament sermon. 104. 1 Peter 1:3. A sermon on the resurrection of Christ. Not extant but cited in "Miscellanies" no. 409. 105. Revelation 3:15. "A man had better be a heathen, than to differ from 'em only in common light and profession."</w:t>
      </w:r>
    </w:p>
    <w:p>
      <w:pPr>
        <w:pStyle w:val="BodyText"/>
      </w:pPr>
      <w:r>
        <w:t xml:space="preserve">Summer 1729. 106. Deuteronomy 7:10. "God will not be slack in punishing wicked men."</w:t>
      </w:r>
    </w:p>
    <w:p>
      <w:pPr>
        <w:pStyle w:val="BodyText"/>
      </w:pPr>
      <w:r>
        <w:t xml:space="preserve">Summer–Fall 1729 107. Numbers 23:19. "God never changes his mind." 108. Deuteronomy 32:35(a). "The punishment of wicked men generally comes upon them when they don't expect it." 109. 2 Samuel 23:5. "The covenant of grace is every way so ordered as is needful, in order to its being made firm and sure." 110. Job 31:3. "It is a strange punishment that God has assigned to the workers of iniquity." 111. Psalms 18:26. "They that contend with God, can expect no other than that God will contend with them." 112. Psalms 33:1. "The righteous, above other men, have reason to praise God." 113. </w:t>
      </w:r>
      <w:r>
        <w:rPr>
          <w:i/>
          <w:iCs/>
        </w:rPr>
        <w:t xml:space="preserve">The Sacrifice of Christ Acceptable</w:t>
      </w:r>
      <w:r>
        <w:t xml:space="preserve"> (Psalms 40:6–8). 114. </w:t>
      </w:r>
      <w:r>
        <w:rPr>
          <w:i/>
          <w:iCs/>
        </w:rPr>
        <w:t xml:space="preserve">God's All-Sufficiency for the Supply of Our Wants</w:t>
      </w:r>
      <w:r>
        <w:t xml:space="preserve"> (Psalms 65:9). Thanks giving sermon for Nov. 13, 1729. 115. </w:t>
      </w:r>
      <w:r>
        <w:rPr>
          <w:i/>
          <w:iCs/>
        </w:rPr>
        <w:t xml:space="preserve">Sin and Wickedness Bring Calamity and Misery on a People</w:t>
      </w:r>
      <w:r>
        <w:t xml:space="preserve"> (Proverbs 14:34). Preached before the county court, probably in early December 1729. 116. Proverbs 23:5. "Earthly riches are of a very fleeting nature." 117. Canticles 5:1. "Persons need not and ought not to set any bounds to their spiritual and gracious appetites." Sacrament sermon. 118. Canticles 8:1. "The incarnation of Jesus Christ was a thing greatly longed for by the church." 119. Isaiah 3:1–2. "It's a manifestation of God's displeasure against a people, when he takes away from them many that have been useful and serviceable among them." Mentions Stoddard's ministry and death; possibly for a fast day. 120. </w:t>
      </w:r>
      <w:r>
        <w:rPr>
          <w:i/>
          <w:iCs/>
        </w:rPr>
        <w:t xml:space="preserve">Glorying in the Savior</w:t>
      </w:r>
      <w:r>
        <w:t xml:space="preserve"> (Isaiah 45:25).</w:t>
      </w:r>
    </w:p>
    <w:p>
      <w:pPr>
        <w:pStyle w:val="SourcePage"/>
      </w:pPr>
      <w:r>
        <w:t xml:space="preserve">[p. 549]</w:t>
      </w:r>
    </w:p>
    <w:p>
      <w:pPr>
        <w:pStyle w:val="ListText"/>
        <w:numPr>
          <w:ilvl w:val="0"/>
          <w:numId w:val="15"/>
        </w:numPr>
      </w:pPr>
      <w:r>
        <w:t xml:space="preserve">Jeremiah 5:9. "'Tis unreasonable to think that God will take no care to punish the wickedness that there is in the world." 122. Jeremiah 17:5–6(a). "They that trust in the creature will be left in an utterly destitute and hopeless condition, and shall not see when good comes." 123. Jeremiah 17:7–8. "They that trust in God have a full fountain of good to live upon, that won't fail in evil and calamitous times." Sequel to no. 122. 124. Matthew 7:14(a). "The entrance into eternal life is a strait and narrow passage." 125. Matthew 15:26. "There is a great difference between converted and unconverted men." 126. Matthew 24:43. "Many wicked men, if they knew how near death was, would not do as they do." Probably a funeral sermon. 127. Luke 13:30. "Some that seem to be first among professors in this world will appear to be last in the other world; and so on the contrary, some that are last will be first." 128. Luke 22:48. "There are those that make an outward show of friendship to Jesus Christ, that at the same time act the part of enemies and betrayers." 129. John 8:44(a). "Wicked men are the children of the devil." 130. Ephesians 5:1. "1. It is very becoming of and essential to a child of God, that he should be conformed to his heavenly Father. 2. Childlike respect to God should be the main principle of the Christian's obedience." Edwards makes two observations on the text but uses only the second as his doctrine; it is not clear whether there was a sermon on the first. 131. 1 Peter 1:8(a). "They live the happiest life in this world, that live a life of love to Jesus Christ, beholding him with an eye of faith." 132. 1 Peter 2:2–3. "If persons have ever tasted the sweetness of the word and grace of Christ, they will be longing for more and more of it." 133. 1 Peter 3:4. "A Christian spirit is of great price in the sight of God." 134. 2 Peter 1:16. "Seeing the glory of Christ is what tends to assure the heart of the truth of the gospel." 135. 2 Peter 2:14. "Men's being so addicted to any wicked practice that they can't leave it off, it is no excuse to 'em but an aggravation." 136. Job 1:5."1. 'Tis the part of wise and pious parents, to maintain a true concern of mind towards their children, lest they should fall into sin. 2. The commission of wickedness against light and</w:t>
      </w:r>
    </w:p>
    <w:p>
      <w:pPr>
        <w:pStyle w:val="SourcePage"/>
      </w:pPr>
      <w:r>
        <w:t xml:space="preserve">[p. 550]</w:t>
      </w:r>
    </w:p>
    <w:p>
      <w:pPr>
        <w:pStyle w:val="BodyText"/>
      </w:pPr>
      <w:r>
        <w:t xml:space="preserve">knowledge has this tendency, to cause men to curse God in their hearts." Two short sermons, one on each observation.</w:t>
      </w:r>
    </w:p>
    <w:p>
      <w:pPr>
        <w:pStyle w:val="ListText"/>
        <w:numPr>
          <w:ilvl w:val="0"/>
          <w:numId w:val="16"/>
        </w:numPr>
      </w:pPr>
      <w:r>
        <w:t xml:space="preserve">Job 34:21. "God sees and particularly observes all men's behavior in the world."</w:t>
      </w:r>
    </w:p>
    <w:p>
      <w:pPr>
        <w:pStyle w:val="ListText"/>
        <w:numPr>
          <w:ilvl w:val="0"/>
          <w:numId w:val="17"/>
        </w:numPr>
      </w:pPr>
      <w:r>
        <w:rPr>
          <w:i/>
          <w:iCs/>
        </w:rPr>
        <w:t xml:space="preserve">The Day of Judgment</w:t>
      </w:r>
      <w:r>
        <w:t xml:space="preserve"> (Acts 17:31).∗ Worcester rev. ed., </w:t>
      </w:r>
      <w:r>
        <w:rPr>
          <w:i/>
          <w:iCs/>
        </w:rPr>
        <w:t xml:space="preserve">4</w:t>
      </w:r>
      <w:r>
        <w:t xml:space="preserve">, 202–25.</w:t>
      </w:r>
    </w:p>
    <w:p>
      <w:pPr>
        <w:pStyle w:val="UnreferencedNotesTitle"/>
      </w:pPr>
      <w:r>
        <w:t xml:space="preserve">Unreferenced Source Notes</w:t>
      </w:r>
    </w:p>
    <w:p>
      <w:pPr>
        <w:pStyle w:val="UnreferencedNote"/>
      </w:pPr>
      <w:r>
        <w:rPr>
          <w:b/>
          <w:bCs/>
        </w:rPr>
        <w:t xml:space="preserve">[003-note74] </w:t>
      </w:r>
      <w:r>
        <w:rPr>
          <w:b/>
          <w:bCs/>
        </w:rPr>
        <w:t xml:space="preserve">review me.</w:t>
      </w:r>
      <w:r>
        <w:t xml:space="preserve"> Jeremiah 42:40</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See the Appendix for a complete list of sermons from this period. Sermons mentioned in the Preface to the Period but not published in this volume are referred to by the text and Schafer number as given in the Appendix. Readers of this volume will find a comprehensive analysis of JE's homiletics, his sermon canon, and the relationship of that canon to the entire manuscript corpus in Wilson H. Kimnach's general introduction to the sermons in </w:t>
      </w:r>
      <w:r>
        <w:rPr>
          <w:i/>
          <w:iCs/>
        </w:rPr>
        <w:t xml:space="preserve">The Works of Jonathan Edwards, 10, Sermons and Discourses, 1720–1723</w:t>
      </w:r>
      <w:r>
        <w:t xml:space="preserve"> (New Haven, Yale Univ. Press, 1992).</w:t>
      </w:r>
    </w:p>
  </w:footnote>
  <w:footnote w:id="2">
    <w:p>
      <w:pPr>
        <w:pStyle w:val="FootnoteText"/>
      </w:pPr>
      <w:r>
        <w:rPr>
          <w:rStyle w:val="FootnoteReference"/>
        </w:rPr>
        <w:footnoteRef/>
      </w:r>
      <w:r>
        <w:t xml:space="preserve">Samuel Hopkins, </w:t>
      </w:r>
      <w:r>
        <w:rPr>
          <w:i/>
          <w:iCs/>
        </w:rPr>
        <w:t xml:space="preserve">The Life and Character of the Late Reverend Mr. Jonathan Edwards</w:t>
      </w:r>
      <w:r>
        <w:t xml:space="preserve"> (Boston, 1765), p. 14. On the New York period, see </w:t>
      </w:r>
      <w:r>
        <w:rPr>
          <w:i/>
          <w:iCs/>
        </w:rPr>
        <w:t xml:space="preserve">Works, 10</w:t>
      </w:r>
      <w:r>
        <w:t xml:space="preserve">, 261–93.</w:t>
      </w:r>
    </w:p>
  </w:footnote>
  <w:footnote w:id="3">
    <w:p>
      <w:pPr>
        <w:pStyle w:val="FootnoteText"/>
      </w:pPr>
      <w:r>
        <w:rPr>
          <w:rStyle w:val="FootnoteReference"/>
        </w:rPr>
        <w:footnoteRef/>
      </w:r>
      <w:r>
        <w:t xml:space="preserve">Hopkins, </w:t>
      </w:r>
      <w:r>
        <w:rPr>
          <w:i/>
          <w:iCs/>
        </w:rPr>
        <w:t xml:space="preserve">Life and Character</w:t>
      </w:r>
      <w:r>
        <w:t xml:space="preserve">, p. 32.</w:t>
      </w:r>
    </w:p>
  </w:footnote>
  <w:footnote w:id="4">
    <w:p>
      <w:pPr>
        <w:pStyle w:val="FootnoteText"/>
      </w:pPr>
      <w:r>
        <w:rPr>
          <w:rStyle w:val="FootnoteReference"/>
        </w:rPr>
        <w:footnoteRef/>
      </w:r>
      <w:r>
        <w:t xml:space="preserve">He was well invested in this project by the end of July. See the Diary for July 29, which gives directions on how to "perform anything for public acceptance"; and for Aug. 9, regarding "the important business which I have now on hand" (Hopkins, </w:t>
      </w:r>
      <w:r>
        <w:rPr>
          <w:i/>
          <w:iCs/>
        </w:rPr>
        <w:t xml:space="preserve">Life and Character</w:t>
      </w:r>
      <w:r>
        <w:t xml:space="preserve">, pp. 17–18).</w:t>
      </w:r>
    </w:p>
  </w:footnote>
  <w:footnote w:id="5">
    <w:p>
      <w:pPr>
        <w:pStyle w:val="FootnoteText"/>
      </w:pPr>
      <w:r>
        <w:rPr>
          <w:rStyle w:val="FootnoteReference"/>
        </w:rPr>
        <w:footnoteRef/>
      </w:r>
      <w:r>
        <w:t xml:space="preserve">Notebook and sermon dating throughout this volume relies on the chronology constructed by Thomas A. Schafer. See </w:t>
      </w:r>
      <w:r>
        <w:rPr>
          <w:i/>
          <w:iCs/>
        </w:rPr>
        <w:t xml:space="preserve">Works of Jonathan Edwards, 13, The Miscellanies, a-500</w:t>
      </w:r>
      <w:r>
        <w:t xml:space="preserve">, ed. Thomas A. Schafer (New Haven, Yale Univ. Press, 1994), esp. 92–109. For an analysis and text of the Spider Letter, see </w:t>
      </w:r>
      <w:r>
        <w:rPr>
          <w:i/>
          <w:iCs/>
        </w:rPr>
        <w:t xml:space="preserve">The Works of Jonathan Edwards, 6, Scientific and Philosophical Writings</w:t>
      </w:r>
      <w:r>
        <w:t xml:space="preserve">, ed. Wallace E. Anderson (New Haven, Yale Univ. Press, 1980), 147–53, 163–69.</w:t>
      </w:r>
    </w:p>
  </w:footnote>
  <w:footnote w:id="6">
    <w:p>
      <w:pPr>
        <w:pStyle w:val="FootnoteText"/>
      </w:pPr>
      <w:r>
        <w:rPr>
          <w:rStyle w:val="FootnoteReference"/>
        </w:rPr>
        <w:footnoteRef/>
      </w:r>
      <w:r>
        <w:t xml:space="preserve">Bruce G. Ronson, </w:t>
      </w:r>
      <w:r>
        <w:rPr>
          <w:i/>
          <w:iCs/>
        </w:rPr>
        <w:t xml:space="preserve">Bolton's Heritage: Historical Sketches of Bolton, Connecticut</w:t>
      </w:r>
      <w:r>
        <w:t xml:space="preserve"> (Essex, Conn., Pequot Press, 1970), pp. 17, 95–96; </w:t>
      </w:r>
      <w:r>
        <w:rPr>
          <w:i/>
          <w:iCs/>
        </w:rPr>
        <w:t xml:space="preserve">History of Milford. Connecticut, 1639–1939</w:t>
      </w:r>
      <w:r>
        <w:t xml:space="preserve"> (Federal Writers Project of the Works Projects Administration; Bridgeport, Conn., Braunworth &amp; Co., 1939), pp. 51–52.</w:t>
      </w:r>
    </w:p>
  </w:footnote>
  <w:footnote w:id="7">
    <w:p>
      <w:pPr>
        <w:pStyle w:val="FootnoteText"/>
      </w:pPr>
      <w:r>
        <w:rPr>
          <w:rStyle w:val="FootnoteReference"/>
        </w:rPr>
        <w:footnoteRef/>
      </w:r>
      <w:r>
        <w:t xml:space="preserve">Timothy Edwards, an influential clergymen in central Connecticut, was instrumental in securing JE a position at Bolton, which was settled in large part by people from the Windsor and East Windsor churches (Henry R. Stiles, </w:t>
      </w:r>
      <w:r>
        <w:rPr>
          <w:i/>
          <w:iCs/>
        </w:rPr>
        <w:t xml:space="preserve">The History of Ancient Windsor</w:t>
      </w:r>
      <w:r>
        <w:t xml:space="preserve"> [2 vols. Hartford, Case, Lockwood, and Brainerd, 1892; rep. Somersworth, New Hampshire, New Hampshire Pub. Co., 1976], </w:t>
      </w:r>
      <w:r>
        <w:rPr>
          <w:i/>
          <w:iCs/>
        </w:rPr>
        <w:t xml:space="preserve">1</w:t>
      </w:r>
      <w:r>
        <w:t xml:space="preserve">, 479). JE's letter of Dec. 10, 1722, to the Bolton Church, and TE's cover, are directed to Nathaniel Loomis, a former resident of Windsor. Timothy was particularly keen on having JE leave New York and settle at Bolton. Though JE's response to the inquiry from Bolton is less than enthusiastic, TE nonetheless puts the best light on things by saying he can "find Nothing" in his son's letter that is "Discouraging as to ye Motion you have made to him." MS 71914, Connecticut Historical Society, Hartford, Conn.</w:t>
      </w:r>
    </w:p>
  </w:footnote>
  <w:footnote w:id="8">
    <w:p>
      <w:pPr>
        <w:pStyle w:val="FootnoteText"/>
      </w:pPr>
      <w:r>
        <w:rPr>
          <w:rStyle w:val="FootnoteReference"/>
        </w:rPr>
        <w:footnoteRef/>
      </w:r>
      <w:r>
        <w:t xml:space="preserve">I.e., sermons on Psalms 115:1 (25) and 1 Corinthians 2:14 (26), published here as </w:t>
      </w:r>
      <w:r>
        <w:rPr>
          <w:i/>
          <w:iCs/>
        </w:rPr>
        <w:t xml:space="preserve">A Spiritual Understanding of Divine Things Denied to the Unregenerate</w:t>
      </w:r>
      <w:r>
        <w:t xml:space="preserve">; see </w:t>
      </w:r>
      <w:r>
        <w:rPr>
          <w:i/>
          <w:iCs/>
        </w:rPr>
        <w:t xml:space="preserve">Works, 13</w:t>
      </w:r>
      <w:r>
        <w:t xml:space="preserve">, 93. Of the twenty extant sermons from the New York period, nine have an asterisk, the Bolton repreaching symbol, on them. However, several others that are not marked with an asterisk contain revisions that may date from the Bolton period.</w:t>
      </w:r>
    </w:p>
  </w:footnote>
  <w:footnote w:id="9">
    <w:p>
      <w:pPr>
        <w:pStyle w:val="FootnoteText"/>
      </w:pPr>
      <w:r>
        <w:rPr>
          <w:rStyle w:val="FootnoteReference"/>
        </w:rPr>
        <w:footnoteRef/>
      </w:r>
      <w:r>
        <w:t xml:space="preserve">Sermon on Ezekiel 7:16 (31).</w:t>
      </w:r>
    </w:p>
  </w:footnote>
  <w:footnote w:id="10">
    <w:p>
      <w:pPr>
        <w:pStyle w:val="FootnoteText"/>
      </w:pPr>
      <w:r>
        <w:rPr>
          <w:rStyle w:val="FootnoteReference"/>
        </w:rPr>
        <w:footnoteRef/>
      </w:r>
      <w:r>
        <w:t xml:space="preserve">Sereno E. Dwight, ed., </w:t>
      </w:r>
      <w:r>
        <w:rPr>
          <w:i/>
          <w:iCs/>
        </w:rPr>
        <w:t xml:space="preserve">The Works of President Edwards</w:t>
      </w:r>
      <w:r>
        <w:t xml:space="preserve"> (10 vols. New York, Carvill, 1830), </w:t>
      </w:r>
      <w:r>
        <w:rPr>
          <w:i/>
          <w:iCs/>
        </w:rPr>
        <w:t xml:space="preserve">1</w:t>
      </w:r>
      <w:r>
        <w:t xml:space="preserve">, 100. Hereafter cited as Dwight ed.</w:t>
      </w:r>
    </w:p>
  </w:footnote>
  <w:footnote w:id="11">
    <w:p>
      <w:pPr>
        <w:pStyle w:val="FootnoteText"/>
      </w:pPr>
      <w:r>
        <w:rPr>
          <w:rStyle w:val="FootnoteReference"/>
        </w:rPr>
        <w:footnoteRef/>
      </w:r>
      <w:r>
        <w:t xml:space="preserve">Dwight ed., </w:t>
      </w:r>
      <w:r>
        <w:rPr>
          <w:i/>
          <w:iCs/>
        </w:rPr>
        <w:t xml:space="preserve">1</w:t>
      </w:r>
      <w:r>
        <w:t xml:space="preserve">, 83.</w:t>
      </w:r>
    </w:p>
  </w:footnote>
  <w:footnote w:id="12">
    <w:p>
      <w:pPr>
        <w:pStyle w:val="FootnoteText"/>
      </w:pPr>
      <w:r>
        <w:rPr>
          <w:rStyle w:val="FootnoteReference"/>
        </w:rPr>
        <w:footnoteRef/>
      </w:r>
      <w:r>
        <w:t xml:space="preserve">"Natural Philosophy" cover-leaf memoranda nos. 6 and 17, in </w:t>
      </w:r>
      <w:r>
        <w:rPr>
          <w:i/>
          <w:iCs/>
        </w:rPr>
        <w:t xml:space="preserve">Works</w:t>
      </w:r>
      <w:r>
        <w:t xml:space="preserve">, </w:t>
      </w:r>
      <w:r>
        <w:rPr>
          <w:i/>
          <w:iCs/>
        </w:rPr>
        <w:t xml:space="preserve">6</w:t>
      </w:r>
      <w:r>
        <w:t xml:space="preserve">, 193–94.</w:t>
      </w:r>
    </w:p>
  </w:footnote>
  <w:footnote w:id="13">
    <w:p>
      <w:pPr>
        <w:pStyle w:val="FootnoteText"/>
      </w:pPr>
      <w:r>
        <w:rPr>
          <w:rStyle w:val="FootnoteReference"/>
        </w:rPr>
        <w:footnoteRef/>
      </w:r>
      <w:r>
        <w:t xml:space="preserve">Franklin B. Dexter, </w:t>
      </w:r>
      <w:r>
        <w:rPr>
          <w:i/>
          <w:iCs/>
        </w:rPr>
        <w:t xml:space="preserve">Documentary History of Yale University, Under the Original Charter of the Collegiate School of Connecticut, 1701–1745</w:t>
      </w:r>
      <w:r>
        <w:t xml:space="preserve"> (New Haven, Yale Univ. Press, 1916), p. 252.</w:t>
      </w:r>
    </w:p>
  </w:footnote>
  <w:footnote w:id="14">
    <w:p>
      <w:pPr>
        <w:pStyle w:val="FootnoteText"/>
      </w:pPr>
      <w:r>
        <w:rPr>
          <w:rStyle w:val="FootnoteReference"/>
        </w:rPr>
        <w:footnoteRef/>
      </w:r>
      <w:r>
        <w:t xml:space="preserve">Timothy Edwards to Mary Edwards, 27 Jan. 1717/18, Edwards Papers, Trask Library, Andover Newton Theological School, Newton Center, Mass.</w:t>
      </w:r>
    </w:p>
  </w:footnote>
  <w:footnote w:id="15">
    <w:p>
      <w:pPr>
        <w:pStyle w:val="FootnoteText"/>
      </w:pPr>
      <w:r>
        <w:rPr>
          <w:rStyle w:val="FootnoteReference"/>
        </w:rPr>
        <w:footnoteRef/>
      </w:r>
      <w:r>
        <w:t xml:space="preserve">Samuel E. Morison, </w:t>
      </w:r>
      <w:r>
        <w:rPr>
          <w:i/>
          <w:iCs/>
        </w:rPr>
        <w:t xml:space="preserve">Harvard College in the Seventeenth Century</w:t>
      </w:r>
      <w:r>
        <w:t xml:space="preserve"> (Cambridge, Harvard Univ. Press, 1936), p. 503; Richard Warch, </w:t>
      </w:r>
      <w:r>
        <w:rPr>
          <w:i/>
          <w:iCs/>
        </w:rPr>
        <w:t xml:space="preserve">School of the Prophets: Yale University, 1701–1741</w:t>
      </w:r>
      <w:r>
        <w:t xml:space="preserve"> (New Haven, Yale Univ. Press, 1972), pp. 99, 116.</w:t>
      </w:r>
    </w:p>
  </w:footnote>
  <w:footnote w:id="16">
    <w:p>
      <w:pPr>
        <w:pStyle w:val="FootnoteText"/>
      </w:pPr>
      <w:r>
        <w:rPr>
          <w:rStyle w:val="FootnoteReference"/>
        </w:rPr>
        <w:footnoteRef/>
      </w:r>
      <w:r>
        <w:rPr>
          <w:i/>
          <w:iCs/>
        </w:rPr>
        <w:t xml:space="preserve">Works, 10</w:t>
      </w:r>
      <w:r>
        <w:t xml:space="preserve">, 449–50.</w:t>
      </w:r>
    </w:p>
  </w:footnote>
  <w:footnote w:id="17">
    <w:p>
      <w:pPr>
        <w:pStyle w:val="FootnoteText"/>
      </w:pPr>
      <w:r>
        <w:rPr>
          <w:rStyle w:val="FootnoteReference"/>
        </w:rPr>
        <w:footnoteRef/>
      </w:r>
      <w:r>
        <w:t xml:space="preserve">Diary for June 6, 1724, and Sept. 26, 1726, in Dwight ed., </w:t>
      </w:r>
      <w:r>
        <w:rPr>
          <w:i/>
          <w:iCs/>
        </w:rPr>
        <w:t xml:space="preserve">1</w:t>
      </w:r>
      <w:r>
        <w:t xml:space="preserve">, 103, 106; Hopkins, </w:t>
      </w:r>
      <w:r>
        <w:rPr>
          <w:i/>
          <w:iCs/>
        </w:rPr>
        <w:t xml:space="preserve">Life and Character</w:t>
      </w:r>
      <w:r>
        <w:t xml:space="preserve">, p. 33.</w:t>
      </w:r>
    </w:p>
  </w:footnote>
  <w:footnote w:id="18">
    <w:p>
      <w:pPr>
        <w:pStyle w:val="FootnoteText"/>
      </w:pPr>
      <w:r>
        <w:rPr>
          <w:rStyle w:val="FootnoteReference"/>
        </w:rPr>
        <w:footnoteRef/>
      </w:r>
      <w:r>
        <w:t xml:space="preserve">Diary for Sept. 2 and 30, 1724, and May 28, 1725. Dwight ed., </w:t>
      </w:r>
      <w:r>
        <w:rPr>
          <w:i/>
          <w:iCs/>
        </w:rPr>
        <w:t xml:space="preserve">1</w:t>
      </w:r>
      <w:r>
        <w:t xml:space="preserve">, 104–05.</w:t>
      </w:r>
    </w:p>
  </w:footnote>
  <w:footnote w:id="19">
    <w:p>
      <w:pPr>
        <w:pStyle w:val="FootnoteText"/>
      </w:pPr>
      <w:r>
        <w:rPr>
          <w:rStyle w:val="FootnoteReference"/>
        </w:rPr>
        <w:footnoteRef/>
      </w:r>
      <w:r>
        <w:t xml:space="preserve">Timothy Edwards to Esther Stoddard Edwards, Oct. 11 and 25, 1725, Trask Library.</w:t>
      </w:r>
    </w:p>
  </w:footnote>
  <w:footnote w:id="20">
    <w:p>
      <w:pPr>
        <w:pStyle w:val="FootnoteText"/>
      </w:pPr>
      <w:r>
        <w:rPr>
          <w:rStyle w:val="FootnoteReference"/>
        </w:rPr>
        <w:footnoteRef/>
      </w:r>
      <w:r>
        <w:t xml:space="preserve">Diary for Nov, 16, 1725, in Dwight ed., </w:t>
      </w:r>
      <w:r>
        <w:rPr>
          <w:i/>
          <w:iCs/>
        </w:rPr>
        <w:t xml:space="preserve">1</w:t>
      </w:r>
      <w:r>
        <w:t xml:space="preserve">, 105.</w:t>
      </w:r>
    </w:p>
  </w:footnote>
  <w:footnote w:id="21">
    <w:p>
      <w:pPr>
        <w:pStyle w:val="FootnoteText"/>
      </w:pPr>
      <w:r>
        <w:rPr>
          <w:rStyle w:val="FootnoteReference"/>
        </w:rPr>
        <w:footnoteRef/>
      </w:r>
      <w:r>
        <w:t xml:space="preserve">Quoted in Ola Winslow, </w:t>
      </w:r>
      <w:r>
        <w:rPr>
          <w:i/>
          <w:iCs/>
        </w:rPr>
        <w:t xml:space="preserve">Jonathan Edwards, 1703–1758</w:t>
      </w:r>
      <w:r>
        <w:t xml:space="preserve"> (New York, MacMillan, 1941), p. 109.</w:t>
      </w:r>
    </w:p>
  </w:footnote>
  <w:footnote w:id="22">
    <w:p>
      <w:pPr>
        <w:pStyle w:val="FootnoteText"/>
      </w:pPr>
      <w:r>
        <w:rPr>
          <w:rStyle w:val="FootnoteReference"/>
        </w:rPr>
        <w:footnoteRef/>
      </w:r>
      <w:r>
        <w:rPr>
          <w:i/>
          <w:iCs/>
        </w:rPr>
        <w:t xml:space="preserve">Works, 10</w:t>
      </w:r>
      <w:r>
        <w:t xml:space="preserve">, 377–87, esp. 387.</w:t>
      </w:r>
    </w:p>
  </w:footnote>
  <w:footnote w:id="23">
    <w:p>
      <w:pPr>
        <w:pStyle w:val="FootnoteText"/>
      </w:pPr>
      <w:r>
        <w:rPr>
          <w:rStyle w:val="FootnoteReference"/>
        </w:rPr>
        <w:footnoteRef/>
      </w:r>
      <w:r>
        <w:t xml:space="preserve">See Patricia Tracy, </w:t>
      </w:r>
      <w:r>
        <w:rPr>
          <w:i/>
          <w:iCs/>
        </w:rPr>
        <w:t xml:space="preserve">Jonathan Edwards, Pastor: Religion and Society in Eighteenth-Century Northampton</w:t>
      </w:r>
      <w:r>
        <w:t xml:space="preserve"> (New York, Hill and Wang, 1980), pp. 38–46.</w:t>
      </w:r>
    </w:p>
  </w:footnote>
  <w:footnote w:id="24">
    <w:p>
      <w:pPr>
        <w:pStyle w:val="FootnoteText"/>
      </w:pPr>
      <w:r>
        <w:rPr>
          <w:rStyle w:val="FootnoteReference"/>
        </w:rPr>
        <w:footnoteRef/>
      </w:r>
      <w:r>
        <w:t xml:space="preserve">See Tracy, </w:t>
      </w:r>
      <w:r>
        <w:rPr>
          <w:i/>
          <w:iCs/>
        </w:rPr>
        <w:t xml:space="preserve">Jonathan Edwards, Pastor</w:t>
      </w:r>
      <w:r>
        <w:t xml:space="preserve">; Ralph J. Coffman, </w:t>
      </w:r>
      <w:r>
        <w:rPr>
          <w:i/>
          <w:iCs/>
        </w:rPr>
        <w:t xml:space="preserve">Solomon Stoddard</w:t>
      </w:r>
      <w:r>
        <w:t xml:space="preserve"> (Boston Twayne, 1978); and </w:t>
      </w:r>
      <w:r>
        <w:rPr>
          <w:i/>
          <w:iCs/>
        </w:rPr>
        <w:t xml:space="preserve">The Unpublished Writings of Edward Taylor, 2, Edward Taylor vs. Solomon Stoddard: The Nature of the Lord's Supper</w:t>
      </w:r>
      <w:r>
        <w:t xml:space="preserve">, ed. Thomas M. and Virginia L. Davis (Boston, Twayne, 1981).</w:t>
      </w:r>
    </w:p>
  </w:footnote>
  <w:footnote w:id="25">
    <w:p>
      <w:pPr>
        <w:pStyle w:val="FootnoteText"/>
      </w:pPr>
      <w:r>
        <w:rPr>
          <w:rStyle w:val="FootnoteReference"/>
        </w:rPr>
        <w:footnoteRef/>
      </w:r>
      <w:r>
        <w:t xml:space="preserve">Dwight ed., </w:t>
      </w:r>
      <w:r>
        <w:rPr>
          <w:i/>
          <w:iCs/>
        </w:rPr>
        <w:t xml:space="preserve">1</w:t>
      </w:r>
      <w:r>
        <w:t xml:space="preserve">, 115, states that JE took a lengthy leave of absence from early May to September 1729; however, there are too many sermons from this period for JE to have been gone that long. The diptheria epidemic that swept through New England in 1729 took the life of his sister, Jerusha Edwards, in December.</w:t>
      </w:r>
    </w:p>
  </w:footnote>
  <w:footnote w:id="26">
    <w:p>
      <w:pPr>
        <w:pStyle w:val="FootnoteText"/>
      </w:pPr>
      <w:r>
        <w:rPr>
          <w:rStyle w:val="FootnoteReference"/>
        </w:rPr>
        <w:footnoteRef/>
      </w:r>
      <w:r>
        <w:t xml:space="preserve">During JE's convalesence, his brother-in-law Benjamin Pierpont supplied the Northampton pulpit. Pierpont was then called to Deerfield, the former pastor, John Williams, having died on June 12. George Sheldon, </w:t>
      </w:r>
      <w:r>
        <w:rPr>
          <w:i/>
          <w:iCs/>
        </w:rPr>
        <w:t xml:space="preserve">History of Deerfield, Massachusetts</w:t>
      </w:r>
      <w:r>
        <w:t xml:space="preserve"> (2 vols. Deerfield, 1895–96), </w:t>
      </w:r>
      <w:r>
        <w:rPr>
          <w:i/>
          <w:iCs/>
        </w:rPr>
        <w:t xml:space="preserve">1</w:t>
      </w:r>
      <w:r>
        <w:t xml:space="preserve">, 486.</w:t>
      </w:r>
    </w:p>
  </w:footnote>
  <w:footnote w:id="27">
    <w:p>
      <w:pPr>
        <w:pStyle w:val="FootnoteText"/>
      </w:pPr>
      <w:r>
        <w:rPr>
          <w:rStyle w:val="FootnoteReference"/>
        </w:rPr>
        <w:footnoteRef/>
      </w:r>
      <w:r>
        <w:t xml:space="preserve">Timothy Edwards to Anne Edwards, Sept. 12 and Oct. 6, 1729, Edwards Paper, Trask Library.</w:t>
      </w:r>
    </w:p>
  </w:footnote>
  <w:footnote w:id="28">
    <w:p>
      <w:pPr>
        <w:pStyle w:val="FootnoteText"/>
      </w:pPr>
      <w:r>
        <w:rPr>
          <w:rStyle w:val="FootnoteReference"/>
        </w:rPr>
        <w:footnoteRef/>
      </w:r>
      <w:r>
        <w:t xml:space="preserve">James R. Trumbull, </w:t>
      </w:r>
      <w:r>
        <w:rPr>
          <w:i/>
          <w:iCs/>
        </w:rPr>
        <w:t xml:space="preserve">History of Northampton, Massachusetts, From Its Settlement in 1654</w:t>
      </w:r>
      <w:r>
        <w:t xml:space="preserve"> (2 vols. Northampton, 1902), 2, 50.</w:t>
      </w:r>
    </w:p>
  </w:footnote>
  <w:footnote w:id="29">
    <w:p>
      <w:pPr>
        <w:pStyle w:val="FootnoteText"/>
      </w:pPr>
      <w:r>
        <w:rPr>
          <w:rStyle w:val="FootnoteReference"/>
        </w:rPr>
        <w:footnoteRef/>
      </w:r>
      <w:r>
        <w:t xml:space="preserve">For example, "Miscellanies" no. 387, entitled "Christ's Righteousness," simply refers to the sermon on John 16:8, </w:t>
      </w:r>
      <w:r>
        <w:rPr>
          <w:i/>
          <w:iCs/>
        </w:rPr>
        <w:t xml:space="preserve">The Threefold Work of the Holy Ghost</w:t>
      </w:r>
      <w:r>
        <w:t xml:space="preserve">.</w:t>
      </w:r>
    </w:p>
  </w:footnote>
  <w:footnote w:id="30">
    <w:p>
      <w:pPr>
        <w:pStyle w:val="FootnoteText"/>
      </w:pPr>
      <w:r>
        <w:rPr>
          <w:rStyle w:val="FootnoteReference"/>
        </w:rPr>
        <w:footnoteRef/>
      </w:r>
      <w:r>
        <w:t xml:space="preserve">See the sermons on John 8:44(a) (129), Ephesians 5:1 (130), and 1 Peter 2:2–3 (132).</w:t>
      </w:r>
    </w:p>
  </w:footnote>
  <w:footnote w:id="31">
    <w:p>
      <w:pPr>
        <w:pStyle w:val="FootnoteText"/>
      </w:pPr>
      <w:r>
        <w:rPr>
          <w:rStyle w:val="FootnoteReference"/>
        </w:rPr>
        <w:footnoteRef/>
      </w:r>
      <w:r>
        <w:t xml:space="preserve">See the sermons on Canticles 5:1 (117) and Canticles 8:1 (118).</w:t>
      </w:r>
    </w:p>
  </w:footnote>
  <w:footnote w:id="32">
    <w:p>
      <w:pPr>
        <w:pStyle w:val="FootnoteText"/>
      </w:pPr>
      <w:r>
        <w:rPr>
          <w:rStyle w:val="FootnoteReference"/>
        </w:rPr>
        <w:footnoteRef/>
      </w:r>
      <w:r>
        <w:t xml:space="preserve">The New York sermons are </w:t>
      </w:r>
      <w:r>
        <w:rPr>
          <w:i/>
          <w:iCs/>
        </w:rPr>
        <w:t xml:space="preserve">Living to Christ and Dying to Gain</w:t>
      </w:r>
      <w:r>
        <w:t xml:space="preserve"> (</w:t>
      </w:r>
      <w:r>
        <w:rPr>
          <w:i/>
          <w:iCs/>
        </w:rPr>
        <w:t xml:space="preserve">Works</w:t>
      </w:r>
      <w:r>
        <w:t xml:space="preserve">, </w:t>
      </w:r>
      <w:r>
        <w:rPr>
          <w:i/>
          <w:iCs/>
        </w:rPr>
        <w:t xml:space="preserve">10</w:t>
      </w:r>
      <w:r>
        <w:t xml:space="preserve">, 563–Canticles 5:91). For the later instance, see the sermons on Jeremiah 17:5–6(a) (122) and Jeremiah 17:7–8 (123).</w:t>
      </w:r>
    </w:p>
  </w:footnote>
  <w:footnote w:id="33">
    <w:p>
      <w:pPr>
        <w:pStyle w:val="FootnoteText"/>
      </w:pPr>
      <w:r>
        <w:rPr>
          <w:rStyle w:val="FootnoteReference"/>
        </w:rPr>
        <w:footnoteRef/>
      </w:r>
      <w:r>
        <w:t xml:space="preserve">Perry Miller, </w:t>
      </w:r>
      <w:r>
        <w:rPr>
          <w:i/>
          <w:iCs/>
        </w:rPr>
        <w:t xml:space="preserve">Jonathan Edwards</w:t>
      </w:r>
      <w:r>
        <w:t xml:space="preserve"> (New York, Sloan, 1949), p. 48.</w:t>
      </w:r>
    </w:p>
  </w:footnote>
  <w:footnote w:id="34">
    <w:p>
      <w:pPr>
        <w:pStyle w:val="FootnoteText"/>
      </w:pPr>
      <w:r>
        <w:rPr>
          <w:rStyle w:val="FootnoteReference"/>
        </w:rPr>
        <w:footnoteRef/>
      </w:r>
      <w:r>
        <w:t xml:space="preserve">Conrad Cherry, </w:t>
      </w:r>
      <w:r>
        <w:rPr>
          <w:i/>
          <w:iCs/>
        </w:rPr>
        <w:t xml:space="preserve">The Theology of Jonathan Edwards: A Reappraisal</w:t>
      </w:r>
      <w:r>
        <w:t xml:space="preserve"> (Garden City, New York, Doubleday, 1966; rep. Bloomington, Indiana Univ. Press, 1990), pp. 27–33.</w:t>
      </w:r>
    </w:p>
  </w:footnote>
  <w:footnote w:id="35">
    <w:p>
      <w:pPr>
        <w:pStyle w:val="FootnoteText"/>
      </w:pPr>
      <w:r>
        <w:rPr>
          <w:rStyle w:val="FootnoteReference"/>
        </w:rPr>
        <w:footnoteRef/>
      </w:r>
      <w:r>
        <w:t xml:space="preserve">See John Locke, </w:t>
      </w:r>
      <w:r>
        <w:rPr>
          <w:i/>
          <w:iCs/>
        </w:rPr>
        <w:t xml:space="preserve">An Essay Concerning Human Understanding</w:t>
      </w:r>
      <w:r>
        <w:t xml:space="preserve">, ed. Peter Nidditch (Oxford, Oxford Univ. Press, 1975), bk. II, ch. I, §4.</w:t>
      </w:r>
    </w:p>
  </w:footnote>
  <w:footnote w:id="36">
    <w:p>
      <w:pPr>
        <w:pStyle w:val="FootnoteText"/>
      </w:pPr>
      <w:r>
        <w:rPr>
          <w:rStyle w:val="FootnoteReference"/>
        </w:rPr>
        <w:footnoteRef/>
      </w:r>
      <w:r>
        <w:t xml:space="preserve">See </w:t>
      </w:r>
      <w:r>
        <w:rPr>
          <w:i/>
          <w:iCs/>
        </w:rPr>
        <w:t xml:space="preserve">Works, 6</w:t>
      </w:r>
      <w:r>
        <w:t xml:space="preserve">, 80–84; </w:t>
      </w:r>
      <w:r>
        <w:rPr>
          <w:i/>
          <w:iCs/>
        </w:rPr>
        <w:t xml:space="preserve">Works, 13</w:t>
      </w:r>
      <w:r>
        <w:t xml:space="preserve">, 53–58; Norman Fiering, </w:t>
      </w:r>
      <w:r>
        <w:rPr>
          <w:i/>
          <w:iCs/>
        </w:rPr>
        <w:t xml:space="preserve">Jonathan Edwards's Moral Thought and Its British Context</w:t>
      </w:r>
      <w:r>
        <w:t xml:space="preserve"> (Chapel Hill, Univ. of North Carolina Press, 1981), pp 72–75; Sang H. Lee, </w:t>
      </w:r>
      <w:r>
        <w:rPr>
          <w:i/>
          <w:iCs/>
        </w:rPr>
        <w:t xml:space="preserve">The Philosophical Theology of Jonathan Edwards</w:t>
      </w:r>
      <w:r>
        <w:t xml:space="preserve"> (Princeton, Princeton Univ. Press, 1988), pp. 48–51, 111–12; and Stephen H. Daniel, </w:t>
      </w:r>
      <w:r>
        <w:rPr>
          <w:i/>
          <w:iCs/>
        </w:rPr>
        <w:t xml:space="preserve">The Philosophy of Jonathan Edwards: A Study in Divine Semiotics</w:t>
      </w:r>
      <w:r>
        <w:t xml:space="preserve"> (Bloomington, Indiana Univ. Press, 1994), pp. 177–87.</w:t>
      </w:r>
    </w:p>
  </w:footnote>
  <w:footnote w:id="37">
    <w:p>
      <w:pPr>
        <w:pStyle w:val="FootnoteText"/>
      </w:pPr>
      <w:r>
        <w:rPr>
          <w:rStyle w:val="FootnoteReference"/>
        </w:rPr>
        <w:footnoteRef/>
      </w:r>
      <w:r>
        <w:rPr>
          <w:i/>
          <w:iCs/>
        </w:rPr>
        <w:t xml:space="preserve">Works, 6</w:t>
      </w:r>
      <w:r>
        <w:t xml:space="preserve">, 80.</w:t>
      </w:r>
    </w:p>
  </w:footnote>
  <w:footnote w:id="38">
    <w:p>
      <w:pPr>
        <w:pStyle w:val="FootnoteText"/>
      </w:pPr>
      <w:r>
        <w:rPr>
          <w:rStyle w:val="FootnoteReference"/>
        </w:rPr>
        <w:footnoteRef/>
      </w:r>
      <w:r>
        <w:t xml:space="preserve">On sin being a deterrent to perceiving the beauty of God, see Roland A. Delattre, </w:t>
      </w:r>
      <w:r>
        <w:rPr>
          <w:i/>
          <w:iCs/>
        </w:rPr>
        <w:t xml:space="preserve">Beauty and Sensibility in the Thought of Jonathan Edwards</w:t>
      </w:r>
      <w:r>
        <w:t xml:space="preserve"> (New Haven, Yale Univ. Press, 1968), pp. 162–68.</w:t>
      </w:r>
    </w:p>
  </w:footnote>
  <w:footnote w:id="39">
    <w:p>
      <w:pPr>
        <w:pStyle w:val="FootnoteText"/>
      </w:pPr>
      <w:r>
        <w:rPr>
          <w:rStyle w:val="FootnoteReference"/>
        </w:rPr>
        <w:footnoteRef/>
      </w:r>
      <w:r>
        <w:rPr>
          <w:i/>
          <w:iCs/>
        </w:rPr>
        <w:t xml:space="preserve">Works, 13</w:t>
      </w:r>
      <w:r>
        <w:t xml:space="preserve">, 53.</w:t>
      </w:r>
    </w:p>
  </w:footnote>
  <w:footnote w:id="40">
    <w:p>
      <w:pPr>
        <w:pStyle w:val="FootnoteText"/>
      </w:pPr>
      <w:r>
        <w:rPr>
          <w:rStyle w:val="FootnoteReference"/>
        </w:rPr>
        <w:footnoteRef/>
      </w:r>
      <w:r>
        <w:rPr>
          <w:i/>
          <w:iCs/>
        </w:rPr>
        <w:t xml:space="preserve">Works, 6</w:t>
      </w:r>
      <w:r>
        <w:t xml:space="preserve">, 81–82.</w:t>
      </w:r>
    </w:p>
  </w:footnote>
  <w:footnote w:id="41">
    <w:p>
      <w:pPr>
        <w:pStyle w:val="FootnoteText"/>
      </w:pPr>
      <w:r>
        <w:rPr>
          <w:rStyle w:val="FootnoteReference"/>
        </w:rPr>
        <w:footnoteRef/>
      </w:r>
      <w:r>
        <w:rPr>
          <w:i/>
          <w:iCs/>
        </w:rPr>
        <w:t xml:space="preserve">Works, 13</w:t>
      </w:r>
      <w:r>
        <w:t xml:space="preserve">, 46–47, and "Miscellanies" no. 96, "Trinity," </w:t>
      </w:r>
      <w:r>
        <w:rPr>
          <w:i/>
          <w:iCs/>
        </w:rPr>
        <w:t xml:space="preserve">ibid</w:t>
      </w:r>
      <w:r>
        <w:t xml:space="preserve">., 263–64.</w:t>
      </w:r>
    </w:p>
  </w:footnote>
  <w:footnote w:id="42">
    <w:p>
      <w:pPr>
        <w:pStyle w:val="FootnoteText"/>
      </w:pPr>
      <w:r>
        <w:rPr>
          <w:rStyle w:val="FootnoteReference"/>
        </w:rPr>
        <w:footnoteRef/>
      </w:r>
      <w:r>
        <w:t xml:space="preserve">"Catalogue of Books," JE Collection, Beinecke Library, letter cover, p. ii, no. 155. On the "Rational Account," see Works, </w:t>
      </w:r>
      <w:r>
        <w:rPr>
          <w:i/>
          <w:iCs/>
        </w:rPr>
        <w:t xml:space="preserve">6</w:t>
      </w:r>
      <w:r>
        <w:t xml:space="preserve">, 306; </w:t>
      </w:r>
      <w:r>
        <w:rPr>
          <w:i/>
          <w:iCs/>
        </w:rPr>
        <w:t xml:space="preserve">Works, 13</w:t>
      </w:r>
      <w:r>
        <w:t xml:space="preserve">, 6–7; Fiering, </w:t>
      </w:r>
      <w:r>
        <w:rPr>
          <w:i/>
          <w:iCs/>
        </w:rPr>
        <w:t xml:space="preserve">Jonathan Edwards's Moral Thought</w:t>
      </w:r>
      <w:r>
        <w:t xml:space="preserve">, 363–69.</w:t>
      </w:r>
    </w:p>
  </w:footnote>
  <w:footnote w:id="43">
    <w:p>
      <w:pPr>
        <w:pStyle w:val="FootnoteText"/>
      </w:pPr>
      <w:r>
        <w:rPr>
          <w:rStyle w:val="FootnoteReference"/>
        </w:rPr>
        <w:footnoteRef/>
      </w:r>
      <w:r>
        <w:rPr>
          <w:i/>
          <w:iCs/>
        </w:rPr>
        <w:t xml:space="preserve">Works, 10</w:t>
      </w:r>
      <w:r>
        <w:t xml:space="preserve">, 296.</w:t>
      </w:r>
    </w:p>
  </w:footnote>
  <w:footnote w:id="44">
    <w:p>
      <w:pPr>
        <w:pStyle w:val="FootnoteText"/>
      </w:pPr>
      <w:r>
        <w:rPr>
          <w:rStyle w:val="FootnoteReference"/>
        </w:rPr>
        <w:footnoteRef/>
      </w:r>
      <w:r>
        <w:rPr>
          <w:i/>
          <w:iCs/>
        </w:rPr>
        <w:t xml:space="preserve">Works, 6</w:t>
      </w:r>
      <w:r>
        <w:t xml:space="preserve">, 20, 35–36, 55; Basil Willey, </w:t>
      </w:r>
      <w:r>
        <w:rPr>
          <w:i/>
          <w:iCs/>
        </w:rPr>
        <w:t xml:space="preserve">The Eighteenth-Century Background: Studies on the Idea of Nature in the Thought of the Period</w:t>
      </w:r>
      <w:r>
        <w:t xml:space="preserve"> (New York, Columbia Univ. Press, 1940), pp. 34–42; Norman Fiering, "Will and Intellect in the New England Mind," </w:t>
      </w:r>
      <w:r>
        <w:rPr>
          <w:i/>
          <w:iCs/>
        </w:rPr>
        <w:t xml:space="preserve">William and Mary Quarterly</w:t>
      </w:r>
      <w:r>
        <w:t xml:space="preserve"> XXXIX (October, 1972), 515–58.</w:t>
      </w:r>
    </w:p>
  </w:footnote>
  <w:footnote w:id="45">
    <w:p>
      <w:pPr>
        <w:pStyle w:val="FootnoteText"/>
      </w:pPr>
      <w:r>
        <w:rPr>
          <w:rStyle w:val="FootnoteReference"/>
        </w:rPr>
        <w:footnoteRef/>
      </w:r>
      <w:r>
        <w:t xml:space="preserve">Perry Miller, "Edwards, Locke, and the Rhetoric of Sensation," in Harry Levin, ed., </w:t>
      </w:r>
      <w:r>
        <w:rPr>
          <w:i/>
          <w:iCs/>
        </w:rPr>
        <w:t xml:space="preserve">Perspectives in Criticism</w:t>
      </w:r>
      <w:r>
        <w:t xml:space="preserve"> (Cambridge, Harvard Univ. Press, 1950), pp. 103–23.</w:t>
      </w:r>
    </w:p>
  </w:footnote>
  <w:footnote w:id="46">
    <w:p>
      <w:pPr>
        <w:pStyle w:val="FootnoteText"/>
      </w:pPr>
      <w:r>
        <w:rPr>
          <w:rStyle w:val="FootnoteReference"/>
        </w:rPr>
        <w:footnoteRef/>
      </w:r>
      <w:r>
        <w:t xml:space="preserve">See, for example, the sermon on Psalms 66:5 (98), which explores the "terribleness" of God's glory.</w:t>
      </w:r>
    </w:p>
  </w:footnote>
  <w:footnote w:id="47">
    <w:p>
      <w:pPr>
        <w:pStyle w:val="FootnoteText"/>
      </w:pPr>
      <w:r>
        <w:rPr>
          <w:rStyle w:val="FootnoteReference"/>
        </w:rPr>
        <w:footnoteRef/>
      </w:r>
      <w:r>
        <w:rPr>
          <w:i/>
          <w:iCs/>
        </w:rPr>
        <w:t xml:space="preserve">Works, 10</w:t>
      </w:r>
      <w:r>
        <w:t xml:space="preserve">, 293.</w:t>
      </w:r>
    </w:p>
  </w:footnote>
  <w:footnote w:id="48">
    <w:p>
      <w:pPr>
        <w:pStyle w:val="FootnoteText"/>
      </w:pPr>
      <w:r>
        <w:rPr>
          <w:rStyle w:val="FootnoteReference"/>
        </w:rPr>
        <w:footnoteRef/>
      </w:r>
      <w:r>
        <w:t xml:space="preserve">Thomas A. Schafer, "Solomon Stoddard and the Theology of the Revival," in Stuart C. Henry, ed., </w:t>
      </w:r>
      <w:r>
        <w:rPr>
          <w:i/>
          <w:iCs/>
        </w:rPr>
        <w:t xml:space="preserve">A Miscellany of American Christianity: Essays in Honor of H. Shelton Smith</w:t>
      </w:r>
      <w:r>
        <w:t xml:space="preserve"> (Durham, Duke Univ. Press, 1963), p. 341.</w:t>
      </w:r>
    </w:p>
  </w:footnote>
  <w:footnote w:id="49">
    <w:p>
      <w:pPr>
        <w:pStyle w:val="FootnoteText"/>
      </w:pPr>
      <w:r>
        <w:rPr>
          <w:rStyle w:val="FootnoteReference"/>
        </w:rPr>
        <w:footnoteRef/>
      </w:r>
      <w:r>
        <w:t xml:space="preserve">D. P. Walker, </w:t>
      </w:r>
      <w:r>
        <w:rPr>
          <w:i/>
          <w:iCs/>
        </w:rPr>
        <w:t xml:space="preserve">The Decline of Hell: Seventeenth-Century Discussions of Eternal Torment</w:t>
      </w:r>
      <w:r>
        <w:t xml:space="preserve"> (Chicago, Univ. of Chicago Press, 1964), pp. 3–10, 26–27, 66–67.</w:t>
      </w:r>
    </w:p>
  </w:footnote>
  <w:footnote w:id="50">
    <w:p>
      <w:pPr>
        <w:pStyle w:val="FootnoteText"/>
      </w:pPr>
      <w:r>
        <w:rPr>
          <w:rStyle w:val="FootnoteReference"/>
        </w:rPr>
        <w:footnoteRef/>
      </w:r>
      <w:r>
        <w:rPr>
          <w:i/>
          <w:iCs/>
        </w:rPr>
        <w:t xml:space="preserve">City of God</w:t>
      </w:r>
      <w:r>
        <w:t xml:space="preserve">, bk. XXI, ch. 17.</w:t>
      </w:r>
    </w:p>
  </w:footnote>
  <w:footnote w:id="51">
    <w:p>
      <w:pPr>
        <w:pStyle w:val="FootnoteText"/>
      </w:pPr>
      <w:r>
        <w:rPr>
          <w:rStyle w:val="FootnoteReference"/>
        </w:rPr>
        <w:footnoteRef/>
      </w:r>
      <w:r>
        <w:t xml:space="preserve">See, for example, </w:t>
      </w:r>
      <w:r>
        <w:rPr>
          <w:i/>
          <w:iCs/>
        </w:rPr>
        <w:t xml:space="preserve">None Are Saved By Their Own Righteousness, The Threefold Work of the Holy Ghost</w:t>
      </w:r>
      <w:r>
        <w:t xml:space="preserve">, and </w:t>
      </w:r>
      <w:r>
        <w:rPr>
          <w:i/>
          <w:iCs/>
        </w:rPr>
        <w:t xml:space="preserve">The Day of Judgment</w:t>
      </w:r>
      <w:r>
        <w:t xml:space="preserve">.</w:t>
      </w:r>
    </w:p>
  </w:footnote>
  <w:footnote w:id="52">
    <w:p>
      <w:pPr>
        <w:pStyle w:val="FootnoteText"/>
      </w:pPr>
      <w:r>
        <w:rPr>
          <w:rStyle w:val="FootnoteReference"/>
        </w:rPr>
        <w:footnoteRef/>
      </w:r>
      <w:r>
        <w:rPr>
          <w:i/>
          <w:iCs/>
        </w:rPr>
        <w:t xml:space="preserve">The Works of Jonathan Edwards, 11, Typological Writings</w:t>
      </w:r>
      <w:r>
        <w:t xml:space="preserve">, ed. Wallace E. Anderson and Mason I. Lowance (New Haven, Yale Univ. Press, 1993), 3–33, 157–82; Daniel, </w:t>
      </w:r>
      <w:r>
        <w:rPr>
          <w:i/>
          <w:iCs/>
        </w:rPr>
        <w:t xml:space="preserve">The Philosophy of Jonathan Edwards</w:t>
      </w:r>
      <w:r>
        <w:t xml:space="preserve">, pp. 41–65.</w:t>
      </w:r>
    </w:p>
  </w:footnote>
  <w:footnote w:id="53">
    <w:p>
      <w:pPr>
        <w:pStyle w:val="FootnoteText"/>
      </w:pPr>
      <w:r>
        <w:rPr>
          <w:rStyle w:val="FootnoteReference"/>
        </w:rPr>
        <w:footnoteRef/>
      </w:r>
      <w:r>
        <w:t xml:space="preserve">Quoted in Harry S. Stout, </w:t>
      </w:r>
      <w:r>
        <w:rPr>
          <w:i/>
          <w:iCs/>
        </w:rPr>
        <w:t xml:space="preserve">The New England Soul: Preaching and Religious Culture in Colonial New England</w:t>
      </w:r>
      <w:r>
        <w:t xml:space="preserve"> (New York, Oxford Univ. Press, 1986), p. 177. On the earthquake generally, see pp. 177–79.</w:t>
      </w:r>
    </w:p>
  </w:footnote>
  <w:footnote w:id="54">
    <w:p>
      <w:pPr>
        <w:pStyle w:val="FootnoteText"/>
      </w:pPr>
      <w:r>
        <w:rPr>
          <w:rStyle w:val="FootnoteReference"/>
        </w:rPr>
        <w:footnoteRef/>
      </w:r>
      <w:r>
        <w:t xml:space="preserve">Gerald R. McDermott, </w:t>
      </w:r>
      <w:r>
        <w:rPr>
          <w:i/>
          <w:iCs/>
        </w:rPr>
        <w:t xml:space="preserve">One Holy and Happy Society: The Public Theology of Jonathan Edwards</w:t>
      </w:r>
      <w:r>
        <w:t xml:space="preserve"> (University Park, Pennsylvania State Univ. Press, 1992), pp. 5–6.</w:t>
      </w:r>
    </w:p>
  </w:footnote>
  <w:footnote w:id="55">
    <w:p>
      <w:pPr>
        <w:pStyle w:val="FootnoteText"/>
      </w:pPr>
      <w:r>
        <w:rPr>
          <w:rStyle w:val="FootnoteReference"/>
        </w:rPr>
        <w:footnoteRef/>
      </w:r>
      <w:r>
        <w:t xml:space="preserve">Quoted in Alonzo Lewis and James R. Newhall, </w:t>
      </w:r>
      <w:r>
        <w:rPr>
          <w:i/>
          <w:iCs/>
        </w:rPr>
        <w:t xml:space="preserve">History of Lynn, Essex County, Massachusetts</w:t>
      </w:r>
      <w:r>
        <w:t xml:space="preserve"> (Boston, Shorey, 1865), p. 232.</w:t>
      </w:r>
    </w:p>
  </w:footnote>
  <w:footnote w:id="56">
    <w:p>
      <w:pPr>
        <w:pStyle w:val="FootnoteText"/>
      </w:pPr>
      <w:r>
        <w:rPr>
          <w:rStyle w:val="FootnoteReference"/>
        </w:rPr>
        <w:footnoteRef/>
      </w:r>
      <w:r>
        <w:t xml:space="preserve">Quoted in Stout, </w:t>
      </w:r>
      <w:r>
        <w:rPr>
          <w:i/>
          <w:iCs/>
        </w:rPr>
        <w:t xml:space="preserve">New England Soul</w:t>
      </w:r>
      <w:r>
        <w:t xml:space="preserve">, 179.</w:t>
      </w:r>
    </w:p>
  </w:footnote>
  <w:footnote w:id="57">
    <w:p>
      <w:pPr>
        <w:pStyle w:val="FootnoteText"/>
      </w:pPr>
      <w:r>
        <w:rPr>
          <w:rStyle w:val="FootnoteReference"/>
        </w:rPr>
        <w:footnoteRef/>
      </w:r>
      <w:r>
        <w:rPr>
          <w:i/>
          <w:iCs/>
        </w:rPr>
        <w:t xml:space="preserve">Works, 4</w:t>
      </w:r>
      <w:r>
        <w:t xml:space="preserve">, 115.</w:t>
      </w:r>
    </w:p>
  </w:footnote>
  <w:footnote w:id="58">
    <w:p>
      <w:pPr>
        <w:pStyle w:val="FootnoteText"/>
      </w:pPr>
      <w:r>
        <w:rPr>
          <w:rStyle w:val="FootnoteReference"/>
        </w:rPr>
        <w:footnoteRef/>
      </w:r>
      <w:r>
        <w:t xml:space="preserve">See Richard Gildrie, </w:t>
      </w:r>
      <w:r>
        <w:rPr>
          <w:i/>
          <w:iCs/>
        </w:rPr>
        <w:t xml:space="preserve">The Profane, the Civil, and the Godly: The Reformation of Manners in Orthodox New England, 1679–1749</w:t>
      </w:r>
      <w:r>
        <w:t xml:space="preserve"> (University Park, Penn. State Univ. Press, 1994).</w:t>
      </w:r>
    </w:p>
  </w:footnote>
  <w:footnote w:id="59">
    <w:p>
      <w:pPr>
        <w:pStyle w:val="FootnoteText"/>
      </w:pPr>
      <w:r>
        <w:rPr>
          <w:rStyle w:val="FootnoteReference"/>
        </w:rPr>
        <w:footnoteRef/>
      </w:r>
      <w:r>
        <w:t xml:space="preserve">Stout, </w:t>
      </w:r>
      <w:r>
        <w:rPr>
          <w:i/>
          <w:iCs/>
        </w:rPr>
        <w:t xml:space="preserve">New England Soul</w:t>
      </w:r>
      <w:r>
        <w:t xml:space="preserve">, pp. 3–5.</w:t>
      </w:r>
    </w:p>
  </w:footnote>
  <w:footnote w:id="60">
    <w:p>
      <w:pPr>
        <w:pStyle w:val="FootnoteText"/>
      </w:pPr>
      <w:r>
        <w:rPr>
          <w:rStyle w:val="FootnoteReference"/>
        </w:rPr>
        <w:footnoteRef/>
      </w:r>
      <w:r>
        <w:t xml:space="preserve">See, for example, Alan Heimert, </w:t>
      </w:r>
      <w:r>
        <w:rPr>
          <w:i/>
          <w:iCs/>
        </w:rPr>
        <w:t xml:space="preserve">Religion and the American Mind: From the Great Awakening to the Revolution</w:t>
      </w:r>
      <w:r>
        <w:t xml:space="preserve"> (Cambridge, Harvard Univ. Press, 1966), pp. 15, 295. For a recent correction, see Harry S. Stout, "The Puritans and Edwards," in Nathan O. Hatch and Harry S. Stout, eds., </w:t>
      </w:r>
      <w:r>
        <w:rPr>
          <w:i/>
          <w:iCs/>
        </w:rPr>
        <w:t xml:space="preserve">Jonathan Edwards and the American Experience</w:t>
      </w:r>
      <w:r>
        <w:t xml:space="preserve"> (New York, Oxford Univ. Press, 1988), pp. 142–59.</w:t>
      </w:r>
    </w:p>
  </w:footnote>
  <w:footnote w:id="61">
    <w:p>
      <w:pPr>
        <w:pStyle w:val="FootnoteText"/>
      </w:pPr>
      <w:r>
        <w:rPr>
          <w:rStyle w:val="FootnoteReference"/>
        </w:rPr>
        <w:footnoteRef/>
      </w:r>
      <w:r>
        <w:t xml:space="preserve">Jack P. Greene, </w:t>
      </w:r>
      <w:r>
        <w:rPr>
          <w:i/>
          <w:iCs/>
        </w:rPr>
        <w:t xml:space="preserve">The Quest for Power: The Lower Houses of Assembly in the Southern Royal Colonies, 1689–1776</w:t>
      </w:r>
      <w:r>
        <w:t xml:space="preserve"> (New York, Norton, 1963), pp. 1–18).</w:t>
      </w:r>
    </w:p>
  </w:footnote>
  <w:footnote w:id="62">
    <w:p>
      <w:pPr>
        <w:pStyle w:val="FootnoteText"/>
      </w:pPr>
      <w:r>
        <w:rPr>
          <w:rStyle w:val="FootnoteReference"/>
        </w:rPr>
        <w:footnoteRef/>
      </w:r>
      <w:r>
        <w:t xml:space="preserve">Tracy, </w:t>
      </w:r>
      <w:r>
        <w:rPr>
          <w:i/>
          <w:iCs/>
        </w:rPr>
        <w:t xml:space="preserve">Jonathan Edwards, Pastor</w:t>
      </w:r>
      <w:r>
        <w:t xml:space="preserve">, pp. 91–98.</w:t>
      </w:r>
    </w:p>
  </w:footnote>
  <w:footnote w:id="63">
    <w:p>
      <w:pPr>
        <w:pStyle w:val="FootnoteText"/>
      </w:pPr>
      <w:r>
        <w:rPr>
          <w:rStyle w:val="FootnoteReference"/>
        </w:rPr>
        <w:footnoteRef/>
      </w:r>
      <w:r>
        <w:rPr>
          <w:i/>
          <w:iCs/>
        </w:rPr>
        <w:t xml:space="preserve">Journal of the House of Representatives of Massachusetts</w:t>
      </w:r>
      <w:r>
        <w:t xml:space="preserve"> (52 vols. Boston, Mass. Hist. Soc., 1927), 8, xii–xiii.</w:t>
      </w:r>
    </w:p>
  </w:footnote>
  <w:footnote w:id="64">
    <w:p>
      <w:pPr>
        <w:pStyle w:val="FootnoteText"/>
      </w:pPr>
      <w:r>
        <w:rPr>
          <w:rStyle w:val="FootnoteReference"/>
        </w:rPr>
        <w:footnoteRef/>
      </w:r>
      <w:r>
        <w:t xml:space="preserve">Henry R. Spencer, </w:t>
      </w:r>
      <w:r>
        <w:rPr>
          <w:i/>
          <w:iCs/>
        </w:rPr>
        <w:t xml:space="preserve">Constitutional Conflicts in Provincial Massachusetts: A Study of Some Phases of the Opposition Between the Massachusetts Governor and General Court in the Eighteenth Century</w:t>
      </w:r>
      <w:r>
        <w:t xml:space="preserve"> (Columbus, Ohio, 1905), ch. 6.</w:t>
      </w:r>
    </w:p>
  </w:footnote>
  <w:footnote w:id="65">
    <w:p>
      <w:pPr>
        <w:pStyle w:val="FootnoteText"/>
      </w:pPr>
      <w:r>
        <w:rPr>
          <w:rStyle w:val="FootnoteReference"/>
        </w:rPr>
        <w:footnoteRef/>
      </w:r>
      <w:r>
        <w:t xml:space="preserve">Spencer, </w:t>
      </w:r>
      <w:r>
        <w:rPr>
          <w:i/>
          <w:iCs/>
        </w:rPr>
        <w:t xml:space="preserve">Constitutional Conflicts in Provincial Massachusetts</w:t>
      </w:r>
      <w:r>
        <w:t xml:space="preserve">, p. 86.</w:t>
      </w:r>
    </w:p>
  </w:footnote>
  <w:footnote w:id="66">
    <w:p>
      <w:pPr>
        <w:pStyle w:val="FootnoteText"/>
      </w:pPr>
      <w:r>
        <w:rPr>
          <w:rStyle w:val="FootnoteReference"/>
        </w:rPr>
        <w:footnoteRef/>
      </w:r>
      <w:r>
        <w:t xml:space="preserve">Diary for 25 May and 12 Aug. 1723, in Dwight ed., </w:t>
      </w:r>
      <w:r>
        <w:rPr>
          <w:i/>
          <w:iCs/>
        </w:rPr>
        <w:t xml:space="preserve">1</w:t>
      </w:r>
      <w:r>
        <w:t xml:space="preserve">, 86, 93.</w:t>
      </w:r>
    </w:p>
  </w:footnote>
  <w:footnote w:id="67">
    <w:p>
      <w:pPr>
        <w:pStyle w:val="FootnoteText"/>
      </w:pPr>
      <w:r>
        <w:rPr>
          <w:rStyle w:val="FootnoteReference"/>
        </w:rPr>
        <w:footnoteRef/>
      </w:r>
      <w:r>
        <w:t xml:space="preserve">E. Brooks Holifield, </w:t>
      </w:r>
      <w:r>
        <w:rPr>
          <w:i/>
          <w:iCs/>
        </w:rPr>
        <w:t xml:space="preserve">The Covenant Sealed: The Development of Puritan Sacramental Theology in Old and New England, 1570–1720</w:t>
      </w:r>
      <w:r>
        <w:t xml:space="preserve"> (New Haven, Yale Univ. Press, 1974), pp. 206–20; </w:t>
      </w:r>
      <w:r>
        <w:rPr>
          <w:i/>
          <w:iCs/>
        </w:rPr>
        <w:t xml:space="preserve">The Works of Jonathan Edwards, 12, Ecclesiastical Writings</w:t>
      </w:r>
      <w:r>
        <w:t xml:space="preserve">, ed. David D. Hall (New Haven, Yale Univ. Press, 1994), 35–51.</w:t>
      </w:r>
    </w:p>
  </w:footnote>
  <w:footnote w:id="68">
    <w:p>
      <w:pPr>
        <w:pStyle w:val="FootnoteText"/>
      </w:pPr>
      <w:r>
        <w:rPr>
          <w:rStyle w:val="FootnoteReference"/>
        </w:rPr>
        <w:footnoteRef/>
      </w:r>
      <w:r>
        <w:t xml:space="preserve">Hopkins, </w:t>
      </w:r>
      <w:r>
        <w:rPr>
          <w:i/>
          <w:iCs/>
        </w:rPr>
        <w:t xml:space="preserve">Life and Character</w:t>
      </w:r>
      <w:r>
        <w:t xml:space="preserve">, p. 56.</w:t>
      </w:r>
    </w:p>
  </w:footnote>
  <w:footnote w:id="69">
    <w:p>
      <w:pPr>
        <w:pStyle w:val="FootnoteText"/>
      </w:pPr>
      <w:r>
        <w:rPr>
          <w:rStyle w:val="FootnoteReference"/>
        </w:rPr>
        <w:footnoteRef/>
      </w:r>
      <w:r>
        <w:t xml:space="preserve">See, for example, "Miscellanies" no. 394, "Conversion," and no. 393, "Humiliation" (</w:t>
      </w:r>
      <w:r>
        <w:rPr>
          <w:i/>
          <w:iCs/>
        </w:rPr>
        <w:t xml:space="preserve">Works, 13</w:t>
      </w:r>
      <w:r>
        <w:t xml:space="preserve">, 455–61). The notebook "Notes on Conversion From Various Authors" (JE Collection, Beinecke Library) also contains some excerpts from major Puritan writers critical of Stoddard.</w:t>
      </w:r>
    </w:p>
  </w:footnote>
  <w:footnote w:id="70">
    <w:p>
      <w:pPr>
        <w:pStyle w:val="FootnoteText"/>
      </w:pPr>
      <w:r>
        <w:rPr>
          <w:rStyle w:val="FootnoteReference"/>
        </w:rPr>
        <w:footnoteRef/>
      </w:r>
      <w:r>
        <w:t xml:space="preserve">For discussions of the opposing preparationist schools that trace their origins to early English Puritanism, see Norman Pettit, </w:t>
      </w:r>
      <w:r>
        <w:rPr>
          <w:i/>
          <w:iCs/>
        </w:rPr>
        <w:t xml:space="preserve">The Heart Prepared: Grace and Conversion in Puritan Spiritual Life</w:t>
      </w:r>
      <w:r>
        <w:t xml:space="preserve"> (New Haven, Yale Univ. Press, 1966), pp. 34–40, 56–57, 69–70; and Janice Knight, </w:t>
      </w:r>
      <w:r>
        <w:rPr>
          <w:i/>
          <w:iCs/>
        </w:rPr>
        <w:t xml:space="preserve">Orthodoxies in Massachusetts: Rereading American Puritanism</w:t>
      </w:r>
      <w:r>
        <w:t xml:space="preserve"> (Cambridge, Harvard Univ. Press, 1994). On the conversion theology of TE and its influence on JE, see Kenneth P. Minkema, "The Edwardses: A Ministerial Family in Eighteenth-Century New England," Ph.D. diss., Univ. of Connecticut, 1988, pp. 80–95, 213–28.</w:t>
      </w:r>
    </w:p>
  </w:footnote>
  <w:footnote w:id="71">
    <w:p>
      <w:pPr>
        <w:pStyle w:val="FootnoteText"/>
      </w:pPr>
      <w:r>
        <w:rPr>
          <w:rStyle w:val="FootnoteReference"/>
        </w:rPr>
        <w:footnoteRef/>
      </w:r>
      <w:r>
        <w:t xml:space="preserve">See </w:t>
      </w:r>
      <w:r>
        <w:rPr>
          <w:i/>
          <w:iCs/>
        </w:rPr>
        <w:t xml:space="preserve">The Works of Jonathan Edwards, 2, Religious Affections</w:t>
      </w:r>
      <w:r>
        <w:t xml:space="preserve">, ed. John E. Smith (New Haven, Yale Univ. Press, 1959), 36–37, 41–43; and "Miscellanies" no. 397, in </w:t>
      </w:r>
      <w:r>
        <w:rPr>
          <w:i/>
          <w:iCs/>
        </w:rPr>
        <w:t xml:space="preserve">Works, 13</w:t>
      </w:r>
      <w:r>
        <w:t xml:space="preserve">, 462–63.</w:t>
      </w:r>
    </w:p>
  </w:footnote>
  <w:footnote w:id="72">
    <w:p>
      <w:pPr>
        <w:pStyle w:val="FootnoteText"/>
      </w:pPr>
      <w:r>
        <w:rPr>
          <w:rStyle w:val="FootnoteReference"/>
        </w:rPr>
        <w:footnoteRef/>
      </w:r>
      <w:r>
        <w:t xml:space="preserve">An example of JE's scruples can be found in his own life. Writing on Stoddard's views on admission to sacraments, JE in "Miscellanies" no. 207 states that "Children… should come and make what was done in their baptism their own act"; and in the preface to the </w:t>
      </w:r>
      <w:r>
        <w:rPr>
          <w:i/>
          <w:iCs/>
        </w:rPr>
        <w:t xml:space="preserve">Humble Inquiry</w:t>
      </w:r>
      <w:r>
        <w:t xml:space="preserve"> he admits that he "imbibed" Stoddard's principles from an early age (Dwight ed., </w:t>
      </w:r>
      <w:r>
        <w:rPr>
          <w:i/>
          <w:iCs/>
        </w:rPr>
        <w:t xml:space="preserve">4</w:t>
      </w:r>
      <w:r>
        <w:t xml:space="preserve">, 285). However, on January 12, 1722/23, while he was at East Windsor and was presented with an opportunity to declare the state of his faith, he only renewed his "baptismal covenant" (Diary, ibid., </w:t>
      </w:r>
      <w:r>
        <w:rPr>
          <w:i/>
          <w:iCs/>
        </w:rPr>
        <w:t xml:space="preserve">1</w:t>
      </w:r>
      <w:r>
        <w:t xml:space="preserve">, 78). Yet the event occurred less than a year after his dramatic experience in the spring of 1721 in his family's pasture; and only several years previous, his mother and at least two of his sisters were admitted to full communion, to whose experiences he almost surely could have compared his own.</w:t>
      </w:r>
    </w:p>
  </w:footnote>
  <w:footnote w:id="73">
    <w:p>
      <w:pPr>
        <w:pStyle w:val="FootnoteText"/>
      </w:pPr>
      <w:r>
        <w:rPr>
          <w:rStyle w:val="FootnoteReference"/>
        </w:rPr>
        <w:footnoteRef/>
      </w:r>
      <w:r>
        <w:t xml:space="preserve">Though see also a sacrament sermon on Jeremiah 42:40 (94) from earlier in the year, in which JE argues that those "that eat and drink at the Lord's table and make such a profession of serving and obeying God's commands, and yet between whiles they are guilty of the most horrid profanation of sacred things, they are guilty of the blood of Christ." review me</w:t>
      </w:r>
    </w:p>
  </w:footnote>
  <w:footnote w:id="74">
    <w:p>
      <w:pPr>
        <w:pStyle w:val="FootnoteText"/>
      </w:pPr>
      <w:r>
        <w:rPr>
          <w:rStyle w:val="FootnoteReference"/>
        </w:rPr>
        <w:footnoteRef/>
      </w:r>
      <w:r>
        <w:t xml:space="preserve">John Redwood, </w:t>
      </w:r>
      <w:r>
        <w:rPr>
          <w:i/>
          <w:iCs/>
        </w:rPr>
        <w:t xml:space="preserve">Reason, Ridicule, and Religion: The Age of Reason in England, 1660–1750</w:t>
      </w:r>
      <w:r>
        <w:t xml:space="preserve"> (Cambridge, Harvard Univ. Press, 1976), 156–73. Arianism arose in England largely through the influence of William Whiston and his "primitivist" campaign; he even started a library devoted to the early church fathers before Augustine. Socinianism was based at Rakow, Poland, and gradually reached England through the Netherlands.</w:t>
      </w:r>
    </w:p>
  </w:footnote>
  <w:footnote w:id="75">
    <w:p>
      <w:pPr>
        <w:pStyle w:val="FootnoteText"/>
      </w:pPr>
      <w:r>
        <w:rPr>
          <w:rStyle w:val="FootnoteReference"/>
        </w:rPr>
        <w:footnoteRef/>
      </w:r>
      <w:r>
        <w:t xml:space="preserve">An important stage of the controversy ensued in England when Samuel Clarke, a prominent Anglican theologian, published </w:t>
      </w:r>
      <w:r>
        <w:rPr>
          <w:i/>
          <w:iCs/>
        </w:rPr>
        <w:t xml:space="preserve">The Scripture Doctrine of the Trinity</w:t>
      </w:r>
      <w:r>
        <w:t xml:space="preserve"> in 1712. In this seminal work, Clarke renounced the Athanasian Creed's formulation of three co-equal and co-eternal persons as unscriptural and treated the trinitarian question as non-essential to the faith. Clark's book, indicative of the changing tide of opinion, elicited a mountain of print, with discussion centering on the persons of the Son and Holy Ghost. One of the most prolific of his opponents, Calvinist clergyman John Edwards, lamented that some of the most impressive minds in England were taking up the heretical causes. "But now," he wrote, "our Elephants are turn'd against ourselves. Some of our own Body are gone over to the Enemy, and thereby the state of the Religious War is wretchedly alter'd." Samuel Clarke, </w:t>
      </w:r>
      <w:r>
        <w:rPr>
          <w:i/>
          <w:iCs/>
        </w:rPr>
        <w:t xml:space="preserve">The Scripture-Doctrine of the Trinity</w:t>
      </w:r>
      <w:r>
        <w:t xml:space="preserve"> (London, 1712), pp. 289, 304, and John Edwards, </w:t>
      </w:r>
      <w:r>
        <w:rPr>
          <w:i/>
          <w:iCs/>
        </w:rPr>
        <w:t xml:space="preserve">Some Animadversions on Dr. Clarke's Scripture-Doctrine (As he Stiles it) of the Trinity</w:t>
      </w:r>
      <w:r>
        <w:t xml:space="preserve"> (London, 1712), p. 3.</w:t>
      </w:r>
    </w:p>
  </w:footnote>
  <w:footnote w:id="76">
    <w:p>
      <w:pPr>
        <w:pStyle w:val="FootnoteText"/>
      </w:pPr>
      <w:r>
        <w:rPr>
          <w:rStyle w:val="FootnoteReference"/>
        </w:rPr>
        <w:footnoteRef/>
      </w:r>
      <w:r>
        <w:t xml:space="preserve">Through the mid-1720s, the debate was continued by, among others, Daniel Waterland and John Jackson, the latter a disciple of Clarke. J. P. Ferguson, </w:t>
      </w:r>
      <w:r>
        <w:rPr>
          <w:i/>
          <w:iCs/>
        </w:rPr>
        <w:t xml:space="preserve">Dr. Samuel Clarke: An Eighteenth-Century Heretic</w:t>
      </w:r>
      <w:r>
        <w:t xml:space="preserve"> (Kineton, Roundwood Press, 1976), pp. 119–49.</w:t>
      </w:r>
    </w:p>
  </w:footnote>
  <w:footnote w:id="77">
    <w:p>
      <w:pPr>
        <w:pStyle w:val="FootnoteText"/>
      </w:pPr>
      <w:r>
        <w:rPr>
          <w:rStyle w:val="FootnoteReference"/>
        </w:rPr>
        <w:footnoteRef/>
      </w:r>
      <w:r>
        <w:t xml:space="preserve">W. C. Ford, ed., </w:t>
      </w:r>
      <w:r>
        <w:rPr>
          <w:i/>
          <w:iCs/>
        </w:rPr>
        <w:t xml:space="preserve">The Diary of Cotton Mather, 1681–1724</w:t>
      </w:r>
      <w:r>
        <w:t xml:space="preserve"> (2 vols. New York, Ungar, 1957), 2, 296.</w:t>
      </w:r>
    </w:p>
  </w:footnote>
  <w:footnote w:id="78">
    <w:p>
      <w:pPr>
        <w:pStyle w:val="FootnoteText"/>
      </w:pPr>
      <w:r>
        <w:rPr>
          <w:rStyle w:val="FootnoteReference"/>
        </w:rPr>
        <w:footnoteRef/>
      </w:r>
      <w:r>
        <w:t xml:space="preserve">Stephen Williams, Diary for July 1, 1729 (Storrs Library).</w:t>
      </w:r>
    </w:p>
  </w:footnote>
  <w:footnote w:id="79">
    <w:p>
      <w:pPr>
        <w:pStyle w:val="FootnoteText"/>
      </w:pPr>
      <w:r>
        <w:rPr>
          <w:rStyle w:val="FootnoteReference"/>
        </w:rPr>
        <w:footnoteRef/>
      </w:r>
      <w:r>
        <w:t xml:space="preserve">These include, in the order in which they appear in the "Catalogue," James Knight, </w:t>
      </w:r>
      <w:r>
        <w:rPr>
          <w:i/>
          <w:iCs/>
        </w:rPr>
        <w:t xml:space="preserve">Eight Sermons Preached… in defence of the divinity of our Lord Jesus Christ, and of the Holy Spirit</w:t>
      </w:r>
      <w:r>
        <w:t xml:space="preserve"> (London, 1721); George Bull, </w:t>
      </w:r>
      <w:r>
        <w:rPr>
          <w:i/>
          <w:iCs/>
        </w:rPr>
        <w:t xml:space="preserve">Some Important Points of Primitive Christianity maintained and defended; in several sermons and other discourses… To which is prefixed, the history of his life… by Robert Nelson</w:t>
      </w:r>
      <w:r>
        <w:t xml:space="preserve"> (4 vols. London, 1713); William Whiston, </w:t>
      </w:r>
      <w:r>
        <w:rPr>
          <w:i/>
          <w:iCs/>
        </w:rPr>
        <w:t xml:space="preserve">A New theory of the Earth</w:t>
      </w:r>
      <w:r>
        <w:t xml:space="preserve"> (London, 1696); and Thomas Finch, </w:t>
      </w:r>
      <w:r>
        <w:rPr>
          <w:i/>
          <w:iCs/>
        </w:rPr>
        <w:t xml:space="preserve">The Answer of the Earl of Nottingham to Mr. Whiston's letter to him, concerning the eternity of the Son of God</w:t>
      </w:r>
      <w:r>
        <w:t xml:space="preserve"> (London, 1721).</w:t>
      </w:r>
    </w:p>
  </w:footnote>
  <w:footnote w:id="80">
    <w:p>
      <w:pPr>
        <w:pStyle w:val="FootnoteText"/>
      </w:pPr>
      <w:r>
        <w:rPr>
          <w:rStyle w:val="FootnoteReference"/>
        </w:rPr>
        <w:footnoteRef/>
      </w:r>
      <w:r>
        <w:t xml:space="preserve">See, for example, </w:t>
      </w:r>
      <w:r>
        <w:rPr>
          <w:i/>
          <w:iCs/>
        </w:rPr>
        <w:t xml:space="preserve">The Sacrifice of Christ Acceptable</w:t>
      </w:r>
      <w:r>
        <w:t xml:space="preserve">.</w:t>
      </w:r>
    </w:p>
  </w:footnote>
  <w:footnote w:id="81">
    <w:p>
      <w:pPr>
        <w:pStyle w:val="FootnoteText"/>
      </w:pPr>
      <w:r>
        <w:rPr>
          <w:rStyle w:val="FootnoteReference"/>
        </w:rPr>
        <w:footnoteRef/>
      </w:r>
      <w:r>
        <w:t xml:space="preserve">The influence of these two authors on JE is often mentioned but rarely explored. Their works included Turretin's </w:t>
      </w:r>
      <w:r>
        <w:rPr>
          <w:i/>
          <w:iCs/>
        </w:rPr>
        <w:t xml:space="preserve">Institutio Theologiae Elencticae</w:t>
      </w:r>
      <w:r>
        <w:t xml:space="preserve"> (3 vols., Geneva, 1680–83) and van Mastricht's </w:t>
      </w:r>
      <w:r>
        <w:rPr>
          <w:i/>
          <w:iCs/>
        </w:rPr>
        <w:t xml:space="preserve">Theoretico-Practica Theologia</w:t>
      </w:r>
      <w:r>
        <w:t xml:space="preserve"> (Utrecht, 1625). See Carl W. Bogue, </w:t>
      </w:r>
      <w:r>
        <w:rPr>
          <w:i/>
          <w:iCs/>
        </w:rPr>
        <w:t xml:space="preserve">Jonathan Edwards and the Covenant of Grace</w:t>
      </w:r>
      <w:r>
        <w:t xml:space="preserve"> (Cherry Hill, NJ, Mack, 1975), p. 65; Norman Fiering, </w:t>
      </w:r>
      <w:r>
        <w:rPr>
          <w:i/>
          <w:iCs/>
        </w:rPr>
        <w:t xml:space="preserve">Moral Philosophy at Seventeenth-Century Harvard: A Discipline in Transition</w:t>
      </w:r>
      <w:r>
        <w:t xml:space="preserve"> (Chapel Hill, Univ. of North Carolina Press, 1981), pp. 140–41; and Thomas H. Johnson, "Jonathan Edwards' Background of Reading," </w:t>
      </w:r>
      <w:r>
        <w:rPr>
          <w:i/>
          <w:iCs/>
        </w:rPr>
        <w:t xml:space="preserve">Publications</w:t>
      </w:r>
      <w:r>
        <w:t xml:space="preserve"> of the Colonial Society of Massachusetts, 28 (1931), 200–01. See also Dorus Paul Rudisill, </w:t>
      </w:r>
      <w:r>
        <w:rPr>
          <w:i/>
          <w:iCs/>
        </w:rPr>
        <w:t xml:space="preserve">The Doctrine of the Atonement in Jonathan Edwards and His Successors</w:t>
      </w:r>
      <w:r>
        <w:t xml:space="preserve"> (New York, Poseidon Books, 1971), pp. 26–34.</w:t>
      </w:r>
    </w:p>
  </w:footnote>
  <w:footnote w:id="82">
    <w:p>
      <w:pPr>
        <w:pStyle w:val="FootnoteText"/>
      </w:pPr>
      <w:r>
        <w:rPr>
          <w:rStyle w:val="FootnoteReference"/>
        </w:rPr>
        <w:footnoteRef/>
      </w:r>
      <w:r>
        <w:rPr>
          <w:i/>
          <w:iCs/>
        </w:rPr>
        <w:t xml:space="preserve">On the Trinity</w:t>
      </w:r>
      <w:r>
        <w:t xml:space="preserve">, bk. I, chs. 6, 8; </w:t>
      </w:r>
      <w:r>
        <w:rPr>
          <w:i/>
          <w:iCs/>
        </w:rPr>
        <w:t xml:space="preserve">A Treatise on Faith and the Creed</w:t>
      </w:r>
      <w:r>
        <w:t xml:space="preserve">, ch. IX.</w:t>
      </w:r>
    </w:p>
  </w:footnote>
  <w:footnote w:id="83">
    <w:p>
      <w:pPr>
        <w:pStyle w:val="FootnoteText"/>
      </w:pPr>
      <w:r>
        <w:rPr>
          <w:rStyle w:val="FootnoteReference"/>
        </w:rPr>
        <w:footnoteRef/>
      </w:r>
      <w:r>
        <w:t xml:space="preserve">Bruce M. Stephens, </w:t>
      </w:r>
      <w:r>
        <w:rPr>
          <w:i/>
          <w:iCs/>
        </w:rPr>
        <w:t xml:space="preserve">God's Last Metaphor: The Doctrine of the Trinity in New England Theology</w:t>
      </w:r>
      <w:r>
        <w:t xml:space="preserve"> (Chico, California, Scholars Press, 1981), pp. 5–6.</w:t>
      </w:r>
    </w:p>
  </w:footnote>
  <w:footnote w:id="84">
    <w:p>
      <w:pPr>
        <w:pStyle w:val="FootnoteText"/>
      </w:pPr>
      <w:r>
        <w:rPr>
          <w:rStyle w:val="FootnoteReference"/>
        </w:rPr>
        <w:footnoteRef/>
      </w:r>
      <w:r>
        <w:rPr>
          <w:i/>
          <w:iCs/>
        </w:rPr>
        <w:t xml:space="preserve">Treatise on Grace and Other Posthumously Published Writings</w:t>
      </w:r>
      <w:r>
        <w:t xml:space="preserve">, ed. Paul Helm (Cambridge and London, James Clark, 1971), pp. 12–13. Compare JE's view to Calvin's description of faith as involving all three persons of the Trinity. See Richard A. Muller, </w:t>
      </w:r>
      <w:r>
        <w:rPr>
          <w:i/>
          <w:iCs/>
        </w:rPr>
        <w:t xml:space="preserve">Christ and the Decrees: Christology and Predestination in Reformed Theology from Calvin to Perkins</w:t>
      </w:r>
      <w:r>
        <w:t xml:space="preserve"> (Durham, North Carolina, Labyrinth, 1986), pp. 29–31.</w:t>
      </w:r>
    </w:p>
  </w:footnote>
  <w:footnote w:id="85">
    <w:p>
      <w:pPr>
        <w:pStyle w:val="FootnoteText"/>
      </w:pPr>
      <w:r>
        <w:rPr>
          <w:rStyle w:val="FootnoteReference"/>
        </w:rPr>
        <w:footnoteRef/>
      </w:r>
      <w:r>
        <w:t xml:space="preserve">As with Harvard College, this followed the pattern of European universities and reflected the medieval curriculum of the </w:t>
      </w:r>
      <w:r>
        <w:rPr>
          <w:i/>
          <w:iCs/>
        </w:rPr>
        <w:t xml:space="preserve">trivium</w:t>
      </w:r>
      <w:r>
        <w:t xml:space="preserve"> and </w:t>
      </w:r>
      <w:r>
        <w:rPr>
          <w:i/>
          <w:iCs/>
        </w:rPr>
        <w:t xml:space="preserve">quadrivium</w:t>
      </w:r>
      <w:r>
        <w:t xml:space="preserve">. Seven years were necessary, they believed, to produce a fully educated man.</w:t>
      </w:r>
    </w:p>
  </w:footnote>
  <w:footnote w:id="86">
    <w:p>
      <w:pPr>
        <w:pStyle w:val="FootnoteText"/>
      </w:pPr>
      <w:r>
        <w:rPr>
          <w:rStyle w:val="FootnoteReference"/>
        </w:rPr>
        <w:footnoteRef/>
      </w:r>
      <w:r>
        <w:t xml:space="preserve">Franklin B. Dexter, </w:t>
      </w:r>
      <w:r>
        <w:rPr>
          <w:i/>
          <w:iCs/>
        </w:rPr>
        <w:t xml:space="preserve">Biographical Sketches of the Graduates of Yale College</w:t>
      </w:r>
      <w:r>
        <w:t xml:space="preserve"> (6 vols. New York, Holt, 1885–1912), </w:t>
      </w:r>
      <w:r>
        <w:rPr>
          <w:i/>
          <w:iCs/>
        </w:rPr>
        <w:t xml:space="preserve">1</w:t>
      </w:r>
      <w:r>
        <w:t xml:space="preserve">, 350.</w:t>
      </w:r>
    </w:p>
  </w:footnote>
  <w:footnote w:id="87">
    <w:p>
      <w:pPr>
        <w:pStyle w:val="FootnoteText"/>
      </w:pPr>
      <w:r>
        <w:rPr>
          <w:rStyle w:val="FootnoteReference"/>
        </w:rPr>
        <w:footnoteRef/>
      </w:r>
      <w:r>
        <w:t xml:space="preserve">For a discussion of colonial commencement exercises, see James J. Walsh, </w:t>
      </w:r>
      <w:r>
        <w:rPr>
          <w:i/>
          <w:iCs/>
        </w:rPr>
        <w:t xml:space="preserve">Education of the Founding Fathers of the Republic: Scholasticism in the Colonial Colleges</w:t>
      </w:r>
      <w:r>
        <w:t xml:space="preserve"> (New York, Fordham Univ. Press, 1935).</w:t>
      </w:r>
    </w:p>
  </w:footnote>
  <w:footnote w:id="88">
    <w:p>
      <w:pPr>
        <w:pStyle w:val="FootnoteText"/>
      </w:pPr>
      <w:r>
        <w:rPr>
          <w:rStyle w:val="FootnoteReference"/>
        </w:rPr>
        <w:footnoteRef/>
      </w:r>
      <w:r>
        <w:t xml:space="preserve">Hopkins, </w:t>
      </w:r>
      <w:r>
        <w:rPr>
          <w:i/>
          <w:iCs/>
        </w:rPr>
        <w:t xml:space="preserve">Life and Character</w:t>
      </w:r>
      <w:r>
        <w:t xml:space="preserve">, p. 4. JE's Diary mentions several journeys over the summer presumably connected with his preaching as a candidate. See entries for May 18, June 8, 15 (Dwight ed., </w:t>
      </w:r>
      <w:r>
        <w:rPr>
          <w:i/>
          <w:iCs/>
        </w:rPr>
        <w:t xml:space="preserve">1</w:t>
      </w:r>
      <w:r>
        <w:t xml:space="preserve">, 85, 87).</w:t>
      </w:r>
    </w:p>
  </w:footnote>
  <w:footnote w:id="89">
    <w:p>
      <w:pPr>
        <w:pStyle w:val="FootnoteText"/>
      </w:pPr>
      <w:r>
        <w:rPr>
          <w:rStyle w:val="FootnoteReference"/>
        </w:rPr>
        <w:footnoteRef/>
      </w:r>
      <w:r>
        <w:t xml:space="preserve">According to the dates established by Thomas A. Schafer. See </w:t>
      </w:r>
      <w:r>
        <w:rPr>
          <w:i/>
          <w:iCs/>
        </w:rPr>
        <w:t xml:space="preserve">Works, 13</w:t>
      </w:r>
      <w:r>
        <w:t xml:space="preserve">, 10–15.</w:t>
      </w:r>
    </w:p>
  </w:footnote>
  <w:footnote w:id="90">
    <w:p>
      <w:pPr>
        <w:pStyle w:val="FootnoteText"/>
      </w:pPr>
      <w:r>
        <w:rPr>
          <w:rStyle w:val="FootnoteReference"/>
        </w:rPr>
        <w:footnoteRef/>
      </w:r>
      <w:r>
        <w:t xml:space="preserve">JE also likely drew from earlier material in "Miscellanies" nos. s, nn, and oo. See </w:t>
      </w:r>
      <w:r>
        <w:rPr>
          <w:i/>
          <w:iCs/>
        </w:rPr>
        <w:t xml:space="preserve">Works, 13</w:t>
      </w:r>
      <w:r>
        <w:t xml:space="preserve">, 13.</w:t>
      </w:r>
    </w:p>
  </w:footnote>
  <w:footnote w:id="91">
    <w:p>
      <w:pPr>
        <w:pStyle w:val="FootnoteText"/>
      </w:pPr>
      <w:r>
        <w:rPr>
          <w:rStyle w:val="FootnoteReference"/>
        </w:rPr>
        <w:footnoteRef/>
      </w:r>
      <w:r>
        <w:t xml:space="preserve">See Diary for July 29 and August 24 (Dwight ed., </w:t>
      </w:r>
      <w:r>
        <w:rPr>
          <w:i/>
          <w:iCs/>
        </w:rPr>
        <w:t xml:space="preserve">1</w:t>
      </w:r>
      <w:r>
        <w:t xml:space="preserve">, 91, 93–94).</w:t>
      </w:r>
    </w:p>
  </w:footnote>
  <w:footnote w:id="92">
    <w:p>
      <w:pPr>
        <w:pStyle w:val="FootnoteText"/>
      </w:pPr>
      <w:r>
        <w:rPr>
          <w:rStyle w:val="FootnoteReference"/>
        </w:rPr>
        <w:footnoteRef/>
      </w:r>
      <w:r>
        <w:t xml:space="preserve">Dwight ed., </w:t>
      </w:r>
      <w:r>
        <w:rPr>
          <w:i/>
          <w:iCs/>
        </w:rPr>
        <w:t xml:space="preserve">1</w:t>
      </w:r>
      <w:r>
        <w:t xml:space="preserve">, 92. In this entry, Edwards also reflects upon missed opportunities "when a graduate at college," suggesting that he had his graduation in mind.</w:t>
      </w:r>
    </w:p>
  </w:footnote>
  <w:footnote w:id="93">
    <w:p>
      <w:pPr>
        <w:pStyle w:val="FootnoteText"/>
      </w:pPr>
      <w:r>
        <w:rPr>
          <w:rStyle w:val="FootnoteReference"/>
        </w:rPr>
        <w:footnoteRef/>
      </w:r>
      <w:r>
        <w:t xml:space="preserve">See Rector Thomas Clap's description of Commencement at Yale in </w:t>
      </w:r>
      <w:r>
        <w:rPr>
          <w:i/>
          <w:iCs/>
        </w:rPr>
        <w:t xml:space="preserve">The Annals or History of Yale-College, In New-Haven, In the Colony of Connecticut, from the first Founding thereof, in the Year 1700, to the Year 1766</w:t>
      </w:r>
      <w:r>
        <w:t xml:space="preserve"> (New Haven, 1766), pp. 86 ff. For the similar preceedings at Harvard, see Cotton Mather, </w:t>
      </w:r>
      <w:r>
        <w:rPr>
          <w:i/>
          <w:iCs/>
        </w:rPr>
        <w:t xml:space="preserve">Magnalia Christi Americana</w:t>
      </w:r>
      <w:r>
        <w:t xml:space="preserve"> (4 vols. London, 1702), </w:t>
      </w:r>
      <w:r>
        <w:rPr>
          <w:i/>
          <w:iCs/>
        </w:rPr>
        <w:t xml:space="preserve">4</w:t>
      </w:r>
      <w:r>
        <w:t xml:space="preserve">, 128.</w:t>
      </w:r>
    </w:p>
  </w:footnote>
  <w:footnote w:id="94">
    <w:p>
      <w:pPr>
        <w:pStyle w:val="FootnoteText"/>
      </w:pPr>
      <w:r>
        <w:rPr>
          <w:rStyle w:val="FootnoteReference"/>
        </w:rPr>
        <w:footnoteRef/>
      </w:r>
      <w:r>
        <w:t xml:space="preserve">From the account of Benjamin Lord, class of 1714. Dexter, </w:t>
      </w:r>
      <w:r>
        <w:rPr>
          <w:i/>
          <w:iCs/>
        </w:rPr>
        <w:t xml:space="preserve">Biographical Sketches, 1</w:t>
      </w:r>
      <w:r>
        <w:t xml:space="preserve">, 116.</w:t>
      </w:r>
    </w:p>
  </w:footnote>
  <w:footnote w:id="95">
    <w:p>
      <w:pPr>
        <w:pStyle w:val="FootnoteText"/>
      </w:pPr>
      <w:r>
        <w:rPr>
          <w:rStyle w:val="FootnoteReference"/>
        </w:rPr>
        <w:footnoteRef/>
      </w:r>
      <w:r>
        <w:t xml:space="preserve">When JE was graduated B.A. in 1720 he had the unusual distinction of delivering the valedictory address, an honor normally reserved for one of the Masters. The MS is in the JE Collection, Beinecke Library.</w:t>
      </w:r>
    </w:p>
  </w:footnote>
  <w:footnote w:id="96">
    <w:p>
      <w:pPr>
        <w:pStyle w:val="FootnoteText"/>
      </w:pPr>
      <w:r>
        <w:rPr>
          <w:rStyle w:val="FootnoteReference"/>
        </w:rPr>
        <w:footnoteRef/>
      </w:r>
      <w:r>
        <w:t xml:space="preserve">On Yale College's chaotic beginnings, see Richard Warch, </w:t>
      </w:r>
      <w:r>
        <w:rPr>
          <w:i/>
          <w:iCs/>
        </w:rPr>
        <w:t xml:space="preserve">School of the Prophets: Yale College, 1701–1740</w:t>
      </w:r>
      <w:r>
        <w:t xml:space="preserve"> (New Haven, Yale Univ. Press, 1971) and George W. Pierson, </w:t>
      </w:r>
      <w:r>
        <w:rPr>
          <w:i/>
          <w:iCs/>
        </w:rPr>
        <w:t xml:space="preserve">The Founding of Yale: The Legend of the Forty Folios</w:t>
      </w:r>
      <w:r>
        <w:t xml:space="preserve"> (New Haven, Yale Univ. Press, 1988).</w:t>
      </w:r>
    </w:p>
  </w:footnote>
  <w:footnote w:id="97">
    <w:p>
      <w:pPr>
        <w:pStyle w:val="FootnoteText"/>
      </w:pPr>
      <w:r>
        <w:rPr>
          <w:rStyle w:val="FootnoteReference"/>
        </w:rPr>
        <w:footnoteRef/>
      </w:r>
      <w:r>
        <w:t xml:space="preserve">Dexter, </w:t>
      </w:r>
      <w:r>
        <w:rPr>
          <w:i/>
          <w:iCs/>
        </w:rPr>
        <w:t xml:space="preserve">Documentary History of Yale University… 1701–1745</w:t>
      </w:r>
      <w:r>
        <w:t xml:space="preserve"> (New Haven, Yale Univ. Press, 1916), p. 22. See also Warch, </w:t>
      </w:r>
      <w:r>
        <w:rPr>
          <w:i/>
          <w:iCs/>
        </w:rPr>
        <w:t xml:space="preserve">School of the Prophets</w:t>
      </w:r>
      <w:r>
        <w:t xml:space="preserve">, p. 108.</w:t>
      </w:r>
    </w:p>
  </w:footnote>
  <w:footnote w:id="98">
    <w:p>
      <w:pPr>
        <w:pStyle w:val="FootnoteText"/>
      </w:pPr>
      <w:r>
        <w:rPr>
          <w:rStyle w:val="FootnoteReference"/>
        </w:rPr>
        <w:footnoteRef/>
      </w:r>
      <w:r>
        <w:t xml:space="preserve">Anglicanism represented a challenge to two of the most deeply held Puritan values: theology and ecclesiology. In theology, the Puritans were staunch Calvinists, emphasizing the total depravity of humans and the complete sovereignty of God. Their foe was Arminianism, named after the Dutch theologian, Jacob Arminius (1560–1609) and embodied in the five theses of the Remonstrant Articles (1610). This tradition modified the Calvinist interpretation of total depravity to allow for human freedom in receiving or rejecting God's grace. Though Anglicanism reflected Calvinist influences, it was also accommodating of Arminian impulses, especially after the seventeenth century. In ecclesiology, the Puritans argued that congregational government was more biblical and less prone to corruption than prelacy. They also accused the Latitudinarian movement in Anglicanism of feeding the increased authority given to reason at Harvard. In Puritan vocabulary, Arminianism, Latitudinarianism, and Prelacy were synonomous with heresy, and Anglicanism possessed all three. See above, pp. 17–18.</w:t>
      </w:r>
    </w:p>
  </w:footnote>
  <w:footnote w:id="99">
    <w:p>
      <w:pPr>
        <w:pStyle w:val="FootnoteText"/>
      </w:pPr>
      <w:r>
        <w:rPr>
          <w:rStyle w:val="FootnoteReference"/>
        </w:rPr>
        <w:footnoteRef/>
      </w:r>
      <w:r>
        <w:t xml:space="preserve">Major James Fitch, one of the college's first benefactors, lamented the Cutler defection in poetry: "And is it not to our Sorrow a Great Aggravation/ That such in our College had their Education?/ That out of that Mother of Learning did spring/ That should her Sons and Churches mortally sting." </w:t>
      </w:r>
      <w:r>
        <w:rPr>
          <w:i/>
          <w:iCs/>
        </w:rPr>
        <w:t xml:space="preserve">The New England Courant</w:t>
      </w:r>
      <w:r>
        <w:t xml:space="preserve">, March 4–11, 1723. Cited in Warch, </w:t>
      </w:r>
      <w:r>
        <w:rPr>
          <w:i/>
          <w:iCs/>
        </w:rPr>
        <w:t xml:space="preserve">School of the Prophets</w:t>
      </w:r>
      <w:r>
        <w:t xml:space="preserve">, p. 113.</w:t>
      </w:r>
    </w:p>
  </w:footnote>
  <w:footnote w:id="100">
    <w:p>
      <w:pPr>
        <w:pStyle w:val="FootnoteText"/>
      </w:pPr>
      <w:r>
        <w:rPr>
          <w:rStyle w:val="FootnoteReference"/>
        </w:rPr>
        <w:footnoteRef/>
      </w:r>
      <w:r>
        <w:t xml:space="preserve">One week after Commencement, Trustees John Davenport and Stephen Buckingham wrote a lengthy letter to Increase and Cotton Mather, the tireless defenders of orthodoxy at Harvard, seeking their aid. Reprinted in Dexter, </w:t>
      </w:r>
      <w:r>
        <w:rPr>
          <w:i/>
          <w:iCs/>
        </w:rPr>
        <w:t xml:space="preserve">Documentary History</w:t>
      </w:r>
      <w:r>
        <w:t xml:space="preserve">, pp. 226–29.</w:t>
      </w:r>
    </w:p>
  </w:footnote>
  <w:footnote w:id="101">
    <w:p>
      <w:pPr>
        <w:pStyle w:val="FootnoteText"/>
      </w:pPr>
      <w:r>
        <w:rPr>
          <w:rStyle w:val="FootnoteReference"/>
        </w:rPr>
        <w:footnoteRef/>
      </w:r>
      <w:r>
        <w:t xml:space="preserve">In a letter to Trustee Timothy Woodbridge after the Commencement, Tutor James Pierpont urged that JE be encouraged to settle in the pulpit in North Haven, vacated by one of the defecting ministers. In Pierpont's estimation, JE would "bid very fair" as an "able &amp; well principled" person to help safeguard the "safety of the College." Though this never occurred, they did recruit JE as a tutor in May 1724. Cited in Warch, </w:t>
      </w:r>
      <w:r>
        <w:rPr>
          <w:i/>
          <w:iCs/>
        </w:rPr>
        <w:t xml:space="preserve">School of the Prophets</w:t>
      </w:r>
      <w:r>
        <w:t xml:space="preserve">, p. 114.</w:t>
      </w:r>
    </w:p>
  </w:footnote>
  <w:footnote w:id="102">
    <w:p>
      <w:pPr>
        <w:pStyle w:val="FootnoteText"/>
      </w:pPr>
      <w:r>
        <w:rPr>
          <w:rStyle w:val="FootnoteReference"/>
        </w:rPr>
        <w:footnoteRef/>
      </w:r>
      <w:r>
        <w:t xml:space="preserve">See especially "Miscellanies" nos. 8–14 (</w:t>
      </w:r>
      <w:r>
        <w:rPr>
          <w:i/>
          <w:iCs/>
        </w:rPr>
        <w:t xml:space="preserve">Works, 13</w:t>
      </w:r>
      <w:r>
        <w:t xml:space="preserve">, 204–08).</w:t>
      </w:r>
    </w:p>
  </w:footnote>
  <w:footnote w:id="103">
    <w:p>
      <w:pPr>
        <w:pStyle w:val="FootnoteText"/>
      </w:pPr>
      <w:r>
        <w:rPr>
          <w:rStyle w:val="FootnoteReference"/>
        </w:rPr>
        <w:footnoteRef/>
      </w:r>
      <w:r>
        <w:t xml:space="preserve">JE used a number of abbreviations that are open to several interpretations. For this reason, the abbreviations are printed both in the Latin version and English translation as they appear in the original. He used various combinations of </w:t>
      </w:r>
      <w:r>
        <w:rPr>
          <w:i/>
          <w:iCs/>
        </w:rPr>
        <w:t xml:space="preserve">min</w:t>
      </w:r>
      <w:r>
        <w:t xml:space="preserve">. or </w:t>
      </w:r>
      <w:r>
        <w:rPr>
          <w:i/>
          <w:iCs/>
        </w:rPr>
        <w:t xml:space="preserve">m., prob., sill., c</w:t>
      </w:r>
      <w:r>
        <w:t xml:space="preserve">., and </w:t>
      </w:r>
      <w:r>
        <w:rPr>
          <w:i/>
          <w:iCs/>
        </w:rPr>
        <w:t xml:space="preserve">v</w:t>
      </w:r>
      <w:r>
        <w:t xml:space="preserve">. to indicate transitions between premises. Respectively, they may stand for some form of </w:t>
      </w:r>
      <w:r>
        <w:rPr>
          <w:i/>
          <w:iCs/>
        </w:rPr>
        <w:t xml:space="preserve">minor</w:t>
      </w:r>
      <w:r>
        <w:t xml:space="preserve"> ("smaller," "minor"), </w:t>
      </w:r>
      <w:r>
        <w:rPr>
          <w:i/>
          <w:iCs/>
        </w:rPr>
        <w:t xml:space="preserve">probare</w:t>
      </w:r>
      <w:r>
        <w:t xml:space="preserve"> ("to prove"), </w:t>
      </w:r>
      <w:r>
        <w:rPr>
          <w:i/>
          <w:iCs/>
        </w:rPr>
        <w:t xml:space="preserve">sillogismus</w:t>
      </w:r>
      <w:r>
        <w:t xml:space="preserve"> ("syllogism"), </w:t>
      </w:r>
      <w:r>
        <w:rPr>
          <w:i/>
          <w:iCs/>
        </w:rPr>
        <w:t xml:space="preserve">conclusum</w:t>
      </w:r>
      <w:r>
        <w:t xml:space="preserve"> ("conclusion") or </w:t>
      </w:r>
      <w:r>
        <w:rPr>
          <w:i/>
          <w:iCs/>
        </w:rPr>
        <w:t xml:space="preserve">contra</w:t>
      </w:r>
      <w:r>
        <w:t xml:space="preserve"> ("contrary"), and </w:t>
      </w:r>
      <w:r>
        <w:rPr>
          <w:i/>
          <w:iCs/>
        </w:rPr>
        <w:t xml:space="preserve">valere</w:t>
      </w:r>
      <w:r>
        <w:t xml:space="preserve"> ("to be able" or "valid"). Thus, for example, </w:t>
      </w:r>
      <w:r>
        <w:rPr>
          <w:i/>
          <w:iCs/>
        </w:rPr>
        <w:t xml:space="preserve">"min. prob."</w:t>
      </w:r>
      <w:r>
        <w:t xml:space="preserve"> can be translated "The minor premise may be proved."</w:t>
      </w:r>
    </w:p>
  </w:footnote>
  <w:footnote w:id="104">
    <w:p>
      <w:pPr>
        <w:pStyle w:val="FootnoteText"/>
      </w:pPr>
      <w:r>
        <w:rPr>
          <w:rStyle w:val="FootnoteReference"/>
        </w:rPr>
        <w:footnoteRef/>
      </w:r>
      <w:r>
        <w:rPr>
          <w:i/>
          <w:iCs/>
        </w:rPr>
        <w:t xml:space="preserve">Works</w:t>
      </w:r>
      <w:r>
        <w:t xml:space="preserve">, </w:t>
      </w:r>
      <w:r>
        <w:rPr>
          <w:i/>
          <w:iCs/>
        </w:rPr>
        <w:t xml:space="preserve">13</w:t>
      </w:r>
      <w:r>
        <w:t xml:space="preserve">, 49–52. See above, pp. 18–20.</w:t>
      </w:r>
    </w:p>
  </w:footnote>
  <w:footnote w:id="105">
    <w:p>
      <w:pPr>
        <w:pStyle w:val="FootnoteText"/>
      </w:pPr>
      <w:r>
        <w:rPr>
          <w:rStyle w:val="FootnoteReference"/>
        </w:rPr>
        <w:footnoteRef/>
      </w:r>
      <w:r>
        <w:t xml:space="preserve">See "Miscellanies" no. 73, "Infused Habits," and no. 77, "Conversion" (</w:t>
      </w:r>
      <w:r>
        <w:rPr>
          <w:i/>
          <w:iCs/>
        </w:rPr>
        <w:t xml:space="preserve">Works, 13</w:t>
      </w:r>
      <w:r>
        <w:t xml:space="preserve">, 242–43, 244–45).</w:t>
      </w:r>
    </w:p>
  </w:footnote>
  <w:footnote w:id="106">
    <w:p>
      <w:pPr>
        <w:pStyle w:val="FootnoteText"/>
      </w:pPr>
      <w:r>
        <w:rPr>
          <w:rStyle w:val="FootnoteReference"/>
        </w:rPr>
        <w:footnoteRef/>
      </w:r>
      <w:r>
        <w:t xml:space="preserve">JE was still exploring this concept in "Miscellanies" no. 238, "Trinity," and no. 239, "Spiritual Knowledge," written six or seven years later (</w:t>
      </w:r>
      <w:r>
        <w:rPr>
          <w:i/>
          <w:iCs/>
        </w:rPr>
        <w:t xml:space="preserve">Works, 13</w:t>
      </w:r>
      <w:r>
        <w:t xml:space="preserve">, 353–55).</w:t>
      </w:r>
    </w:p>
  </w:footnote>
  <w:footnote w:id="107">
    <w:p>
      <w:pPr>
        <w:pStyle w:val="FootnoteText"/>
      </w:pPr>
      <w:r>
        <w:rPr>
          <w:rStyle w:val="FootnoteReference"/>
        </w:rPr>
        <w:footnoteRef/>
      </w:r>
      <w:r>
        <w:t xml:space="preserve">JE explores the implication of this short-sightedness in </w:t>
      </w:r>
      <w:r>
        <w:rPr>
          <w:i/>
          <w:iCs/>
        </w:rPr>
        <w:t xml:space="preserve">Warnings of Future Punishment</w:t>
      </w:r>
      <w:r>
        <w:t xml:space="preserve">.</w:t>
      </w:r>
    </w:p>
  </w:footnote>
  <w:footnote w:id="108">
    <w:p>
      <w:pPr>
        <w:pStyle w:val="FootnoteText"/>
      </w:pPr>
      <w:r>
        <w:rPr>
          <w:rStyle w:val="FootnoteReference"/>
        </w:rPr>
        <w:footnoteRef/>
      </w:r>
      <w:r>
        <w:t xml:space="preserve">An asterisk beside the text indicates that this sermon was preached at Bolton.</w:t>
      </w:r>
    </w:p>
  </w:footnote>
  <w:footnote w:id="109">
    <w:p>
      <w:pPr>
        <w:pStyle w:val="FootnoteText"/>
      </w:pPr>
      <w:r>
        <w:rPr>
          <w:rStyle w:val="FootnoteReference"/>
        </w:rPr>
        <w:footnoteRef/>
      </w:r>
      <w:r>
        <w:t xml:space="preserve">In reviewing for repreaching, JE bracketed the first paragraph.</w:t>
      </w:r>
    </w:p>
  </w:footnote>
  <w:footnote w:id="110">
    <w:p>
      <w:pPr>
        <w:pStyle w:val="FootnoteText"/>
      </w:pPr>
      <w:r>
        <w:rPr>
          <w:rStyle w:val="FootnoteReference"/>
        </w:rPr>
        <w:footnoteRef/>
      </w:r>
      <w:r>
        <w:t xml:space="preserve">In revising for repreaching, JE placed the next two paragraphs within brackets.</w:t>
      </w:r>
    </w:p>
  </w:footnote>
  <w:footnote w:id="111">
    <w:p>
      <w:pPr>
        <w:pStyle w:val="FootnoteText"/>
      </w:pPr>
      <w:r>
        <w:rPr>
          <w:rStyle w:val="FootnoteReference"/>
        </w:rPr>
        <w:footnoteRef/>
      </w:r>
      <w:r>
        <w:t xml:space="preserve">MS: "neither nor."</w:t>
      </w:r>
    </w:p>
  </w:footnote>
  <w:footnote w:id="112">
    <w:p>
      <w:pPr>
        <w:pStyle w:val="FootnoteText"/>
      </w:pPr>
      <w:r>
        <w:rPr>
          <w:rStyle w:val="FootnoteReference"/>
        </w:rPr>
        <w:footnoteRef/>
      </w:r>
      <w:r>
        <w:t xml:space="preserve">See Mark 7:6 ff.; Matthew 15:12 ff.; Luke 11:39 ff.</w:t>
      </w:r>
    </w:p>
  </w:footnote>
  <w:footnote w:id="113">
    <w:p>
      <w:pPr>
        <w:pStyle w:val="FootnoteText"/>
      </w:pPr>
      <w:r>
        <w:rPr>
          <w:rStyle w:val="FootnoteReference"/>
        </w:rPr>
        <w:footnoteRef/>
      </w:r>
      <w:r>
        <w:t xml:space="preserve">In revising for repreaching, JE drew a right-handed bracket.</w:t>
      </w:r>
    </w:p>
  </w:footnote>
  <w:footnote w:id="114">
    <w:p>
      <w:pPr>
        <w:pStyle w:val="FootnoteText"/>
      </w:pPr>
      <w:r>
        <w:rPr>
          <w:rStyle w:val="FootnoteReference"/>
        </w:rPr>
        <w:footnoteRef/>
      </w:r>
      <w:r>
        <w:t xml:space="preserve">MS: "as we thi Con."</w:t>
      </w:r>
    </w:p>
  </w:footnote>
  <w:footnote w:id="115">
    <w:p>
      <w:pPr>
        <w:pStyle w:val="FootnoteText"/>
      </w:pPr>
      <w:r>
        <w:rPr>
          <w:rStyle w:val="FootnoteReference"/>
        </w:rPr>
        <w:footnoteRef/>
      </w:r>
      <w:r>
        <w:t xml:space="preserve">In revising for repreaching, JE drew a left-handed bracket here and then interlineated the numeral 3 above the next sentence.</w:t>
      </w:r>
    </w:p>
  </w:footnote>
  <w:footnote w:id="116">
    <w:p>
      <w:pPr>
        <w:pStyle w:val="FootnoteText"/>
      </w:pPr>
      <w:r>
        <w:rPr>
          <w:rStyle w:val="FootnoteReference"/>
        </w:rPr>
        <w:footnoteRef/>
      </w:r>
      <w:r>
        <w:t xml:space="preserve">MS: "of."</w:t>
      </w:r>
    </w:p>
  </w:footnote>
  <w:footnote w:id="117">
    <w:p>
      <w:pPr>
        <w:pStyle w:val="FootnoteText"/>
      </w:pPr>
      <w:r>
        <w:rPr>
          <w:rStyle w:val="FootnoteReference"/>
        </w:rPr>
        <w:footnoteRef/>
      </w:r>
      <w:r>
        <w:t xml:space="preserve">In revising for repreaching, JE drew a left-handed bracket at the end of the paragraph.</w:t>
      </w:r>
    </w:p>
  </w:footnote>
  <w:footnote w:id="118">
    <w:p>
      <w:pPr>
        <w:pStyle w:val="FootnoteText"/>
      </w:pPr>
      <w:r>
        <w:rPr>
          <w:rStyle w:val="FootnoteReference"/>
        </w:rPr>
        <w:footnoteRef/>
      </w:r>
      <w:r>
        <w:t xml:space="preserve">In revising for repreaching, JE interlineated the numeral 6 above this paragraph.</w:t>
      </w:r>
    </w:p>
  </w:footnote>
  <w:footnote w:id="119">
    <w:p>
      <w:pPr>
        <w:pStyle w:val="FootnoteText"/>
      </w:pPr>
      <w:r>
        <w:rPr>
          <w:rStyle w:val="FootnoteReference"/>
        </w:rPr>
        <w:footnoteRef/>
      </w:r>
      <w:r>
        <w:t xml:space="preserve">In revising for repreaching, JE interlineated the numeral 2 above the beginning of this paragraph.</w:t>
      </w:r>
    </w:p>
  </w:footnote>
  <w:footnote w:id="120">
    <w:p>
      <w:pPr>
        <w:pStyle w:val="FootnoteText"/>
      </w:pPr>
      <w:r>
        <w:rPr>
          <w:rStyle w:val="FootnoteReference"/>
        </w:rPr>
        <w:footnoteRef/>
      </w:r>
      <w:r>
        <w:t xml:space="preserve">In revising for repreaching, JE interlineated the numeral 3 above this sentence.</w:t>
      </w:r>
    </w:p>
  </w:footnote>
  <w:footnote w:id="121">
    <w:p>
      <w:pPr>
        <w:pStyle w:val="FootnoteText"/>
      </w:pPr>
      <w:r>
        <w:rPr>
          <w:rStyle w:val="FootnoteReference"/>
        </w:rPr>
        <w:footnoteRef/>
      </w:r>
      <w:r>
        <w:t xml:space="preserve">JE may have drawn the substance of his point, as well as his analogy, from Solomon Stoddard, </w:t>
      </w:r>
      <w:r>
        <w:rPr>
          <w:i/>
          <w:iCs/>
        </w:rPr>
        <w:t xml:space="preserve">A Treatise Concerning Conversion</w:t>
      </w:r>
      <w:r>
        <w:t xml:space="preserve"> (Boston, 1719). The third argument under ch. VIII, "Men are capable to receive Light from the Spirit of God, before they have an habitual Change in their Understanding," reads in part: "This actual light which men receive from the Spirit of God, doth beget habitual light. It is in this case as in many others; a man that has had experience of the sweetness of hony, is inclined thereby to judge so from time to time… And he that has understood the gloriousness of God, is prepared and disposed thereby to judge so from time to time. This discovery leaves such a sense and impression on the heart, as inclines to for ever to judge so concerning God" (p. 38).</w:t>
      </w:r>
    </w:p>
  </w:footnote>
  <w:footnote w:id="122">
    <w:p>
      <w:pPr>
        <w:pStyle w:val="FootnoteText"/>
      </w:pPr>
      <w:r>
        <w:rPr>
          <w:rStyle w:val="FootnoteReference"/>
        </w:rPr>
        <w:footnoteRef/>
      </w:r>
      <w:r>
        <w:t xml:space="preserve">In revising for repreaching, JE interlineated the numeral 4 above the beginning of this paragraph.</w:t>
      </w:r>
    </w:p>
  </w:footnote>
  <w:footnote w:id="123">
    <w:p>
      <w:pPr>
        <w:pStyle w:val="FootnoteText"/>
      </w:pPr>
      <w:r>
        <w:rPr>
          <w:rStyle w:val="FootnoteReference"/>
        </w:rPr>
        <w:footnoteRef/>
      </w:r>
      <w:r>
        <w:t xml:space="preserve">In revising for repreaching, JE interlineated the numeral 5 at the beginning of this paragraph.</w:t>
      </w:r>
    </w:p>
  </w:footnote>
  <w:footnote w:id="124">
    <w:p>
      <w:pPr>
        <w:pStyle w:val="FootnoteText"/>
      </w:pPr>
      <w:r>
        <w:rPr>
          <w:rStyle w:val="FootnoteReference"/>
        </w:rPr>
        <w:footnoteRef/>
      </w:r>
      <w:r>
        <w:t xml:space="preserve">MS: "them. Yet he."</w:t>
      </w:r>
    </w:p>
  </w:footnote>
  <w:footnote w:id="125">
    <w:p>
      <w:pPr>
        <w:pStyle w:val="FootnoteText"/>
      </w:pPr>
      <w:r>
        <w:rPr>
          <w:rStyle w:val="FootnoteReference"/>
        </w:rPr>
        <w:footnoteRef/>
      </w:r>
      <w:r>
        <w:t xml:space="preserve">In revising for repreaching, JE drew brackets around this paragraph.</w:t>
      </w:r>
    </w:p>
  </w:footnote>
  <w:footnote w:id="126">
    <w:p>
      <w:pPr>
        <w:pStyle w:val="FootnoteText"/>
      </w:pPr>
      <w:r>
        <w:rPr>
          <w:rStyle w:val="FootnoteReference"/>
        </w:rPr>
        <w:footnoteRef/>
      </w:r>
      <w:r>
        <w:t xml:space="preserve">JE began and then deleted the beginning of the 3rd subpoint: "3. This spiritual knowledge, which all natural men are destitute of, is an experimental knowledge of the operation God's Spirit. It is a sort of reflex understanding. There is the direct knowledge of a regenerate man, whereby he sees the truth or excellency…"</w:t>
      </w:r>
    </w:p>
  </w:footnote>
  <w:footnote w:id="127">
    <w:p>
      <w:pPr>
        <w:pStyle w:val="FootnoteText"/>
      </w:pPr>
      <w:r>
        <w:rPr>
          <w:rStyle w:val="FootnoteReference"/>
        </w:rPr>
        <w:footnoteRef/>
      </w:r>
      <w:r>
        <w:t xml:space="preserve">In revising for repreaching, JE drew brackets around this paragraph.</w:t>
      </w:r>
    </w:p>
  </w:footnote>
  <w:footnote w:id="128">
    <w:p>
      <w:pPr>
        <w:pStyle w:val="FootnoteText"/>
      </w:pPr>
      <w:r>
        <w:rPr>
          <w:rStyle w:val="FootnoteReference"/>
        </w:rPr>
        <w:footnoteRef/>
      </w:r>
      <w:r>
        <w:t xml:space="preserve">This statement is based on John Locke's differentiation of ideas into sensation and reflection in </w:t>
      </w:r>
      <w:r>
        <w:rPr>
          <w:i/>
          <w:iCs/>
        </w:rPr>
        <w:t xml:space="preserve">An Essay Concerning Human Understanding</w:t>
      </w:r>
      <w:r>
        <w:t xml:space="preserve">, bk. II, ch. I, §4.</w:t>
      </w:r>
    </w:p>
  </w:footnote>
  <w:footnote w:id="129">
    <w:p>
      <w:pPr>
        <w:pStyle w:val="FootnoteText"/>
      </w:pPr>
      <w:r>
        <w:rPr>
          <w:rStyle w:val="FootnoteReference"/>
        </w:rPr>
        <w:footnoteRef/>
      </w:r>
      <w:r>
        <w:t xml:space="preserve">The first preaching unit ends here. JE begins the second unit with a recapitulation of the doctrine and propositions, which has been omitted.</w:t>
      </w:r>
    </w:p>
  </w:footnote>
  <w:footnote w:id="130">
    <w:p>
      <w:pPr>
        <w:pStyle w:val="FootnoteText"/>
      </w:pPr>
      <w:r>
        <w:rPr>
          <w:rStyle w:val="FootnoteReference"/>
        </w:rPr>
        <w:footnoteRef/>
      </w:r>
      <w:r>
        <w:t xml:space="preserve">In revising for repreaching, JE interlineated the numeral 1 at the beginning of this paragraph.</w:t>
      </w:r>
    </w:p>
  </w:footnote>
  <w:footnote w:id="131">
    <w:p>
      <w:pPr>
        <w:pStyle w:val="FootnoteText"/>
      </w:pPr>
      <w:r>
        <w:rPr>
          <w:rStyle w:val="FootnoteReference"/>
        </w:rPr>
        <w:footnoteRef/>
      </w:r>
      <w:r>
        <w:t xml:space="preserve">MS: "they."</w:t>
      </w:r>
    </w:p>
  </w:footnote>
  <w:footnote w:id="132">
    <w:p>
      <w:pPr>
        <w:pStyle w:val="FootnoteText"/>
      </w:pPr>
      <w:r>
        <w:rPr>
          <w:rStyle w:val="FootnoteReference"/>
        </w:rPr>
        <w:footnoteRef/>
      </w:r>
      <w:r>
        <w:t xml:space="preserve">MS: "much by not debased."</w:t>
      </w:r>
    </w:p>
  </w:footnote>
  <w:footnote w:id="133">
    <w:p>
      <w:pPr>
        <w:pStyle w:val="FootnoteText"/>
      </w:pPr>
      <w:r>
        <w:rPr>
          <w:rStyle w:val="FootnoteReference"/>
        </w:rPr>
        <w:footnoteRef/>
      </w:r>
      <w:r>
        <w:t xml:space="preserve">MS: "and."</w:t>
      </w:r>
    </w:p>
  </w:footnote>
  <w:footnote w:id="134">
    <w:p>
      <w:pPr>
        <w:pStyle w:val="FootnoteText"/>
      </w:pPr>
      <w:r>
        <w:rPr>
          <w:rStyle w:val="FootnoteReference"/>
        </w:rPr>
        <w:footnoteRef/>
      </w:r>
      <w:r>
        <w:t xml:space="preserve">In revising for repreaching, JE interlineated the numeral 4 at the beginning of this paragraph.</w:t>
      </w:r>
    </w:p>
  </w:footnote>
  <w:footnote w:id="135">
    <w:p>
      <w:pPr>
        <w:pStyle w:val="FootnoteText"/>
      </w:pPr>
      <w:r>
        <w:rPr>
          <w:rStyle w:val="FootnoteReference"/>
        </w:rPr>
        <w:footnoteRef/>
      </w:r>
      <w:r>
        <w:t xml:space="preserve">JE later drew a right-handed bracket at beginning of this paragraph.</w:t>
      </w:r>
    </w:p>
  </w:footnote>
  <w:footnote w:id="136">
    <w:p>
      <w:pPr>
        <w:pStyle w:val="FootnoteText"/>
      </w:pPr>
      <w:r>
        <w:rPr>
          <w:rStyle w:val="FootnoteReference"/>
        </w:rPr>
        <w:footnoteRef/>
      </w:r>
      <w:r>
        <w:t xml:space="preserve">JE later drew a right-hand bracket at beginning of this paragraph.</w:t>
      </w:r>
    </w:p>
  </w:footnote>
  <w:footnote w:id="137">
    <w:p>
      <w:pPr>
        <w:pStyle w:val="FootnoteText"/>
      </w:pPr>
      <w:r>
        <w:rPr>
          <w:rStyle w:val="FootnoteReference"/>
        </w:rPr>
        <w:footnoteRef/>
      </w:r>
      <w:r>
        <w:t xml:space="preserve">In revising for repreaching, JE inserted the numeral 6 above this paragraph.</w:t>
      </w:r>
    </w:p>
  </w:footnote>
  <w:footnote w:id="138">
    <w:p>
      <w:pPr>
        <w:pStyle w:val="FootnoteText"/>
      </w:pPr>
      <w:r>
        <w:rPr>
          <w:rStyle w:val="FootnoteReference"/>
        </w:rPr>
        <w:footnoteRef/>
      </w:r>
      <w:r>
        <w:t xml:space="preserve">In revising for repreaching, JE interlineated the numeral 2 above this paragraph.</w:t>
      </w:r>
    </w:p>
  </w:footnote>
  <w:footnote w:id="139">
    <w:p>
      <w:pPr>
        <w:pStyle w:val="FootnoteText"/>
      </w:pPr>
      <w:r>
        <w:rPr>
          <w:rStyle w:val="FootnoteReference"/>
        </w:rPr>
        <w:footnoteRef/>
      </w:r>
      <w:r>
        <w:t xml:space="preserve">In revising for repreaching, JE interlineated the numeral 5 above this paragraph.</w:t>
      </w:r>
    </w:p>
  </w:footnote>
  <w:footnote w:id="140">
    <w:p>
      <w:pPr>
        <w:pStyle w:val="FootnoteText"/>
      </w:pPr>
      <w:r>
        <w:rPr>
          <w:rStyle w:val="FootnoteReference"/>
        </w:rPr>
        <w:footnoteRef/>
      </w:r>
      <w:r>
        <w:t xml:space="preserve">JE later drew a left-handed bracket.</w:t>
      </w:r>
    </w:p>
  </w:footnote>
  <w:footnote w:id="141">
    <w:p>
      <w:pPr>
        <w:pStyle w:val="FootnoteText"/>
      </w:pPr>
      <w:r>
        <w:rPr>
          <w:rStyle w:val="FootnoteReference"/>
        </w:rPr>
        <w:footnoteRef/>
      </w:r>
      <w:r>
        <w:t xml:space="preserve">In revising for repreaching, JE inserted the numeral 3 above this paragraph.</w:t>
      </w:r>
    </w:p>
  </w:footnote>
  <w:footnote w:id="142">
    <w:p>
      <w:pPr>
        <w:pStyle w:val="FootnoteText"/>
      </w:pPr>
      <w:r>
        <w:rPr>
          <w:rStyle w:val="FootnoteReference"/>
        </w:rPr>
        <w:footnoteRef/>
      </w:r>
      <w:r>
        <w:t xml:space="preserve">JE later added "as to the particular dispositions."</w:t>
      </w:r>
    </w:p>
  </w:footnote>
  <w:footnote w:id="143">
    <w:p>
      <w:pPr>
        <w:pStyle w:val="FootnoteText"/>
      </w:pPr>
      <w:r>
        <w:rPr>
          <w:rStyle w:val="FootnoteReference"/>
        </w:rPr>
        <w:footnoteRef/>
      </w:r>
      <w:r>
        <w:t xml:space="preserve">In revising for repreaching, JE wrote the numeral 1 in the margin beside this paragraph.</w:t>
      </w:r>
    </w:p>
  </w:footnote>
  <w:footnote w:id="144">
    <w:p>
      <w:pPr>
        <w:pStyle w:val="FootnoteText"/>
      </w:pPr>
      <w:r>
        <w:rPr>
          <w:rStyle w:val="FootnoteReference"/>
        </w:rPr>
        <w:footnoteRef/>
      </w:r>
      <w:r>
        <w:t xml:space="preserve">In revising for repreaching, JE wrote the numeral 2 in the margin.</w:t>
      </w:r>
    </w:p>
  </w:footnote>
  <w:footnote w:id="145">
    <w:p>
      <w:pPr>
        <w:pStyle w:val="FootnoteText"/>
      </w:pPr>
      <w:r>
        <w:rPr>
          <w:rStyle w:val="FootnoteReference"/>
        </w:rPr>
        <w:footnoteRef/>
      </w:r>
      <w:r>
        <w:t xml:space="preserve">In revising for repreaching, JE wrote the numeral 3 in the margin beside this paragraph.</w:t>
      </w:r>
    </w:p>
  </w:footnote>
  <w:footnote w:id="146">
    <w:p>
      <w:pPr>
        <w:pStyle w:val="FootnoteText"/>
      </w:pPr>
      <w:r>
        <w:rPr>
          <w:rStyle w:val="FootnoteReference"/>
        </w:rPr>
        <w:footnoteRef/>
      </w:r>
      <w:r>
        <w:t xml:space="preserve">JE later drew a right-handed bracket in the margin.</w:t>
      </w:r>
    </w:p>
  </w:footnote>
  <w:footnote w:id="147">
    <w:p>
      <w:pPr>
        <w:pStyle w:val="FootnoteText"/>
      </w:pPr>
      <w:r>
        <w:rPr>
          <w:rStyle w:val="FootnoteReference"/>
        </w:rPr>
        <w:footnoteRef/>
      </w:r>
      <w:r>
        <w:t xml:space="preserve">JE ends with "etc." The bracketed phrase is a conjectural ending that uses JE's own phrasing from earlier in the sermon. He later drew a left-handed bracket at the close of the paragraph.</w:t>
      </w:r>
    </w:p>
  </w:footnote>
  <w:footnote w:id="148">
    <w:p>
      <w:pPr>
        <w:pStyle w:val="FootnoteText"/>
      </w:pPr>
      <w:r>
        <w:rPr>
          <w:rStyle w:val="FootnoteReference"/>
        </w:rPr>
        <w:footnoteRef/>
      </w:r>
      <w:r>
        <w:t xml:space="preserve">In revising for repreaching, JE drew brackets around the following paragraph.</w:t>
      </w:r>
    </w:p>
  </w:footnote>
  <w:footnote w:id="149">
    <w:p>
      <w:pPr>
        <w:pStyle w:val="FootnoteText"/>
      </w:pPr>
      <w:r>
        <w:rPr>
          <w:rStyle w:val="FootnoteReference"/>
        </w:rPr>
        <w:footnoteRef/>
      </w:r>
      <w:r>
        <w:t xml:space="preserve">JE later added "Hate the light. Love of sin" in the space after the paragraph.</w:t>
      </w:r>
    </w:p>
  </w:footnote>
  <w:footnote w:id="150">
    <w:p>
      <w:pPr>
        <w:pStyle w:val="FootnoteText"/>
      </w:pPr>
      <w:r>
        <w:rPr>
          <w:rStyle w:val="FootnoteReference"/>
        </w:rPr>
        <w:footnoteRef/>
      </w:r>
      <w:r>
        <w:t xml:space="preserve">JE later drew a right-handed bracket in the margin.</w:t>
      </w:r>
    </w:p>
  </w:footnote>
  <w:footnote w:id="151">
    <w:p>
      <w:pPr>
        <w:pStyle w:val="FootnoteText"/>
      </w:pPr>
      <w:r>
        <w:rPr>
          <w:rStyle w:val="FootnoteReference"/>
        </w:rPr>
        <w:footnoteRef/>
      </w:r>
      <w:r>
        <w:t xml:space="preserve">JE later drew a left-handed bracket in the margin.</w:t>
      </w:r>
    </w:p>
  </w:footnote>
  <w:footnote w:id="152">
    <w:p>
      <w:pPr>
        <w:pStyle w:val="FootnoteText"/>
      </w:pPr>
      <w:r>
        <w:rPr>
          <w:rStyle w:val="FootnoteReference"/>
        </w:rPr>
        <w:footnoteRef/>
      </w:r>
      <w:r>
        <w:t xml:space="preserve">MS: "knowledge depend it it follows Upon it."</w:t>
      </w:r>
    </w:p>
  </w:footnote>
  <w:footnote w:id="153">
    <w:p>
      <w:pPr>
        <w:pStyle w:val="FootnoteText"/>
      </w:pPr>
      <w:r>
        <w:rPr>
          <w:rStyle w:val="FootnoteReference"/>
        </w:rPr>
        <w:footnoteRef/>
      </w:r>
      <w:r>
        <w:t xml:space="preserve">In revising for repreaching, JE drew brackets around this sentence.</w:t>
      </w:r>
    </w:p>
  </w:footnote>
  <w:footnote w:id="154">
    <w:p>
      <w:pPr>
        <w:pStyle w:val="FootnoteText"/>
      </w:pPr>
      <w:r>
        <w:rPr>
          <w:rStyle w:val="FootnoteReference"/>
        </w:rPr>
        <w:footnoteRef/>
      </w:r>
      <w:r>
        <w:t xml:space="preserve">Several repreaching symbols appear above the text, including those for Northampton and Bolton.</w:t>
      </w:r>
    </w:p>
  </w:footnote>
  <w:footnote w:id="155">
    <w:p>
      <w:pPr>
        <w:pStyle w:val="FootnoteText"/>
      </w:pPr>
      <w:r>
        <w:rPr>
          <w:rStyle w:val="FootnoteReference"/>
        </w:rPr>
        <w:footnoteRef/>
      </w:r>
      <w:r>
        <w:t xml:space="preserve">Among the Edwards Family Papers in the Beinecke and Trask libraries are scraps of childrens' writing exercises that include quotes from Proverbs.</w:t>
      </w:r>
    </w:p>
  </w:footnote>
  <w:footnote w:id="156">
    <w:p>
      <w:pPr>
        <w:pStyle w:val="FootnoteText"/>
      </w:pPr>
      <w:r>
        <w:rPr>
          <w:rStyle w:val="FootnoteReference"/>
        </w:rPr>
        <w:footnoteRef/>
      </w:r>
      <w:r>
        <w:t xml:space="preserve">JE adds later in a black ink: "Religion is worthy of our choice and practice for the sake of those comforts and delights that are experienced therein."</w:t>
      </w:r>
    </w:p>
  </w:footnote>
  <w:footnote w:id="157">
    <w:p>
      <w:pPr>
        <w:pStyle w:val="FootnoteText"/>
      </w:pPr>
      <w:r>
        <w:rPr>
          <w:rStyle w:val="FootnoteReference"/>
        </w:rPr>
        <w:footnoteRef/>
      </w:r>
      <w:r>
        <w:t xml:space="preserve">JE later added: "under the governance of reason."</w:t>
      </w:r>
    </w:p>
  </w:footnote>
  <w:footnote w:id="158">
    <w:p>
      <w:pPr>
        <w:pStyle w:val="FootnoteText"/>
      </w:pPr>
      <w:r>
        <w:rPr>
          <w:rStyle w:val="FootnoteReference"/>
        </w:rPr>
        <w:footnoteRef/>
      </w:r>
      <w:r>
        <w:t xml:space="preserve">The original composition reads: "but the godly take it so that the swe those y think so that the sweet relish of them remains all his lifetime."</w:t>
      </w:r>
    </w:p>
  </w:footnote>
  <w:footnote w:id="159">
    <w:p>
      <w:pPr>
        <w:pStyle w:val="FootnoteText"/>
      </w:pPr>
      <w:r>
        <w:rPr>
          <w:rStyle w:val="FootnoteReference"/>
        </w:rPr>
        <w:footnoteRef/>
      </w:r>
      <w:r>
        <w:t xml:space="preserve">In revising for repreaching, JE deleted the next sentence.</w:t>
      </w:r>
    </w:p>
  </w:footnote>
  <w:footnote w:id="160">
    <w:p>
      <w:pPr>
        <w:pStyle w:val="FootnoteText"/>
      </w:pPr>
      <w:r>
        <w:rPr>
          <w:rStyle w:val="FootnoteReference"/>
        </w:rPr>
        <w:footnoteRef/>
      </w:r>
      <w:r>
        <w:t xml:space="preserve">The last three words of the quote are in shorthand.</w:t>
      </w:r>
    </w:p>
  </w:footnote>
  <w:footnote w:id="161">
    <w:p>
      <w:pPr>
        <w:pStyle w:val="FootnoteText"/>
      </w:pPr>
      <w:r>
        <w:rPr>
          <w:rStyle w:val="FootnoteReference"/>
        </w:rPr>
        <w:footnoteRef/>
      </w:r>
      <w:r>
        <w:t xml:space="preserve">Later addition: "It is the wind that drives away clouds, makes a clear heaven and lets the beams of comfort descend."</w:t>
      </w:r>
    </w:p>
  </w:footnote>
  <w:footnote w:id="162">
    <w:p>
      <w:pPr>
        <w:pStyle w:val="FootnoteText"/>
      </w:pPr>
      <w:r>
        <w:rPr>
          <w:rStyle w:val="FootnoteReference"/>
        </w:rPr>
        <w:footnoteRef/>
      </w:r>
      <w:r>
        <w:t xml:space="preserve">In revising for repreaching, JE places a cue here for the following passage from the signature inserted after the fifth leaf: "That which is most noble and excellent in man, and that whereby he is most exalted in his nature and most distinguished from the inferior creatures, is undoubtedly capable of the best delights, and most excellent and refined pleasures. But that in man which is spiritual and intellectual is of a far more excellent nature [than] that which is merely animal. It will therefore follow that spiritual and intellectual pleasures are far more eligible than those that are earthly. But the wicked man, by devoting himself to sense, cuts himself from all those, and for the sake of those pleasures that he enjoys in common with him to the beasts that perish, secludes himself from those that he might enjoy in common with the angels and heavenly spirits, in common with the man Christ Jesus, yea, in common with the great God himself."</w:t>
      </w:r>
    </w:p>
  </w:footnote>
  <w:footnote w:id="163">
    <w:p>
      <w:pPr>
        <w:pStyle w:val="FootnoteText"/>
      </w:pPr>
      <w:r>
        <w:rPr>
          <w:rStyle w:val="FootnoteReference"/>
        </w:rPr>
        <w:footnoteRef/>
      </w:r>
      <w:r>
        <w:t xml:space="preserve">In revising for repreaching, JE cues to a passage from the inserted signature: "Religion sets all to rights in the soul, and regulates its faculties and operations according to their genuine and most natural order. Sin confounds all in the mind, and puts everything into confusion and uproar. Reason is set lowest, and lust and passion placed in the throne, and sense is placed in the seat of understanding. And whilst reason is trampled under foot, and the eye of the soul being put out, the will is hurried to and fro by ungoverned governing and raging appetites, and there is nothing but war and turmoils in the mind. But religion composes all, and places everything in its natural order, whence follows serenity, peace and tranquility, and the health and happiness of the mind."</w:t>
      </w:r>
    </w:p>
  </w:footnote>
  <w:footnote w:id="164">
    <w:p>
      <w:pPr>
        <w:pStyle w:val="FootnoteText"/>
      </w:pPr>
      <w:r>
        <w:rPr>
          <w:rStyle w:val="FootnoteReference"/>
        </w:rPr>
        <w:footnoteRef/>
      </w:r>
      <w:r>
        <w:t xml:space="preserve">In the margin JE later wrote: "to God's praise."</w:t>
      </w:r>
    </w:p>
  </w:footnote>
  <w:footnote w:id="165">
    <w:p>
      <w:pPr>
        <w:pStyle w:val="FootnoteText"/>
      </w:pPr>
      <w:r>
        <w:rPr>
          <w:rStyle w:val="FootnoteReference"/>
        </w:rPr>
        <w:footnoteRef/>
      </w:r>
      <w:r>
        <w:t xml:space="preserve">In revising for repreaching, JE added: "What pleasure do some take in contemplating the beauty and proportions of the world, the work of God's hands. How much greater may we conclude is to be therein beheld."</w:t>
      </w:r>
    </w:p>
  </w:footnote>
  <w:footnote w:id="166">
    <w:p>
      <w:pPr>
        <w:pStyle w:val="FootnoteText"/>
      </w:pPr>
      <w:r>
        <w:rPr>
          <w:rStyle w:val="FootnoteReference"/>
        </w:rPr>
        <w:footnoteRef/>
      </w:r>
      <w:r>
        <w:t xml:space="preserve">In revising for repreaching, JE noticed his omission and added "'em excellent."</w:t>
      </w:r>
    </w:p>
  </w:footnote>
  <w:footnote w:id="167">
    <w:p>
      <w:pPr>
        <w:pStyle w:val="FootnoteText"/>
      </w:pPr>
      <w:r>
        <w:rPr>
          <w:rStyle w:val="FootnoteReference"/>
        </w:rPr>
        <w:footnoteRef/>
      </w:r>
      <w:r>
        <w:t xml:space="preserve">At this point JE cues for the insertion of a passage from the inserted signature: "When he lifts up his eyes to heaven and is amazed at that wonderful power of God that created and ordained the sun, moon and stars, he may have the satisfaction to think that the great Author of all these things is his friend. When he considers the curious frame and make of the creation—whether he with admiration views the harmonious order of the heavenly bodies, the beautiful diposition of things on the face of the earth, or the handy workmanship of man's body—he still has the satisfaction to think that this wise Artificer is his friend, and with all his wisdom engaged for his good and happiness. The same consideration must be equally pleasant to him when he considers God's providence, that he is the supreme governor of the world, and disposes of all persons and things in it as he pleases. When he reacts with things adverse, or enemies amongst men, he has this to solace him, and when he considers God's awful dealings with sinners, or the dreadful overthrow of them sometimes in this world, or their everlasting destruction in the future, he may consider that God is tender, gracious and full of love to him. And when he reflects on the infinite riches of his grace, declared in the gospel and bestowed in the heavenly world, he may think that God has so great love to him as to will him all happiness that his infinite treasures afford and his nature can receive."</w:t>
      </w:r>
    </w:p>
  </w:footnote>
  <w:footnote w:id="168">
    <w:p>
      <w:pPr>
        <w:pStyle w:val="FootnoteText"/>
      </w:pPr>
      <w:r>
        <w:rPr>
          <w:rStyle w:val="FootnoteReference"/>
        </w:rPr>
        <w:footnoteRef/>
      </w:r>
      <w:r>
        <w:t xml:space="preserve">In revising for repreaching, JE crossed out this entire point and replaced it with a passage cued for inclusion from the inserted signature: "What heightens and advances the Pleasure of society, is the excellency and the love of those with whom we converse. But the saints are the excellent of the earth; they are possessed of excellency of the highest kind, and they only are endowed with true excellency. Proverbs 12:6, 'The righteous is more excellent than his neighbor' and Proverbs 17:27, 'A man of understanding is of an excellent spirit.' And certainly in such conversation is the greatest delight to be found. Psalms 16:2–3, 'My goodness extendeth not to thee; but to the saints that are in the earth, and to the excellent, in whom is all my delight.' "And as religion makes lovely, so it begets love, the purest and most ardent. Nothing so much tends to charity, peace, mutual benevolence and bounty as Christianity, and therefore nothing so much sweetens human society."</w:t>
      </w:r>
    </w:p>
  </w:footnote>
  <w:footnote w:id="169">
    <w:p>
      <w:pPr>
        <w:pStyle w:val="FootnoteText"/>
      </w:pPr>
      <w:r>
        <w:rPr>
          <w:rStyle w:val="FootnoteReference"/>
        </w:rPr>
        <w:footnoteRef/>
      </w:r>
      <w:r>
        <w:t xml:space="preserve">In revising for repreaching, JE replaced "taken with temperance" with "regulated by reason."</w:t>
      </w:r>
    </w:p>
  </w:footnote>
  <w:footnote w:id="170">
    <w:p>
      <w:pPr>
        <w:pStyle w:val="FootnoteText"/>
      </w:pPr>
      <w:r>
        <w:rPr>
          <w:rStyle w:val="FootnoteReference"/>
        </w:rPr>
        <w:footnoteRef/>
      </w:r>
      <w:r>
        <w:t xml:space="preserve">In revising for repreaching, JE deleted this entire use with a large "X."</w:t>
      </w:r>
    </w:p>
  </w:footnote>
  <w:footnote w:id="171">
    <w:p>
      <w:pPr>
        <w:pStyle w:val="FootnoteText"/>
      </w:pPr>
      <w:r>
        <w:rPr>
          <w:rStyle w:val="FootnoteReference"/>
        </w:rPr>
        <w:footnoteRef/>
      </w:r>
      <w:r>
        <w:t xml:space="preserve">MS: "thus that."</w:t>
      </w:r>
    </w:p>
  </w:footnote>
  <w:footnote w:id="172">
    <w:p>
      <w:pPr>
        <w:pStyle w:val="FootnoteText"/>
      </w:pPr>
      <w:r>
        <w:rPr>
          <w:rStyle w:val="FootnoteReference"/>
        </w:rPr>
        <w:footnoteRef/>
      </w:r>
      <w:r>
        <w:t xml:space="preserve">What follows is the text of two infolded signatures that are included with the MS.</w:t>
      </w:r>
    </w:p>
  </w:footnote>
  <w:footnote w:id="173">
    <w:p>
      <w:pPr>
        <w:pStyle w:val="FootnoteText"/>
      </w:pPr>
      <w:r>
        <w:rPr>
          <w:rStyle w:val="FootnoteReference"/>
        </w:rPr>
        <w:footnoteRef/>
      </w:r>
      <w:r>
        <w:t xml:space="preserve">The recto of the last leaf contains a draft of the conclusion of "Miscellanies" no. 105; see </w:t>
      </w:r>
      <w:r>
        <w:rPr>
          <w:i/>
          <w:iCs/>
        </w:rPr>
        <w:t xml:space="preserve">Works, 13</w:t>
      </w:r>
      <w:r>
        <w:t xml:space="preserve">, 275–76, nn. 3, 5–6.</w:t>
      </w:r>
    </w:p>
  </w:footnote>
  <w:footnote w:id="174">
    <w:p>
      <w:pPr>
        <w:pStyle w:val="FootnoteText"/>
      </w:pPr>
      <w:r>
        <w:rPr>
          <w:rStyle w:val="FootnoteReference"/>
        </w:rPr>
        <w:footnoteRef/>
      </w:r>
      <w:r>
        <w:t xml:space="preserve">See above, p. 5, n. 7.</w:t>
      </w:r>
    </w:p>
  </w:footnote>
  <w:footnote w:id="175">
    <w:p>
      <w:pPr>
        <w:pStyle w:val="FootnoteText"/>
      </w:pPr>
      <w:r>
        <w:rPr>
          <w:rStyle w:val="FootnoteReference"/>
        </w:rPr>
        <w:footnoteRef/>
      </w:r>
      <w:r>
        <w:t xml:space="preserve">The essential publications relating to the Brattle Street controversy are Increase Mather, </w:t>
      </w:r>
      <w:r>
        <w:rPr>
          <w:i/>
          <w:iCs/>
        </w:rPr>
        <w:t xml:space="preserve">The Order of the Gospel</w:t>
      </w:r>
      <w:r>
        <w:t xml:space="preserve"> (Boston, 1700), and Benjamin Colman, </w:t>
      </w:r>
      <w:r>
        <w:rPr>
          <w:i/>
          <w:iCs/>
        </w:rPr>
        <w:t xml:space="preserve">Gospel Order Revived</w:t>
      </w:r>
      <w:r>
        <w:t xml:space="preserve"> (New York, 1700). On the Stoddard-Mather debate, see Solomon Stoddard, </w:t>
      </w:r>
      <w:r>
        <w:rPr>
          <w:i/>
          <w:iCs/>
        </w:rPr>
        <w:t xml:space="preserve">The Doctrine of Instituted Churches</w:t>
      </w:r>
      <w:r>
        <w:t xml:space="preserve"> (London, 1700); Stoddard, </w:t>
      </w:r>
      <w:r>
        <w:rPr>
          <w:i/>
          <w:iCs/>
        </w:rPr>
        <w:t xml:space="preserve">The Inexcusablness of Neglecting the Worship of God, under A Pretence of being in an Unconverted Condition</w:t>
      </w:r>
      <w:r>
        <w:t xml:space="preserve"> (Boston, 1708); Increase Mather, </w:t>
      </w:r>
      <w:r>
        <w:rPr>
          <w:i/>
          <w:iCs/>
        </w:rPr>
        <w:t xml:space="preserve">A Dissertation Wherein the Strange Doctrine… is Examined and Refuted</w:t>
      </w:r>
      <w:r>
        <w:t xml:space="preserve"> (Boston, 1708); and Stoddard, </w:t>
      </w:r>
      <w:r>
        <w:rPr>
          <w:i/>
          <w:iCs/>
        </w:rPr>
        <w:t xml:space="preserve">An Appeal to the Learned Being a Vindication of the Right of Visible Saints to the Lords Supper</w:t>
      </w:r>
      <w:r>
        <w:t xml:space="preserve"> (Boston, 1709).</w:t>
      </w:r>
    </w:p>
  </w:footnote>
  <w:footnote w:id="176">
    <w:p>
      <w:pPr>
        <w:pStyle w:val="FootnoteText"/>
      </w:pPr>
      <w:r>
        <w:rPr>
          <w:rStyle w:val="FootnoteReference"/>
        </w:rPr>
        <w:footnoteRef/>
      </w:r>
      <w:r>
        <w:t xml:space="preserve">See </w:t>
      </w:r>
      <w:r>
        <w:rPr>
          <w:i/>
          <w:iCs/>
        </w:rPr>
        <w:t xml:space="preserve">Works, 13</w:t>
      </w:r>
      <w:r>
        <w:t xml:space="preserve">, 251, n. 7.</w:t>
      </w:r>
    </w:p>
  </w:footnote>
  <w:footnote w:id="177">
    <w:p>
      <w:pPr>
        <w:pStyle w:val="FootnoteText"/>
      </w:pPr>
      <w:r>
        <w:rPr>
          <w:rStyle w:val="FootnoteReference"/>
        </w:rPr>
        <w:footnoteRef/>
      </w:r>
      <w:r>
        <w:t xml:space="preserve">At the beginning of the sermon appear JE's shorthand marks indicating that he preached this sermon at Bolton and at Northampton.</w:t>
      </w:r>
    </w:p>
  </w:footnote>
  <w:footnote w:id="178">
    <w:p>
      <w:pPr>
        <w:pStyle w:val="FootnoteText"/>
      </w:pPr>
      <w:r>
        <w:rPr>
          <w:rStyle w:val="FootnoteReference"/>
        </w:rPr>
        <w:footnoteRef/>
      </w:r>
      <w:r>
        <w:t xml:space="preserve">"Make 'em" is written in shorthand at the end of a line.</w:t>
      </w:r>
    </w:p>
  </w:footnote>
  <w:footnote w:id="179">
    <w:p>
      <w:pPr>
        <w:pStyle w:val="FootnoteText"/>
      </w:pPr>
      <w:r>
        <w:rPr>
          <w:rStyle w:val="FootnoteReference"/>
        </w:rPr>
        <w:footnoteRef/>
      </w:r>
      <w:r>
        <w:t xml:space="preserve">MS: "to the."</w:t>
      </w:r>
    </w:p>
  </w:footnote>
  <w:footnote w:id="180">
    <w:p>
      <w:pPr>
        <w:pStyle w:val="FootnoteText"/>
      </w:pPr>
      <w:r>
        <w:rPr>
          <w:rStyle w:val="FootnoteReference"/>
        </w:rPr>
        <w:footnoteRef/>
      </w:r>
      <w:r>
        <w:t xml:space="preserve">MS: "We ar."</w:t>
      </w:r>
    </w:p>
  </w:footnote>
  <w:footnote w:id="181">
    <w:p>
      <w:pPr>
        <w:pStyle w:val="FootnoteText"/>
      </w:pPr>
      <w:r>
        <w:rPr>
          <w:rStyle w:val="FootnoteReference"/>
        </w:rPr>
        <w:footnoteRef/>
      </w:r>
      <w:r>
        <w:t xml:space="preserve">MS: "Respect is."</w:t>
      </w:r>
    </w:p>
  </w:footnote>
  <w:footnote w:id="182">
    <w:p>
      <w:pPr>
        <w:pStyle w:val="FootnoteText"/>
      </w:pPr>
      <w:r>
        <w:rPr>
          <w:rStyle w:val="FootnoteReference"/>
        </w:rPr>
        <w:footnoteRef/>
      </w:r>
      <w:r>
        <w:t xml:space="preserve">MS: "Appears."</w:t>
      </w:r>
    </w:p>
  </w:footnote>
  <w:footnote w:id="183">
    <w:p>
      <w:pPr>
        <w:pStyle w:val="FootnoteText"/>
      </w:pPr>
      <w:r>
        <w:rPr>
          <w:rStyle w:val="FootnoteReference"/>
        </w:rPr>
        <w:footnoteRef/>
      </w:r>
      <w:r>
        <w:t xml:space="preserve">MS: "them altho from a." "Altho" is deleted in a later ink.</w:t>
      </w:r>
    </w:p>
  </w:footnote>
  <w:footnote w:id="184">
    <w:p>
      <w:pPr>
        <w:pStyle w:val="FootnoteText"/>
      </w:pPr>
      <w:r>
        <w:rPr>
          <w:rStyle w:val="FootnoteReference"/>
        </w:rPr>
        <w:footnoteRef/>
      </w:r>
      <w:r>
        <w:t xml:space="preserve">JE adds: "Mention particular vices."</w:t>
      </w:r>
    </w:p>
  </w:footnote>
  <w:footnote w:id="185">
    <w:p>
      <w:pPr>
        <w:pStyle w:val="FootnoteText"/>
      </w:pPr>
      <w:r>
        <w:rPr>
          <w:rStyle w:val="FootnoteReference"/>
        </w:rPr>
        <w:footnoteRef/>
      </w:r>
      <w:r>
        <w:t xml:space="preserve">See Cotton Mather, </w:t>
      </w:r>
      <w:r>
        <w:rPr>
          <w:i/>
          <w:iCs/>
        </w:rPr>
        <w:t xml:space="preserve">Brethren Dwelling Together in Unity</w:t>
      </w:r>
      <w:r>
        <w:t xml:space="preserve"> (Boston, 1718), p. 12: "They that are </w:t>
      </w:r>
      <w:r>
        <w:rPr>
          <w:i/>
          <w:iCs/>
        </w:rPr>
        <w:t xml:space="preserve">United</w:t>
      </w:r>
      <w:r>
        <w:t xml:space="preserve"> in the Glorious </w:t>
      </w:r>
      <w:r>
        <w:rPr>
          <w:i/>
          <w:iCs/>
        </w:rPr>
        <w:t xml:space="preserve">Maxims</w:t>
      </w:r>
      <w:r>
        <w:t xml:space="preserve"> of PIETY, ought now, notwithstanding different sentiments in lesser matters, to </w:t>
      </w:r>
      <w:r>
        <w:rPr>
          <w:i/>
          <w:iCs/>
        </w:rPr>
        <w:t xml:space="preserve">Receive one another</w:t>
      </w:r>
      <w:r>
        <w:t xml:space="preserve">, as Brethren, whom our Great SAVIOUR will one Day </w:t>
      </w:r>
      <w:r>
        <w:rPr>
          <w:i/>
          <w:iCs/>
        </w:rPr>
        <w:t xml:space="preserve">Receive to the Glory of GOD</w:t>
      </w:r>
      <w:r>
        <w:t xml:space="preserve">."</w:t>
      </w:r>
    </w:p>
  </w:footnote>
  <w:footnote w:id="186">
    <w:p>
      <w:pPr>
        <w:pStyle w:val="FootnoteText"/>
      </w:pPr>
      <w:r>
        <w:rPr>
          <w:rStyle w:val="FootnoteReference"/>
        </w:rPr>
        <w:footnoteRef/>
      </w:r>
      <w:r>
        <w:t xml:space="preserve">JE later wrote and then deleted: "mention particular vices."</w:t>
      </w:r>
    </w:p>
  </w:footnote>
  <w:footnote w:id="187">
    <w:p>
      <w:pPr>
        <w:pStyle w:val="FootnoteText"/>
      </w:pPr>
      <w:r>
        <w:rPr>
          <w:rStyle w:val="FootnoteReference"/>
        </w:rPr>
        <w:footnoteRef/>
      </w:r>
      <w:r>
        <w:t xml:space="preserve">MS: "of."</w:t>
      </w:r>
    </w:p>
  </w:footnote>
  <w:footnote w:id="188">
    <w:p>
      <w:pPr>
        <w:pStyle w:val="FootnoteText"/>
      </w:pPr>
      <w:r>
        <w:rPr>
          <w:rStyle w:val="FootnoteReference"/>
        </w:rPr>
        <w:footnoteRef/>
      </w:r>
      <w:r>
        <w:t xml:space="preserve">In revising for repreaching, JE deleted the earlier clause, "and especially of the ministers of the gospel," and then deleted the remainder of the paragraph starting at this point.</w:t>
      </w:r>
    </w:p>
  </w:footnote>
  <w:footnote w:id="189">
    <w:p>
      <w:pPr>
        <w:pStyle w:val="FootnoteText"/>
      </w:pPr>
      <w:r>
        <w:rPr>
          <w:rStyle w:val="FootnoteReference"/>
        </w:rPr>
        <w:footnoteRef/>
      </w:r>
      <w:r>
        <w:t xml:space="preserve">In revising for repreaching, JE amended the paragraph up to this point to read: "Do you reckon that you may very lawfully commit every sin that a godly man commits? Did Christ say you may if professors do, or did he give you no such liberty?" He then deleted the remainder of the paragraph, adding only, "Did God give professors of godliness to be your rule?"</w:t>
      </w:r>
    </w:p>
  </w:footnote>
  <w:footnote w:id="190">
    <w:p>
      <w:pPr>
        <w:pStyle w:val="FootnoteText"/>
      </w:pPr>
      <w:r>
        <w:rPr>
          <w:rStyle w:val="FootnoteReference"/>
        </w:rPr>
        <w:footnoteRef/>
      </w:r>
      <w:r>
        <w:t xml:space="preserve">In revising for repreaching, JE deleted the statements of the third and fourth uses.</w:t>
      </w:r>
    </w:p>
  </w:footnote>
  <w:footnote w:id="191">
    <w:p>
      <w:pPr>
        <w:pStyle w:val="FootnoteText"/>
      </w:pPr>
      <w:r>
        <w:rPr>
          <w:rStyle w:val="FootnoteReference"/>
        </w:rPr>
        <w:footnoteRef/>
      </w:r>
      <w:r>
        <w:t xml:space="preserve">In revising for repreaching, JE deleted the passage beginning here and ending with, "Those that crucified Christ persisted obstinately in their actions."</w:t>
      </w:r>
    </w:p>
  </w:footnote>
  <w:footnote w:id="192">
    <w:p>
      <w:pPr>
        <w:pStyle w:val="FootnoteText"/>
      </w:pPr>
      <w:r>
        <w:rPr>
          <w:rStyle w:val="FootnoteReference"/>
        </w:rPr>
        <w:footnoteRef/>
      </w:r>
      <w:r>
        <w:t xml:space="preserve">JE's reference is uncertain, since Luke 11:14–15 refers to Christ's casting out a devil.</w:t>
      </w:r>
    </w:p>
  </w:footnote>
  <w:footnote w:id="193">
    <w:p>
      <w:pPr>
        <w:pStyle w:val="FootnoteText"/>
      </w:pPr>
      <w:r>
        <w:rPr>
          <w:rStyle w:val="FootnoteReference"/>
        </w:rPr>
        <w:footnoteRef/>
      </w:r>
      <w:r>
        <w:t xml:space="preserve">MS: "thereby they."</w:t>
      </w:r>
    </w:p>
  </w:footnote>
  <w:footnote w:id="194">
    <w:p>
      <w:pPr>
        <w:pStyle w:val="FootnoteText"/>
      </w:pPr>
      <w:r>
        <w:rPr>
          <w:rStyle w:val="FootnoteReference"/>
        </w:rPr>
        <w:footnoteRef/>
      </w:r>
      <w:r>
        <w:t xml:space="preserve">Here JE wrote in shorthand: "1 Peter 3:10–11, 'For he that will love life, and see good days, let him seek peace, and ensue it,'" probably meaning that JE repreached at least a portion of this sermon from that text.</w:t>
      </w:r>
    </w:p>
  </w:footnote>
  <w:footnote w:id="195">
    <w:p>
      <w:pPr>
        <w:pStyle w:val="FootnoteText"/>
      </w:pPr>
      <w:r>
        <w:rPr>
          <w:rStyle w:val="FootnoteReference"/>
        </w:rPr>
        <w:footnoteRef/>
      </w:r>
      <w:r>
        <w:t xml:space="preserve">In revising for repreaching, JE added: "because peaceableness is one of the graces that are infused."</w:t>
      </w:r>
    </w:p>
  </w:footnote>
  <w:footnote w:id="196">
    <w:p>
      <w:pPr>
        <w:pStyle w:val="FootnoteText"/>
      </w:pPr>
      <w:r>
        <w:rPr>
          <w:rStyle w:val="FootnoteReference"/>
        </w:rPr>
        <w:footnoteRef/>
      </w:r>
      <w:r>
        <w:t xml:space="preserve">In revising for repreaching, JE deleted the paragraph up to this point, replacing it with: "Particularly consider the benefits of peace to any town or society."</w:t>
      </w:r>
    </w:p>
  </w:footnote>
  <w:footnote w:id="197">
    <w:p>
      <w:pPr>
        <w:pStyle w:val="FootnoteText"/>
      </w:pPr>
      <w:r>
        <w:rPr>
          <w:rStyle w:val="FootnoteReference"/>
        </w:rPr>
        <w:footnoteRef/>
      </w:r>
      <w:r>
        <w:t xml:space="preserve">The final leaf included with this sermon contains a draft of "Miscellanies" no. 87; see </w:t>
      </w:r>
      <w:r>
        <w:rPr>
          <w:i/>
          <w:iCs/>
        </w:rPr>
        <w:t xml:space="preserve">Works, 13</w:t>
      </w:r>
      <w:r>
        <w:t xml:space="preserve">, 251, n. 7.</w:t>
      </w:r>
    </w:p>
  </w:footnote>
  <w:footnote w:id="198">
    <w:p>
      <w:pPr>
        <w:pStyle w:val="FootnoteText"/>
      </w:pPr>
      <w:r>
        <w:rPr>
          <w:rStyle w:val="FootnoteReference"/>
        </w:rPr>
        <w:footnoteRef/>
      </w:r>
      <w:r>
        <w:rPr>
          <w:i/>
          <w:iCs/>
        </w:rPr>
        <w:t xml:space="preserve">Works, 5</w:t>
      </w:r>
      <w:r>
        <w:t xml:space="preserve">, 15–16.</w:t>
      </w:r>
    </w:p>
  </w:footnote>
  <w:footnote w:id="199">
    <w:p>
      <w:pPr>
        <w:pStyle w:val="FootnoteText"/>
      </w:pPr>
      <w:r>
        <w:rPr>
          <w:rStyle w:val="FootnoteReference"/>
        </w:rPr>
        <w:footnoteRef/>
      </w:r>
      <w:r>
        <w:t xml:space="preserve">The cross-fertilization of notebook entries and sermons in this period is illustrated by the fact that a draft of "Miscellanies" no. 87, "Happiness," which relates to this sermon, is found at the end of the previous sermon, </w:t>
      </w:r>
      <w:r>
        <w:rPr>
          <w:i/>
          <w:iCs/>
        </w:rPr>
        <w:t xml:space="preserve">Living Peaceably</w:t>
      </w:r>
      <w:r>
        <w:t xml:space="preserve">. See </w:t>
      </w:r>
      <w:r>
        <w:rPr>
          <w:i/>
          <w:iCs/>
        </w:rPr>
        <w:t xml:space="preserve">Works, 10</w:t>
      </w:r>
      <w:r>
        <w:t xml:space="preserve">, 251, n. 7.</w:t>
      </w:r>
    </w:p>
  </w:footnote>
  <w:footnote w:id="200">
    <w:p>
      <w:pPr>
        <w:pStyle w:val="FootnoteText"/>
      </w:pPr>
      <w:r>
        <w:rPr>
          <w:rStyle w:val="FootnoteReference"/>
        </w:rPr>
        <w:footnoteRef/>
      </w:r>
      <w:r>
        <w:t xml:space="preserve">See </w:t>
      </w:r>
      <w:r>
        <w:rPr>
          <w:i/>
          <w:iCs/>
        </w:rPr>
        <w:t xml:space="preserve">Works, 13</w:t>
      </w:r>
      <w:r>
        <w:t xml:space="preserve">, 251–52, and 5, 137.</w:t>
      </w:r>
    </w:p>
  </w:footnote>
  <w:footnote w:id="201">
    <w:p>
      <w:pPr>
        <w:pStyle w:val="FootnoteText"/>
      </w:pPr>
      <w:r>
        <w:rPr>
          <w:rStyle w:val="FootnoteReference"/>
        </w:rPr>
        <w:footnoteRef/>
      </w:r>
      <w:r>
        <w:t xml:space="preserve">Repreaching symbols indicate that the sermon was repreached a second time, and again at Bolton; and the shorthand symbol for Northampton appears at the bottom of MS p. 3.</w:t>
      </w:r>
    </w:p>
  </w:footnote>
  <w:footnote w:id="202">
    <w:p>
      <w:pPr>
        <w:pStyle w:val="FootnoteText"/>
      </w:pPr>
      <w:r>
        <w:rPr>
          <w:rStyle w:val="FootnoteReference"/>
        </w:rPr>
        <w:footnoteRef/>
      </w:r>
      <w:r>
        <w:t xml:space="preserve">In revising for repreaching, JE deleted the remainder of the paragraph.</w:t>
      </w:r>
    </w:p>
  </w:footnote>
  <w:footnote w:id="203">
    <w:p>
      <w:pPr>
        <w:pStyle w:val="FootnoteText"/>
      </w:pPr>
      <w:r>
        <w:rPr>
          <w:rStyle w:val="FootnoteReference"/>
        </w:rPr>
        <w:footnoteRef/>
      </w:r>
      <w:r>
        <w:t xml:space="preserve">In revising for repreaching, JE interlineated "that is, transparent gold."</w:t>
      </w:r>
    </w:p>
  </w:footnote>
  <w:footnote w:id="204">
    <w:p>
      <w:pPr>
        <w:pStyle w:val="FootnoteText"/>
      </w:pPr>
      <w:r>
        <w:rPr>
          <w:rStyle w:val="FootnoteReference"/>
        </w:rPr>
        <w:footnoteRef/>
      </w:r>
      <w:r>
        <w:t xml:space="preserve">In revising for repreaching, JE here inserted two leaves in which he revised the beginning of the sermon, with 1 John 3:2 as its new text. The insert reads:"1 John 3:2, 'And it doth not yet appear what we shall be.' "In the 1 John 2, the Apostle had been exhorting to beware of being seduced and drawn away by those who had forsaken Christ and the truth; and in the latter part of the chapter had urged their future and present state as argument to persuade them to this steadfastness and constancy, in 1 John 2:28: 'And now, little children, abide in him; that, when he shall appear, we may have confidence, and not be ashamed before him at his coming.' "And the present state of the righteous, their state of regeneration, is urged in 1 John 2:29: 'If ye know that he is righteous, ye know every one that doth righteousness is born of him.' "And having mentioned their being born of God, the Apostle cannot forbear to stop to take notice of the great and wonderful love of God, that such creatures as we are should be born of God, and so should be called his sons: 'Behold, what manner of love the Father hath bestowed upon us, that we should be called the sons of God: therefore the world knoweth us not, because it knew him not. Beloved, now are we the sons of God, and it doth not yet appear what we shall be' [1 John 3:1]. "And yet this is not all. The Apostle takes notice in the next verse, the verse of our text, 'Now we are the sons of God, but it doth not yet appear what we shall be: but we know that, when he shall appear, we shall be like him; for we shall see him as he is' [1 John 3:2]; as if he had said, 'The love of the Father is indeed astonishing, that ever such worms as we should be born of him and be called his sons; but yet that is not all: the love of God is yet more wonderful; we are the sons of God indeed now, but it don't appear what we shall be; the rest is unknown; we can't so much as conceive what we shall be hereafter: but this we know, that whereas now we are the sons of God, then we shall be like [him] and shall see him as he is.' "The drift of the Apostle is to set forth the love of God to Christians. This he doth by their happiness in their twofold state: "1. In their present state of grace. 'Beloved, now we are the sons of God.' "2. In their future state of glory, or what they shall be when God shall appear. The greatness of the happiness of this state is set forth, first, by the inconceivableness of it, or it being hidden and unknown. 'And it doth not yet appear what we shall be.' Second, by that little which we do know of it, whereby we may guess at the greatness of this glory. 'But we know that, when he shall appear, we shall be like him; for we shall see him as he is.' 'Tis the former of these we are to insist upon at this time, from this doctrine: DOCTRINE. </w:t>
      </w:r>
      <w:r>
        <w:rPr>
          <w:i/>
          <w:iCs/>
        </w:rPr>
        <w:t xml:space="preserve">The godly are designed for unknown and inconceivable happiness</w:t>
      </w:r>
      <w:r>
        <w:t xml:space="preserve">. "In speaking to this, we shall do two things: "I. We shall prove that the godly are designed for exceeding great happiness. "II. Show in what respects this happiness is hidden and inconceivable. "I. We shall prove that the godly are intended for exceeding happiness and most exalted glory."And upon this we shall chiefly insist, as being the main thing and what is most needful. This is what men want to be really and thoroughly convinced [of], that such an happiness does await those that love and fear God. "1 Corinthians 2:9, 2 Corinthians 12:14.</w:t>
      </w:r>
      <w:r>
        <w:rPr>
          <w:i/>
          <w:iCs/>
        </w:rPr>
        <w:t xml:space="preserve">"First</w:t>
      </w:r>
      <w:r>
        <w:t xml:space="preserve">. 'Tis plainly evident by reason that God created man for this very end, that he might communicate happiness to him. "This is evident, because 'tis certain that the motive of God's creating the world must be merely his goodness, which is nothing else but his inclination to communicate of his happiness. God created the world either from his goodness or his inclination to communicate happiness, or for his own happiness; there is not a third. But it could not be for his own happiness, it being impossible that an infinite and eternal Being should receive any addition of happiness. 'Tis evident therefore that what moved God to create the world was only his goodness, or his propensity to communicate of his own happiness to something else. "But only the understanding part of the creation is capable of being a subject of this happiness. None will say that God created the world to give happiness to the sun, moon or stars, rocks, trees or beasts, but only to the spiritual part of the creation, for whom it is evident the rest was created. If it be objected against this, that God created the world ultimately for his own glory, this is so far from making against what we say, that it makes it more clear and evident. 'Tis undoubtedly true that God created all things for his own glory, but not for his essential glory but only his manifestative glory. But let us consider wherein this glory of God, that is the end of the creation, consists. God did not create the world to manifest his glory to himself or for a trial of his own power and wisdom, nor does it consist at all in any manifestation of his glory to any irrational beings who are not able to perceive it. We have brought it, therefore, to this: that the glory of God, which is the ultimate end of the creation of the universe, is the manifestation of God's perfections to the intelligent part of the universe. "Nor yet doth this glory of God consist merely in the creature's perceiving his perfections: for the creature may perceive the power and wisdom of God, and yet take no delight in it, but abhor it. Those creatures that so do, don't glorify God. Nor doth the glory of God consist especially in speaking of his perfections: for words avail not any otherwise than as they express the sentiment of the mind. This glory of God, therefore, [consists] in the creature's admiring and rejoicing [and] exulting in the manifestation of his beauty and excellency. For God has no glory actively from those that behold his glory and take no pleasure in [it]; but the essence of glorifying of God consists, therefore, in the creature's rejoicing in God's manifestation of his beauty, which is the joy and happiness we speak of. So we see it comes to this at last: that the end of the creation is that God may communicate happiness to the creature; for if God created the world that he might be glorified in the creature, he created it that they might rejoice in his glory: for we have shown they are the same. But if God created us to rejoice in his perfections, he made us to be happy in the seeing God's perfections, and rejoicing in them consists [in] the creature's glorifying of God; and the seeing God's perfections and rejoicing in them is the creature's highest happiness, and is that very happiness spoken of in the scripture, called seeing God's face [Revelation 22:4]. "God indeed created the world to glorify his name, that is, to manifest his glory an excellency to the creature. But why is it that God wills that the creature should know his excellency? Not because that God is the better or happier for it, but because it is the happiness of the creature. God created the world to manifest his power and his wisdom. But why would God have us know that he is powerful and wise? Because in the knowing of that is the happiness of the creature, not his own happiness."</w:t>
      </w:r>
    </w:p>
  </w:footnote>
  <w:footnote w:id="205">
    <w:p>
      <w:pPr>
        <w:pStyle w:val="FootnoteText"/>
      </w:pPr>
      <w:r>
        <w:rPr>
          <w:rStyle w:val="FootnoteReference"/>
        </w:rPr>
        <w:footnoteRef/>
      </w:r>
      <w:r>
        <w:t xml:space="preserve">In revising for repreaching, JE added: "Psalms 36:8, 'And thou shalt make them drink of the river of thy pleasures.' Revelation 22:1."</w:t>
      </w:r>
    </w:p>
  </w:footnote>
  <w:footnote w:id="206">
    <w:p>
      <w:pPr>
        <w:pStyle w:val="FootnoteText"/>
      </w:pPr>
      <w:r>
        <w:rPr>
          <w:rStyle w:val="FootnoteReference"/>
        </w:rPr>
        <w:footnoteRef/>
      </w:r>
      <w:r>
        <w:t xml:space="preserve">In revising for repreaching, JE added: "Indeed, the sun may be represented by the stars to them who never saw."</w:t>
      </w:r>
    </w:p>
  </w:footnote>
  <w:footnote w:id="207">
    <w:p>
      <w:pPr>
        <w:pStyle w:val="FootnoteText"/>
      </w:pPr>
      <w:r>
        <w:rPr>
          <w:rStyle w:val="FootnoteReference"/>
        </w:rPr>
        <w:footnoteRef/>
      </w:r>
      <w:r>
        <w:t xml:space="preserve">MS: "thing we."</w:t>
      </w:r>
    </w:p>
  </w:footnote>
  <w:footnote w:id="208">
    <w:p>
      <w:pPr>
        <w:pStyle w:val="FootnoteText"/>
      </w:pPr>
      <w:r>
        <w:rPr>
          <w:rStyle w:val="FootnoteReference"/>
        </w:rPr>
        <w:footnoteRef/>
      </w:r>
      <w:r>
        <w:t xml:space="preserve">JE later deleted this sentence.</w:t>
      </w:r>
    </w:p>
  </w:footnote>
  <w:footnote w:id="209">
    <w:p>
      <w:pPr>
        <w:pStyle w:val="FootnoteText"/>
      </w:pPr>
      <w:r>
        <w:rPr>
          <w:rStyle w:val="FootnoteReference"/>
        </w:rPr>
        <w:footnoteRef/>
      </w:r>
      <w:r>
        <w:t xml:space="preserve">The first preaching unit ends here. In revising for repreaching, JE added in a blank space on the last page of the first booklet: "1 John 3:2, 'And it doth not yet appear what we shall be.' Preached at Scantic, at N[ew] H[aven], at Fairfield." Shorthand indicates that the sermon was also delivered at New York, Bolton, and Glastonbury. The next preaching unit begins with a recapitulation of the text, doctrine, and main heads already covered, which is omitted here.</w:t>
      </w:r>
    </w:p>
  </w:footnote>
  <w:footnote w:id="210">
    <w:p>
      <w:pPr>
        <w:pStyle w:val="FootnoteText"/>
      </w:pPr>
      <w:r>
        <w:rPr>
          <w:rStyle w:val="FootnoteReference"/>
        </w:rPr>
        <w:footnoteRef/>
      </w:r>
      <w:r>
        <w:t xml:space="preserve">JE later renumbered this point 2.</w:t>
      </w:r>
    </w:p>
  </w:footnote>
  <w:footnote w:id="211">
    <w:p>
      <w:pPr>
        <w:pStyle w:val="FootnoteText"/>
      </w:pPr>
      <w:r>
        <w:rPr>
          <w:rStyle w:val="FootnoteReference"/>
        </w:rPr>
        <w:footnoteRef/>
      </w:r>
      <w:r>
        <w:t xml:space="preserve">In revising for repreaching, JE replaced "destroy and kill or save them alive" with "dispose."</w:t>
      </w:r>
    </w:p>
  </w:footnote>
  <w:footnote w:id="212">
    <w:p>
      <w:pPr>
        <w:pStyle w:val="FootnoteText"/>
      </w:pPr>
      <w:r>
        <w:rPr>
          <w:rStyle w:val="FootnoteReference"/>
        </w:rPr>
        <w:footnoteRef/>
      </w:r>
      <w:r>
        <w:t xml:space="preserve">In revising for repreaching, JE deleted the remainder of the sentence.</w:t>
      </w:r>
    </w:p>
  </w:footnote>
  <w:footnote w:id="213">
    <w:p>
      <w:pPr>
        <w:pStyle w:val="FootnoteText"/>
      </w:pPr>
      <w:r>
        <w:rPr>
          <w:rStyle w:val="FootnoteReference"/>
        </w:rPr>
        <w:footnoteRef/>
      </w:r>
      <w:r>
        <w:t xml:space="preserve">JE later renumbered this point 3.</w:t>
      </w:r>
    </w:p>
  </w:footnote>
  <w:footnote w:id="214">
    <w:p>
      <w:pPr>
        <w:pStyle w:val="FootnoteText"/>
      </w:pPr>
      <w:r>
        <w:rPr>
          <w:rStyle w:val="FootnoteReference"/>
        </w:rPr>
        <w:footnoteRef/>
      </w:r>
      <w:r>
        <w:t xml:space="preserve">MS: "them."</w:t>
      </w:r>
    </w:p>
  </w:footnote>
  <w:footnote w:id="215">
    <w:p>
      <w:pPr>
        <w:pStyle w:val="FootnoteText"/>
      </w:pPr>
      <w:r>
        <w:rPr>
          <w:rStyle w:val="FootnoteReference"/>
        </w:rPr>
        <w:footnoteRef/>
      </w:r>
      <w:r>
        <w:t xml:space="preserve">JE later renumbered this point 4.</w:t>
      </w:r>
    </w:p>
  </w:footnote>
  <w:footnote w:id="216">
    <w:p>
      <w:pPr>
        <w:pStyle w:val="FootnoteText"/>
      </w:pPr>
      <w:r>
        <w:rPr>
          <w:rStyle w:val="FootnoteReference"/>
        </w:rPr>
        <w:footnoteRef/>
      </w:r>
      <w:r>
        <w:t xml:space="preserve">JE later renumbered this point 5.</w:t>
      </w:r>
    </w:p>
  </w:footnote>
  <w:footnote w:id="217">
    <w:p>
      <w:pPr>
        <w:pStyle w:val="FootnoteText"/>
      </w:pPr>
      <w:r>
        <w:rPr>
          <w:rStyle w:val="FootnoteReference"/>
        </w:rPr>
        <w:footnoteRef/>
      </w:r>
      <w:r>
        <w:t xml:space="preserve">In revising for repreaching, JE amended the preceding part of the paragraph to read: "It appears that man was intended for very great blessedness, inasmuch as God has created man with a craving and desire that can be filled with nothing but a very great happiness. 'Tis evident that every man in the world that has the use of his faculties, has a thirst after very great blessedness sometime or other."</w:t>
      </w:r>
    </w:p>
  </w:footnote>
  <w:footnote w:id="218">
    <w:p>
      <w:pPr>
        <w:pStyle w:val="FootnoteText"/>
      </w:pPr>
      <w:r>
        <w:rPr>
          <w:rStyle w:val="FootnoteReference"/>
        </w:rPr>
        <w:footnoteRef/>
      </w:r>
      <w:r>
        <w:t xml:space="preserve">MS: "in the."</w:t>
      </w:r>
    </w:p>
  </w:footnote>
  <w:footnote w:id="219">
    <w:p>
      <w:pPr>
        <w:pStyle w:val="FootnoteText"/>
      </w:pPr>
      <w:r>
        <w:rPr>
          <w:rStyle w:val="FootnoteReference"/>
        </w:rPr>
        <w:footnoteRef/>
      </w:r>
      <w:r>
        <w:t xml:space="preserve">In revising for repreaching, JE deleted the first point.</w:t>
      </w:r>
    </w:p>
  </w:footnote>
  <w:footnote w:id="220">
    <w:p>
      <w:pPr>
        <w:pStyle w:val="FootnoteText"/>
      </w:pPr>
      <w:r>
        <w:rPr>
          <w:rStyle w:val="FootnoteReference"/>
        </w:rPr>
        <w:footnoteRef/>
      </w:r>
      <w:r>
        <w:t xml:space="preserve">MS: "will Gi Can."</w:t>
      </w:r>
    </w:p>
  </w:footnote>
  <w:footnote w:id="221">
    <w:p>
      <w:pPr>
        <w:pStyle w:val="FootnoteText"/>
      </w:pPr>
      <w:r>
        <w:rPr>
          <w:rStyle w:val="FootnoteReference"/>
        </w:rPr>
        <w:footnoteRef/>
      </w:r>
      <w:r>
        <w:t xml:space="preserve">JE later renumbered this point 1.</w:t>
      </w:r>
    </w:p>
  </w:footnote>
  <w:footnote w:id="222">
    <w:p>
      <w:pPr>
        <w:pStyle w:val="FootnoteText"/>
      </w:pPr>
      <w:r>
        <w:rPr>
          <w:rStyle w:val="FootnoteReference"/>
        </w:rPr>
        <w:footnoteRef/>
      </w:r>
      <w:r>
        <w:t xml:space="preserve">JE later renumbered this point 3.</w:t>
      </w:r>
    </w:p>
  </w:footnote>
  <w:footnote w:id="223">
    <w:p>
      <w:pPr>
        <w:pStyle w:val="FootnoteText"/>
      </w:pPr>
      <w:r>
        <w:rPr>
          <w:rStyle w:val="FootnoteReference"/>
        </w:rPr>
        <w:footnoteRef/>
      </w:r>
      <w:r>
        <w:t xml:space="preserve">JE later renumbered this point 4.</w:t>
      </w:r>
    </w:p>
  </w:footnote>
  <w:footnote w:id="224">
    <w:p>
      <w:pPr>
        <w:pStyle w:val="FootnoteText"/>
      </w:pPr>
      <w:r>
        <w:rPr>
          <w:rStyle w:val="FootnoteReference"/>
        </w:rPr>
        <w:footnoteRef/>
      </w:r>
      <w:r>
        <w:t xml:space="preserve">Here JE drew a dash, possibly indicating his intention to give illustrations of Christ's declarations and acts of love to saints.</w:t>
      </w:r>
    </w:p>
  </w:footnote>
  <w:footnote w:id="225">
    <w:p>
      <w:pPr>
        <w:pStyle w:val="FootnoteText"/>
      </w:pPr>
      <w:r>
        <w:rPr>
          <w:rStyle w:val="FootnoteReference"/>
        </w:rPr>
        <w:footnoteRef/>
      </w:r>
      <w:r>
        <w:t xml:space="preserve">JE later renumbered this point 5.</w:t>
      </w:r>
    </w:p>
  </w:footnote>
  <w:footnote w:id="226">
    <w:p>
      <w:pPr>
        <w:pStyle w:val="FootnoteText"/>
      </w:pPr>
      <w:r>
        <w:rPr>
          <w:rStyle w:val="FootnoteReference"/>
        </w:rPr>
        <w:footnoteRef/>
      </w:r>
      <w:r>
        <w:t xml:space="preserve">MS: "ye."</w:t>
      </w:r>
    </w:p>
  </w:footnote>
  <w:footnote w:id="227">
    <w:p>
      <w:pPr>
        <w:pStyle w:val="FootnoteText"/>
      </w:pPr>
      <w:r>
        <w:rPr>
          <w:rStyle w:val="FootnoteReference"/>
        </w:rPr>
        <w:footnoteRef/>
      </w:r>
      <w:r>
        <w:t xml:space="preserve">JE later renumbered this point 6.</w:t>
      </w:r>
    </w:p>
  </w:footnote>
  <w:footnote w:id="228">
    <w:p>
      <w:pPr>
        <w:pStyle w:val="FootnoteText"/>
      </w:pPr>
      <w:r>
        <w:rPr>
          <w:rStyle w:val="FootnoteReference"/>
        </w:rPr>
        <w:footnoteRef/>
      </w:r>
      <w:r>
        <w:t xml:space="preserve">In revising for repreaching, JE added: "</w:t>
      </w:r>
      <w:r>
        <w:rPr>
          <w:i/>
          <w:iCs/>
        </w:rPr>
        <w:t xml:space="preserve">Exh</w:t>
      </w:r>
      <w:r>
        <w:t xml:space="preserve">. 1. Pressing all to lake these things into their serious consideration. If they are so great, they are worthy to be considered."</w:t>
      </w:r>
    </w:p>
  </w:footnote>
  <w:footnote w:id="229">
    <w:p>
      <w:pPr>
        <w:pStyle w:val="FootnoteText"/>
      </w:pPr>
      <w:r>
        <w:rPr>
          <w:rStyle w:val="FootnoteReference"/>
        </w:rPr>
        <w:footnoteRef/>
      </w:r>
      <w:r>
        <w:t xml:space="preserve">The eighth leaf of the second booklet (MS pp. 15–16), which begins at this point, is a later insert that revises Pt. II of the Doctrine for the sermon on 1 John 3:2. The insert reads:"II. We are come, briefly to show in what respects the future felicity of the saints is unknown and inconceivable, in these four [things]:</w:t>
      </w:r>
      <w:r>
        <w:rPr>
          <w:i/>
          <w:iCs/>
        </w:rPr>
        <w:t xml:space="preserve">"First</w:t>
      </w:r>
      <w:r>
        <w:t xml:space="preserve">. With respect to the objects of their enjoyment. 'Tis so more especially with respect to God, who is above all the object of the glorified saints' enjoyment. 'Tis but very little that we see, hear or understand of the beauty of God; all that we can extend our thoughts to is but a glimmering or twilight, and give us no conception of what the meridian brightness of God's glory is. Though God is gloriously manifesting himself many ways, by his creation, by his Word, by his Son, by his Spirit; yet after all, 'tis so little a portion that is heard of God. Job 26:14, 'Lo, these are parts of his ways: but how little a portion is heard of him?' And if our understandings could contain it, our frame would not bear it. Exodus 33:20, 'And he said, Thou canst not see my face: for there shall no man see me, and live.' "And as to those other objects of enjoyment, we have no adequate conception of the glory and beauty of the man Christ Jesus, no, nor of the saints and companions in glory.</w:t>
      </w:r>
      <w:r>
        <w:rPr>
          <w:i/>
          <w:iCs/>
        </w:rPr>
        <w:t xml:space="preserve">"Second</w:t>
      </w:r>
      <w:r>
        <w:t xml:space="preserve">. The excellency and spiritual beauty of the enjoyers. The saints in this world cannot conceive how excellent and glorious they themselves shall be herafter. This may be what is more especially intended by the expression, 'it doth not yet appear what we shall be.' "Happiness does not only consist in enjoying of others' excellency, but in being excellent ourselves. As the saints don't know how excellent the persons are which they will enjoy, neither can they conceive how glorious and beautiful they themselves shall be who shall enjoy them.</w:t>
      </w:r>
      <w:r>
        <w:rPr>
          <w:i/>
          <w:iCs/>
        </w:rPr>
        <w:t xml:space="preserve">"Third</w:t>
      </w:r>
      <w:r>
        <w:t xml:space="preserve">. The manner and circumstances of enjoyment are hidden and inconceivable. We know not after what manner the saints shall be united to God and Christ, nor after what ineffable manner Christ will manifest his love to them, nor [after] what manner the saints shall express their love to God and Christ and one another. Their words, the Apostle tells us, they are unutterable by us (2 Corinthians 12:4). Nor do we know in what circumstances this will be in. We know not what manner of place the highest heavens are, nor with what manner of glories it shines, what shall be the place and circumstances of their bodies after the resurrection, and what glories shall then be presented to their external senses. These things eye hath not as yet seen nor ear heard.</w:t>
      </w:r>
      <w:r>
        <w:rPr>
          <w:i/>
          <w:iCs/>
        </w:rPr>
        <w:t xml:space="preserve">"Fourth</w:t>
      </w:r>
      <w:r>
        <w:t xml:space="preserve">. Their happiness is inconceivable with respect to the degree of it, and not only with respect to its nature and manner. Our minds, though they can stretch and extend themselves very far, and we can frame an idea of greater [happiness] than ever was enjoyed by fallen mortals—yea, this is usual—yet with our imagination we can't reach this happiness; it will be found to be quite beyond whatever entered into the heart of man."</w:t>
      </w:r>
    </w:p>
  </w:footnote>
  <w:footnote w:id="230">
    <w:p>
      <w:pPr>
        <w:pStyle w:val="FootnoteText"/>
      </w:pPr>
      <w:r>
        <w:rPr>
          <w:rStyle w:val="FootnoteReference"/>
        </w:rPr>
        <w:footnoteRef/>
      </w:r>
      <w:r>
        <w:t xml:space="preserve">The auditor's notes record the major and minor heads of the sermon with remarkably little variation from JE's MS. See Edwards Papers, Trask Library, f. 1720–1729A (2). For a comparison of the notes with the sermon, see </w:t>
      </w:r>
      <w:r>
        <w:rPr>
          <w:i/>
          <w:iCs/>
        </w:rPr>
        <w:t xml:space="preserve">Works, 10</w:t>
      </w:r>
      <w:r>
        <w:t xml:space="preserve">, 33–36.</w:t>
      </w:r>
    </w:p>
  </w:footnote>
  <w:footnote w:id="231">
    <w:p>
      <w:pPr>
        <w:pStyle w:val="FootnoteText"/>
      </w:pPr>
      <w:r>
        <w:rPr>
          <w:rStyle w:val="FootnoteReference"/>
        </w:rPr>
        <w:footnoteRef/>
      </w:r>
      <w:r>
        <w:t xml:space="preserve">On JE's construction of sermon booklets, see </w:t>
      </w:r>
      <w:r>
        <w:rPr>
          <w:i/>
          <w:iCs/>
        </w:rPr>
        <w:t xml:space="preserve">Works, 10</w:t>
      </w:r>
      <w:r>
        <w:t xml:space="preserve">, 104–05.</w:t>
      </w:r>
    </w:p>
  </w:footnote>
  <w:footnote w:id="232">
    <w:p>
      <w:pPr>
        <w:pStyle w:val="FootnoteText"/>
      </w:pPr>
      <w:r>
        <w:rPr>
          <w:rStyle w:val="FootnoteReference"/>
        </w:rPr>
        <w:footnoteRef/>
      </w:r>
      <w:r>
        <w:t xml:space="preserve">In revising for repreaching, JE deleted the citation of Isaiah 1:18–20 and interlineated "Ezekiel 18:29, 'Are not my ways equal.'" The Northampton symbol appears before and after the text, though this does not indicate repreaching, since he was already at Northampton.</w:t>
      </w:r>
    </w:p>
  </w:footnote>
  <w:footnote w:id="233">
    <w:p>
      <w:pPr>
        <w:pStyle w:val="FootnoteText"/>
      </w:pPr>
      <w:r>
        <w:rPr>
          <w:rStyle w:val="FootnoteReference"/>
        </w:rPr>
        <w:footnoteRef/>
      </w:r>
      <w:r>
        <w:t xml:space="preserve">MS: "it that."</w:t>
      </w:r>
    </w:p>
  </w:footnote>
  <w:footnote w:id="234">
    <w:p>
      <w:pPr>
        <w:pStyle w:val="FootnoteText"/>
      </w:pPr>
      <w:r>
        <w:rPr>
          <w:rStyle w:val="FootnoteReference"/>
        </w:rPr>
        <w:footnoteRef/>
      </w:r>
      <w:r>
        <w:t xml:space="preserve">MS: "the doing (to do) ofit."</w:t>
      </w:r>
    </w:p>
  </w:footnote>
  <w:footnote w:id="235">
    <w:p>
      <w:pPr>
        <w:pStyle w:val="FootnoteText"/>
      </w:pPr>
      <w:r>
        <w:rPr>
          <w:rStyle w:val="FootnoteReference"/>
        </w:rPr>
        <w:footnoteRef/>
      </w:r>
      <w:r>
        <w:t xml:space="preserve">JE left blank the equivalent of about five lines before resuming.</w:t>
      </w:r>
    </w:p>
  </w:footnote>
  <w:footnote w:id="236">
    <w:p>
      <w:pPr>
        <w:pStyle w:val="FootnoteText"/>
      </w:pPr>
      <w:r>
        <w:rPr>
          <w:rStyle w:val="FootnoteReference"/>
        </w:rPr>
        <w:footnoteRef/>
      </w:r>
      <w:r>
        <w:t xml:space="preserve">The first preaching unit ends with JE's statement: "I intend, God allowing and assisting, at another opportunity to show that God is most reasonable towards men in his covenants, in his commands, and in his providence towards them in this world." MS pp. 25–27 are taken up with a recapitulation of the doctrine, main propositions, and a rehearsal of the points covered thus far, and so the passage is omitted.</w:t>
      </w:r>
    </w:p>
  </w:footnote>
  <w:footnote w:id="237">
    <w:p>
      <w:pPr>
        <w:pStyle w:val="FootnoteText"/>
      </w:pPr>
      <w:r>
        <w:rPr>
          <w:rStyle w:val="FootnoteReference"/>
        </w:rPr>
        <w:footnoteRef/>
      </w:r>
      <w:r>
        <w:t xml:space="preserve">MS: "this a partie that Particular."</w:t>
      </w:r>
    </w:p>
  </w:footnote>
  <w:footnote w:id="238">
    <w:p>
      <w:pPr>
        <w:pStyle w:val="FootnoteText"/>
      </w:pPr>
      <w:r>
        <w:rPr>
          <w:rStyle w:val="FootnoteReference"/>
        </w:rPr>
        <w:footnoteRef/>
      </w:r>
      <w:r>
        <w:t xml:space="preserve">JE filled only about one third of MS p. 32; reason 6 begins at the top of the next page.</w:t>
      </w:r>
    </w:p>
  </w:footnote>
  <w:footnote w:id="239">
    <w:p>
      <w:pPr>
        <w:pStyle w:val="FootnoteText"/>
      </w:pPr>
      <w:r>
        <w:rPr>
          <w:rStyle w:val="FootnoteReference"/>
        </w:rPr>
        <w:footnoteRef/>
      </w:r>
      <w:r>
        <w:t xml:space="preserve">In revising for repreaching, JE added: "Positive precepts of religion," indicating his intention to discuss God's commands.</w:t>
      </w:r>
    </w:p>
  </w:footnote>
  <w:footnote w:id="240">
    <w:p>
      <w:pPr>
        <w:pStyle w:val="FootnoteText"/>
      </w:pPr>
      <w:r>
        <w:rPr>
          <w:rStyle w:val="FootnoteReference"/>
        </w:rPr>
        <w:footnoteRef/>
      </w:r>
      <w:r>
        <w:t xml:space="preserve">JE concludes the second preaching unit with the statement, "We shall refer the consideration of the reasonableness of God's punishments and common providence to another opportunity." MS p. 51 and half of p. 52 are taken up with a recapitulation of the text, doctrine, and points already covered.</w:t>
      </w:r>
    </w:p>
  </w:footnote>
  <w:footnote w:id="241">
    <w:p>
      <w:pPr>
        <w:pStyle w:val="FootnoteText"/>
      </w:pPr>
      <w:r>
        <w:rPr>
          <w:rStyle w:val="FootnoteReference"/>
        </w:rPr>
        <w:footnoteRef/>
      </w:r>
      <w:r>
        <w:t xml:space="preserve">MS: "of."</w:t>
      </w:r>
    </w:p>
  </w:footnote>
  <w:footnote w:id="242">
    <w:p>
      <w:pPr>
        <w:pStyle w:val="FootnoteText"/>
      </w:pPr>
      <w:r>
        <w:rPr>
          <w:rStyle w:val="FootnoteReference"/>
        </w:rPr>
        <w:footnoteRef/>
      </w:r>
      <w:r>
        <w:t xml:space="preserve">In revising for repreaching, JE inserted the following at the beginning of the Use: "Hence the making offers of mercy are what God is not obliged to. Hence the showing mercy upon desires and prayers."</w:t>
      </w:r>
    </w:p>
  </w:footnote>
  <w:footnote w:id="243">
    <w:p>
      <w:pPr>
        <w:pStyle w:val="FootnoteText"/>
      </w:pPr>
      <w:r>
        <w:rPr>
          <w:rStyle w:val="FootnoteReference"/>
        </w:rPr>
        <w:footnoteRef/>
      </w:r>
      <w:r>
        <w:t xml:space="preserve">Conjecture for MS damage at the bottom of MS p. 65, where only the tops of the words remain.</w:t>
      </w:r>
    </w:p>
  </w:footnote>
  <w:footnote w:id="244">
    <w:p>
      <w:pPr>
        <w:pStyle w:val="FootnoteText"/>
      </w:pPr>
      <w:r>
        <w:rPr>
          <w:rStyle w:val="FootnoteReference"/>
        </w:rPr>
        <w:footnoteRef/>
      </w:r>
      <w:r>
        <w:t xml:space="preserve">See the sermon on Psalms 18:26 (111), preached in the latter half of 1729, the doctrine of which is: "They that contend with God, can expect no other than that God will contend with them."</w:t>
      </w:r>
    </w:p>
  </w:footnote>
  <w:footnote w:id="245">
    <w:p>
      <w:pPr>
        <w:pStyle w:val="FootnoteText"/>
      </w:pPr>
      <w:r>
        <w:rPr>
          <w:rStyle w:val="FootnoteReference"/>
        </w:rPr>
        <w:footnoteRef/>
      </w:r>
      <w:r>
        <w:t xml:space="preserve">The lacuna appears at the very bottom of MS p. 74. There is no catchword at the corner, yet it is possible that one or more leaves are missing at the end of the sermon.</w:t>
      </w:r>
    </w:p>
  </w:footnote>
  <w:footnote w:id="246">
    <w:p>
      <w:pPr>
        <w:pStyle w:val="FootnoteText"/>
      </w:pPr>
      <w:r>
        <w:rPr>
          <w:rStyle w:val="FootnoteReference"/>
        </w:rPr>
        <w:footnoteRef/>
      </w:r>
      <w:r>
        <w:rPr>
          <w:i/>
          <w:iCs/>
        </w:rPr>
        <w:t xml:space="preserve">Works, 13</w:t>
      </w:r>
      <w:r>
        <w:t xml:space="preserve">, 397, n. 9.</w:t>
      </w:r>
    </w:p>
  </w:footnote>
  <w:footnote w:id="247">
    <w:p>
      <w:pPr>
        <w:pStyle w:val="FootnoteText"/>
      </w:pPr>
      <w:r>
        <w:rPr>
          <w:rStyle w:val="FootnoteReference"/>
        </w:rPr>
        <w:footnoteRef/>
      </w:r>
      <w:r>
        <w:rPr>
          <w:i/>
          <w:iCs/>
        </w:rPr>
        <w:t xml:space="preserve">Works, 13</w:t>
      </w:r>
      <w:r>
        <w:t xml:space="preserve">, 400. See above, pp. 26–27.</w:t>
      </w:r>
    </w:p>
  </w:footnote>
  <w:footnote w:id="248">
    <w:p>
      <w:pPr>
        <w:pStyle w:val="FootnoteText"/>
      </w:pPr>
      <w:r>
        <w:rPr>
          <w:rStyle w:val="FootnoteReference"/>
        </w:rPr>
        <w:footnoteRef/>
      </w:r>
      <w:r>
        <w:t xml:space="preserve">JE's shorthand notation above the text indicates that he repreached parts of the sermon up to, and probably including, the second head of Prop. II. The Northampton symbol also appears here and after the statement of the text.</w:t>
      </w:r>
    </w:p>
  </w:footnote>
  <w:footnote w:id="249">
    <w:p>
      <w:pPr>
        <w:pStyle w:val="FootnoteText"/>
      </w:pPr>
      <w:r>
        <w:rPr>
          <w:rStyle w:val="FootnoteReference"/>
        </w:rPr>
        <w:footnoteRef/>
      </w:r>
      <w:r>
        <w:t xml:space="preserve">See the sermon of 1729 on Job 31:3 (110) for a consideration of this "strange punishment."</w:t>
      </w:r>
    </w:p>
  </w:footnote>
  <w:footnote w:id="250">
    <w:p>
      <w:pPr>
        <w:pStyle w:val="FootnoteText"/>
      </w:pPr>
      <w:r>
        <w:rPr>
          <w:rStyle w:val="FootnoteReference"/>
        </w:rPr>
        <w:footnoteRef/>
      </w:r>
      <w:r>
        <w:t xml:space="preserve">In revising for repreaching, JE drew a cue directing him to the second head, immediately below.</w:t>
      </w:r>
    </w:p>
  </w:footnote>
  <w:footnote w:id="251">
    <w:p>
      <w:pPr>
        <w:pStyle w:val="FootnoteText"/>
      </w:pPr>
      <w:r>
        <w:rPr>
          <w:rStyle w:val="FootnoteReference"/>
        </w:rPr>
        <w:footnoteRef/>
      </w:r>
      <w:r>
        <w:t xml:space="preserve">MS: "Eternally."</w:t>
      </w:r>
    </w:p>
  </w:footnote>
  <w:footnote w:id="252">
    <w:p>
      <w:pPr>
        <w:pStyle w:val="FootnoteText"/>
      </w:pPr>
      <w:r>
        <w:rPr>
          <w:rStyle w:val="FootnoteReference"/>
        </w:rPr>
        <w:footnoteRef/>
      </w:r>
      <w:r>
        <w:t xml:space="preserve">In revising for repreaching, JE added "while they live" to the end of the sentence and deleted the next sentence.</w:t>
      </w:r>
    </w:p>
  </w:footnote>
  <w:footnote w:id="253">
    <w:p>
      <w:pPr>
        <w:pStyle w:val="FootnoteText"/>
      </w:pPr>
      <w:r>
        <w:rPr>
          <w:rStyle w:val="FootnoteReference"/>
        </w:rPr>
        <w:footnoteRef/>
      </w:r>
      <w:r>
        <w:t xml:space="preserve">In revising for repreaching, JE deleted the sentence up to this point.</w:t>
      </w:r>
    </w:p>
  </w:footnote>
  <w:footnote w:id="254">
    <w:p>
      <w:pPr>
        <w:pStyle w:val="FootnoteText"/>
      </w:pPr>
      <w:r>
        <w:rPr>
          <w:rStyle w:val="FootnoteReference"/>
        </w:rPr>
        <w:footnoteRef/>
      </w:r>
      <w:r>
        <w:t xml:space="preserve">MS: "vice is."</w:t>
      </w:r>
    </w:p>
  </w:footnote>
  <w:footnote w:id="255">
    <w:p>
      <w:pPr>
        <w:pStyle w:val="FootnoteText"/>
      </w:pPr>
      <w:r>
        <w:rPr>
          <w:rStyle w:val="FootnoteReference"/>
        </w:rPr>
        <w:footnoteRef/>
      </w:r>
      <w:r>
        <w:t xml:space="preserve">MS: "and."</w:t>
      </w:r>
    </w:p>
  </w:footnote>
  <w:footnote w:id="256">
    <w:p>
      <w:pPr>
        <w:pStyle w:val="FootnoteText"/>
      </w:pPr>
      <w:r>
        <w:rPr>
          <w:rStyle w:val="FootnoteReference"/>
        </w:rPr>
        <w:footnoteRef/>
      </w:r>
      <w:r>
        <w:t xml:space="preserve">The content of this paragraph reflects JE's reading of martyrologies at this time, possibly that of Matthew Foxe. See also </w:t>
      </w:r>
      <w:r>
        <w:rPr>
          <w:i/>
          <w:iCs/>
        </w:rPr>
        <w:t xml:space="preserve">The Torments of Hell Are Exceeding Great</w:t>
      </w:r>
      <w:r>
        <w:t xml:space="preserve">, below.</w:t>
      </w:r>
    </w:p>
  </w:footnote>
  <w:footnote w:id="257">
    <w:p>
      <w:pPr>
        <w:pStyle w:val="FootnoteText"/>
      </w:pPr>
      <w:r>
        <w:rPr>
          <w:rStyle w:val="FootnoteReference"/>
        </w:rPr>
        <w:footnoteRef/>
      </w:r>
      <w:r>
        <w:t xml:space="preserve">MS: "were."</w:t>
      </w:r>
    </w:p>
  </w:footnote>
  <w:footnote w:id="258">
    <w:p>
      <w:pPr>
        <w:pStyle w:val="FootnoteText"/>
      </w:pPr>
      <w:r>
        <w:rPr>
          <w:rStyle w:val="FootnoteReference"/>
        </w:rPr>
        <w:footnoteRef/>
      </w:r>
      <w:r>
        <w:t xml:space="preserve">See "Miscellanies" no. 316, "Torments of Hell," in </w:t>
      </w:r>
      <w:r>
        <w:rPr>
          <w:i/>
          <w:iCs/>
        </w:rPr>
        <w:t xml:space="preserve">Works, 13</w:t>
      </w:r>
      <w:r>
        <w:t xml:space="preserve">, 396–97. The Scripture similitudes summarized here find full expression in </w:t>
      </w:r>
      <w:r>
        <w:rPr>
          <w:i/>
          <w:iCs/>
        </w:rPr>
        <w:t xml:space="preserve">The Torments of Hell Are Exceeding Great</w:t>
      </w:r>
      <w:r>
        <w:t xml:space="preserve">, below.</w:t>
      </w:r>
    </w:p>
  </w:footnote>
  <w:footnote w:id="259">
    <w:p>
      <w:pPr>
        <w:pStyle w:val="FootnoteText"/>
      </w:pPr>
      <w:r>
        <w:rPr>
          <w:rStyle w:val="FootnoteReference"/>
        </w:rPr>
        <w:footnoteRef/>
      </w:r>
      <w:r>
        <w:t xml:space="preserve">In revising for repreaching, JE deleted the remainder of the paragraph. Stitched between MS pp, 12 and 13 is a fragment that bears the date of 1727 in a different hand (part of a discarded receipt or letter), on which JE apparently rewrote the conclusion. The fragment reads: "Men ben't willing to trust their estates in a dependence upon others' lives. If they have made some great bargain, they are for having all things well-settled speedily, because they say life is uncertain and they don't know how soon the other party may die. But yet they'll venture their souls in a dependence upon their own lives, that are every whit as uncertain, because in one case they realize the danger and not in another. "Supposing a man were to live two lives in this world, the one of fifty years, and another, a thousand years and one, were immediately to follow the other, and it was a known and experienced thing, and it was so with everybody, and we see instances of it: why, everyone would think that it would be prudence to take care for a comfortable living in the life of a thousand years, though they neglected the first shorter life. And why is it not more worth the while to take care that we ben't miserable, but happy, in that life that is more than a thousand times a thousand, that will immediately follow this life, which to most that are adult is not above fifty years—and 'tis very uncertain whether half so much? The only reason why men don't take as much and abundantly more care, is because they don't realize things in one case as they would in the other."</w:t>
      </w:r>
    </w:p>
  </w:footnote>
  <w:footnote w:id="260">
    <w:p>
      <w:pPr>
        <w:pStyle w:val="FootnoteText"/>
      </w:pPr>
      <w:r>
        <w:rPr>
          <w:rStyle w:val="FootnoteReference"/>
        </w:rPr>
        <w:footnoteRef/>
      </w:r>
      <w:r>
        <w:rPr>
          <w:i/>
          <w:iCs/>
        </w:rPr>
        <w:t xml:space="preserve">Works, 4</w:t>
      </w:r>
      <w:r>
        <w:t xml:space="preserve">, 146.</w:t>
      </w:r>
    </w:p>
  </w:footnote>
  <w:footnote w:id="261">
    <w:p>
      <w:pPr>
        <w:pStyle w:val="FootnoteText"/>
      </w:pPr>
      <w:r>
        <w:rPr>
          <w:rStyle w:val="FootnoteReference"/>
        </w:rPr>
        <w:footnoteRef/>
      </w:r>
      <w:r>
        <w:t xml:space="preserve">See above, pp. 32–33, and McDermott, </w:t>
      </w:r>
      <w:r>
        <w:rPr>
          <w:i/>
          <w:iCs/>
        </w:rPr>
        <w:t xml:space="preserve">One Happy and Holy Society</w:t>
      </w:r>
      <w:r>
        <w:t xml:space="preserve">, ch. 1.</w:t>
      </w:r>
    </w:p>
  </w:footnote>
  <w:footnote w:id="262">
    <w:p>
      <w:pPr>
        <w:pStyle w:val="FootnoteText"/>
      </w:pPr>
      <w:r>
        <w:rPr>
          <w:rStyle w:val="FootnoteReference"/>
        </w:rPr>
        <w:footnoteRef/>
      </w:r>
      <w:r>
        <w:rPr>
          <w:i/>
          <w:iCs/>
        </w:rPr>
        <w:t xml:space="preserve">Work, 13</w:t>
      </w:r>
      <w:r>
        <w:t xml:space="preserve">, 86.</w:t>
      </w:r>
    </w:p>
  </w:footnote>
  <w:footnote w:id="263">
    <w:p>
      <w:pPr>
        <w:pStyle w:val="FootnoteText"/>
      </w:pPr>
      <w:r>
        <w:rPr>
          <w:rStyle w:val="FootnoteReference"/>
        </w:rPr>
        <w:footnoteRef/>
      </w:r>
      <w:r>
        <w:t xml:space="preserve">JE labeled this sermon, "Upon the fast for the earthquake." The Northampton symbol also appears at the top of the first page, as does a repreaching note reading "Jan. 56."</w:t>
      </w:r>
    </w:p>
  </w:footnote>
  <w:footnote w:id="264">
    <w:p>
      <w:pPr>
        <w:pStyle w:val="FootnoteText"/>
      </w:pPr>
      <w:r>
        <w:rPr>
          <w:rStyle w:val="FootnoteReference"/>
        </w:rPr>
        <w:footnoteRef/>
      </w:r>
      <w:r>
        <w:t xml:space="preserve">A source for this reference may have been </w:t>
      </w:r>
      <w:r>
        <w:rPr>
          <w:i/>
          <w:iCs/>
        </w:rPr>
        <w:t xml:space="preserve">The Boston Gazette's</w:t>
      </w:r>
      <w:r>
        <w:t xml:space="preserve"> story in the Dec. 26, 1726–Jan. 2, 1727 issue (no. 370) on the Palermo earthquake. Occurring in the evening of Sept. 1, it "continued with great Violence for the space of 24 or 25 Minutes," throwing down many churches and a large portion of the city and causing widespread fires, forcing inhabitants to flee "to the Ships that lay in the Port." A subsequent communication dated Sept. 6 reported that "about 3000 Persons have been taken from under the Ruins of the Houses already."</w:t>
      </w:r>
    </w:p>
  </w:footnote>
  <w:footnote w:id="265">
    <w:p>
      <w:pPr>
        <w:pStyle w:val="FootnoteText"/>
      </w:pPr>
      <w:r>
        <w:rPr>
          <w:rStyle w:val="FootnoteReference"/>
        </w:rPr>
        <w:footnoteRef/>
      </w:r>
      <w:r>
        <w:t xml:space="preserve">JE later wrote in shorthand: "Preached from [indecipherable symbol] three leaves the second time."</w:t>
      </w:r>
    </w:p>
  </w:footnote>
  <w:footnote w:id="266">
    <w:p>
      <w:pPr>
        <w:pStyle w:val="FootnoteText"/>
      </w:pPr>
      <w:r>
        <w:rPr>
          <w:rStyle w:val="FootnoteReference"/>
        </w:rPr>
        <w:footnoteRef/>
      </w:r>
      <w:r>
        <w:t xml:space="preserve">In revising for repreaching, JE added: "What says Christ in Matthew 23:14, 'Wo unto you, Scribes and Pharisees, hypocrites! For ye devour widows' houses, and for a pretense make long prayers.'"</w:t>
      </w:r>
    </w:p>
  </w:footnote>
  <w:footnote w:id="267">
    <w:p>
      <w:pPr>
        <w:pStyle w:val="FootnoteText"/>
      </w:pPr>
      <w:r>
        <w:rPr>
          <w:rStyle w:val="FootnoteReference"/>
        </w:rPr>
        <w:footnoteRef/>
      </w:r>
      <w:r>
        <w:t xml:space="preserve">In revising for repreaching, JE added references to Ezekiel 24:13–14 and Ezekiel 24:19–21.</w:t>
      </w:r>
    </w:p>
  </w:footnote>
  <w:footnote w:id="268">
    <w:p>
      <w:pPr>
        <w:pStyle w:val="FootnoteText"/>
      </w:pPr>
      <w:r>
        <w:rPr>
          <w:rStyle w:val="FootnoteReference"/>
        </w:rPr>
        <w:footnoteRef/>
      </w:r>
      <w:r>
        <w:t xml:space="preserve">MS: "punished."</w:t>
      </w:r>
    </w:p>
  </w:footnote>
  <w:footnote w:id="269">
    <w:p>
      <w:pPr>
        <w:pStyle w:val="FootnoteText"/>
      </w:pPr>
      <w:r>
        <w:rPr>
          <w:rStyle w:val="FootnoteReference"/>
        </w:rPr>
        <w:footnoteRef/>
      </w:r>
      <w:r>
        <w:t xml:space="preserve">See "Miscellanies" nos. 242, 283, and 287, and many subsequent entries on "Christian Religion."</w:t>
      </w:r>
    </w:p>
  </w:footnote>
  <w:footnote w:id="270">
    <w:p>
      <w:pPr>
        <w:pStyle w:val="FootnoteText"/>
      </w:pPr>
      <w:r>
        <w:rPr>
          <w:rStyle w:val="FootnoteReference"/>
        </w:rPr>
        <w:footnoteRef/>
      </w:r>
      <w:r>
        <w:t xml:space="preserve">The Northampton symbol appears at the top of the first page.</w:t>
      </w:r>
    </w:p>
  </w:footnote>
  <w:footnote w:id="271">
    <w:p>
      <w:pPr>
        <w:pStyle w:val="FootnoteText"/>
      </w:pPr>
      <w:r>
        <w:rPr>
          <w:rStyle w:val="FootnoteReference"/>
        </w:rPr>
        <w:footnoteRef/>
      </w:r>
      <w:r>
        <w:t xml:space="preserve">Conjectural reading of an interlineation where the top of MS p. 2 is worn away and only the bottom of the word remains.</w:t>
      </w:r>
    </w:p>
  </w:footnote>
  <w:footnote w:id="272">
    <w:p>
      <w:pPr>
        <w:pStyle w:val="FootnoteText"/>
      </w:pPr>
      <w:r>
        <w:rPr>
          <w:rStyle w:val="FootnoteReference"/>
        </w:rPr>
        <w:footnoteRef/>
      </w:r>
      <w:r>
        <w:t xml:space="preserve">MS: "he is."</w:t>
      </w:r>
    </w:p>
  </w:footnote>
  <w:footnote w:id="273">
    <w:p>
      <w:pPr>
        <w:pStyle w:val="FootnoteText"/>
      </w:pPr>
      <w:r>
        <w:rPr>
          <w:rStyle w:val="FootnoteReference"/>
        </w:rPr>
        <w:footnoteRef/>
      </w:r>
      <w:r>
        <w:t xml:space="preserve">MS: "to Reason that What Reason."</w:t>
      </w:r>
    </w:p>
  </w:footnote>
  <w:footnote w:id="274">
    <w:p>
      <w:pPr>
        <w:pStyle w:val="FootnoteText"/>
      </w:pPr>
      <w:r>
        <w:rPr>
          <w:rStyle w:val="FootnoteReference"/>
        </w:rPr>
        <w:footnoteRef/>
      </w:r>
      <w:r>
        <w:t xml:space="preserve">In revising for repreaching, JE added "and eyewitnesses."</w:t>
      </w:r>
    </w:p>
  </w:footnote>
  <w:footnote w:id="275">
    <w:p>
      <w:pPr>
        <w:pStyle w:val="FootnoteText"/>
      </w:pPr>
      <w:r>
        <w:rPr>
          <w:rStyle w:val="FootnoteReference"/>
        </w:rPr>
        <w:footnoteRef/>
      </w:r>
      <w:r>
        <w:t xml:space="preserve">This word is written in shorthand at the end of a line.</w:t>
      </w:r>
    </w:p>
  </w:footnote>
  <w:footnote w:id="276">
    <w:p>
      <w:pPr>
        <w:pStyle w:val="FootnoteText"/>
      </w:pPr>
      <w:r>
        <w:rPr>
          <w:rStyle w:val="FootnoteReference"/>
        </w:rPr>
        <w:footnoteRef/>
      </w:r>
      <w:r>
        <w:t xml:space="preserve">In revising for repreaching, JE added "and immortal."</w:t>
      </w:r>
    </w:p>
  </w:footnote>
  <w:footnote w:id="277">
    <w:p>
      <w:pPr>
        <w:pStyle w:val="FootnoteText"/>
      </w:pPr>
      <w:r>
        <w:rPr>
          <w:rStyle w:val="FootnoteReference"/>
        </w:rPr>
        <w:footnoteRef/>
      </w:r>
      <w:r>
        <w:t xml:space="preserve">In revising for repreaching, JE added "and many women and children."</w:t>
      </w:r>
    </w:p>
  </w:footnote>
  <w:footnote w:id="278">
    <w:p>
      <w:pPr>
        <w:pStyle w:val="FootnoteText"/>
      </w:pPr>
      <w:r>
        <w:rPr>
          <w:rStyle w:val="FootnoteReference"/>
        </w:rPr>
        <w:footnoteRef/>
      </w:r>
      <w:r>
        <w:t xml:space="preserve">Repreached June 1756.</w:t>
      </w:r>
    </w:p>
  </w:footnote>
  <w:footnote w:id="279">
    <w:p>
      <w:pPr>
        <w:pStyle w:val="FootnoteText"/>
      </w:pPr>
      <w:r>
        <w:rPr>
          <w:rStyle w:val="FootnoteReference"/>
        </w:rPr>
        <w:footnoteRef/>
      </w:r>
      <w:r>
        <w:t xml:space="preserve">At this point the first preaching unit ends; the second unit begins with a restatement of the text and first doctrine, which has been omitted, and resumes the consideration of the first doctrine.</w:t>
      </w:r>
    </w:p>
  </w:footnote>
  <w:footnote w:id="280">
    <w:p>
      <w:pPr>
        <w:pStyle w:val="FootnoteText"/>
      </w:pPr>
      <w:r>
        <w:rPr>
          <w:rStyle w:val="FootnoteReference"/>
        </w:rPr>
        <w:footnoteRef/>
      </w:r>
      <w:r>
        <w:t xml:space="preserve">See "Signs of Godliness," MS p. 1, entry beginning "Bring forth fruits," for parallels.</w:t>
      </w:r>
    </w:p>
  </w:footnote>
  <w:footnote w:id="281">
    <w:p>
      <w:pPr>
        <w:pStyle w:val="FootnoteText"/>
      </w:pPr>
      <w:r>
        <w:rPr>
          <w:rStyle w:val="FootnoteReference"/>
        </w:rPr>
        <w:footnoteRef/>
      </w:r>
      <w:r>
        <w:t xml:space="preserve">See "Sign of Godliness," MS p. 1, entry beginning "Keeping Christ's commandments"; and "Christ's Example," MS pp. 1–2.</w:t>
      </w:r>
    </w:p>
  </w:footnote>
  <w:footnote w:id="282">
    <w:p>
      <w:pPr>
        <w:pStyle w:val="FootnoteText"/>
      </w:pPr>
      <w:r>
        <w:rPr>
          <w:rStyle w:val="FootnoteReference"/>
        </w:rPr>
        <w:footnoteRef/>
      </w:r>
      <w:r>
        <w:t xml:space="preserve">Ed. italics.</w:t>
      </w:r>
    </w:p>
  </w:footnote>
  <w:footnote w:id="283">
    <w:p>
      <w:pPr>
        <w:pStyle w:val="FootnoteText"/>
      </w:pPr>
      <w:r>
        <w:rPr>
          <w:rStyle w:val="FootnoteReference"/>
        </w:rPr>
        <w:footnoteRef/>
      </w:r>
      <w:r>
        <w:t xml:space="preserve">JE later rewrote the following discussion into "Signs of Godliness," MS p. 5.</w:t>
      </w:r>
    </w:p>
  </w:footnote>
  <w:footnote w:id="284">
    <w:p>
      <w:pPr>
        <w:pStyle w:val="FootnoteText"/>
      </w:pPr>
      <w:r>
        <w:rPr>
          <w:rStyle w:val="FootnoteReference"/>
        </w:rPr>
        <w:footnoteRef/>
      </w:r>
      <w:r>
        <w:t xml:space="preserve">MS: "that."</w:t>
      </w:r>
    </w:p>
  </w:footnote>
  <w:footnote w:id="285">
    <w:p>
      <w:pPr>
        <w:pStyle w:val="FootnoteText"/>
      </w:pPr>
      <w:r>
        <w:rPr>
          <w:rStyle w:val="FootnoteReference"/>
        </w:rPr>
        <w:footnoteRef/>
      </w:r>
      <w:r>
        <w:t xml:space="preserve">The second preaching unit ends here; JE begins the third unit with a recapitulation of the text and first two doctrines, which has been omitted.</w:t>
      </w:r>
    </w:p>
  </w:footnote>
  <w:footnote w:id="286">
    <w:p>
      <w:pPr>
        <w:pStyle w:val="FootnoteText"/>
      </w:pPr>
      <w:r>
        <w:rPr>
          <w:rStyle w:val="FootnoteReference"/>
        </w:rPr>
        <w:footnoteRef/>
      </w:r>
      <w:r>
        <w:t xml:space="preserve">In revising for repreaching, JE drew a vertical line down the left side of the MS beside the next two paragraphs.</w:t>
      </w:r>
    </w:p>
  </w:footnote>
  <w:footnote w:id="287">
    <w:p>
      <w:pPr>
        <w:pStyle w:val="FootnoteText"/>
      </w:pPr>
      <w:r>
        <w:rPr>
          <w:rStyle w:val="FootnoteReference"/>
        </w:rPr>
        <w:footnoteRef/>
      </w:r>
      <w:r>
        <w:t xml:space="preserve">In revising for repreaching, JE drew a vertical line down the left side of the MS beside the following paragraph.</w:t>
      </w:r>
    </w:p>
  </w:footnote>
  <w:footnote w:id="288">
    <w:p>
      <w:pPr>
        <w:pStyle w:val="FootnoteText"/>
      </w:pPr>
      <w:r>
        <w:rPr>
          <w:rStyle w:val="FootnoteReference"/>
        </w:rPr>
        <w:footnoteRef/>
      </w:r>
      <w:r>
        <w:t xml:space="preserve">MS: "so If he does Give may."</w:t>
      </w:r>
    </w:p>
  </w:footnote>
  <w:footnote w:id="289">
    <w:p>
      <w:pPr>
        <w:pStyle w:val="FootnoteText"/>
      </w:pPr>
      <w:r>
        <w:rPr>
          <w:rStyle w:val="FootnoteReference"/>
        </w:rPr>
        <w:footnoteRef/>
      </w:r>
      <w:r>
        <w:t xml:space="preserve">"Seal to," as in "affirm" or "attest to." Variant reading: "seal the truth of the gospel."</w:t>
      </w:r>
    </w:p>
  </w:footnote>
  <w:footnote w:id="290">
    <w:p>
      <w:pPr>
        <w:pStyle w:val="FootnoteText"/>
      </w:pPr>
      <w:r>
        <w:rPr>
          <w:rStyle w:val="FootnoteReference"/>
        </w:rPr>
        <w:footnoteRef/>
      </w:r>
      <w:r>
        <w:t xml:space="preserve">In revising for repreaching, JE drew a vertical line down the left side of the MS beside the following paragraph as well as a horizontal line above and below it.</w:t>
      </w:r>
    </w:p>
  </w:footnote>
  <w:footnote w:id="291">
    <w:p>
      <w:pPr>
        <w:pStyle w:val="FootnoteText"/>
      </w:pPr>
      <w:r>
        <w:rPr>
          <w:rStyle w:val="FootnoteReference"/>
        </w:rPr>
        <w:footnoteRef/>
      </w:r>
      <w:r>
        <w:t xml:space="preserve">In revising for repreaching, JE interlineated: "1. Less grace. Less comfort."</w:t>
      </w:r>
    </w:p>
  </w:footnote>
  <w:footnote w:id="292">
    <w:p>
      <w:pPr>
        <w:pStyle w:val="FootnoteText"/>
      </w:pPr>
      <w:r>
        <w:rPr>
          <w:rStyle w:val="FootnoteReference"/>
        </w:rPr>
        <w:footnoteRef/>
      </w:r>
      <w:r>
        <w:t xml:space="preserve">In revising for repreaching, JE interlineated: "3. By strength of grace many judgments may be avoided."</w:t>
      </w:r>
    </w:p>
  </w:footnote>
  <w:footnote w:id="293">
    <w:p>
      <w:pPr>
        <w:pStyle w:val="FootnoteText"/>
      </w:pPr>
      <w:r>
        <w:rPr>
          <w:rStyle w:val="FootnoteReference"/>
        </w:rPr>
        <w:footnoteRef/>
      </w:r>
      <w:r>
        <w:t xml:space="preserve">JE originally numbered this point 4.</w:t>
      </w:r>
    </w:p>
  </w:footnote>
  <w:footnote w:id="294">
    <w:p>
      <w:pPr>
        <w:pStyle w:val="FootnoteText"/>
      </w:pPr>
      <w:r>
        <w:rPr>
          <w:rStyle w:val="FootnoteReference"/>
        </w:rPr>
        <w:footnoteRef/>
      </w:r>
      <w:r>
        <w:t xml:space="preserve">In revising for repreaching, JE inserted the headings "Application" and "Inference" at the beginning of this list of directions.</w:t>
      </w:r>
    </w:p>
  </w:footnote>
  <w:footnote w:id="295">
    <w:p>
      <w:pPr>
        <w:pStyle w:val="FootnoteText"/>
      </w:pPr>
      <w:r>
        <w:rPr>
          <w:rStyle w:val="FootnoteReference"/>
        </w:rPr>
        <w:footnoteRef/>
      </w:r>
      <w:r>
        <w:t xml:space="preserve">In revising for repreaching, JE added "Great care to live according to the rule of gospel."</w:t>
      </w:r>
    </w:p>
  </w:footnote>
  <w:footnote w:id="296">
    <w:p>
      <w:pPr>
        <w:pStyle w:val="FootnoteText"/>
      </w:pPr>
      <w:r>
        <w:rPr>
          <w:rStyle w:val="FootnoteReference"/>
        </w:rPr>
        <w:footnoteRef/>
      </w:r>
      <w:r>
        <w:t xml:space="preserve">In revising for repreaching, JE added "Chiefly watching against."</w:t>
      </w:r>
    </w:p>
  </w:footnote>
  <w:footnote w:id="297">
    <w:p>
      <w:pPr>
        <w:pStyle w:val="FootnoteText"/>
      </w:pPr>
      <w:r>
        <w:rPr>
          <w:rStyle w:val="FootnoteReference"/>
        </w:rPr>
        <w:footnoteRef/>
      </w:r>
      <w:r>
        <w:t xml:space="preserve">See above, pp. 38–39, and </w:t>
      </w:r>
      <w:r>
        <w:rPr>
          <w:i/>
          <w:iCs/>
        </w:rPr>
        <w:t xml:space="preserve">Nothing Upon Earth Can Represent the Glories of Heaven</w:t>
      </w:r>
      <w:r>
        <w:t xml:space="preserve"> (pp. 142–43), which describes the blessedness of the saints in glory as a feast.</w:t>
      </w:r>
    </w:p>
  </w:footnote>
  <w:footnote w:id="298">
    <w:p>
      <w:pPr>
        <w:pStyle w:val="FootnoteText"/>
      </w:pPr>
      <w:r>
        <w:rPr>
          <w:rStyle w:val="FootnoteReference"/>
        </w:rPr>
        <w:footnoteRef/>
      </w:r>
      <w:r>
        <w:t xml:space="preserve">In revising for repreaching, JE drew a right-handed bracket.</w:t>
      </w:r>
    </w:p>
  </w:footnote>
  <w:footnote w:id="299">
    <w:p>
      <w:pPr>
        <w:pStyle w:val="FootnoteText"/>
      </w:pPr>
      <w:r>
        <w:rPr>
          <w:rStyle w:val="FootnoteReference"/>
        </w:rPr>
        <w:footnoteRef/>
      </w:r>
      <w:r>
        <w:t xml:space="preserve">See the sacrament sermon of 1729 on Canticles 5:1 (117).</w:t>
      </w:r>
    </w:p>
  </w:footnote>
  <w:footnote w:id="300">
    <w:p>
      <w:pPr>
        <w:pStyle w:val="FootnoteText"/>
      </w:pPr>
      <w:r>
        <w:rPr>
          <w:rStyle w:val="FootnoteReference"/>
        </w:rPr>
        <w:footnoteRef/>
      </w:r>
      <w:r>
        <w:t xml:space="preserve">JE wrote in shorthand "Preached from mark [bracket] to end the second time from Proverbs 9."</w:t>
      </w:r>
    </w:p>
  </w:footnote>
  <w:footnote w:id="301">
    <w:p>
      <w:pPr>
        <w:pStyle w:val="FootnoteText"/>
      </w:pPr>
      <w:r>
        <w:rPr>
          <w:rStyle w:val="FootnoteReference"/>
        </w:rPr>
        <w:footnoteRef/>
      </w:r>
      <w:r>
        <w:t xml:space="preserve">For repreaching, JE bracketed this paragraph.</w:t>
      </w:r>
    </w:p>
  </w:footnote>
  <w:footnote w:id="302">
    <w:p>
      <w:pPr>
        <w:pStyle w:val="FootnoteText"/>
      </w:pPr>
      <w:r>
        <w:rPr>
          <w:rStyle w:val="FootnoteReference"/>
        </w:rPr>
        <w:footnoteRef/>
      </w:r>
      <w:r>
        <w:t xml:space="preserve">For repreaching, JE bracketed the remainder of this paragraph.</w:t>
      </w:r>
    </w:p>
  </w:footnote>
  <w:footnote w:id="303">
    <w:p>
      <w:pPr>
        <w:pStyle w:val="FootnoteText"/>
      </w:pPr>
      <w:r>
        <w:rPr>
          <w:rStyle w:val="FootnoteReference"/>
        </w:rPr>
        <w:footnoteRef/>
      </w:r>
      <w:r>
        <w:t xml:space="preserve">The following paragraph was bracketed for repreaching.</w:t>
      </w:r>
    </w:p>
  </w:footnote>
  <w:footnote w:id="304">
    <w:p>
      <w:pPr>
        <w:pStyle w:val="FootnoteText"/>
      </w:pPr>
      <w:r>
        <w:rPr>
          <w:rStyle w:val="FootnoteReference"/>
        </w:rPr>
        <w:footnoteRef/>
      </w:r>
      <w:r>
        <w:t xml:space="preserve">For Christ as judge, see </w:t>
      </w:r>
      <w:r>
        <w:rPr>
          <w:i/>
          <w:iCs/>
        </w:rPr>
        <w:t xml:space="preserve">The Day of judgment</w:t>
      </w:r>
      <w:r>
        <w:t xml:space="preserve">, below.</w:t>
      </w:r>
    </w:p>
  </w:footnote>
  <w:footnote w:id="305">
    <w:p>
      <w:pPr>
        <w:pStyle w:val="FootnoteText"/>
      </w:pPr>
      <w:r>
        <w:rPr>
          <w:rStyle w:val="FootnoteReference"/>
        </w:rPr>
        <w:footnoteRef/>
      </w:r>
      <w:r>
        <w:t xml:space="preserve">The following paragraph was bracketed for repreaching.</w:t>
      </w:r>
    </w:p>
  </w:footnote>
  <w:footnote w:id="306">
    <w:p>
      <w:pPr>
        <w:pStyle w:val="FootnoteText"/>
      </w:pPr>
      <w:r>
        <w:rPr>
          <w:rStyle w:val="FootnoteReference"/>
        </w:rPr>
        <w:footnoteRef/>
      </w:r>
      <w:r>
        <w:t xml:space="preserve">For repreaching, JE drew a left-handed bracket.</w:t>
      </w:r>
    </w:p>
  </w:footnote>
  <w:footnote w:id="307">
    <w:p>
      <w:pPr>
        <w:pStyle w:val="FootnoteText"/>
      </w:pPr>
      <w:r>
        <w:rPr>
          <w:rStyle w:val="FootnoteReference"/>
        </w:rPr>
        <w:footnoteRef/>
      </w:r>
      <w:r>
        <w:t xml:space="preserve">See above, pp. 28–29, and </w:t>
      </w:r>
      <w:r>
        <w:rPr>
          <w:i/>
          <w:iCs/>
        </w:rPr>
        <w:t xml:space="preserve">Works, 11</w:t>
      </w:r>
      <w:r>
        <w:t xml:space="preserve">, 38–39.</w:t>
      </w:r>
    </w:p>
  </w:footnote>
  <w:footnote w:id="308">
    <w:p>
      <w:pPr>
        <w:pStyle w:val="FootnoteText"/>
      </w:pPr>
      <w:r>
        <w:rPr>
          <w:rStyle w:val="FootnoteReference"/>
        </w:rPr>
        <w:footnoteRef/>
      </w:r>
      <w:r>
        <w:rPr>
          <w:i/>
          <w:iCs/>
        </w:rPr>
        <w:t xml:space="preserve">Works, 11</w:t>
      </w:r>
      <w:r>
        <w:t xml:space="preserve">, 38.</w:t>
      </w:r>
    </w:p>
  </w:footnote>
  <w:footnote w:id="309">
    <w:p>
      <w:pPr>
        <w:pStyle w:val="FootnoteText"/>
      </w:pPr>
      <w:r>
        <w:rPr>
          <w:rStyle w:val="FootnoteReference"/>
        </w:rPr>
        <w:footnoteRef/>
      </w:r>
      <w:r>
        <w:t xml:space="preserve">See </w:t>
      </w:r>
      <w:r>
        <w:rPr>
          <w:i/>
          <w:iCs/>
        </w:rPr>
        <w:t xml:space="preserve">Works, 10</w:t>
      </w:r>
      <w:r>
        <w:t xml:space="preserve">, 116, n. 4.</w:t>
      </w:r>
    </w:p>
  </w:footnote>
  <w:footnote w:id="310">
    <w:p>
      <w:pPr>
        <w:pStyle w:val="FootnoteText"/>
      </w:pPr>
      <w:r>
        <w:rPr>
          <w:rStyle w:val="FootnoteReference"/>
        </w:rPr>
        <w:footnoteRef/>
      </w:r>
      <w:r>
        <w:t xml:space="preserve">See </w:t>
      </w:r>
      <w:r>
        <w:rPr>
          <w:i/>
          <w:iCs/>
        </w:rPr>
        <w:t xml:space="preserve">Works, 10</w:t>
      </w:r>
      <w:r>
        <w:t xml:space="preserve">, 159–63.</w:t>
      </w:r>
    </w:p>
  </w:footnote>
  <w:footnote w:id="311">
    <w:p>
      <w:pPr>
        <w:pStyle w:val="FootnoteText"/>
      </w:pPr>
      <w:r>
        <w:rPr>
          <w:rStyle w:val="FootnoteReference"/>
        </w:rPr>
        <w:footnoteRef/>
      </w:r>
      <w:r>
        <w:t xml:space="preserve">JE wrote in shorthand "Preached second time" at the top left corner of the MS. Ten shorthand marks (or "decibel" symbols) appear after the text, possibly indicating the hellfire content of the sermon.</w:t>
      </w:r>
    </w:p>
  </w:footnote>
  <w:footnote w:id="312">
    <w:p>
      <w:pPr>
        <w:pStyle w:val="FootnoteText"/>
      </w:pPr>
      <w:r>
        <w:rPr>
          <w:rStyle w:val="FootnoteReference"/>
        </w:rPr>
        <w:footnoteRef/>
      </w:r>
      <w:r>
        <w:t xml:space="preserve">JE later wrote and crossed out the word "Samuel" after the doctrine, and drew a small box, possibly as an indicator for repreaching.</w:t>
      </w:r>
    </w:p>
  </w:footnote>
  <w:footnote w:id="313">
    <w:p>
      <w:pPr>
        <w:pStyle w:val="FootnoteText"/>
      </w:pPr>
      <w:r>
        <w:rPr>
          <w:rStyle w:val="FootnoteReference"/>
        </w:rPr>
        <w:footnoteRef/>
      </w:r>
      <w:r>
        <w:t xml:space="preserve">JE later added for repreaching, "1. Wrath without mercy."</w:t>
      </w:r>
    </w:p>
  </w:footnote>
  <w:footnote w:id="314">
    <w:p>
      <w:pPr>
        <w:pStyle w:val="FootnoteText"/>
      </w:pPr>
      <w:r>
        <w:rPr>
          <w:rStyle w:val="FootnoteReference"/>
        </w:rPr>
        <w:footnoteRef/>
      </w:r>
      <w:r>
        <w:t xml:space="preserve">JE drew a right-hand bracket here to mark off the following passage for repreaching.</w:t>
      </w:r>
    </w:p>
  </w:footnote>
  <w:footnote w:id="315">
    <w:p>
      <w:pPr>
        <w:pStyle w:val="FootnoteText"/>
      </w:pPr>
      <w:r>
        <w:rPr>
          <w:rStyle w:val="FootnoteReference"/>
        </w:rPr>
        <w:footnoteRef/>
      </w:r>
      <w:r>
        <w:t xml:space="preserve">JE later added for repreaching. "Job 27:22, 'For God shall cast upon him, and not spare.'"</w:t>
      </w:r>
    </w:p>
  </w:footnote>
  <w:footnote w:id="316">
    <w:p>
      <w:pPr>
        <w:pStyle w:val="FootnoteText"/>
      </w:pPr>
      <w:r>
        <w:rPr>
          <w:rStyle w:val="FootnoteReference"/>
        </w:rPr>
        <w:footnoteRef/>
      </w:r>
      <w:r>
        <w:t xml:space="preserve">Here JE drew a left-handed closing bracket for repreaching.</w:t>
      </w:r>
    </w:p>
  </w:footnote>
  <w:footnote w:id="317">
    <w:p>
      <w:pPr>
        <w:pStyle w:val="FootnoteText"/>
      </w:pPr>
      <w:r>
        <w:rPr>
          <w:rStyle w:val="FootnoteReference"/>
        </w:rPr>
        <w:footnoteRef/>
      </w:r>
      <w:r>
        <w:t xml:space="preserve">JE bracketed the next section until part way into the second argument for repreaching.</w:t>
      </w:r>
    </w:p>
  </w:footnote>
  <w:footnote w:id="318">
    <w:p>
      <w:pPr>
        <w:pStyle w:val="FootnoteText"/>
      </w:pPr>
      <w:r>
        <w:rPr>
          <w:rStyle w:val="FootnoteReference"/>
        </w:rPr>
        <w:footnoteRef/>
      </w:r>
      <w:r>
        <w:t xml:space="preserve">In revising for repreaching, JE deleted the following sentence.</w:t>
      </w:r>
    </w:p>
  </w:footnote>
  <w:footnote w:id="319">
    <w:p>
      <w:pPr>
        <w:pStyle w:val="FootnoteText"/>
      </w:pPr>
      <w:r>
        <w:rPr>
          <w:rStyle w:val="FootnoteReference"/>
        </w:rPr>
        <w:footnoteRef/>
      </w:r>
      <w:r>
        <w:t xml:space="preserve">In revising for repreaching, JE added: "On purpose to show his terribleness (vid. sermon [on] Psalms 66:5)." Preached in the spring or summer of 1729, the sermon on Psalms 66:5 (98) has as its doctrine, "'Tis to the glory of God, that he is terrible in his doings towards the children of men."</w:t>
      </w:r>
    </w:p>
  </w:footnote>
  <w:footnote w:id="320">
    <w:p>
      <w:pPr>
        <w:pStyle w:val="FootnoteText"/>
      </w:pPr>
      <w:r>
        <w:rPr>
          <w:rStyle w:val="FootnoteReference"/>
        </w:rPr>
        <w:footnoteRef/>
      </w:r>
      <w:r>
        <w:t xml:space="preserve">The following paragraph is enclosed in brackets for repreaching.</w:t>
      </w:r>
    </w:p>
  </w:footnote>
  <w:footnote w:id="321">
    <w:p>
      <w:pPr>
        <w:pStyle w:val="FootnoteText"/>
      </w:pPr>
      <w:r>
        <w:rPr>
          <w:rStyle w:val="FootnoteReference"/>
        </w:rPr>
        <w:footnoteRef/>
      </w:r>
      <w:r>
        <w:t xml:space="preserve">JE added for repreaching, "Expressions used to set it forth."</w:t>
      </w:r>
    </w:p>
  </w:footnote>
  <w:footnote w:id="322">
    <w:p>
      <w:pPr>
        <w:pStyle w:val="FootnoteText"/>
      </w:pPr>
      <w:r>
        <w:rPr>
          <w:rStyle w:val="FootnoteReference"/>
        </w:rPr>
        <w:footnoteRef/>
      </w:r>
      <w:r>
        <w:t xml:space="preserve">In revising for repreaching, JE inserted an opening bracket.</w:t>
      </w:r>
    </w:p>
  </w:footnote>
  <w:footnote w:id="323">
    <w:p>
      <w:pPr>
        <w:pStyle w:val="FootnoteText"/>
      </w:pPr>
      <w:r>
        <w:rPr>
          <w:rStyle w:val="FootnoteReference"/>
        </w:rPr>
        <w:footnoteRef/>
      </w:r>
      <w:r>
        <w:t xml:space="preserve">JE added for repreaching, "Devoted cities were to be perfectly destroyed, men, women, children, cattle, etc. and be a heap forever; which typified their perfect and eternal destruction."</w:t>
      </w:r>
    </w:p>
  </w:footnote>
  <w:footnote w:id="324">
    <w:p>
      <w:pPr>
        <w:pStyle w:val="FootnoteText"/>
      </w:pPr>
      <w:r>
        <w:rPr>
          <w:rStyle w:val="FootnoteReference"/>
        </w:rPr>
        <w:footnoteRef/>
      </w:r>
      <w:r>
        <w:t xml:space="preserve">MS: "not in." JE conflated Deuteronomy 27:26 and Galatians 3:10, "Cursed is every one that continueth not in all things…"</w:t>
      </w:r>
    </w:p>
  </w:footnote>
  <w:footnote w:id="325">
    <w:p>
      <w:pPr>
        <w:pStyle w:val="FootnoteText"/>
      </w:pPr>
      <w:r>
        <w:rPr>
          <w:rStyle w:val="FootnoteReference"/>
        </w:rPr>
        <w:footnoteRef/>
      </w:r>
      <w:r>
        <w:t xml:space="preserve">In revising for repreaching, JE changed "creature" to "sinner."</w:t>
      </w:r>
    </w:p>
  </w:footnote>
  <w:footnote w:id="326">
    <w:p>
      <w:pPr>
        <w:pStyle w:val="FootnoteText"/>
      </w:pPr>
      <w:r>
        <w:rPr>
          <w:rStyle w:val="FootnoteReference"/>
        </w:rPr>
        <w:footnoteRef/>
      </w:r>
      <w:r>
        <w:t xml:space="preserve">In revising for repreaching, JE interlineated a reference to Jeremiah 6:7.</w:t>
      </w:r>
    </w:p>
  </w:footnote>
  <w:footnote w:id="327">
    <w:p>
      <w:pPr>
        <w:pStyle w:val="FootnoteText"/>
      </w:pPr>
      <w:r>
        <w:rPr>
          <w:rStyle w:val="FootnoteReference"/>
        </w:rPr>
        <w:footnoteRef/>
      </w:r>
      <w:r>
        <w:t xml:space="preserve">JE added a closing bracket here for repreaching.</w:t>
      </w:r>
    </w:p>
  </w:footnote>
  <w:footnote w:id="328">
    <w:p>
      <w:pPr>
        <w:pStyle w:val="FootnoteText"/>
      </w:pPr>
      <w:r>
        <w:rPr>
          <w:rStyle w:val="FootnoteReference"/>
        </w:rPr>
        <w:footnoteRef/>
      </w:r>
      <w:r>
        <w:t xml:space="preserve">JE added an open bracket here for repreaching.</w:t>
      </w:r>
    </w:p>
  </w:footnote>
  <w:footnote w:id="329">
    <w:p>
      <w:pPr>
        <w:pStyle w:val="FootnoteText"/>
      </w:pPr>
      <w:r>
        <w:rPr>
          <w:rStyle w:val="FootnoteReference"/>
        </w:rPr>
        <w:footnoteRef/>
      </w:r>
      <w:r>
        <w:t xml:space="preserve">JE added a closing bracket here for repreaching.</w:t>
      </w:r>
    </w:p>
  </w:footnote>
  <w:footnote w:id="330">
    <w:p>
      <w:pPr>
        <w:pStyle w:val="FootnoteText"/>
      </w:pPr>
      <w:r>
        <w:rPr>
          <w:rStyle w:val="FootnoteReference"/>
        </w:rPr>
        <w:footnoteRef/>
      </w:r>
      <w:r>
        <w:t xml:space="preserve">In revising for repreaching, JE interlineated "about temporal things."</w:t>
      </w:r>
    </w:p>
  </w:footnote>
  <w:footnote w:id="331">
    <w:p>
      <w:pPr>
        <w:pStyle w:val="FootnoteText"/>
      </w:pPr>
      <w:r>
        <w:rPr>
          <w:rStyle w:val="FootnoteReference"/>
        </w:rPr>
        <w:footnoteRef/>
      </w:r>
      <w:r>
        <w:t xml:space="preserve">JE deletes: "They also cry, but in the last verse, 'The great day of his wrath is come; and who shall be able to stand?'" [Revelation 6:17].</w:t>
      </w:r>
    </w:p>
  </w:footnote>
  <w:footnote w:id="332">
    <w:p>
      <w:pPr>
        <w:pStyle w:val="FootnoteText"/>
      </w:pPr>
      <w:r>
        <w:rPr>
          <w:rStyle w:val="FootnoteReference"/>
        </w:rPr>
        <w:footnoteRef/>
      </w:r>
      <w:r>
        <w:t xml:space="preserve">See "Images of Divine Things" no. 1 (</w:t>
      </w:r>
      <w:r>
        <w:rPr>
          <w:i/>
          <w:iCs/>
        </w:rPr>
        <w:t xml:space="preserve">Works, 11</w:t>
      </w:r>
      <w:r>
        <w:t xml:space="preserve">, 51–52) for notebook parallel.</w:t>
      </w:r>
    </w:p>
  </w:footnote>
  <w:footnote w:id="333">
    <w:p>
      <w:pPr>
        <w:pStyle w:val="FootnoteText"/>
      </w:pPr>
      <w:r>
        <w:rPr>
          <w:rStyle w:val="FootnoteReference"/>
        </w:rPr>
        <w:footnoteRef/>
      </w:r>
      <w:r>
        <w:t xml:space="preserve">Pronounced "het," the archaic form of the past tense that in modern literary form is rendered "heated."</w:t>
      </w:r>
    </w:p>
  </w:footnote>
  <w:footnote w:id="334">
    <w:p>
      <w:pPr>
        <w:pStyle w:val="FootnoteText"/>
      </w:pPr>
      <w:r>
        <w:rPr>
          <w:rStyle w:val="FootnoteReference"/>
        </w:rPr>
        <w:footnoteRef/>
      </w:r>
      <w:r>
        <w:t xml:space="preserve">See "Miscellanies" no. 316 (</w:t>
      </w:r>
      <w:r>
        <w:rPr>
          <w:i/>
          <w:iCs/>
        </w:rPr>
        <w:t xml:space="preserve">Works, 13</w:t>
      </w:r>
      <w:r>
        <w:t xml:space="preserve">, 396–97) for the source of this image.</w:t>
      </w:r>
    </w:p>
  </w:footnote>
  <w:footnote w:id="335">
    <w:p>
      <w:pPr>
        <w:pStyle w:val="FootnoteText"/>
      </w:pPr>
      <w:r>
        <w:rPr>
          <w:rStyle w:val="FootnoteReference"/>
        </w:rPr>
        <w:footnoteRef/>
      </w:r>
      <w:r>
        <w:t xml:space="preserve">"In the margin" refers to the marginalia in the KJV of the time. For the significance of scriptural marginalia, see Harry S. Stout, "The Word and Order in Colonial Times," in Nathan O. Hatch and Mark A. Noll, eds., </w:t>
      </w:r>
      <w:r>
        <w:rPr>
          <w:i/>
          <w:iCs/>
        </w:rPr>
        <w:t xml:space="preserve">The Bible in America: Essays in Cultural History</w:t>
      </w:r>
      <w:r>
        <w:t xml:space="preserve"> (New York, Oxford, 1988), pp. 19–38, and David D. Hall, </w:t>
      </w:r>
      <w:r>
        <w:rPr>
          <w:i/>
          <w:iCs/>
        </w:rPr>
        <w:t xml:space="preserve">Worlds of Wonder, Days of Judgment: Popular Religious Beliefs in Early New England</w:t>
      </w:r>
      <w:r>
        <w:t xml:space="preserve"> (New York, Knopf, 1989), p. 262, n. 16. The "Singing Psalms" is </w:t>
      </w:r>
      <w:r>
        <w:rPr>
          <w:i/>
          <w:iCs/>
        </w:rPr>
        <w:t xml:space="preserve">The whole Booke of Psalmes Faithfully Translated into English Metre</w:t>
      </w:r>
      <w:r>
        <w:t xml:space="preserve"> (London, 1640; rep. University of Chicago Press, 1956), popularly known as the Bay Psalm Book, where Psalms 11:6 is rendered: "Snares, fire, &amp; brimstone he will raine,/ ungodly men upon:/ and burning tempest; of their cup/ </w:t>
      </w:r>
      <w:r>
        <w:rPr>
          <w:i/>
          <w:iCs/>
        </w:rPr>
        <w:t xml:space="preserve">shall-be</w:t>
      </w:r>
      <w:r>
        <w:t xml:space="preserve"> their portion."</w:t>
      </w:r>
    </w:p>
  </w:footnote>
  <w:footnote w:id="336">
    <w:p>
      <w:pPr>
        <w:pStyle w:val="FootnoteText"/>
      </w:pPr>
      <w:r>
        <w:rPr>
          <w:rStyle w:val="FootnoteReference"/>
        </w:rPr>
        <w:footnoteRef/>
      </w:r>
      <w:r>
        <w:t xml:space="preserve">MS: "say."</w:t>
      </w:r>
    </w:p>
  </w:footnote>
  <w:footnote w:id="337">
    <w:p>
      <w:pPr>
        <w:pStyle w:val="FootnoteText"/>
      </w:pPr>
      <w:r>
        <w:rPr>
          <w:rStyle w:val="FootnoteReference"/>
        </w:rPr>
        <w:footnoteRef/>
      </w:r>
      <w:r>
        <w:t xml:space="preserve">JE's opening bracket, inserted for repreaching, precedes the number.</w:t>
      </w:r>
    </w:p>
  </w:footnote>
  <w:footnote w:id="338">
    <w:p>
      <w:pPr>
        <w:pStyle w:val="FootnoteText"/>
      </w:pPr>
      <w:r>
        <w:rPr>
          <w:rStyle w:val="FootnoteReference"/>
        </w:rPr>
        <w:footnoteRef/>
      </w:r>
      <w:r>
        <w:t xml:space="preserve">In revising for repreaching, JE interlineated the numeral 5.</w:t>
      </w:r>
    </w:p>
  </w:footnote>
  <w:footnote w:id="339">
    <w:p>
      <w:pPr>
        <w:pStyle w:val="FootnoteText"/>
      </w:pPr>
      <w:r>
        <w:rPr>
          <w:rStyle w:val="FootnoteReference"/>
        </w:rPr>
        <w:footnoteRef/>
      </w:r>
      <w:r>
        <w:t xml:space="preserve">JE added the following for repreaching: "6. You know not how suddenly. Psalms 73:18, '[Surely thou didst set them in] slippery places.' Thief in the night. Sudden destruction." He then renumbered point three as point seven.</w:t>
      </w:r>
    </w:p>
  </w:footnote>
  <w:footnote w:id="340">
    <w:p>
      <w:pPr>
        <w:pStyle w:val="FootnoteText"/>
      </w:pPr>
      <w:r>
        <w:rPr>
          <w:rStyle w:val="FootnoteReference"/>
        </w:rPr>
        <w:footnoteRef/>
      </w:r>
      <w:r>
        <w:t xml:space="preserve">JE drew a closing bracket here for repreaching.</w:t>
      </w:r>
    </w:p>
  </w:footnote>
  <w:footnote w:id="341">
    <w:p>
      <w:pPr>
        <w:pStyle w:val="FootnoteText"/>
      </w:pPr>
      <w:r>
        <w:rPr>
          <w:rStyle w:val="FootnoteReference"/>
        </w:rPr>
        <w:footnoteRef/>
      </w:r>
      <w:r>
        <w:t xml:space="preserve">MS: "that."</w:t>
      </w:r>
    </w:p>
  </w:footnote>
  <w:footnote w:id="342">
    <w:p>
      <w:pPr>
        <w:pStyle w:val="FootnoteText"/>
      </w:pPr>
      <w:r>
        <w:rPr>
          <w:rStyle w:val="FootnoteReference"/>
        </w:rPr>
        <w:footnoteRef/>
      </w:r>
      <w:r>
        <w:t xml:space="preserve">In the upper left-hand corner of the first page appears the symbol for the History of Redemption project. Above the text citation is the notation: "Part thus marked preached the second time [brackets]."</w:t>
      </w:r>
    </w:p>
  </w:footnote>
  <w:footnote w:id="343">
    <w:p>
      <w:pPr>
        <w:pStyle w:val="FootnoteText"/>
      </w:pPr>
      <w:r>
        <w:rPr>
          <w:rStyle w:val="FootnoteReference"/>
        </w:rPr>
        <w:footnoteRef/>
      </w:r>
      <w:r>
        <w:t xml:space="preserve">MS: "devotion &amp;."</w:t>
      </w:r>
    </w:p>
  </w:footnote>
  <w:footnote w:id="344">
    <w:p>
      <w:pPr>
        <w:pStyle w:val="FootnoteText"/>
      </w:pPr>
      <w:r>
        <w:rPr>
          <w:rStyle w:val="FootnoteReference"/>
        </w:rPr>
        <w:footnoteRef/>
      </w:r>
      <w:r>
        <w:t xml:space="preserve">MS: "slavery so."</w:t>
      </w:r>
    </w:p>
  </w:footnote>
  <w:footnote w:id="345">
    <w:p>
      <w:pPr>
        <w:pStyle w:val="FootnoteText"/>
      </w:pPr>
      <w:r>
        <w:rPr>
          <w:rStyle w:val="FootnoteReference"/>
        </w:rPr>
        <w:footnoteRef/>
      </w:r>
      <w:r>
        <w:t xml:space="preserve">MS: "wicked as oth in their lives as others."</w:t>
      </w:r>
    </w:p>
  </w:footnote>
  <w:footnote w:id="346">
    <w:p>
      <w:pPr>
        <w:pStyle w:val="FootnoteText"/>
      </w:pPr>
      <w:r>
        <w:rPr>
          <w:rStyle w:val="FootnoteReference"/>
        </w:rPr>
        <w:footnoteRef/>
      </w:r>
      <w:r>
        <w:t xml:space="preserve">See "Observations Concerning Faith" no. 36 in the Worcester rev. ed., 2, 611, which, along with nos. 34 and 35, is contemporaneous with this sermon. Compare with George Bull, "Different Degrees of Bliss and Glory in Christ's heavenly kingdom," in </w:t>
      </w:r>
      <w:r>
        <w:rPr>
          <w:i/>
          <w:iCs/>
        </w:rPr>
        <w:t xml:space="preserve">Some Important Points of Primitive Christianity Maintained and Defended; in several sermons and Other Discourses</w:t>
      </w:r>
      <w:r>
        <w:t xml:space="preserve"> (3 vols. London, 1713), </w:t>
      </w:r>
      <w:r>
        <w:rPr>
          <w:i/>
          <w:iCs/>
        </w:rPr>
        <w:t xml:space="preserve">1</w:t>
      </w:r>
      <w:r>
        <w:t xml:space="preserve">, 288 ff. JE had this work listed in his "Catalogue."</w:t>
      </w:r>
    </w:p>
  </w:footnote>
  <w:footnote w:id="347">
    <w:p>
      <w:pPr>
        <w:pStyle w:val="FootnoteText"/>
      </w:pPr>
      <w:r>
        <w:rPr>
          <w:rStyle w:val="FootnoteReference"/>
        </w:rPr>
        <w:footnoteRef/>
      </w:r>
      <w:r>
        <w:t xml:space="preserve">See sermon from 1730 on Romans 4:16 (153), which has the doctrine, "The grace of God in the new covenant eminently appears in that, that it proposes justification only by faith."</w:t>
      </w:r>
    </w:p>
  </w:footnote>
  <w:footnote w:id="348">
    <w:p>
      <w:pPr>
        <w:pStyle w:val="FootnoteText"/>
      </w:pPr>
      <w:r>
        <w:rPr>
          <w:rStyle w:val="FootnoteReference"/>
        </w:rPr>
        <w:footnoteRef/>
      </w:r>
      <w:r>
        <w:t xml:space="preserve">MS: "X by his Righteousness Purchased Eternal life for Every saint or perf that Every saint th believer."</w:t>
      </w:r>
    </w:p>
  </w:footnote>
  <w:footnote w:id="349">
    <w:p>
      <w:pPr>
        <w:pStyle w:val="FootnoteText"/>
      </w:pPr>
      <w:r>
        <w:rPr>
          <w:rStyle w:val="FootnoteReference"/>
        </w:rPr>
        <w:footnoteRef/>
      </w:r>
      <w:r>
        <w:t xml:space="preserve">Compare "Miscellanies" no. 367, "Degrees of Glory" (</w:t>
      </w:r>
      <w:r>
        <w:rPr>
          <w:i/>
          <w:iCs/>
        </w:rPr>
        <w:t xml:space="preserve">Works, 13</w:t>
      </w:r>
      <w:r>
        <w:t xml:space="preserve">, 437–38). In the entry as in the sermon, JE goes on to discuss Christ's fulfillment of the covenant of works and the condition of the angels' happiness.</w:t>
      </w:r>
    </w:p>
  </w:footnote>
  <w:footnote w:id="350">
    <w:p>
      <w:pPr>
        <w:pStyle w:val="FootnoteText"/>
      </w:pPr>
      <w:r>
        <w:rPr>
          <w:rStyle w:val="FootnoteReference"/>
        </w:rPr>
        <w:footnoteRef/>
      </w:r>
      <w:r>
        <w:t xml:space="preserve">JE deletes with an "X": "Philippians 4:18, 'I have recieved the things that were sent from you, an odor of a sweet smell.'"</w:t>
      </w:r>
    </w:p>
  </w:footnote>
  <w:footnote w:id="351">
    <w:p>
      <w:pPr>
        <w:pStyle w:val="FootnoteText"/>
      </w:pPr>
      <w:r>
        <w:rPr>
          <w:rStyle w:val="FootnoteReference"/>
        </w:rPr>
        <w:footnoteRef/>
      </w:r>
      <w:r>
        <w:t xml:space="preserve">See the sermon from 1729 on Matthew 7:14 (124) with the doctrine, "The entrance into eternal life is a strait and narrow passage."</w:t>
      </w:r>
    </w:p>
  </w:footnote>
  <w:footnote w:id="352">
    <w:p>
      <w:pPr>
        <w:pStyle w:val="FootnoteText"/>
      </w:pPr>
      <w:r>
        <w:rPr>
          <w:rStyle w:val="FootnoteReference"/>
        </w:rPr>
        <w:footnoteRef/>
      </w:r>
      <w:r>
        <w:t xml:space="preserve">Compare the MS entry of "Faith" no. 34, written concurrent with this sermon, with Worcester rev. ed., 2, 610, which expunges JE's reference to the sermon on Titus 3:5.</w:t>
      </w:r>
    </w:p>
  </w:footnote>
  <w:footnote w:id="353">
    <w:p>
      <w:pPr>
        <w:pStyle w:val="FootnoteText"/>
      </w:pPr>
      <w:r>
        <w:rPr>
          <w:rStyle w:val="FootnoteReference"/>
        </w:rPr>
        <w:footnoteRef/>
      </w:r>
      <w:r>
        <w:t xml:space="preserve">JE inserts in later ink: "They can't see how 'tis just for God to show mercy on others that have never taken half so much pains and have lived more wickedly. [They] can't see how ['tis] just to cast 'em into hell when they do what they can."</w:t>
      </w:r>
    </w:p>
  </w:footnote>
  <w:footnote w:id="354">
    <w:p>
      <w:pPr>
        <w:pStyle w:val="FootnoteText"/>
      </w:pPr>
      <w:r>
        <w:rPr>
          <w:rStyle w:val="FootnoteReference"/>
        </w:rPr>
        <w:footnoteRef/>
      </w:r>
      <w:r>
        <w:t xml:space="preserve">See Ezekiel 33:11, Micah 7:18, and Job 31:3.</w:t>
      </w:r>
    </w:p>
  </w:footnote>
  <w:footnote w:id="355">
    <w:p>
      <w:pPr>
        <w:pStyle w:val="FootnoteText"/>
      </w:pPr>
      <w:r>
        <w:rPr>
          <w:rStyle w:val="FootnoteReference"/>
        </w:rPr>
        <w:footnoteRef/>
      </w:r>
      <w:r>
        <w:t xml:space="preserve">Conjecture for lacunae caused by MS damage.</w:t>
      </w:r>
    </w:p>
  </w:footnote>
  <w:footnote w:id="356">
    <w:p>
      <w:pPr>
        <w:pStyle w:val="FootnoteText"/>
      </w:pPr>
      <w:r>
        <w:rPr>
          <w:rStyle w:val="FootnoteReference"/>
        </w:rPr>
        <w:footnoteRef/>
      </w:r>
      <w:r>
        <w:t xml:space="preserve">MS: "wi [MS damage]." Variant reading: "wickedness."</w:t>
      </w:r>
    </w:p>
  </w:footnote>
  <w:footnote w:id="357">
    <w:p>
      <w:pPr>
        <w:pStyle w:val="FootnoteText"/>
      </w:pPr>
      <w:r>
        <w:rPr>
          <w:rStyle w:val="FootnoteReference"/>
        </w:rPr>
        <w:footnoteRef/>
      </w:r>
      <w:r>
        <w:t xml:space="preserve">MS: "that."</w:t>
      </w:r>
    </w:p>
  </w:footnote>
  <w:footnote w:id="358">
    <w:p>
      <w:pPr>
        <w:pStyle w:val="FootnoteText"/>
      </w:pPr>
      <w:r>
        <w:rPr>
          <w:rStyle w:val="FootnoteReference"/>
        </w:rPr>
        <w:footnoteRef/>
      </w:r>
      <w:r>
        <w:t xml:space="preserve">Conjecture for lacuna caused by MS damage.</w:t>
      </w:r>
    </w:p>
  </w:footnote>
  <w:footnote w:id="359">
    <w:p>
      <w:pPr>
        <w:pStyle w:val="FootnoteText"/>
      </w:pPr>
      <w:r>
        <w:rPr>
          <w:rStyle w:val="FootnoteReference"/>
        </w:rPr>
        <w:footnoteRef/>
      </w:r>
      <w:r>
        <w:t xml:space="preserve">Conjecture for lacuna caused by MS damage.</w:t>
      </w:r>
    </w:p>
  </w:footnote>
  <w:footnote w:id="360">
    <w:p>
      <w:pPr>
        <w:pStyle w:val="FootnoteText"/>
      </w:pPr>
      <w:r>
        <w:rPr>
          <w:rStyle w:val="FootnoteReference"/>
        </w:rPr>
        <w:footnoteRef/>
      </w:r>
      <w:r>
        <w:t xml:space="preserve">See above, p. 30. For other references or allusions to Stoddard, see the sermons on Psalms 82:6–7 (99), preached in spring 1729 to memorialize Stoddard as well as Elder Ebenezer Strong; and Isaiah 3:1–2 (119), preached in the summer of 1729, possibly to commemorate the death of Rev. John Williams of Deerfield on June 12.</w:t>
      </w:r>
    </w:p>
  </w:footnote>
  <w:footnote w:id="361">
    <w:p>
      <w:pPr>
        <w:pStyle w:val="FootnoteText"/>
      </w:pPr>
      <w:r>
        <w:rPr>
          <w:rStyle w:val="FootnoteReference"/>
        </w:rPr>
        <w:footnoteRef/>
      </w:r>
      <w:r>
        <w:t xml:space="preserve">A shorthand note by the text reads, "Preached the second time."</w:t>
      </w:r>
    </w:p>
  </w:footnote>
  <w:footnote w:id="362">
    <w:p>
      <w:pPr>
        <w:pStyle w:val="FootnoteText"/>
      </w:pPr>
      <w:r>
        <w:rPr>
          <w:rStyle w:val="FootnoteReference"/>
        </w:rPr>
        <w:footnoteRef/>
      </w:r>
      <w:r>
        <w:t xml:space="preserve">See the sermon of 1729 on Revelation 3:15 (105).</w:t>
      </w:r>
    </w:p>
  </w:footnote>
  <w:footnote w:id="363">
    <w:p>
      <w:pPr>
        <w:pStyle w:val="FootnoteText"/>
      </w:pPr>
      <w:r>
        <w:rPr>
          <w:rStyle w:val="FootnoteReference"/>
        </w:rPr>
        <w:footnoteRef/>
      </w:r>
      <w:r>
        <w:t xml:space="preserve">MS: "Either."</w:t>
      </w:r>
    </w:p>
  </w:footnote>
  <w:footnote w:id="364">
    <w:p>
      <w:pPr>
        <w:pStyle w:val="FootnoteText"/>
      </w:pPr>
      <w:r>
        <w:rPr>
          <w:rStyle w:val="FootnoteReference"/>
        </w:rPr>
        <w:footnoteRef/>
      </w:r>
      <w:r>
        <w:t xml:space="preserve">Archaic: "honor."</w:t>
      </w:r>
    </w:p>
  </w:footnote>
  <w:footnote w:id="365">
    <w:p>
      <w:pPr>
        <w:pStyle w:val="FootnoteText"/>
      </w:pPr>
      <w:r>
        <w:rPr>
          <w:rStyle w:val="FootnoteReference"/>
        </w:rPr>
        <w:footnoteRef/>
      </w:r>
      <w:r>
        <w:t xml:space="preserve">Ms reads: "they fall into destruction."</w:t>
      </w:r>
    </w:p>
  </w:footnote>
  <w:footnote w:id="366">
    <w:p>
      <w:pPr>
        <w:pStyle w:val="FootnoteText"/>
      </w:pPr>
      <w:r>
        <w:rPr>
          <w:rStyle w:val="FootnoteReference"/>
        </w:rPr>
        <w:footnoteRef/>
      </w:r>
      <w:r>
        <w:t xml:space="preserve">See above, pp. 42–45.</w:t>
      </w:r>
    </w:p>
  </w:footnote>
  <w:footnote w:id="367">
    <w:p>
      <w:pPr>
        <w:pStyle w:val="FootnoteText"/>
      </w:pPr>
      <w:r>
        <w:rPr>
          <w:rStyle w:val="FootnoteReference"/>
        </w:rPr>
        <w:footnoteRef/>
      </w:r>
      <w:r>
        <w:t xml:space="preserve">In "Faith" no. 23, written in early 1728, JE writes that faith is "a sense of the sufficiency of the reality [of] Christ's righteousness and of his power and grace to save" (Worcester rev. ed., 2, 605–06). See also no. 32, written later that year, in which JE refers to his explanation of John 16:8 under a definition of justifying faith (ibid., 608–John 16:09). An indication of the importance to JE of this portion of the sermon as a definitive statement of the application of Christ's righteousness by the Holy Ghost is his reference to it in "Miscellanies" nos. 387–389 (</w:t>
      </w:r>
      <w:r>
        <w:rPr>
          <w:i/>
          <w:iCs/>
        </w:rPr>
        <w:t xml:space="preserve">Works, 13</w:t>
      </w:r>
      <w:r>
        <w:t xml:space="preserve">, 454). The related theme of Christ's human and divine natures is discussed in </w:t>
      </w:r>
      <w:r>
        <w:rPr>
          <w:i/>
          <w:iCs/>
        </w:rPr>
        <w:t xml:space="preserve">The Sacrifice of Christ Acceptable</w:t>
      </w:r>
      <w:r>
        <w:t xml:space="preserve">.</w:t>
      </w:r>
    </w:p>
  </w:footnote>
  <w:footnote w:id="368">
    <w:p>
      <w:pPr>
        <w:pStyle w:val="FootnoteText"/>
      </w:pPr>
      <w:r>
        <w:rPr>
          <w:rStyle w:val="FootnoteReference"/>
        </w:rPr>
        <w:footnoteRef/>
      </w:r>
      <w:r>
        <w:t xml:space="preserve">MS: "him."</w:t>
      </w:r>
    </w:p>
  </w:footnote>
  <w:footnote w:id="369">
    <w:p>
      <w:pPr>
        <w:pStyle w:val="FootnoteText"/>
      </w:pPr>
      <w:r>
        <w:rPr>
          <w:rStyle w:val="FootnoteReference"/>
        </w:rPr>
        <w:footnoteRef/>
      </w:r>
      <w:r>
        <w:t xml:space="preserve">By "in the margin," JE means the marginal commentaries commonly printed in the KJV of that time. One of the "divines" who translated "reprove" as "convince" was Matthew Poole, in his </w:t>
      </w:r>
      <w:r>
        <w:rPr>
          <w:i/>
          <w:iCs/>
        </w:rPr>
        <w:t xml:space="preserve">Annotations upon the Holy Bible</w:t>
      </w:r>
      <w:r>
        <w:t xml:space="preserve">.</w:t>
      </w:r>
    </w:p>
  </w:footnote>
  <w:footnote w:id="370">
    <w:p>
      <w:pPr>
        <w:pStyle w:val="FootnoteText"/>
      </w:pPr>
      <w:r>
        <w:rPr>
          <w:rStyle w:val="FootnoteReference"/>
        </w:rPr>
        <w:footnoteRef/>
      </w:r>
      <w:r>
        <w:t xml:space="preserve">See "Miscellanies" nos. 402 and 405 (</w:t>
      </w:r>
      <w:r>
        <w:rPr>
          <w:i/>
          <w:iCs/>
        </w:rPr>
        <w:t xml:space="preserve">Works, 13</w:t>
      </w:r>
      <w:r>
        <w:t xml:space="preserve">, 466–John 15:67, 468), where JE argues "an exact equality in each person's concern in the work of redemption" and that the Holy Ghost is the "divine essence flowing out, or breathed forth, in infinite love and delight."</w:t>
      </w:r>
    </w:p>
  </w:footnote>
  <w:footnote w:id="371">
    <w:p>
      <w:pPr>
        <w:pStyle w:val="FootnoteText"/>
      </w:pPr>
      <w:r>
        <w:rPr>
          <w:rStyle w:val="FootnoteReference"/>
        </w:rPr>
        <w:footnoteRef/>
      </w:r>
      <w:r>
        <w:t xml:space="preserve">JE deletes: "and was his Spirit as much as his breath was his."</w:t>
      </w:r>
    </w:p>
  </w:footnote>
  <w:footnote w:id="372">
    <w:p>
      <w:pPr>
        <w:pStyle w:val="FootnoteText"/>
      </w:pPr>
      <w:r>
        <w:rPr>
          <w:rStyle w:val="FootnoteReference"/>
        </w:rPr>
        <w:footnoteRef/>
      </w:r>
      <w:r>
        <w:t xml:space="preserve">In "Miscellanies" no. 364 (</w:t>
      </w:r>
      <w:r>
        <w:rPr>
          <w:i/>
          <w:iCs/>
        </w:rPr>
        <w:t xml:space="preserve">Works</w:t>
      </w:r>
      <w:r>
        <w:t xml:space="preserve">, </w:t>
      </w:r>
      <w:r>
        <w:rPr>
          <w:i/>
          <w:iCs/>
        </w:rPr>
        <w:t xml:space="preserve">13</w:t>
      </w:r>
      <w:r>
        <w:t xml:space="preserve">, 436), JE writes that the "fullness of his Spirit" is actually what will constitute the happiness of the believer, and identifies the "'river of water of life'" as coming from the throne of God."</w:t>
      </w:r>
    </w:p>
  </w:footnote>
  <w:footnote w:id="373">
    <w:p>
      <w:pPr>
        <w:pStyle w:val="FootnoteText"/>
      </w:pPr>
      <w:r>
        <w:rPr>
          <w:rStyle w:val="FootnoteReference"/>
        </w:rPr>
        <w:footnoteRef/>
      </w:r>
      <w:r>
        <w:t xml:space="preserve">MS: "natural."</w:t>
      </w:r>
    </w:p>
  </w:footnote>
  <w:footnote w:id="374">
    <w:p>
      <w:pPr>
        <w:pStyle w:val="FootnoteText"/>
      </w:pPr>
      <w:r>
        <w:rPr>
          <w:rStyle w:val="FootnoteReference"/>
        </w:rPr>
        <w:footnoteRef/>
      </w:r>
      <w:r>
        <w:t xml:space="preserve">MS: "walk in."</w:t>
      </w:r>
    </w:p>
  </w:footnote>
  <w:footnote w:id="375">
    <w:p>
      <w:pPr>
        <w:pStyle w:val="FootnoteText"/>
      </w:pPr>
      <w:r>
        <w:rPr>
          <w:rStyle w:val="FootnoteReference"/>
        </w:rPr>
        <w:footnoteRef/>
      </w:r>
      <w:r>
        <w:t xml:space="preserve">MS: "The H. G. Convi Helplessness."</w:t>
      </w:r>
    </w:p>
  </w:footnote>
  <w:footnote w:id="376">
    <w:p>
      <w:pPr>
        <w:pStyle w:val="FootnoteText"/>
      </w:pPr>
      <w:r>
        <w:rPr>
          <w:rStyle w:val="FootnoteReference"/>
        </w:rPr>
        <w:footnoteRef/>
      </w:r>
      <w:r>
        <w:t xml:space="preserve">Here ends the first preaching unit. The recapitulation of the text and doctrine that begin the next preaching unit have been omitted.</w:t>
      </w:r>
    </w:p>
  </w:footnote>
  <w:footnote w:id="377">
    <w:p>
      <w:pPr>
        <w:pStyle w:val="FootnoteText"/>
      </w:pPr>
      <w:r>
        <w:rPr>
          <w:rStyle w:val="FootnoteReference"/>
        </w:rPr>
        <w:footnoteRef/>
      </w:r>
      <w:r>
        <w:t xml:space="preserve">See JE's sermon of 1729 on John 8:44 (129).</w:t>
      </w:r>
    </w:p>
  </w:footnote>
  <w:footnote w:id="378">
    <w:p>
      <w:pPr>
        <w:pStyle w:val="FootnoteText"/>
      </w:pPr>
      <w:r>
        <w:rPr>
          <w:rStyle w:val="FootnoteReference"/>
        </w:rPr>
        <w:footnoteRef/>
      </w:r>
      <w:r>
        <w:t xml:space="preserve">Lacuna.</w:t>
      </w:r>
    </w:p>
  </w:footnote>
  <w:footnote w:id="379">
    <w:p>
      <w:pPr>
        <w:pStyle w:val="FootnoteText"/>
      </w:pPr>
      <w:r>
        <w:rPr>
          <w:rStyle w:val="FootnoteReference"/>
        </w:rPr>
        <w:footnoteRef/>
      </w:r>
      <w:r>
        <w:t xml:space="preserve">Archaic for "yearn."</w:t>
      </w:r>
    </w:p>
  </w:footnote>
  <w:footnote w:id="380">
    <w:p>
      <w:pPr>
        <w:pStyle w:val="FootnoteText"/>
      </w:pPr>
      <w:r>
        <w:rPr>
          <w:rStyle w:val="FootnoteReference"/>
        </w:rPr>
        <w:footnoteRef/>
      </w:r>
      <w:r>
        <w:t xml:space="preserve">For the possible content of this point, see "Miscellanies" no. 406, "Unpardonable Sin," written nearly concurrent with this sermon (</w:t>
      </w:r>
      <w:r>
        <w:rPr>
          <w:i/>
          <w:iCs/>
        </w:rPr>
        <w:t xml:space="preserve">Works, 13</w:t>
      </w:r>
      <w:r>
        <w:t xml:space="preserve">, 468–69).</w:t>
      </w:r>
    </w:p>
  </w:footnote>
  <w:footnote w:id="381">
    <w:p>
      <w:pPr>
        <w:pStyle w:val="FootnoteText"/>
      </w:pPr>
      <w:r>
        <w:rPr>
          <w:rStyle w:val="FootnoteReference"/>
        </w:rPr>
        <w:footnoteRef/>
      </w:r>
      <w:r>
        <w:t xml:space="preserve">The second preaching unit ends here. The recapitulated text and doctrine are omitted.</w:t>
      </w:r>
    </w:p>
  </w:footnote>
  <w:footnote w:id="382">
    <w:p>
      <w:pPr>
        <w:pStyle w:val="FootnoteText"/>
      </w:pPr>
      <w:r>
        <w:rPr>
          <w:rStyle w:val="FootnoteReference"/>
        </w:rPr>
        <w:footnoteRef/>
      </w:r>
      <w:r>
        <w:t xml:space="preserve">I.e., the Holy Ghost's.</w:t>
      </w:r>
    </w:p>
  </w:footnote>
  <w:footnote w:id="383">
    <w:p>
      <w:pPr>
        <w:pStyle w:val="FootnoteText"/>
      </w:pPr>
      <w:r>
        <w:rPr>
          <w:rStyle w:val="FootnoteReference"/>
        </w:rPr>
        <w:footnoteRef/>
      </w:r>
      <w:r>
        <w:t xml:space="preserve">Aside from the final reference, the foregoing paragraph is based on Hebrews 9.</w:t>
      </w:r>
    </w:p>
  </w:footnote>
  <w:footnote w:id="384">
    <w:p>
      <w:pPr>
        <w:pStyle w:val="FootnoteText"/>
      </w:pPr>
      <w:r>
        <w:rPr>
          <w:rStyle w:val="FootnoteReference"/>
        </w:rPr>
        <w:footnoteRef/>
      </w:r>
      <w:r>
        <w:t xml:space="preserve">JE deletes: "There are some that deny. Say no otherwise than only to render his sufferings available."</w:t>
      </w:r>
    </w:p>
  </w:footnote>
  <w:footnote w:id="385">
    <w:p>
      <w:pPr>
        <w:pStyle w:val="FootnoteText"/>
      </w:pPr>
      <w:r>
        <w:rPr>
          <w:rStyle w:val="FootnoteReference"/>
        </w:rPr>
        <w:footnoteRef/>
      </w:r>
      <w:r>
        <w:t xml:space="preserve">"Miscellanies" nos. 381 and 399 discuss the nature of Adam's and Christ's obedience (</w:t>
      </w:r>
      <w:r>
        <w:rPr>
          <w:i/>
          <w:iCs/>
        </w:rPr>
        <w:t xml:space="preserve">Works, 13</w:t>
      </w:r>
      <w:r>
        <w:t xml:space="preserve">, 450–51, 464–65). Though the "positive precepts" each had to heed were different, JE maintains in these entries, the law was nonetheless the same.</w:t>
      </w:r>
    </w:p>
  </w:footnote>
  <w:footnote w:id="386">
    <w:p>
      <w:pPr>
        <w:pStyle w:val="FootnoteText"/>
      </w:pPr>
      <w:r>
        <w:rPr>
          <w:rStyle w:val="FootnoteReference"/>
        </w:rPr>
        <w:footnoteRef/>
      </w:r>
      <w:r>
        <w:t xml:space="preserve">MS: "understanding."</w:t>
      </w:r>
    </w:p>
  </w:footnote>
  <w:footnote w:id="387">
    <w:p>
      <w:pPr>
        <w:pStyle w:val="FootnoteText"/>
      </w:pPr>
      <w:r>
        <w:rPr>
          <w:rStyle w:val="FootnoteReference"/>
        </w:rPr>
        <w:footnoteRef/>
      </w:r>
      <w:r>
        <w:t xml:space="preserve">The third preaching unit ends here. The restatement of the text, doctrine, and propositions is omitted.</w:t>
      </w:r>
    </w:p>
  </w:footnote>
  <w:footnote w:id="388">
    <w:p>
      <w:pPr>
        <w:pStyle w:val="FootnoteText"/>
      </w:pPr>
      <w:r>
        <w:rPr>
          <w:rStyle w:val="FootnoteReference"/>
        </w:rPr>
        <w:footnoteRef/>
      </w:r>
      <w:r>
        <w:t xml:space="preserve">See the sermon of 1729 on Canticles 8:1 (118).</w:t>
      </w:r>
    </w:p>
  </w:footnote>
  <w:footnote w:id="389">
    <w:p>
      <w:pPr>
        <w:pStyle w:val="FootnoteText"/>
      </w:pPr>
      <w:r>
        <w:rPr>
          <w:rStyle w:val="FootnoteReference"/>
        </w:rPr>
        <w:footnoteRef/>
      </w:r>
      <w:r>
        <w:t xml:space="preserve">The same explanation of Christ's "suretyship" is found in "Miscellanies" no. 398 (</w:t>
      </w:r>
      <w:r>
        <w:rPr>
          <w:i/>
          <w:iCs/>
        </w:rPr>
        <w:t xml:space="preserve">Works, 10</w:t>
      </w:r>
      <w:r>
        <w:t xml:space="preserve">, 463–64), in which JE depicts Christ's union with both humankind and God.</w:t>
      </w:r>
    </w:p>
  </w:footnote>
  <w:footnote w:id="390">
    <w:p>
      <w:pPr>
        <w:pStyle w:val="FootnoteText"/>
      </w:pPr>
      <w:r>
        <w:rPr>
          <w:rStyle w:val="FootnoteReference"/>
        </w:rPr>
        <w:footnoteRef/>
      </w:r>
      <w:r>
        <w:t xml:space="preserve">JE deletes with an "X": "Scripture. All [illeg.] those places that speak of faith as the gift of God. Christ says none can come to him except he be [illeg.]. When Peter told when Christ asked who he said he was, and he answered."</w:t>
      </w:r>
    </w:p>
  </w:footnote>
  <w:footnote w:id="391">
    <w:p>
      <w:pPr>
        <w:pStyle w:val="FootnoteText"/>
      </w:pPr>
      <w:r>
        <w:rPr>
          <w:rStyle w:val="FootnoteReference"/>
        </w:rPr>
        <w:footnoteRef/>
      </w:r>
      <w:r>
        <w:t xml:space="preserve">JE deletes with an "X": "'Through the faith of the operation of God' (Colossians 2:12). 2 Thessalonians 1:11, 'Fulfill the work of faith with power.' 'Tis God that opens blind eyes, that leads men in the way that they know not."</w:t>
      </w:r>
    </w:p>
  </w:footnote>
  <w:footnote w:id="392">
    <w:p>
      <w:pPr>
        <w:pStyle w:val="FootnoteText"/>
      </w:pPr>
      <w:r>
        <w:rPr>
          <w:rStyle w:val="FootnoteReference"/>
        </w:rPr>
        <w:footnoteRef/>
      </w:r>
      <w:r>
        <w:t xml:space="preserve">See the same argument applied to threatenings of hell in </w:t>
      </w:r>
      <w:r>
        <w:rPr>
          <w:i/>
          <w:iCs/>
        </w:rPr>
        <w:t xml:space="preserve">Warnings of Future Punishment Don't Seem Real to the Wicked</w:t>
      </w:r>
      <w:r>
        <w:t xml:space="preserve">, above.</w:t>
      </w:r>
    </w:p>
  </w:footnote>
  <w:footnote w:id="393">
    <w:p>
      <w:pPr>
        <w:pStyle w:val="FootnoteText"/>
      </w:pPr>
      <w:r>
        <w:rPr>
          <w:rStyle w:val="FootnoteReference"/>
        </w:rPr>
        <w:footnoteRef/>
      </w:r>
      <w:r>
        <w:t xml:space="preserve">MS: "his the."</w:t>
      </w:r>
    </w:p>
  </w:footnote>
  <w:footnote w:id="394">
    <w:p>
      <w:pPr>
        <w:pStyle w:val="FootnoteText"/>
      </w:pPr>
      <w:r>
        <w:rPr>
          <w:rStyle w:val="FootnoteReference"/>
        </w:rPr>
        <w:footnoteRef/>
      </w:r>
      <w:r>
        <w:t xml:space="preserve">The three points of this subhead resemble, respectively, "Faith" nos. 24 (para. 3), 25, and 32 (Worcester rev. ed., 2, 606–07, 608–10).</w:t>
      </w:r>
    </w:p>
  </w:footnote>
  <w:footnote w:id="395">
    <w:p>
      <w:pPr>
        <w:pStyle w:val="FootnoteText"/>
      </w:pPr>
      <w:r>
        <w:rPr>
          <w:rStyle w:val="FootnoteReference"/>
        </w:rPr>
        <w:footnoteRef/>
      </w:r>
      <w:r>
        <w:t xml:space="preserve">Here ends the fourth preaching unit. JE's usual repetition of the text and doctrine at the beginning of the next preaching unit has been omitted.</w:t>
      </w:r>
    </w:p>
  </w:footnote>
  <w:footnote w:id="396">
    <w:p>
      <w:pPr>
        <w:pStyle w:val="FootnoteText"/>
      </w:pPr>
      <w:r>
        <w:rPr>
          <w:rStyle w:val="FootnoteReference"/>
        </w:rPr>
        <w:footnoteRef/>
      </w:r>
      <w:r>
        <w:t xml:space="preserve">JE drew a dash about half of a line in length. This lengthy editorial insertion emulates JE's previous phrasings.</w:t>
      </w:r>
    </w:p>
  </w:footnote>
  <w:footnote w:id="397">
    <w:p>
      <w:pPr>
        <w:pStyle w:val="FootnoteText"/>
      </w:pPr>
      <w:r>
        <w:rPr>
          <w:rStyle w:val="FootnoteReference"/>
        </w:rPr>
        <w:footnoteRef/>
      </w:r>
      <w:r>
        <w:t xml:space="preserve">MS: "them."</w:t>
      </w:r>
    </w:p>
  </w:footnote>
  <w:footnote w:id="398">
    <w:p>
      <w:pPr>
        <w:pStyle w:val="FootnoteText"/>
      </w:pPr>
      <w:r>
        <w:rPr>
          <w:rStyle w:val="FootnoteReference"/>
        </w:rPr>
        <w:footnoteRef/>
      </w:r>
      <w:r>
        <w:t xml:space="preserve">On these types of Christ, see Judges 9:12–14, Daniel 9:24, Genesis 3:15, Matthew 1, 1 Kings 11:36, Isaiah 7:14, Micah 5:2, Isaiah 19:17, Isaiah 53:7, Hosea 4:6, and Isaiah 11:10.</w:t>
      </w:r>
    </w:p>
  </w:footnote>
  <w:footnote w:id="399">
    <w:p>
      <w:pPr>
        <w:pStyle w:val="FootnoteText"/>
      </w:pPr>
      <w:r>
        <w:rPr>
          <w:rStyle w:val="FootnoteReference"/>
        </w:rPr>
        <w:footnoteRef/>
      </w:r>
      <w:r>
        <w:t xml:space="preserve">See </w:t>
      </w:r>
      <w:r>
        <w:rPr>
          <w:i/>
          <w:iCs/>
        </w:rPr>
        <w:t xml:space="preserve">The Sacrifice of Christ Acceptable</w:t>
      </w:r>
      <w:r>
        <w:t xml:space="preserve"> (below) for an exploration of how Christ's death fulfilled the typical sacrifices of the Old Testament.</w:t>
      </w:r>
    </w:p>
  </w:footnote>
  <w:footnote w:id="400">
    <w:p>
      <w:pPr>
        <w:pStyle w:val="FootnoteText"/>
      </w:pPr>
      <w:r>
        <w:rPr>
          <w:rStyle w:val="FootnoteReference"/>
        </w:rPr>
        <w:footnoteRef/>
      </w:r>
      <w:r>
        <w:t xml:space="preserve">The fifth preaching unit ends at this point. The text takes up after JE's summary of the verse, doctrine, and previously discussed propositions, which has been omitted.</w:t>
      </w:r>
    </w:p>
  </w:footnote>
  <w:footnote w:id="401">
    <w:p>
      <w:pPr>
        <w:pStyle w:val="FootnoteText"/>
      </w:pPr>
      <w:r>
        <w:rPr>
          <w:rStyle w:val="FootnoteReference"/>
        </w:rPr>
        <w:footnoteRef/>
      </w:r>
      <w:r>
        <w:rPr>
          <w:b/>
          <w:bCs/>
        </w:rPr>
        <w:t xml:space="preserve">review me.</w:t>
      </w:r>
      <w:r>
        <w:t xml:space="preserve"> Matthew 3:27</w:t>
      </w:r>
    </w:p>
  </w:footnote>
  <w:footnote w:id="402">
    <w:p>
      <w:pPr>
        <w:pStyle w:val="FootnoteText"/>
      </w:pPr>
      <w:r>
        <w:rPr>
          <w:rStyle w:val="FootnoteReference"/>
        </w:rPr>
        <w:footnoteRef/>
      </w:r>
      <w:r>
        <w:t xml:space="preserve">Here JE deletes with a large "X": "The reason why nothing is mentioned of Christ's prophetical office, that Christ's work [was] as a prophet or a teacher, consisted in these very things: of teaching men by his Spirit righteousness and judgment; and we, in receiving these convictions or teachings of Christ's Spirit, Christ was received as a prophet."</w:t>
      </w:r>
    </w:p>
  </w:footnote>
  <w:footnote w:id="403">
    <w:p>
      <w:pPr>
        <w:pStyle w:val="FootnoteText"/>
      </w:pPr>
      <w:r>
        <w:rPr>
          <w:rStyle w:val="FootnoteReference"/>
        </w:rPr>
        <w:footnoteRef/>
      </w:r>
      <w:r>
        <w:t xml:space="preserve">JE deletes with an "X": "He rules by consent, by vital influences, by giving the same Spirit as head [and] members."</w:t>
      </w:r>
    </w:p>
  </w:footnote>
  <w:footnote w:id="404">
    <w:p>
      <w:pPr>
        <w:pStyle w:val="FootnoteText"/>
      </w:pPr>
      <w:r>
        <w:rPr>
          <w:rStyle w:val="FootnoteReference"/>
        </w:rPr>
        <w:footnoteRef/>
      </w:r>
      <w:r>
        <w:t xml:space="preserve">See Matthew 19:29, 2 Corinthians 4:18, Matthew 16:24, Ephesians 5:2, Matthew 18:21–22, Matthew 5:44, and Romans 12:18.</w:t>
      </w:r>
    </w:p>
  </w:footnote>
  <w:footnote w:id="405">
    <w:p>
      <w:pPr>
        <w:pStyle w:val="FootnoteText"/>
      </w:pPr>
      <w:r>
        <w:rPr>
          <w:rStyle w:val="FootnoteReference"/>
        </w:rPr>
        <w:footnoteRef/>
      </w:r>
      <w:r>
        <w:t xml:space="preserve">See, for example, Galatians 5:22–23, 2 Timothy 2:22, and 2 Peter 1:5–7.</w:t>
      </w:r>
    </w:p>
  </w:footnote>
  <w:footnote w:id="406">
    <w:p>
      <w:pPr>
        <w:pStyle w:val="FootnoteText"/>
      </w:pPr>
      <w:r>
        <w:rPr>
          <w:rStyle w:val="FootnoteReference"/>
        </w:rPr>
        <w:footnoteRef/>
      </w:r>
      <w:r>
        <w:t xml:space="preserve">MS: "however a."</w:t>
      </w:r>
    </w:p>
  </w:footnote>
  <w:footnote w:id="407">
    <w:p>
      <w:pPr>
        <w:pStyle w:val="FootnoteText"/>
      </w:pPr>
      <w:r>
        <w:rPr>
          <w:rStyle w:val="FootnoteReference"/>
        </w:rPr>
        <w:footnoteRef/>
      </w:r>
      <w:r>
        <w:t xml:space="preserve">See Proverbs 3:15 and Psalms 119:103.</w:t>
      </w:r>
    </w:p>
  </w:footnote>
  <w:footnote w:id="408">
    <w:p>
      <w:pPr>
        <w:pStyle w:val="FootnoteText"/>
      </w:pPr>
      <w:r>
        <w:rPr>
          <w:rStyle w:val="FootnoteReference"/>
        </w:rPr>
        <w:footnoteRef/>
      </w:r>
      <w:r>
        <w:t xml:space="preserve">On Balaam and Balak, see the sermon of 1729 on Numbers 23:19 (107).</w:t>
      </w:r>
    </w:p>
  </w:footnote>
  <w:footnote w:id="409">
    <w:p>
      <w:pPr>
        <w:pStyle w:val="FootnoteText"/>
      </w:pPr>
      <w:r>
        <w:rPr>
          <w:rStyle w:val="FootnoteReference"/>
        </w:rPr>
        <w:footnoteRef/>
      </w:r>
      <w:r>
        <w:t xml:space="preserve">Here ends the sixth preaching unit. The usual recapitulation of text, doctrine, and propositions has been deleted.</w:t>
      </w:r>
    </w:p>
  </w:footnote>
  <w:footnote w:id="410">
    <w:p>
      <w:pPr>
        <w:pStyle w:val="FootnoteText"/>
      </w:pPr>
      <w:r>
        <w:rPr>
          <w:rStyle w:val="FootnoteReference"/>
        </w:rPr>
        <w:footnoteRef/>
      </w:r>
      <w:r>
        <w:t xml:space="preserve">Ms: "slavish."</w:t>
      </w:r>
    </w:p>
  </w:footnote>
  <w:footnote w:id="411">
    <w:p>
      <w:pPr>
        <w:pStyle w:val="FootnoteText"/>
      </w:pPr>
      <w:r>
        <w:rPr>
          <w:rStyle w:val="FootnoteReference"/>
        </w:rPr>
        <w:footnoteRef/>
      </w:r>
      <w:r>
        <w:t xml:space="preserve">MS: "any thing that." On Christian license to indulge "gracious appetites," see the 1729 sacrament sermon on Canticles 5:1 (117).</w:t>
      </w:r>
    </w:p>
  </w:footnote>
  <w:footnote w:id="412">
    <w:p>
      <w:pPr>
        <w:pStyle w:val="FootnoteText"/>
      </w:pPr>
      <w:r>
        <w:rPr>
          <w:rStyle w:val="FootnoteReference"/>
        </w:rPr>
        <w:footnoteRef/>
      </w:r>
      <w:r>
        <w:t xml:space="preserve">MS: "himself in."</w:t>
      </w:r>
    </w:p>
  </w:footnote>
  <w:footnote w:id="413">
    <w:p>
      <w:pPr>
        <w:pStyle w:val="FootnoteText"/>
      </w:pPr>
      <w:r>
        <w:rPr>
          <w:rStyle w:val="FootnoteReference"/>
        </w:rPr>
        <w:footnoteRef/>
      </w:r>
      <w:r>
        <w:t xml:space="preserve">On the degrees of glory, see </w:t>
      </w:r>
      <w:r>
        <w:rPr>
          <w:i/>
          <w:iCs/>
        </w:rPr>
        <w:t xml:space="preserve">None Are Saved by Their Own Righteousness</w:t>
      </w:r>
      <w:r>
        <w:t xml:space="preserve">, above.</w:t>
      </w:r>
    </w:p>
  </w:footnote>
  <w:footnote w:id="414">
    <w:p>
      <w:pPr>
        <w:pStyle w:val="FootnoteText"/>
      </w:pPr>
      <w:r>
        <w:rPr>
          <w:rStyle w:val="FootnoteReference"/>
        </w:rPr>
        <w:footnoteRef/>
      </w:r>
      <w:r>
        <w:t xml:space="preserve">See preface, p. 31.</w:t>
      </w:r>
    </w:p>
  </w:footnote>
  <w:footnote w:id="415">
    <w:p>
      <w:pPr>
        <w:pStyle w:val="FootnoteText"/>
      </w:pPr>
      <w:r>
        <w:rPr>
          <w:rStyle w:val="FootnoteReference"/>
        </w:rPr>
        <w:footnoteRef/>
      </w:r>
      <w:r>
        <w:t xml:space="preserve">The sermon on Hebrews 9:12, </w:t>
      </w:r>
      <w:r>
        <w:rPr>
          <w:i/>
          <w:iCs/>
        </w:rPr>
        <w:t xml:space="preserve">Christ's Sacrifice (Works, 10</w:t>
      </w:r>
      <w:r>
        <w:t xml:space="preserve">, 592–604), is an earlier discussion of the role of the sacrificing of goats and calves in obtaining redemption. For JE's typological interpretation of sacrifices, see "Types of the Messiah," in </w:t>
      </w:r>
      <w:r>
        <w:rPr>
          <w:i/>
          <w:iCs/>
        </w:rPr>
        <w:t xml:space="preserve">Works, 11</w:t>
      </w:r>
      <w:r>
        <w:t xml:space="preserve">, 308–17.</w:t>
      </w:r>
    </w:p>
  </w:footnote>
  <w:footnote w:id="416">
    <w:p>
      <w:pPr>
        <w:pStyle w:val="FootnoteText"/>
      </w:pPr>
      <w:r>
        <w:rPr>
          <w:rStyle w:val="FootnoteReference"/>
        </w:rPr>
        <w:footnoteRef/>
      </w:r>
      <w:r>
        <w:t xml:space="preserve">Worcester rev. ed., 2, 609. In the entry, JE states that only faith in Christ's sufferings, and not the sacrifices of animals, can remove a sense of guilt.</w:t>
      </w:r>
    </w:p>
  </w:footnote>
  <w:footnote w:id="417">
    <w:p>
      <w:pPr>
        <w:pStyle w:val="FootnoteText"/>
      </w:pPr>
      <w:r>
        <w:rPr>
          <w:rStyle w:val="FootnoteReference"/>
        </w:rPr>
        <w:footnoteRef/>
      </w:r>
      <w:r>
        <w:t xml:space="preserve">Sheldon was the fourteenth person admitted to full communion under JE's ministry. Solomon Clark, </w:t>
      </w:r>
      <w:r>
        <w:rPr>
          <w:i/>
          <w:iCs/>
        </w:rPr>
        <w:t xml:space="preserve">Historical Catalogue of the Northampton First Church, 1661–1891</w:t>
      </w:r>
      <w:r>
        <w:t xml:space="preserve"> (Northampton, Gazette, 1891), p. 41.</w:t>
      </w:r>
    </w:p>
  </w:footnote>
  <w:footnote w:id="418">
    <w:p>
      <w:pPr>
        <w:pStyle w:val="FootnoteText"/>
      </w:pPr>
      <w:r>
        <w:rPr>
          <w:rStyle w:val="FootnoteReference"/>
        </w:rPr>
        <w:footnoteRef/>
      </w:r>
      <w:r>
        <w:t xml:space="preserve">Below the first line of the text appears the notation, "No. 20, " written either by JE or a later editor.</w:t>
      </w:r>
    </w:p>
  </w:footnote>
  <w:footnote w:id="419">
    <w:p>
      <w:pPr>
        <w:pStyle w:val="FootnoteText"/>
      </w:pPr>
      <w:r>
        <w:rPr>
          <w:rStyle w:val="FootnoteReference"/>
        </w:rPr>
        <w:footnoteRef/>
      </w:r>
      <w:r>
        <w:t xml:space="preserve">JE deletes with diagonal line: "'For thou desirest not sacrifices; else would I give it: thou delightest not in burnt offering.' There was something else that God had a greater delight in than in sacrifices of goals and calves."</w:t>
      </w:r>
    </w:p>
  </w:footnote>
  <w:footnote w:id="420">
    <w:p>
      <w:pPr>
        <w:pStyle w:val="FootnoteText"/>
      </w:pPr>
      <w:r>
        <w:rPr>
          <w:rStyle w:val="FootnoteReference"/>
        </w:rPr>
        <w:footnoteRef/>
      </w:r>
      <w:r>
        <w:t xml:space="preserve">MS: "2 Peter 1 2 Peter 1:20 . 2 Peter 1:21 that the."</w:t>
      </w:r>
    </w:p>
  </w:footnote>
  <w:footnote w:id="421">
    <w:p>
      <w:pPr>
        <w:pStyle w:val="FootnoteText"/>
      </w:pPr>
      <w:r>
        <w:rPr>
          <w:rStyle w:val="FootnoteReference"/>
        </w:rPr>
        <w:footnoteRef/>
      </w:r>
      <w:r>
        <w:t xml:space="preserve">The argument of the following paragraph can also be found in "Notes on the Scripture" no. 62.</w:t>
      </w:r>
    </w:p>
  </w:footnote>
  <w:footnote w:id="422">
    <w:p>
      <w:pPr>
        <w:pStyle w:val="FootnoteText"/>
      </w:pPr>
      <w:r>
        <w:rPr>
          <w:rStyle w:val="FootnoteReference"/>
        </w:rPr>
        <w:footnoteRef/>
      </w:r>
      <w:r>
        <w:t xml:space="preserve">MS: "master."</w:t>
      </w:r>
    </w:p>
  </w:footnote>
  <w:footnote w:id="423">
    <w:p>
      <w:pPr>
        <w:pStyle w:val="FootnoteText"/>
      </w:pPr>
      <w:r>
        <w:rPr>
          <w:rStyle w:val="FootnoteReference"/>
        </w:rPr>
        <w:footnoteRef/>
      </w:r>
      <w:r>
        <w:t xml:space="preserve">MS: "difficulty is in."</w:t>
      </w:r>
    </w:p>
  </w:footnote>
  <w:footnote w:id="424">
    <w:p>
      <w:pPr>
        <w:pStyle w:val="FootnoteText"/>
      </w:pPr>
      <w:r>
        <w:rPr>
          <w:rStyle w:val="FootnoteReference"/>
        </w:rPr>
        <w:footnoteRef/>
      </w:r>
      <w:r>
        <w:t xml:space="preserve">MS: "degrees." Matthew Poole, in his </w:t>
      </w:r>
      <w:r>
        <w:rPr>
          <w:i/>
          <w:iCs/>
        </w:rPr>
        <w:t xml:space="preserve">Annotations</w:t>
      </w:r>
      <w:r>
        <w:t xml:space="preserve">, took it to be "the Book of Predestination," and Matthew Henry, in </w:t>
      </w:r>
      <w:r>
        <w:rPr>
          <w:i/>
          <w:iCs/>
        </w:rPr>
        <w:t xml:space="preserve">Exposition on the Poetic Books of the Old Testament</w:t>
      </w:r>
      <w:r>
        <w:t xml:space="preserve">, called it "the </w:t>
      </w:r>
      <w:r>
        <w:rPr>
          <w:i/>
          <w:iCs/>
        </w:rPr>
        <w:t xml:space="preserve">close Roll</w:t>
      </w:r>
      <w:r>
        <w:t xml:space="preserve"> of the Divine Decree."</w:t>
      </w:r>
    </w:p>
  </w:footnote>
  <w:footnote w:id="425">
    <w:p>
      <w:pPr>
        <w:pStyle w:val="FootnoteText"/>
      </w:pPr>
      <w:r>
        <w:rPr>
          <w:rStyle w:val="FootnoteReference"/>
        </w:rPr>
        <w:footnoteRef/>
      </w:r>
      <w:r>
        <w:t xml:space="preserve">See "Notes on the Scripture" no. 171 (Dwight ed., </w:t>
      </w:r>
      <w:r>
        <w:rPr>
          <w:i/>
          <w:iCs/>
        </w:rPr>
        <w:t xml:space="preserve">9</w:t>
      </w:r>
      <w:r>
        <w:t xml:space="preserve">, 341–Jeremiah 32:42) for an earlier formulation by JE of the meaning of "the volume of the book."</w:t>
      </w:r>
    </w:p>
  </w:footnote>
  <w:footnote w:id="426">
    <w:p>
      <w:pPr>
        <w:pStyle w:val="FootnoteText"/>
      </w:pPr>
      <w:r>
        <w:rPr>
          <w:rStyle w:val="FootnoteReference"/>
        </w:rPr>
        <w:footnoteRef/>
      </w:r>
      <w:r>
        <w:t xml:space="preserve">In "Miscellanies" no. 392 (</w:t>
      </w:r>
      <w:r>
        <w:rPr>
          <w:i/>
          <w:iCs/>
        </w:rPr>
        <w:t xml:space="preserve">Works, 13</w:t>
      </w:r>
      <w:r>
        <w:t xml:space="preserve">, 455), JE writes that Christ, "the firstborn of every creature," performed "eminent obedience" in his sufferings and death. JE goes on to relate Christ's sufferings, as he does in </w:t>
      </w:r>
      <w:r>
        <w:rPr>
          <w:i/>
          <w:iCs/>
        </w:rPr>
        <w:t xml:space="preserve">The Threefold Work of the Holy Ghost</w:t>
      </w:r>
      <w:r>
        <w:t xml:space="preserve">, to Christ's union with both God and humankind. By comparison, Henry in his </w:t>
      </w:r>
      <w:r>
        <w:rPr>
          <w:i/>
          <w:iCs/>
        </w:rPr>
        <w:t xml:space="preserve">Exposition</w:t>
      </w:r>
      <w:r>
        <w:t xml:space="preserve"> maintains Christ's "own voluntary Consent to this Undertaking," but Poole in his </w:t>
      </w:r>
      <w:r>
        <w:rPr>
          <w:i/>
          <w:iCs/>
        </w:rPr>
        <w:t xml:space="preserve">Annotations</w:t>
      </w:r>
      <w:r>
        <w:t xml:space="preserve"> does not stress the point.</w:t>
      </w:r>
    </w:p>
  </w:footnote>
  <w:footnote w:id="427">
    <w:p>
      <w:pPr>
        <w:pStyle w:val="FootnoteText"/>
      </w:pPr>
      <w:r>
        <w:rPr>
          <w:rStyle w:val="FootnoteReference"/>
        </w:rPr>
        <w:footnoteRef/>
      </w:r>
      <w:r>
        <w:t xml:space="preserve">MS: "these words t text it being."</w:t>
      </w:r>
    </w:p>
  </w:footnote>
  <w:footnote w:id="428">
    <w:p>
      <w:pPr>
        <w:pStyle w:val="FootnoteText"/>
      </w:pPr>
      <w:r>
        <w:rPr>
          <w:rStyle w:val="FootnoteReference"/>
        </w:rPr>
        <w:footnoteRef/>
      </w:r>
      <w:r>
        <w:t xml:space="preserve">On the obligation to praise God, see the sermon of 1729 on Psalms 33:1 (112).</w:t>
      </w:r>
    </w:p>
  </w:footnote>
  <w:footnote w:id="429">
    <w:p>
      <w:pPr>
        <w:pStyle w:val="FootnoteText"/>
      </w:pPr>
      <w:r>
        <w:rPr>
          <w:rStyle w:val="FootnoteReference"/>
        </w:rPr>
        <w:footnoteRef/>
      </w:r>
      <w:r>
        <w:t xml:space="preserve">MS: "Just."</w:t>
      </w:r>
    </w:p>
  </w:footnote>
  <w:footnote w:id="430">
    <w:p>
      <w:pPr>
        <w:pStyle w:val="FootnoteText"/>
      </w:pPr>
      <w:r>
        <w:rPr>
          <w:rStyle w:val="FootnoteReference"/>
        </w:rPr>
        <w:footnoteRef/>
      </w:r>
      <w:r>
        <w:t xml:space="preserve">The first preaching unit ends here. On the next line, JE wrote "Sheldon," referring to Elisha Sheldon (b. 1707), a member under "church watch" who was to be admitted to full communion. After this note, the remainder of the page, about eight lines, is blank. The next preaching unit starts at the top of a new page with the second proposition, with no recapitulation of the text and doctrine.</w:t>
      </w:r>
    </w:p>
  </w:footnote>
  <w:footnote w:id="431">
    <w:p>
      <w:pPr>
        <w:pStyle w:val="FootnoteText"/>
      </w:pPr>
      <w:r>
        <w:rPr>
          <w:rStyle w:val="FootnoteReference"/>
        </w:rPr>
        <w:footnoteRef/>
      </w:r>
      <w:r>
        <w:t xml:space="preserve">JE deletes: "Reasons."</w:t>
      </w:r>
    </w:p>
  </w:footnote>
  <w:footnote w:id="432">
    <w:p>
      <w:pPr>
        <w:pStyle w:val="FootnoteText"/>
      </w:pPr>
      <w:r>
        <w:rPr>
          <w:rStyle w:val="FootnoteReference"/>
        </w:rPr>
        <w:footnoteRef/>
      </w:r>
      <w:r>
        <w:t xml:space="preserve">See "Miscellanies" no. 451 (</w:t>
      </w:r>
      <w:r>
        <w:rPr>
          <w:i/>
          <w:iCs/>
        </w:rPr>
        <w:t xml:space="preserve">Works, 13</w:t>
      </w:r>
      <w:r>
        <w:t xml:space="preserve">, 498), where JE states that the sacrifice of Christ was infinitely holy insofar as it was "an expression of an infinite regard to the holiness, majesty, etc. of God."</w:t>
      </w:r>
    </w:p>
  </w:footnote>
  <w:footnote w:id="433">
    <w:p>
      <w:pPr>
        <w:pStyle w:val="FootnoteText"/>
      </w:pPr>
      <w:r>
        <w:rPr>
          <w:rStyle w:val="FootnoteReference"/>
        </w:rPr>
        <w:footnoteRef/>
      </w:r>
      <w:r>
        <w:t xml:space="preserve">In "Miscellanies" no. 447 (</w:t>
      </w:r>
      <w:r>
        <w:rPr>
          <w:i/>
          <w:iCs/>
        </w:rPr>
        <w:t xml:space="preserve">Works, 13</w:t>
      </w:r>
      <w:r>
        <w:t xml:space="preserve">, 495), JE writes that Christ's positive righteousness was equivalent with "that price by which he satisfied" and his sufferings "looked upon [as] of infinite value."</w:t>
      </w:r>
    </w:p>
  </w:footnote>
  <w:footnote w:id="434">
    <w:p>
      <w:pPr>
        <w:pStyle w:val="FootnoteText"/>
      </w:pPr>
      <w:r>
        <w:rPr>
          <w:rStyle w:val="FootnoteReference"/>
        </w:rPr>
        <w:footnoteRef/>
      </w:r>
      <w:r>
        <w:t xml:space="preserve">"Miscellanies" no. 454 (</w:t>
      </w:r>
      <w:r>
        <w:rPr>
          <w:i/>
          <w:iCs/>
        </w:rPr>
        <w:t xml:space="preserve">Works. 13</w:t>
      </w:r>
      <w:r>
        <w:t xml:space="preserve">, 499) contains the substance of this point.</w:t>
      </w:r>
    </w:p>
  </w:footnote>
  <w:footnote w:id="435">
    <w:p>
      <w:pPr>
        <w:pStyle w:val="FootnoteText"/>
      </w:pPr>
      <w:r>
        <w:rPr>
          <w:rStyle w:val="FootnoteReference"/>
        </w:rPr>
        <w:footnoteRef/>
      </w:r>
      <w:r>
        <w:t xml:space="preserve">JE deletes with a diagonal line: "For if all mankind be put together and considered as one person, yet 'tis but finite, and therefore falls as much short of infinite dignity as only one man. All mankind bear no greater a proportion to that which is infinite than one single person; and therefore the sufferings of Christ, a person of infinite excellency, are as much equivalent to the eternal sufferings of all mankind as they are to the eternal sufferings of one."</w:t>
      </w:r>
    </w:p>
  </w:footnote>
  <w:footnote w:id="436">
    <w:p>
      <w:pPr>
        <w:pStyle w:val="FootnoteText"/>
      </w:pPr>
      <w:r>
        <w:rPr>
          <w:rStyle w:val="FootnoteReference"/>
        </w:rPr>
        <w:footnoteRef/>
      </w:r>
      <w:r>
        <w:t xml:space="preserve">"Miscellanies" no, 449 (</w:t>
      </w:r>
      <w:r>
        <w:rPr>
          <w:i/>
          <w:iCs/>
        </w:rPr>
        <w:t xml:space="preserve">Works, 13</w:t>
      </w:r>
      <w:r>
        <w:t xml:space="preserve">, 496–Acts 20:97) discusses in what sense the sacrifice of Christ was a "sweet savor," and No. 452 (ibid., 498) sets down the ways in which Christ's death was holy: by "the righteousness of the act," by Christ's concern for God's majesty and justice, and as an act of obedience.</w:t>
      </w:r>
    </w:p>
  </w:footnote>
  <w:footnote w:id="437">
    <w:p>
      <w:pPr>
        <w:pStyle w:val="FootnoteText"/>
      </w:pPr>
      <w:r>
        <w:rPr>
          <w:rStyle w:val="FootnoteReference"/>
        </w:rPr>
        <w:footnoteRef/>
      </w:r>
      <w:r>
        <w:t xml:space="preserve">MS: "offered never so offered."</w:t>
      </w:r>
    </w:p>
  </w:footnote>
  <w:footnote w:id="438">
    <w:p>
      <w:pPr>
        <w:pStyle w:val="FootnoteText"/>
      </w:pPr>
      <w:r>
        <w:rPr>
          <w:rStyle w:val="FootnoteReference"/>
        </w:rPr>
        <w:footnoteRef/>
      </w:r>
      <w:r>
        <w:t xml:space="preserve">The actual quotation of the verse begins at the top of the recto of a new leaf, the remainder of which is blank, with the exception of a box-like symbol at the upper left-hand corner of the verso of the leaf. At the bottom of the previous leaf, below the citation, JE wrote "Baptism."</w:t>
      </w:r>
    </w:p>
  </w:footnote>
  <w:footnote w:id="439">
    <w:p>
      <w:pPr>
        <w:pStyle w:val="FootnoteText"/>
      </w:pPr>
      <w:r>
        <w:rPr>
          <w:rStyle w:val="FootnoteReference"/>
        </w:rPr>
        <w:footnoteRef/>
      </w:r>
      <w:r>
        <w:t xml:space="preserve">Above the text, at the upper left hand corner of the first page, JE indicated that the sermon was repreached in Feb. 1754.</w:t>
      </w:r>
    </w:p>
  </w:footnote>
  <w:footnote w:id="440">
    <w:p>
      <w:pPr>
        <w:pStyle w:val="FootnoteText"/>
      </w:pPr>
      <w:r>
        <w:rPr>
          <w:rStyle w:val="FootnoteReference"/>
        </w:rPr>
        <w:footnoteRef/>
      </w:r>
      <w:r>
        <w:t xml:space="preserve">In revising for repreaching, JE later added the word "be."</w:t>
      </w:r>
    </w:p>
  </w:footnote>
  <w:footnote w:id="441">
    <w:p>
      <w:pPr>
        <w:pStyle w:val="FootnoteText"/>
      </w:pPr>
      <w:r>
        <w:rPr>
          <w:rStyle w:val="FootnoteReference"/>
        </w:rPr>
        <w:footnoteRef/>
      </w:r>
      <w:r>
        <w:t xml:space="preserve">MS: "The Lord in the Lord."</w:t>
      </w:r>
    </w:p>
  </w:footnote>
  <w:footnote w:id="442">
    <w:p>
      <w:pPr>
        <w:pStyle w:val="FootnoteText"/>
      </w:pPr>
      <w:r>
        <w:rPr>
          <w:rStyle w:val="FootnoteReference"/>
        </w:rPr>
        <w:footnoteRef/>
      </w:r>
      <w:r>
        <w:t xml:space="preserve">In revising for repreaching, JE later added "world."</w:t>
      </w:r>
    </w:p>
  </w:footnote>
  <w:footnote w:id="443">
    <w:p>
      <w:pPr>
        <w:pStyle w:val="FootnoteText"/>
      </w:pPr>
      <w:r>
        <w:rPr>
          <w:rStyle w:val="FootnoteReference"/>
        </w:rPr>
        <w:footnoteRef/>
      </w:r>
      <w:r>
        <w:t xml:space="preserve">MS: "are the and." In revising for repreaching, JE changed "are" to "is" and inserted "same."</w:t>
      </w:r>
    </w:p>
  </w:footnote>
  <w:footnote w:id="444">
    <w:p>
      <w:pPr>
        <w:pStyle w:val="FootnoteText"/>
      </w:pPr>
      <w:r>
        <w:rPr>
          <w:rStyle w:val="FootnoteReference"/>
        </w:rPr>
        <w:footnoteRef/>
      </w:r>
      <w:r>
        <w:t xml:space="preserve">In revising for repreaching, JE changed the portion of the foregoing sentence after the colon to read: "The prevailing disposition of their hearts is the same, and their main work is the same."</w:t>
      </w:r>
    </w:p>
  </w:footnote>
  <w:footnote w:id="445">
    <w:p>
      <w:pPr>
        <w:pStyle w:val="FootnoteText"/>
      </w:pPr>
      <w:r>
        <w:rPr>
          <w:rStyle w:val="FootnoteReference"/>
        </w:rPr>
        <w:footnoteRef/>
      </w:r>
      <w:r>
        <w:t xml:space="preserve">In revising, JE replaced "a" with "some."</w:t>
      </w:r>
    </w:p>
  </w:footnote>
  <w:footnote w:id="446">
    <w:p>
      <w:pPr>
        <w:pStyle w:val="FootnoteText"/>
      </w:pPr>
      <w:r>
        <w:rPr>
          <w:rStyle w:val="FootnoteReference"/>
        </w:rPr>
        <w:footnoteRef/>
      </w:r>
      <w:r>
        <w:t xml:space="preserve">In revising, JE struck out the preceding phrase.</w:t>
      </w:r>
    </w:p>
  </w:footnote>
  <w:footnote w:id="447">
    <w:p>
      <w:pPr>
        <w:pStyle w:val="FootnoteText"/>
      </w:pPr>
      <w:r>
        <w:rPr>
          <w:rStyle w:val="FootnoteReference"/>
        </w:rPr>
        <w:footnoteRef/>
      </w:r>
      <w:r>
        <w:t xml:space="preserve">In revising, JE replaced "ordinances" with "out[ward] worship."</w:t>
      </w:r>
    </w:p>
  </w:footnote>
  <w:footnote w:id="448">
    <w:p>
      <w:pPr>
        <w:pStyle w:val="FootnoteText"/>
      </w:pPr>
      <w:r>
        <w:rPr>
          <w:rStyle w:val="FootnoteReference"/>
        </w:rPr>
        <w:footnoteRef/>
      </w:r>
      <w:r>
        <w:t xml:space="preserve">In revising, JE changed the preceding portion of this sentence to read: "such as have received him by faith, that really have been so convinced of the reality and sufficiency and excellency of Christ as a savior as to have their hearts inclined and drawn to him, to choose and acquiesce in him." In thus rewording the sentence, he removed the implication that believers are able to incline their own hearts to God.</w:t>
      </w:r>
    </w:p>
  </w:footnote>
  <w:footnote w:id="449">
    <w:p>
      <w:pPr>
        <w:pStyle w:val="FootnoteText"/>
      </w:pPr>
      <w:r>
        <w:rPr>
          <w:rStyle w:val="FootnoteReference"/>
        </w:rPr>
        <w:footnoteRef/>
      </w:r>
      <w:r>
        <w:t xml:space="preserve">For repreaching, JE emended this sentence: "Therefore boasting or glorying is generally taken in an ill sense, as an expression of pride and folly."</w:t>
      </w:r>
    </w:p>
  </w:footnote>
  <w:footnote w:id="450">
    <w:p>
      <w:pPr>
        <w:pStyle w:val="FootnoteText"/>
      </w:pPr>
      <w:r>
        <w:rPr>
          <w:rStyle w:val="FootnoteReference"/>
        </w:rPr>
        <w:footnoteRef/>
      </w:r>
      <w:r>
        <w:t xml:space="preserve">Later corrections by JE render this sentence: "But there is one sort of glorifying that is no manifestation of pride, but the contrary, and is most consistent with humility, yet is no manifestation of it."</w:t>
      </w:r>
    </w:p>
  </w:footnote>
  <w:footnote w:id="451">
    <w:p>
      <w:pPr>
        <w:pStyle w:val="FootnoteText"/>
      </w:pPr>
      <w:r>
        <w:rPr>
          <w:rStyle w:val="FootnoteReference"/>
        </w:rPr>
        <w:footnoteRef/>
      </w:r>
      <w:r>
        <w:t xml:space="preserve">JE deletes: "But yet although the [heart] might be exalted with esteem of its own happiness and joy in it, yet 'tis a humble sense the mind has of it."</w:t>
      </w:r>
    </w:p>
  </w:footnote>
  <w:footnote w:id="452">
    <w:p>
      <w:pPr>
        <w:pStyle w:val="FootnoteText"/>
      </w:pPr>
      <w:r>
        <w:rPr>
          <w:rStyle w:val="FootnoteReference"/>
        </w:rPr>
        <w:footnoteRef/>
      </w:r>
      <w:r>
        <w:t xml:space="preserve">MS: "to Boast (Glory) of."</w:t>
      </w:r>
    </w:p>
  </w:footnote>
  <w:footnote w:id="453">
    <w:p>
      <w:pPr>
        <w:pStyle w:val="FootnoteText"/>
      </w:pPr>
      <w:r>
        <w:rPr>
          <w:rStyle w:val="FootnoteReference"/>
        </w:rPr>
        <w:footnoteRef/>
      </w:r>
      <w:r>
        <w:t xml:space="preserve">In revising, JE added: "As sure of future privilege. As if already possessed."</w:t>
      </w:r>
    </w:p>
  </w:footnote>
  <w:footnote w:id="454">
    <w:p>
      <w:pPr>
        <w:pStyle w:val="FootnoteText"/>
      </w:pPr>
      <w:r>
        <w:rPr>
          <w:rStyle w:val="FootnoteReference"/>
        </w:rPr>
        <w:footnoteRef/>
      </w:r>
      <w:r>
        <w:t xml:space="preserve">In revising, JE deleted the foregoing sentence.</w:t>
      </w:r>
    </w:p>
  </w:footnote>
  <w:footnote w:id="455">
    <w:p>
      <w:pPr>
        <w:pStyle w:val="FootnoteText"/>
      </w:pPr>
      <w:r>
        <w:rPr>
          <w:rStyle w:val="FootnoteReference"/>
        </w:rPr>
        <w:footnoteRef/>
      </w:r>
      <w:r>
        <w:t xml:space="preserve">MS: "King."</w:t>
      </w:r>
    </w:p>
  </w:footnote>
  <w:footnote w:id="456">
    <w:p>
      <w:pPr>
        <w:pStyle w:val="FootnoteText"/>
      </w:pPr>
      <w:r>
        <w:rPr>
          <w:rStyle w:val="FootnoteReference"/>
        </w:rPr>
        <w:footnoteRef/>
      </w:r>
      <w:r>
        <w:t xml:space="preserve">In revising, JE deleted "Rose of Sharon."</w:t>
      </w:r>
    </w:p>
  </w:footnote>
  <w:footnote w:id="457">
    <w:p>
      <w:pPr>
        <w:pStyle w:val="FootnoteText"/>
      </w:pPr>
      <w:r>
        <w:rPr>
          <w:rStyle w:val="FootnoteReference"/>
        </w:rPr>
        <w:footnoteRef/>
      </w:r>
      <w:r>
        <w:t xml:space="preserve">Lacuna.</w:t>
      </w:r>
    </w:p>
  </w:footnote>
  <w:footnote w:id="458">
    <w:p>
      <w:pPr>
        <w:pStyle w:val="FootnoteText"/>
      </w:pPr>
      <w:r>
        <w:rPr>
          <w:rStyle w:val="FootnoteReference"/>
        </w:rPr>
        <w:footnoteRef/>
      </w:r>
      <w:r>
        <w:t xml:space="preserve">See above, pp. 31–32. Other "physico-theologians" included Charles Blount, John Wilkins, and William Whiston. See also Richard Cumberland's </w:t>
      </w:r>
      <w:r>
        <w:rPr>
          <w:i/>
          <w:iCs/>
        </w:rPr>
        <w:t xml:space="preserve">Philosophical Inquiry into the Laws of Nature</w:t>
      </w:r>
      <w:r>
        <w:t xml:space="preserve"> (London, 1727), which was a title in the original Dummer donation to Yale College in 1714 and one that JE wrote in his "Catalogue" in 1729. Cumberland argues—primarily against Hobbes—that civil and moral precepts can be deduced from "the nature of things" through reason.</w:t>
      </w:r>
    </w:p>
  </w:footnote>
  <w:footnote w:id="459">
    <w:p>
      <w:pPr>
        <w:pStyle w:val="FootnoteText"/>
      </w:pPr>
      <w:r>
        <w:rPr>
          <w:rStyle w:val="FootnoteReference"/>
        </w:rPr>
        <w:footnoteRef/>
      </w:r>
      <w:r>
        <w:rPr>
          <w:i/>
          <w:iCs/>
        </w:rPr>
        <w:t xml:space="preserve">Works, 6</w:t>
      </w:r>
      <w:r>
        <w:t xml:space="preserve">, 202–18, 332–93.</w:t>
      </w:r>
    </w:p>
  </w:footnote>
  <w:footnote w:id="460">
    <w:p>
      <w:pPr>
        <w:pStyle w:val="FootnoteText"/>
      </w:pPr>
      <w:r>
        <w:rPr>
          <w:rStyle w:val="FootnoteReference"/>
        </w:rPr>
        <w:footnoteRef/>
      </w:r>
      <w:r>
        <w:t xml:space="preserve">Henry Pemberton was one such expositor of Newton. In </w:t>
      </w:r>
      <w:r>
        <w:rPr>
          <w:i/>
          <w:iCs/>
        </w:rPr>
        <w:t xml:space="preserve">A View of Isaac Newton's Philosophy</w:t>
      </w:r>
      <w:r>
        <w:t xml:space="preserve"> (London, 1728), which was in the Yale Library when JE attended and another book he included in his reading list in 1729, Pemberton (pp. 161–70) assumes a heliocentric solar system. For earlier sermons in which Edwards retains the Ptolemaic cosmology, see the 1728 sermons on Daniel 4:35 (68) and Psalms 65:11 (75).</w:t>
      </w:r>
    </w:p>
  </w:footnote>
  <w:footnote w:id="461">
    <w:p>
      <w:pPr>
        <w:pStyle w:val="FootnoteText"/>
      </w:pPr>
      <w:r>
        <w:rPr>
          <w:rStyle w:val="FootnoteReference"/>
        </w:rPr>
        <w:footnoteRef/>
      </w:r>
      <w:r>
        <w:t xml:space="preserve">In 1714, Cotton Mather preached a sermon in which, as Samuel Sewall records, he "spake of the Sun being in the centre of our System." Sewall expressed reservations, saying, "I think it inconvenient to assert such Problems." M. Halsey Thomas, ed., </w:t>
      </w:r>
      <w:r>
        <w:rPr>
          <w:i/>
          <w:iCs/>
        </w:rPr>
        <w:t xml:space="preserve">The Diary of Samuel Sewall, 1674–1729</w:t>
      </w:r>
      <w:r>
        <w:t xml:space="preserve"> (2 vols., New York, Farrar, Straus, and Giroux, 1973), 2, 779. If the (relatively) cosmopolitan community of Boston had trouble accepting Copernicus, then it is possible that Northampton too would object to hearing his view from their pulpit.</w:t>
      </w:r>
    </w:p>
  </w:footnote>
  <w:footnote w:id="462">
    <w:p>
      <w:pPr>
        <w:pStyle w:val="FootnoteText"/>
      </w:pPr>
      <w:r>
        <w:rPr>
          <w:rStyle w:val="FootnoteReference"/>
        </w:rPr>
        <w:footnoteRef/>
      </w:r>
      <w:r>
        <w:t xml:space="preserve">John Flavel, a favorite writer of New England Puritans, was the chief practitioner of a literary technique, falling between figural and allegorical typology, that made "heavenly use of earthly things." His works included </w:t>
      </w:r>
      <w:r>
        <w:rPr>
          <w:i/>
          <w:iCs/>
        </w:rPr>
        <w:t xml:space="preserve">Husbandry Spiritualized</w:t>
      </w:r>
      <w:r>
        <w:t xml:space="preserve"> (London, 1674) and </w:t>
      </w:r>
      <w:r>
        <w:rPr>
          <w:i/>
          <w:iCs/>
        </w:rPr>
        <w:t xml:space="preserve">Navigation Spiritualized</w:t>
      </w:r>
      <w:r>
        <w:t xml:space="preserve"> (London, 1677). See </w:t>
      </w:r>
      <w:r>
        <w:rPr>
          <w:i/>
          <w:iCs/>
        </w:rPr>
        <w:t xml:space="preserve">Works, 2</w:t>
      </w:r>
      <w:r>
        <w:t xml:space="preserve">, 60–62. Steele published The </w:t>
      </w:r>
      <w:r>
        <w:rPr>
          <w:i/>
          <w:iCs/>
        </w:rPr>
        <w:t xml:space="preserve">Tradesman's Calling</w:t>
      </w:r>
      <w:r>
        <w:t xml:space="preserve"> (London, 1684) </w:t>
      </w:r>
      <w:r>
        <w:rPr>
          <w:i/>
          <w:iCs/>
        </w:rPr>
        <w:t xml:space="preserve">The Husbandman's Calling</w:t>
      </w:r>
      <w:r>
        <w:t xml:space="preserve"> (London, 1688). Mather, New England's foremost exponent of this method, contributed </w:t>
      </w:r>
      <w:r>
        <w:rPr>
          <w:i/>
          <w:iCs/>
        </w:rPr>
        <w:t xml:space="preserve">Winter-Meditation</w:t>
      </w:r>
      <w:r>
        <w:t xml:space="preserve"> (Boston, 1603), </w:t>
      </w:r>
      <w:r>
        <w:rPr>
          <w:i/>
          <w:iCs/>
        </w:rPr>
        <w:t xml:space="preserve">Christianus Per Ignum</w:t>
      </w:r>
      <w:r>
        <w:t xml:space="preserve"> (Boston, 1702), and </w:t>
      </w:r>
      <w:r>
        <w:rPr>
          <w:i/>
          <w:iCs/>
        </w:rPr>
        <w:t xml:space="preserve">Agricola. Or, The Religious Husbandman</w:t>
      </w:r>
      <w:r>
        <w:t xml:space="preserve"> (Boston, 1727).</w:t>
      </w:r>
    </w:p>
  </w:footnote>
  <w:footnote w:id="463">
    <w:p>
      <w:pPr>
        <w:pStyle w:val="FootnoteText"/>
      </w:pPr>
      <w:r>
        <w:rPr>
          <w:rStyle w:val="FootnoteReference"/>
        </w:rPr>
        <w:footnoteRef/>
      </w:r>
      <w:r>
        <w:t xml:space="preserve">See the fast sermon of 1729 on Amos 8:11 (95), in which JE contrasts a temporal drought to a "famine of the Word"; and the paired sermons on Jeremiah 17:5–6 (122) and Jeremiah 17:7–8 (123), which portray those who trust in the creature as living in a dry country, and a barren heath, and those who trust in God as having an "ever-flowing" and "full fountain of good to live upon."</w:t>
      </w:r>
    </w:p>
  </w:footnote>
  <w:footnote w:id="464">
    <w:p>
      <w:pPr>
        <w:pStyle w:val="FootnoteText"/>
      </w:pPr>
      <w:r>
        <w:rPr>
          <w:rStyle w:val="FootnoteReference"/>
        </w:rPr>
        <w:footnoteRef/>
      </w:r>
      <w:r>
        <w:t xml:space="preserve">That is, Draco or </w:t>
      </w:r>
      <w:r>
        <w:rPr>
          <w:i/>
          <w:iCs/>
        </w:rPr>
        <w:t xml:space="preserve">Draconis</w:t>
      </w:r>
      <w:r>
        <w:t xml:space="preserve">, a northern circumpolar constellation. It was often called "The Serpent" in the popular literature of the eighteenth century.</w:t>
      </w:r>
    </w:p>
  </w:footnote>
  <w:footnote w:id="465">
    <w:p>
      <w:pPr>
        <w:pStyle w:val="FootnoteText"/>
      </w:pPr>
      <w:r>
        <w:rPr>
          <w:rStyle w:val="FootnoteReference"/>
        </w:rPr>
        <w:footnoteRef/>
      </w:r>
      <w:r>
        <w:t xml:space="preserve">In "Images" no. 14 (</w:t>
      </w:r>
      <w:r>
        <w:rPr>
          <w:i/>
          <w:iCs/>
        </w:rPr>
        <w:t xml:space="preserve">Works, 11</w:t>
      </w:r>
      <w:r>
        <w:t xml:space="preserve">, 54), written shortly before this sermon, JE submits that the sun's constant "profusion" of light and heat through the ages "is a bright image of the all-sufficiency and everlastingness of God's bounty and goodness."</w:t>
      </w:r>
    </w:p>
  </w:footnote>
  <w:footnote w:id="466">
    <w:p>
      <w:pPr>
        <w:pStyle w:val="FootnoteText"/>
      </w:pPr>
      <w:r>
        <w:rPr>
          <w:rStyle w:val="FootnoteReference"/>
        </w:rPr>
        <w:footnoteRef/>
      </w:r>
      <w:r>
        <w:t xml:space="preserve">MS: "and."</w:t>
      </w:r>
    </w:p>
  </w:footnote>
  <w:footnote w:id="467">
    <w:p>
      <w:pPr>
        <w:pStyle w:val="FootnoteText"/>
      </w:pPr>
      <w:r>
        <w:rPr>
          <w:rStyle w:val="FootnoteReference"/>
        </w:rPr>
        <w:footnoteRef/>
      </w:r>
      <w:r>
        <w:t xml:space="preserve">MS: "moisture &amp;."</w:t>
      </w:r>
    </w:p>
  </w:footnote>
  <w:footnote w:id="468">
    <w:p>
      <w:pPr>
        <w:pStyle w:val="FootnoteText"/>
      </w:pPr>
      <w:r>
        <w:rPr>
          <w:rStyle w:val="FootnoteReference"/>
        </w:rPr>
        <w:footnoteRef/>
      </w:r>
      <w:r>
        <w:t xml:space="preserve">In "Images" no. 13 (</w:t>
      </w:r>
      <w:r>
        <w:rPr>
          <w:i/>
          <w:iCs/>
        </w:rPr>
        <w:t xml:space="preserve">Works, 11</w:t>
      </w:r>
      <w:r>
        <w:t xml:space="preserve">, 54), JE states that the "growing and flourishing… ripening, blossoming, and bearing fruit" of plants is "on purpose to represent the dependence of our spiritual welfare upon God's gracious influences and the effusions of his Holy Spirit." "Images" no. 19 (ibid., 55–56) proposes that "inferior things" in the natural world are made by God to be analogous to "superior things." Thus, the seasonal rebirth of plants from the earth is analogous to the womb. At the beginning of this entry. JE refers himself to "Miscellanies" no. 362, in which he states that the entire creation represents "spiritual things."</w:t>
      </w:r>
    </w:p>
  </w:footnote>
  <w:footnote w:id="469">
    <w:p>
      <w:pPr>
        <w:pStyle w:val="FootnoteText"/>
      </w:pPr>
      <w:r>
        <w:rPr>
          <w:rStyle w:val="FootnoteReference"/>
        </w:rPr>
        <w:footnoteRef/>
      </w:r>
      <w:r>
        <w:t xml:space="preserve">Cf. Locke, </w:t>
      </w:r>
      <w:r>
        <w:rPr>
          <w:i/>
          <w:iCs/>
        </w:rPr>
        <w:t xml:space="preserve">Essay Concerning Human Understanding</w:t>
      </w:r>
      <w:r>
        <w:t xml:space="preserve">, bk. II, ch. XXIII, §12: "The infinite wise Contriver of us, and all things about us, hath filled our Senses, Faculties, and Organs, to the conveniences of Life, and the Business we have to do here. We are able, by our Senses, to know, and distinguish things; and to examine them so far, as to apply them to our Uses, and several ways to accommodate the Exigencies of this Life. We have insight enough into their admirable Contrivances, and wonderful Effects, to admire, and magnify the Wisdom. Power, and Goodness of their Author."</w:t>
      </w:r>
    </w:p>
  </w:footnote>
  <w:footnote w:id="470">
    <w:p>
      <w:pPr>
        <w:pStyle w:val="FootnoteText"/>
      </w:pPr>
      <w:r>
        <w:rPr>
          <w:rStyle w:val="FootnoteReference"/>
        </w:rPr>
        <w:footnoteRef/>
      </w:r>
      <w:r>
        <w:t xml:space="preserve">The image of the "ever-flowing" river is set forth in "Images" no. 15 (</w:t>
      </w:r>
      <w:r>
        <w:rPr>
          <w:i/>
          <w:iCs/>
        </w:rPr>
        <w:t xml:space="preserve">Works, 11</w:t>
      </w:r>
      <w:r>
        <w:t xml:space="preserve">, 54–55).</w:t>
      </w:r>
    </w:p>
  </w:footnote>
  <w:footnote w:id="471">
    <w:p>
      <w:pPr>
        <w:pStyle w:val="FootnoteText"/>
      </w:pPr>
      <w:r>
        <w:rPr>
          <w:rStyle w:val="FootnoteReference"/>
        </w:rPr>
        <w:footnoteRef/>
      </w:r>
      <w:r>
        <w:t xml:space="preserve">MS: "Came should."</w:t>
      </w:r>
    </w:p>
  </w:footnote>
  <w:footnote w:id="472">
    <w:p>
      <w:pPr>
        <w:pStyle w:val="FootnoteText"/>
      </w:pPr>
      <w:r>
        <w:rPr>
          <w:rStyle w:val="FootnoteReference"/>
        </w:rPr>
        <w:footnoteRef/>
      </w:r>
      <w:r>
        <w:t xml:space="preserve">See above, p. 38. </w:t>
      </w:r>
      <w:r>
        <w:rPr>
          <w:i/>
          <w:iCs/>
        </w:rPr>
        <w:t xml:space="preserve">Records of the Inferior Court of Common Pleas and Court of General Sessions of the Peace</w:t>
      </w:r>
      <w:r>
        <w:t xml:space="preserve">, vol. A/2, 1728–1735. The editor is indebted to Elise Bernier-Feeley, Reference Librarian of the Forbes Library, Northampton, Massachusetts, for providing this information.</w:t>
      </w:r>
    </w:p>
  </w:footnote>
  <w:footnote w:id="473">
    <w:p>
      <w:pPr>
        <w:pStyle w:val="FootnoteText"/>
      </w:pPr>
      <w:r>
        <w:rPr>
          <w:rStyle w:val="FootnoteReference"/>
        </w:rPr>
        <w:footnoteRef/>
      </w:r>
      <w:r>
        <w:t xml:space="preserve">The bid reads: "Tho[ma]s Wells and his Wife Desires Thanks may be given to God In the Congregation for his Goodness to her in Childbed in making her the Living Mother of a Living Child. they allso ask Prayers that God would perfect his Goodness to her In Raising her up to p[er]fect Health and strength again, and allso desires Prayers that God would Direct to and Bless means for healing a wound that he is attended with." This is but one of many such prayer bids that JE incorporated into his sermon manuscripts. For the significances of these documents, see Stephen J. Stein, "'For Their Spiritual Good': The Northampton, Massachusetts, Prayers Bids of the 1730s and 1740s," </w:t>
      </w:r>
      <w:r>
        <w:rPr>
          <w:i/>
          <w:iCs/>
        </w:rPr>
        <w:t xml:space="preserve">William and Mary Quarterly</w:t>
      </w:r>
      <w:r>
        <w:t xml:space="preserve"> XXXVII (1980), 261–85.</w:t>
      </w:r>
    </w:p>
  </w:footnote>
  <w:footnote w:id="474">
    <w:p>
      <w:pPr>
        <w:pStyle w:val="FootnoteText"/>
      </w:pPr>
      <w:r>
        <w:rPr>
          <w:rStyle w:val="FootnoteReference"/>
        </w:rPr>
        <w:footnoteRef/>
      </w:r>
      <w:r>
        <w:t xml:space="preserve">Above the text, JE wrote: "+ (repreached) April 1753, St[ockbridge] Ind[ians]." Following the text appears an earlier shorthand notation: "Preached part of this the second time."</w:t>
      </w:r>
    </w:p>
  </w:footnote>
  <w:footnote w:id="475">
    <w:p>
      <w:pPr>
        <w:pStyle w:val="FootnoteText"/>
      </w:pPr>
      <w:r>
        <w:rPr>
          <w:rStyle w:val="FootnoteReference"/>
        </w:rPr>
        <w:footnoteRef/>
      </w:r>
      <w:r>
        <w:t xml:space="preserve">MS: "Religion 〈is〉."</w:t>
      </w:r>
    </w:p>
  </w:footnote>
  <w:footnote w:id="476">
    <w:p>
      <w:pPr>
        <w:pStyle w:val="FootnoteText"/>
      </w:pPr>
      <w:r>
        <w:rPr>
          <w:rStyle w:val="FootnoteReference"/>
        </w:rPr>
        <w:footnoteRef/>
      </w:r>
      <w:r>
        <w:t xml:space="preserve">JE deleted "very" and wrote what appears to be "vice" above it, but the interlineation has been treated as an intended deletion and the original word restored.</w:t>
      </w:r>
    </w:p>
  </w:footnote>
  <w:footnote w:id="477">
    <w:p>
      <w:pPr>
        <w:pStyle w:val="FootnoteText"/>
      </w:pPr>
      <w:r>
        <w:rPr>
          <w:rStyle w:val="FootnoteReference"/>
        </w:rPr>
        <w:footnoteRef/>
      </w:r>
      <w:r>
        <w:t xml:space="preserve">MS: "Union &amp;."</w:t>
      </w:r>
    </w:p>
  </w:footnote>
  <w:footnote w:id="478">
    <w:p>
      <w:pPr>
        <w:pStyle w:val="FootnoteText"/>
      </w:pPr>
      <w:r>
        <w:rPr>
          <w:rStyle w:val="FootnoteReference"/>
        </w:rPr>
        <w:footnoteRef/>
      </w:r>
      <w:r>
        <w:t xml:space="preserve">See Galatians 5:14, Galatians 5:22–23, Ephesians 4:26, Matthew 5:44, Galatians 6:2, and Philippians 2:4.</w:t>
      </w:r>
    </w:p>
  </w:footnote>
  <w:footnote w:id="479">
    <w:p>
      <w:pPr>
        <w:pStyle w:val="FootnoteText"/>
      </w:pPr>
      <w:r>
        <w:rPr>
          <w:rStyle w:val="FootnoteReference"/>
        </w:rPr>
        <w:footnoteRef/>
      </w:r>
      <w:r>
        <w:t xml:space="preserve">JE deletes with a large "X": "Justice is distinguished into distributive and commutative. Distributive is… Commutative justice is that whereby men give and allow each other their due in their intercourse one with another."</w:t>
      </w:r>
    </w:p>
  </w:footnote>
  <w:footnote w:id="480">
    <w:p>
      <w:pPr>
        <w:pStyle w:val="FootnoteText"/>
      </w:pPr>
      <w:r>
        <w:rPr>
          <w:rStyle w:val="FootnoteReference"/>
        </w:rPr>
        <w:footnoteRef/>
      </w:r>
      <w:r>
        <w:t xml:space="preserve">MS: "Punish."</w:t>
      </w:r>
    </w:p>
  </w:footnote>
  <w:footnote w:id="481">
    <w:p>
      <w:pPr>
        <w:pStyle w:val="FootnoteText"/>
      </w:pPr>
      <w:r>
        <w:rPr>
          <w:rStyle w:val="FootnoteReference"/>
        </w:rPr>
        <w:footnoteRef/>
      </w:r>
      <w:r>
        <w:t xml:space="preserve">"Accounts" of the nature and spread of Deism with which JE might have been familiar include Charles Leslie, </w:t>
      </w:r>
      <w:r>
        <w:rPr>
          <w:i/>
          <w:iCs/>
        </w:rPr>
        <w:t xml:space="preserve">The Religion of Jesus Christ, the Only True Religion, Or, A Short and Easie Method With the Deists</w:t>
      </w:r>
      <w:r>
        <w:t xml:space="preserve"> (Boston, 1719; rep. 1723), and Cotton Mather, </w:t>
      </w:r>
      <w:r>
        <w:rPr>
          <w:i/>
          <w:iCs/>
        </w:rPr>
        <w:t xml:space="preserve">Reason Satisfied, and Faith Established. The Resurrection of a Glorious Jesus Demonstrated by Many Infallible Proofs: And the Holy Religion of a Risen Jesus, Victorious Over all the Cavils of it</w:t>
      </w:r>
      <w:r>
        <w:t xml:space="preserve"> (Boston, 1712). JE was certainly intimate with Mather's </w:t>
      </w:r>
      <w:r>
        <w:rPr>
          <w:i/>
          <w:iCs/>
        </w:rPr>
        <w:t xml:space="preserve">Manuductio ad Ministerium. Directions for a Candidate of the Ministry</w:t>
      </w:r>
      <w:r>
        <w:t xml:space="preserve"> (Boston, 1726), in which the author condemned proponents of the "Fashionable Divinity," including Hume, Hobbes. John Toland, and Samuel Clarke. For the influence of the </w:t>
      </w:r>
      <w:r>
        <w:rPr>
          <w:i/>
          <w:iCs/>
        </w:rPr>
        <w:t xml:space="preserve">Manuductio</w:t>
      </w:r>
      <w:r>
        <w:t xml:space="preserve"> on JE, see </w:t>
      </w:r>
      <w:r>
        <w:rPr>
          <w:i/>
          <w:iCs/>
        </w:rPr>
        <w:t xml:space="preserve">Works, 10</w:t>
      </w:r>
      <w:r>
        <w:t xml:space="preserve">, 18–20.</w:t>
      </w:r>
    </w:p>
  </w:footnote>
  <w:footnote w:id="482">
    <w:p>
      <w:pPr>
        <w:pStyle w:val="FootnoteText"/>
      </w:pPr>
      <w:r>
        <w:rPr>
          <w:rStyle w:val="FootnoteReference"/>
        </w:rPr>
        <w:footnoteRef/>
      </w:r>
      <w:r>
        <w:t xml:space="preserve">Possibly a reference, at least in part, to the Boyle lectures, established in 1691 "to prove the truth of the Christian religion against infidels." The first lecturer, Richard Bentley, had delivered a series published as </w:t>
      </w:r>
      <w:r>
        <w:rPr>
          <w:i/>
          <w:iCs/>
        </w:rPr>
        <w:t xml:space="preserve">A Confutation of Atheism</w:t>
      </w:r>
      <w:r>
        <w:t xml:space="preserve"> (London, 1704). Ferguson, </w:t>
      </w:r>
      <w:r>
        <w:rPr>
          <w:i/>
          <w:iCs/>
        </w:rPr>
        <w:t xml:space="preserve">An Eighteenth-Century Heretic</w:t>
      </w:r>
      <w:r>
        <w:t xml:space="preserve">, pp. 23–24.</w:t>
      </w:r>
    </w:p>
  </w:footnote>
  <w:footnote w:id="483">
    <w:p>
      <w:pPr>
        <w:pStyle w:val="FootnoteText"/>
      </w:pPr>
      <w:r>
        <w:rPr>
          <w:rStyle w:val="FootnoteReference"/>
        </w:rPr>
        <w:footnoteRef/>
      </w:r>
      <w:r>
        <w:t xml:space="preserve">The telegraphic, formulaic nature of the text here indicates JE's ability to extemporize familiarly on the "errand" of the Puritan founders.</w:t>
      </w:r>
    </w:p>
  </w:footnote>
  <w:footnote w:id="484">
    <w:p>
      <w:pPr>
        <w:pStyle w:val="FootnoteText"/>
      </w:pPr>
      <w:r>
        <w:rPr>
          <w:rStyle w:val="FootnoteReference"/>
        </w:rPr>
        <w:footnoteRef/>
      </w:r>
      <w:r>
        <w:t xml:space="preserve">Possibly a reference to the witchcraft persecutions of the previous century.</w:t>
      </w:r>
    </w:p>
  </w:footnote>
  <w:footnote w:id="485">
    <w:p>
      <w:pPr>
        <w:pStyle w:val="FootnoteText"/>
      </w:pPr>
      <w:r>
        <w:rPr>
          <w:rStyle w:val="FootnoteReference"/>
        </w:rPr>
        <w:footnoteRef/>
      </w:r>
      <w:r>
        <w:t xml:space="preserve">MS: "and it."</w:t>
      </w:r>
    </w:p>
  </w:footnote>
  <w:footnote w:id="486">
    <w:p>
      <w:pPr>
        <w:pStyle w:val="FootnoteText"/>
      </w:pPr>
      <w:r>
        <w:rPr>
          <w:rStyle w:val="FootnoteReference"/>
        </w:rPr>
        <w:footnoteRef/>
      </w:r>
      <w:r>
        <w:t xml:space="preserve">JE deletes: "They have that wickedness in their hearts that consents to it."</w:t>
      </w:r>
    </w:p>
  </w:footnote>
  <w:footnote w:id="487">
    <w:p>
      <w:pPr>
        <w:pStyle w:val="FootnoteText"/>
      </w:pPr>
      <w:r>
        <w:rPr>
          <w:rStyle w:val="FootnoteReference"/>
        </w:rPr>
        <w:footnoteRef/>
      </w:r>
      <w:r>
        <w:t xml:space="preserve">JE deletes: "in which rulers and those that are of public influence represent the whole."</w:t>
      </w:r>
    </w:p>
  </w:footnote>
  <w:footnote w:id="488">
    <w:p>
      <w:pPr>
        <w:pStyle w:val="FootnoteText"/>
      </w:pPr>
      <w:r>
        <w:rPr>
          <w:rStyle w:val="FootnoteReference"/>
        </w:rPr>
        <w:footnoteRef/>
      </w:r>
      <w:r>
        <w:t xml:space="preserve">MS: "and so."</w:t>
      </w:r>
    </w:p>
  </w:footnote>
  <w:footnote w:id="489">
    <w:p>
      <w:pPr>
        <w:pStyle w:val="FootnoteText"/>
      </w:pPr>
      <w:r>
        <w:rPr>
          <w:rStyle w:val="FootnoteReference"/>
        </w:rPr>
        <w:footnoteRef/>
      </w:r>
      <w:r>
        <w:t xml:space="preserve">MS: "or at or that."</w:t>
      </w:r>
    </w:p>
  </w:footnote>
  <w:footnote w:id="490">
    <w:p>
      <w:pPr>
        <w:pStyle w:val="FootnoteText"/>
      </w:pPr>
      <w:r>
        <w:rPr>
          <w:rStyle w:val="FootnoteReference"/>
        </w:rPr>
        <w:footnoteRef/>
      </w:r>
      <w:r>
        <w:t xml:space="preserve">JE uses these very qualifications to distinguish "great men" in the sermon of 1729 on Psalms 82:6–7 (119).</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and Discourses: 1723–1729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and Discourses: 1723–1729</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