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D63A3" w14:textId="4CD69746" w:rsidR="00E061B0" w:rsidRDefault="00E061B0" w:rsidP="00DF31BE">
      <w:pPr>
        <w:pStyle w:val="Overskrift1"/>
      </w:pPr>
      <w:r>
        <w:t>Veiledning for manuell håndtering av søknader i Svar</w:t>
      </w:r>
      <w:r w:rsidR="00B72ACC">
        <w:t>Ut</w:t>
      </w:r>
    </w:p>
    <w:p w14:paraId="4089B8C7" w14:textId="398705BC" w:rsidR="00A55081" w:rsidRDefault="00A55081" w:rsidP="00A55081"/>
    <w:p w14:paraId="4E3F2489" w14:textId="3E7DE49D" w:rsidR="00E061B0" w:rsidRDefault="00E061B0" w:rsidP="00A55081">
      <w:r w:rsidRPr="00E061B0">
        <w:rPr>
          <w:b/>
          <w:bCs/>
        </w:rPr>
        <w:t>Bakgrunn:</w:t>
      </w:r>
      <w:r>
        <w:t xml:space="preserve"> </w:t>
      </w:r>
      <w:r w:rsidR="00F30191">
        <w:t>De</w:t>
      </w:r>
      <w:r>
        <w:t xml:space="preserve">tte dokumentet er ment som en veiledning for kommunen/NAV-kontoret som har tatt i bruk den midlertidige løsningen i forbindelse med pandemien. </w:t>
      </w:r>
    </w:p>
    <w:p w14:paraId="0BF3D4D0" w14:textId="0E30CEB4" w:rsidR="00F30191" w:rsidRDefault="00E061B0" w:rsidP="00A55081">
      <w:r w:rsidRPr="00E061B0">
        <w:rPr>
          <w:b/>
          <w:bCs/>
        </w:rPr>
        <w:t>Hensikt:</w:t>
      </w:r>
      <w:r>
        <w:t xml:space="preserve"> Hensikten er å veilede hvordan kommunen/NAV-kontoret kan laste</w:t>
      </w:r>
      <w:r w:rsidR="00D31ACE">
        <w:t xml:space="preserve"> ned innkommende </w:t>
      </w:r>
      <w:r>
        <w:t>søknader om økonomisk sosialhjelp fra SvarInn</w:t>
      </w:r>
      <w:r w:rsidR="00274F98">
        <w:t xml:space="preserve">. </w:t>
      </w:r>
    </w:p>
    <w:p w14:paraId="0AA1C375" w14:textId="713BF96D" w:rsidR="00E12F3A" w:rsidRDefault="00E12F3A" w:rsidP="00A55081">
      <w:r>
        <w:t xml:space="preserve">Under følger en stegvis </w:t>
      </w:r>
      <w:r w:rsidR="001C08D1">
        <w:t xml:space="preserve">forklaring på hvordan man skal gå frem for å få tak i </w:t>
      </w:r>
      <w:r w:rsidR="00A04590">
        <w:t>søknader og ettersendelser for videre saksbehandling.</w:t>
      </w:r>
    </w:p>
    <w:p w14:paraId="0D16BEF1" w14:textId="254D4119" w:rsidR="00F30191" w:rsidRDefault="00F30191" w:rsidP="00A55081"/>
    <w:p w14:paraId="1FC72092" w14:textId="35393544" w:rsidR="004362F2" w:rsidRDefault="004362F2" w:rsidP="00A55081"/>
    <w:p w14:paraId="6EBD3C54" w14:textId="77777777" w:rsidR="004362F2" w:rsidRPr="00A55081" w:rsidRDefault="004362F2" w:rsidP="00A55081"/>
    <w:p w14:paraId="12574DA1" w14:textId="772ED342" w:rsidR="00481925" w:rsidRDefault="00327098" w:rsidP="00E66FF0">
      <w:pPr>
        <w:pStyle w:val="Listeavsnitt"/>
        <w:numPr>
          <w:ilvl w:val="0"/>
          <w:numId w:val="7"/>
        </w:numPr>
      </w:pPr>
      <w:r>
        <w:t xml:space="preserve">Start med å gå til </w:t>
      </w:r>
      <w:hyperlink r:id="rId11" w:history="1">
        <w:r w:rsidR="00C70475" w:rsidRPr="00C70475">
          <w:rPr>
            <w:rStyle w:val="Hyperkobling"/>
          </w:rPr>
          <w:t>SvarUt</w:t>
        </w:r>
      </w:hyperlink>
      <w:r w:rsidR="00C70475">
        <w:t xml:space="preserve"> og logg inn med BankID.</w:t>
      </w:r>
      <w:r w:rsidR="008649B3">
        <w:t xml:space="preserve"> Dette må gjøres av en person eller personer som </w:t>
      </w:r>
      <w:r w:rsidR="00941D6C">
        <w:t>har tilgang til SvarUt, på vegne av kommunen/NAV-kontoret.</w:t>
      </w:r>
      <w:r w:rsidR="00517A20">
        <w:t xml:space="preserve"> Ansvaret ligger her hos kommunen for hvor mange som burde ha tilgang til enhver tid. Dette styres i konfigurasjonen.</w:t>
      </w:r>
    </w:p>
    <w:p w14:paraId="2A531956" w14:textId="77777777" w:rsidR="00560AB0" w:rsidRDefault="00560AB0"/>
    <w:p w14:paraId="3FDEA113" w14:textId="6CC05F6B" w:rsidR="00F643C5" w:rsidRDefault="00560AB0" w:rsidP="006F3DF5">
      <w:pPr>
        <w:pStyle w:val="Listeavsnitt"/>
        <w:numPr>
          <w:ilvl w:val="0"/>
          <w:numId w:val="7"/>
        </w:numPr>
      </w:pPr>
      <w:r>
        <w:t xml:space="preserve">Klikk på </w:t>
      </w:r>
      <w:r w:rsidRPr="00E061B0">
        <w:rPr>
          <w:b/>
          <w:bCs/>
        </w:rPr>
        <w:t>«forsendelser»</w:t>
      </w:r>
      <w:r w:rsidR="00C70475" w:rsidRPr="00E061B0">
        <w:rPr>
          <w:b/>
          <w:bCs/>
        </w:rPr>
        <w:t>,</w:t>
      </w:r>
      <w:r w:rsidR="00C70475">
        <w:t xml:space="preserve"> som vises øverst i venstre hjørne</w:t>
      </w:r>
      <w:r w:rsidR="00FC26CF">
        <w:t>:</w:t>
      </w:r>
    </w:p>
    <w:p w14:paraId="0CF4941A" w14:textId="77777777" w:rsidR="004362F2" w:rsidRDefault="004362F2" w:rsidP="004362F2">
      <w:pPr>
        <w:pStyle w:val="Listeavsnitt"/>
      </w:pPr>
    </w:p>
    <w:p w14:paraId="2B198448" w14:textId="77777777" w:rsidR="004362F2" w:rsidRDefault="004362F2" w:rsidP="004362F2">
      <w:pPr>
        <w:pStyle w:val="Listeavsnitt"/>
      </w:pPr>
    </w:p>
    <w:p w14:paraId="7D348EF3" w14:textId="77777777" w:rsidR="00D4338E" w:rsidRDefault="00D4338E" w:rsidP="00E66FF0">
      <w:pPr>
        <w:ind w:left="1416"/>
      </w:pPr>
      <w:r>
        <w:rPr>
          <w:noProof/>
        </w:rPr>
        <w:drawing>
          <wp:inline distT="0" distB="0" distL="0" distR="0" wp14:anchorId="75CDB183" wp14:editId="50E45CA7">
            <wp:extent cx="2381250" cy="1358933"/>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4669" cy="1366591"/>
                    </a:xfrm>
                    <a:prstGeom prst="rect">
                      <a:avLst/>
                    </a:prstGeom>
                  </pic:spPr>
                </pic:pic>
              </a:graphicData>
            </a:graphic>
          </wp:inline>
        </w:drawing>
      </w:r>
    </w:p>
    <w:p w14:paraId="645CFCF5" w14:textId="77777777" w:rsidR="00560AB0" w:rsidRDefault="00560AB0"/>
    <w:p w14:paraId="5E61266F" w14:textId="5679081D" w:rsidR="00560AB0" w:rsidRDefault="00560AB0" w:rsidP="00E66FF0">
      <w:pPr>
        <w:pStyle w:val="Listeavsnitt"/>
        <w:numPr>
          <w:ilvl w:val="0"/>
          <w:numId w:val="7"/>
        </w:numPr>
      </w:pPr>
      <w:r>
        <w:t xml:space="preserve">Velg fanen </w:t>
      </w:r>
      <w:r w:rsidRPr="00E061B0">
        <w:rPr>
          <w:b/>
          <w:bCs/>
        </w:rPr>
        <w:t>«innkommende»</w:t>
      </w:r>
      <w:r w:rsidR="00124518" w:rsidRPr="00E061B0">
        <w:rPr>
          <w:b/>
          <w:bCs/>
        </w:rPr>
        <w:t>,</w:t>
      </w:r>
      <w:r w:rsidR="00124518">
        <w:t xml:space="preserve"> som ligger litt lengre ned på siden</w:t>
      </w:r>
      <w:r w:rsidR="000720AA">
        <w:t>:</w:t>
      </w:r>
    </w:p>
    <w:p w14:paraId="7C393652" w14:textId="77777777" w:rsidR="004362F2" w:rsidRDefault="004362F2" w:rsidP="004362F2">
      <w:pPr>
        <w:pStyle w:val="Listeavsnitt"/>
      </w:pPr>
    </w:p>
    <w:p w14:paraId="0EB53292" w14:textId="112F62E6" w:rsidR="000720AA" w:rsidRDefault="00D4338E" w:rsidP="006F3DF5">
      <w:pPr>
        <w:ind w:left="1416"/>
      </w:pPr>
      <w:r>
        <w:rPr>
          <w:noProof/>
        </w:rPr>
        <w:drawing>
          <wp:inline distT="0" distB="0" distL="0" distR="0" wp14:anchorId="37E7AA2F" wp14:editId="53D4FEB4">
            <wp:extent cx="3333750" cy="11430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6477" cy="1143935"/>
                    </a:xfrm>
                    <a:prstGeom prst="rect">
                      <a:avLst/>
                    </a:prstGeom>
                  </pic:spPr>
                </pic:pic>
              </a:graphicData>
            </a:graphic>
          </wp:inline>
        </w:drawing>
      </w:r>
    </w:p>
    <w:p w14:paraId="61F1C627" w14:textId="134BB3A4" w:rsidR="00AE66FC" w:rsidRDefault="00AE66FC" w:rsidP="006F3DF5">
      <w:pPr>
        <w:ind w:left="1416"/>
      </w:pPr>
    </w:p>
    <w:p w14:paraId="5A375C84" w14:textId="18E507CD" w:rsidR="00AE66FC" w:rsidRDefault="00AE66FC" w:rsidP="006F3DF5">
      <w:pPr>
        <w:ind w:left="1416"/>
      </w:pPr>
    </w:p>
    <w:p w14:paraId="522EBCC0" w14:textId="77777777" w:rsidR="006F3DF5" w:rsidRDefault="006F3DF5" w:rsidP="004362F2"/>
    <w:p w14:paraId="18CBA5C7" w14:textId="77924C2F" w:rsidR="00560AB0" w:rsidRDefault="00560AB0" w:rsidP="00E66FF0">
      <w:pPr>
        <w:pStyle w:val="Listeavsnitt"/>
        <w:numPr>
          <w:ilvl w:val="0"/>
          <w:numId w:val="7"/>
        </w:numPr>
      </w:pPr>
      <w:r>
        <w:t>Du har nå muligheten til å filtrere på ulike innkommende forsendelser</w:t>
      </w:r>
      <w:r w:rsidR="00A573F1">
        <w:t>. Endre</w:t>
      </w:r>
      <w:r w:rsidR="002F70AE">
        <w:t xml:space="preserve"> statusen til </w:t>
      </w:r>
      <w:r w:rsidR="002F70AE" w:rsidRPr="00E061B0">
        <w:rPr>
          <w:b/>
          <w:bCs/>
        </w:rPr>
        <w:t>«klar for mottak»</w:t>
      </w:r>
      <w:r w:rsidR="006F3DF5">
        <w:t xml:space="preserve"> for å få opp alle nye forsendelser. Se bilde</w:t>
      </w:r>
      <w:r w:rsidR="00AB14C5">
        <w:t>t</w:t>
      </w:r>
      <w:r w:rsidR="00F643C5">
        <w:t>:</w:t>
      </w:r>
    </w:p>
    <w:p w14:paraId="158DDEDA" w14:textId="18BBD0F7" w:rsidR="00F643C5" w:rsidRDefault="00F643C5"/>
    <w:p w14:paraId="3463D400" w14:textId="1743D92F" w:rsidR="00560AB0" w:rsidRDefault="00F60937" w:rsidP="00E66FF0">
      <w:pPr>
        <w:ind w:left="720"/>
      </w:pPr>
      <w:r>
        <w:rPr>
          <w:noProof/>
        </w:rPr>
        <w:drawing>
          <wp:inline distT="0" distB="0" distL="0" distR="0" wp14:anchorId="312D4A9A" wp14:editId="008043E5">
            <wp:extent cx="5495925" cy="2657475"/>
            <wp:effectExtent l="0" t="0" r="9525"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2657475"/>
                    </a:xfrm>
                    <a:prstGeom prst="rect">
                      <a:avLst/>
                    </a:prstGeom>
                    <a:noFill/>
                    <a:ln>
                      <a:noFill/>
                    </a:ln>
                  </pic:spPr>
                </pic:pic>
              </a:graphicData>
            </a:graphic>
          </wp:inline>
        </w:drawing>
      </w:r>
    </w:p>
    <w:p w14:paraId="02A063FB" w14:textId="77777777" w:rsidR="00517A20" w:rsidRDefault="00517A20" w:rsidP="00E66FF0">
      <w:pPr>
        <w:ind w:left="720"/>
      </w:pPr>
    </w:p>
    <w:p w14:paraId="74C8E567" w14:textId="27364C80" w:rsidR="00D4338E" w:rsidRDefault="00560AB0" w:rsidP="00E66FF0">
      <w:pPr>
        <w:pStyle w:val="Listeavsnitt"/>
        <w:numPr>
          <w:ilvl w:val="0"/>
          <w:numId w:val="7"/>
        </w:numPr>
      </w:pPr>
      <w:r>
        <w:t>Velg den forsendelsen du ønsker å laste ned</w:t>
      </w:r>
      <w:r w:rsidR="00124143">
        <w:t xml:space="preserve">, det kan være </w:t>
      </w:r>
      <w:r w:rsidR="00A06DDF">
        <w:t>enten en hovedsøknad eller en ettersendelse.</w:t>
      </w:r>
      <w:r w:rsidR="0068066F">
        <w:t xml:space="preserve"> E</w:t>
      </w:r>
      <w:r w:rsidR="007F23B7">
        <w:t xml:space="preserve">n forsendelse vil se </w:t>
      </w:r>
      <w:r w:rsidR="001F54CF">
        <w:t>ganske lik ut som den vist her</w:t>
      </w:r>
      <w:r w:rsidR="007F23B7">
        <w:t>:</w:t>
      </w:r>
    </w:p>
    <w:p w14:paraId="3848AF31" w14:textId="77777777" w:rsidR="007F23B7" w:rsidRDefault="007F23B7"/>
    <w:p w14:paraId="5A15A5B7" w14:textId="77777777" w:rsidR="00D4338E" w:rsidRDefault="00D4338E">
      <w:r>
        <w:rPr>
          <w:noProof/>
        </w:rPr>
        <w:drawing>
          <wp:inline distT="0" distB="0" distL="0" distR="0" wp14:anchorId="70F313C5" wp14:editId="384A6F78">
            <wp:extent cx="5760720" cy="38163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1635"/>
                    </a:xfrm>
                    <a:prstGeom prst="rect">
                      <a:avLst/>
                    </a:prstGeom>
                  </pic:spPr>
                </pic:pic>
              </a:graphicData>
            </a:graphic>
          </wp:inline>
        </w:drawing>
      </w:r>
    </w:p>
    <w:p w14:paraId="5A6D6B9D" w14:textId="77777777" w:rsidR="007F23B7" w:rsidRDefault="007F23B7"/>
    <w:p w14:paraId="7BEBBD7B" w14:textId="72089EFA" w:rsidR="008F7A19" w:rsidRDefault="00560AB0" w:rsidP="00E66FF0">
      <w:pPr>
        <w:pStyle w:val="Listeavsnitt"/>
        <w:numPr>
          <w:ilvl w:val="0"/>
          <w:numId w:val="7"/>
        </w:numPr>
      </w:pPr>
      <w:r>
        <w:t xml:space="preserve">Under punktet </w:t>
      </w:r>
      <w:r w:rsidRPr="00E061B0">
        <w:rPr>
          <w:b/>
          <w:bCs/>
        </w:rPr>
        <w:t>«motta forsendelse manuelt»</w:t>
      </w:r>
      <w:r w:rsidR="008B4B86" w:rsidRPr="00E061B0">
        <w:rPr>
          <w:b/>
          <w:bCs/>
        </w:rPr>
        <w:t>,</w:t>
      </w:r>
      <w:r>
        <w:t xml:space="preserve"> finnes lenken </w:t>
      </w:r>
      <w:r w:rsidRPr="00E061B0">
        <w:rPr>
          <w:b/>
          <w:bCs/>
        </w:rPr>
        <w:t xml:space="preserve">«last ned forsendelse» </w:t>
      </w:r>
      <w:r>
        <w:t>som vil starte en nedlastning av forsendelsen i en zip-fil</w:t>
      </w:r>
      <w:r w:rsidR="00C55E19">
        <w:t>:</w:t>
      </w:r>
    </w:p>
    <w:p w14:paraId="4FC7CAF7" w14:textId="77777777" w:rsidR="00C55E19" w:rsidRDefault="00C55E19"/>
    <w:p w14:paraId="44BD0D26" w14:textId="77777777" w:rsidR="00D4338E" w:rsidRDefault="00D4338E" w:rsidP="0096486D">
      <w:pPr>
        <w:ind w:left="708"/>
      </w:pPr>
      <w:r>
        <w:rPr>
          <w:noProof/>
        </w:rPr>
        <w:drawing>
          <wp:inline distT="0" distB="0" distL="0" distR="0" wp14:anchorId="1AA30EA9" wp14:editId="7C76287B">
            <wp:extent cx="2552700" cy="1914525"/>
            <wp:effectExtent l="0" t="0" r="0"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700" cy="1914525"/>
                    </a:xfrm>
                    <a:prstGeom prst="rect">
                      <a:avLst/>
                    </a:prstGeom>
                  </pic:spPr>
                </pic:pic>
              </a:graphicData>
            </a:graphic>
          </wp:inline>
        </w:drawing>
      </w:r>
    </w:p>
    <w:p w14:paraId="23AE4E63" w14:textId="49479192" w:rsidR="00D4338E" w:rsidRDefault="00C55E19" w:rsidP="00E66FF0">
      <w:pPr>
        <w:pStyle w:val="Listeavsnitt"/>
        <w:numPr>
          <w:ilvl w:val="0"/>
          <w:numId w:val="7"/>
        </w:numPr>
      </w:pPr>
      <w:r>
        <w:t>Last denne ned til egnet område.</w:t>
      </w:r>
    </w:p>
    <w:p w14:paraId="4C1909CD" w14:textId="6873E042" w:rsidR="00C55E19" w:rsidRDefault="00C55E19" w:rsidP="008F2AB8"/>
    <w:p w14:paraId="1A8A1742" w14:textId="6B28BC89" w:rsidR="0029724A" w:rsidRDefault="00560AB0" w:rsidP="00E66FF0">
      <w:pPr>
        <w:pStyle w:val="Listeavsnitt"/>
        <w:numPr>
          <w:ilvl w:val="0"/>
          <w:numId w:val="7"/>
        </w:numPr>
      </w:pPr>
      <w:r>
        <w:t>Når dette er gjort</w:t>
      </w:r>
      <w:r w:rsidR="00C55E19">
        <w:t>,</w:t>
      </w:r>
      <w:r>
        <w:t xml:space="preserve"> kan zip-filen åpnes. Når filen er åpnet, vil du ha et valg om å pakke ut filene</w:t>
      </w:r>
      <w:r w:rsidR="00D4338E">
        <w:t xml:space="preserve">. Filene kan du pakke ut der du </w:t>
      </w:r>
      <w:r w:rsidR="00CF062C">
        <w:t>ønsker at de skal ligge</w:t>
      </w:r>
      <w:r w:rsidR="00D4338E">
        <w:t xml:space="preserve">. </w:t>
      </w:r>
      <w:r w:rsidR="0029724A">
        <w:t>Zip-filen</w:t>
      </w:r>
      <w:r w:rsidR="007E3254">
        <w:t xml:space="preserve"> for søknaden</w:t>
      </w:r>
      <w:r w:rsidR="0029724A">
        <w:t xml:space="preserve"> </w:t>
      </w:r>
      <w:r w:rsidR="009A1090">
        <w:t xml:space="preserve">inneholder </w:t>
      </w:r>
      <w:r w:rsidR="008B331D">
        <w:t>mange</w:t>
      </w:r>
      <w:r w:rsidR="009A1090">
        <w:t xml:space="preserve"> filer, men </w:t>
      </w:r>
      <w:r w:rsidR="00E82149">
        <w:t xml:space="preserve">flere kan </w:t>
      </w:r>
      <w:r w:rsidR="009C5509">
        <w:t>ignoreres</w:t>
      </w:r>
      <w:r w:rsidR="00E061B0">
        <w:t xml:space="preserve"> for den midlertidige løsningen</w:t>
      </w:r>
      <w:r w:rsidR="00B34278">
        <w:t>.</w:t>
      </w:r>
      <w:r w:rsidR="00E061B0">
        <w:t xml:space="preserve"> </w:t>
      </w:r>
      <w:r w:rsidR="008F2AB8">
        <w:br/>
      </w:r>
      <w:r w:rsidR="00FB2D5E">
        <w:br/>
      </w:r>
      <w:r w:rsidR="00FB2D5E" w:rsidRPr="00E66FF0">
        <w:rPr>
          <w:b/>
          <w:bCs/>
        </w:rPr>
        <w:t>For søknaden</w:t>
      </w:r>
      <w:r w:rsidR="00B34278" w:rsidRPr="00E66FF0">
        <w:rPr>
          <w:b/>
          <w:bCs/>
        </w:rPr>
        <w:t xml:space="preserve"> kan følgende ignoreres</w:t>
      </w:r>
      <w:r w:rsidR="00B72ACC">
        <w:rPr>
          <w:b/>
          <w:bCs/>
        </w:rPr>
        <w:t xml:space="preserve"> for midlertidig løsning</w:t>
      </w:r>
      <w:r w:rsidR="00B34278" w:rsidRPr="00E66FF0">
        <w:rPr>
          <w:b/>
          <w:bCs/>
        </w:rPr>
        <w:t>:</w:t>
      </w:r>
    </w:p>
    <w:p w14:paraId="18824CEE" w14:textId="39142427" w:rsidR="00F34677" w:rsidRDefault="00135E19" w:rsidP="00F34677">
      <w:pPr>
        <w:pStyle w:val="Listeavsnitt"/>
        <w:numPr>
          <w:ilvl w:val="0"/>
          <w:numId w:val="2"/>
        </w:numPr>
      </w:pPr>
      <w:r>
        <w:t>Soknad.json</w:t>
      </w:r>
    </w:p>
    <w:p w14:paraId="54BBACAE" w14:textId="36AA7BA2" w:rsidR="00135E19" w:rsidRDefault="0039450E" w:rsidP="00F34677">
      <w:pPr>
        <w:pStyle w:val="Listeavsnitt"/>
        <w:numPr>
          <w:ilvl w:val="0"/>
          <w:numId w:val="2"/>
        </w:numPr>
      </w:pPr>
      <w:r>
        <w:t>Vedlegg.json</w:t>
      </w:r>
    </w:p>
    <w:p w14:paraId="4555C3B4" w14:textId="5639F7F9" w:rsidR="0039450E" w:rsidRDefault="00FC769D" w:rsidP="00F34677">
      <w:pPr>
        <w:pStyle w:val="Listeavsnitt"/>
        <w:numPr>
          <w:ilvl w:val="0"/>
          <w:numId w:val="2"/>
        </w:numPr>
      </w:pPr>
      <w:r>
        <w:t>forsendelseMetadata.json</w:t>
      </w:r>
    </w:p>
    <w:p w14:paraId="08EAF453" w14:textId="0A71397D" w:rsidR="00220128" w:rsidRDefault="00220128" w:rsidP="00F34677">
      <w:pPr>
        <w:pStyle w:val="Listeavsnitt"/>
        <w:numPr>
          <w:ilvl w:val="0"/>
          <w:numId w:val="2"/>
        </w:numPr>
      </w:pPr>
      <w:r>
        <w:t>brukerkvittering.pdf</w:t>
      </w:r>
      <w:r w:rsidR="008F2AB8">
        <w:br/>
      </w:r>
    </w:p>
    <w:p w14:paraId="70C33D31" w14:textId="6BB8572D" w:rsidR="008F2AB8" w:rsidRDefault="00B72ACC" w:rsidP="0096486D">
      <w:pPr>
        <w:ind w:left="708"/>
      </w:pPr>
      <w:r>
        <w:t>Filene under</w:t>
      </w:r>
      <w:r w:rsidR="009D2D3F">
        <w:t xml:space="preserve"> brukes for maskinell </w:t>
      </w:r>
      <w:r w:rsidR="00BE0BD8">
        <w:t>import til fagsystem</w:t>
      </w:r>
      <w:r w:rsidR="005E4013">
        <w:t xml:space="preserve"> og vil ikke benyttes i dette tilfellet.</w:t>
      </w:r>
    </w:p>
    <w:p w14:paraId="562215F5" w14:textId="33D90058" w:rsidR="00A82B4F" w:rsidRPr="00B34278" w:rsidRDefault="00A82B4F" w:rsidP="0096486D">
      <w:pPr>
        <w:ind w:left="708"/>
        <w:rPr>
          <w:b/>
          <w:bCs/>
        </w:rPr>
      </w:pPr>
      <w:r w:rsidRPr="00B34278">
        <w:rPr>
          <w:b/>
          <w:bCs/>
        </w:rPr>
        <w:t xml:space="preserve">Filer som </w:t>
      </w:r>
      <w:r w:rsidR="00B72ACC">
        <w:rPr>
          <w:b/>
          <w:bCs/>
        </w:rPr>
        <w:t xml:space="preserve">bør </w:t>
      </w:r>
      <w:r w:rsidRPr="00B34278">
        <w:rPr>
          <w:b/>
          <w:bCs/>
        </w:rPr>
        <w:t>tas vare på:</w:t>
      </w:r>
    </w:p>
    <w:p w14:paraId="1824EF09" w14:textId="7859A9F4" w:rsidR="00A82B4F" w:rsidRDefault="002172DB" w:rsidP="00A82B4F">
      <w:pPr>
        <w:pStyle w:val="Listeavsnitt"/>
        <w:numPr>
          <w:ilvl w:val="0"/>
          <w:numId w:val="3"/>
        </w:numPr>
      </w:pPr>
      <w:r>
        <w:t>soknad.pdf (Selve søknaden)</w:t>
      </w:r>
    </w:p>
    <w:p w14:paraId="22D9E835" w14:textId="1C739C82" w:rsidR="002172DB" w:rsidRDefault="002172DB" w:rsidP="00A82B4F">
      <w:pPr>
        <w:pStyle w:val="Listeavsnitt"/>
        <w:numPr>
          <w:ilvl w:val="0"/>
          <w:numId w:val="3"/>
        </w:numPr>
      </w:pPr>
      <w:r>
        <w:t>soknad-juridisk.pdf (</w:t>
      </w:r>
      <w:r w:rsidR="007613D7">
        <w:t>Juridisk versjon av søknaden</w:t>
      </w:r>
      <w:r w:rsidR="00220128">
        <w:t>)</w:t>
      </w:r>
    </w:p>
    <w:p w14:paraId="4AAA9701" w14:textId="77777777" w:rsidR="00636DCB" w:rsidRDefault="00293CB8" w:rsidP="00870696">
      <w:pPr>
        <w:pStyle w:val="Listeavsnitt"/>
        <w:numPr>
          <w:ilvl w:val="0"/>
          <w:numId w:val="3"/>
        </w:numPr>
      </w:pPr>
      <w:r>
        <w:t>vedlegg som bruker har sendt inn</w:t>
      </w:r>
    </w:p>
    <w:p w14:paraId="36E483AF" w14:textId="77777777" w:rsidR="0096486D" w:rsidRDefault="0096486D" w:rsidP="00636DCB">
      <w:pPr>
        <w:rPr>
          <w:b/>
          <w:bCs/>
        </w:rPr>
      </w:pPr>
    </w:p>
    <w:p w14:paraId="70EC0AE6" w14:textId="419EF0F6" w:rsidR="00636DCB" w:rsidRDefault="00636DCB" w:rsidP="0096486D">
      <w:pPr>
        <w:ind w:left="708"/>
      </w:pPr>
      <w:r>
        <w:rPr>
          <w:b/>
          <w:bCs/>
        </w:rPr>
        <w:t>For ettersendelser</w:t>
      </w:r>
      <w:r w:rsidR="00B34278">
        <w:rPr>
          <w:b/>
          <w:bCs/>
        </w:rPr>
        <w:t xml:space="preserve"> kan følgende ignoreres</w:t>
      </w:r>
      <w:r w:rsidR="00B72ACC">
        <w:rPr>
          <w:b/>
          <w:bCs/>
        </w:rPr>
        <w:t xml:space="preserve"> for midlertidig løsning</w:t>
      </w:r>
      <w:r w:rsidR="00B34278">
        <w:rPr>
          <w:b/>
          <w:bCs/>
        </w:rPr>
        <w:t>:</w:t>
      </w:r>
    </w:p>
    <w:p w14:paraId="2BDAB17C" w14:textId="77777777" w:rsidR="00491E82" w:rsidRDefault="00491E82" w:rsidP="00636DCB">
      <w:pPr>
        <w:pStyle w:val="Listeavsnitt"/>
        <w:numPr>
          <w:ilvl w:val="0"/>
          <w:numId w:val="5"/>
        </w:numPr>
      </w:pPr>
      <w:r>
        <w:t>vedlegg.json</w:t>
      </w:r>
    </w:p>
    <w:p w14:paraId="67334B35" w14:textId="77777777" w:rsidR="00BD6E42" w:rsidRDefault="00491E82" w:rsidP="00636DCB">
      <w:pPr>
        <w:pStyle w:val="Listeavsnitt"/>
        <w:numPr>
          <w:ilvl w:val="0"/>
          <w:numId w:val="5"/>
        </w:numPr>
      </w:pPr>
      <w:r>
        <w:t>forsendelseMetadata.json</w:t>
      </w:r>
    </w:p>
    <w:p w14:paraId="03C2FDE6" w14:textId="77777777" w:rsidR="00BD6E42" w:rsidRDefault="00BD6E42" w:rsidP="00BD6E42">
      <w:pPr>
        <w:rPr>
          <w:b/>
          <w:bCs/>
        </w:rPr>
      </w:pPr>
    </w:p>
    <w:p w14:paraId="08C0264F" w14:textId="7F975AD1" w:rsidR="00BD6E42" w:rsidRDefault="00BD6E42" w:rsidP="0096486D">
      <w:pPr>
        <w:ind w:left="708"/>
        <w:rPr>
          <w:b/>
          <w:bCs/>
        </w:rPr>
      </w:pPr>
      <w:r>
        <w:rPr>
          <w:b/>
          <w:bCs/>
        </w:rPr>
        <w:t>Filer som</w:t>
      </w:r>
      <w:r w:rsidR="00B72ACC">
        <w:rPr>
          <w:b/>
          <w:bCs/>
        </w:rPr>
        <w:t xml:space="preserve"> bør</w:t>
      </w:r>
      <w:r>
        <w:rPr>
          <w:b/>
          <w:bCs/>
        </w:rPr>
        <w:t xml:space="preserve"> tas vare på:</w:t>
      </w:r>
    </w:p>
    <w:p w14:paraId="66C82EAD" w14:textId="77777777" w:rsidR="00362B15" w:rsidRDefault="00362B15" w:rsidP="00BD6E42">
      <w:pPr>
        <w:pStyle w:val="Listeavsnitt"/>
        <w:numPr>
          <w:ilvl w:val="0"/>
          <w:numId w:val="6"/>
        </w:numPr>
      </w:pPr>
      <w:r>
        <w:t>ettersendelse.pdf</w:t>
      </w:r>
    </w:p>
    <w:p w14:paraId="4039CFAF" w14:textId="77777777" w:rsidR="00996A77" w:rsidRDefault="00A912F0" w:rsidP="00BD6E42">
      <w:pPr>
        <w:pStyle w:val="Listeavsnitt"/>
        <w:numPr>
          <w:ilvl w:val="0"/>
          <w:numId w:val="6"/>
        </w:numPr>
      </w:pPr>
      <w:r>
        <w:t>vedlegg som bruker har sendt inn</w:t>
      </w:r>
    </w:p>
    <w:p w14:paraId="1C08FA53" w14:textId="4898FAB9" w:rsidR="00D4338E" w:rsidRDefault="00D4338E" w:rsidP="00996A77"/>
    <w:p w14:paraId="57731A88" w14:textId="41E41FEA" w:rsidR="00211800" w:rsidRDefault="00767C41" w:rsidP="00E66FF0">
      <w:pPr>
        <w:pStyle w:val="Listeavsnitt"/>
        <w:numPr>
          <w:ilvl w:val="0"/>
          <w:numId w:val="7"/>
        </w:numPr>
      </w:pPr>
      <w:r>
        <w:t>Helt t</w:t>
      </w:r>
      <w:r w:rsidR="00D4338E">
        <w:t xml:space="preserve">il </w:t>
      </w:r>
      <w:r>
        <w:t>slutt</w:t>
      </w:r>
      <w:r w:rsidR="00D4338E">
        <w:t xml:space="preserve"> kan </w:t>
      </w:r>
      <w:r>
        <w:t>man</w:t>
      </w:r>
      <w:r w:rsidR="00D4338E">
        <w:t xml:space="preserve"> sette forsendelsen som mottatt i SvarUt, ved å klikke på knappen </w:t>
      </w:r>
      <w:r w:rsidR="00D4338E" w:rsidRPr="00B72ACC">
        <w:rPr>
          <w:b/>
          <w:bCs/>
        </w:rPr>
        <w:t>«sett forsendelse mottatt»</w:t>
      </w:r>
      <w:r w:rsidR="00D4338E">
        <w:t xml:space="preserve">. Dette gjøres i </w:t>
      </w:r>
      <w:r w:rsidR="00104E4F">
        <w:t>SvarUt, for den</w:t>
      </w:r>
      <w:r w:rsidR="00D4338E">
        <w:t xml:space="preserve"> forsendelsen </w:t>
      </w:r>
      <w:r w:rsidR="00104E4F">
        <w:t xml:space="preserve">som akkurat er </w:t>
      </w:r>
      <w:r w:rsidR="00D4338E">
        <w:t>lastet ned.</w:t>
      </w:r>
    </w:p>
    <w:p w14:paraId="4205AFB9" w14:textId="77777777" w:rsidR="0039649B" w:rsidRDefault="0039649B" w:rsidP="00DE502E"/>
    <w:p w14:paraId="45375B8F" w14:textId="77777777" w:rsidR="00521632" w:rsidRDefault="005B5122" w:rsidP="00521632">
      <w:pPr>
        <w:pStyle w:val="Listeavsnitt"/>
        <w:numPr>
          <w:ilvl w:val="0"/>
          <w:numId w:val="7"/>
        </w:numPr>
      </w:pPr>
      <w:r>
        <w:t>Du skal nå ha kontroll på søknaden fra bruker og alle vedlegg som ble sendt med forsendelsen.</w:t>
      </w:r>
    </w:p>
    <w:p w14:paraId="77C04B9F" w14:textId="77777777" w:rsidR="00521632" w:rsidRDefault="00521632" w:rsidP="00521632">
      <w:pPr>
        <w:pStyle w:val="Listeavsnitt"/>
      </w:pPr>
    </w:p>
    <w:p w14:paraId="4DFBAE7E" w14:textId="71ACE354" w:rsidR="00C12DF7" w:rsidRPr="00C12DF7" w:rsidRDefault="00D923F8" w:rsidP="00C12DF7">
      <w:pPr>
        <w:pStyle w:val="Listeavsnitt"/>
        <w:numPr>
          <w:ilvl w:val="0"/>
          <w:numId w:val="7"/>
        </w:numPr>
      </w:pPr>
      <w:r>
        <w:rPr>
          <w:b/>
          <w:bCs/>
        </w:rPr>
        <w:t>Varslinger</w:t>
      </w:r>
      <w:r w:rsidR="00C12DF7">
        <w:rPr>
          <w:b/>
          <w:bCs/>
        </w:rPr>
        <w:t xml:space="preserve"> - </w:t>
      </w:r>
      <w:r w:rsidR="00521632">
        <w:t xml:space="preserve">Det vil komme e-post på </w:t>
      </w:r>
      <w:r w:rsidR="00B72ACC">
        <w:t xml:space="preserve">kommunens </w:t>
      </w:r>
      <w:r w:rsidR="00521632">
        <w:t xml:space="preserve">PK kasse, tre ganger om dagen dersom </w:t>
      </w:r>
      <w:r w:rsidR="00D936EA">
        <w:t>forsendelsene</w:t>
      </w:r>
      <w:r w:rsidR="00521632">
        <w:t xml:space="preserve"> ikke har </w:t>
      </w:r>
      <w:r w:rsidR="00D936EA">
        <w:t xml:space="preserve">blitt </w:t>
      </w:r>
      <w:r w:rsidR="00521632">
        <w:t xml:space="preserve">behandlet </w:t>
      </w:r>
      <w:r w:rsidR="00D936EA">
        <w:t>i SvarUt.</w:t>
      </w:r>
      <w:r w:rsidR="00521632" w:rsidRPr="00521632">
        <w:rPr>
          <w:rFonts w:ascii="Calibri" w:eastAsia="Calibri" w:hAnsi="Calibri" w:cs="Calibri"/>
        </w:rPr>
        <w:t xml:space="preserve"> Det vil si at hver morgen, vil det ligge ett slik varsel. Informasjonen angående fagsystem kan vi se bort ifra da vi ikke er koblet mot fagsystemet ennå. Arkivet får også dette varselet.</w:t>
      </w:r>
    </w:p>
    <w:p w14:paraId="4B61E5A0" w14:textId="77777777" w:rsidR="00C12DF7" w:rsidRDefault="00C12DF7" w:rsidP="00C12DF7">
      <w:pPr>
        <w:pStyle w:val="Listeavsnitt"/>
      </w:pPr>
    </w:p>
    <w:p w14:paraId="57B62279" w14:textId="79A9B19E" w:rsidR="00C12DF7" w:rsidRPr="00521632" w:rsidRDefault="00C12DF7" w:rsidP="00C12DF7">
      <w:pPr>
        <w:pStyle w:val="Listeavsnitt"/>
        <w:numPr>
          <w:ilvl w:val="0"/>
          <w:numId w:val="7"/>
        </w:numPr>
      </w:pPr>
      <w:r>
        <w:rPr>
          <w:b/>
          <w:bCs/>
        </w:rPr>
        <w:t xml:space="preserve">Personvern - </w:t>
      </w:r>
      <w:r>
        <w:t xml:space="preserve">Søknadene eller vedleggene skal på </w:t>
      </w:r>
      <w:r w:rsidRPr="00B72ACC">
        <w:rPr>
          <w:u w:val="single"/>
        </w:rPr>
        <w:t>ingen måte</w:t>
      </w:r>
      <w:r>
        <w:t xml:space="preserve"> mellomlagres noe sted, og de skal </w:t>
      </w:r>
      <w:r w:rsidRPr="00B72ACC">
        <w:rPr>
          <w:u w:val="single"/>
        </w:rPr>
        <w:t>ikke</w:t>
      </w:r>
      <w:r>
        <w:t xml:space="preserve"> sendes på e-post.</w:t>
      </w:r>
      <w:r w:rsidR="00941A9D">
        <w:t xml:space="preserve"> </w:t>
      </w:r>
      <w:r>
        <w:t>Dette er sensitiv informasjon og skal kun skrives ut, så følges videre rutine for skanning inn i fagsystem.</w:t>
      </w:r>
      <w:r w:rsidRPr="00521632">
        <w:t xml:space="preserve"> </w:t>
      </w:r>
      <w:r w:rsidR="00E505B1">
        <w:t xml:space="preserve">Zip-filen </w:t>
      </w:r>
      <w:r w:rsidR="00D62924">
        <w:t>som lastes ned, skal slettes så snar</w:t>
      </w:r>
      <w:r w:rsidR="00C96664">
        <w:t>t søknaden og vedleggene er hentet ut fra forsendelsen.</w:t>
      </w:r>
      <w:bookmarkStart w:id="0" w:name="_GoBack"/>
      <w:bookmarkEnd w:id="0"/>
    </w:p>
    <w:sectPr w:rsidR="00C12DF7" w:rsidRPr="005216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5582A" w14:textId="77777777" w:rsidR="00031F03" w:rsidRDefault="00031F03" w:rsidP="00211800">
      <w:pPr>
        <w:spacing w:after="0" w:line="240" w:lineRule="auto"/>
      </w:pPr>
      <w:r>
        <w:separator/>
      </w:r>
    </w:p>
  </w:endnote>
  <w:endnote w:type="continuationSeparator" w:id="0">
    <w:p w14:paraId="6EF51C07" w14:textId="77777777" w:rsidR="00031F03" w:rsidRDefault="00031F03" w:rsidP="00211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928BE" w14:textId="77777777" w:rsidR="00031F03" w:rsidRDefault="00031F03" w:rsidP="00211800">
      <w:pPr>
        <w:spacing w:after="0" w:line="240" w:lineRule="auto"/>
      </w:pPr>
      <w:r>
        <w:separator/>
      </w:r>
    </w:p>
  </w:footnote>
  <w:footnote w:type="continuationSeparator" w:id="0">
    <w:p w14:paraId="24C79A42" w14:textId="77777777" w:rsidR="00031F03" w:rsidRDefault="00031F03" w:rsidP="00211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C65F8"/>
    <w:multiLevelType w:val="hybridMultilevel"/>
    <w:tmpl w:val="3F680176"/>
    <w:lvl w:ilvl="0" w:tplc="71A8DB1C">
      <w:start w:val="1"/>
      <w:numFmt w:val="decimal"/>
      <w:lvlText w:val="%1."/>
      <w:lvlJc w:val="left"/>
      <w:pPr>
        <w:ind w:left="720" w:hanging="360"/>
      </w:pPr>
      <w:rPr>
        <w:b/>
        <w:bCs/>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A6A6909"/>
    <w:multiLevelType w:val="hybridMultilevel"/>
    <w:tmpl w:val="93127BC6"/>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 w15:restartNumberingAfterBreak="0">
    <w:nsid w:val="4E892CEF"/>
    <w:multiLevelType w:val="hybridMultilevel"/>
    <w:tmpl w:val="F6A4B652"/>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3" w15:restartNumberingAfterBreak="0">
    <w:nsid w:val="57454881"/>
    <w:multiLevelType w:val="hybridMultilevel"/>
    <w:tmpl w:val="8B805266"/>
    <w:lvl w:ilvl="0" w:tplc="730C136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D85727E"/>
    <w:multiLevelType w:val="hybridMultilevel"/>
    <w:tmpl w:val="27E28222"/>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5" w15:restartNumberingAfterBreak="0">
    <w:nsid w:val="604D3593"/>
    <w:multiLevelType w:val="hybridMultilevel"/>
    <w:tmpl w:val="20F4923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E5A3602"/>
    <w:multiLevelType w:val="hybridMultilevel"/>
    <w:tmpl w:val="3A36A150"/>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B0"/>
    <w:rsid w:val="00031F03"/>
    <w:rsid w:val="000720AA"/>
    <w:rsid w:val="00104E4F"/>
    <w:rsid w:val="00110B51"/>
    <w:rsid w:val="001154BF"/>
    <w:rsid w:val="00124143"/>
    <w:rsid w:val="00124518"/>
    <w:rsid w:val="00135E19"/>
    <w:rsid w:val="001C08D1"/>
    <w:rsid w:val="001F54CF"/>
    <w:rsid w:val="00211800"/>
    <w:rsid w:val="002172DB"/>
    <w:rsid w:val="00220128"/>
    <w:rsid w:val="00274F98"/>
    <w:rsid w:val="00293CB8"/>
    <w:rsid w:val="0029724A"/>
    <w:rsid w:val="002F70AE"/>
    <w:rsid w:val="00327098"/>
    <w:rsid w:val="00360E14"/>
    <w:rsid w:val="00362B15"/>
    <w:rsid w:val="0039450E"/>
    <w:rsid w:val="0039649B"/>
    <w:rsid w:val="003F6BB8"/>
    <w:rsid w:val="003F6DF1"/>
    <w:rsid w:val="004362F2"/>
    <w:rsid w:val="00486C5F"/>
    <w:rsid w:val="00491E82"/>
    <w:rsid w:val="00517A20"/>
    <w:rsid w:val="00521632"/>
    <w:rsid w:val="00560AB0"/>
    <w:rsid w:val="005B5122"/>
    <w:rsid w:val="005C0346"/>
    <w:rsid w:val="005D33A2"/>
    <w:rsid w:val="005E4013"/>
    <w:rsid w:val="00636DCB"/>
    <w:rsid w:val="0068066F"/>
    <w:rsid w:val="006B25BB"/>
    <w:rsid w:val="006B417E"/>
    <w:rsid w:val="006F3DF5"/>
    <w:rsid w:val="007613D7"/>
    <w:rsid w:val="00767C41"/>
    <w:rsid w:val="007E3254"/>
    <w:rsid w:val="007F23B7"/>
    <w:rsid w:val="008649B3"/>
    <w:rsid w:val="00870696"/>
    <w:rsid w:val="00886630"/>
    <w:rsid w:val="008B331D"/>
    <w:rsid w:val="008B4B86"/>
    <w:rsid w:val="008F2AB8"/>
    <w:rsid w:val="008F7A19"/>
    <w:rsid w:val="00941A9D"/>
    <w:rsid w:val="00941D6C"/>
    <w:rsid w:val="0096486D"/>
    <w:rsid w:val="009850CB"/>
    <w:rsid w:val="00996A77"/>
    <w:rsid w:val="009A1090"/>
    <w:rsid w:val="009C5509"/>
    <w:rsid w:val="009D2D3F"/>
    <w:rsid w:val="00A04590"/>
    <w:rsid w:val="00A06DDF"/>
    <w:rsid w:val="00A55081"/>
    <w:rsid w:val="00A573F1"/>
    <w:rsid w:val="00A82B4F"/>
    <w:rsid w:val="00A912F0"/>
    <w:rsid w:val="00AB14C5"/>
    <w:rsid w:val="00AB6A21"/>
    <w:rsid w:val="00AE66FC"/>
    <w:rsid w:val="00B34278"/>
    <w:rsid w:val="00B365A7"/>
    <w:rsid w:val="00B72ACC"/>
    <w:rsid w:val="00BB4B93"/>
    <w:rsid w:val="00BD6E42"/>
    <w:rsid w:val="00BE0BD8"/>
    <w:rsid w:val="00C12DF7"/>
    <w:rsid w:val="00C55E19"/>
    <w:rsid w:val="00C70475"/>
    <w:rsid w:val="00C75939"/>
    <w:rsid w:val="00C96664"/>
    <w:rsid w:val="00CA22D7"/>
    <w:rsid w:val="00CF062C"/>
    <w:rsid w:val="00D14804"/>
    <w:rsid w:val="00D31ACE"/>
    <w:rsid w:val="00D4338E"/>
    <w:rsid w:val="00D62924"/>
    <w:rsid w:val="00D923F8"/>
    <w:rsid w:val="00D936EA"/>
    <w:rsid w:val="00DD7D76"/>
    <w:rsid w:val="00DE502E"/>
    <w:rsid w:val="00DF31BE"/>
    <w:rsid w:val="00E053A3"/>
    <w:rsid w:val="00E061B0"/>
    <w:rsid w:val="00E12F3A"/>
    <w:rsid w:val="00E505B1"/>
    <w:rsid w:val="00E63B63"/>
    <w:rsid w:val="00E66FF0"/>
    <w:rsid w:val="00E82149"/>
    <w:rsid w:val="00EC3945"/>
    <w:rsid w:val="00EE70B4"/>
    <w:rsid w:val="00F30191"/>
    <w:rsid w:val="00F34677"/>
    <w:rsid w:val="00F60937"/>
    <w:rsid w:val="00F643C5"/>
    <w:rsid w:val="00F842F8"/>
    <w:rsid w:val="00FB2D5E"/>
    <w:rsid w:val="00FC26CF"/>
    <w:rsid w:val="00FC769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C771D"/>
  <w15:chartTrackingRefBased/>
  <w15:docId w15:val="{CBAEE8DE-5CB5-4578-929F-6EAE02E7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F3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F31BE"/>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C70475"/>
    <w:rPr>
      <w:color w:val="0563C1" w:themeColor="hyperlink"/>
      <w:u w:val="single"/>
    </w:rPr>
  </w:style>
  <w:style w:type="character" w:styleId="Ulstomtale">
    <w:name w:val="Unresolved Mention"/>
    <w:basedOn w:val="Standardskriftforavsnitt"/>
    <w:uiPriority w:val="99"/>
    <w:semiHidden/>
    <w:unhideWhenUsed/>
    <w:rsid w:val="00C70475"/>
    <w:rPr>
      <w:color w:val="605E5C"/>
      <w:shd w:val="clear" w:color="auto" w:fill="E1DFDD"/>
    </w:rPr>
  </w:style>
  <w:style w:type="paragraph" w:styleId="Listeavsnitt">
    <w:name w:val="List Paragraph"/>
    <w:basedOn w:val="Normal"/>
    <w:uiPriority w:val="34"/>
    <w:qFormat/>
    <w:rsid w:val="00F34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89577">
      <w:bodyDiv w:val="1"/>
      <w:marLeft w:val="0"/>
      <w:marRight w:val="0"/>
      <w:marTop w:val="0"/>
      <w:marBottom w:val="0"/>
      <w:divBdr>
        <w:top w:val="none" w:sz="0" w:space="0" w:color="auto"/>
        <w:left w:val="none" w:sz="0" w:space="0" w:color="auto"/>
        <w:bottom w:val="none" w:sz="0" w:space="0" w:color="auto"/>
        <w:right w:val="none" w:sz="0" w:space="0" w:color="auto"/>
      </w:divBdr>
    </w:div>
    <w:div w:id="431441056">
      <w:bodyDiv w:val="1"/>
      <w:marLeft w:val="0"/>
      <w:marRight w:val="0"/>
      <w:marTop w:val="0"/>
      <w:marBottom w:val="0"/>
      <w:divBdr>
        <w:top w:val="none" w:sz="0" w:space="0" w:color="auto"/>
        <w:left w:val="none" w:sz="0" w:space="0" w:color="auto"/>
        <w:bottom w:val="none" w:sz="0" w:space="0" w:color="auto"/>
        <w:right w:val="none" w:sz="0" w:space="0" w:color="auto"/>
      </w:divBdr>
    </w:div>
    <w:div w:id="857700640">
      <w:bodyDiv w:val="1"/>
      <w:marLeft w:val="0"/>
      <w:marRight w:val="0"/>
      <w:marTop w:val="0"/>
      <w:marBottom w:val="0"/>
      <w:divBdr>
        <w:top w:val="none" w:sz="0" w:space="0" w:color="auto"/>
        <w:left w:val="none" w:sz="0" w:space="0" w:color="auto"/>
        <w:bottom w:val="none" w:sz="0" w:space="0" w:color="auto"/>
        <w:right w:val="none" w:sz="0" w:space="0" w:color="auto"/>
      </w:divBdr>
    </w:div>
    <w:div w:id="1192300318">
      <w:bodyDiv w:val="1"/>
      <w:marLeft w:val="0"/>
      <w:marRight w:val="0"/>
      <w:marTop w:val="0"/>
      <w:marBottom w:val="0"/>
      <w:divBdr>
        <w:top w:val="none" w:sz="0" w:space="0" w:color="auto"/>
        <w:left w:val="none" w:sz="0" w:space="0" w:color="auto"/>
        <w:bottom w:val="none" w:sz="0" w:space="0" w:color="auto"/>
        <w:right w:val="none" w:sz="0" w:space="0" w:color="auto"/>
      </w:divBdr>
    </w:div>
    <w:div w:id="1199464276">
      <w:bodyDiv w:val="1"/>
      <w:marLeft w:val="0"/>
      <w:marRight w:val="0"/>
      <w:marTop w:val="0"/>
      <w:marBottom w:val="0"/>
      <w:divBdr>
        <w:top w:val="none" w:sz="0" w:space="0" w:color="auto"/>
        <w:left w:val="none" w:sz="0" w:space="0" w:color="auto"/>
        <w:bottom w:val="none" w:sz="0" w:space="0" w:color="auto"/>
        <w:right w:val="none" w:sz="0" w:space="0" w:color="auto"/>
      </w:divBdr>
    </w:div>
    <w:div w:id="153801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varut.ks.n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B1738E8FA204081638C47DDE807F4" ma:contentTypeVersion="8" ma:contentTypeDescription="Create a new document." ma:contentTypeScope="" ma:versionID="66a3adb6d17076fd4a420c31e2d63887">
  <xsd:schema xmlns:xsd="http://www.w3.org/2001/XMLSchema" xmlns:xs="http://www.w3.org/2001/XMLSchema" xmlns:p="http://schemas.microsoft.com/office/2006/metadata/properties" xmlns:ns3="15c57eda-5edd-4973-bec8-6ce0a8b152c2" targetNamespace="http://schemas.microsoft.com/office/2006/metadata/properties" ma:root="true" ma:fieldsID="e01ddaac56e42f18cefb4d47f51667aa" ns3:_="">
    <xsd:import namespace="15c57eda-5edd-4973-bec8-6ce0a8b152c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57eda-5edd-4973-bec8-6ce0a8b152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66657-B6E7-4255-BAFB-9CA0368C5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57eda-5edd-4973-bec8-6ce0a8b15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19CBD8-BF75-4434-85BC-C6DC40B601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1F1E1D-A6ED-4DD2-BC8F-CC6D08F9D591}">
  <ds:schemaRefs>
    <ds:schemaRef ds:uri="http://schemas.microsoft.com/sharepoint/v3/contenttype/forms"/>
  </ds:schemaRefs>
</ds:datastoreItem>
</file>

<file path=customXml/itemProps4.xml><?xml version="1.0" encoding="utf-8"?>
<ds:datastoreItem xmlns:ds="http://schemas.openxmlformats.org/officeDocument/2006/customXml" ds:itemID="{28FF1C99-5FD9-4547-B0F5-07F2E3C48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503</Words>
  <Characters>2668</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Liepelt, Joachim</dc:creator>
  <cp:keywords/>
  <dc:description/>
  <cp:lastModifiedBy>Liepelt, Joachim</cp:lastModifiedBy>
  <cp:revision>9</cp:revision>
  <cp:lastPrinted>2020-03-24T09:56:00Z</cp:lastPrinted>
  <dcterms:created xsi:type="dcterms:W3CDTF">2020-03-24T13:16:00Z</dcterms:created>
  <dcterms:modified xsi:type="dcterms:W3CDTF">2020-03-25T12:20:00Z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91420-1ae2-4120-89e6-e6f668f067e2_Enabled">
    <vt:lpwstr>True</vt:lpwstr>
  </property>
  <property fmtid="{D5CDD505-2E9C-101B-9397-08002B2CF9AE}" pid="3" name="MSIP_Label_d3491420-1ae2-4120-89e6-e6f668f067e2_SiteId">
    <vt:lpwstr>62366534-1ec3-4962-8869-9b5535279d0b</vt:lpwstr>
  </property>
  <property fmtid="{D5CDD505-2E9C-101B-9397-08002B2CF9AE}" pid="4" name="MSIP_Label_d3491420-1ae2-4120-89e6-e6f668f067e2_Owner">
    <vt:lpwstr>Joachim.Liepelt@nav.no</vt:lpwstr>
  </property>
  <property fmtid="{D5CDD505-2E9C-101B-9397-08002B2CF9AE}" pid="5" name="MSIP_Label_d3491420-1ae2-4120-89e6-e6f668f067e2_SetDate">
    <vt:lpwstr>2020-03-23T17:48:57.8241503Z</vt:lpwstr>
  </property>
  <property fmtid="{D5CDD505-2E9C-101B-9397-08002B2CF9AE}" pid="6" name="MSIP_Label_d3491420-1ae2-4120-89e6-e6f668f067e2_Name">
    <vt:lpwstr>Intern</vt:lpwstr>
  </property>
  <property fmtid="{D5CDD505-2E9C-101B-9397-08002B2CF9AE}" pid="7" name="MSIP_Label_d3491420-1ae2-4120-89e6-e6f668f067e2_Application">
    <vt:lpwstr>Microsoft Azure Information Protection</vt:lpwstr>
  </property>
  <property fmtid="{D5CDD505-2E9C-101B-9397-08002B2CF9AE}" pid="8" name="MSIP_Label_d3491420-1ae2-4120-89e6-e6f668f067e2_ActionId">
    <vt:lpwstr>5ea7956f-6e77-41ca-b6db-317485265f25</vt:lpwstr>
  </property>
  <property fmtid="{D5CDD505-2E9C-101B-9397-08002B2CF9AE}" pid="9" name="MSIP_Label_d3491420-1ae2-4120-89e6-e6f668f067e2_Extended_MSFT_Method">
    <vt:lpwstr>Automatic</vt:lpwstr>
  </property>
  <property fmtid="{D5CDD505-2E9C-101B-9397-08002B2CF9AE}" pid="10" name="Sensitivity">
    <vt:lpwstr>Intern</vt:lpwstr>
  </property>
  <property fmtid="{D5CDD505-2E9C-101B-9397-08002B2CF9AE}" pid="11" name="ContentTypeId">
    <vt:lpwstr>0x010100E37B1738E8FA204081638C47DDE807F4</vt:lpwstr>
  </property>
</Properties>
</file>