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ENG Charles p1403762</w:t>
      </w:r>
    </w:p>
    <w:p w:rsidR="00000000" w:rsidDel="00000000" w:rsidP="00000000" w:rsidRDefault="00000000" w:rsidRPr="00000000" w14:paraId="00000002">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TANG Kévin p1501263</w:t>
      </w:r>
    </w:p>
    <w:p w:rsidR="00000000" w:rsidDel="00000000" w:rsidP="00000000" w:rsidRDefault="00000000" w:rsidRPr="00000000" w14:paraId="00000003">
      <w:pPr>
        <w:shd w:fill="ffffff" w:val="clear"/>
        <w:spacing w:after="100" w:before="120" w:lineRule="auto"/>
        <w:jc w:val="center"/>
        <w:rPr>
          <w:rFonts w:ascii="Roboto" w:cs="Roboto" w:eastAsia="Roboto" w:hAnsi="Roboto"/>
          <w:b w:val="1"/>
          <w:color w:val="212121"/>
          <w:sz w:val="32"/>
          <w:szCs w:val="32"/>
          <w:highlight w:val="white"/>
          <w:u w:val="single"/>
        </w:rPr>
      </w:pPr>
      <w:r w:rsidDel="00000000" w:rsidR="00000000" w:rsidRPr="00000000">
        <w:rPr>
          <w:rFonts w:ascii="Roboto" w:cs="Roboto" w:eastAsia="Roboto" w:hAnsi="Roboto"/>
          <w:b w:val="1"/>
          <w:color w:val="212121"/>
          <w:sz w:val="32"/>
          <w:szCs w:val="32"/>
          <w:highlight w:val="white"/>
          <w:u w:val="single"/>
          <w:rtl w:val="0"/>
        </w:rPr>
        <w:t xml:space="preserve">TP0 Prise en main OpenCV - Traitements d'histogrammes</w:t>
      </w:r>
    </w:p>
    <w:p w:rsidR="00000000" w:rsidDel="00000000" w:rsidP="00000000" w:rsidRDefault="00000000" w:rsidRPr="00000000" w14:paraId="00000004">
      <w:pPr>
        <w:shd w:fill="ffffff" w:val="clear"/>
        <w:spacing w:after="100" w:before="120" w:lineRule="auto"/>
        <w:jc w:val="center"/>
        <w:rPr>
          <w:rFonts w:ascii="Roboto" w:cs="Roboto" w:eastAsia="Roboto" w:hAnsi="Roboto"/>
          <w:b w:val="1"/>
          <w:color w:val="212121"/>
          <w:sz w:val="32"/>
          <w:szCs w:val="32"/>
          <w:highlight w:val="white"/>
          <w:u w:val="single"/>
        </w:rPr>
      </w:pPr>
      <w:r w:rsidDel="00000000" w:rsidR="00000000" w:rsidRPr="00000000">
        <w:rPr>
          <w:rtl w:val="0"/>
        </w:rPr>
      </w:r>
    </w:p>
    <w:p w:rsidR="00000000" w:rsidDel="00000000" w:rsidP="00000000" w:rsidRDefault="00000000" w:rsidRPr="00000000" w14:paraId="00000005">
      <w:pPr>
        <w:widowControl w:val="0"/>
        <w:shd w:fill="ffffff" w:val="clear"/>
        <w:spacing w:after="100" w:before="120" w:line="276"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Grâce au code déjà fourni, nous pouvions lire un fichier image et l'afficher.</w:t>
      </w:r>
    </w:p>
    <w:p w:rsidR="00000000" w:rsidDel="00000000" w:rsidP="00000000" w:rsidRDefault="00000000" w:rsidRPr="00000000" w14:paraId="00000006">
      <w:pPr>
        <w:widowControl w:val="0"/>
        <w:shd w:fill="ffffff" w:val="clear"/>
        <w:spacing w:after="100" w:before="120" w:line="276" w:lineRule="auto"/>
        <w:rPr>
          <w:rFonts w:ascii="Roboto" w:cs="Roboto" w:eastAsia="Roboto" w:hAnsi="Roboto"/>
          <w:b w:val="1"/>
          <w:color w:val="212121"/>
          <w:sz w:val="28"/>
          <w:szCs w:val="28"/>
          <w:highlight w:val="white"/>
        </w:rPr>
      </w:pPr>
      <w:r w:rsidDel="00000000" w:rsidR="00000000" w:rsidRPr="00000000">
        <w:rPr>
          <w:rFonts w:ascii="Roboto" w:cs="Roboto" w:eastAsia="Roboto" w:hAnsi="Roboto"/>
          <w:b w:val="1"/>
          <w:color w:val="212121"/>
          <w:sz w:val="28"/>
          <w:szCs w:val="28"/>
          <w:highlight w:val="white"/>
          <w:rtl w:val="0"/>
        </w:rPr>
        <w:t xml:space="preserve">Construction de l’histogramme</w:t>
      </w:r>
    </w:p>
    <w:p w:rsidR="00000000" w:rsidDel="00000000" w:rsidP="00000000" w:rsidRDefault="00000000" w:rsidRPr="00000000" w14:paraId="00000007">
      <w:pPr>
        <w:widowControl w:val="0"/>
        <w:shd w:fill="ffffff" w:val="clear"/>
        <w:spacing w:after="100" w:before="120" w:line="24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Notre premier objectif était de construire un histogramme d’une image. Grâce à la documentation OpenCV (</w:t>
      </w:r>
      <w:hyperlink r:id="rId6">
        <w:r w:rsidDel="00000000" w:rsidR="00000000" w:rsidRPr="00000000">
          <w:rPr>
            <w:rFonts w:ascii="Roboto" w:cs="Roboto" w:eastAsia="Roboto" w:hAnsi="Roboto"/>
            <w:color w:val="1155cc"/>
            <w:sz w:val="24"/>
            <w:szCs w:val="24"/>
            <w:highlight w:val="white"/>
            <w:u w:val="single"/>
            <w:rtl w:val="0"/>
          </w:rPr>
          <w:t xml:space="preserve">https://docs.opencv.org/4.x/</w:t>
        </w:r>
      </w:hyperlink>
      <w:r w:rsidDel="00000000" w:rsidR="00000000" w:rsidRPr="00000000">
        <w:rPr>
          <w:rFonts w:ascii="Roboto" w:cs="Roboto" w:eastAsia="Roboto" w:hAnsi="Roboto"/>
          <w:color w:val="212121"/>
          <w:sz w:val="24"/>
          <w:szCs w:val="24"/>
          <w:highlight w:val="white"/>
          <w:rtl w:val="0"/>
        </w:rPr>
        <w:t xml:space="preserve">), nous avons commencé par réaliser cela avec une image en couleur.</w:t>
      </w:r>
    </w:p>
    <w:p w:rsidR="00000000" w:rsidDel="00000000" w:rsidP="00000000" w:rsidRDefault="00000000" w:rsidRPr="00000000" w14:paraId="00000008">
      <w:pPr>
        <w:widowControl w:val="0"/>
        <w:shd w:fill="ffffff" w:val="clear"/>
        <w:spacing w:after="100" w:before="120" w:line="24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La fonction </w:t>
      </w:r>
      <w:r w:rsidDel="00000000" w:rsidR="00000000" w:rsidRPr="00000000">
        <w:rPr>
          <w:rFonts w:ascii="Roboto" w:cs="Roboto" w:eastAsia="Roboto" w:hAnsi="Roboto"/>
          <w:i w:val="1"/>
          <w:color w:val="212121"/>
          <w:sz w:val="24"/>
          <w:szCs w:val="24"/>
          <w:highlight w:val="white"/>
          <w:rtl w:val="0"/>
        </w:rPr>
        <w:t xml:space="preserve">split </w:t>
      </w:r>
      <w:r w:rsidDel="00000000" w:rsidR="00000000" w:rsidRPr="00000000">
        <w:rPr>
          <w:rFonts w:ascii="Roboto" w:cs="Roboto" w:eastAsia="Roboto" w:hAnsi="Roboto"/>
          <w:color w:val="212121"/>
          <w:sz w:val="24"/>
          <w:szCs w:val="24"/>
          <w:highlight w:val="white"/>
          <w:rtl w:val="0"/>
        </w:rPr>
        <w:t xml:space="preserve">permet de séparer les composantes RGB en 3 arrays pour pouvoir traiter chaque couleur séparément.</w:t>
      </w:r>
    </w:p>
    <w:p w:rsidR="00000000" w:rsidDel="00000000" w:rsidP="00000000" w:rsidRDefault="00000000" w:rsidRPr="00000000" w14:paraId="00000009">
      <w:pPr>
        <w:widowControl w:val="0"/>
        <w:shd w:fill="ffffff" w:val="clear"/>
        <w:spacing w:after="100" w:before="120" w:line="24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Ensuite, nous utilisons la fonction </w:t>
      </w:r>
      <w:r w:rsidDel="00000000" w:rsidR="00000000" w:rsidRPr="00000000">
        <w:rPr>
          <w:rFonts w:ascii="Roboto" w:cs="Roboto" w:eastAsia="Roboto" w:hAnsi="Roboto"/>
          <w:i w:val="1"/>
          <w:color w:val="212121"/>
          <w:sz w:val="24"/>
          <w:szCs w:val="24"/>
          <w:highlight w:val="white"/>
          <w:rtl w:val="0"/>
        </w:rPr>
        <w:t xml:space="preserve">calcHist </w:t>
      </w:r>
      <w:r w:rsidDel="00000000" w:rsidR="00000000" w:rsidRPr="00000000">
        <w:rPr>
          <w:rFonts w:ascii="Roboto" w:cs="Roboto" w:eastAsia="Roboto" w:hAnsi="Roboto"/>
          <w:color w:val="212121"/>
          <w:sz w:val="24"/>
          <w:szCs w:val="24"/>
          <w:highlight w:val="white"/>
          <w:rtl w:val="0"/>
        </w:rPr>
        <w:t xml:space="preserve">qui, comme son nom l’indique, calcule l’histogramme de chaque composante avant de les normaliser.</w:t>
      </w:r>
    </w:p>
    <w:p w:rsidR="00000000" w:rsidDel="00000000" w:rsidP="00000000" w:rsidRDefault="00000000" w:rsidRPr="00000000" w14:paraId="0000000A">
      <w:pPr>
        <w:widowControl w:val="0"/>
        <w:shd w:fill="ffffff" w:val="clear"/>
        <w:spacing w:after="100" w:before="120" w:line="24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Nous construisons enfin une image de l’histogramme avec les données que nous avons récupérées.</w:t>
      </w:r>
    </w:p>
    <w:p w:rsidR="00000000" w:rsidDel="00000000" w:rsidP="00000000" w:rsidRDefault="00000000" w:rsidRPr="00000000" w14:paraId="0000000B">
      <w:pPr>
        <w:widowControl w:val="0"/>
        <w:shd w:fill="ffffff" w:val="clear"/>
        <w:spacing w:after="100" w:before="120" w:line="240" w:lineRule="auto"/>
        <w:jc w:val="center"/>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2517938" cy="1978379"/>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517938" cy="197837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widowControl w:val="0"/>
        <w:shd w:fill="ffffff" w:val="clear"/>
        <w:spacing w:after="100" w:before="120" w:line="24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Nous en avons fait de même avec l’image en noir et blanc mais en construisant l’histogramme grâce à matplotlib, ce qui me semblait plus simple, rapide et moins gourmand en ressources.</w:t>
      </w:r>
    </w:p>
    <w:p w:rsidR="00000000" w:rsidDel="00000000" w:rsidP="00000000" w:rsidRDefault="00000000" w:rsidRPr="00000000" w14:paraId="0000000D">
      <w:pPr>
        <w:widowControl w:val="0"/>
        <w:shd w:fill="ffffff" w:val="clear"/>
        <w:spacing w:after="100" w:before="120" w:line="240" w:lineRule="auto"/>
        <w:jc w:val="center"/>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2917988" cy="183197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917988" cy="183197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widowControl w:val="0"/>
        <w:shd w:fill="ffffff" w:val="clear"/>
        <w:spacing w:after="100" w:before="120" w:line="240" w:lineRule="auto"/>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0F">
      <w:pPr>
        <w:widowControl w:val="0"/>
        <w:shd w:fill="ffffff" w:val="clear"/>
        <w:spacing w:after="100" w:before="120" w:line="240" w:lineRule="auto"/>
        <w:rPr>
          <w:rFonts w:ascii="Roboto" w:cs="Roboto" w:eastAsia="Roboto" w:hAnsi="Roboto"/>
          <w:b w:val="1"/>
          <w:color w:val="212121"/>
          <w:sz w:val="28"/>
          <w:szCs w:val="28"/>
          <w:highlight w:val="white"/>
        </w:rPr>
      </w:pPr>
      <w:r w:rsidDel="00000000" w:rsidR="00000000" w:rsidRPr="00000000">
        <w:rPr>
          <w:rFonts w:ascii="Roboto" w:cs="Roboto" w:eastAsia="Roboto" w:hAnsi="Roboto"/>
          <w:b w:val="1"/>
          <w:color w:val="212121"/>
          <w:sz w:val="28"/>
          <w:szCs w:val="28"/>
          <w:highlight w:val="white"/>
          <w:rtl w:val="0"/>
        </w:rPr>
        <w:t xml:space="preserve">Étirement de l’histogramme</w:t>
      </w:r>
    </w:p>
    <w:p w:rsidR="00000000" w:rsidDel="00000000" w:rsidP="00000000" w:rsidRDefault="00000000" w:rsidRPr="00000000" w14:paraId="00000010">
      <w:pPr>
        <w:widowControl w:val="0"/>
        <w:shd w:fill="ffffff" w:val="clear"/>
        <w:spacing w:after="100" w:before="120" w:line="24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Concernant l’étirement de l’histogramme, nous avons pris une autre image possédant un histogramme avec une plage restreinte de couleurs pour pouvoir l’étirer par la suite et nous avons appliqué la formule donnée dans le cours : </w:t>
      </w:r>
    </w:p>
    <w:p w:rsidR="00000000" w:rsidDel="00000000" w:rsidP="00000000" w:rsidRDefault="00000000" w:rsidRPr="00000000" w14:paraId="00000011">
      <w:pPr>
        <w:widowControl w:val="0"/>
        <w:shd w:fill="ffffff" w:val="clear"/>
        <w:spacing w:after="100" w:before="120" w:line="240" w:lineRule="auto"/>
        <w:jc w:val="center"/>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2562225" cy="657225"/>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562225"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widowControl w:val="0"/>
        <w:shd w:fill="ffffff" w:val="clear"/>
        <w:spacing w:after="100" w:before="120" w:line="24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Nous pouvons bien nous rendre compte que l’histogramme s’étire sur la plage de pixels, améliorant ainsi le contraste grâce à une meilleure répartition des valeurs. </w:t>
      </w:r>
    </w:p>
    <w:p w:rsidR="00000000" w:rsidDel="00000000" w:rsidP="00000000" w:rsidRDefault="00000000" w:rsidRPr="00000000" w14:paraId="00000013">
      <w:pPr>
        <w:widowControl w:val="0"/>
        <w:shd w:fill="ffffff" w:val="clear"/>
        <w:spacing w:after="100" w:before="120" w:line="24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2804852" cy="1566590"/>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804852" cy="1566590"/>
                    </a:xfrm>
                    <a:prstGeom prst="rect"/>
                    <a:ln/>
                  </pic:spPr>
                </pic:pic>
              </a:graphicData>
            </a:graphic>
          </wp:inline>
        </w:drawing>
      </w:r>
      <w:r w:rsidDel="00000000" w:rsidR="00000000" w:rsidRPr="00000000">
        <w:rPr>
          <w:rFonts w:ascii="Roboto" w:cs="Roboto" w:eastAsia="Roboto" w:hAnsi="Roboto"/>
          <w:color w:val="212121"/>
          <w:sz w:val="24"/>
          <w:szCs w:val="24"/>
          <w:highlight w:val="white"/>
        </w:rPr>
        <w:drawing>
          <wp:inline distB="114300" distT="114300" distL="114300" distR="114300">
            <wp:extent cx="2776538" cy="1555979"/>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776538" cy="155597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widowControl w:val="0"/>
        <w:shd w:fill="ffffff" w:val="clear"/>
        <w:spacing w:after="100" w:before="120" w:line="24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2643188" cy="1749972"/>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643188" cy="1749972"/>
                    </a:xfrm>
                    <a:prstGeom prst="rect"/>
                    <a:ln/>
                  </pic:spPr>
                </pic:pic>
              </a:graphicData>
            </a:graphic>
          </wp:inline>
        </w:drawing>
      </w:r>
      <w:r w:rsidDel="00000000" w:rsidR="00000000" w:rsidRPr="00000000">
        <w:rPr>
          <w:rFonts w:ascii="Roboto" w:cs="Roboto" w:eastAsia="Roboto" w:hAnsi="Roboto"/>
          <w:color w:val="212121"/>
          <w:sz w:val="24"/>
          <w:szCs w:val="24"/>
          <w:highlight w:val="white"/>
        </w:rPr>
        <w:drawing>
          <wp:inline distB="114300" distT="114300" distL="114300" distR="114300">
            <wp:extent cx="2957513" cy="1856609"/>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957513" cy="185660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widowControl w:val="0"/>
        <w:shd w:fill="ffffff" w:val="clear"/>
        <w:spacing w:after="100" w:before="120" w:line="240" w:lineRule="auto"/>
        <w:jc w:val="center"/>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16">
      <w:pPr>
        <w:widowControl w:val="0"/>
        <w:shd w:fill="ffffff" w:val="clear"/>
        <w:spacing w:after="100" w:before="120" w:line="240" w:lineRule="auto"/>
        <w:rPr>
          <w:rFonts w:ascii="Roboto" w:cs="Roboto" w:eastAsia="Roboto" w:hAnsi="Roboto"/>
          <w:b w:val="1"/>
          <w:color w:val="212121"/>
          <w:sz w:val="28"/>
          <w:szCs w:val="28"/>
          <w:highlight w:val="white"/>
        </w:rPr>
      </w:pPr>
      <w:r w:rsidDel="00000000" w:rsidR="00000000" w:rsidRPr="00000000">
        <w:rPr>
          <w:rFonts w:ascii="Roboto" w:cs="Roboto" w:eastAsia="Roboto" w:hAnsi="Roboto"/>
          <w:b w:val="1"/>
          <w:color w:val="212121"/>
          <w:sz w:val="28"/>
          <w:szCs w:val="28"/>
          <w:highlight w:val="white"/>
          <w:rtl w:val="0"/>
        </w:rPr>
        <w:t xml:space="preserve">Égalisation de l’histogramme</w:t>
      </w:r>
    </w:p>
    <w:p w:rsidR="00000000" w:rsidDel="00000000" w:rsidP="00000000" w:rsidRDefault="00000000" w:rsidRPr="00000000" w14:paraId="00000017">
      <w:pPr>
        <w:widowControl w:val="0"/>
        <w:shd w:fill="ffffff" w:val="clear"/>
        <w:spacing w:after="100" w:before="120" w:line="24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L’égalisation de l’histogramme se fait facilement grâce à la fonction </w:t>
      </w:r>
      <w:r w:rsidDel="00000000" w:rsidR="00000000" w:rsidRPr="00000000">
        <w:rPr>
          <w:rFonts w:ascii="Roboto" w:cs="Roboto" w:eastAsia="Roboto" w:hAnsi="Roboto"/>
          <w:i w:val="1"/>
          <w:color w:val="212121"/>
          <w:sz w:val="24"/>
          <w:szCs w:val="24"/>
          <w:highlight w:val="white"/>
          <w:rtl w:val="0"/>
        </w:rPr>
        <w:t xml:space="preserve">equalizeHist </w:t>
      </w:r>
      <w:r w:rsidDel="00000000" w:rsidR="00000000" w:rsidRPr="00000000">
        <w:rPr>
          <w:rFonts w:ascii="Roboto" w:cs="Roboto" w:eastAsia="Roboto" w:hAnsi="Roboto"/>
          <w:color w:val="212121"/>
          <w:sz w:val="24"/>
          <w:szCs w:val="24"/>
          <w:highlight w:val="white"/>
          <w:rtl w:val="0"/>
        </w:rPr>
        <w:t xml:space="preserve">qui, comme son nom l’indique, égalise l’histogramme d’une image sans couleur grâce à son histogramme cumulé.</w:t>
      </w:r>
    </w:p>
    <w:p w:rsidR="00000000" w:rsidDel="00000000" w:rsidP="00000000" w:rsidRDefault="00000000" w:rsidRPr="00000000" w14:paraId="00000018">
      <w:pPr>
        <w:widowControl w:val="0"/>
        <w:shd w:fill="ffffff" w:val="clear"/>
        <w:spacing w:after="100" w:before="120" w:line="24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On peut s’apercevoir que l’image qui en résulte est plus contrastée, les détails ressortent plus. Après ce traitement, l’histogramme est plus harmonieux et s’étale sur une plus grande plage de valeurs et tend à ce que chaque valeur d’intensité soit représentée par un même nombre de pixels . Cela augmente les nuances de couleurs sur l’image.</w:t>
      </w:r>
    </w:p>
    <w:p w:rsidR="00000000" w:rsidDel="00000000" w:rsidP="00000000" w:rsidRDefault="00000000" w:rsidRPr="00000000" w14:paraId="00000019">
      <w:pPr>
        <w:widowControl w:val="0"/>
        <w:shd w:fill="ffffff" w:val="clear"/>
        <w:spacing w:after="100" w:before="120" w:line="240" w:lineRule="auto"/>
        <w:jc w:val="center"/>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3060863" cy="1944923"/>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060863" cy="194492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widowControl w:val="0"/>
        <w:shd w:fill="ffffff" w:val="clear"/>
        <w:spacing w:after="100" w:before="120" w:line="240" w:lineRule="auto"/>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1B">
      <w:pPr>
        <w:widowControl w:val="0"/>
        <w:shd w:fill="ffffff" w:val="clear"/>
        <w:spacing w:after="100" w:before="120" w:line="240" w:lineRule="auto"/>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Pour confirmer que l’égalisation de l’histogramme a bien été réalisée, nous avons construit l’histogramme cumulé. Ce dernier affiche une ligne droite qui indique que l’image est égalisée.</w:t>
      </w:r>
    </w:p>
    <w:p w:rsidR="00000000" w:rsidDel="00000000" w:rsidP="00000000" w:rsidRDefault="00000000" w:rsidRPr="00000000" w14:paraId="0000001C">
      <w:pPr>
        <w:widowControl w:val="0"/>
        <w:shd w:fill="ffffff" w:val="clear"/>
        <w:spacing w:after="100" w:before="120" w:line="240" w:lineRule="auto"/>
        <w:rPr>
          <w:rFonts w:ascii="Roboto" w:cs="Roboto" w:eastAsia="Roboto" w:hAnsi="Roboto"/>
          <w:color w:val="212121"/>
          <w:sz w:val="24"/>
          <w:szCs w:val="24"/>
          <w:highlight w:val="white"/>
        </w:rPr>
      </w:pPr>
      <w:r w:rsidDel="00000000" w:rsidR="00000000" w:rsidRPr="00000000">
        <w:rPr>
          <w:rtl w:val="0"/>
        </w:rPr>
      </w:r>
    </w:p>
    <w:p w:rsidR="00000000" w:rsidDel="00000000" w:rsidP="00000000" w:rsidRDefault="00000000" w:rsidRPr="00000000" w14:paraId="0000001D">
      <w:pPr>
        <w:widowControl w:val="0"/>
        <w:shd w:fill="ffffff" w:val="clear"/>
        <w:spacing w:after="100" w:before="120" w:line="240" w:lineRule="auto"/>
        <w:jc w:val="center"/>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Pr>
        <w:drawing>
          <wp:inline distB="114300" distT="114300" distL="114300" distR="114300">
            <wp:extent cx="2896183" cy="1890564"/>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896183" cy="1890564"/>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docs.opencv.org/4.x/" TargetMode="External"/><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