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engineering review - w20 notes</w:t>
      </w:r>
    </w:p>
    <w:p>
      <w:r>
        <w:t>date: may 14 | attendees: K.M., S.F., A.S., T.R. + ext.</w:t>
      </w:r>
    </w:p>
    <w:p>
      <w:r>
        <w:t>--- rough notes, not cleaned up ---</w:t>
      </w:r>
    </w:p>
    <w:p/>
    <w:p>
      <w:r>
        <w:t>STATUS project X:</w:t>
      </w:r>
    </w:p>
    <w:p>
      <w:r>
        <w:t>km: phase 1 done, dv testing passed. phase 2 starts next week. on track for SOP Q4/27</w:t>
      </w:r>
    </w:p>
    <w:p>
      <w:r>
        <w:t>sf: BOM finalized, procurement placed orders last week. lead times ok except supplier X -&gt; 14 weeks, critical path</w:t>
      </w:r>
    </w:p>
    <w:p/>
    <w:p>
      <w:r>
        <w:t>QUALITY ISSUE plant B:</w:t>
      </w:r>
    </w:p>
    <w:p>
      <w:r>
        <w:t>as: defect rate 1.8% vs 0.5% target!! crimp tolerance drift. 8D opened. CA deadline 22 may</w:t>
      </w:r>
    </w:p>
    <w:p>
      <w:r>
        <w:t>action: as sends rca to km by fri. corrective action plan by monday. if not resolved -&gt; escalate to ops director</w:t>
      </w:r>
    </w:p>
    <w:p>
      <w:r>
        <w:t>financial impact discussed: ~€58k if rate stays through W21. need to fix.</w:t>
      </w:r>
    </w:p>
    <w:p/>
    <w:p>
      <w:r>
        <w:t>CUSTOMER REVIEW prep:</w:t>
      </w:r>
    </w:p>
    <w:p>
      <w:r>
        <w:t>june 3 at customer site. tr to prepare agenda. 3 of 7 open items from last review still open!</w:t>
      </w:r>
    </w:p>
    <w:p>
      <w:r>
        <w:t>critical: PPAP docs needed by may 30 (as owns). customer will ask about timeline. DO NOT commit to earlier than Q4/27</w:t>
      </w:r>
    </w:p>
    <w:p>
      <w:r>
        <w:t>km: also check on 2 open NCRs from last audit - need closure evidence</w:t>
      </w:r>
    </w:p>
    <w:p/>
    <w:p>
      <w:r>
        <w:t>SUPPLIER ISSUES:</w:t>
      </w:r>
    </w:p>
    <w:p>
      <w:r>
        <w:t>supplier X: 14-week lead time, critical parts. airfreight approved for initial batch.</w:t>
      </w:r>
    </w:p>
    <w:p>
      <w:r>
        <w:t>supplier Y: quality audit scheduled june 10. tr to coordinate.</w:t>
      </w:r>
    </w:p>
    <w:p/>
    <w:p>
      <w:r>
        <w:t>NEXT STEPS (action items):</w:t>
      </w:r>
    </w:p>
    <w:p>
      <w:r>
        <w:t>1. as - 8D rca report - fri may 16</w:t>
      </w:r>
    </w:p>
    <w:p>
      <w:r>
        <w:t>2. as - PPAP docs complete - may 30</w:t>
      </w:r>
    </w:p>
    <w:p>
      <w:r>
        <w:t>3. tr - june 3 agenda - may 28</w:t>
      </w:r>
    </w:p>
    <w:p>
      <w:r>
        <w:t>4. km - supplier X airfreight confirm - may 15</w:t>
      </w:r>
    </w:p>
    <w:p>
      <w:r>
        <w:t>5. sf - BOM review for phase 2 - may 21</w:t>
      </w:r>
    </w:p>
    <w:p>
      <w:r>
        <w:t>6. tr - NCR closure evidence - may 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