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Review Meeting Notes</w:t>
      </w:r>
    </w:p>
    <w:p>
      <w:r>
        <w:t>Date: 2026-05-14 | Location: Virtual (Teams) | Duration: 90 min</w:t>
      </w:r>
    </w:p>
    <w:p>
      <w:r>
        <w:t>Attendees: K. Maier (Lead Engineer), S. Fischer (Engineering), A. Schulze (Quality), T. Richter (Project Mgmt)</w:t>
      </w:r>
    </w:p>
    <w:p>
      <w:pPr>
        <w:pStyle w:val="Heading1"/>
      </w:pPr>
      <w:r>
        <w:t>1. Project Status — Platform X EV Module</w:t>
      </w:r>
    </w:p>
    <w:p>
      <w:r>
        <w:t>Status: On track for SOP Q4 2027. Feasibility study complete. DV testing Phase 1 passed.</w:t>
      </w:r>
    </w:p>
    <w:p>
      <w:pPr>
        <w:pStyle w:val="Heading1"/>
      </w:pPr>
      <w:r>
        <w:t>2. Quality Issues</w:t>
      </w:r>
    </w:p>
    <w:p>
      <w:r>
        <w:t>Plant B defect rate: 1.8% last week (target: &lt;0.5%). Root cause: connector crimping tolerance drift. 8D in progress. Corrective action deadline: May 22.</w:t>
      </w:r>
    </w:p>
    <w:p>
      <w:pPr>
        <w:pStyle w:val="Heading1"/>
      </w:pPr>
      <w:r>
        <w:t>3. Customer Alignment</w:t>
      </w:r>
    </w:p>
    <w:p>
      <w:r>
        <w:t>Next customer design review: June 3. Open items from last review still pending (3 of 7 closed).</w:t>
      </w:r>
    </w:p>
    <w:p>
      <w:r>
        <w:t>Customer requested updated PPAP documentation by May 30. Owner: A. Schulze.</w:t>
      </w:r>
    </w:p>
    <w:p>
      <w:pPr>
        <w:pStyle w:val="Heading1"/>
      </w:pPr>
      <w:r>
        <w:t>4.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Complete 8D report for Plant B defect issue</w:t>
            </w:r>
          </w:p>
        </w:tc>
        <w:tc>
          <w:tcPr>
            <w:tcW w:type="dxa" w:w="2160"/>
          </w:tcPr>
          <w:p>
            <w:r>
              <w:t>A. Schulze</w:t>
            </w:r>
          </w:p>
        </w:tc>
        <w:tc>
          <w:tcPr>
            <w:tcW w:type="dxa" w:w="2160"/>
          </w:tcPr>
          <w:p>
            <w:r>
              <w:t>May 22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Update PPAP documentation set</w:t>
            </w:r>
          </w:p>
        </w:tc>
        <w:tc>
          <w:tcPr>
            <w:tcW w:type="dxa" w:w="2160"/>
          </w:tcPr>
          <w:p>
            <w:r>
              <w:t>A. Schulze</w:t>
            </w:r>
          </w:p>
        </w:tc>
        <w:tc>
          <w:tcPr>
            <w:tcW w:type="dxa" w:w="2160"/>
          </w:tcPr>
          <w:p>
            <w:r>
              <w:t>May 30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Prepare agenda for June 3 customer review</w:t>
            </w:r>
          </w:p>
        </w:tc>
        <w:tc>
          <w:tcPr>
            <w:tcW w:type="dxa" w:w="2160"/>
          </w:tcPr>
          <w:p>
            <w:r>
              <w:t>T. Richter</w:t>
            </w:r>
          </w:p>
        </w:tc>
        <w:tc>
          <w:tcPr>
            <w:tcW w:type="dxa" w:w="2160"/>
          </w:tcPr>
          <w:p>
            <w:r>
              <w:t>May 28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Schedule supplier alignment call re: crimp tooling</w:t>
            </w:r>
          </w:p>
        </w:tc>
        <w:tc>
          <w:tcPr>
            <w:tcW w:type="dxa" w:w="2160"/>
          </w:tcPr>
          <w:p>
            <w:r>
              <w:t>K. Maier</w:t>
            </w:r>
          </w:p>
        </w:tc>
        <w:tc>
          <w:tcPr>
            <w:tcW w:type="dxa" w:w="2160"/>
          </w:tcPr>
          <w:p>
            <w:r>
              <w:t>May 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Close remaining 4 open items from last review</w:t>
            </w:r>
          </w:p>
        </w:tc>
        <w:tc>
          <w:tcPr>
            <w:tcW w:type="dxa" w:w="2160"/>
          </w:tcPr>
          <w:p>
            <w:r>
              <w:t>S. Fischer</w:t>
            </w:r>
          </w:p>
        </w:tc>
        <w:tc>
          <w:tcPr>
            <w:tcW w:type="dxa" w:w="2160"/>
          </w:tcPr>
          <w:p>
            <w:r>
              <w:t>Jun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