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8" w:type="dxa"/>
        <w:jc w:val="right"/>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08"/>
        <w:gridCol w:w="1423"/>
        <w:gridCol w:w="1531"/>
        <w:gridCol w:w="1531"/>
        <w:gridCol w:w="1531"/>
        <w:gridCol w:w="1532"/>
        <w:gridCol w:w="1422"/>
        <w:gridCol w:w="210"/>
      </w:tblGrid>
      <w:tr w:rsidR="003374DE" w14:paraId="0811DC48" w14:textId="77777777" w:rsidTr="00C96714">
        <w:trPr>
          <w:gridAfter w:val="1"/>
          <w:wAfter w:w="210" w:type="dxa"/>
          <w:cantSplit/>
          <w:trHeight w:val="804"/>
          <w:jc w:val="right"/>
        </w:trPr>
        <w:tc>
          <w:tcPr>
            <w:tcW w:w="9178" w:type="dxa"/>
            <w:gridSpan w:val="7"/>
            <w:tcBorders>
              <w:top w:val="nil"/>
              <w:left w:val="nil"/>
              <w:bottom w:val="nil"/>
              <w:right w:val="nil"/>
            </w:tcBorders>
            <w:vAlign w:val="center"/>
          </w:tcPr>
          <w:p w14:paraId="695BF6A4" w14:textId="43B4C644" w:rsidR="003374DE" w:rsidRDefault="006D14AA" w:rsidP="00FE291A">
            <w:pPr>
              <w:pStyle w:val="a8"/>
              <w:adjustRightInd w:val="0"/>
              <w:snapToGrid w:val="0"/>
              <w:ind w:leftChars="0" w:left="0" w:rightChars="-100" w:right="-240" w:firstLine="0"/>
              <w:jc w:val="right"/>
            </w:pPr>
            <w:r w:rsidRPr="00372C93">
              <w:rPr>
                <w:rFonts w:ascii="Times New Roman" w:eastAsia="黑体" w:hAnsi="Times New Roman" w:hint="eastAsia"/>
                <w:szCs w:val="36"/>
                <w:highlight w:val="yellow"/>
              </w:rPr>
              <w:t>SSTC</w:t>
            </w:r>
            <w:r w:rsidRPr="00372C93">
              <w:rPr>
                <w:rFonts w:ascii="Times New Roman" w:eastAsia="黑体" w:hAnsi="Times New Roman"/>
                <w:szCs w:val="36"/>
                <w:highlight w:val="yellow"/>
              </w:rPr>
              <w:t>-JG</w:t>
            </w:r>
            <w:r w:rsidR="00372C93" w:rsidRPr="00372C93">
              <w:rPr>
                <w:rFonts w:ascii="Times New Roman" w:eastAsia="黑体" w:hAnsi="Times New Roman" w:hint="eastAsia"/>
                <w:szCs w:val="36"/>
                <w:highlight w:val="yellow"/>
              </w:rPr>
              <w:t>XXX</w:t>
            </w:r>
            <w:r w:rsidRPr="00372C93">
              <w:rPr>
                <w:rFonts w:ascii="Times New Roman" w:eastAsia="黑体" w:hAnsi="Times New Roman"/>
                <w:szCs w:val="36"/>
                <w:highlight w:val="yellow"/>
              </w:rPr>
              <w:t>-2017</w:t>
            </w:r>
            <w:r w:rsidRPr="00372C93">
              <w:rPr>
                <w:rFonts w:ascii="Times New Roman" w:eastAsia="黑体" w:hAnsi="Times New Roman" w:hint="eastAsia"/>
                <w:szCs w:val="36"/>
                <w:highlight w:val="yellow"/>
              </w:rPr>
              <w:t xml:space="preserve">                      </w:t>
            </w:r>
            <w:r w:rsidRPr="00372C93">
              <w:rPr>
                <w:rFonts w:ascii="Times New Roman" w:eastAsia="黑体" w:hAnsi="Times New Roman" w:hint="eastAsia"/>
                <w:szCs w:val="36"/>
                <w:highlight w:val="yellow"/>
              </w:rPr>
              <w:t>密级：</w:t>
            </w:r>
            <w:r w:rsidR="00372C93" w:rsidRPr="00372C93">
              <w:rPr>
                <w:rFonts w:ascii="Times New Roman" w:eastAsia="黑体" w:hAnsi="Times New Roman" w:hint="eastAsia"/>
                <w:szCs w:val="36"/>
                <w:highlight w:val="yellow"/>
              </w:rPr>
              <w:t>公开</w:t>
            </w:r>
            <w:r w:rsidR="003374DE" w:rsidRPr="00372C93">
              <w:rPr>
                <w:rFonts w:eastAsia="黑体" w:hint="eastAsia"/>
                <w:b w:val="0"/>
                <w:szCs w:val="36"/>
                <w:highlight w:val="yellow"/>
              </w:rPr>
              <w:t>1</w:t>
            </w:r>
          </w:p>
        </w:tc>
      </w:tr>
      <w:tr w:rsidR="003374DE" w14:paraId="16B3544A" w14:textId="77777777" w:rsidTr="00C96714">
        <w:trPr>
          <w:gridAfter w:val="1"/>
          <w:wAfter w:w="210" w:type="dxa"/>
          <w:cantSplit/>
          <w:jc w:val="right"/>
        </w:trPr>
        <w:tc>
          <w:tcPr>
            <w:tcW w:w="9178" w:type="dxa"/>
            <w:gridSpan w:val="7"/>
            <w:tcBorders>
              <w:top w:val="nil"/>
              <w:left w:val="nil"/>
              <w:bottom w:val="nil"/>
              <w:right w:val="nil"/>
            </w:tcBorders>
            <w:vAlign w:val="center"/>
          </w:tcPr>
          <w:p w14:paraId="303C5C72" w14:textId="77777777" w:rsidR="003374DE" w:rsidRDefault="003374DE" w:rsidP="00C96714">
            <w:pPr>
              <w:pStyle w:val="a8"/>
              <w:adjustRightInd w:val="0"/>
              <w:snapToGrid w:val="0"/>
              <w:ind w:leftChars="0" w:left="0" w:rightChars="0" w:right="0" w:firstLine="0"/>
              <w:jc w:val="center"/>
              <w:rPr>
                <w:rFonts w:ascii="黑体" w:eastAsia="黑体"/>
                <w:szCs w:val="36"/>
              </w:rPr>
            </w:pPr>
            <w:r>
              <w:rPr>
                <w:rFonts w:ascii="黑体" w:eastAsia="黑体" w:hint="eastAsia"/>
                <w:szCs w:val="36"/>
              </w:rPr>
              <w:t>软件评测中心标准</w:t>
            </w:r>
          </w:p>
        </w:tc>
      </w:tr>
      <w:tr w:rsidR="003374DE" w14:paraId="5DF0B813" w14:textId="77777777" w:rsidTr="00C96714">
        <w:tblPrEx>
          <w:jc w:val="left"/>
          <w:tblBorders>
            <w:insideH w:val="single" w:sz="4" w:space="0" w:color="auto"/>
            <w:insideV w:val="single" w:sz="4" w:space="0" w:color="auto"/>
          </w:tblBorders>
        </w:tblPrEx>
        <w:trPr>
          <w:gridBefore w:val="1"/>
          <w:wBefore w:w="208" w:type="dxa"/>
        </w:trPr>
        <w:tc>
          <w:tcPr>
            <w:tcW w:w="9180" w:type="dxa"/>
            <w:gridSpan w:val="7"/>
            <w:tcBorders>
              <w:top w:val="nil"/>
              <w:left w:val="nil"/>
              <w:bottom w:val="single" w:sz="12" w:space="0" w:color="auto"/>
              <w:right w:val="nil"/>
            </w:tcBorders>
            <w:vAlign w:val="center"/>
          </w:tcPr>
          <w:p w14:paraId="78B54A4F" w14:textId="77777777" w:rsidR="003374DE" w:rsidRDefault="003374DE" w:rsidP="00C96714">
            <w:pPr>
              <w:pStyle w:val="a8"/>
              <w:adjustRightInd w:val="0"/>
              <w:snapToGrid w:val="0"/>
              <w:ind w:leftChars="0" w:left="0" w:rightChars="0" w:right="0" w:firstLine="0"/>
              <w:jc w:val="center"/>
            </w:pPr>
          </w:p>
        </w:tc>
      </w:tr>
      <w:tr w:rsidR="003374DE" w14:paraId="0AAAB874" w14:textId="77777777" w:rsidTr="00C96714">
        <w:tblPrEx>
          <w:jc w:val="left"/>
          <w:tblBorders>
            <w:insideH w:val="single" w:sz="4" w:space="0" w:color="auto"/>
            <w:insideV w:val="single" w:sz="4" w:space="0" w:color="auto"/>
          </w:tblBorders>
        </w:tblPrEx>
        <w:trPr>
          <w:gridBefore w:val="1"/>
          <w:wBefore w:w="208" w:type="dxa"/>
          <w:trHeight w:val="1761"/>
        </w:trPr>
        <w:tc>
          <w:tcPr>
            <w:tcW w:w="9180" w:type="dxa"/>
            <w:gridSpan w:val="7"/>
            <w:tcBorders>
              <w:top w:val="single" w:sz="12" w:space="0" w:color="auto"/>
              <w:left w:val="nil"/>
              <w:bottom w:val="nil"/>
              <w:right w:val="nil"/>
            </w:tcBorders>
            <w:vAlign w:val="center"/>
          </w:tcPr>
          <w:p w14:paraId="76D2A902" w14:textId="77777777" w:rsidR="003374DE" w:rsidRDefault="003374DE" w:rsidP="00C96714">
            <w:pPr>
              <w:pStyle w:val="a9"/>
            </w:pPr>
          </w:p>
        </w:tc>
      </w:tr>
      <w:tr w:rsidR="003374DE" w14:paraId="4F482583" w14:textId="77777777" w:rsidTr="00C96714">
        <w:tblPrEx>
          <w:jc w:val="left"/>
          <w:tblBorders>
            <w:insideH w:val="single" w:sz="4" w:space="0" w:color="auto"/>
            <w:insideV w:val="single" w:sz="4" w:space="0" w:color="auto"/>
          </w:tblBorders>
        </w:tblPrEx>
        <w:trPr>
          <w:gridBefore w:val="1"/>
          <w:wBefore w:w="208" w:type="dxa"/>
          <w:trHeight w:val="5863"/>
        </w:trPr>
        <w:tc>
          <w:tcPr>
            <w:tcW w:w="9180" w:type="dxa"/>
            <w:gridSpan w:val="7"/>
            <w:tcBorders>
              <w:top w:val="nil"/>
              <w:left w:val="nil"/>
              <w:bottom w:val="nil"/>
              <w:right w:val="nil"/>
            </w:tcBorders>
          </w:tcPr>
          <w:p w14:paraId="3E952B6B" w14:textId="77777777" w:rsidR="00372C93" w:rsidRDefault="00684008" w:rsidP="00372C93">
            <w:pPr>
              <w:pStyle w:val="a9"/>
              <w:spacing w:line="360" w:lineRule="auto"/>
              <w:rPr>
                <w:rFonts w:ascii="黑体" w:eastAsia="黑体"/>
                <w:b/>
                <w:sz w:val="52"/>
                <w:szCs w:val="52"/>
              </w:rPr>
            </w:pPr>
            <w:bookmarkStart w:id="0" w:name="OLE_LINK1"/>
            <w:r>
              <w:rPr>
                <w:rFonts w:ascii="黑体" w:eastAsia="黑体" w:hint="eastAsia"/>
                <w:b/>
                <w:sz w:val="52"/>
                <w:szCs w:val="52"/>
              </w:rPr>
              <w:t>GB/T</w:t>
            </w:r>
            <w:r w:rsidR="00372C93">
              <w:rPr>
                <w:rFonts w:ascii="黑体" w:eastAsia="黑体" w:hint="eastAsia"/>
                <w:b/>
                <w:sz w:val="52"/>
                <w:szCs w:val="52"/>
              </w:rPr>
              <w:t xml:space="preserve"> </w:t>
            </w:r>
            <w:r w:rsidR="00372C93" w:rsidRPr="00372C93">
              <w:rPr>
                <w:rFonts w:ascii="黑体" w:eastAsia="黑体" w:hint="eastAsia"/>
                <w:b/>
                <w:sz w:val="52"/>
                <w:szCs w:val="52"/>
              </w:rPr>
              <w:t>28452-2012应用软件系统</w:t>
            </w:r>
          </w:p>
          <w:p w14:paraId="1BBCB2F9" w14:textId="0AB78C7C" w:rsidR="006D14AA" w:rsidRDefault="00372C93" w:rsidP="00372C93">
            <w:pPr>
              <w:pStyle w:val="a9"/>
              <w:spacing w:line="360" w:lineRule="auto"/>
              <w:rPr>
                <w:rFonts w:ascii="黑体" w:eastAsia="黑体"/>
                <w:b/>
                <w:sz w:val="52"/>
                <w:szCs w:val="52"/>
              </w:rPr>
            </w:pPr>
            <w:r>
              <w:rPr>
                <w:rFonts w:ascii="黑体" w:eastAsia="黑体" w:hint="eastAsia"/>
                <w:b/>
                <w:sz w:val="52"/>
                <w:szCs w:val="52"/>
              </w:rPr>
              <w:t>安全测评</w:t>
            </w:r>
            <w:r w:rsidR="00FE291A">
              <w:rPr>
                <w:rFonts w:ascii="黑体" w:eastAsia="黑体" w:hint="eastAsia"/>
                <w:b/>
                <w:sz w:val="52"/>
                <w:szCs w:val="52"/>
              </w:rPr>
              <w:t>规范</w:t>
            </w:r>
            <w:bookmarkEnd w:id="0"/>
          </w:p>
          <w:p w14:paraId="312ABAAC" w14:textId="77777777" w:rsidR="003374DE" w:rsidRDefault="003374DE" w:rsidP="00C96714">
            <w:pPr>
              <w:pStyle w:val="a9"/>
              <w:spacing w:line="360" w:lineRule="auto"/>
              <w:rPr>
                <w:rFonts w:ascii="黑体" w:eastAsia="黑体"/>
                <w:b/>
                <w:spacing w:val="100"/>
                <w:sz w:val="92"/>
              </w:rPr>
            </w:pPr>
            <w:r w:rsidRPr="006D14AA">
              <w:rPr>
                <w:rFonts w:ascii="黑体" w:eastAsia="黑体" w:hint="eastAsia"/>
                <w:b/>
                <w:sz w:val="30"/>
              </w:rPr>
              <w:t>A/01版</w:t>
            </w:r>
          </w:p>
        </w:tc>
      </w:tr>
      <w:tr w:rsidR="003374DE" w14:paraId="2777605E" w14:textId="77777777" w:rsidTr="00C96714">
        <w:tblPrEx>
          <w:jc w:val="left"/>
          <w:tblBorders>
            <w:insideH w:val="single" w:sz="4" w:space="0" w:color="auto"/>
            <w:insideV w:val="single" w:sz="4" w:space="0" w:color="auto"/>
          </w:tblBorders>
        </w:tblPrEx>
        <w:trPr>
          <w:gridBefore w:val="1"/>
          <w:wBefore w:w="208" w:type="dxa"/>
          <w:cantSplit/>
          <w:trHeight w:val="759"/>
        </w:trPr>
        <w:tc>
          <w:tcPr>
            <w:tcW w:w="1423" w:type="dxa"/>
            <w:tcBorders>
              <w:top w:val="nil"/>
              <w:left w:val="nil"/>
              <w:bottom w:val="nil"/>
              <w:right w:val="nil"/>
            </w:tcBorders>
            <w:vAlign w:val="center"/>
          </w:tcPr>
          <w:p w14:paraId="736B695C" w14:textId="77777777" w:rsidR="003374DE" w:rsidRDefault="003374DE" w:rsidP="00C96714">
            <w:pPr>
              <w:pStyle w:val="ac"/>
              <w:rPr>
                <w:sz w:val="30"/>
              </w:rPr>
            </w:pPr>
          </w:p>
        </w:tc>
        <w:tc>
          <w:tcPr>
            <w:tcW w:w="1531" w:type="dxa"/>
            <w:tcBorders>
              <w:top w:val="nil"/>
              <w:left w:val="nil"/>
              <w:bottom w:val="nil"/>
              <w:right w:val="nil"/>
            </w:tcBorders>
            <w:vAlign w:val="center"/>
          </w:tcPr>
          <w:p w14:paraId="7AB5F331" w14:textId="77777777" w:rsidR="003374DE" w:rsidRDefault="003374DE" w:rsidP="00C96714">
            <w:pPr>
              <w:pStyle w:val="ac"/>
              <w:rPr>
                <w:sz w:val="30"/>
              </w:rPr>
            </w:pPr>
          </w:p>
        </w:tc>
        <w:tc>
          <w:tcPr>
            <w:tcW w:w="1531" w:type="dxa"/>
            <w:tcBorders>
              <w:top w:val="nil"/>
              <w:left w:val="nil"/>
              <w:bottom w:val="nil"/>
              <w:right w:val="nil"/>
            </w:tcBorders>
            <w:vAlign w:val="center"/>
          </w:tcPr>
          <w:p w14:paraId="313F99E9" w14:textId="77777777" w:rsidR="003374DE" w:rsidRDefault="003374DE" w:rsidP="00C96714">
            <w:pPr>
              <w:pStyle w:val="ac"/>
              <w:rPr>
                <w:sz w:val="30"/>
              </w:rPr>
            </w:pPr>
          </w:p>
        </w:tc>
        <w:tc>
          <w:tcPr>
            <w:tcW w:w="1531" w:type="dxa"/>
            <w:tcBorders>
              <w:top w:val="nil"/>
              <w:left w:val="nil"/>
              <w:bottom w:val="nil"/>
              <w:right w:val="nil"/>
            </w:tcBorders>
            <w:vAlign w:val="center"/>
          </w:tcPr>
          <w:p w14:paraId="700043E7" w14:textId="77777777" w:rsidR="003374DE" w:rsidRDefault="003374DE" w:rsidP="00C96714">
            <w:pPr>
              <w:pStyle w:val="ac"/>
              <w:rPr>
                <w:sz w:val="30"/>
              </w:rPr>
            </w:pPr>
          </w:p>
        </w:tc>
        <w:tc>
          <w:tcPr>
            <w:tcW w:w="1532" w:type="dxa"/>
            <w:tcBorders>
              <w:top w:val="nil"/>
              <w:left w:val="nil"/>
              <w:bottom w:val="nil"/>
              <w:right w:val="nil"/>
            </w:tcBorders>
            <w:vAlign w:val="center"/>
          </w:tcPr>
          <w:p w14:paraId="5539E0F7" w14:textId="77777777" w:rsidR="003374DE" w:rsidRDefault="003374DE" w:rsidP="00C96714">
            <w:pPr>
              <w:pStyle w:val="ac"/>
              <w:rPr>
                <w:sz w:val="30"/>
              </w:rPr>
            </w:pPr>
          </w:p>
        </w:tc>
        <w:tc>
          <w:tcPr>
            <w:tcW w:w="1632" w:type="dxa"/>
            <w:gridSpan w:val="2"/>
            <w:tcBorders>
              <w:top w:val="nil"/>
              <w:left w:val="nil"/>
              <w:bottom w:val="nil"/>
              <w:right w:val="nil"/>
            </w:tcBorders>
            <w:vAlign w:val="center"/>
          </w:tcPr>
          <w:p w14:paraId="28783AE0" w14:textId="77777777" w:rsidR="003374DE" w:rsidRDefault="003374DE" w:rsidP="00C96714">
            <w:pPr>
              <w:pStyle w:val="ac"/>
              <w:rPr>
                <w:sz w:val="30"/>
              </w:rPr>
            </w:pPr>
          </w:p>
        </w:tc>
      </w:tr>
      <w:tr w:rsidR="003374DE" w14:paraId="47E6079C" w14:textId="77777777" w:rsidTr="00C96714">
        <w:tblPrEx>
          <w:jc w:val="left"/>
          <w:tblBorders>
            <w:insideH w:val="single" w:sz="4" w:space="0" w:color="auto"/>
            <w:insideV w:val="single" w:sz="4" w:space="0" w:color="auto"/>
          </w:tblBorders>
        </w:tblPrEx>
        <w:trPr>
          <w:gridBefore w:val="1"/>
          <w:wBefore w:w="208" w:type="dxa"/>
          <w:trHeight w:val="948"/>
        </w:trPr>
        <w:tc>
          <w:tcPr>
            <w:tcW w:w="9180" w:type="dxa"/>
            <w:gridSpan w:val="7"/>
            <w:tcBorders>
              <w:top w:val="nil"/>
              <w:left w:val="nil"/>
              <w:bottom w:val="nil"/>
              <w:right w:val="nil"/>
            </w:tcBorders>
            <w:vAlign w:val="center"/>
          </w:tcPr>
          <w:p w14:paraId="29B8CA72" w14:textId="77777777" w:rsidR="003374DE" w:rsidRDefault="003374DE" w:rsidP="00C96714">
            <w:pPr>
              <w:pStyle w:val="aa"/>
            </w:pPr>
          </w:p>
          <w:p w14:paraId="313B3827" w14:textId="77777777" w:rsidR="003374DE" w:rsidRDefault="003374DE" w:rsidP="00C96714">
            <w:pPr>
              <w:pStyle w:val="aa"/>
            </w:pPr>
          </w:p>
        </w:tc>
      </w:tr>
      <w:tr w:rsidR="003374DE" w14:paraId="6398F726" w14:textId="77777777" w:rsidTr="00C96714">
        <w:tblPrEx>
          <w:jc w:val="left"/>
          <w:tblBorders>
            <w:insideH w:val="single" w:sz="4" w:space="0" w:color="auto"/>
            <w:insideV w:val="single" w:sz="4" w:space="0" w:color="auto"/>
          </w:tblBorders>
        </w:tblPrEx>
        <w:trPr>
          <w:gridBefore w:val="1"/>
          <w:wBefore w:w="208" w:type="dxa"/>
          <w:trHeight w:val="679"/>
        </w:trPr>
        <w:tc>
          <w:tcPr>
            <w:tcW w:w="4485" w:type="dxa"/>
            <w:gridSpan w:val="3"/>
            <w:tcBorders>
              <w:top w:val="nil"/>
              <w:left w:val="nil"/>
              <w:bottom w:val="single" w:sz="12" w:space="0" w:color="auto"/>
              <w:right w:val="nil"/>
            </w:tcBorders>
            <w:vAlign w:val="center"/>
          </w:tcPr>
          <w:p w14:paraId="5EBEC489" w14:textId="77777777" w:rsidR="003374DE" w:rsidRPr="00372C93" w:rsidRDefault="006D14AA" w:rsidP="003374DE">
            <w:pPr>
              <w:pStyle w:val="aa"/>
              <w:rPr>
                <w:rFonts w:ascii="黑体" w:eastAsia="黑体"/>
                <w:b/>
                <w:szCs w:val="30"/>
                <w:highlight w:val="yellow"/>
              </w:rPr>
            </w:pPr>
            <w:r w:rsidRPr="00372C93">
              <w:rPr>
                <w:rFonts w:ascii="黑体" w:eastAsia="黑体"/>
                <w:b/>
                <w:szCs w:val="30"/>
                <w:highlight w:val="yellow"/>
              </w:rPr>
              <w:t>2017-01-01</w:t>
            </w:r>
            <w:r w:rsidR="003374DE" w:rsidRPr="00372C93">
              <w:rPr>
                <w:rFonts w:ascii="黑体" w:eastAsia="黑体" w:hint="eastAsia"/>
                <w:b/>
                <w:szCs w:val="30"/>
                <w:highlight w:val="yellow"/>
              </w:rPr>
              <w:t>发布</w:t>
            </w:r>
          </w:p>
        </w:tc>
        <w:tc>
          <w:tcPr>
            <w:tcW w:w="4695" w:type="dxa"/>
            <w:gridSpan w:val="4"/>
            <w:tcBorders>
              <w:top w:val="nil"/>
              <w:left w:val="nil"/>
              <w:bottom w:val="single" w:sz="12" w:space="0" w:color="auto"/>
              <w:right w:val="nil"/>
            </w:tcBorders>
            <w:vAlign w:val="center"/>
          </w:tcPr>
          <w:p w14:paraId="5786A5F1" w14:textId="77777777" w:rsidR="003374DE" w:rsidRPr="00372C93" w:rsidRDefault="006D14AA" w:rsidP="003374DE">
            <w:pPr>
              <w:pStyle w:val="aa"/>
              <w:jc w:val="right"/>
              <w:rPr>
                <w:rFonts w:ascii="黑体" w:eastAsia="黑体"/>
                <w:b/>
                <w:szCs w:val="30"/>
                <w:highlight w:val="yellow"/>
              </w:rPr>
            </w:pPr>
            <w:r w:rsidRPr="00372C93">
              <w:rPr>
                <w:rFonts w:ascii="黑体" w:eastAsia="黑体"/>
                <w:b/>
                <w:szCs w:val="30"/>
                <w:highlight w:val="yellow"/>
              </w:rPr>
              <w:t>2017-01-01</w:t>
            </w:r>
            <w:r w:rsidR="003374DE" w:rsidRPr="00372C93">
              <w:rPr>
                <w:rFonts w:ascii="黑体" w:eastAsia="黑体" w:hint="eastAsia"/>
                <w:b/>
                <w:szCs w:val="30"/>
                <w:highlight w:val="yellow"/>
              </w:rPr>
              <w:t>实施</w:t>
            </w:r>
          </w:p>
        </w:tc>
      </w:tr>
      <w:tr w:rsidR="003374DE" w14:paraId="0AC7A3BD" w14:textId="77777777" w:rsidTr="00C96714">
        <w:tblPrEx>
          <w:jc w:val="left"/>
          <w:tblBorders>
            <w:insideH w:val="single" w:sz="4" w:space="0" w:color="auto"/>
            <w:insideV w:val="single" w:sz="4" w:space="0" w:color="auto"/>
          </w:tblBorders>
        </w:tblPrEx>
        <w:trPr>
          <w:gridBefore w:val="1"/>
          <w:wBefore w:w="208" w:type="dxa"/>
          <w:trHeight w:val="679"/>
        </w:trPr>
        <w:tc>
          <w:tcPr>
            <w:tcW w:w="9180" w:type="dxa"/>
            <w:gridSpan w:val="7"/>
            <w:tcBorders>
              <w:top w:val="single" w:sz="12" w:space="0" w:color="auto"/>
              <w:left w:val="nil"/>
              <w:bottom w:val="nil"/>
              <w:right w:val="nil"/>
            </w:tcBorders>
            <w:vAlign w:val="center"/>
          </w:tcPr>
          <w:tbl>
            <w:tblPr>
              <w:tblW w:w="0" w:type="auto"/>
              <w:tblLayout w:type="fixed"/>
              <w:tblLook w:val="04A0" w:firstRow="1" w:lastRow="0" w:firstColumn="1" w:lastColumn="0" w:noHBand="0" w:noVBand="1"/>
            </w:tblPr>
            <w:tblGrid>
              <w:gridCol w:w="4895"/>
              <w:gridCol w:w="3934"/>
            </w:tblGrid>
            <w:tr w:rsidR="006D14AA" w:rsidRPr="00471E9C" w14:paraId="01DD9DA7" w14:textId="77777777" w:rsidTr="0005656E">
              <w:tc>
                <w:tcPr>
                  <w:tcW w:w="4895" w:type="dxa"/>
                  <w:vAlign w:val="center"/>
                </w:tcPr>
                <w:p w14:paraId="7E4E5C85"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r w:rsidRPr="00471E9C">
                    <w:rPr>
                      <w:rFonts w:ascii="黑体" w:eastAsia="黑体" w:hint="eastAsia"/>
                      <w:sz w:val="30"/>
                      <w:szCs w:val="30"/>
                    </w:rPr>
                    <w:t>中 国 科 学 院 卫 星</w:t>
                  </w:r>
                </w:p>
              </w:tc>
              <w:tc>
                <w:tcPr>
                  <w:tcW w:w="3934" w:type="dxa"/>
                  <w:vMerge w:val="restart"/>
                  <w:vAlign w:val="center"/>
                </w:tcPr>
                <w:p w14:paraId="1F4053DA" w14:textId="77777777" w:rsidR="006D14AA" w:rsidRPr="00471E9C" w:rsidRDefault="006D14AA" w:rsidP="006D14AA">
                  <w:pPr>
                    <w:pStyle w:val="a8"/>
                    <w:adjustRightInd w:val="0"/>
                    <w:snapToGrid w:val="0"/>
                    <w:spacing w:line="360" w:lineRule="auto"/>
                    <w:ind w:leftChars="0" w:left="0" w:rightChars="0" w:right="0" w:firstLine="0"/>
                    <w:jc w:val="both"/>
                    <w:rPr>
                      <w:rFonts w:ascii="黑体" w:eastAsia="黑体"/>
                      <w:sz w:val="30"/>
                      <w:szCs w:val="30"/>
                    </w:rPr>
                  </w:pPr>
                  <w:r w:rsidRPr="00471E9C">
                    <w:rPr>
                      <w:rFonts w:ascii="黑体" w:eastAsia="黑体" w:hint="eastAsia"/>
                      <w:sz w:val="30"/>
                      <w:szCs w:val="30"/>
                    </w:rPr>
                    <w:t>软件评测中心</w:t>
                  </w:r>
                </w:p>
              </w:tc>
            </w:tr>
            <w:tr w:rsidR="006D14AA" w:rsidRPr="00471E9C" w14:paraId="4C178FD9" w14:textId="77777777" w:rsidTr="0005656E">
              <w:tc>
                <w:tcPr>
                  <w:tcW w:w="4895" w:type="dxa"/>
                  <w:vAlign w:val="center"/>
                </w:tcPr>
                <w:p w14:paraId="2DF5BFC6"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r w:rsidRPr="00471E9C">
                    <w:rPr>
                      <w:rFonts w:ascii="黑体" w:eastAsia="黑体" w:hint="eastAsia"/>
                      <w:sz w:val="30"/>
                      <w:szCs w:val="30"/>
                    </w:rPr>
                    <w:t>上海</w:t>
                  </w:r>
                  <w:r w:rsidRPr="00471E9C">
                    <w:rPr>
                      <w:rFonts w:ascii="黑体" w:eastAsia="黑体"/>
                      <w:sz w:val="30"/>
                      <w:szCs w:val="30"/>
                    </w:rPr>
                    <w:t>微小卫星工程中心</w:t>
                  </w:r>
                </w:p>
              </w:tc>
              <w:tc>
                <w:tcPr>
                  <w:tcW w:w="3934" w:type="dxa"/>
                  <w:vMerge/>
                  <w:vAlign w:val="center"/>
                </w:tcPr>
                <w:p w14:paraId="47CAD9EF" w14:textId="77777777" w:rsidR="006D14AA" w:rsidRPr="00471E9C" w:rsidRDefault="006D14AA" w:rsidP="006D14AA">
                  <w:pPr>
                    <w:pStyle w:val="a8"/>
                    <w:adjustRightInd w:val="0"/>
                    <w:snapToGrid w:val="0"/>
                    <w:spacing w:line="360" w:lineRule="auto"/>
                    <w:ind w:leftChars="0" w:left="0" w:rightChars="0" w:right="0" w:firstLine="0"/>
                    <w:jc w:val="right"/>
                    <w:rPr>
                      <w:rFonts w:ascii="黑体" w:eastAsia="黑体"/>
                      <w:sz w:val="30"/>
                      <w:szCs w:val="30"/>
                    </w:rPr>
                  </w:pPr>
                </w:p>
              </w:tc>
            </w:tr>
          </w:tbl>
          <w:p w14:paraId="3EF6527F" w14:textId="77777777" w:rsidR="003374DE" w:rsidRPr="006D14AA" w:rsidRDefault="003374DE" w:rsidP="00C96714">
            <w:pPr>
              <w:pStyle w:val="ab"/>
              <w:rPr>
                <w:rFonts w:ascii="黑体" w:eastAsia="黑体"/>
                <w:sz w:val="30"/>
                <w:szCs w:val="30"/>
              </w:rPr>
            </w:pPr>
          </w:p>
        </w:tc>
      </w:tr>
    </w:tbl>
    <w:p w14:paraId="6545423A" w14:textId="77777777" w:rsidR="00760C21" w:rsidRDefault="00760C21" w:rsidP="003374DE">
      <w:pPr>
        <w:rPr>
          <w:rFonts w:ascii="宋体" w:hAnsi="宋体" w:hint="eastAsia"/>
        </w:rPr>
        <w:sectPr w:rsidR="00760C21">
          <w:headerReference w:type="default" r:id="rId8"/>
          <w:footerReference w:type="even" r:id="rId9"/>
          <w:pgSz w:w="11906" w:h="16838" w:code="9"/>
          <w:pgMar w:top="1440" w:right="1418" w:bottom="1440" w:left="1418" w:header="851" w:footer="992" w:gutter="0"/>
          <w:cols w:space="425"/>
          <w:titlePg/>
          <w:docGrid w:type="lines" w:linePitch="312"/>
        </w:sectPr>
      </w:pPr>
    </w:p>
    <w:p w14:paraId="7166DFFF" w14:textId="77777777" w:rsidR="003F300E" w:rsidRPr="003A66F5" w:rsidRDefault="003F300E" w:rsidP="003A66F5">
      <w:pPr>
        <w:tabs>
          <w:tab w:val="left" w:pos="2205"/>
          <w:tab w:val="center" w:pos="4153"/>
        </w:tabs>
        <w:snapToGrid w:val="0"/>
        <w:ind w:firstLine="0"/>
        <w:jc w:val="center"/>
        <w:rPr>
          <w:rFonts w:ascii="黑体" w:eastAsia="黑体" w:hAnsi="Times New Roman"/>
          <w:b/>
          <w:sz w:val="36"/>
          <w:szCs w:val="24"/>
        </w:rPr>
      </w:pPr>
      <w:r w:rsidRPr="003A66F5">
        <w:rPr>
          <w:rFonts w:ascii="黑体" w:eastAsia="黑体" w:hAnsi="Times New Roman" w:hint="eastAsia"/>
          <w:b/>
          <w:sz w:val="36"/>
          <w:szCs w:val="24"/>
        </w:rPr>
        <w:lastRenderedPageBreak/>
        <w:t>目 录</w:t>
      </w:r>
    </w:p>
    <w:p w14:paraId="2CEDFC29" w14:textId="6E546966" w:rsidR="00DE17B5" w:rsidRDefault="003F300E">
      <w:pPr>
        <w:pStyle w:val="TOC1"/>
        <w:tabs>
          <w:tab w:val="right" w:leader="dot" w:pos="9060"/>
        </w:tabs>
        <w:rPr>
          <w:rFonts w:eastAsiaTheme="minorEastAsia" w:cstheme="minorBidi" w:hint="eastAsia"/>
          <w:b w:val="0"/>
          <w:bCs w:val="0"/>
          <w:caps w:val="0"/>
          <w:noProof/>
          <w:sz w:val="22"/>
          <w:szCs w:val="24"/>
          <w14:ligatures w14:val="standardContextual"/>
        </w:rPr>
      </w:pPr>
      <w:r>
        <w:rPr>
          <w:rFonts w:ascii="宋体" w:hAnsi="宋体"/>
        </w:rPr>
        <w:fldChar w:fldCharType="begin"/>
      </w:r>
      <w:r>
        <w:rPr>
          <w:rFonts w:ascii="宋体" w:hAnsi="宋体"/>
        </w:rPr>
        <w:instrText xml:space="preserve"> </w:instrText>
      </w:r>
      <w:r>
        <w:rPr>
          <w:rFonts w:ascii="宋体" w:hAnsi="宋体" w:hint="eastAsia"/>
        </w:rPr>
        <w:instrText>TOC \o "1-3" \h \z \u</w:instrText>
      </w:r>
      <w:r>
        <w:rPr>
          <w:rFonts w:ascii="宋体" w:hAnsi="宋体"/>
        </w:rPr>
        <w:instrText xml:space="preserve"> </w:instrText>
      </w:r>
      <w:r>
        <w:rPr>
          <w:rFonts w:ascii="宋体" w:hAnsi="宋体"/>
        </w:rPr>
        <w:fldChar w:fldCharType="separate"/>
      </w:r>
      <w:hyperlink w:anchor="_Toc242464197" w:history="1">
        <w:r w:rsidR="00DE17B5" w:rsidRPr="007467AF">
          <w:rPr>
            <w:rStyle w:val="af1"/>
            <w:rFonts w:ascii="Arial" w:eastAsia="等线" w:hAnsi="Arial" w:cs="Arial" w:hint="eastAsia"/>
            <w:noProof/>
          </w:rPr>
          <w:t xml:space="preserve">1 </w:t>
        </w:r>
        <w:r w:rsidR="00DE17B5" w:rsidRPr="007467AF">
          <w:rPr>
            <w:rStyle w:val="af1"/>
            <w:rFonts w:ascii="Arial" w:eastAsia="等线" w:hAnsi="Arial" w:cs="Arial" w:hint="eastAsia"/>
            <w:noProof/>
          </w:rPr>
          <w:t>目的</w:t>
        </w:r>
        <w:r w:rsidR="00DE17B5">
          <w:rPr>
            <w:rFonts w:hint="eastAsia"/>
            <w:noProof/>
            <w:webHidden/>
          </w:rPr>
          <w:tab/>
        </w:r>
        <w:r w:rsidR="00DE17B5">
          <w:rPr>
            <w:rFonts w:hint="eastAsia"/>
            <w:noProof/>
            <w:webHidden/>
          </w:rPr>
          <w:fldChar w:fldCharType="begin"/>
        </w:r>
        <w:r w:rsidR="00DE17B5">
          <w:rPr>
            <w:rFonts w:hint="eastAsia"/>
            <w:noProof/>
            <w:webHidden/>
          </w:rPr>
          <w:instrText xml:space="preserve"> </w:instrText>
        </w:r>
        <w:r w:rsidR="00DE17B5">
          <w:rPr>
            <w:noProof/>
            <w:webHidden/>
          </w:rPr>
          <w:instrText>PAGEREF _Toc242464197 \h</w:instrText>
        </w:r>
        <w:r w:rsidR="00DE17B5">
          <w:rPr>
            <w:rFonts w:hint="eastAsia"/>
            <w:noProof/>
            <w:webHidden/>
          </w:rPr>
          <w:instrText xml:space="preserve"> </w:instrText>
        </w:r>
        <w:r w:rsidR="00DE17B5">
          <w:rPr>
            <w:rFonts w:hint="eastAsia"/>
            <w:noProof/>
            <w:webHidden/>
          </w:rPr>
        </w:r>
        <w:r w:rsidR="00DE17B5">
          <w:rPr>
            <w:rFonts w:hint="eastAsia"/>
            <w:noProof/>
            <w:webHidden/>
          </w:rPr>
          <w:fldChar w:fldCharType="separate"/>
        </w:r>
        <w:r w:rsidR="00DE17B5">
          <w:rPr>
            <w:noProof/>
            <w:webHidden/>
          </w:rPr>
          <w:t>1</w:t>
        </w:r>
        <w:r w:rsidR="00DE17B5">
          <w:rPr>
            <w:rFonts w:hint="eastAsia"/>
            <w:noProof/>
            <w:webHidden/>
          </w:rPr>
          <w:fldChar w:fldCharType="end"/>
        </w:r>
      </w:hyperlink>
    </w:p>
    <w:p w14:paraId="40EF6C8A" w14:textId="6F71D222" w:rsidR="00DE17B5" w:rsidRDefault="00DE17B5">
      <w:pPr>
        <w:pStyle w:val="TOC1"/>
        <w:tabs>
          <w:tab w:val="right" w:leader="dot" w:pos="9060"/>
        </w:tabs>
        <w:rPr>
          <w:rFonts w:eastAsiaTheme="minorEastAsia" w:cstheme="minorBidi" w:hint="eastAsia"/>
          <w:b w:val="0"/>
          <w:bCs w:val="0"/>
          <w:caps w:val="0"/>
          <w:noProof/>
          <w:sz w:val="22"/>
          <w:szCs w:val="24"/>
          <w14:ligatures w14:val="standardContextual"/>
        </w:rPr>
      </w:pPr>
      <w:hyperlink w:anchor="_Toc242464198" w:history="1">
        <w:r w:rsidRPr="007467AF">
          <w:rPr>
            <w:rStyle w:val="af1"/>
            <w:rFonts w:ascii="Arial" w:eastAsia="等线" w:hAnsi="Arial" w:cs="Arial" w:hint="eastAsia"/>
            <w:noProof/>
          </w:rPr>
          <w:t xml:space="preserve">2 </w:t>
        </w:r>
        <w:r w:rsidRPr="007467AF">
          <w:rPr>
            <w:rStyle w:val="af1"/>
            <w:rFonts w:ascii="Arial" w:eastAsia="等线" w:hAnsi="Arial" w:cs="Arial"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23B416" w14:textId="54766CE2" w:rsidR="00DE17B5" w:rsidRDefault="00DE17B5">
      <w:pPr>
        <w:pStyle w:val="TOC1"/>
        <w:tabs>
          <w:tab w:val="right" w:leader="dot" w:pos="9060"/>
        </w:tabs>
        <w:rPr>
          <w:rFonts w:eastAsiaTheme="minorEastAsia" w:cstheme="minorBidi" w:hint="eastAsia"/>
          <w:b w:val="0"/>
          <w:bCs w:val="0"/>
          <w:caps w:val="0"/>
          <w:noProof/>
          <w:sz w:val="22"/>
          <w:szCs w:val="24"/>
          <w14:ligatures w14:val="standardContextual"/>
        </w:rPr>
      </w:pPr>
      <w:hyperlink w:anchor="_Toc242464199" w:history="1">
        <w:r w:rsidRPr="007467AF">
          <w:rPr>
            <w:rStyle w:val="af1"/>
            <w:rFonts w:ascii="Arial" w:eastAsia="等线" w:hAnsi="Arial" w:cs="Arial" w:hint="eastAsia"/>
            <w:noProof/>
          </w:rPr>
          <w:t xml:space="preserve">3 </w:t>
        </w:r>
        <w:r w:rsidRPr="007467AF">
          <w:rPr>
            <w:rStyle w:val="af1"/>
            <w:rFonts w:ascii="Arial" w:eastAsia="等线" w:hAnsi="Arial" w:cs="Arial" w:hint="eastAsia"/>
            <w:noProof/>
          </w:rPr>
          <w:t>安全功能技术测试内容和方法（</w:t>
        </w:r>
        <w:r w:rsidRPr="007467AF">
          <w:rPr>
            <w:rStyle w:val="af1"/>
            <w:rFonts w:ascii="Arial" w:eastAsia="等线" w:hAnsi="Arial" w:cs="Arial" w:hint="eastAsia"/>
            <w:noProof/>
          </w:rPr>
          <w:t xml:space="preserve">7.1 </w:t>
        </w:r>
        <w:r w:rsidRPr="007467AF">
          <w:rPr>
            <w:rStyle w:val="af1"/>
            <w:rFonts w:ascii="Arial" w:eastAsia="等线" w:hAnsi="Arial" w:cs="Arial" w:hint="eastAsia"/>
            <w:noProof/>
          </w:rPr>
          <w:t>全量条款）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C0948C" w14:textId="40011415"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00" w:history="1">
        <w:r w:rsidRPr="007467AF">
          <w:rPr>
            <w:rStyle w:val="af1"/>
            <w:rFonts w:ascii="Arial" w:eastAsia="等线" w:hAnsi="Arial" w:cs="Arial" w:hint="eastAsia"/>
            <w:b/>
            <w:noProof/>
          </w:rPr>
          <w:t xml:space="preserve">3.1 </w:t>
        </w:r>
        <w:r w:rsidRPr="007467AF">
          <w:rPr>
            <w:rStyle w:val="af1"/>
            <w:rFonts w:ascii="Arial" w:eastAsia="等线" w:hAnsi="Arial" w:cs="Arial" w:hint="eastAsia"/>
            <w:b/>
            <w:noProof/>
          </w:rPr>
          <w:t>用户身份鉴别测试（</w:t>
        </w:r>
        <w:r w:rsidRPr="007467AF">
          <w:rPr>
            <w:rStyle w:val="af1"/>
            <w:rFonts w:ascii="Arial" w:eastAsia="等线" w:hAnsi="Arial" w:cs="Arial" w:hint="eastAsia"/>
            <w:b/>
            <w:noProof/>
          </w:rPr>
          <w:t>7.1.1</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0F8F8F" w14:textId="4642FCD6"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1" w:history="1">
        <w:r w:rsidRPr="007467AF">
          <w:rPr>
            <w:rStyle w:val="af1"/>
            <w:rFonts w:ascii="Arial" w:eastAsia="等线" w:hAnsi="Arial" w:cs="Arial" w:hint="eastAsia"/>
            <w:b/>
            <w:noProof/>
          </w:rPr>
          <w:t xml:space="preserve">3.1.1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B032C7A" w14:textId="4A44C66B"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2" w:history="1">
        <w:r w:rsidRPr="007467AF">
          <w:rPr>
            <w:rStyle w:val="af1"/>
            <w:rFonts w:ascii="Arial" w:eastAsia="等线" w:hAnsi="Arial" w:cs="Arial" w:hint="eastAsia"/>
            <w:b/>
            <w:noProof/>
          </w:rPr>
          <w:t xml:space="preserve">3.1.2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3CE21C1" w14:textId="0ECCE2E1"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3" w:history="1">
        <w:r w:rsidRPr="007467AF">
          <w:rPr>
            <w:rStyle w:val="af1"/>
            <w:rFonts w:ascii="Arial" w:eastAsia="等线" w:hAnsi="Arial" w:cs="Arial" w:hint="eastAsia"/>
            <w:b/>
            <w:noProof/>
          </w:rPr>
          <w:t xml:space="preserve">3.1.3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5F1D66F" w14:textId="5E0166DC"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4" w:history="1">
        <w:r w:rsidRPr="007467AF">
          <w:rPr>
            <w:rStyle w:val="af1"/>
            <w:rFonts w:ascii="Arial" w:eastAsia="等线" w:hAnsi="Arial" w:cs="Arial" w:hint="eastAsia"/>
            <w:b/>
            <w:noProof/>
          </w:rPr>
          <w:t xml:space="preserve">3.1.4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9BC3AC3" w14:textId="3A10C3F1"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05" w:history="1">
        <w:r w:rsidRPr="007467AF">
          <w:rPr>
            <w:rStyle w:val="af1"/>
            <w:rFonts w:ascii="Arial" w:eastAsia="等线" w:hAnsi="Arial" w:cs="Arial" w:hint="eastAsia"/>
            <w:b/>
            <w:noProof/>
          </w:rPr>
          <w:t xml:space="preserve">3.2 </w:t>
        </w:r>
        <w:r w:rsidRPr="007467AF">
          <w:rPr>
            <w:rStyle w:val="af1"/>
            <w:rFonts w:ascii="Arial" w:eastAsia="等线" w:hAnsi="Arial" w:cs="Arial" w:hint="eastAsia"/>
            <w:b/>
            <w:noProof/>
          </w:rPr>
          <w:t>抗抵赖测试（</w:t>
        </w:r>
        <w:r w:rsidRPr="007467AF">
          <w:rPr>
            <w:rStyle w:val="af1"/>
            <w:rFonts w:ascii="Arial" w:eastAsia="等线" w:hAnsi="Arial" w:cs="Arial" w:hint="eastAsia"/>
            <w:b/>
            <w:noProof/>
          </w:rPr>
          <w:t>7.1.2</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272DE4" w14:textId="34E9216A"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6" w:history="1">
        <w:r w:rsidRPr="007467AF">
          <w:rPr>
            <w:rStyle w:val="af1"/>
            <w:rFonts w:ascii="Arial" w:eastAsia="等线" w:hAnsi="Arial" w:cs="Arial" w:hint="eastAsia"/>
            <w:b/>
            <w:noProof/>
          </w:rPr>
          <w:t xml:space="preserve">3.2.1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1888F9" w14:textId="7EEEA79B"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7" w:history="1">
        <w:r w:rsidRPr="007467AF">
          <w:rPr>
            <w:rStyle w:val="af1"/>
            <w:rFonts w:ascii="Arial" w:eastAsia="等线" w:hAnsi="Arial" w:cs="Arial" w:hint="eastAsia"/>
            <w:b/>
            <w:noProof/>
          </w:rPr>
          <w:t xml:space="preserve">3.2.2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BB01D" w14:textId="4A66B1C9"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8" w:history="1">
        <w:r w:rsidRPr="007467AF">
          <w:rPr>
            <w:rStyle w:val="af1"/>
            <w:rFonts w:ascii="Arial" w:eastAsia="等线" w:hAnsi="Arial" w:cs="Arial" w:hint="eastAsia"/>
            <w:b/>
            <w:noProof/>
          </w:rPr>
          <w:t xml:space="preserve">3.2.3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04BE3" w14:textId="26DEE3F7"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09" w:history="1">
        <w:r w:rsidRPr="007467AF">
          <w:rPr>
            <w:rStyle w:val="af1"/>
            <w:rFonts w:ascii="Arial" w:eastAsia="等线" w:hAnsi="Arial" w:cs="Arial" w:hint="eastAsia"/>
            <w:b/>
            <w:noProof/>
          </w:rPr>
          <w:t xml:space="preserve">3.2.4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F5C06F9" w14:textId="4DFC4C61"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10" w:history="1">
        <w:r w:rsidRPr="007467AF">
          <w:rPr>
            <w:rStyle w:val="af1"/>
            <w:rFonts w:ascii="Arial" w:eastAsia="等线" w:hAnsi="Arial" w:cs="Arial" w:hint="eastAsia"/>
            <w:b/>
            <w:noProof/>
          </w:rPr>
          <w:t xml:space="preserve">3.3 </w:t>
        </w:r>
        <w:r w:rsidRPr="007467AF">
          <w:rPr>
            <w:rStyle w:val="af1"/>
            <w:rFonts w:ascii="Arial" w:eastAsia="等线" w:hAnsi="Arial" w:cs="Arial" w:hint="eastAsia"/>
            <w:b/>
            <w:noProof/>
          </w:rPr>
          <w:t>自主访问控制测试（</w:t>
        </w:r>
        <w:r w:rsidRPr="007467AF">
          <w:rPr>
            <w:rStyle w:val="af1"/>
            <w:rFonts w:ascii="Arial" w:eastAsia="等线" w:hAnsi="Arial" w:cs="Arial" w:hint="eastAsia"/>
            <w:b/>
            <w:noProof/>
          </w:rPr>
          <w:t>7.1.3</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84718B" w14:textId="3B2CEE4E"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1" w:history="1">
        <w:r w:rsidRPr="007467AF">
          <w:rPr>
            <w:rStyle w:val="af1"/>
            <w:rFonts w:ascii="Arial" w:eastAsia="等线" w:hAnsi="Arial" w:cs="Arial" w:hint="eastAsia"/>
            <w:b/>
            <w:noProof/>
          </w:rPr>
          <w:t xml:space="preserve">3.3.1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04E1B3" w14:textId="49E701FF"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2" w:history="1">
        <w:r w:rsidRPr="007467AF">
          <w:rPr>
            <w:rStyle w:val="af1"/>
            <w:rFonts w:ascii="Arial" w:eastAsia="等线" w:hAnsi="Arial" w:cs="Arial" w:hint="eastAsia"/>
            <w:b/>
            <w:noProof/>
          </w:rPr>
          <w:t xml:space="preserve">3.3.2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5361B4" w14:textId="61B2D84B"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3" w:history="1">
        <w:r w:rsidRPr="007467AF">
          <w:rPr>
            <w:rStyle w:val="af1"/>
            <w:rFonts w:ascii="Arial" w:eastAsia="等线" w:hAnsi="Arial" w:cs="Arial" w:hint="eastAsia"/>
            <w:b/>
            <w:noProof/>
          </w:rPr>
          <w:t xml:space="preserve">3.3.3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D7E96A" w14:textId="6F5FD6AB"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4" w:history="1">
        <w:r w:rsidRPr="007467AF">
          <w:rPr>
            <w:rStyle w:val="af1"/>
            <w:rFonts w:ascii="Arial" w:eastAsia="等线" w:hAnsi="Arial" w:cs="Arial" w:hint="eastAsia"/>
            <w:b/>
            <w:noProof/>
          </w:rPr>
          <w:t xml:space="preserve">3.3.4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D227C19" w14:textId="0DA62FF0"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15" w:history="1">
        <w:r w:rsidRPr="007467AF">
          <w:rPr>
            <w:rStyle w:val="af1"/>
            <w:rFonts w:ascii="Arial" w:eastAsia="等线" w:hAnsi="Arial" w:cs="Arial" w:hint="eastAsia"/>
            <w:b/>
            <w:noProof/>
          </w:rPr>
          <w:t xml:space="preserve">3.4 </w:t>
        </w:r>
        <w:r w:rsidRPr="007467AF">
          <w:rPr>
            <w:rStyle w:val="af1"/>
            <w:rFonts w:ascii="Arial" w:eastAsia="等线" w:hAnsi="Arial" w:cs="Arial" w:hint="eastAsia"/>
            <w:b/>
            <w:noProof/>
          </w:rPr>
          <w:t>标记测试（</w:t>
        </w:r>
        <w:r w:rsidRPr="007467AF">
          <w:rPr>
            <w:rStyle w:val="af1"/>
            <w:rFonts w:ascii="Arial" w:eastAsia="等线" w:hAnsi="Arial" w:cs="Arial" w:hint="eastAsia"/>
            <w:b/>
            <w:noProof/>
          </w:rPr>
          <w:t>7.1.4</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FF96D5" w14:textId="315FF059"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6" w:history="1">
        <w:r w:rsidRPr="007467AF">
          <w:rPr>
            <w:rStyle w:val="af1"/>
            <w:rFonts w:ascii="Arial" w:eastAsia="等线" w:hAnsi="Arial" w:cs="Arial" w:hint="eastAsia"/>
            <w:b/>
            <w:noProof/>
          </w:rPr>
          <w:t xml:space="preserve">3.4.1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E4A5BB8" w14:textId="7F54287D"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7" w:history="1">
        <w:r w:rsidRPr="007467AF">
          <w:rPr>
            <w:rStyle w:val="af1"/>
            <w:rFonts w:ascii="Arial" w:eastAsia="等线" w:hAnsi="Arial" w:cs="Arial" w:hint="eastAsia"/>
            <w:b/>
            <w:noProof/>
          </w:rPr>
          <w:t xml:space="preserve">3.4.2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5AD82E0" w14:textId="1E284E70"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8" w:history="1">
        <w:r w:rsidRPr="007467AF">
          <w:rPr>
            <w:rStyle w:val="af1"/>
            <w:rFonts w:ascii="Arial" w:eastAsia="等线" w:hAnsi="Arial" w:cs="Arial" w:hint="eastAsia"/>
            <w:b/>
            <w:noProof/>
          </w:rPr>
          <w:t xml:space="preserve">3.4.3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82ADD5" w14:textId="77667BAD"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19" w:history="1">
        <w:r w:rsidRPr="007467AF">
          <w:rPr>
            <w:rStyle w:val="af1"/>
            <w:rFonts w:ascii="Arial" w:eastAsia="等线" w:hAnsi="Arial" w:cs="Arial" w:hint="eastAsia"/>
            <w:b/>
            <w:noProof/>
          </w:rPr>
          <w:t xml:space="preserve">3.4.4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5391C8" w14:textId="6A98680F"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20" w:history="1">
        <w:r w:rsidRPr="007467AF">
          <w:rPr>
            <w:rStyle w:val="af1"/>
            <w:rFonts w:ascii="Arial" w:eastAsia="等线" w:hAnsi="Arial" w:cs="Arial" w:hint="eastAsia"/>
            <w:b/>
            <w:noProof/>
          </w:rPr>
          <w:t xml:space="preserve">3.5 </w:t>
        </w:r>
        <w:r w:rsidRPr="007467AF">
          <w:rPr>
            <w:rStyle w:val="af1"/>
            <w:rFonts w:ascii="Arial" w:eastAsia="等线" w:hAnsi="Arial" w:cs="Arial" w:hint="eastAsia"/>
            <w:b/>
            <w:noProof/>
          </w:rPr>
          <w:t>强制访问控制测试（</w:t>
        </w:r>
        <w:r w:rsidRPr="007467AF">
          <w:rPr>
            <w:rStyle w:val="af1"/>
            <w:rFonts w:ascii="Arial" w:eastAsia="等线" w:hAnsi="Arial" w:cs="Arial" w:hint="eastAsia"/>
            <w:b/>
            <w:noProof/>
          </w:rPr>
          <w:t>7.1.5</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0C717C" w14:textId="7F731ABF"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1" w:history="1">
        <w:r w:rsidRPr="007467AF">
          <w:rPr>
            <w:rStyle w:val="af1"/>
            <w:rFonts w:ascii="Arial" w:eastAsia="等线" w:hAnsi="Arial" w:cs="Arial" w:hint="eastAsia"/>
            <w:b/>
            <w:noProof/>
          </w:rPr>
          <w:t xml:space="preserve">3.5.1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6A74FF" w14:textId="152C051C"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2" w:history="1">
        <w:r w:rsidRPr="007467AF">
          <w:rPr>
            <w:rStyle w:val="af1"/>
            <w:rFonts w:ascii="Arial" w:eastAsia="等线" w:hAnsi="Arial" w:cs="Arial" w:hint="eastAsia"/>
            <w:b/>
            <w:noProof/>
          </w:rPr>
          <w:t xml:space="preserve">3.5.2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C17110A" w14:textId="4E64FA82"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3" w:history="1">
        <w:r w:rsidRPr="007467AF">
          <w:rPr>
            <w:rStyle w:val="af1"/>
            <w:rFonts w:ascii="Arial" w:eastAsia="等线" w:hAnsi="Arial" w:cs="Arial" w:hint="eastAsia"/>
            <w:b/>
            <w:noProof/>
          </w:rPr>
          <w:t xml:space="preserve">3.5.3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F55B29" w14:textId="632C7E80"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4" w:history="1">
        <w:r w:rsidRPr="007467AF">
          <w:rPr>
            <w:rStyle w:val="af1"/>
            <w:rFonts w:ascii="Arial" w:eastAsia="等线" w:hAnsi="Arial" w:cs="Arial" w:hint="eastAsia"/>
            <w:b/>
            <w:noProof/>
          </w:rPr>
          <w:t xml:space="preserve">3.5.4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EB72C61" w14:textId="72265727"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25" w:history="1">
        <w:r w:rsidRPr="007467AF">
          <w:rPr>
            <w:rStyle w:val="af1"/>
            <w:rFonts w:ascii="Arial" w:eastAsia="等线" w:hAnsi="Arial" w:cs="Arial" w:hint="eastAsia"/>
            <w:b/>
            <w:noProof/>
          </w:rPr>
          <w:t xml:space="preserve">3.6 </w:t>
        </w:r>
        <w:r w:rsidRPr="007467AF">
          <w:rPr>
            <w:rStyle w:val="af1"/>
            <w:rFonts w:ascii="Arial" w:eastAsia="等线" w:hAnsi="Arial" w:cs="Arial" w:hint="eastAsia"/>
            <w:b/>
            <w:noProof/>
          </w:rPr>
          <w:t>安全审计测试（</w:t>
        </w:r>
        <w:r w:rsidRPr="007467AF">
          <w:rPr>
            <w:rStyle w:val="af1"/>
            <w:rFonts w:ascii="Arial" w:eastAsia="等线" w:hAnsi="Arial" w:cs="Arial" w:hint="eastAsia"/>
            <w:b/>
            <w:noProof/>
          </w:rPr>
          <w:t>7.1.6</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2E6214" w14:textId="10428456"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6" w:history="1">
        <w:r w:rsidRPr="007467AF">
          <w:rPr>
            <w:rStyle w:val="af1"/>
            <w:rFonts w:ascii="Arial" w:eastAsia="等线" w:hAnsi="Arial" w:cs="Arial" w:hint="eastAsia"/>
            <w:b/>
            <w:noProof/>
          </w:rPr>
          <w:t xml:space="preserve">3.6.1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2754EC3" w14:textId="1CF5148B"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7" w:history="1">
        <w:r w:rsidRPr="007467AF">
          <w:rPr>
            <w:rStyle w:val="af1"/>
            <w:rFonts w:ascii="Arial" w:eastAsia="等线" w:hAnsi="Arial" w:cs="Arial" w:hint="eastAsia"/>
            <w:b/>
            <w:noProof/>
          </w:rPr>
          <w:t xml:space="preserve">3.6.2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5B8333" w14:textId="08EE3D62"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8" w:history="1">
        <w:r w:rsidRPr="007467AF">
          <w:rPr>
            <w:rStyle w:val="af1"/>
            <w:rFonts w:ascii="Arial" w:eastAsia="等线" w:hAnsi="Arial" w:cs="Arial" w:hint="eastAsia"/>
            <w:b/>
            <w:noProof/>
          </w:rPr>
          <w:t xml:space="preserve">3.6.3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C53F1A" w14:textId="6D10E0D8"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29" w:history="1">
        <w:r w:rsidRPr="007467AF">
          <w:rPr>
            <w:rStyle w:val="af1"/>
            <w:rFonts w:ascii="Arial" w:eastAsia="等线" w:hAnsi="Arial" w:cs="Arial" w:hint="eastAsia"/>
            <w:b/>
            <w:noProof/>
          </w:rPr>
          <w:t xml:space="preserve">3.6.4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812A0CA" w14:textId="6A7E28F6"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30" w:history="1">
        <w:r w:rsidRPr="007467AF">
          <w:rPr>
            <w:rStyle w:val="af1"/>
            <w:rFonts w:ascii="Arial" w:eastAsia="等线" w:hAnsi="Arial" w:cs="Arial" w:hint="eastAsia"/>
            <w:b/>
            <w:noProof/>
          </w:rPr>
          <w:t xml:space="preserve">3.7 </w:t>
        </w:r>
        <w:r w:rsidRPr="007467AF">
          <w:rPr>
            <w:rStyle w:val="af1"/>
            <w:rFonts w:ascii="Arial" w:eastAsia="等线" w:hAnsi="Arial" w:cs="Arial" w:hint="eastAsia"/>
            <w:b/>
            <w:noProof/>
          </w:rPr>
          <w:t>用户数据完整性保护测试（</w:t>
        </w:r>
        <w:r w:rsidRPr="007467AF">
          <w:rPr>
            <w:rStyle w:val="af1"/>
            <w:rFonts w:ascii="Arial" w:eastAsia="等线" w:hAnsi="Arial" w:cs="Arial" w:hint="eastAsia"/>
            <w:b/>
            <w:noProof/>
          </w:rPr>
          <w:t>7.1.7</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AF1EC8" w14:textId="7905A1D7"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1" w:history="1">
        <w:r w:rsidRPr="007467AF">
          <w:rPr>
            <w:rStyle w:val="af1"/>
            <w:rFonts w:ascii="Arial" w:eastAsia="等线" w:hAnsi="Arial" w:cs="Arial" w:hint="eastAsia"/>
            <w:b/>
            <w:noProof/>
          </w:rPr>
          <w:t xml:space="preserve">3.7.1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3C9760" w14:textId="7D384834"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2" w:history="1">
        <w:r w:rsidRPr="007467AF">
          <w:rPr>
            <w:rStyle w:val="af1"/>
            <w:rFonts w:ascii="Arial" w:eastAsia="等线" w:hAnsi="Arial" w:cs="Arial" w:hint="eastAsia"/>
            <w:b/>
            <w:noProof/>
          </w:rPr>
          <w:t xml:space="preserve">3.7.2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882AF8" w14:textId="1E38501F"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3" w:history="1">
        <w:r w:rsidRPr="007467AF">
          <w:rPr>
            <w:rStyle w:val="af1"/>
            <w:rFonts w:ascii="Arial" w:eastAsia="等线" w:hAnsi="Arial" w:cs="Arial" w:hint="eastAsia"/>
            <w:b/>
            <w:noProof/>
          </w:rPr>
          <w:t xml:space="preserve">3.7.3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7E557EB" w14:textId="01C9E0F5"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4" w:history="1">
        <w:r w:rsidRPr="007467AF">
          <w:rPr>
            <w:rStyle w:val="af1"/>
            <w:rFonts w:ascii="Arial" w:eastAsia="等线" w:hAnsi="Arial" w:cs="Arial" w:hint="eastAsia"/>
            <w:b/>
            <w:noProof/>
          </w:rPr>
          <w:t xml:space="preserve">3.7.4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6A9476" w14:textId="610940E1"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35" w:history="1">
        <w:r w:rsidRPr="007467AF">
          <w:rPr>
            <w:rStyle w:val="af1"/>
            <w:rFonts w:ascii="Arial" w:eastAsia="等线" w:hAnsi="Arial" w:cs="Arial" w:hint="eastAsia"/>
            <w:b/>
            <w:noProof/>
          </w:rPr>
          <w:t xml:space="preserve">3.8 </w:t>
        </w:r>
        <w:r w:rsidRPr="007467AF">
          <w:rPr>
            <w:rStyle w:val="af1"/>
            <w:rFonts w:ascii="Arial" w:eastAsia="等线" w:hAnsi="Arial" w:cs="Arial" w:hint="eastAsia"/>
            <w:b/>
            <w:noProof/>
          </w:rPr>
          <w:t>用户数据保密性保护测试（</w:t>
        </w:r>
        <w:r w:rsidRPr="007467AF">
          <w:rPr>
            <w:rStyle w:val="af1"/>
            <w:rFonts w:ascii="Arial" w:eastAsia="等线" w:hAnsi="Arial" w:cs="Arial" w:hint="eastAsia"/>
            <w:b/>
            <w:noProof/>
          </w:rPr>
          <w:t>7.1.8</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CE2E4A" w14:textId="28BDD073"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6" w:history="1">
        <w:r w:rsidRPr="007467AF">
          <w:rPr>
            <w:rStyle w:val="af1"/>
            <w:rFonts w:ascii="Arial" w:eastAsia="等线" w:hAnsi="Arial" w:cs="Arial" w:hint="eastAsia"/>
            <w:b/>
            <w:noProof/>
          </w:rPr>
          <w:t xml:space="preserve">3.8.1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D281F0" w14:textId="37DD3D35"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7" w:history="1">
        <w:r w:rsidRPr="007467AF">
          <w:rPr>
            <w:rStyle w:val="af1"/>
            <w:rFonts w:ascii="Arial" w:eastAsia="等线" w:hAnsi="Arial" w:cs="Arial" w:hint="eastAsia"/>
            <w:b/>
            <w:noProof/>
          </w:rPr>
          <w:t xml:space="preserve">3.8.2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5CF7861" w14:textId="3A7E90EC"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8" w:history="1">
        <w:r w:rsidRPr="007467AF">
          <w:rPr>
            <w:rStyle w:val="af1"/>
            <w:rFonts w:ascii="Arial" w:eastAsia="等线" w:hAnsi="Arial" w:cs="Arial" w:hint="eastAsia"/>
            <w:b/>
            <w:noProof/>
          </w:rPr>
          <w:t xml:space="preserve">3.8.3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349F0D0" w14:textId="6F9A19ED"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39" w:history="1">
        <w:r w:rsidRPr="007467AF">
          <w:rPr>
            <w:rStyle w:val="af1"/>
            <w:rFonts w:ascii="Arial" w:eastAsia="等线" w:hAnsi="Arial" w:cs="Arial" w:hint="eastAsia"/>
            <w:b/>
            <w:noProof/>
          </w:rPr>
          <w:t xml:space="preserve">3.8.4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6A831A7" w14:textId="3B94C734"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40" w:history="1">
        <w:r w:rsidRPr="007467AF">
          <w:rPr>
            <w:rStyle w:val="af1"/>
            <w:rFonts w:ascii="Arial" w:eastAsia="等线" w:hAnsi="Arial" w:cs="Arial" w:hint="eastAsia"/>
            <w:b/>
            <w:noProof/>
          </w:rPr>
          <w:t xml:space="preserve">3.9 </w:t>
        </w:r>
        <w:r w:rsidRPr="007467AF">
          <w:rPr>
            <w:rStyle w:val="af1"/>
            <w:rFonts w:ascii="Arial" w:eastAsia="等线" w:hAnsi="Arial" w:cs="Arial" w:hint="eastAsia"/>
            <w:b/>
            <w:noProof/>
          </w:rPr>
          <w:t>备份与故障恢复测试（</w:t>
        </w:r>
        <w:r w:rsidRPr="007467AF">
          <w:rPr>
            <w:rStyle w:val="af1"/>
            <w:rFonts w:ascii="Arial" w:eastAsia="等线" w:hAnsi="Arial" w:cs="Arial" w:hint="eastAsia"/>
            <w:b/>
            <w:noProof/>
          </w:rPr>
          <w:t>7.1.9</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D85C88E" w14:textId="1A9340E9"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41" w:history="1">
        <w:r w:rsidRPr="007467AF">
          <w:rPr>
            <w:rStyle w:val="af1"/>
            <w:rFonts w:ascii="Arial" w:eastAsia="等线" w:hAnsi="Arial" w:cs="Arial" w:hint="eastAsia"/>
            <w:b/>
            <w:noProof/>
          </w:rPr>
          <w:t xml:space="preserve">3.9.1 </w:t>
        </w:r>
        <w:r w:rsidRPr="007467AF">
          <w:rPr>
            <w:rStyle w:val="af1"/>
            <w:rFonts w:ascii="Arial" w:eastAsia="等线" w:hAnsi="Arial" w:cs="Arial" w:hint="eastAsia"/>
            <w:b/>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6BD736" w14:textId="604A8175"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42" w:history="1">
        <w:r w:rsidRPr="007467AF">
          <w:rPr>
            <w:rStyle w:val="af1"/>
            <w:rFonts w:ascii="Arial" w:eastAsia="等线" w:hAnsi="Arial" w:cs="Arial" w:hint="eastAsia"/>
            <w:b/>
            <w:noProof/>
          </w:rPr>
          <w:t xml:space="preserve">3.9.2 </w:t>
        </w:r>
        <w:r w:rsidRPr="007467AF">
          <w:rPr>
            <w:rStyle w:val="af1"/>
            <w:rFonts w:ascii="Arial" w:eastAsia="等线" w:hAnsi="Arial" w:cs="Arial" w:hint="eastAsia"/>
            <w:b/>
            <w:noProof/>
          </w:rPr>
          <w:t>测试前置条件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42C1478" w14:textId="56B8D31C"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43" w:history="1">
        <w:r w:rsidRPr="007467AF">
          <w:rPr>
            <w:rStyle w:val="af1"/>
            <w:rFonts w:ascii="Arial" w:eastAsia="等线" w:hAnsi="Arial" w:cs="Arial" w:hint="eastAsia"/>
            <w:b/>
            <w:noProof/>
          </w:rPr>
          <w:t xml:space="preserve">3.9.3 </w:t>
        </w:r>
        <w:r w:rsidRPr="007467AF">
          <w:rPr>
            <w:rStyle w:val="af1"/>
            <w:rFonts w:ascii="Arial" w:eastAsia="等线" w:hAnsi="Arial" w:cs="Arial" w:hint="eastAsia"/>
            <w:b/>
            <w:noProof/>
          </w:rPr>
          <w:t>详细测试步骤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A1A487D" w14:textId="6F0835FA" w:rsidR="00DE17B5" w:rsidRDefault="00DE17B5">
      <w:pPr>
        <w:pStyle w:val="TOC3"/>
        <w:tabs>
          <w:tab w:val="right" w:leader="dot" w:pos="9060"/>
        </w:tabs>
        <w:rPr>
          <w:rFonts w:eastAsiaTheme="minorEastAsia" w:cstheme="minorBidi" w:hint="eastAsia"/>
          <w:i w:val="0"/>
          <w:iCs w:val="0"/>
          <w:noProof/>
          <w:sz w:val="22"/>
          <w:szCs w:val="24"/>
          <w14:ligatures w14:val="standardContextual"/>
        </w:rPr>
      </w:pPr>
      <w:hyperlink w:anchor="_Toc242464244" w:history="1">
        <w:r w:rsidRPr="007467AF">
          <w:rPr>
            <w:rStyle w:val="af1"/>
            <w:rFonts w:ascii="Arial" w:eastAsia="等线" w:hAnsi="Arial" w:cs="Arial" w:hint="eastAsia"/>
            <w:b/>
            <w:noProof/>
          </w:rPr>
          <w:t xml:space="preserve">3.9.4 </w:t>
        </w:r>
        <w:r w:rsidRPr="007467AF">
          <w:rPr>
            <w:rStyle w:val="af1"/>
            <w:rFonts w:ascii="Arial" w:eastAsia="等线" w:hAnsi="Arial" w:cs="Arial" w:hint="eastAsia"/>
            <w:b/>
            <w:noProof/>
          </w:rPr>
          <w:t>判定标准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5BB7DB" w14:textId="3E9A52CA" w:rsidR="00DE17B5" w:rsidRDefault="00DE17B5">
      <w:pPr>
        <w:pStyle w:val="TOC2"/>
        <w:tabs>
          <w:tab w:val="right" w:leader="dot" w:pos="9060"/>
        </w:tabs>
        <w:rPr>
          <w:rFonts w:eastAsiaTheme="minorEastAsia" w:cstheme="minorBidi" w:hint="eastAsia"/>
          <w:smallCaps w:val="0"/>
          <w:noProof/>
          <w:sz w:val="22"/>
          <w:szCs w:val="24"/>
          <w14:ligatures w14:val="standardContextual"/>
        </w:rPr>
      </w:pPr>
      <w:hyperlink w:anchor="_Toc242464245" w:history="1">
        <w:r w:rsidRPr="007467AF">
          <w:rPr>
            <w:rStyle w:val="af1"/>
            <w:rFonts w:ascii="Arial" w:eastAsia="等线" w:hAnsi="Arial" w:cs="Arial" w:hint="eastAsia"/>
            <w:b/>
            <w:noProof/>
          </w:rPr>
          <w:t xml:space="preserve">3.10 </w:t>
        </w:r>
        <w:r w:rsidRPr="007467AF">
          <w:rPr>
            <w:rStyle w:val="af1"/>
            <w:rFonts w:ascii="Arial" w:eastAsia="等线" w:hAnsi="Arial" w:cs="Arial" w:hint="eastAsia"/>
            <w:b/>
            <w:noProof/>
          </w:rPr>
          <w:t>系统安全性检测分析测试（</w:t>
        </w:r>
        <w:r w:rsidRPr="007467AF">
          <w:rPr>
            <w:rStyle w:val="af1"/>
            <w:rFonts w:ascii="Arial" w:eastAsia="等线" w:hAnsi="Arial" w:cs="Arial" w:hint="eastAsia"/>
            <w:b/>
            <w:noProof/>
          </w:rPr>
          <w:t>7.1.10</w:t>
        </w:r>
        <w:r w:rsidRPr="007467AF">
          <w:rPr>
            <w:rStyle w:val="af1"/>
            <w:rFonts w:ascii="Arial" w:eastAsia="等线" w:hAnsi="Arial" w:cs="Arial" w:hint="eastAsia"/>
            <w:b/>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_Toc242464245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D4027AA" w14:textId="02A91B3D" w:rsidR="003A66F5" w:rsidRDefault="003F300E" w:rsidP="003A66F5">
      <w:pPr>
        <w:ind w:firstLine="0"/>
        <w:rPr>
          <w:rFonts w:ascii="宋体" w:hAnsi="宋体" w:hint="eastAsia"/>
        </w:rPr>
      </w:pPr>
      <w:r>
        <w:rPr>
          <w:rFonts w:ascii="宋体" w:hAnsi="宋体"/>
        </w:rPr>
        <w:fldChar w:fldCharType="end"/>
      </w:r>
    </w:p>
    <w:p w14:paraId="313E7C93" w14:textId="77777777" w:rsidR="003A66F5" w:rsidRDefault="003A66F5" w:rsidP="003374DE">
      <w:pPr>
        <w:rPr>
          <w:rFonts w:ascii="宋体" w:hAnsi="宋体" w:hint="eastAsia"/>
        </w:rPr>
        <w:sectPr w:rsidR="003A66F5">
          <w:headerReference w:type="first" r:id="rId10"/>
          <w:pgSz w:w="11906" w:h="16838" w:code="9"/>
          <w:pgMar w:top="1440" w:right="1418" w:bottom="1440" w:left="1418" w:header="851" w:footer="992" w:gutter="0"/>
          <w:cols w:space="425"/>
          <w:titlePg/>
          <w:docGrid w:type="lines" w:linePitch="312"/>
        </w:sectPr>
      </w:pPr>
    </w:p>
    <w:p w14:paraId="7316BCF4" w14:textId="17CDE127" w:rsidR="003374DE" w:rsidRPr="00DE35AF" w:rsidRDefault="00DE35AF" w:rsidP="00DE35AF">
      <w:pPr>
        <w:spacing w:before="380" w:after="140" w:line="288" w:lineRule="auto"/>
        <w:ind w:firstLine="0"/>
        <w:outlineLvl w:val="0"/>
        <w:rPr>
          <w:rFonts w:ascii="Arial" w:eastAsia="等线" w:hAnsi="Arial" w:cs="Arial"/>
          <w:b/>
          <w:sz w:val="36"/>
        </w:rPr>
      </w:pPr>
      <w:bookmarkStart w:id="2" w:name="_Toc242464197"/>
      <w:r>
        <w:rPr>
          <w:rFonts w:ascii="Arial" w:eastAsia="等线" w:hAnsi="Arial" w:cs="Arial" w:hint="eastAsia"/>
          <w:b/>
          <w:sz w:val="36"/>
        </w:rPr>
        <w:lastRenderedPageBreak/>
        <w:t xml:space="preserve">1 </w:t>
      </w:r>
      <w:r w:rsidRPr="00DE35AF">
        <w:rPr>
          <w:rFonts w:ascii="Arial" w:eastAsia="等线" w:hAnsi="Arial" w:cs="Arial" w:hint="eastAsia"/>
          <w:b/>
          <w:sz w:val="36"/>
        </w:rPr>
        <w:t>目的</w:t>
      </w:r>
      <w:bookmarkEnd w:id="2"/>
    </w:p>
    <w:p w14:paraId="4A5BC71D" w14:textId="04659C73" w:rsidR="003374DE" w:rsidRDefault="003374DE" w:rsidP="00DE35AF">
      <w:pPr>
        <w:spacing w:before="120" w:after="120" w:line="288" w:lineRule="auto"/>
        <w:rPr>
          <w:rFonts w:ascii="Arial" w:eastAsia="等线" w:hAnsi="Arial" w:cs="Arial"/>
          <w:sz w:val="22"/>
        </w:rPr>
      </w:pPr>
      <w:r w:rsidRPr="00DE35AF">
        <w:rPr>
          <w:rFonts w:ascii="Arial" w:eastAsia="等线" w:hAnsi="Arial" w:cs="Arial" w:hint="eastAsia"/>
          <w:sz w:val="22"/>
        </w:rPr>
        <w:t>为了</w:t>
      </w:r>
      <w:r w:rsidR="00FE1688" w:rsidRPr="00DE35AF">
        <w:rPr>
          <w:rFonts w:ascii="Arial" w:eastAsia="等线" w:hAnsi="Arial" w:cs="Arial" w:hint="eastAsia"/>
          <w:sz w:val="22"/>
        </w:rPr>
        <w:t>规范中国科学院卫星软件评测中心的</w:t>
      </w:r>
      <w:r w:rsidR="00DE35AF" w:rsidRPr="00DE35AF">
        <w:rPr>
          <w:rFonts w:ascii="Arial" w:eastAsia="等线" w:hAnsi="Arial" w:cs="Arial" w:hint="eastAsia"/>
          <w:sz w:val="22"/>
        </w:rPr>
        <w:t>应用软件系统安全</w:t>
      </w:r>
      <w:r w:rsidR="00DE35AF">
        <w:rPr>
          <w:rFonts w:ascii="Arial" w:eastAsia="等线" w:hAnsi="Arial" w:cs="Arial" w:hint="eastAsia"/>
          <w:sz w:val="22"/>
        </w:rPr>
        <w:t>测评</w:t>
      </w:r>
      <w:r w:rsidR="00FE1688" w:rsidRPr="00DE35AF">
        <w:rPr>
          <w:rFonts w:ascii="Arial" w:eastAsia="等线" w:hAnsi="Arial" w:cs="Arial" w:hint="eastAsia"/>
          <w:sz w:val="22"/>
        </w:rPr>
        <w:t>过程及其技术能力</w:t>
      </w:r>
      <w:r w:rsidR="002C3236" w:rsidRPr="00DE35AF">
        <w:rPr>
          <w:rFonts w:ascii="Arial" w:eastAsia="等线" w:hAnsi="Arial" w:cs="Arial" w:hint="eastAsia"/>
          <w:sz w:val="22"/>
        </w:rPr>
        <w:t>、</w:t>
      </w:r>
      <w:r w:rsidR="00DE35AF">
        <w:rPr>
          <w:rFonts w:ascii="Arial" w:eastAsia="等线" w:hAnsi="Arial" w:cs="Arial" w:hint="eastAsia"/>
          <w:sz w:val="22"/>
        </w:rPr>
        <w:t>指导测评</w:t>
      </w:r>
      <w:r w:rsidR="002C3236" w:rsidRPr="00DE35AF">
        <w:rPr>
          <w:rFonts w:ascii="Arial" w:eastAsia="等线" w:hAnsi="Arial" w:cs="Arial"/>
          <w:sz w:val="22"/>
        </w:rPr>
        <w:t>工作</w:t>
      </w:r>
      <w:r w:rsidRPr="00DE35AF">
        <w:rPr>
          <w:rFonts w:ascii="Arial" w:eastAsia="等线" w:hAnsi="Arial" w:cs="Arial" w:hint="eastAsia"/>
          <w:sz w:val="22"/>
        </w:rPr>
        <w:t>，</w:t>
      </w:r>
      <w:proofErr w:type="gramStart"/>
      <w:r w:rsidRPr="00DE35AF">
        <w:rPr>
          <w:rFonts w:ascii="Arial" w:eastAsia="等线" w:hAnsi="Arial" w:cs="Arial" w:hint="eastAsia"/>
          <w:sz w:val="22"/>
        </w:rPr>
        <w:t>特制定此规程</w:t>
      </w:r>
      <w:proofErr w:type="gramEnd"/>
      <w:r w:rsidRPr="00DE35AF">
        <w:rPr>
          <w:rFonts w:ascii="Arial" w:eastAsia="等线" w:hAnsi="Arial" w:cs="Arial" w:hint="eastAsia"/>
          <w:sz w:val="22"/>
        </w:rPr>
        <w:t>。</w:t>
      </w:r>
    </w:p>
    <w:p w14:paraId="500D2A7C" w14:textId="54A85EAA" w:rsidR="00DE35AF" w:rsidRPr="00DE35AF" w:rsidRDefault="00DE35AF" w:rsidP="00DE35AF">
      <w:pPr>
        <w:spacing w:before="120" w:after="120" w:line="288" w:lineRule="auto"/>
        <w:rPr>
          <w:rFonts w:ascii="Arial" w:eastAsia="等线" w:hAnsi="Arial" w:cs="Arial" w:hint="eastAsia"/>
          <w:sz w:val="22"/>
        </w:rPr>
      </w:pPr>
      <w:r w:rsidRPr="00DE35AF">
        <w:rPr>
          <w:rFonts w:ascii="Arial" w:eastAsia="等线" w:hAnsi="Arial" w:cs="Arial" w:hint="eastAsia"/>
          <w:b/>
          <w:bCs/>
          <w:sz w:val="22"/>
        </w:rPr>
        <w:t>依据标准：</w:t>
      </w:r>
      <w:r w:rsidRPr="00DE35AF">
        <w:rPr>
          <w:rFonts w:ascii="Arial" w:eastAsia="等线" w:hAnsi="Arial" w:cs="Arial" w:hint="eastAsia"/>
          <w:sz w:val="22"/>
        </w:rPr>
        <w:t>GB/T 28452-2012</w:t>
      </w:r>
      <w:r w:rsidRPr="00DE35AF">
        <w:rPr>
          <w:rFonts w:ascii="Arial" w:eastAsia="等线" w:hAnsi="Arial" w:cs="Arial" w:hint="eastAsia"/>
          <w:sz w:val="22"/>
        </w:rPr>
        <w:t>《信息安全技术</w:t>
      </w:r>
      <w:r w:rsidRPr="00DE35AF">
        <w:rPr>
          <w:rFonts w:ascii="Arial" w:eastAsia="等线" w:hAnsi="Arial" w:cs="Arial" w:hint="eastAsia"/>
          <w:sz w:val="22"/>
        </w:rPr>
        <w:t xml:space="preserve"> </w:t>
      </w:r>
      <w:r w:rsidRPr="00DE35AF">
        <w:rPr>
          <w:rFonts w:ascii="Arial" w:eastAsia="等线" w:hAnsi="Arial" w:cs="Arial" w:hint="eastAsia"/>
          <w:sz w:val="22"/>
        </w:rPr>
        <w:t>应用软件系统通用安全技术要求》第</w:t>
      </w:r>
      <w:r w:rsidRPr="00DE35AF">
        <w:rPr>
          <w:rFonts w:ascii="Arial" w:eastAsia="等线" w:hAnsi="Arial" w:cs="Arial" w:hint="eastAsia"/>
          <w:sz w:val="22"/>
        </w:rPr>
        <w:t>7</w:t>
      </w:r>
      <w:r w:rsidRPr="00DE35AF">
        <w:rPr>
          <w:rFonts w:ascii="Arial" w:eastAsia="等线" w:hAnsi="Arial" w:cs="Arial" w:hint="eastAsia"/>
          <w:sz w:val="22"/>
        </w:rPr>
        <w:t>章、第三级应用软件系统安全技术要求</w:t>
      </w:r>
      <w:r w:rsidR="00372C93">
        <w:rPr>
          <w:rFonts w:ascii="Arial" w:eastAsia="等线" w:hAnsi="Arial" w:cs="Arial" w:hint="eastAsia"/>
          <w:sz w:val="22"/>
        </w:rPr>
        <w:t>（</w:t>
      </w:r>
      <w:r w:rsidR="00372C93">
        <w:rPr>
          <w:rFonts w:ascii="Arial" w:eastAsia="等线" w:hAnsi="Arial" w:cs="Arial" w:hint="eastAsia"/>
          <w:sz w:val="22"/>
        </w:rPr>
        <w:t>7.1.1~7.1.10</w:t>
      </w:r>
      <w:r w:rsidR="00372C93">
        <w:rPr>
          <w:rFonts w:ascii="Arial" w:eastAsia="等线" w:hAnsi="Arial" w:cs="Arial" w:hint="eastAsia"/>
          <w:sz w:val="22"/>
        </w:rPr>
        <w:t>）</w:t>
      </w:r>
      <w:r w:rsidRPr="00DE35AF">
        <w:rPr>
          <w:rFonts w:ascii="Arial" w:eastAsia="等线" w:hAnsi="Arial" w:cs="Arial" w:hint="eastAsia"/>
          <w:sz w:val="22"/>
        </w:rPr>
        <w:t>，同步适配</w:t>
      </w:r>
      <w:r w:rsidRPr="00DE35AF">
        <w:rPr>
          <w:rFonts w:ascii="Arial" w:eastAsia="等线" w:hAnsi="Arial" w:cs="Arial" w:hint="eastAsia"/>
          <w:sz w:val="22"/>
        </w:rPr>
        <w:t>GB/T 20271-2006</w:t>
      </w:r>
      <w:r w:rsidRPr="00DE35AF">
        <w:rPr>
          <w:rFonts w:ascii="Arial" w:eastAsia="等线" w:hAnsi="Arial" w:cs="Arial" w:hint="eastAsia"/>
          <w:sz w:val="22"/>
        </w:rPr>
        <w:t>信息安全通用技术规范测试准则</w:t>
      </w:r>
    </w:p>
    <w:p w14:paraId="2423ADD1" w14:textId="63FD9CC4" w:rsidR="00DE35AF" w:rsidRPr="00DE35AF" w:rsidRDefault="00DE35AF" w:rsidP="00DE35AF">
      <w:pPr>
        <w:spacing w:before="120" w:after="120" w:line="288" w:lineRule="auto"/>
        <w:rPr>
          <w:rFonts w:ascii="Arial" w:eastAsia="等线" w:hAnsi="Arial" w:cs="Arial" w:hint="eastAsia"/>
          <w:sz w:val="22"/>
        </w:rPr>
      </w:pPr>
      <w:r w:rsidRPr="00DE35AF">
        <w:rPr>
          <w:rFonts w:ascii="Arial" w:eastAsia="等线" w:hAnsi="Arial" w:cs="Arial" w:hint="eastAsia"/>
          <w:b/>
          <w:bCs/>
          <w:sz w:val="22"/>
        </w:rPr>
        <w:t>适用范围：</w:t>
      </w:r>
      <w:r w:rsidRPr="00DE35AF">
        <w:rPr>
          <w:rFonts w:ascii="Arial" w:eastAsia="等线" w:hAnsi="Arial" w:cs="Arial" w:hint="eastAsia"/>
          <w:sz w:val="22"/>
        </w:rPr>
        <w:t>本文档适用于所有按照第三级建设的应用软件系统，包含本地化部署、分布式集群部署、云端部署、</w:t>
      </w:r>
      <w:proofErr w:type="gramStart"/>
      <w:r w:rsidRPr="00DE35AF">
        <w:rPr>
          <w:rFonts w:ascii="Arial" w:eastAsia="等线" w:hAnsi="Arial" w:cs="Arial" w:hint="eastAsia"/>
          <w:sz w:val="22"/>
        </w:rPr>
        <w:t>跨网络</w:t>
      </w:r>
      <w:proofErr w:type="gramEnd"/>
      <w:r w:rsidRPr="00DE35AF">
        <w:rPr>
          <w:rFonts w:ascii="Arial" w:eastAsia="等线" w:hAnsi="Arial" w:cs="Arial" w:hint="eastAsia"/>
          <w:sz w:val="22"/>
        </w:rPr>
        <w:t>节点部署的业务应用软件，用于第三方合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测评、厂商自测、系统上线安全核查等全场景测试工作，覆盖第三级应用软件系统安全功能符合性测试。</w:t>
      </w:r>
    </w:p>
    <w:p w14:paraId="6AC9DAE6" w14:textId="602C6868" w:rsidR="00DE35AF" w:rsidRPr="00DE35AF" w:rsidRDefault="00DE35AF" w:rsidP="00DE35AF">
      <w:pPr>
        <w:spacing w:before="120" w:after="120" w:line="288" w:lineRule="auto"/>
        <w:rPr>
          <w:rFonts w:ascii="Arial" w:eastAsia="等线" w:hAnsi="Arial" w:cs="Arial" w:hint="eastAsia"/>
          <w:sz w:val="22"/>
        </w:rPr>
      </w:pPr>
      <w:r w:rsidRPr="00DE35AF">
        <w:rPr>
          <w:rFonts w:ascii="Arial" w:eastAsia="等线" w:hAnsi="Arial" w:cs="Arial" w:hint="eastAsia"/>
          <w:b/>
          <w:bCs/>
          <w:sz w:val="22"/>
        </w:rPr>
        <w:t>测试目的：</w:t>
      </w:r>
      <w:r w:rsidRPr="00DE35AF">
        <w:rPr>
          <w:rFonts w:ascii="Arial" w:eastAsia="等线" w:hAnsi="Arial" w:cs="Arial" w:hint="eastAsia"/>
          <w:sz w:val="22"/>
        </w:rPr>
        <w:t>全面、系统、合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地验证应用软件系统各项安全功能模块、安全保障机制、全生命周期安全管控能力是否完全满足国标第三级技术规范要求，深度排查系统潜在安全漏洞、配置缺陷、机制缺失、逻辑漏洞，精准判定系统安全合</w:t>
      </w:r>
      <w:proofErr w:type="gramStart"/>
      <w:r w:rsidRPr="00DE35AF">
        <w:rPr>
          <w:rFonts w:ascii="Arial" w:eastAsia="等线" w:hAnsi="Arial" w:cs="Arial" w:hint="eastAsia"/>
          <w:sz w:val="22"/>
        </w:rPr>
        <w:t>规</w:t>
      </w:r>
      <w:proofErr w:type="gramEnd"/>
      <w:r w:rsidRPr="00DE35AF">
        <w:rPr>
          <w:rFonts w:ascii="Arial" w:eastAsia="等线" w:hAnsi="Arial" w:cs="Arial" w:hint="eastAsia"/>
          <w:sz w:val="22"/>
        </w:rPr>
        <w:t>性、运行稳定性、风险可控性，为系统安全验收提供标准化测试依据与落地支撑。</w:t>
      </w:r>
    </w:p>
    <w:p w14:paraId="3DF281B8" w14:textId="431B1306" w:rsidR="003374DE" w:rsidRPr="00DE35AF" w:rsidRDefault="00DE35AF" w:rsidP="00DE35AF">
      <w:pPr>
        <w:spacing w:before="380" w:after="140" w:line="288" w:lineRule="auto"/>
        <w:ind w:firstLine="0"/>
        <w:outlineLvl w:val="0"/>
        <w:rPr>
          <w:rFonts w:ascii="Arial" w:eastAsia="等线" w:hAnsi="Arial" w:cs="Arial"/>
          <w:b/>
          <w:sz w:val="36"/>
        </w:rPr>
      </w:pPr>
      <w:bookmarkStart w:id="3" w:name="_Toc242464198"/>
      <w:r>
        <w:rPr>
          <w:rFonts w:ascii="Arial" w:eastAsia="等线" w:hAnsi="Arial" w:cs="Arial" w:hint="eastAsia"/>
          <w:b/>
          <w:sz w:val="36"/>
        </w:rPr>
        <w:t xml:space="preserve">2 </w:t>
      </w:r>
      <w:r w:rsidR="003374DE" w:rsidRPr="00DE35AF">
        <w:rPr>
          <w:rFonts w:ascii="Arial" w:eastAsia="等线" w:hAnsi="Arial" w:cs="Arial" w:hint="eastAsia"/>
          <w:b/>
          <w:sz w:val="36"/>
        </w:rPr>
        <w:t>适用范围</w:t>
      </w:r>
      <w:bookmarkEnd w:id="3"/>
    </w:p>
    <w:p w14:paraId="1B67560C" w14:textId="2A0EAF4E" w:rsidR="00FE1688" w:rsidRPr="00DE35AF" w:rsidRDefault="00FE1688" w:rsidP="00DE35AF">
      <w:pPr>
        <w:spacing w:before="120" w:after="120" w:line="288" w:lineRule="auto"/>
        <w:rPr>
          <w:rFonts w:ascii="Arial" w:eastAsia="等线" w:hAnsi="Arial" w:cs="Arial"/>
          <w:sz w:val="22"/>
        </w:rPr>
      </w:pPr>
      <w:r w:rsidRPr="00DE35AF">
        <w:rPr>
          <w:rFonts w:ascii="Arial" w:eastAsia="等线" w:hAnsi="Arial" w:cs="Arial" w:hint="eastAsia"/>
          <w:sz w:val="22"/>
        </w:rPr>
        <w:t>适用于评测中心</w:t>
      </w:r>
      <w:r w:rsidR="00372C93" w:rsidRPr="00372C93">
        <w:rPr>
          <w:rFonts w:ascii="Arial" w:eastAsia="等线" w:hAnsi="Arial" w:cs="Arial" w:hint="eastAsia"/>
          <w:sz w:val="22"/>
        </w:rPr>
        <w:t>应用软件系统安全测评</w:t>
      </w:r>
      <w:r w:rsidRPr="00DE35AF">
        <w:rPr>
          <w:rFonts w:ascii="Arial" w:eastAsia="等线" w:hAnsi="Arial" w:cs="Arial" w:hint="eastAsia"/>
          <w:sz w:val="22"/>
        </w:rPr>
        <w:t>过程及其技术的规范化指导工作。</w:t>
      </w:r>
    </w:p>
    <w:p w14:paraId="33C63985" w14:textId="0F8526D3" w:rsidR="00DE35AF" w:rsidRPr="00DE35AF" w:rsidRDefault="00DE35AF" w:rsidP="00DE35AF">
      <w:pPr>
        <w:spacing w:before="380" w:after="140" w:line="288" w:lineRule="auto"/>
        <w:ind w:firstLine="0"/>
        <w:outlineLvl w:val="0"/>
        <w:rPr>
          <w:rFonts w:ascii="Arial" w:eastAsia="等线" w:hAnsi="Arial" w:cs="Arial" w:hint="eastAsia"/>
          <w:b/>
          <w:sz w:val="36"/>
        </w:rPr>
      </w:pPr>
      <w:bookmarkStart w:id="4" w:name="heading_0"/>
      <w:bookmarkStart w:id="5" w:name="_Toc242464199"/>
      <w:r>
        <w:rPr>
          <w:rFonts w:ascii="Arial" w:eastAsia="等线" w:hAnsi="Arial" w:cs="Arial" w:hint="eastAsia"/>
          <w:b/>
          <w:sz w:val="36"/>
        </w:rPr>
        <w:t>3</w:t>
      </w:r>
      <w:r>
        <w:rPr>
          <w:rFonts w:ascii="Arial" w:eastAsia="等线" w:hAnsi="Arial" w:cs="Arial"/>
          <w:b/>
          <w:sz w:val="36"/>
        </w:rPr>
        <w:t xml:space="preserve"> </w:t>
      </w:r>
      <w:r>
        <w:rPr>
          <w:rFonts w:ascii="Arial" w:eastAsia="等线" w:hAnsi="Arial" w:cs="Arial"/>
          <w:b/>
          <w:sz w:val="36"/>
        </w:rPr>
        <w:t>安全功能技术</w:t>
      </w:r>
      <w:r w:rsidRPr="00DE35AF">
        <w:rPr>
          <w:rFonts w:ascii="Arial" w:eastAsia="等线" w:hAnsi="Arial" w:cs="Arial" w:hint="eastAsia"/>
          <w:b/>
          <w:sz w:val="36"/>
        </w:rPr>
        <w:t>测试内容和方法</w:t>
      </w:r>
      <w:r>
        <w:rPr>
          <w:rFonts w:ascii="Arial" w:eastAsia="等线" w:hAnsi="Arial" w:cs="Arial"/>
          <w:b/>
          <w:sz w:val="36"/>
        </w:rPr>
        <w:t>（</w:t>
      </w:r>
      <w:r>
        <w:rPr>
          <w:rFonts w:ascii="Arial" w:eastAsia="等线" w:hAnsi="Arial" w:cs="Arial"/>
          <w:b/>
          <w:sz w:val="36"/>
        </w:rPr>
        <w:t xml:space="preserve">7.1 </w:t>
      </w:r>
      <w:r>
        <w:rPr>
          <w:rFonts w:ascii="Arial" w:eastAsia="等线" w:hAnsi="Arial" w:cs="Arial"/>
          <w:b/>
          <w:sz w:val="36"/>
        </w:rPr>
        <w:t>全量条款）</w:t>
      </w:r>
      <w:bookmarkEnd w:id="4"/>
      <w:bookmarkEnd w:id="5"/>
    </w:p>
    <w:p w14:paraId="56996C98" w14:textId="606D7186" w:rsidR="00DE35AF" w:rsidRDefault="00DE35AF" w:rsidP="00DE35AF">
      <w:pPr>
        <w:spacing w:before="320" w:after="120" w:line="288" w:lineRule="auto"/>
        <w:ind w:firstLine="0"/>
        <w:outlineLvl w:val="1"/>
        <w:rPr>
          <w:rFonts w:hint="eastAsia"/>
        </w:rPr>
      </w:pPr>
      <w:bookmarkStart w:id="6" w:name="heading_1"/>
      <w:bookmarkStart w:id="7" w:name="_Toc242464200"/>
      <w:r>
        <w:rPr>
          <w:rFonts w:ascii="Arial" w:eastAsia="等线" w:hAnsi="Arial" w:cs="Arial" w:hint="eastAsia"/>
          <w:b/>
          <w:sz w:val="32"/>
        </w:rPr>
        <w:t>3</w:t>
      </w:r>
      <w:r>
        <w:rPr>
          <w:rFonts w:ascii="Arial" w:eastAsia="等线" w:hAnsi="Arial" w:cs="Arial"/>
          <w:b/>
          <w:sz w:val="32"/>
        </w:rPr>
        <w:t xml:space="preserve">.1 </w:t>
      </w:r>
      <w:r>
        <w:rPr>
          <w:rFonts w:ascii="Arial" w:eastAsia="等线" w:hAnsi="Arial" w:cs="Arial"/>
          <w:b/>
          <w:sz w:val="32"/>
        </w:rPr>
        <w:t>用户身份鉴别测试（</w:t>
      </w:r>
      <w:r>
        <w:rPr>
          <w:rFonts w:ascii="Arial" w:eastAsia="等线" w:hAnsi="Arial" w:cs="Arial"/>
          <w:b/>
          <w:sz w:val="32"/>
        </w:rPr>
        <w:t>7.1.1</w:t>
      </w:r>
      <w:r>
        <w:rPr>
          <w:rFonts w:ascii="Arial" w:eastAsia="等线" w:hAnsi="Arial" w:cs="Arial"/>
          <w:b/>
          <w:sz w:val="32"/>
        </w:rPr>
        <w:t>）</w:t>
      </w:r>
      <w:bookmarkEnd w:id="6"/>
      <w:bookmarkEnd w:id="7"/>
    </w:p>
    <w:p w14:paraId="56E7F5C8" w14:textId="1647258E" w:rsidR="00DE35AF" w:rsidRDefault="00DE35AF" w:rsidP="00DE35AF">
      <w:pPr>
        <w:spacing w:before="300" w:after="120" w:line="288" w:lineRule="auto"/>
        <w:ind w:firstLine="0"/>
        <w:outlineLvl w:val="2"/>
        <w:rPr>
          <w:rFonts w:hint="eastAsia"/>
        </w:rPr>
      </w:pPr>
      <w:bookmarkStart w:id="8" w:name="heading_2"/>
      <w:bookmarkStart w:id="9" w:name="_Toc242464201"/>
      <w:r>
        <w:rPr>
          <w:rFonts w:ascii="Arial" w:eastAsia="等线" w:hAnsi="Arial" w:cs="Arial" w:hint="eastAsia"/>
          <w:b/>
          <w:sz w:val="30"/>
        </w:rPr>
        <w:t>3</w:t>
      </w:r>
      <w:r>
        <w:rPr>
          <w:rFonts w:ascii="Arial" w:eastAsia="等线" w:hAnsi="Arial" w:cs="Arial"/>
          <w:b/>
          <w:sz w:val="30"/>
        </w:rPr>
        <w:t xml:space="preserve">.1.1 </w:t>
      </w:r>
      <w:r>
        <w:rPr>
          <w:rFonts w:ascii="Arial" w:eastAsia="等线" w:hAnsi="Arial" w:cs="Arial"/>
          <w:b/>
          <w:sz w:val="30"/>
        </w:rPr>
        <w:t>测试目的</w:t>
      </w:r>
      <w:bookmarkEnd w:id="8"/>
      <w:bookmarkEnd w:id="9"/>
    </w:p>
    <w:p w14:paraId="1BCCEF72" w14:textId="77777777" w:rsidR="00DE35AF" w:rsidRDefault="00DE35AF" w:rsidP="00DE35AF">
      <w:pPr>
        <w:spacing w:before="120" w:after="120" w:line="288" w:lineRule="auto"/>
        <w:rPr>
          <w:rFonts w:hint="eastAsia"/>
        </w:rPr>
      </w:pPr>
      <w:r>
        <w:rPr>
          <w:rFonts w:ascii="Arial" w:eastAsia="等线" w:hAnsi="Arial" w:cs="Arial"/>
          <w:sz w:val="22"/>
        </w:rPr>
        <w:t>全面验证应用软件系统针对普通业务用户、系统特权用户（系统安全员、系统审计员、系统管理员）的全流程身份安全管控能力，覆盖用户注册唯一标识、账号全生命周</w:t>
      </w:r>
      <w:r>
        <w:rPr>
          <w:rFonts w:ascii="Arial" w:eastAsia="等线" w:hAnsi="Arial" w:cs="Arial"/>
          <w:sz w:val="22"/>
        </w:rPr>
        <w:lastRenderedPageBreak/>
        <w:t>期一致性、登录身份真实性鉴别、多因子安全校验、鉴别失败安全处置、分布式单点登录安全、用户</w:t>
      </w:r>
      <w:r>
        <w:rPr>
          <w:rFonts w:ascii="Arial" w:eastAsia="等线" w:hAnsi="Arial" w:cs="Arial"/>
          <w:sz w:val="22"/>
        </w:rPr>
        <w:t>-</w:t>
      </w:r>
      <w:r>
        <w:rPr>
          <w:rFonts w:ascii="Arial" w:eastAsia="等线" w:hAnsi="Arial" w:cs="Arial"/>
          <w:sz w:val="22"/>
        </w:rPr>
        <w:t>主体行为绑定追溯等核心能力，确保系统所有访问主体身份</w:t>
      </w:r>
      <w:proofErr w:type="gramStart"/>
      <w:r>
        <w:rPr>
          <w:rFonts w:ascii="Arial" w:eastAsia="等线" w:hAnsi="Arial" w:cs="Arial"/>
          <w:sz w:val="22"/>
        </w:rPr>
        <w:t>可唯一</w:t>
      </w:r>
      <w:proofErr w:type="gramEnd"/>
      <w:r>
        <w:rPr>
          <w:rFonts w:ascii="Arial" w:eastAsia="等线" w:hAnsi="Arial" w:cs="Arial"/>
          <w:sz w:val="22"/>
        </w:rPr>
        <w:t>识别、可全程管控、可精准追溯，彻底规避匿名访问、身份伪造、会话冒用、行为无溯源等安全风险，完全符合第三级应用软件身份鉴别安全规范。</w:t>
      </w:r>
    </w:p>
    <w:p w14:paraId="200AB093" w14:textId="232698D8" w:rsidR="00DE35AF" w:rsidRDefault="00DE35AF" w:rsidP="00DE35AF">
      <w:pPr>
        <w:spacing w:before="300" w:after="120" w:line="288" w:lineRule="auto"/>
        <w:ind w:firstLine="0"/>
        <w:outlineLvl w:val="2"/>
        <w:rPr>
          <w:rFonts w:hint="eastAsia"/>
        </w:rPr>
      </w:pPr>
      <w:bookmarkStart w:id="10" w:name="heading_3"/>
      <w:bookmarkStart w:id="11" w:name="_Toc242464202"/>
      <w:r>
        <w:rPr>
          <w:rFonts w:ascii="Arial" w:eastAsia="等线" w:hAnsi="Arial" w:cs="Arial" w:hint="eastAsia"/>
          <w:b/>
          <w:sz w:val="30"/>
        </w:rPr>
        <w:t>3</w:t>
      </w:r>
      <w:r>
        <w:rPr>
          <w:rFonts w:ascii="Arial" w:eastAsia="等线" w:hAnsi="Arial" w:cs="Arial"/>
          <w:b/>
          <w:sz w:val="30"/>
        </w:rPr>
        <w:t xml:space="preserve">.1.2 </w:t>
      </w:r>
      <w:r>
        <w:rPr>
          <w:rFonts w:ascii="Arial" w:eastAsia="等线" w:hAnsi="Arial" w:cs="Arial"/>
          <w:b/>
          <w:sz w:val="30"/>
        </w:rPr>
        <w:t>测试前置条件</w:t>
      </w:r>
      <w:bookmarkEnd w:id="10"/>
      <w:bookmarkEnd w:id="11"/>
    </w:p>
    <w:p w14:paraId="5524A7CE" w14:textId="77777777" w:rsidR="00DE35AF" w:rsidRDefault="00DE35AF" w:rsidP="00DE35AF">
      <w:pPr>
        <w:spacing w:before="120" w:after="120" w:line="288" w:lineRule="auto"/>
        <w:rPr>
          <w:rFonts w:hint="eastAsia"/>
        </w:rPr>
      </w:pPr>
      <w:r>
        <w:rPr>
          <w:rFonts w:ascii="Arial" w:eastAsia="等线" w:hAnsi="Arial" w:cs="Arial"/>
          <w:sz w:val="22"/>
        </w:rPr>
        <w:t>测试环境应用系统服务正常启动，账号管理模块、登录认证模块、单点登录模块运行稳定；已完成三权分立账号配置，具备独立的管理员、安全员、审计员账号；已配置动态令牌、数字证书、生物识别、高强度口令等多类鉴别方式；具备</w:t>
      </w:r>
      <w:proofErr w:type="gramStart"/>
      <w:r>
        <w:rPr>
          <w:rFonts w:ascii="Arial" w:eastAsia="等线" w:hAnsi="Arial" w:cs="Arial"/>
          <w:sz w:val="22"/>
        </w:rPr>
        <w:t>网络抓</w:t>
      </w:r>
      <w:proofErr w:type="gramEnd"/>
      <w:r>
        <w:rPr>
          <w:rFonts w:ascii="Arial" w:eastAsia="等线" w:hAnsi="Arial" w:cs="Arial"/>
          <w:sz w:val="22"/>
        </w:rPr>
        <w:t>包、数据库查询、系统日志查看权限；分布式测试环境节点同步正常、单点登录服务可用。</w:t>
      </w:r>
    </w:p>
    <w:p w14:paraId="7A4670B6" w14:textId="2F8C61AF" w:rsidR="00DE35AF" w:rsidRDefault="00DE35AF" w:rsidP="00DE35AF">
      <w:pPr>
        <w:spacing w:before="300" w:after="120" w:line="288" w:lineRule="auto"/>
        <w:ind w:firstLine="0"/>
        <w:outlineLvl w:val="2"/>
        <w:rPr>
          <w:rFonts w:hint="eastAsia"/>
        </w:rPr>
      </w:pPr>
      <w:bookmarkStart w:id="12" w:name="heading_4"/>
      <w:bookmarkStart w:id="13" w:name="_Toc242464203"/>
      <w:r>
        <w:rPr>
          <w:rFonts w:ascii="Arial" w:eastAsia="等线" w:hAnsi="Arial" w:cs="Arial" w:hint="eastAsia"/>
          <w:b/>
          <w:sz w:val="30"/>
        </w:rPr>
        <w:t>3</w:t>
      </w:r>
      <w:r>
        <w:rPr>
          <w:rFonts w:ascii="Arial" w:eastAsia="等线" w:hAnsi="Arial" w:cs="Arial"/>
          <w:b/>
          <w:sz w:val="30"/>
        </w:rPr>
        <w:t xml:space="preserve">.1.3 </w:t>
      </w:r>
      <w:r>
        <w:rPr>
          <w:rFonts w:ascii="Arial" w:eastAsia="等线" w:hAnsi="Arial" w:cs="Arial"/>
          <w:b/>
          <w:sz w:val="30"/>
        </w:rPr>
        <w:t>详细测试步骤</w:t>
      </w:r>
      <w:bookmarkEnd w:id="12"/>
      <w:bookmarkEnd w:id="13"/>
    </w:p>
    <w:p w14:paraId="7B5EDF03" w14:textId="77777777" w:rsidR="00DE35AF" w:rsidRDefault="00DE35AF" w:rsidP="00DE35AF">
      <w:pPr>
        <w:spacing w:before="120" w:after="120" w:line="288" w:lineRule="auto"/>
        <w:rPr>
          <w:rFonts w:hint="eastAsia"/>
        </w:rPr>
      </w:pPr>
      <w:r>
        <w:rPr>
          <w:rFonts w:ascii="Arial" w:eastAsia="等线" w:hAnsi="Arial" w:cs="Arial"/>
          <w:b/>
          <w:sz w:val="22"/>
        </w:rPr>
        <w:t>步骤</w:t>
      </w:r>
      <w:r>
        <w:rPr>
          <w:rFonts w:ascii="Arial" w:eastAsia="等线" w:hAnsi="Arial" w:cs="Arial"/>
          <w:b/>
          <w:sz w:val="22"/>
        </w:rPr>
        <w:t>1</w:t>
      </w:r>
      <w:r>
        <w:rPr>
          <w:rFonts w:ascii="Arial" w:eastAsia="等线" w:hAnsi="Arial" w:cs="Arial"/>
          <w:b/>
          <w:sz w:val="22"/>
        </w:rPr>
        <w:t>：用户注册唯一性标识全场景测试</w:t>
      </w:r>
    </w:p>
    <w:p w14:paraId="019E81AF"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依次新建普通业务用户、系统管理员用户、系统安全员用户、系统审计员用户，逐一核查系统自动生成专属用户名、唯一用户标识符（</w:t>
      </w:r>
      <w:r>
        <w:rPr>
          <w:rFonts w:ascii="Arial" w:eastAsia="等线" w:hAnsi="Arial" w:cs="Arial"/>
          <w:sz w:val="22"/>
        </w:rPr>
        <w:t>UID</w:t>
      </w:r>
      <w:r>
        <w:rPr>
          <w:rFonts w:ascii="Arial" w:eastAsia="等线" w:hAnsi="Arial" w:cs="Arial"/>
          <w:sz w:val="22"/>
        </w:rPr>
        <w:t>），确认每一个账号对应的</w:t>
      </w:r>
      <w:r>
        <w:rPr>
          <w:rFonts w:ascii="Arial" w:eastAsia="等线" w:hAnsi="Arial" w:cs="Arial"/>
          <w:sz w:val="22"/>
        </w:rPr>
        <w:t>UID</w:t>
      </w:r>
      <w:r>
        <w:rPr>
          <w:rFonts w:ascii="Arial" w:eastAsia="等线" w:hAnsi="Arial" w:cs="Arial"/>
          <w:sz w:val="22"/>
        </w:rPr>
        <w:t>全局唯一，无重复、无空值、无默认通用标识。</w:t>
      </w:r>
    </w:p>
    <w:p w14:paraId="38E1D956"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主动发起重复注册请求，分别使用已存在的用户名、已占用的</w:t>
      </w:r>
      <w:r>
        <w:rPr>
          <w:rFonts w:ascii="Arial" w:eastAsia="等线" w:hAnsi="Arial" w:cs="Arial"/>
          <w:sz w:val="22"/>
        </w:rPr>
        <w:t>UID</w:t>
      </w:r>
      <w:r>
        <w:rPr>
          <w:rFonts w:ascii="Arial" w:eastAsia="等线" w:hAnsi="Arial" w:cs="Arial"/>
          <w:sz w:val="22"/>
        </w:rPr>
        <w:t>提交注册表单，验证系统可精准识别重复账号信息，主动拦截重复注册行为，同时弹出合</w:t>
      </w:r>
      <w:proofErr w:type="gramStart"/>
      <w:r>
        <w:rPr>
          <w:rFonts w:ascii="Arial" w:eastAsia="等线" w:hAnsi="Arial" w:cs="Arial"/>
          <w:sz w:val="22"/>
        </w:rPr>
        <w:t>规</w:t>
      </w:r>
      <w:proofErr w:type="gramEnd"/>
      <w:r>
        <w:rPr>
          <w:rFonts w:ascii="Arial" w:eastAsia="等线" w:hAnsi="Arial" w:cs="Arial"/>
          <w:sz w:val="22"/>
        </w:rPr>
        <w:t>提示，不生成重复无效账号数据。</w:t>
      </w:r>
    </w:p>
    <w:p w14:paraId="4B5B8C03"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模拟账号全生命周期操作，包含账号更名、别名修改、权限调整、状态启停等运维操作，全程核查系统用户名、用户别名、</w:t>
      </w:r>
      <w:r>
        <w:rPr>
          <w:rFonts w:ascii="Arial" w:eastAsia="等线" w:hAnsi="Arial" w:cs="Arial"/>
          <w:sz w:val="22"/>
        </w:rPr>
        <w:t>UID</w:t>
      </w:r>
      <w:r>
        <w:rPr>
          <w:rFonts w:ascii="Arial" w:eastAsia="等线" w:hAnsi="Arial" w:cs="Arial"/>
          <w:sz w:val="22"/>
        </w:rPr>
        <w:t>三者映射关系始终保持一致，</w:t>
      </w:r>
      <w:r>
        <w:rPr>
          <w:rFonts w:ascii="Arial" w:eastAsia="等线" w:hAnsi="Arial" w:cs="Arial"/>
          <w:sz w:val="22"/>
        </w:rPr>
        <w:t>UID</w:t>
      </w:r>
      <w:r>
        <w:rPr>
          <w:rFonts w:ascii="Arial" w:eastAsia="等线" w:hAnsi="Arial" w:cs="Arial"/>
          <w:sz w:val="22"/>
        </w:rPr>
        <w:t>不随账号信息修改而变更，确保账号全生命周期身份标识唯一可追溯。</w:t>
      </w:r>
    </w:p>
    <w:p w14:paraId="1217373E"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针对分布式架构、单点登录架构的应用软件系统，新建单点登录专属用户标识，对比</w:t>
      </w:r>
      <w:proofErr w:type="gramStart"/>
      <w:r>
        <w:rPr>
          <w:rFonts w:ascii="Arial" w:eastAsia="等线" w:hAnsi="Arial" w:cs="Arial"/>
          <w:sz w:val="22"/>
        </w:rPr>
        <w:t>常规本地</w:t>
      </w:r>
      <w:proofErr w:type="gramEnd"/>
      <w:r>
        <w:rPr>
          <w:rFonts w:ascii="Arial" w:eastAsia="等线" w:hAnsi="Arial" w:cs="Arial"/>
          <w:sz w:val="22"/>
        </w:rPr>
        <w:t>账号标识的安全属性、加密强度、校验机制，验证单点标识安全等级、防伪能力、唯一性与常规标识完全一致，不存在单点登录安全降级问题。</w:t>
      </w:r>
    </w:p>
    <w:p w14:paraId="1FAF0B6F"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模拟账号注销、删除后重建场景，测试系统</w:t>
      </w:r>
      <w:r>
        <w:rPr>
          <w:rFonts w:ascii="Arial" w:eastAsia="等线" w:hAnsi="Arial" w:cs="Arial"/>
          <w:sz w:val="22"/>
        </w:rPr>
        <w:t>UID</w:t>
      </w:r>
      <w:r>
        <w:rPr>
          <w:rFonts w:ascii="Arial" w:eastAsia="等线" w:hAnsi="Arial" w:cs="Arial"/>
          <w:sz w:val="22"/>
        </w:rPr>
        <w:t>复用机制，验证系统可规避历史</w:t>
      </w:r>
      <w:r>
        <w:rPr>
          <w:rFonts w:ascii="Arial" w:eastAsia="等线" w:hAnsi="Arial" w:cs="Arial"/>
          <w:sz w:val="22"/>
        </w:rPr>
        <w:t>UID</w:t>
      </w:r>
      <w:r>
        <w:rPr>
          <w:rFonts w:ascii="Arial" w:eastAsia="等线" w:hAnsi="Arial" w:cs="Arial"/>
          <w:sz w:val="22"/>
        </w:rPr>
        <w:t>重复复用，防止新旧账号日志归属混乱、身份溯源错乱的安全隐患。</w:t>
      </w:r>
    </w:p>
    <w:p w14:paraId="195666DC" w14:textId="77777777" w:rsidR="00DE35AF" w:rsidRDefault="00DE35AF" w:rsidP="00DE35AF">
      <w:pPr>
        <w:spacing w:before="120" w:after="120" w:line="288" w:lineRule="auto"/>
        <w:rPr>
          <w:rFonts w:hint="eastAsia"/>
        </w:rPr>
      </w:pPr>
      <w:r>
        <w:rPr>
          <w:rFonts w:ascii="Arial" w:eastAsia="等线" w:hAnsi="Arial" w:cs="Arial"/>
          <w:b/>
          <w:sz w:val="22"/>
        </w:rPr>
        <w:t>步骤</w:t>
      </w:r>
      <w:r>
        <w:rPr>
          <w:rFonts w:ascii="Arial" w:eastAsia="等线" w:hAnsi="Arial" w:cs="Arial"/>
          <w:b/>
          <w:sz w:val="22"/>
        </w:rPr>
        <w:t>2</w:t>
      </w:r>
      <w:r>
        <w:rPr>
          <w:rFonts w:ascii="Arial" w:eastAsia="等线" w:hAnsi="Arial" w:cs="Arial"/>
          <w:b/>
          <w:sz w:val="22"/>
        </w:rPr>
        <w:t>：用户登录身份真实性</w:t>
      </w:r>
      <w:proofErr w:type="gramStart"/>
      <w:r>
        <w:rPr>
          <w:rFonts w:ascii="Arial" w:eastAsia="等线" w:hAnsi="Arial" w:cs="Arial"/>
          <w:b/>
          <w:sz w:val="22"/>
        </w:rPr>
        <w:t>鉴别全</w:t>
      </w:r>
      <w:proofErr w:type="gramEnd"/>
      <w:r>
        <w:rPr>
          <w:rFonts w:ascii="Arial" w:eastAsia="等线" w:hAnsi="Arial" w:cs="Arial"/>
          <w:b/>
          <w:sz w:val="22"/>
        </w:rPr>
        <w:t>维度测试</w:t>
      </w:r>
    </w:p>
    <w:p w14:paraId="22B4CEFB"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普通业务用户分别采用高强度合</w:t>
      </w:r>
      <w:proofErr w:type="gramStart"/>
      <w:r>
        <w:rPr>
          <w:rFonts w:ascii="Arial" w:eastAsia="等线" w:hAnsi="Arial" w:cs="Arial"/>
          <w:sz w:val="22"/>
        </w:rPr>
        <w:t>规</w:t>
      </w:r>
      <w:proofErr w:type="gramEnd"/>
      <w:r>
        <w:rPr>
          <w:rFonts w:ascii="Arial" w:eastAsia="等线" w:hAnsi="Arial" w:cs="Arial"/>
          <w:sz w:val="22"/>
        </w:rPr>
        <w:t>口令、动态令牌验证码、生物特征识别、数字证书校验四种方式独立完成登录操作；系统特权用户（管理员、安全员、审计员）强制采用两种及以上鉴别机制组合登录，验证系统严格执行分级鉴别策略，无鉴别机制降级、跳过校验的漏洞。</w:t>
      </w:r>
    </w:p>
    <w:p w14:paraId="0D752A7C"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2. </w:t>
      </w:r>
      <w:r>
        <w:rPr>
          <w:rFonts w:ascii="Arial" w:eastAsia="等线" w:hAnsi="Arial" w:cs="Arial"/>
          <w:sz w:val="22"/>
        </w:rPr>
        <w:t>核查所有登录鉴别信息</w:t>
      </w:r>
      <w:proofErr w:type="gramStart"/>
      <w:r>
        <w:rPr>
          <w:rFonts w:ascii="Arial" w:eastAsia="等线" w:hAnsi="Arial" w:cs="Arial"/>
          <w:sz w:val="22"/>
        </w:rPr>
        <w:t>输入框均采用</w:t>
      </w:r>
      <w:proofErr w:type="gramEnd"/>
      <w:r>
        <w:rPr>
          <w:rFonts w:ascii="Arial" w:eastAsia="等线" w:hAnsi="Arial" w:cs="Arial"/>
          <w:sz w:val="22"/>
        </w:rPr>
        <w:t>掩码隐藏处理，输入过程无明文展示、无屏幕回显、无输入法记忆泄露风险，杜绝前台鉴别信息明文暴露问题。</w:t>
      </w:r>
    </w:p>
    <w:p w14:paraId="62EB8C78"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启用</w:t>
      </w:r>
      <w:proofErr w:type="gramStart"/>
      <w:r>
        <w:rPr>
          <w:rFonts w:ascii="Arial" w:eastAsia="等线" w:hAnsi="Arial" w:cs="Arial"/>
          <w:sz w:val="22"/>
        </w:rPr>
        <w:t>网络抓包工具</w:t>
      </w:r>
      <w:proofErr w:type="gramEnd"/>
      <w:r>
        <w:rPr>
          <w:rFonts w:ascii="Arial" w:eastAsia="等线" w:hAnsi="Arial" w:cs="Arial"/>
          <w:sz w:val="22"/>
        </w:rPr>
        <w:t>全程抓取登录交互报文，同时查询系统底层数据库用户表数据，全面核查账号口令、令牌密钥、证书秘</w:t>
      </w:r>
      <w:proofErr w:type="gramStart"/>
      <w:r>
        <w:rPr>
          <w:rFonts w:ascii="Arial" w:eastAsia="等线" w:hAnsi="Arial" w:cs="Arial"/>
          <w:sz w:val="22"/>
        </w:rPr>
        <w:t>钥</w:t>
      </w:r>
      <w:proofErr w:type="gramEnd"/>
      <w:r>
        <w:rPr>
          <w:rFonts w:ascii="Arial" w:eastAsia="等线" w:hAnsi="Arial" w:cs="Arial"/>
          <w:sz w:val="22"/>
        </w:rPr>
        <w:t>等核心鉴别信息，在存储和传输过程中均采用高强度加密算法保护，无明文存储、无明文传输、无弱加密可破解问题。</w:t>
      </w:r>
    </w:p>
    <w:p w14:paraId="0178C4FE"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提前配置系统鉴别失败处置策略，自定义错误登录最大尝试次数、错误统计时间窗口、账号锁定时长，连续多次输入错误登录信息，触发阈值条件，验证系统可自动执行账号锁定、会话强制终止、安全日志告警、异常行为记录等标准化处置措施，策略执行精准无失效。</w:t>
      </w:r>
    </w:p>
    <w:p w14:paraId="1129FF3F"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针对分布式单点登录场景，正常通过单点门户完成认证跳转业务系统，同时伪造无效单点票据、篡改单点标识参数直接访问业务页面，验证系统单点鉴别校验逻辑严格生效，伪造身份无法绕过认证，单点鉴别整体安全强度与本地账号登录完全持平。</w:t>
      </w:r>
    </w:p>
    <w:p w14:paraId="1331C57E" w14:textId="77777777" w:rsidR="00DE35AF" w:rsidRDefault="00DE35AF" w:rsidP="00DE35AF">
      <w:pPr>
        <w:spacing w:before="120" w:after="120" w:line="288" w:lineRule="auto"/>
        <w:rPr>
          <w:rFonts w:hint="eastAsia"/>
        </w:rPr>
      </w:pPr>
      <w:r>
        <w:rPr>
          <w:rFonts w:ascii="Arial" w:eastAsia="等线" w:hAnsi="Arial" w:cs="Arial"/>
          <w:b/>
          <w:sz w:val="22"/>
        </w:rPr>
        <w:t>步骤</w:t>
      </w:r>
      <w:r>
        <w:rPr>
          <w:rFonts w:ascii="Arial" w:eastAsia="等线" w:hAnsi="Arial" w:cs="Arial"/>
          <w:b/>
          <w:sz w:val="22"/>
        </w:rPr>
        <w:t>3</w:t>
      </w:r>
      <w:r>
        <w:rPr>
          <w:rFonts w:ascii="Arial" w:eastAsia="等线" w:hAnsi="Arial" w:cs="Arial"/>
          <w:b/>
          <w:sz w:val="22"/>
        </w:rPr>
        <w:t>：用户</w:t>
      </w:r>
      <w:r>
        <w:rPr>
          <w:rFonts w:ascii="Arial" w:eastAsia="等线" w:hAnsi="Arial" w:cs="Arial"/>
          <w:b/>
          <w:sz w:val="22"/>
        </w:rPr>
        <w:t>-</w:t>
      </w:r>
      <w:r>
        <w:rPr>
          <w:rFonts w:ascii="Arial" w:eastAsia="等线" w:hAnsi="Arial" w:cs="Arial"/>
          <w:b/>
          <w:sz w:val="22"/>
        </w:rPr>
        <w:t>主体绑定与行为溯源测试</w:t>
      </w:r>
    </w:p>
    <w:p w14:paraId="77723B30"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使用普通用户账号正常登录系统，连续执行业务数据新增、数据修改、数据查询、权限查看、日志查询等各类操作，逐一核查后台业务日志、系统进程列表、操作记录台账，确认所有业务进程、操作行为、系统请求均精准归属当前登录用户，可精准追溯操作主体。</w:t>
      </w:r>
    </w:p>
    <w:p w14:paraId="7455A2C6"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模拟多用户交替登录、同一终端多账号切换场景，依次切换不同权限账号执行业务操作，核查系统可动态更新进程绑定主体，每一条操作记录、每一个系统进程均精准绑定对应操作用户，</w:t>
      </w:r>
      <w:proofErr w:type="gramStart"/>
      <w:r>
        <w:rPr>
          <w:rFonts w:ascii="Arial" w:eastAsia="等线" w:hAnsi="Arial" w:cs="Arial"/>
          <w:sz w:val="22"/>
        </w:rPr>
        <w:t>无跨账号</w:t>
      </w:r>
      <w:proofErr w:type="gramEnd"/>
      <w:r>
        <w:rPr>
          <w:rFonts w:ascii="Arial" w:eastAsia="等线" w:hAnsi="Arial" w:cs="Arial"/>
          <w:sz w:val="22"/>
        </w:rPr>
        <w:t>归属错乱、无行为溯源丢失问题。</w:t>
      </w:r>
    </w:p>
    <w:p w14:paraId="1452719B"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模拟会话劫持、</w:t>
      </w:r>
      <w:r>
        <w:rPr>
          <w:rFonts w:ascii="Arial" w:eastAsia="等线" w:hAnsi="Arial" w:cs="Arial"/>
          <w:sz w:val="22"/>
        </w:rPr>
        <w:t>Cookie</w:t>
      </w:r>
      <w:r>
        <w:rPr>
          <w:rFonts w:ascii="Arial" w:eastAsia="等线" w:hAnsi="Arial" w:cs="Arial"/>
          <w:sz w:val="22"/>
        </w:rPr>
        <w:t>复用、会话复制等恶意攻击场景，复用已登录有效会话访问系统，核查系统依旧严格绑定原始登录用户身份，所有异常操作全程留痕，确保恶意会话操作可精准溯源、可审计追责。</w:t>
      </w:r>
    </w:p>
    <w:p w14:paraId="39DCFB89" w14:textId="1B5D968C" w:rsidR="00DE35AF" w:rsidRDefault="00DE35AF" w:rsidP="00DE35AF">
      <w:pPr>
        <w:spacing w:before="300" w:after="120" w:line="288" w:lineRule="auto"/>
        <w:ind w:firstLine="0"/>
        <w:outlineLvl w:val="2"/>
        <w:rPr>
          <w:rFonts w:hint="eastAsia"/>
        </w:rPr>
      </w:pPr>
      <w:bookmarkStart w:id="14" w:name="heading_5"/>
      <w:bookmarkStart w:id="15" w:name="_Toc242464204"/>
      <w:r>
        <w:rPr>
          <w:rFonts w:ascii="Arial" w:eastAsia="等线" w:hAnsi="Arial" w:cs="Arial" w:hint="eastAsia"/>
          <w:b/>
          <w:sz w:val="30"/>
        </w:rPr>
        <w:t>3</w:t>
      </w:r>
      <w:r>
        <w:rPr>
          <w:rFonts w:ascii="Arial" w:eastAsia="等线" w:hAnsi="Arial" w:cs="Arial"/>
          <w:b/>
          <w:sz w:val="30"/>
        </w:rPr>
        <w:t xml:space="preserve">.1.4 </w:t>
      </w:r>
      <w:r>
        <w:rPr>
          <w:rFonts w:ascii="Arial" w:eastAsia="等线" w:hAnsi="Arial" w:cs="Arial"/>
          <w:b/>
          <w:sz w:val="30"/>
        </w:rPr>
        <w:t>判定标准</w:t>
      </w:r>
      <w:bookmarkEnd w:id="14"/>
      <w:bookmarkEnd w:id="15"/>
    </w:p>
    <w:p w14:paraId="6DAA8165"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系统所有用户均具备全局唯一</w:t>
      </w:r>
      <w:r>
        <w:rPr>
          <w:rFonts w:ascii="Arial" w:eastAsia="等线" w:hAnsi="Arial" w:cs="Arial"/>
          <w:sz w:val="22"/>
        </w:rPr>
        <w:t>UID</w:t>
      </w:r>
      <w:r>
        <w:rPr>
          <w:rFonts w:ascii="Arial" w:eastAsia="等线" w:hAnsi="Arial" w:cs="Arial"/>
          <w:sz w:val="22"/>
        </w:rPr>
        <w:t>标识，账号更名、权限调整、状态变更等全生命周期操作均不破坏标识唯一性，用户名、别名、</w:t>
      </w:r>
      <w:r>
        <w:rPr>
          <w:rFonts w:ascii="Arial" w:eastAsia="等线" w:hAnsi="Arial" w:cs="Arial"/>
          <w:sz w:val="22"/>
        </w:rPr>
        <w:t>UID</w:t>
      </w:r>
      <w:r>
        <w:rPr>
          <w:rFonts w:ascii="Arial" w:eastAsia="等线" w:hAnsi="Arial" w:cs="Arial"/>
          <w:sz w:val="22"/>
        </w:rPr>
        <w:t>映射关系始终一致，无重复账号、无身份混乱问题；</w:t>
      </w:r>
    </w:p>
    <w:p w14:paraId="4132FC99"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系统严格执行分级鉴别机制，普通用户单因子高强度鉴别、特权</w:t>
      </w:r>
      <w:proofErr w:type="gramStart"/>
      <w:r>
        <w:rPr>
          <w:rFonts w:ascii="Arial" w:eastAsia="等线" w:hAnsi="Arial" w:cs="Arial"/>
          <w:sz w:val="22"/>
        </w:rPr>
        <w:t>用户双</w:t>
      </w:r>
      <w:proofErr w:type="gramEnd"/>
      <w:r>
        <w:rPr>
          <w:rFonts w:ascii="Arial" w:eastAsia="等线" w:hAnsi="Arial" w:cs="Arial"/>
          <w:sz w:val="22"/>
        </w:rPr>
        <w:t>因子及以上组合鉴别，鉴别信息前台隐藏、传输存储全程加密，无明文泄露、无弱加密风险；</w:t>
      </w:r>
    </w:p>
    <w:p w14:paraId="5C114BA1"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鉴别失败处置机制完整有效，错误登录超限可自动执行锁定、告警、终止会话等安全措施，可有效防范暴力破解、口令猜测攻击；</w:t>
      </w:r>
    </w:p>
    <w:p w14:paraId="1E8F355C"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4. </w:t>
      </w:r>
      <w:r>
        <w:rPr>
          <w:rFonts w:ascii="Arial" w:eastAsia="等线" w:hAnsi="Arial" w:cs="Arial"/>
          <w:sz w:val="22"/>
        </w:rPr>
        <w:t>分布式单点登录标识、鉴别机制安全强度不低于本地登录，无安全降级漏洞；</w:t>
      </w:r>
    </w:p>
    <w:p w14:paraId="76FEC40A"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所有用户操作进程、系统服务进程均可精准绑定操作主体，全部行为可追溯、可审计、可追责，满足三级身份溯源安全要求。</w:t>
      </w:r>
    </w:p>
    <w:p w14:paraId="26B3A7A0" w14:textId="75C720E0" w:rsidR="00DE35AF" w:rsidRDefault="00DE35AF" w:rsidP="00DE35AF">
      <w:pPr>
        <w:spacing w:before="320" w:after="120" w:line="288" w:lineRule="auto"/>
        <w:ind w:firstLine="0"/>
        <w:outlineLvl w:val="1"/>
        <w:rPr>
          <w:rFonts w:hint="eastAsia"/>
        </w:rPr>
      </w:pPr>
      <w:bookmarkStart w:id="16" w:name="heading_6"/>
      <w:bookmarkStart w:id="17" w:name="_Toc242464205"/>
      <w:r>
        <w:rPr>
          <w:rFonts w:ascii="Arial" w:eastAsia="等线" w:hAnsi="Arial" w:cs="Arial" w:hint="eastAsia"/>
          <w:b/>
          <w:sz w:val="32"/>
        </w:rPr>
        <w:t>3</w:t>
      </w:r>
      <w:r>
        <w:rPr>
          <w:rFonts w:ascii="Arial" w:eastAsia="等线" w:hAnsi="Arial" w:cs="Arial"/>
          <w:b/>
          <w:sz w:val="32"/>
        </w:rPr>
        <w:t xml:space="preserve">.2 </w:t>
      </w:r>
      <w:r>
        <w:rPr>
          <w:rFonts w:ascii="Arial" w:eastAsia="等线" w:hAnsi="Arial" w:cs="Arial"/>
          <w:b/>
          <w:sz w:val="32"/>
        </w:rPr>
        <w:t>抗抵赖测试（</w:t>
      </w:r>
      <w:r>
        <w:rPr>
          <w:rFonts w:ascii="Arial" w:eastAsia="等线" w:hAnsi="Arial" w:cs="Arial"/>
          <w:b/>
          <w:sz w:val="32"/>
        </w:rPr>
        <w:t>7.1.2</w:t>
      </w:r>
      <w:r>
        <w:rPr>
          <w:rFonts w:ascii="Arial" w:eastAsia="等线" w:hAnsi="Arial" w:cs="Arial"/>
          <w:b/>
          <w:sz w:val="32"/>
        </w:rPr>
        <w:t>）</w:t>
      </w:r>
      <w:bookmarkEnd w:id="16"/>
      <w:bookmarkEnd w:id="17"/>
    </w:p>
    <w:p w14:paraId="55325F7E" w14:textId="3EA8E23D" w:rsidR="00DE35AF" w:rsidRDefault="00DE35AF" w:rsidP="00DE35AF">
      <w:pPr>
        <w:spacing w:before="300" w:after="120" w:line="288" w:lineRule="auto"/>
        <w:ind w:firstLine="0"/>
        <w:outlineLvl w:val="2"/>
        <w:rPr>
          <w:rFonts w:hint="eastAsia"/>
        </w:rPr>
      </w:pPr>
      <w:bookmarkStart w:id="18" w:name="heading_7"/>
      <w:bookmarkStart w:id="19" w:name="_Toc242464206"/>
      <w:r>
        <w:rPr>
          <w:rFonts w:ascii="Arial" w:eastAsia="等线" w:hAnsi="Arial" w:cs="Arial" w:hint="eastAsia"/>
          <w:b/>
          <w:sz w:val="30"/>
        </w:rPr>
        <w:t>3</w:t>
      </w:r>
      <w:r>
        <w:rPr>
          <w:rFonts w:ascii="Arial" w:eastAsia="等线" w:hAnsi="Arial" w:cs="Arial"/>
          <w:b/>
          <w:sz w:val="30"/>
        </w:rPr>
        <w:t xml:space="preserve">.2.1 </w:t>
      </w:r>
      <w:r>
        <w:rPr>
          <w:rFonts w:ascii="Arial" w:eastAsia="等线" w:hAnsi="Arial" w:cs="Arial"/>
          <w:b/>
          <w:sz w:val="30"/>
        </w:rPr>
        <w:t>测试目的</w:t>
      </w:r>
      <w:bookmarkEnd w:id="18"/>
      <w:bookmarkEnd w:id="19"/>
    </w:p>
    <w:p w14:paraId="088651B9" w14:textId="77777777" w:rsidR="00DE35AF" w:rsidRDefault="00DE35AF" w:rsidP="00DE35AF">
      <w:pPr>
        <w:spacing w:before="120" w:after="120" w:line="288" w:lineRule="auto"/>
        <w:rPr>
          <w:rFonts w:hint="eastAsia"/>
        </w:rPr>
      </w:pPr>
      <w:r>
        <w:rPr>
          <w:rFonts w:ascii="Arial" w:eastAsia="等线" w:hAnsi="Arial" w:cs="Arial"/>
          <w:sz w:val="22"/>
        </w:rPr>
        <w:t>针对应用软件系统网络环境下跨终端、跨节点、</w:t>
      </w:r>
      <w:proofErr w:type="gramStart"/>
      <w:r>
        <w:rPr>
          <w:rFonts w:ascii="Arial" w:eastAsia="等线" w:hAnsi="Arial" w:cs="Arial"/>
          <w:sz w:val="22"/>
        </w:rPr>
        <w:t>跨用户</w:t>
      </w:r>
      <w:proofErr w:type="gramEnd"/>
      <w:r>
        <w:rPr>
          <w:rFonts w:ascii="Arial" w:eastAsia="等线" w:hAnsi="Arial" w:cs="Arial"/>
          <w:sz w:val="22"/>
        </w:rPr>
        <w:t>的数据交换业务场景，全面验证系统抗原发抵赖、抗接收抵赖的核心安全能力，确保所有数据发送、数据接收、数据确认等交互行为均可生成不可篡改、可核验、可取证的安全证据，彻底规避业务双方否认操作、推诿责任、行为无凭证的安全风险，满足第三级应用软件操作可信、行为可证、结果可溯的抗抵赖合</w:t>
      </w:r>
      <w:proofErr w:type="gramStart"/>
      <w:r>
        <w:rPr>
          <w:rFonts w:ascii="Arial" w:eastAsia="等线" w:hAnsi="Arial" w:cs="Arial"/>
          <w:sz w:val="22"/>
        </w:rPr>
        <w:t>规</w:t>
      </w:r>
      <w:proofErr w:type="gramEnd"/>
      <w:r>
        <w:rPr>
          <w:rFonts w:ascii="Arial" w:eastAsia="等线" w:hAnsi="Arial" w:cs="Arial"/>
          <w:sz w:val="22"/>
        </w:rPr>
        <w:t>要求。</w:t>
      </w:r>
    </w:p>
    <w:p w14:paraId="23F9DDBB" w14:textId="36737B30" w:rsidR="00DE35AF" w:rsidRDefault="00DE35AF" w:rsidP="00DE35AF">
      <w:pPr>
        <w:spacing w:before="300" w:after="120" w:line="288" w:lineRule="auto"/>
        <w:ind w:firstLine="0"/>
        <w:outlineLvl w:val="2"/>
        <w:rPr>
          <w:rFonts w:hint="eastAsia"/>
        </w:rPr>
      </w:pPr>
      <w:bookmarkStart w:id="20" w:name="heading_8"/>
      <w:bookmarkStart w:id="21" w:name="_Toc242464207"/>
      <w:r>
        <w:rPr>
          <w:rFonts w:ascii="Arial" w:eastAsia="等线" w:hAnsi="Arial" w:cs="Arial" w:hint="eastAsia"/>
          <w:b/>
          <w:sz w:val="30"/>
        </w:rPr>
        <w:t>3</w:t>
      </w:r>
      <w:r>
        <w:rPr>
          <w:rFonts w:ascii="Arial" w:eastAsia="等线" w:hAnsi="Arial" w:cs="Arial"/>
          <w:b/>
          <w:sz w:val="30"/>
        </w:rPr>
        <w:t xml:space="preserve">.2.2 </w:t>
      </w:r>
      <w:r>
        <w:rPr>
          <w:rFonts w:ascii="Arial" w:eastAsia="等线" w:hAnsi="Arial" w:cs="Arial"/>
          <w:b/>
          <w:sz w:val="30"/>
        </w:rPr>
        <w:t>测试前置条件</w:t>
      </w:r>
      <w:bookmarkEnd w:id="20"/>
      <w:bookmarkEnd w:id="21"/>
    </w:p>
    <w:p w14:paraId="43BC1943" w14:textId="77777777" w:rsidR="00DE35AF" w:rsidRDefault="00DE35AF" w:rsidP="00DE35AF">
      <w:pPr>
        <w:spacing w:before="120" w:after="120" w:line="288" w:lineRule="auto"/>
        <w:rPr>
          <w:rFonts w:hint="eastAsia"/>
        </w:rPr>
      </w:pPr>
      <w:r>
        <w:rPr>
          <w:rFonts w:ascii="Arial" w:eastAsia="等线" w:hAnsi="Arial" w:cs="Arial"/>
          <w:sz w:val="22"/>
        </w:rPr>
        <w:t>系统网络数据交互模块运行正常，支持跨用户、跨终端业务数据传输与交互；系统日志与证据留存功能正常，具备独立的抗抵赖证据存储模块，证据数据不可被普通用户篡改、删除；已准备数据发送方、数据接收方两类测试账号，可完成完整的数据收发业务流程。</w:t>
      </w:r>
    </w:p>
    <w:p w14:paraId="22220060" w14:textId="32428A0D" w:rsidR="00DE35AF" w:rsidRDefault="00DE35AF" w:rsidP="00DE35AF">
      <w:pPr>
        <w:spacing w:before="300" w:after="120" w:line="288" w:lineRule="auto"/>
        <w:ind w:firstLine="0"/>
        <w:outlineLvl w:val="2"/>
        <w:rPr>
          <w:rFonts w:hint="eastAsia"/>
        </w:rPr>
      </w:pPr>
      <w:bookmarkStart w:id="22" w:name="heading_9"/>
      <w:bookmarkStart w:id="23" w:name="_Toc242464208"/>
      <w:r>
        <w:rPr>
          <w:rFonts w:ascii="Arial" w:eastAsia="等线" w:hAnsi="Arial" w:cs="Arial" w:hint="eastAsia"/>
          <w:b/>
          <w:sz w:val="30"/>
        </w:rPr>
        <w:t>3</w:t>
      </w:r>
      <w:r>
        <w:rPr>
          <w:rFonts w:ascii="Arial" w:eastAsia="等线" w:hAnsi="Arial" w:cs="Arial"/>
          <w:b/>
          <w:sz w:val="30"/>
        </w:rPr>
        <w:t xml:space="preserve">.2.3 </w:t>
      </w:r>
      <w:r>
        <w:rPr>
          <w:rFonts w:ascii="Arial" w:eastAsia="等线" w:hAnsi="Arial" w:cs="Arial"/>
          <w:b/>
          <w:sz w:val="30"/>
        </w:rPr>
        <w:t>详细测试步骤</w:t>
      </w:r>
      <w:bookmarkEnd w:id="22"/>
      <w:bookmarkEnd w:id="23"/>
    </w:p>
    <w:p w14:paraId="0D751EF9"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搭建标准网络数据交换测试场景，使用发送方测试账号登录系统，发起业务报文传输、业务单据推送、数据同步等网络交互操作，完成完整的数据发送流程，确保业务交互链路完整、数据传输正常。</w:t>
      </w:r>
    </w:p>
    <w:p w14:paraId="6131DD7E"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登录系统后台证据管理模块，核查系统自动生成并留存完整的</w:t>
      </w:r>
      <w:r>
        <w:rPr>
          <w:rFonts w:ascii="Arial" w:eastAsia="等线" w:hAnsi="Arial" w:cs="Arial"/>
          <w:b/>
          <w:sz w:val="22"/>
        </w:rPr>
        <w:t>原发证据</w:t>
      </w:r>
      <w:r>
        <w:rPr>
          <w:rFonts w:ascii="Arial" w:eastAsia="等线" w:hAnsi="Arial" w:cs="Arial"/>
          <w:sz w:val="22"/>
        </w:rPr>
        <w:t>，证据内容包含发送</w:t>
      </w:r>
      <w:proofErr w:type="gramStart"/>
      <w:r>
        <w:rPr>
          <w:rFonts w:ascii="Arial" w:eastAsia="等线" w:hAnsi="Arial" w:cs="Arial"/>
          <w:sz w:val="22"/>
        </w:rPr>
        <w:t>方唯一</w:t>
      </w:r>
      <w:proofErr w:type="gramEnd"/>
      <w:r>
        <w:rPr>
          <w:rFonts w:ascii="Arial" w:eastAsia="等线" w:hAnsi="Arial" w:cs="Arial"/>
          <w:sz w:val="22"/>
        </w:rPr>
        <w:t>身份标识、发送精准时间戳、原始数据摘要、数据发送行为标签、传输链路信息，证据完整无缺失、无篡改痕迹。</w:t>
      </w:r>
    </w:p>
    <w:p w14:paraId="510B1CF7"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使用接收方测试账号接收对应业务数据，完成数据确认、业务签收操作，核查系统同步生成并留存完整的</w:t>
      </w:r>
      <w:r>
        <w:rPr>
          <w:rFonts w:ascii="Arial" w:eastAsia="等线" w:hAnsi="Arial" w:cs="Arial"/>
          <w:b/>
          <w:sz w:val="22"/>
        </w:rPr>
        <w:t>接收证据</w:t>
      </w:r>
      <w:r>
        <w:rPr>
          <w:rFonts w:ascii="Arial" w:eastAsia="等线" w:hAnsi="Arial" w:cs="Arial"/>
          <w:sz w:val="22"/>
        </w:rPr>
        <w:t>，证据包含接收方身份标识、接收时间、接收数据摘要、确认行为记录、业务状态信息。</w:t>
      </w:r>
    </w:p>
    <w:p w14:paraId="326302AD"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模拟业务抵赖场景，分别让发送方否认数据发送行为、接收方否认数据接收行为，调取系统留存的原发、接收证据进行核验，验证证据可精准还原完整交互过程，可有效</w:t>
      </w:r>
      <w:r>
        <w:rPr>
          <w:rFonts w:ascii="Arial" w:eastAsia="等线" w:hAnsi="Arial" w:cs="Arial"/>
          <w:sz w:val="22"/>
        </w:rPr>
        <w:lastRenderedPageBreak/>
        <w:t>证明双方真实操作行为，实现行为不可抵赖。</w:t>
      </w:r>
    </w:p>
    <w:p w14:paraId="1B6A839D"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多次重复不同类型、不同体量的业务数据交互，模拟网络中断、重传、重复推送等异常场景，核查每一次独立交互行为均生成独立证据记录，证据不会被覆盖、不会丢失、不会错乱，证据留存具备唯一性与完整性。</w:t>
      </w:r>
    </w:p>
    <w:p w14:paraId="6047CC90" w14:textId="77777777" w:rsidR="00DE35AF" w:rsidRDefault="00DE35AF" w:rsidP="00DE35AF">
      <w:pPr>
        <w:spacing w:before="120" w:after="120" w:line="288" w:lineRule="auto"/>
        <w:rPr>
          <w:rFonts w:hint="eastAsia"/>
        </w:rPr>
      </w:pPr>
      <w:r>
        <w:rPr>
          <w:rFonts w:ascii="Arial" w:eastAsia="等线" w:hAnsi="Arial" w:cs="Arial"/>
          <w:sz w:val="22"/>
        </w:rPr>
        <w:t xml:space="preserve">6. </w:t>
      </w:r>
      <w:r>
        <w:rPr>
          <w:rFonts w:ascii="Arial" w:eastAsia="等线" w:hAnsi="Arial" w:cs="Arial"/>
          <w:sz w:val="22"/>
        </w:rPr>
        <w:t>权限核验测试，使用普通业务用户、低权限账号尝试修改、删除、篡改抗抵赖证据，验证系统严格保护证据数据，普通用户无任何证据操作权限，确保证据真实性与有效性。</w:t>
      </w:r>
    </w:p>
    <w:p w14:paraId="3D7FA8CC" w14:textId="2EB412EF" w:rsidR="00DE35AF" w:rsidRDefault="00DE35AF" w:rsidP="00DE35AF">
      <w:pPr>
        <w:spacing w:before="300" w:after="120" w:line="288" w:lineRule="auto"/>
        <w:ind w:firstLine="0"/>
        <w:outlineLvl w:val="2"/>
        <w:rPr>
          <w:rFonts w:hint="eastAsia"/>
        </w:rPr>
      </w:pPr>
      <w:bookmarkStart w:id="24" w:name="heading_10"/>
      <w:bookmarkStart w:id="25" w:name="_Toc242464209"/>
      <w:r>
        <w:rPr>
          <w:rFonts w:ascii="Arial" w:eastAsia="等线" w:hAnsi="Arial" w:cs="Arial" w:hint="eastAsia"/>
          <w:b/>
          <w:sz w:val="30"/>
        </w:rPr>
        <w:t>3</w:t>
      </w:r>
      <w:r>
        <w:rPr>
          <w:rFonts w:ascii="Arial" w:eastAsia="等线" w:hAnsi="Arial" w:cs="Arial"/>
          <w:b/>
          <w:sz w:val="30"/>
        </w:rPr>
        <w:t xml:space="preserve">.2.4 </w:t>
      </w:r>
      <w:r>
        <w:rPr>
          <w:rFonts w:ascii="Arial" w:eastAsia="等线" w:hAnsi="Arial" w:cs="Arial"/>
          <w:b/>
          <w:sz w:val="30"/>
        </w:rPr>
        <w:t>判定标准</w:t>
      </w:r>
      <w:bookmarkEnd w:id="24"/>
      <w:bookmarkEnd w:id="25"/>
    </w:p>
    <w:p w14:paraId="657B76F2"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系统所有网络环境数据交换场景，均可自动生成并留存合法有效的原发证据与接收证据，证据生成无遗漏、无缺失；</w:t>
      </w:r>
    </w:p>
    <w:p w14:paraId="4C8EFDC7"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证据包含完整的主体身份、时间戳、数据摘要、行为信息，可精准还原数据交互全过程；</w:t>
      </w:r>
    </w:p>
    <w:p w14:paraId="24AA894C"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普通用户无法篡改、删除、覆盖证据数据，证据具备防篡改、防销毁安全特性；</w:t>
      </w:r>
    </w:p>
    <w:p w14:paraId="3D61DF75"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可通过留存证据有效核验收</w:t>
      </w:r>
      <w:proofErr w:type="gramStart"/>
      <w:r>
        <w:rPr>
          <w:rFonts w:ascii="Arial" w:eastAsia="等线" w:hAnsi="Arial" w:cs="Arial"/>
          <w:sz w:val="22"/>
        </w:rPr>
        <w:t>发双方</w:t>
      </w:r>
      <w:proofErr w:type="gramEnd"/>
      <w:r>
        <w:rPr>
          <w:rFonts w:ascii="Arial" w:eastAsia="等线" w:hAnsi="Arial" w:cs="Arial"/>
          <w:sz w:val="22"/>
        </w:rPr>
        <w:t>操作行为，彻底杜绝业务操作抵赖风险，完全符合三级抗抵赖安全要求。</w:t>
      </w:r>
    </w:p>
    <w:p w14:paraId="6EC663D8" w14:textId="3CAE529B" w:rsidR="00DE35AF" w:rsidRDefault="00DE35AF" w:rsidP="00DE35AF">
      <w:pPr>
        <w:spacing w:before="320" w:after="120" w:line="288" w:lineRule="auto"/>
        <w:ind w:firstLine="0"/>
        <w:outlineLvl w:val="1"/>
        <w:rPr>
          <w:rFonts w:hint="eastAsia"/>
        </w:rPr>
      </w:pPr>
      <w:bookmarkStart w:id="26" w:name="heading_11"/>
      <w:bookmarkStart w:id="27" w:name="_Toc242464210"/>
      <w:r>
        <w:rPr>
          <w:rFonts w:ascii="Arial" w:eastAsia="等线" w:hAnsi="Arial" w:cs="Arial" w:hint="eastAsia"/>
          <w:b/>
          <w:sz w:val="32"/>
        </w:rPr>
        <w:t>3</w:t>
      </w:r>
      <w:r>
        <w:rPr>
          <w:rFonts w:ascii="Arial" w:eastAsia="等线" w:hAnsi="Arial" w:cs="Arial"/>
          <w:b/>
          <w:sz w:val="32"/>
        </w:rPr>
        <w:t xml:space="preserve">.3 </w:t>
      </w:r>
      <w:r>
        <w:rPr>
          <w:rFonts w:ascii="Arial" w:eastAsia="等线" w:hAnsi="Arial" w:cs="Arial"/>
          <w:b/>
          <w:sz w:val="32"/>
        </w:rPr>
        <w:t>自主访问控制测试（</w:t>
      </w:r>
      <w:r>
        <w:rPr>
          <w:rFonts w:ascii="Arial" w:eastAsia="等线" w:hAnsi="Arial" w:cs="Arial"/>
          <w:b/>
          <w:sz w:val="32"/>
        </w:rPr>
        <w:t>7.1.3</w:t>
      </w:r>
      <w:r>
        <w:rPr>
          <w:rFonts w:ascii="Arial" w:eastAsia="等线" w:hAnsi="Arial" w:cs="Arial"/>
          <w:b/>
          <w:sz w:val="32"/>
        </w:rPr>
        <w:t>）</w:t>
      </w:r>
      <w:bookmarkEnd w:id="26"/>
      <w:bookmarkEnd w:id="27"/>
    </w:p>
    <w:p w14:paraId="4BF1353A" w14:textId="58BEDBC4" w:rsidR="00DE35AF" w:rsidRDefault="00DE35AF" w:rsidP="00DE35AF">
      <w:pPr>
        <w:spacing w:before="300" w:after="120" w:line="288" w:lineRule="auto"/>
        <w:ind w:firstLine="0"/>
        <w:outlineLvl w:val="2"/>
        <w:rPr>
          <w:rFonts w:hint="eastAsia"/>
        </w:rPr>
      </w:pPr>
      <w:bookmarkStart w:id="28" w:name="heading_12"/>
      <w:bookmarkStart w:id="29" w:name="_Toc242464211"/>
      <w:r>
        <w:rPr>
          <w:rFonts w:ascii="Arial" w:eastAsia="等线" w:hAnsi="Arial" w:cs="Arial" w:hint="eastAsia"/>
          <w:b/>
          <w:sz w:val="30"/>
        </w:rPr>
        <w:t>3</w:t>
      </w:r>
      <w:r>
        <w:rPr>
          <w:rFonts w:ascii="Arial" w:eastAsia="等线" w:hAnsi="Arial" w:cs="Arial"/>
          <w:b/>
          <w:sz w:val="30"/>
        </w:rPr>
        <w:t xml:space="preserve">.3.1 </w:t>
      </w:r>
      <w:r>
        <w:rPr>
          <w:rFonts w:ascii="Arial" w:eastAsia="等线" w:hAnsi="Arial" w:cs="Arial"/>
          <w:b/>
          <w:sz w:val="30"/>
        </w:rPr>
        <w:t>测试目的</w:t>
      </w:r>
      <w:bookmarkEnd w:id="28"/>
      <w:bookmarkEnd w:id="29"/>
    </w:p>
    <w:p w14:paraId="7F93D14D" w14:textId="77777777" w:rsidR="00DE35AF" w:rsidRDefault="00DE35AF" w:rsidP="00DE35AF">
      <w:pPr>
        <w:spacing w:before="120" w:after="120" w:line="288" w:lineRule="auto"/>
        <w:rPr>
          <w:rFonts w:hint="eastAsia"/>
        </w:rPr>
      </w:pPr>
      <w:r>
        <w:rPr>
          <w:rFonts w:ascii="Arial" w:eastAsia="等线" w:hAnsi="Arial" w:cs="Arial"/>
          <w:sz w:val="22"/>
        </w:rPr>
        <w:t>全面验证应用软件系统自主访问控制（</w:t>
      </w:r>
      <w:r>
        <w:rPr>
          <w:rFonts w:ascii="Arial" w:eastAsia="等线" w:hAnsi="Arial" w:cs="Arial"/>
          <w:sz w:val="22"/>
        </w:rPr>
        <w:t>DAC</w:t>
      </w:r>
      <w:r>
        <w:rPr>
          <w:rFonts w:ascii="Arial" w:eastAsia="等线" w:hAnsi="Arial" w:cs="Arial"/>
          <w:sz w:val="22"/>
        </w:rPr>
        <w:t>）安全机制的完整性、合</w:t>
      </w:r>
      <w:proofErr w:type="gramStart"/>
      <w:r>
        <w:rPr>
          <w:rFonts w:ascii="Arial" w:eastAsia="等线" w:hAnsi="Arial" w:cs="Arial"/>
          <w:sz w:val="22"/>
        </w:rPr>
        <w:t>规</w:t>
      </w:r>
      <w:proofErr w:type="gramEnd"/>
      <w:r>
        <w:rPr>
          <w:rFonts w:ascii="Arial" w:eastAsia="等线" w:hAnsi="Arial" w:cs="Arial"/>
          <w:sz w:val="22"/>
        </w:rPr>
        <w:t>性、精细化管控能力，覆盖客体自建权限、用户授权、权限传播、权限回收、禁止越权、多粒度权限管控、分布式与网络场景权限统一管控等全维度能力，确保用户可自主合</w:t>
      </w:r>
      <w:proofErr w:type="gramStart"/>
      <w:r>
        <w:rPr>
          <w:rFonts w:ascii="Arial" w:eastAsia="等线" w:hAnsi="Arial" w:cs="Arial"/>
          <w:sz w:val="22"/>
        </w:rPr>
        <w:t>规管控自有</w:t>
      </w:r>
      <w:proofErr w:type="gramEnd"/>
      <w:r>
        <w:rPr>
          <w:rFonts w:ascii="Arial" w:eastAsia="等线" w:hAnsi="Arial" w:cs="Arial"/>
          <w:sz w:val="22"/>
        </w:rPr>
        <w:t>业务客体权限，严格阻止所有非授权访问、越权操作、非法授权行为，适配单机、分布式、多节点网络</w:t>
      </w:r>
      <w:proofErr w:type="gramStart"/>
      <w:r>
        <w:rPr>
          <w:rFonts w:ascii="Arial" w:eastAsia="等线" w:hAnsi="Arial" w:cs="Arial"/>
          <w:sz w:val="22"/>
        </w:rPr>
        <w:t>部署全</w:t>
      </w:r>
      <w:proofErr w:type="gramEnd"/>
      <w:r>
        <w:rPr>
          <w:rFonts w:ascii="Arial" w:eastAsia="等线" w:hAnsi="Arial" w:cs="Arial"/>
          <w:sz w:val="22"/>
        </w:rPr>
        <w:t>场景，满足第三级自主访问控制安全规范。</w:t>
      </w:r>
    </w:p>
    <w:p w14:paraId="64D17201" w14:textId="3BD977D6" w:rsidR="00DE35AF" w:rsidRDefault="00DE35AF" w:rsidP="00DE35AF">
      <w:pPr>
        <w:spacing w:before="300" w:after="120" w:line="288" w:lineRule="auto"/>
        <w:ind w:firstLine="0"/>
        <w:outlineLvl w:val="2"/>
        <w:rPr>
          <w:rFonts w:hint="eastAsia"/>
        </w:rPr>
      </w:pPr>
      <w:bookmarkStart w:id="30" w:name="heading_13"/>
      <w:bookmarkStart w:id="31" w:name="_Toc242464212"/>
      <w:r>
        <w:rPr>
          <w:rFonts w:ascii="Arial" w:eastAsia="等线" w:hAnsi="Arial" w:cs="Arial" w:hint="eastAsia"/>
          <w:b/>
          <w:sz w:val="30"/>
        </w:rPr>
        <w:t>3</w:t>
      </w:r>
      <w:r>
        <w:rPr>
          <w:rFonts w:ascii="Arial" w:eastAsia="等线" w:hAnsi="Arial" w:cs="Arial"/>
          <w:b/>
          <w:sz w:val="30"/>
        </w:rPr>
        <w:t xml:space="preserve">.3.2 </w:t>
      </w:r>
      <w:r>
        <w:rPr>
          <w:rFonts w:ascii="Arial" w:eastAsia="等线" w:hAnsi="Arial" w:cs="Arial"/>
          <w:b/>
          <w:sz w:val="30"/>
        </w:rPr>
        <w:t>测试前置条件</w:t>
      </w:r>
      <w:bookmarkEnd w:id="30"/>
      <w:bookmarkEnd w:id="31"/>
    </w:p>
    <w:p w14:paraId="520F7418" w14:textId="77777777" w:rsidR="00DE35AF" w:rsidRDefault="00DE35AF" w:rsidP="00DE35AF">
      <w:pPr>
        <w:spacing w:before="120" w:after="120" w:line="288" w:lineRule="auto"/>
        <w:rPr>
          <w:rFonts w:hint="eastAsia"/>
        </w:rPr>
      </w:pPr>
      <w:r>
        <w:rPr>
          <w:rFonts w:ascii="Arial" w:eastAsia="等线" w:hAnsi="Arial" w:cs="Arial"/>
          <w:sz w:val="22"/>
        </w:rPr>
        <w:t>系统权限管理模块、客体管理模块运行正常；已创建多角色测试账号（客体创建者、被授权用户、授权传播用户、未授权用户）；系统支持文件级、数据库表</w:t>
      </w:r>
      <w:r>
        <w:rPr>
          <w:rFonts w:ascii="Arial" w:eastAsia="等线" w:hAnsi="Arial" w:cs="Arial"/>
          <w:sz w:val="22"/>
        </w:rPr>
        <w:t>/</w:t>
      </w:r>
      <w:r>
        <w:rPr>
          <w:rFonts w:ascii="Arial" w:eastAsia="等线" w:hAnsi="Arial" w:cs="Arial"/>
          <w:sz w:val="22"/>
        </w:rPr>
        <w:t>记录</w:t>
      </w:r>
      <w:r>
        <w:rPr>
          <w:rFonts w:ascii="Arial" w:eastAsia="等线" w:hAnsi="Arial" w:cs="Arial"/>
          <w:sz w:val="22"/>
        </w:rPr>
        <w:t>/</w:t>
      </w:r>
      <w:proofErr w:type="gramStart"/>
      <w:r>
        <w:rPr>
          <w:rFonts w:ascii="Arial" w:eastAsia="等线" w:hAnsi="Arial" w:cs="Arial"/>
          <w:sz w:val="22"/>
        </w:rPr>
        <w:t>字段级</w:t>
      </w:r>
      <w:proofErr w:type="gramEnd"/>
      <w:r>
        <w:rPr>
          <w:rFonts w:ascii="Arial" w:eastAsia="等线" w:hAnsi="Arial" w:cs="Arial"/>
          <w:sz w:val="22"/>
        </w:rPr>
        <w:t>权限管控；分布式多节点测试环境、网络多实例部署环境调试完成，可开展多场景权限测试。</w:t>
      </w:r>
    </w:p>
    <w:p w14:paraId="35E58D7E" w14:textId="78603A44" w:rsidR="00DE35AF" w:rsidRDefault="00DE35AF" w:rsidP="00DE35AF">
      <w:pPr>
        <w:spacing w:before="300" w:after="120" w:line="288" w:lineRule="auto"/>
        <w:ind w:firstLine="0"/>
        <w:outlineLvl w:val="2"/>
        <w:rPr>
          <w:rFonts w:hint="eastAsia"/>
        </w:rPr>
      </w:pPr>
      <w:bookmarkStart w:id="32" w:name="heading_14"/>
      <w:bookmarkStart w:id="33" w:name="_Toc242464213"/>
      <w:r>
        <w:rPr>
          <w:rFonts w:ascii="Arial" w:eastAsia="等线" w:hAnsi="Arial" w:cs="Arial" w:hint="eastAsia"/>
          <w:b/>
          <w:sz w:val="30"/>
        </w:rPr>
        <w:lastRenderedPageBreak/>
        <w:t>3</w:t>
      </w:r>
      <w:r>
        <w:rPr>
          <w:rFonts w:ascii="Arial" w:eastAsia="等线" w:hAnsi="Arial" w:cs="Arial"/>
          <w:b/>
          <w:sz w:val="30"/>
        </w:rPr>
        <w:t xml:space="preserve">.3.3 </w:t>
      </w:r>
      <w:r>
        <w:rPr>
          <w:rFonts w:ascii="Arial" w:eastAsia="等线" w:hAnsi="Arial" w:cs="Arial"/>
          <w:b/>
          <w:sz w:val="30"/>
        </w:rPr>
        <w:t>详细测试步骤</w:t>
      </w:r>
      <w:bookmarkEnd w:id="32"/>
      <w:bookmarkEnd w:id="33"/>
    </w:p>
    <w:p w14:paraId="4271ED45" w14:textId="77777777" w:rsidR="00DE35AF" w:rsidRDefault="00DE35AF" w:rsidP="00DE35AF">
      <w:pPr>
        <w:spacing w:before="120" w:after="120" w:line="288" w:lineRule="auto"/>
        <w:rPr>
          <w:rFonts w:hint="eastAsia"/>
        </w:rPr>
      </w:pPr>
      <w:r>
        <w:rPr>
          <w:rFonts w:ascii="Arial" w:eastAsia="等线" w:hAnsi="Arial" w:cs="Arial"/>
          <w:b/>
          <w:sz w:val="22"/>
        </w:rPr>
        <w:t>步骤</w:t>
      </w:r>
      <w:r>
        <w:rPr>
          <w:rFonts w:ascii="Arial" w:eastAsia="等线" w:hAnsi="Arial" w:cs="Arial"/>
          <w:b/>
          <w:sz w:val="22"/>
        </w:rPr>
        <w:t>1</w:t>
      </w:r>
      <w:r>
        <w:rPr>
          <w:rFonts w:ascii="Arial" w:eastAsia="等线" w:hAnsi="Arial" w:cs="Arial"/>
          <w:b/>
          <w:sz w:val="22"/>
        </w:rPr>
        <w:t>：基础自主访问控制全功能测试</w:t>
      </w:r>
    </w:p>
    <w:p w14:paraId="27A84962"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使用专属测试账号创建各类业务客体，包含业务表单、业务数据记录、上</w:t>
      </w:r>
      <w:proofErr w:type="gramStart"/>
      <w:r>
        <w:rPr>
          <w:rFonts w:ascii="Arial" w:eastAsia="等线" w:hAnsi="Arial" w:cs="Arial"/>
          <w:sz w:val="22"/>
        </w:rPr>
        <w:t>传业务</w:t>
      </w:r>
      <w:proofErr w:type="gramEnd"/>
      <w:r>
        <w:rPr>
          <w:rFonts w:ascii="Arial" w:eastAsia="等线" w:hAnsi="Arial" w:cs="Arial"/>
          <w:sz w:val="22"/>
        </w:rPr>
        <w:t>文件、自定义业务资源，验证客体创建者默认拥有该客体全部读写、修改、删除、查看、授权的完整操作权限，权限默认分配合</w:t>
      </w:r>
      <w:proofErr w:type="gramStart"/>
      <w:r>
        <w:rPr>
          <w:rFonts w:ascii="Arial" w:eastAsia="等线" w:hAnsi="Arial" w:cs="Arial"/>
          <w:sz w:val="22"/>
        </w:rPr>
        <w:t>规</w:t>
      </w:r>
      <w:proofErr w:type="gramEnd"/>
      <w:r>
        <w:rPr>
          <w:rFonts w:ascii="Arial" w:eastAsia="等线" w:hAnsi="Arial" w:cs="Arial"/>
          <w:sz w:val="22"/>
        </w:rPr>
        <w:t>。</w:t>
      </w:r>
    </w:p>
    <w:p w14:paraId="7E13FBDB"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由客体创建者发起授权操作，为指定用户分配对应客体的单项或多项访问权限，验证被授权用户可按照授权范围</w:t>
      </w:r>
      <w:proofErr w:type="gramStart"/>
      <w:r>
        <w:rPr>
          <w:rFonts w:ascii="Arial" w:eastAsia="等线" w:hAnsi="Arial" w:cs="Arial"/>
          <w:sz w:val="22"/>
        </w:rPr>
        <w:t>正常访问</w:t>
      </w:r>
      <w:proofErr w:type="gramEnd"/>
      <w:r>
        <w:rPr>
          <w:rFonts w:ascii="Arial" w:eastAsia="等线" w:hAnsi="Arial" w:cs="Arial"/>
          <w:sz w:val="22"/>
        </w:rPr>
        <w:t>客体；同时测试权限批量授权、单项精准授权功能，授权结果精准无偏差。</w:t>
      </w:r>
    </w:p>
    <w:p w14:paraId="5FB1F6CB"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测试授权传播机制，创建者为用户开启授权传播权限，验证该用户可二次向下授权；再配置不可传播授权策略，验证系统自动拦截权限二次传播，严格限制权限扩散风险。</w:t>
      </w:r>
    </w:p>
    <w:p w14:paraId="4955BBDD"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测试权限回收机制，创建者随时收回已授予的访问权限、传播权限，权限回收后，被授权用户立即丧失对应操作能力，无法继续访问、二次授权该客体。</w:t>
      </w:r>
    </w:p>
    <w:p w14:paraId="7914D942"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开展反向越权测试，未授权用户</w:t>
      </w:r>
      <w:proofErr w:type="gramStart"/>
      <w:r>
        <w:rPr>
          <w:rFonts w:ascii="Arial" w:eastAsia="等线" w:hAnsi="Arial" w:cs="Arial"/>
          <w:sz w:val="22"/>
        </w:rPr>
        <w:t>主动访问</w:t>
      </w:r>
      <w:proofErr w:type="gramEnd"/>
      <w:r>
        <w:rPr>
          <w:rFonts w:ascii="Arial" w:eastAsia="等线" w:hAnsi="Arial" w:cs="Arial"/>
          <w:sz w:val="22"/>
        </w:rPr>
        <w:t>私有客体、授权用户尝试执行未授权操作（只读用户执行删除</w:t>
      </w:r>
      <w:r>
        <w:rPr>
          <w:rFonts w:ascii="Arial" w:eastAsia="等线" w:hAnsi="Arial" w:cs="Arial"/>
          <w:sz w:val="22"/>
        </w:rPr>
        <w:t>/</w:t>
      </w:r>
      <w:r>
        <w:rPr>
          <w:rFonts w:ascii="Arial" w:eastAsia="等线" w:hAnsi="Arial" w:cs="Arial"/>
          <w:sz w:val="22"/>
        </w:rPr>
        <w:t>修改）、用户尝试篡改请求参数横向越权，系统全部拦截并记录告警，无任何越权漏洞。</w:t>
      </w:r>
    </w:p>
    <w:p w14:paraId="2FDFC039" w14:textId="77777777" w:rsidR="00DE35AF" w:rsidRDefault="00DE35AF" w:rsidP="00DE35AF">
      <w:pPr>
        <w:spacing w:before="120" w:after="120" w:line="288" w:lineRule="auto"/>
        <w:rPr>
          <w:rFonts w:hint="eastAsia"/>
        </w:rPr>
      </w:pPr>
      <w:r>
        <w:rPr>
          <w:rFonts w:ascii="Arial" w:eastAsia="等线" w:hAnsi="Arial" w:cs="Arial"/>
          <w:b/>
          <w:sz w:val="22"/>
        </w:rPr>
        <w:t>步骤</w:t>
      </w:r>
      <w:r>
        <w:rPr>
          <w:rFonts w:ascii="Arial" w:eastAsia="等线" w:hAnsi="Arial" w:cs="Arial"/>
          <w:b/>
          <w:sz w:val="22"/>
        </w:rPr>
        <w:t>2</w:t>
      </w:r>
      <w:r>
        <w:rPr>
          <w:rFonts w:ascii="Arial" w:eastAsia="等线" w:hAnsi="Arial" w:cs="Arial"/>
          <w:b/>
          <w:sz w:val="22"/>
        </w:rPr>
        <w:t>：多粒度权限精细化管控测试</w:t>
      </w:r>
    </w:p>
    <w:p w14:paraId="35DE1F4D"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文件级权限测试：针对系统文件形式存储的业务数据，分别核查操作系统底层权限、应用软件自身文件权限，验证系统可实现精准的文件粒度自主访问控制，不同用户对不同文件具备差异</w:t>
      </w:r>
      <w:proofErr w:type="gramStart"/>
      <w:r>
        <w:rPr>
          <w:rFonts w:ascii="Arial" w:eastAsia="等线" w:hAnsi="Arial" w:cs="Arial"/>
          <w:sz w:val="22"/>
        </w:rPr>
        <w:t>化独立</w:t>
      </w:r>
      <w:proofErr w:type="gramEnd"/>
      <w:r>
        <w:rPr>
          <w:rFonts w:ascii="Arial" w:eastAsia="等线" w:hAnsi="Arial" w:cs="Arial"/>
          <w:sz w:val="22"/>
        </w:rPr>
        <w:t>权限。</w:t>
      </w:r>
    </w:p>
    <w:p w14:paraId="2563A996"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数据库粒度权限测试：针对数据库存储的核心业务数据，分别测试数据表级、数据记录级、敏感</w:t>
      </w:r>
      <w:proofErr w:type="gramStart"/>
      <w:r>
        <w:rPr>
          <w:rFonts w:ascii="Arial" w:eastAsia="等线" w:hAnsi="Arial" w:cs="Arial"/>
          <w:sz w:val="22"/>
        </w:rPr>
        <w:t>字段级</w:t>
      </w:r>
      <w:proofErr w:type="gramEnd"/>
      <w:r>
        <w:rPr>
          <w:rFonts w:ascii="Arial" w:eastAsia="等线" w:hAnsi="Arial" w:cs="Arial"/>
          <w:sz w:val="22"/>
        </w:rPr>
        <w:t>权限管控，验证系统可实现精细化粒度权限隔离，支持部分用户只读、部分用户可编辑、敏感字段隐藏隔离。</w:t>
      </w:r>
    </w:p>
    <w:p w14:paraId="7B6DA672"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分布式场景权限测试：在多场地、多节点分布式部署环境中，在任意节点创建业务客体、配置权限策略，切换其他节点核查权限策略、主客</w:t>
      </w:r>
      <w:proofErr w:type="gramStart"/>
      <w:r>
        <w:rPr>
          <w:rFonts w:ascii="Arial" w:eastAsia="等线" w:hAnsi="Arial" w:cs="Arial"/>
          <w:sz w:val="22"/>
        </w:rPr>
        <w:t>体安全</w:t>
      </w:r>
      <w:proofErr w:type="gramEnd"/>
      <w:r>
        <w:rPr>
          <w:rFonts w:ascii="Arial" w:eastAsia="等线" w:hAnsi="Arial" w:cs="Arial"/>
          <w:sz w:val="22"/>
        </w:rPr>
        <w:t>属性完全一致，分布式系统统一执行自主访问控制策略，无节点权限不一致问题。</w:t>
      </w:r>
    </w:p>
    <w:p w14:paraId="38976424"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网络环境场景测试：针对多实例、跨网</w:t>
      </w:r>
      <w:proofErr w:type="gramStart"/>
      <w:r>
        <w:rPr>
          <w:rFonts w:ascii="Arial" w:eastAsia="等线" w:hAnsi="Arial" w:cs="Arial"/>
          <w:sz w:val="22"/>
        </w:rPr>
        <w:t>段网络</w:t>
      </w:r>
      <w:proofErr w:type="gramEnd"/>
      <w:r>
        <w:rPr>
          <w:rFonts w:ascii="Arial" w:eastAsia="等线" w:hAnsi="Arial" w:cs="Arial"/>
          <w:sz w:val="22"/>
        </w:rPr>
        <w:t>部署场景，根据业务需求配置统一权限策略或独立权限策略，核查所有实例严格按照配置策略执行权限管控，适配不同网络业务架构。</w:t>
      </w:r>
    </w:p>
    <w:p w14:paraId="22E99551" w14:textId="346CBA73" w:rsidR="00DE35AF" w:rsidRDefault="00DE35AF" w:rsidP="00DE35AF">
      <w:pPr>
        <w:spacing w:before="300" w:after="120" w:line="288" w:lineRule="auto"/>
        <w:ind w:firstLine="0"/>
        <w:outlineLvl w:val="2"/>
        <w:rPr>
          <w:rFonts w:hint="eastAsia"/>
        </w:rPr>
      </w:pPr>
      <w:bookmarkStart w:id="34" w:name="heading_15"/>
      <w:bookmarkStart w:id="35" w:name="_Toc242464214"/>
      <w:r>
        <w:rPr>
          <w:rFonts w:ascii="Arial" w:eastAsia="等线" w:hAnsi="Arial" w:cs="Arial" w:hint="eastAsia"/>
          <w:b/>
          <w:sz w:val="30"/>
        </w:rPr>
        <w:t>3</w:t>
      </w:r>
      <w:r>
        <w:rPr>
          <w:rFonts w:ascii="Arial" w:eastAsia="等线" w:hAnsi="Arial" w:cs="Arial"/>
          <w:b/>
          <w:sz w:val="30"/>
        </w:rPr>
        <w:t xml:space="preserve">.3.4 </w:t>
      </w:r>
      <w:r>
        <w:rPr>
          <w:rFonts w:ascii="Arial" w:eastAsia="等线" w:hAnsi="Arial" w:cs="Arial"/>
          <w:b/>
          <w:sz w:val="30"/>
        </w:rPr>
        <w:t>判定标准</w:t>
      </w:r>
      <w:bookmarkEnd w:id="34"/>
      <w:bookmarkEnd w:id="35"/>
    </w:p>
    <w:p w14:paraId="76120EE7"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1. </w:t>
      </w:r>
      <w:r>
        <w:rPr>
          <w:rFonts w:ascii="Arial" w:eastAsia="等线" w:hAnsi="Arial" w:cs="Arial"/>
          <w:sz w:val="22"/>
        </w:rPr>
        <w:t>自主访问控制策略统一规范、逻辑无冲突，客体创建者拥有自有客体完整权限，授权、传播、回收功能完整可用；</w:t>
      </w:r>
    </w:p>
    <w:p w14:paraId="2DD2A2E3"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支持不可传播授权限制，系统可自动拦截非法权限扩散，有效防范权限泛滥风险；</w:t>
      </w:r>
    </w:p>
    <w:p w14:paraId="04BFB8C2"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全面</w:t>
      </w:r>
      <w:proofErr w:type="gramStart"/>
      <w:r>
        <w:rPr>
          <w:rFonts w:ascii="Arial" w:eastAsia="等线" w:hAnsi="Arial" w:cs="Arial"/>
          <w:sz w:val="22"/>
        </w:rPr>
        <w:t>拦截非</w:t>
      </w:r>
      <w:proofErr w:type="gramEnd"/>
      <w:r>
        <w:rPr>
          <w:rFonts w:ascii="Arial" w:eastAsia="等线" w:hAnsi="Arial" w:cs="Arial"/>
          <w:sz w:val="22"/>
        </w:rPr>
        <w:t>授权访问、越权操作、横向越权攻击，无任何权限绕过、越权漏洞；</w:t>
      </w:r>
    </w:p>
    <w:p w14:paraId="4A1F993B"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实现文件、数据库多粒度精细化权限管控，分布式、网络场景权限策略统一、执行一致，完全符合三级自主访问控制要求。</w:t>
      </w:r>
    </w:p>
    <w:p w14:paraId="39465376" w14:textId="1D737184" w:rsidR="00DE35AF" w:rsidRDefault="00DE35AF" w:rsidP="00DE35AF">
      <w:pPr>
        <w:spacing w:before="320" w:after="120" w:line="288" w:lineRule="auto"/>
        <w:ind w:firstLine="0"/>
        <w:outlineLvl w:val="1"/>
        <w:rPr>
          <w:rFonts w:hint="eastAsia"/>
        </w:rPr>
      </w:pPr>
      <w:bookmarkStart w:id="36" w:name="heading_16"/>
      <w:bookmarkStart w:id="37" w:name="_Toc242464215"/>
      <w:r>
        <w:rPr>
          <w:rFonts w:ascii="Arial" w:eastAsia="等线" w:hAnsi="Arial" w:cs="Arial" w:hint="eastAsia"/>
          <w:b/>
          <w:sz w:val="32"/>
        </w:rPr>
        <w:t>3</w:t>
      </w:r>
      <w:r>
        <w:rPr>
          <w:rFonts w:ascii="Arial" w:eastAsia="等线" w:hAnsi="Arial" w:cs="Arial"/>
          <w:b/>
          <w:sz w:val="32"/>
        </w:rPr>
        <w:t xml:space="preserve">.4 </w:t>
      </w:r>
      <w:r>
        <w:rPr>
          <w:rFonts w:ascii="Arial" w:eastAsia="等线" w:hAnsi="Arial" w:cs="Arial"/>
          <w:b/>
          <w:sz w:val="32"/>
        </w:rPr>
        <w:t>标记测试（</w:t>
      </w:r>
      <w:r>
        <w:rPr>
          <w:rFonts w:ascii="Arial" w:eastAsia="等线" w:hAnsi="Arial" w:cs="Arial"/>
          <w:b/>
          <w:sz w:val="32"/>
        </w:rPr>
        <w:t>7.1.4</w:t>
      </w:r>
      <w:r>
        <w:rPr>
          <w:rFonts w:ascii="Arial" w:eastAsia="等线" w:hAnsi="Arial" w:cs="Arial"/>
          <w:b/>
          <w:sz w:val="32"/>
        </w:rPr>
        <w:t>）</w:t>
      </w:r>
      <w:bookmarkEnd w:id="36"/>
      <w:bookmarkEnd w:id="37"/>
    </w:p>
    <w:p w14:paraId="59FCA657" w14:textId="758F63D7" w:rsidR="00DE35AF" w:rsidRDefault="00DE35AF" w:rsidP="00DE35AF">
      <w:pPr>
        <w:spacing w:before="300" w:after="120" w:line="288" w:lineRule="auto"/>
        <w:ind w:firstLine="0"/>
        <w:outlineLvl w:val="2"/>
        <w:rPr>
          <w:rFonts w:hint="eastAsia"/>
        </w:rPr>
      </w:pPr>
      <w:bookmarkStart w:id="38" w:name="heading_17"/>
      <w:bookmarkStart w:id="39" w:name="_Toc242464216"/>
      <w:r>
        <w:rPr>
          <w:rFonts w:ascii="Arial" w:eastAsia="等线" w:hAnsi="Arial" w:cs="Arial" w:hint="eastAsia"/>
          <w:b/>
          <w:sz w:val="30"/>
        </w:rPr>
        <w:t>3</w:t>
      </w:r>
      <w:r>
        <w:rPr>
          <w:rFonts w:ascii="Arial" w:eastAsia="等线" w:hAnsi="Arial" w:cs="Arial"/>
          <w:b/>
          <w:sz w:val="30"/>
        </w:rPr>
        <w:t xml:space="preserve">.4.1 </w:t>
      </w:r>
      <w:r>
        <w:rPr>
          <w:rFonts w:ascii="Arial" w:eastAsia="等线" w:hAnsi="Arial" w:cs="Arial"/>
          <w:b/>
          <w:sz w:val="30"/>
        </w:rPr>
        <w:t>测试目的</w:t>
      </w:r>
      <w:bookmarkEnd w:id="38"/>
      <w:bookmarkEnd w:id="39"/>
    </w:p>
    <w:p w14:paraId="4C863497" w14:textId="77777777" w:rsidR="00DE35AF" w:rsidRDefault="00DE35AF" w:rsidP="00DE35AF">
      <w:pPr>
        <w:spacing w:before="120" w:after="120" w:line="288" w:lineRule="auto"/>
        <w:rPr>
          <w:rFonts w:hint="eastAsia"/>
        </w:rPr>
      </w:pPr>
      <w:r>
        <w:rPr>
          <w:rFonts w:ascii="Arial" w:eastAsia="等线" w:hAnsi="Arial" w:cs="Arial"/>
          <w:sz w:val="22"/>
        </w:rPr>
        <w:t>验证应用软件系统用户主体、业务客体的敏感标记全流程管控能力，确保敏感标记配置权限合</w:t>
      </w:r>
      <w:proofErr w:type="gramStart"/>
      <w:r>
        <w:rPr>
          <w:rFonts w:ascii="Arial" w:eastAsia="等线" w:hAnsi="Arial" w:cs="Arial"/>
          <w:sz w:val="22"/>
        </w:rPr>
        <w:t>规</w:t>
      </w:r>
      <w:proofErr w:type="gramEnd"/>
      <w:r>
        <w:rPr>
          <w:rFonts w:ascii="Arial" w:eastAsia="等线" w:hAnsi="Arial" w:cs="Arial"/>
          <w:sz w:val="22"/>
        </w:rPr>
        <w:t>、标记生成规范、标记属性统一、多场景适配可控，为强制访问控制机制提供精准的标记基础，杜绝标记错乱、越权改标、场景标记不一致等安全问题，满足第三级系统标记一致性、安全性、可控性技术要求。</w:t>
      </w:r>
    </w:p>
    <w:p w14:paraId="539C6EA7" w14:textId="356553C3" w:rsidR="00DE35AF" w:rsidRDefault="00DE35AF" w:rsidP="00DE35AF">
      <w:pPr>
        <w:spacing w:before="300" w:after="120" w:line="288" w:lineRule="auto"/>
        <w:ind w:firstLine="0"/>
        <w:outlineLvl w:val="2"/>
        <w:rPr>
          <w:rFonts w:hint="eastAsia"/>
        </w:rPr>
      </w:pPr>
      <w:bookmarkStart w:id="40" w:name="heading_18"/>
      <w:bookmarkStart w:id="41" w:name="_Toc242464217"/>
      <w:r>
        <w:rPr>
          <w:rFonts w:ascii="Arial" w:eastAsia="等线" w:hAnsi="Arial" w:cs="Arial" w:hint="eastAsia"/>
          <w:b/>
          <w:sz w:val="30"/>
        </w:rPr>
        <w:t>3</w:t>
      </w:r>
      <w:r>
        <w:rPr>
          <w:rFonts w:ascii="Arial" w:eastAsia="等线" w:hAnsi="Arial" w:cs="Arial"/>
          <w:b/>
          <w:sz w:val="30"/>
        </w:rPr>
        <w:t xml:space="preserve">.4.2 </w:t>
      </w:r>
      <w:r>
        <w:rPr>
          <w:rFonts w:ascii="Arial" w:eastAsia="等线" w:hAnsi="Arial" w:cs="Arial"/>
          <w:b/>
          <w:sz w:val="30"/>
        </w:rPr>
        <w:t>测试前置条件</w:t>
      </w:r>
      <w:bookmarkEnd w:id="40"/>
      <w:bookmarkEnd w:id="41"/>
    </w:p>
    <w:p w14:paraId="334DE8CA" w14:textId="77777777" w:rsidR="00DE35AF" w:rsidRDefault="00DE35AF" w:rsidP="00DE35AF">
      <w:pPr>
        <w:spacing w:before="120" w:after="120" w:line="288" w:lineRule="auto"/>
        <w:rPr>
          <w:rFonts w:hint="eastAsia"/>
        </w:rPr>
      </w:pPr>
      <w:r>
        <w:rPr>
          <w:rFonts w:ascii="Arial" w:eastAsia="等线" w:hAnsi="Arial" w:cs="Arial"/>
          <w:sz w:val="22"/>
        </w:rPr>
        <w:t>系统敏感标记功能、强制访问控制模块正常启用；具备独立的系统安全员账号，普通用户无标记配置权限；分布式多场地测试环境、网络多实例环境部署完成；系统支持自动标记与手动标记双模式。</w:t>
      </w:r>
    </w:p>
    <w:p w14:paraId="4EE86B58" w14:textId="5C4A63EA" w:rsidR="00DE35AF" w:rsidRDefault="00DE35AF" w:rsidP="00DE35AF">
      <w:pPr>
        <w:spacing w:before="300" w:after="120" w:line="288" w:lineRule="auto"/>
        <w:ind w:firstLine="0"/>
        <w:outlineLvl w:val="2"/>
        <w:rPr>
          <w:rFonts w:hint="eastAsia"/>
        </w:rPr>
      </w:pPr>
      <w:bookmarkStart w:id="42" w:name="heading_19"/>
      <w:bookmarkStart w:id="43" w:name="_Toc242464218"/>
      <w:r>
        <w:rPr>
          <w:rFonts w:ascii="Arial" w:eastAsia="等线" w:hAnsi="Arial" w:cs="Arial" w:hint="eastAsia"/>
          <w:b/>
          <w:sz w:val="30"/>
        </w:rPr>
        <w:t>3</w:t>
      </w:r>
      <w:r>
        <w:rPr>
          <w:rFonts w:ascii="Arial" w:eastAsia="等线" w:hAnsi="Arial" w:cs="Arial"/>
          <w:b/>
          <w:sz w:val="30"/>
        </w:rPr>
        <w:t xml:space="preserve">.4.3 </w:t>
      </w:r>
      <w:r>
        <w:rPr>
          <w:rFonts w:ascii="Arial" w:eastAsia="等线" w:hAnsi="Arial" w:cs="Arial"/>
          <w:b/>
          <w:sz w:val="30"/>
        </w:rPr>
        <w:t>详细测试步骤</w:t>
      </w:r>
      <w:bookmarkEnd w:id="42"/>
      <w:bookmarkEnd w:id="43"/>
    </w:p>
    <w:p w14:paraId="456AE044"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登录</w:t>
      </w:r>
      <w:proofErr w:type="gramStart"/>
      <w:r>
        <w:rPr>
          <w:rFonts w:ascii="Arial" w:eastAsia="等线" w:hAnsi="Arial" w:cs="Arial"/>
          <w:sz w:val="22"/>
        </w:rPr>
        <w:t>系统安全员专属</w:t>
      </w:r>
      <w:proofErr w:type="gramEnd"/>
      <w:r>
        <w:rPr>
          <w:rFonts w:ascii="Arial" w:eastAsia="等线" w:hAnsi="Arial" w:cs="Arial"/>
          <w:sz w:val="22"/>
        </w:rPr>
        <w:t>后台，进入用户安全属性配置界面，随机选取多个普通用户、业务角色，为其配置对应等级的主体敏感标记，保存配置后核查用户标记信息生效正常、属性展示准确；同时使用普通用户账号尝试自主修改、删除自身敏感标记，系统严格拦截，无越权改标漏洞。</w:t>
      </w:r>
    </w:p>
    <w:p w14:paraId="302A6D9E"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批量录入公开、一般、重要、</w:t>
      </w:r>
      <w:proofErr w:type="gramStart"/>
      <w:r>
        <w:rPr>
          <w:rFonts w:ascii="Arial" w:eastAsia="等线" w:hAnsi="Arial" w:cs="Arial"/>
          <w:sz w:val="22"/>
        </w:rPr>
        <w:t>绝密各</w:t>
      </w:r>
      <w:proofErr w:type="gramEnd"/>
      <w:r>
        <w:rPr>
          <w:rFonts w:ascii="Arial" w:eastAsia="等线" w:hAnsi="Arial" w:cs="Arial"/>
          <w:sz w:val="22"/>
        </w:rPr>
        <w:t>类业务数据客体，分别测试两种标记模式：一是系统根据数据分类、业务属性自动生成标准化客体敏感标记，二是由安全员</w:t>
      </w:r>
      <w:proofErr w:type="gramStart"/>
      <w:r>
        <w:rPr>
          <w:rFonts w:ascii="Arial" w:eastAsia="等线" w:hAnsi="Arial" w:cs="Arial"/>
          <w:sz w:val="22"/>
        </w:rPr>
        <w:t>手动为</w:t>
      </w:r>
      <w:proofErr w:type="gramEnd"/>
      <w:r>
        <w:rPr>
          <w:rFonts w:ascii="Arial" w:eastAsia="等线" w:hAnsi="Arial" w:cs="Arial"/>
          <w:sz w:val="22"/>
        </w:rPr>
        <w:t>特殊业务数据配置专属敏感标记，核查所有客体标记完整、分类准确、属性合</w:t>
      </w:r>
      <w:proofErr w:type="gramStart"/>
      <w:r>
        <w:rPr>
          <w:rFonts w:ascii="Arial" w:eastAsia="等线" w:hAnsi="Arial" w:cs="Arial"/>
          <w:sz w:val="22"/>
        </w:rPr>
        <w:t>规</w:t>
      </w:r>
      <w:proofErr w:type="gramEnd"/>
      <w:r>
        <w:rPr>
          <w:rFonts w:ascii="Arial" w:eastAsia="等线" w:hAnsi="Arial" w:cs="Arial"/>
          <w:sz w:val="22"/>
        </w:rPr>
        <w:t>。</w:t>
      </w:r>
    </w:p>
    <w:p w14:paraId="66BC02DD"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分布式系统一致性测试：在同一强制访问控制安全域下，于任意场地节点完成用户、客体敏感标记配置，同步切换其他所有场地节点，核查所有节点对应主体、客体的敏感标记内容、等级、属性完全一致，无节点标记偏差、无同步错乱问题。</w:t>
      </w:r>
    </w:p>
    <w:p w14:paraId="55C6C887"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4. </w:t>
      </w:r>
      <w:r>
        <w:rPr>
          <w:rFonts w:ascii="Arial" w:eastAsia="等线" w:hAnsi="Arial" w:cs="Arial"/>
          <w:sz w:val="22"/>
        </w:rPr>
        <w:t>网络部署场景适配测试：根据业务安全架构需求，分别配置全网统一标记策略、分实例独立标记策略，核查系统可精准适配策略配置，各网络节点严格按照既定策略完成主客体标记，标记合</w:t>
      </w:r>
      <w:proofErr w:type="gramStart"/>
      <w:r>
        <w:rPr>
          <w:rFonts w:ascii="Arial" w:eastAsia="等线" w:hAnsi="Arial" w:cs="Arial"/>
          <w:sz w:val="22"/>
        </w:rPr>
        <w:t>规</w:t>
      </w:r>
      <w:proofErr w:type="gramEnd"/>
      <w:r>
        <w:rPr>
          <w:rFonts w:ascii="Arial" w:eastAsia="等线" w:hAnsi="Arial" w:cs="Arial"/>
          <w:sz w:val="22"/>
        </w:rPr>
        <w:t>可控、适配业务场景。</w:t>
      </w:r>
    </w:p>
    <w:p w14:paraId="4607C0A1" w14:textId="563D7A19" w:rsidR="00DE35AF" w:rsidRDefault="00DE35AF" w:rsidP="00DE35AF">
      <w:pPr>
        <w:spacing w:before="300" w:after="120" w:line="288" w:lineRule="auto"/>
        <w:ind w:firstLine="0"/>
        <w:outlineLvl w:val="2"/>
        <w:rPr>
          <w:rFonts w:hint="eastAsia"/>
        </w:rPr>
      </w:pPr>
      <w:bookmarkStart w:id="44" w:name="heading_20"/>
      <w:bookmarkStart w:id="45" w:name="_Toc242464219"/>
      <w:r>
        <w:rPr>
          <w:rFonts w:ascii="Arial" w:eastAsia="等线" w:hAnsi="Arial" w:cs="Arial" w:hint="eastAsia"/>
          <w:b/>
          <w:sz w:val="30"/>
        </w:rPr>
        <w:t>3</w:t>
      </w:r>
      <w:r>
        <w:rPr>
          <w:rFonts w:ascii="Arial" w:eastAsia="等线" w:hAnsi="Arial" w:cs="Arial"/>
          <w:b/>
          <w:sz w:val="30"/>
        </w:rPr>
        <w:t xml:space="preserve">.4.4 </w:t>
      </w:r>
      <w:r>
        <w:rPr>
          <w:rFonts w:ascii="Arial" w:eastAsia="等线" w:hAnsi="Arial" w:cs="Arial"/>
          <w:b/>
          <w:sz w:val="30"/>
        </w:rPr>
        <w:t>判定标准</w:t>
      </w:r>
      <w:bookmarkEnd w:id="44"/>
      <w:bookmarkEnd w:id="45"/>
    </w:p>
    <w:p w14:paraId="3275B54F"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用户主体敏感标记仅可由系统安全员配置修改，普通用户无任何改标、</w:t>
      </w:r>
      <w:proofErr w:type="gramStart"/>
      <w:r>
        <w:rPr>
          <w:rFonts w:ascii="Arial" w:eastAsia="等线" w:hAnsi="Arial" w:cs="Arial"/>
          <w:sz w:val="22"/>
        </w:rPr>
        <w:t>删</w:t>
      </w:r>
      <w:proofErr w:type="gramEnd"/>
      <w:r>
        <w:rPr>
          <w:rFonts w:ascii="Arial" w:eastAsia="等线" w:hAnsi="Arial" w:cs="Arial"/>
          <w:sz w:val="22"/>
        </w:rPr>
        <w:t>标权限，标记管理权限合</w:t>
      </w:r>
      <w:proofErr w:type="gramStart"/>
      <w:r>
        <w:rPr>
          <w:rFonts w:ascii="Arial" w:eastAsia="等线" w:hAnsi="Arial" w:cs="Arial"/>
          <w:sz w:val="22"/>
        </w:rPr>
        <w:t>规</w:t>
      </w:r>
      <w:proofErr w:type="gramEnd"/>
      <w:r>
        <w:rPr>
          <w:rFonts w:ascii="Arial" w:eastAsia="等线" w:hAnsi="Arial" w:cs="Arial"/>
          <w:sz w:val="22"/>
        </w:rPr>
        <w:t>；</w:t>
      </w:r>
    </w:p>
    <w:p w14:paraId="68B962DA"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业务客体支持自动、手动双模式敏感标记，标记分类精准、属性规范、生效正常；</w:t>
      </w:r>
    </w:p>
    <w:p w14:paraId="2B122627"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分布式安全域内所有节点主客体标记完全一致，一致性达标；</w:t>
      </w:r>
    </w:p>
    <w:p w14:paraId="724E81A7"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网络场景可灵活适配统一或独立标记策略，完全贴合业务安全需求，符合三级标记管控要求。</w:t>
      </w:r>
    </w:p>
    <w:p w14:paraId="48D0DB8E" w14:textId="08CD3280" w:rsidR="00DE35AF" w:rsidRDefault="00DE35AF" w:rsidP="00DE35AF">
      <w:pPr>
        <w:spacing w:before="320" w:after="120" w:line="288" w:lineRule="auto"/>
        <w:ind w:firstLine="0"/>
        <w:outlineLvl w:val="1"/>
        <w:rPr>
          <w:rFonts w:hint="eastAsia"/>
        </w:rPr>
      </w:pPr>
      <w:bookmarkStart w:id="46" w:name="heading_21"/>
      <w:bookmarkStart w:id="47" w:name="_Toc242464220"/>
      <w:r>
        <w:rPr>
          <w:rFonts w:ascii="Arial" w:eastAsia="等线" w:hAnsi="Arial" w:cs="Arial" w:hint="eastAsia"/>
          <w:b/>
          <w:sz w:val="32"/>
        </w:rPr>
        <w:t>3</w:t>
      </w:r>
      <w:r>
        <w:rPr>
          <w:rFonts w:ascii="Arial" w:eastAsia="等线" w:hAnsi="Arial" w:cs="Arial"/>
          <w:b/>
          <w:sz w:val="32"/>
        </w:rPr>
        <w:t xml:space="preserve">.5 </w:t>
      </w:r>
      <w:r>
        <w:rPr>
          <w:rFonts w:ascii="Arial" w:eastAsia="等线" w:hAnsi="Arial" w:cs="Arial"/>
          <w:b/>
          <w:sz w:val="32"/>
        </w:rPr>
        <w:t>强制访问控制测试（</w:t>
      </w:r>
      <w:r>
        <w:rPr>
          <w:rFonts w:ascii="Arial" w:eastAsia="等线" w:hAnsi="Arial" w:cs="Arial"/>
          <w:b/>
          <w:sz w:val="32"/>
        </w:rPr>
        <w:t>7.1.5</w:t>
      </w:r>
      <w:r>
        <w:rPr>
          <w:rFonts w:ascii="Arial" w:eastAsia="等线" w:hAnsi="Arial" w:cs="Arial"/>
          <w:b/>
          <w:sz w:val="32"/>
        </w:rPr>
        <w:t>）</w:t>
      </w:r>
      <w:bookmarkEnd w:id="46"/>
      <w:bookmarkEnd w:id="47"/>
    </w:p>
    <w:p w14:paraId="0F83A20B" w14:textId="680212AB" w:rsidR="00DE35AF" w:rsidRDefault="00DE35AF" w:rsidP="00DE35AF">
      <w:pPr>
        <w:spacing w:before="300" w:after="120" w:line="288" w:lineRule="auto"/>
        <w:ind w:firstLine="0"/>
        <w:outlineLvl w:val="2"/>
        <w:rPr>
          <w:rFonts w:hint="eastAsia"/>
        </w:rPr>
      </w:pPr>
      <w:bookmarkStart w:id="48" w:name="heading_22"/>
      <w:bookmarkStart w:id="49" w:name="_Toc242464221"/>
      <w:r>
        <w:rPr>
          <w:rFonts w:ascii="Arial" w:eastAsia="等线" w:hAnsi="Arial" w:cs="Arial" w:hint="eastAsia"/>
          <w:b/>
          <w:sz w:val="30"/>
        </w:rPr>
        <w:t>3</w:t>
      </w:r>
      <w:r>
        <w:rPr>
          <w:rFonts w:ascii="Arial" w:eastAsia="等线" w:hAnsi="Arial" w:cs="Arial"/>
          <w:b/>
          <w:sz w:val="30"/>
        </w:rPr>
        <w:t xml:space="preserve">.5.1 </w:t>
      </w:r>
      <w:r>
        <w:rPr>
          <w:rFonts w:ascii="Arial" w:eastAsia="等线" w:hAnsi="Arial" w:cs="Arial"/>
          <w:b/>
          <w:sz w:val="30"/>
        </w:rPr>
        <w:t>测试目的</w:t>
      </w:r>
      <w:bookmarkEnd w:id="48"/>
      <w:bookmarkEnd w:id="49"/>
    </w:p>
    <w:p w14:paraId="47EC301A" w14:textId="77777777" w:rsidR="00DE35AF" w:rsidRDefault="00DE35AF" w:rsidP="00DE35AF">
      <w:pPr>
        <w:spacing w:before="120" w:after="120" w:line="288" w:lineRule="auto"/>
        <w:rPr>
          <w:rFonts w:hint="eastAsia"/>
        </w:rPr>
      </w:pPr>
      <w:r>
        <w:rPr>
          <w:rFonts w:ascii="Arial" w:eastAsia="等线" w:hAnsi="Arial" w:cs="Arial"/>
          <w:sz w:val="22"/>
        </w:rPr>
        <w:t>深度验证应用软件系统强制访问控制安全机制、多粒度管控能力、三权分立与最小授权管控体系，确保系统强制策略统一无冲突、权限相互制约、角色权责隔离，适配操作系统、数据库、应用层、分布式、网络全场景访问管控，从机制上杜绝权限滥用、越权访问、权限冗余风险，满足第三级高安全等级强制访问控制技术规范。</w:t>
      </w:r>
    </w:p>
    <w:p w14:paraId="4AFE2073" w14:textId="51083821" w:rsidR="00DE35AF" w:rsidRDefault="00DE35AF" w:rsidP="00DE35AF">
      <w:pPr>
        <w:spacing w:before="300" w:after="120" w:line="288" w:lineRule="auto"/>
        <w:ind w:firstLine="0"/>
        <w:outlineLvl w:val="2"/>
        <w:rPr>
          <w:rFonts w:hint="eastAsia"/>
        </w:rPr>
      </w:pPr>
      <w:bookmarkStart w:id="50" w:name="heading_23"/>
      <w:bookmarkStart w:id="51" w:name="_Toc242464222"/>
      <w:r>
        <w:rPr>
          <w:rFonts w:ascii="Arial" w:eastAsia="等线" w:hAnsi="Arial" w:cs="Arial" w:hint="eastAsia"/>
          <w:b/>
          <w:sz w:val="30"/>
        </w:rPr>
        <w:t>3</w:t>
      </w:r>
      <w:r>
        <w:rPr>
          <w:rFonts w:ascii="Arial" w:eastAsia="等线" w:hAnsi="Arial" w:cs="Arial"/>
          <w:b/>
          <w:sz w:val="30"/>
        </w:rPr>
        <w:t xml:space="preserve">.5.2 </w:t>
      </w:r>
      <w:r>
        <w:rPr>
          <w:rFonts w:ascii="Arial" w:eastAsia="等线" w:hAnsi="Arial" w:cs="Arial"/>
          <w:b/>
          <w:sz w:val="30"/>
        </w:rPr>
        <w:t>测试前置条件</w:t>
      </w:r>
      <w:bookmarkEnd w:id="50"/>
      <w:bookmarkEnd w:id="51"/>
    </w:p>
    <w:p w14:paraId="122FAECD" w14:textId="77777777" w:rsidR="00DE35AF" w:rsidRDefault="00DE35AF" w:rsidP="00DE35AF">
      <w:pPr>
        <w:spacing w:before="120" w:after="120" w:line="288" w:lineRule="auto"/>
        <w:rPr>
          <w:rFonts w:hint="eastAsia"/>
        </w:rPr>
      </w:pPr>
      <w:r>
        <w:rPr>
          <w:rFonts w:ascii="Arial" w:eastAsia="等线" w:hAnsi="Arial" w:cs="Arial"/>
          <w:sz w:val="22"/>
        </w:rPr>
        <w:t>系统主客体敏感标记配置完成，强制访问控制功能全局启用；系统已严格划分管理员、安全员、审计员三权角色，账号独立、权限隔离；</w:t>
      </w:r>
      <w:r>
        <w:rPr>
          <w:rFonts w:ascii="Arial" w:eastAsia="等线" w:hAnsi="Arial" w:cs="Arial"/>
          <w:sz w:val="22"/>
        </w:rPr>
        <w:t>PMI</w:t>
      </w:r>
      <w:r>
        <w:rPr>
          <w:rFonts w:ascii="Arial" w:eastAsia="等线" w:hAnsi="Arial" w:cs="Arial"/>
          <w:sz w:val="22"/>
        </w:rPr>
        <w:t>授权管理基础设施运行正常；分布式、网络多场景测试环境就绪。</w:t>
      </w:r>
    </w:p>
    <w:p w14:paraId="4A51ABD7" w14:textId="0CB9B764" w:rsidR="00DE35AF" w:rsidRDefault="00DE35AF" w:rsidP="00DE35AF">
      <w:pPr>
        <w:spacing w:before="300" w:after="120" w:line="288" w:lineRule="auto"/>
        <w:ind w:firstLine="0"/>
        <w:outlineLvl w:val="2"/>
        <w:rPr>
          <w:rFonts w:hint="eastAsia"/>
        </w:rPr>
      </w:pPr>
      <w:bookmarkStart w:id="52" w:name="heading_24"/>
      <w:bookmarkStart w:id="53" w:name="_Toc242464223"/>
      <w:r>
        <w:rPr>
          <w:rFonts w:ascii="Arial" w:eastAsia="等线" w:hAnsi="Arial" w:cs="Arial" w:hint="eastAsia"/>
          <w:b/>
          <w:sz w:val="30"/>
        </w:rPr>
        <w:t>3</w:t>
      </w:r>
      <w:r>
        <w:rPr>
          <w:rFonts w:ascii="Arial" w:eastAsia="等线" w:hAnsi="Arial" w:cs="Arial"/>
          <w:b/>
          <w:sz w:val="30"/>
        </w:rPr>
        <w:t xml:space="preserve">.5.3 </w:t>
      </w:r>
      <w:r>
        <w:rPr>
          <w:rFonts w:ascii="Arial" w:eastAsia="等线" w:hAnsi="Arial" w:cs="Arial"/>
          <w:b/>
          <w:sz w:val="30"/>
        </w:rPr>
        <w:t>详细测试步骤</w:t>
      </w:r>
      <w:bookmarkEnd w:id="52"/>
      <w:bookmarkEnd w:id="53"/>
    </w:p>
    <w:p w14:paraId="3A3A27E1"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梳理系统全部强制访问控制策略文档与配置项，逐条核查多组强制控制策略的逻辑关系，验证所有策略统一规范、无逻辑冲突、无策略覆盖漏洞、无管控空白区域。</w:t>
      </w:r>
    </w:p>
    <w:p w14:paraId="6418B53C"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多粒度强制管控测试：分别测试操作系统文件级强制访问控制、数据库表</w:t>
      </w:r>
      <w:r>
        <w:rPr>
          <w:rFonts w:ascii="Arial" w:eastAsia="等线" w:hAnsi="Arial" w:cs="Arial"/>
          <w:sz w:val="22"/>
        </w:rPr>
        <w:t>/</w:t>
      </w:r>
      <w:r>
        <w:rPr>
          <w:rFonts w:ascii="Arial" w:eastAsia="等线" w:hAnsi="Arial" w:cs="Arial"/>
          <w:sz w:val="22"/>
        </w:rPr>
        <w:t>记录</w:t>
      </w:r>
      <w:r>
        <w:rPr>
          <w:rFonts w:ascii="Arial" w:eastAsia="等线" w:hAnsi="Arial" w:cs="Arial"/>
          <w:sz w:val="22"/>
        </w:rPr>
        <w:t>/</w:t>
      </w:r>
      <w:proofErr w:type="gramStart"/>
      <w:r>
        <w:rPr>
          <w:rFonts w:ascii="Arial" w:eastAsia="等线" w:hAnsi="Arial" w:cs="Arial"/>
          <w:sz w:val="22"/>
        </w:rPr>
        <w:t>字段级</w:t>
      </w:r>
      <w:proofErr w:type="gramEnd"/>
      <w:r>
        <w:rPr>
          <w:rFonts w:ascii="Arial" w:eastAsia="等线" w:hAnsi="Arial" w:cs="Arial"/>
          <w:sz w:val="22"/>
        </w:rPr>
        <w:t>强制访问控制、</w:t>
      </w:r>
      <w:r>
        <w:rPr>
          <w:rFonts w:ascii="Arial" w:eastAsia="等线" w:hAnsi="Arial" w:cs="Arial"/>
          <w:sz w:val="22"/>
        </w:rPr>
        <w:t>PMI</w:t>
      </w:r>
      <w:r>
        <w:rPr>
          <w:rFonts w:ascii="Arial" w:eastAsia="等线" w:hAnsi="Arial" w:cs="Arial"/>
          <w:sz w:val="22"/>
        </w:rPr>
        <w:t>支撑下应用软件自身文件级强制访问控制，验证不同层级、不同粒度的强制策略均严格生效，高密级、低密级主体访问权限隔离清晰。</w:t>
      </w:r>
    </w:p>
    <w:p w14:paraId="22ED981D"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3. </w:t>
      </w:r>
      <w:r>
        <w:rPr>
          <w:rFonts w:ascii="Arial" w:eastAsia="等线" w:hAnsi="Arial" w:cs="Arial"/>
          <w:sz w:val="22"/>
        </w:rPr>
        <w:t>三权分立与最小授权测试：分别登录三类特权账号，核查系统管理员仅负责系统运维配置、无安全策略与审计权限；系统安全员仅负责安全策略与标记管理、无运维篡改权限；系统审计员仅负责日志审计、无配置修改权限，三类角色权限最小化、相互独立、相互制约，无超级全能账号。</w:t>
      </w:r>
    </w:p>
    <w:p w14:paraId="0FF157CC"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分布式场景测试：同一强制安全域下所有场地节点，主客体敏感标记统一、访问控制规则统一、权限判定逻辑统一，跨节点访问严格遵循强制策略，无差异化管控漏洞。</w:t>
      </w:r>
    </w:p>
    <w:p w14:paraId="38C1D69F"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网络场景测试：根据业务架构配置全网统一或独立强制访问控制策略，所有网络实例、跨网</w:t>
      </w:r>
      <w:proofErr w:type="gramStart"/>
      <w:r>
        <w:rPr>
          <w:rFonts w:ascii="Arial" w:eastAsia="等线" w:hAnsi="Arial" w:cs="Arial"/>
          <w:sz w:val="22"/>
        </w:rPr>
        <w:t>段访问</w:t>
      </w:r>
      <w:proofErr w:type="gramEnd"/>
      <w:r>
        <w:rPr>
          <w:rFonts w:ascii="Arial" w:eastAsia="等线" w:hAnsi="Arial" w:cs="Arial"/>
          <w:sz w:val="22"/>
        </w:rPr>
        <w:t>行为均严格遵循既定策略，管控适配业务安全需求。</w:t>
      </w:r>
    </w:p>
    <w:p w14:paraId="7F535D5C" w14:textId="33620F89" w:rsidR="00DE35AF" w:rsidRDefault="00DE35AF" w:rsidP="00DE35AF">
      <w:pPr>
        <w:spacing w:before="300" w:after="120" w:line="288" w:lineRule="auto"/>
        <w:ind w:firstLine="0"/>
        <w:outlineLvl w:val="2"/>
        <w:rPr>
          <w:rFonts w:hint="eastAsia"/>
        </w:rPr>
      </w:pPr>
      <w:bookmarkStart w:id="54" w:name="heading_25"/>
      <w:bookmarkStart w:id="55" w:name="_Toc242464224"/>
      <w:r>
        <w:rPr>
          <w:rFonts w:ascii="Arial" w:eastAsia="等线" w:hAnsi="Arial" w:cs="Arial" w:hint="eastAsia"/>
          <w:b/>
          <w:sz w:val="30"/>
        </w:rPr>
        <w:t>3</w:t>
      </w:r>
      <w:r>
        <w:rPr>
          <w:rFonts w:ascii="Arial" w:eastAsia="等线" w:hAnsi="Arial" w:cs="Arial"/>
          <w:b/>
          <w:sz w:val="30"/>
        </w:rPr>
        <w:t xml:space="preserve">.5.4 </w:t>
      </w:r>
      <w:r>
        <w:rPr>
          <w:rFonts w:ascii="Arial" w:eastAsia="等线" w:hAnsi="Arial" w:cs="Arial"/>
          <w:b/>
          <w:sz w:val="30"/>
        </w:rPr>
        <w:t>判定标准</w:t>
      </w:r>
      <w:bookmarkEnd w:id="54"/>
      <w:bookmarkEnd w:id="55"/>
    </w:p>
    <w:p w14:paraId="3C319D31"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系统强制访问控制策略统一规范、逻辑清晰、无冲突、无空白管控区域；</w:t>
      </w:r>
    </w:p>
    <w:p w14:paraId="56682390"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实现操作系统、数据库、应用层多粒度强制访问控制，密级隔离、权限管控精准；</w:t>
      </w:r>
    </w:p>
    <w:p w14:paraId="74291F14"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严格落实三权分立、最小授权原则，特权角色权责隔离、相互制约，无权限冗余、无越权风险；</w:t>
      </w:r>
    </w:p>
    <w:p w14:paraId="689A4550"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分布式、网络全场景强制管控合</w:t>
      </w:r>
      <w:proofErr w:type="gramStart"/>
      <w:r>
        <w:rPr>
          <w:rFonts w:ascii="Arial" w:eastAsia="等线" w:hAnsi="Arial" w:cs="Arial"/>
          <w:sz w:val="22"/>
        </w:rPr>
        <w:t>规</w:t>
      </w:r>
      <w:proofErr w:type="gramEnd"/>
      <w:r>
        <w:rPr>
          <w:rFonts w:ascii="Arial" w:eastAsia="等线" w:hAnsi="Arial" w:cs="Arial"/>
          <w:sz w:val="22"/>
        </w:rPr>
        <w:t>统一，完全满足三级强制访问控制安全要求。</w:t>
      </w:r>
    </w:p>
    <w:p w14:paraId="0162026E" w14:textId="55F53649" w:rsidR="00DE35AF" w:rsidRDefault="00DE35AF" w:rsidP="00DE35AF">
      <w:pPr>
        <w:spacing w:before="320" w:after="120" w:line="288" w:lineRule="auto"/>
        <w:ind w:firstLine="0"/>
        <w:outlineLvl w:val="1"/>
        <w:rPr>
          <w:rFonts w:hint="eastAsia"/>
        </w:rPr>
      </w:pPr>
      <w:bookmarkStart w:id="56" w:name="heading_26"/>
      <w:bookmarkStart w:id="57" w:name="_Toc242464225"/>
      <w:r>
        <w:rPr>
          <w:rFonts w:ascii="Arial" w:eastAsia="等线" w:hAnsi="Arial" w:cs="Arial" w:hint="eastAsia"/>
          <w:b/>
          <w:sz w:val="32"/>
        </w:rPr>
        <w:t>3</w:t>
      </w:r>
      <w:r>
        <w:rPr>
          <w:rFonts w:ascii="Arial" w:eastAsia="等线" w:hAnsi="Arial" w:cs="Arial"/>
          <w:b/>
          <w:sz w:val="32"/>
        </w:rPr>
        <w:t xml:space="preserve">.6 </w:t>
      </w:r>
      <w:r>
        <w:rPr>
          <w:rFonts w:ascii="Arial" w:eastAsia="等线" w:hAnsi="Arial" w:cs="Arial"/>
          <w:b/>
          <w:sz w:val="32"/>
        </w:rPr>
        <w:t>安全审计测试（</w:t>
      </w:r>
      <w:r>
        <w:rPr>
          <w:rFonts w:ascii="Arial" w:eastAsia="等线" w:hAnsi="Arial" w:cs="Arial"/>
          <w:b/>
          <w:sz w:val="32"/>
        </w:rPr>
        <w:t>7.1.6</w:t>
      </w:r>
      <w:r>
        <w:rPr>
          <w:rFonts w:ascii="Arial" w:eastAsia="等线" w:hAnsi="Arial" w:cs="Arial"/>
          <w:b/>
          <w:sz w:val="32"/>
        </w:rPr>
        <w:t>）</w:t>
      </w:r>
      <w:bookmarkEnd w:id="56"/>
      <w:bookmarkEnd w:id="57"/>
    </w:p>
    <w:p w14:paraId="2803ECCF" w14:textId="2F507114" w:rsidR="00DE35AF" w:rsidRDefault="00DE35AF" w:rsidP="00DE35AF">
      <w:pPr>
        <w:spacing w:before="300" w:after="120" w:line="288" w:lineRule="auto"/>
        <w:ind w:firstLine="0"/>
        <w:outlineLvl w:val="2"/>
        <w:rPr>
          <w:rFonts w:hint="eastAsia"/>
        </w:rPr>
      </w:pPr>
      <w:bookmarkStart w:id="58" w:name="heading_27"/>
      <w:bookmarkStart w:id="59" w:name="_Toc242464226"/>
      <w:r>
        <w:rPr>
          <w:rFonts w:ascii="Arial" w:eastAsia="等线" w:hAnsi="Arial" w:cs="Arial" w:hint="eastAsia"/>
          <w:b/>
          <w:sz w:val="30"/>
        </w:rPr>
        <w:t>3</w:t>
      </w:r>
      <w:r>
        <w:rPr>
          <w:rFonts w:ascii="Arial" w:eastAsia="等线" w:hAnsi="Arial" w:cs="Arial"/>
          <w:b/>
          <w:sz w:val="30"/>
        </w:rPr>
        <w:t xml:space="preserve">.6.1 </w:t>
      </w:r>
      <w:r>
        <w:rPr>
          <w:rFonts w:ascii="Arial" w:eastAsia="等线" w:hAnsi="Arial" w:cs="Arial"/>
          <w:b/>
          <w:sz w:val="30"/>
        </w:rPr>
        <w:t>测试目的</w:t>
      </w:r>
      <w:bookmarkEnd w:id="58"/>
      <w:bookmarkEnd w:id="59"/>
    </w:p>
    <w:p w14:paraId="39A0998B" w14:textId="77777777" w:rsidR="00DE35AF" w:rsidRDefault="00DE35AF" w:rsidP="00DE35AF">
      <w:pPr>
        <w:spacing w:before="120" w:after="120" w:line="288" w:lineRule="auto"/>
        <w:rPr>
          <w:rFonts w:hint="eastAsia"/>
        </w:rPr>
      </w:pPr>
      <w:r>
        <w:rPr>
          <w:rFonts w:ascii="Arial" w:eastAsia="等线" w:hAnsi="Arial" w:cs="Arial"/>
          <w:sz w:val="22"/>
        </w:rPr>
        <w:t>验证应用软件系统安全审计机制的全覆盖性、完整性、告警性、追溯性、防篡改性，确保身份鉴别、访问控制、标记管理、数据操作、权限变更等所有核心安全行为全程留痕、可审计、可告警、可追溯，网络分布式场景可实现统一审计管控，满足第三级系统安全事件全程可控、可查、可追责的审计安全要求。</w:t>
      </w:r>
    </w:p>
    <w:p w14:paraId="612F2E64" w14:textId="21E953A1" w:rsidR="00DE35AF" w:rsidRDefault="00DE35AF" w:rsidP="00DE35AF">
      <w:pPr>
        <w:spacing w:before="300" w:after="120" w:line="288" w:lineRule="auto"/>
        <w:ind w:firstLine="0"/>
        <w:outlineLvl w:val="2"/>
        <w:rPr>
          <w:rFonts w:hint="eastAsia"/>
        </w:rPr>
      </w:pPr>
      <w:bookmarkStart w:id="60" w:name="heading_28"/>
      <w:bookmarkStart w:id="61" w:name="_Toc242464227"/>
      <w:r>
        <w:rPr>
          <w:rFonts w:ascii="Arial" w:eastAsia="等线" w:hAnsi="Arial" w:cs="Arial" w:hint="eastAsia"/>
          <w:b/>
          <w:sz w:val="30"/>
        </w:rPr>
        <w:t>3</w:t>
      </w:r>
      <w:r>
        <w:rPr>
          <w:rFonts w:ascii="Arial" w:eastAsia="等线" w:hAnsi="Arial" w:cs="Arial"/>
          <w:b/>
          <w:sz w:val="30"/>
        </w:rPr>
        <w:t xml:space="preserve">.6.2 </w:t>
      </w:r>
      <w:r>
        <w:rPr>
          <w:rFonts w:ascii="Arial" w:eastAsia="等线" w:hAnsi="Arial" w:cs="Arial"/>
          <w:b/>
          <w:sz w:val="30"/>
        </w:rPr>
        <w:t>测试前置条件</w:t>
      </w:r>
      <w:bookmarkEnd w:id="60"/>
      <w:bookmarkEnd w:id="61"/>
    </w:p>
    <w:p w14:paraId="6A13A005" w14:textId="77777777" w:rsidR="00DE35AF" w:rsidRDefault="00DE35AF" w:rsidP="00DE35AF">
      <w:pPr>
        <w:spacing w:before="120" w:after="120" w:line="288" w:lineRule="auto"/>
        <w:rPr>
          <w:rFonts w:hint="eastAsia"/>
        </w:rPr>
      </w:pPr>
      <w:r>
        <w:rPr>
          <w:rFonts w:ascii="Arial" w:eastAsia="等线" w:hAnsi="Arial" w:cs="Arial"/>
          <w:sz w:val="22"/>
        </w:rPr>
        <w:t>系统安全审计功能全局启用，日志存储服务正常；审计员专属账号可用，具备独立审计权限；系统支持实时告警、异常分析、多维度日志检索；分布式节点审计数据同步正常。</w:t>
      </w:r>
    </w:p>
    <w:p w14:paraId="0DEEDD06" w14:textId="42B6155A" w:rsidR="00DE35AF" w:rsidRDefault="00DE35AF" w:rsidP="00DE35AF">
      <w:pPr>
        <w:spacing w:before="300" w:after="120" w:line="288" w:lineRule="auto"/>
        <w:ind w:firstLine="0"/>
        <w:outlineLvl w:val="2"/>
        <w:rPr>
          <w:rFonts w:hint="eastAsia"/>
        </w:rPr>
      </w:pPr>
      <w:bookmarkStart w:id="62" w:name="heading_29"/>
      <w:bookmarkStart w:id="63" w:name="_Toc242464228"/>
      <w:r>
        <w:rPr>
          <w:rFonts w:ascii="Arial" w:eastAsia="等线" w:hAnsi="Arial" w:cs="Arial" w:hint="eastAsia"/>
          <w:b/>
          <w:sz w:val="30"/>
        </w:rPr>
        <w:t>3</w:t>
      </w:r>
      <w:r>
        <w:rPr>
          <w:rFonts w:ascii="Arial" w:eastAsia="等线" w:hAnsi="Arial" w:cs="Arial"/>
          <w:b/>
          <w:sz w:val="30"/>
        </w:rPr>
        <w:t xml:space="preserve">.6.3 </w:t>
      </w:r>
      <w:r>
        <w:rPr>
          <w:rFonts w:ascii="Arial" w:eastAsia="等线" w:hAnsi="Arial" w:cs="Arial"/>
          <w:b/>
          <w:sz w:val="30"/>
        </w:rPr>
        <w:t>详细测试步骤</w:t>
      </w:r>
      <w:bookmarkEnd w:id="62"/>
      <w:bookmarkEnd w:id="63"/>
    </w:p>
    <w:p w14:paraId="1FA1F6AA" w14:textId="77777777" w:rsidR="00DE35AF" w:rsidRDefault="00DE35AF" w:rsidP="00DE35AF">
      <w:pPr>
        <w:spacing w:before="120" w:after="120" w:line="288" w:lineRule="auto"/>
        <w:rPr>
          <w:rFonts w:hint="eastAsia"/>
        </w:rPr>
      </w:pPr>
      <w:r>
        <w:rPr>
          <w:rFonts w:ascii="Arial" w:eastAsia="等线" w:hAnsi="Arial" w:cs="Arial"/>
          <w:sz w:val="22"/>
        </w:rPr>
        <w:lastRenderedPageBreak/>
        <w:t xml:space="preserve">1. </w:t>
      </w:r>
      <w:r>
        <w:rPr>
          <w:rFonts w:ascii="Arial" w:eastAsia="等线" w:hAnsi="Arial" w:cs="Arial"/>
          <w:sz w:val="22"/>
        </w:rPr>
        <w:t>批量触发各类核</w:t>
      </w:r>
      <w:proofErr w:type="gramStart"/>
      <w:r>
        <w:rPr>
          <w:rFonts w:ascii="Arial" w:eastAsia="等线" w:hAnsi="Arial" w:cs="Arial"/>
          <w:sz w:val="22"/>
        </w:rPr>
        <w:t>心安全</w:t>
      </w:r>
      <w:proofErr w:type="gramEnd"/>
      <w:r>
        <w:rPr>
          <w:rFonts w:ascii="Arial" w:eastAsia="等线" w:hAnsi="Arial" w:cs="Arial"/>
          <w:sz w:val="22"/>
        </w:rPr>
        <w:t>事件，包含用户登录成功</w:t>
      </w:r>
      <w:r>
        <w:rPr>
          <w:rFonts w:ascii="Arial" w:eastAsia="等线" w:hAnsi="Arial" w:cs="Arial"/>
          <w:sz w:val="22"/>
        </w:rPr>
        <w:t>/</w:t>
      </w:r>
      <w:r>
        <w:rPr>
          <w:rFonts w:ascii="Arial" w:eastAsia="等线" w:hAnsi="Arial" w:cs="Arial"/>
          <w:sz w:val="22"/>
        </w:rPr>
        <w:t>失败、账号注册</w:t>
      </w:r>
      <w:r>
        <w:rPr>
          <w:rFonts w:ascii="Arial" w:eastAsia="等线" w:hAnsi="Arial" w:cs="Arial"/>
          <w:sz w:val="22"/>
        </w:rPr>
        <w:t>/</w:t>
      </w:r>
      <w:r>
        <w:rPr>
          <w:rFonts w:ascii="Arial" w:eastAsia="等线" w:hAnsi="Arial" w:cs="Arial"/>
          <w:sz w:val="22"/>
        </w:rPr>
        <w:t>注销、权限授予</w:t>
      </w:r>
      <w:r>
        <w:rPr>
          <w:rFonts w:ascii="Arial" w:eastAsia="等线" w:hAnsi="Arial" w:cs="Arial"/>
          <w:sz w:val="22"/>
        </w:rPr>
        <w:t>/</w:t>
      </w:r>
      <w:r>
        <w:rPr>
          <w:rFonts w:ascii="Arial" w:eastAsia="等线" w:hAnsi="Arial" w:cs="Arial"/>
          <w:sz w:val="22"/>
        </w:rPr>
        <w:t>回收、敏感标记修改、强制策略变更、业务数据新增</w:t>
      </w:r>
      <w:r>
        <w:rPr>
          <w:rFonts w:ascii="Arial" w:eastAsia="等线" w:hAnsi="Arial" w:cs="Arial"/>
          <w:sz w:val="22"/>
        </w:rPr>
        <w:t>/</w:t>
      </w:r>
      <w:r>
        <w:rPr>
          <w:rFonts w:ascii="Arial" w:eastAsia="等线" w:hAnsi="Arial" w:cs="Arial"/>
          <w:sz w:val="22"/>
        </w:rPr>
        <w:t>删除</w:t>
      </w:r>
      <w:r>
        <w:rPr>
          <w:rFonts w:ascii="Arial" w:eastAsia="等线" w:hAnsi="Arial" w:cs="Arial"/>
          <w:sz w:val="22"/>
        </w:rPr>
        <w:t>/</w:t>
      </w:r>
      <w:r>
        <w:rPr>
          <w:rFonts w:ascii="Arial" w:eastAsia="等线" w:hAnsi="Arial" w:cs="Arial"/>
          <w:sz w:val="22"/>
        </w:rPr>
        <w:t>篡改、系统配置变更等</w:t>
      </w:r>
      <w:proofErr w:type="gramStart"/>
      <w:r>
        <w:rPr>
          <w:rFonts w:ascii="Arial" w:eastAsia="等线" w:hAnsi="Arial" w:cs="Arial"/>
          <w:sz w:val="22"/>
        </w:rPr>
        <w:t>全类型</w:t>
      </w:r>
      <w:proofErr w:type="gramEnd"/>
      <w:r>
        <w:rPr>
          <w:rFonts w:ascii="Arial" w:eastAsia="等线" w:hAnsi="Arial" w:cs="Arial"/>
          <w:sz w:val="22"/>
        </w:rPr>
        <w:t>操作，覆盖所有安全审计关联场景。</w:t>
      </w:r>
    </w:p>
    <w:p w14:paraId="2380962D"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登录审计员后台，逐一核查审计日志记录，确认每一次安全事件均生成独立日志，日志完整记录事件主体账号、操作时间、操作</w:t>
      </w:r>
      <w:r>
        <w:rPr>
          <w:rFonts w:ascii="Arial" w:eastAsia="等线" w:hAnsi="Arial" w:cs="Arial"/>
          <w:sz w:val="22"/>
        </w:rPr>
        <w:t>IP</w:t>
      </w:r>
      <w:r>
        <w:rPr>
          <w:rFonts w:ascii="Arial" w:eastAsia="等线" w:hAnsi="Arial" w:cs="Arial"/>
          <w:sz w:val="22"/>
        </w:rPr>
        <w:t>、操作内容、操作结果、设备信息，无日志缺失、无字段空白、无记录错乱。</w:t>
      </w:r>
    </w:p>
    <w:p w14:paraId="170DFB97"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模拟高频错误登录、越权尝试、异常数据访问等潜在入侵行为，验证系统可实时生成安全告警，自动识别异常行为、分析风险等级，形成异常审计分析报告。</w:t>
      </w:r>
    </w:p>
    <w:p w14:paraId="0E798F06"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测试多维度审计查阅功能，分别按照用户账号、时间区间、事件类型、风险等级、操作</w:t>
      </w:r>
      <w:r>
        <w:rPr>
          <w:rFonts w:ascii="Arial" w:eastAsia="等线" w:hAnsi="Arial" w:cs="Arial"/>
          <w:sz w:val="22"/>
        </w:rPr>
        <w:t>IP</w:t>
      </w:r>
      <w:r>
        <w:rPr>
          <w:rFonts w:ascii="Arial" w:eastAsia="等线" w:hAnsi="Arial" w:cs="Arial"/>
          <w:sz w:val="22"/>
        </w:rPr>
        <w:t>进行筛选查询，验证系统支持基本查阅、有限查阅、条件精准查阅，日志检索高效精准。</w:t>
      </w:r>
    </w:p>
    <w:p w14:paraId="68709160"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sz w:val="22"/>
        </w:rPr>
        <w:t>审计日志保护测试：使用管理员、普通用户账号尝试删除、修改、清空审计日志，验证系统严格保护审计踪迹，普通权限无法篡改、销毁审计数据，日志具备防篡改、防删除特性。</w:t>
      </w:r>
    </w:p>
    <w:p w14:paraId="4185F28E" w14:textId="77777777" w:rsidR="00DE35AF" w:rsidRDefault="00DE35AF" w:rsidP="00DE35AF">
      <w:pPr>
        <w:spacing w:before="120" w:after="120" w:line="288" w:lineRule="auto"/>
        <w:rPr>
          <w:rFonts w:hint="eastAsia"/>
        </w:rPr>
      </w:pPr>
      <w:r>
        <w:rPr>
          <w:rFonts w:ascii="Arial" w:eastAsia="等线" w:hAnsi="Arial" w:cs="Arial"/>
          <w:sz w:val="22"/>
        </w:rPr>
        <w:t xml:space="preserve">6. </w:t>
      </w:r>
      <w:r>
        <w:rPr>
          <w:rFonts w:ascii="Arial" w:eastAsia="等线" w:hAnsi="Arial" w:cs="Arial"/>
          <w:sz w:val="22"/>
        </w:rPr>
        <w:t>分布式网络场景测试：触发各节点安全事件，核查所有节点审计数据统一汇总至审计管理平台，审计员可一站式查看全网审计记录，实现统一审计管控。</w:t>
      </w:r>
    </w:p>
    <w:p w14:paraId="4AB713E4" w14:textId="585258E5" w:rsidR="00DE35AF" w:rsidRDefault="00DE35AF" w:rsidP="00DE35AF">
      <w:pPr>
        <w:spacing w:before="300" w:after="120" w:line="288" w:lineRule="auto"/>
        <w:ind w:firstLine="0"/>
        <w:outlineLvl w:val="2"/>
        <w:rPr>
          <w:rFonts w:hint="eastAsia"/>
        </w:rPr>
      </w:pPr>
      <w:bookmarkStart w:id="64" w:name="heading_30"/>
      <w:bookmarkStart w:id="65" w:name="_Toc242464229"/>
      <w:r>
        <w:rPr>
          <w:rFonts w:ascii="Arial" w:eastAsia="等线" w:hAnsi="Arial" w:cs="Arial" w:hint="eastAsia"/>
          <w:b/>
          <w:sz w:val="30"/>
        </w:rPr>
        <w:t>3</w:t>
      </w:r>
      <w:r>
        <w:rPr>
          <w:rFonts w:ascii="Arial" w:eastAsia="等线" w:hAnsi="Arial" w:cs="Arial"/>
          <w:b/>
          <w:sz w:val="30"/>
        </w:rPr>
        <w:t xml:space="preserve">.6.4 </w:t>
      </w:r>
      <w:r>
        <w:rPr>
          <w:rFonts w:ascii="Arial" w:eastAsia="等线" w:hAnsi="Arial" w:cs="Arial"/>
          <w:b/>
          <w:sz w:val="30"/>
        </w:rPr>
        <w:t>判定标准</w:t>
      </w:r>
      <w:bookmarkEnd w:id="64"/>
      <w:bookmarkEnd w:id="65"/>
    </w:p>
    <w:p w14:paraId="6C82F7A7"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系统核心安全操作、安全事件全覆盖审计，日志记录完整、字段齐全、时序准确；</w:t>
      </w:r>
    </w:p>
    <w:p w14:paraId="7763BC19"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具备实时告警、异常分析、多维度检索、事件筛选能力，审计功能完善；</w:t>
      </w:r>
    </w:p>
    <w:p w14:paraId="483403CB"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审计日志受系统严格保护，无法被未授权篡改、删除、清空，审计数据安全可靠；</w:t>
      </w:r>
    </w:p>
    <w:p w14:paraId="0E824E34"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网络分布式场景实现统一审计管理，全网行为可审计、可追溯，符合三级审计规范。</w:t>
      </w:r>
    </w:p>
    <w:p w14:paraId="37FED0FF" w14:textId="47CFD477" w:rsidR="00DE35AF" w:rsidRDefault="00DE35AF" w:rsidP="00DE35AF">
      <w:pPr>
        <w:spacing w:before="320" w:after="120" w:line="288" w:lineRule="auto"/>
        <w:ind w:firstLine="0"/>
        <w:outlineLvl w:val="1"/>
        <w:rPr>
          <w:rFonts w:hint="eastAsia"/>
        </w:rPr>
      </w:pPr>
      <w:bookmarkStart w:id="66" w:name="heading_31"/>
      <w:bookmarkStart w:id="67" w:name="_Toc242464230"/>
      <w:r>
        <w:rPr>
          <w:rFonts w:ascii="Arial" w:eastAsia="等线" w:hAnsi="Arial" w:cs="Arial" w:hint="eastAsia"/>
          <w:b/>
          <w:sz w:val="32"/>
        </w:rPr>
        <w:t>3</w:t>
      </w:r>
      <w:r>
        <w:rPr>
          <w:rFonts w:ascii="Arial" w:eastAsia="等线" w:hAnsi="Arial" w:cs="Arial"/>
          <w:b/>
          <w:sz w:val="32"/>
        </w:rPr>
        <w:t xml:space="preserve">.7 </w:t>
      </w:r>
      <w:r>
        <w:rPr>
          <w:rFonts w:ascii="Arial" w:eastAsia="等线" w:hAnsi="Arial" w:cs="Arial"/>
          <w:b/>
          <w:sz w:val="32"/>
        </w:rPr>
        <w:t>用户数据完整性保护测试（</w:t>
      </w:r>
      <w:r>
        <w:rPr>
          <w:rFonts w:ascii="Arial" w:eastAsia="等线" w:hAnsi="Arial" w:cs="Arial"/>
          <w:b/>
          <w:sz w:val="32"/>
        </w:rPr>
        <w:t>7.1.7</w:t>
      </w:r>
      <w:r>
        <w:rPr>
          <w:rFonts w:ascii="Arial" w:eastAsia="等线" w:hAnsi="Arial" w:cs="Arial"/>
          <w:b/>
          <w:sz w:val="32"/>
        </w:rPr>
        <w:t>）</w:t>
      </w:r>
      <w:bookmarkEnd w:id="66"/>
      <w:bookmarkEnd w:id="67"/>
    </w:p>
    <w:p w14:paraId="45A491A4" w14:textId="015665EA" w:rsidR="00DE35AF" w:rsidRDefault="00DE35AF" w:rsidP="00DE35AF">
      <w:pPr>
        <w:spacing w:before="300" w:after="120" w:line="288" w:lineRule="auto"/>
        <w:ind w:firstLine="0"/>
        <w:outlineLvl w:val="2"/>
        <w:rPr>
          <w:rFonts w:hint="eastAsia"/>
        </w:rPr>
      </w:pPr>
      <w:bookmarkStart w:id="68" w:name="heading_32"/>
      <w:bookmarkStart w:id="69" w:name="_Toc242464231"/>
      <w:r>
        <w:rPr>
          <w:rFonts w:ascii="Arial" w:eastAsia="等线" w:hAnsi="Arial" w:cs="Arial" w:hint="eastAsia"/>
          <w:b/>
          <w:sz w:val="30"/>
        </w:rPr>
        <w:t>3</w:t>
      </w:r>
      <w:r>
        <w:rPr>
          <w:rFonts w:ascii="Arial" w:eastAsia="等线" w:hAnsi="Arial" w:cs="Arial"/>
          <w:b/>
          <w:sz w:val="30"/>
        </w:rPr>
        <w:t xml:space="preserve">.7.1 </w:t>
      </w:r>
      <w:r>
        <w:rPr>
          <w:rFonts w:ascii="Arial" w:eastAsia="等线" w:hAnsi="Arial" w:cs="Arial"/>
          <w:b/>
          <w:sz w:val="30"/>
        </w:rPr>
        <w:t>测试目的</w:t>
      </w:r>
      <w:bookmarkEnd w:id="68"/>
      <w:bookmarkEnd w:id="69"/>
    </w:p>
    <w:p w14:paraId="55741399" w14:textId="77777777" w:rsidR="00DE35AF" w:rsidRDefault="00DE35AF" w:rsidP="00DE35AF">
      <w:pPr>
        <w:spacing w:before="120" w:after="120" w:line="288" w:lineRule="auto"/>
        <w:rPr>
          <w:rFonts w:hint="eastAsia"/>
        </w:rPr>
      </w:pPr>
      <w:r>
        <w:rPr>
          <w:rFonts w:ascii="Arial" w:eastAsia="等线" w:hAnsi="Arial" w:cs="Arial"/>
          <w:sz w:val="22"/>
        </w:rPr>
        <w:t>全面验证应用软件系统对公开数据、一般业务数据、重要敏感数据在存储、传输、业务处理全生命周期的完整性保护能力，覆盖数据篡改检测、异常拦截、事务回退、破损恢复等核心能力，杜绝数据篡改、数据丢失、数据错乱、数据损坏等安全问题，保障业务数据真实、准确、完整，满足第三级数据完整性安全技术要求。</w:t>
      </w:r>
    </w:p>
    <w:p w14:paraId="6120B84F" w14:textId="4093A344" w:rsidR="00DE35AF" w:rsidRDefault="00DE35AF" w:rsidP="00DE35AF">
      <w:pPr>
        <w:spacing w:before="300" w:after="120" w:line="288" w:lineRule="auto"/>
        <w:ind w:firstLine="0"/>
        <w:outlineLvl w:val="2"/>
        <w:rPr>
          <w:rFonts w:hint="eastAsia"/>
        </w:rPr>
      </w:pPr>
      <w:bookmarkStart w:id="70" w:name="heading_33"/>
      <w:bookmarkStart w:id="71" w:name="_Toc242464232"/>
      <w:r>
        <w:rPr>
          <w:rFonts w:ascii="Arial" w:eastAsia="等线" w:hAnsi="Arial" w:cs="Arial" w:hint="eastAsia"/>
          <w:b/>
          <w:sz w:val="30"/>
        </w:rPr>
        <w:lastRenderedPageBreak/>
        <w:t>3</w:t>
      </w:r>
      <w:r>
        <w:rPr>
          <w:rFonts w:ascii="Arial" w:eastAsia="等线" w:hAnsi="Arial" w:cs="Arial"/>
          <w:b/>
          <w:sz w:val="30"/>
        </w:rPr>
        <w:t xml:space="preserve">.7.2 </w:t>
      </w:r>
      <w:r>
        <w:rPr>
          <w:rFonts w:ascii="Arial" w:eastAsia="等线" w:hAnsi="Arial" w:cs="Arial"/>
          <w:b/>
          <w:sz w:val="30"/>
        </w:rPr>
        <w:t>测试前置条件</w:t>
      </w:r>
      <w:bookmarkEnd w:id="70"/>
      <w:bookmarkEnd w:id="71"/>
    </w:p>
    <w:p w14:paraId="3F4BA5D6" w14:textId="77777777" w:rsidR="00DE35AF" w:rsidRDefault="00DE35AF" w:rsidP="00DE35AF">
      <w:pPr>
        <w:spacing w:before="120" w:after="120" w:line="288" w:lineRule="auto"/>
        <w:rPr>
          <w:rFonts w:hint="eastAsia"/>
        </w:rPr>
      </w:pPr>
      <w:r>
        <w:rPr>
          <w:rFonts w:ascii="Arial" w:eastAsia="等线" w:hAnsi="Arial" w:cs="Arial"/>
          <w:sz w:val="22"/>
        </w:rPr>
        <w:t>系统数据校验、事务回退、数据恢复功能正常；已分类准备公开、一般、重要三类测试数据；具备</w:t>
      </w:r>
      <w:proofErr w:type="gramStart"/>
      <w:r>
        <w:rPr>
          <w:rFonts w:ascii="Arial" w:eastAsia="等线" w:hAnsi="Arial" w:cs="Arial"/>
          <w:sz w:val="22"/>
        </w:rPr>
        <w:t>网络抓</w:t>
      </w:r>
      <w:proofErr w:type="gramEnd"/>
      <w:r>
        <w:rPr>
          <w:rFonts w:ascii="Arial" w:eastAsia="等线" w:hAnsi="Arial" w:cs="Arial"/>
          <w:sz w:val="22"/>
        </w:rPr>
        <w:t>包、数据库底层修改测试条件；系统支持重要数据完整性标签校验与异常恢复机制。</w:t>
      </w:r>
    </w:p>
    <w:p w14:paraId="5425D53D" w14:textId="2F35780C" w:rsidR="00DE35AF" w:rsidRDefault="00DE35AF" w:rsidP="00DE35AF">
      <w:pPr>
        <w:spacing w:before="300" w:after="120" w:line="288" w:lineRule="auto"/>
        <w:ind w:firstLine="0"/>
        <w:outlineLvl w:val="2"/>
        <w:rPr>
          <w:rFonts w:hint="eastAsia"/>
        </w:rPr>
      </w:pPr>
      <w:bookmarkStart w:id="72" w:name="heading_34"/>
      <w:bookmarkStart w:id="73" w:name="_Toc242464233"/>
      <w:r>
        <w:rPr>
          <w:rFonts w:ascii="Arial" w:eastAsia="等线" w:hAnsi="Arial" w:cs="Arial" w:hint="eastAsia"/>
          <w:b/>
          <w:sz w:val="30"/>
        </w:rPr>
        <w:t>3</w:t>
      </w:r>
      <w:r>
        <w:rPr>
          <w:rFonts w:ascii="Arial" w:eastAsia="等线" w:hAnsi="Arial" w:cs="Arial"/>
          <w:b/>
          <w:sz w:val="30"/>
        </w:rPr>
        <w:t xml:space="preserve">.7.3 </w:t>
      </w:r>
      <w:r>
        <w:rPr>
          <w:rFonts w:ascii="Arial" w:eastAsia="等线" w:hAnsi="Arial" w:cs="Arial"/>
          <w:b/>
          <w:sz w:val="30"/>
        </w:rPr>
        <w:t>详细测试步骤</w:t>
      </w:r>
      <w:bookmarkEnd w:id="72"/>
      <w:bookmarkEnd w:id="73"/>
    </w:p>
    <w:p w14:paraId="4A725E79"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b/>
          <w:sz w:val="22"/>
        </w:rPr>
        <w:t>公开数据传输完整性测试</w:t>
      </w:r>
      <w:r>
        <w:rPr>
          <w:rFonts w:ascii="Arial" w:eastAsia="等线" w:hAnsi="Arial" w:cs="Arial"/>
          <w:sz w:val="22"/>
        </w:rPr>
        <w:t>：正常发起公开数据网络传输，中途通过抓</w:t>
      </w:r>
      <w:proofErr w:type="gramStart"/>
      <w:r>
        <w:rPr>
          <w:rFonts w:ascii="Arial" w:eastAsia="等线" w:hAnsi="Arial" w:cs="Arial"/>
          <w:sz w:val="22"/>
        </w:rPr>
        <w:t>包工具</w:t>
      </w:r>
      <w:proofErr w:type="gramEnd"/>
      <w:r>
        <w:rPr>
          <w:rFonts w:ascii="Arial" w:eastAsia="等线" w:hAnsi="Arial" w:cs="Arial"/>
          <w:sz w:val="22"/>
        </w:rPr>
        <w:t>篡改传输报文内容，伪造异常数据提交服务端，验证系统可精准检测数据完整性破损，主动拦截异常数据并触发安全告警，拒绝异常数据入库。</w:t>
      </w:r>
    </w:p>
    <w:p w14:paraId="209F3594"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b/>
          <w:sz w:val="22"/>
        </w:rPr>
        <w:t>一般数据全场景完整性测试</w:t>
      </w:r>
      <w:r>
        <w:rPr>
          <w:rFonts w:ascii="Arial" w:eastAsia="等线" w:hAnsi="Arial" w:cs="Arial"/>
          <w:sz w:val="22"/>
        </w:rPr>
        <w:t>：分别模拟三类异常场景，一是直接修改数据库已存储的一般数据，二是篡改网络传输中的一般数据报文，三是中断业务处理流程篡改临时数据，验证系统均可识别数据异常，拦截非法数据，拒绝异常数据生效。</w:t>
      </w:r>
    </w:p>
    <w:p w14:paraId="16D73EA4"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b/>
          <w:sz w:val="22"/>
        </w:rPr>
        <w:t>重要数据完整性标签测试</w:t>
      </w:r>
      <w:r>
        <w:rPr>
          <w:rFonts w:ascii="Arial" w:eastAsia="等线" w:hAnsi="Arial" w:cs="Arial"/>
          <w:sz w:val="22"/>
        </w:rPr>
        <w:t>：核查系统为所有重要业务数据配置专属完整性校验标签，人为篡改底层重要数据、传输重要数据，系统可快速识别标签校验失败，判定数据完整性破损。</w:t>
      </w:r>
    </w:p>
    <w:p w14:paraId="5A8AE52E"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b/>
          <w:sz w:val="22"/>
        </w:rPr>
        <w:t>重要数据异常恢复测试</w:t>
      </w:r>
      <w:r>
        <w:rPr>
          <w:rFonts w:ascii="Arial" w:eastAsia="等线" w:hAnsi="Arial" w:cs="Arial"/>
          <w:sz w:val="22"/>
        </w:rPr>
        <w:t>：在重要数据完整性破损后，验证系统可自动触发简易恢复机制，通过备份快照、数据校验回退等方式修复破损数据，最大程度降低数据损坏影响。</w:t>
      </w:r>
    </w:p>
    <w:p w14:paraId="1D86FA1E" w14:textId="77777777" w:rsidR="00DE35AF" w:rsidRDefault="00DE35AF" w:rsidP="00DE35AF">
      <w:pPr>
        <w:spacing w:before="120" w:after="120" w:line="288" w:lineRule="auto"/>
        <w:rPr>
          <w:rFonts w:hint="eastAsia"/>
        </w:rPr>
      </w:pPr>
      <w:r>
        <w:rPr>
          <w:rFonts w:ascii="Arial" w:eastAsia="等线" w:hAnsi="Arial" w:cs="Arial"/>
          <w:sz w:val="22"/>
        </w:rPr>
        <w:t xml:space="preserve">5. </w:t>
      </w:r>
      <w:r>
        <w:rPr>
          <w:rFonts w:ascii="Arial" w:eastAsia="等线" w:hAnsi="Arial" w:cs="Arial"/>
          <w:b/>
          <w:sz w:val="22"/>
        </w:rPr>
        <w:t>业务处理回退测试</w:t>
      </w:r>
      <w:r>
        <w:rPr>
          <w:rFonts w:ascii="Arial" w:eastAsia="等线" w:hAnsi="Arial" w:cs="Arial"/>
          <w:sz w:val="22"/>
        </w:rPr>
        <w:t>：执行业务批量处理、事务提交操作，中途模拟系统故障、网络中断、程序异常，验证系统可自动执行操作序列回退，撤销未完成异常操作，避免产生残缺、错误、错乱的业务数据。</w:t>
      </w:r>
    </w:p>
    <w:p w14:paraId="5E3613A8" w14:textId="2D2E0CC1" w:rsidR="00DE35AF" w:rsidRDefault="00DE35AF" w:rsidP="00DE35AF">
      <w:pPr>
        <w:spacing w:before="300" w:after="120" w:line="288" w:lineRule="auto"/>
        <w:ind w:firstLine="0"/>
        <w:outlineLvl w:val="2"/>
        <w:rPr>
          <w:rFonts w:hint="eastAsia"/>
        </w:rPr>
      </w:pPr>
      <w:bookmarkStart w:id="74" w:name="heading_35"/>
      <w:bookmarkStart w:id="75" w:name="_Toc242464234"/>
      <w:r>
        <w:rPr>
          <w:rFonts w:ascii="Arial" w:eastAsia="等线" w:hAnsi="Arial" w:cs="Arial" w:hint="eastAsia"/>
          <w:b/>
          <w:sz w:val="30"/>
        </w:rPr>
        <w:t>3</w:t>
      </w:r>
      <w:r>
        <w:rPr>
          <w:rFonts w:ascii="Arial" w:eastAsia="等线" w:hAnsi="Arial" w:cs="Arial"/>
          <w:b/>
          <w:sz w:val="30"/>
        </w:rPr>
        <w:t xml:space="preserve">.7.4 </w:t>
      </w:r>
      <w:r>
        <w:rPr>
          <w:rFonts w:ascii="Arial" w:eastAsia="等线" w:hAnsi="Arial" w:cs="Arial"/>
          <w:b/>
          <w:sz w:val="30"/>
        </w:rPr>
        <w:t>判定标准</w:t>
      </w:r>
      <w:bookmarkEnd w:id="74"/>
      <w:bookmarkEnd w:id="75"/>
    </w:p>
    <w:p w14:paraId="5B9D0E2A"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公开、一般、重要全类别数据在传输、存储、处理环节均可实现完整性检测，篡改行为可精准识别；</w:t>
      </w:r>
    </w:p>
    <w:p w14:paraId="33353DF2"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重要数据具备完整性标签校验能力与破损恢复能力，异常数据可自动修复；</w:t>
      </w:r>
    </w:p>
    <w:p w14:paraId="1C963AD8"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业务异常场景支持事务回退、操作撤销，有效避免数据错乱、丢失、损坏；</w:t>
      </w:r>
    </w:p>
    <w:p w14:paraId="4A5C2059"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sz w:val="22"/>
        </w:rPr>
        <w:t>系统全流程数据完整性保护机制有效，无数据篡改、数据失效、数据错乱风险。</w:t>
      </w:r>
    </w:p>
    <w:p w14:paraId="4B51D2CB" w14:textId="171E30A5" w:rsidR="00DE35AF" w:rsidRDefault="00DE35AF" w:rsidP="00DE35AF">
      <w:pPr>
        <w:spacing w:before="320" w:after="120" w:line="288" w:lineRule="auto"/>
        <w:ind w:firstLine="0"/>
        <w:outlineLvl w:val="1"/>
        <w:rPr>
          <w:rFonts w:hint="eastAsia"/>
        </w:rPr>
      </w:pPr>
      <w:bookmarkStart w:id="76" w:name="heading_36"/>
      <w:bookmarkStart w:id="77" w:name="_Toc242464235"/>
      <w:r>
        <w:rPr>
          <w:rFonts w:ascii="Arial" w:eastAsia="等线" w:hAnsi="Arial" w:cs="Arial" w:hint="eastAsia"/>
          <w:b/>
          <w:sz w:val="32"/>
        </w:rPr>
        <w:t>3</w:t>
      </w:r>
      <w:r>
        <w:rPr>
          <w:rFonts w:ascii="Arial" w:eastAsia="等线" w:hAnsi="Arial" w:cs="Arial"/>
          <w:b/>
          <w:sz w:val="32"/>
        </w:rPr>
        <w:t xml:space="preserve">.8 </w:t>
      </w:r>
      <w:r>
        <w:rPr>
          <w:rFonts w:ascii="Arial" w:eastAsia="等线" w:hAnsi="Arial" w:cs="Arial"/>
          <w:b/>
          <w:sz w:val="32"/>
        </w:rPr>
        <w:t>用户数据保密性保护测试（</w:t>
      </w:r>
      <w:r>
        <w:rPr>
          <w:rFonts w:ascii="Arial" w:eastAsia="等线" w:hAnsi="Arial" w:cs="Arial"/>
          <w:b/>
          <w:sz w:val="32"/>
        </w:rPr>
        <w:t>7.1.8</w:t>
      </w:r>
      <w:r>
        <w:rPr>
          <w:rFonts w:ascii="Arial" w:eastAsia="等线" w:hAnsi="Arial" w:cs="Arial"/>
          <w:b/>
          <w:sz w:val="32"/>
        </w:rPr>
        <w:t>）</w:t>
      </w:r>
      <w:bookmarkEnd w:id="76"/>
      <w:bookmarkEnd w:id="77"/>
    </w:p>
    <w:p w14:paraId="1D109522" w14:textId="483A8A32" w:rsidR="00DE35AF" w:rsidRDefault="00DE35AF" w:rsidP="00DE35AF">
      <w:pPr>
        <w:spacing w:before="300" w:after="120" w:line="288" w:lineRule="auto"/>
        <w:ind w:firstLine="0"/>
        <w:outlineLvl w:val="2"/>
        <w:rPr>
          <w:rFonts w:hint="eastAsia"/>
        </w:rPr>
      </w:pPr>
      <w:bookmarkStart w:id="78" w:name="heading_37"/>
      <w:bookmarkStart w:id="79" w:name="_Toc242464236"/>
      <w:r>
        <w:rPr>
          <w:rFonts w:ascii="Arial" w:eastAsia="等线" w:hAnsi="Arial" w:cs="Arial" w:hint="eastAsia"/>
          <w:b/>
          <w:sz w:val="30"/>
        </w:rPr>
        <w:lastRenderedPageBreak/>
        <w:t>3</w:t>
      </w:r>
      <w:r>
        <w:rPr>
          <w:rFonts w:ascii="Arial" w:eastAsia="等线" w:hAnsi="Arial" w:cs="Arial"/>
          <w:b/>
          <w:sz w:val="30"/>
        </w:rPr>
        <w:t xml:space="preserve">.8.1 </w:t>
      </w:r>
      <w:r>
        <w:rPr>
          <w:rFonts w:ascii="Arial" w:eastAsia="等线" w:hAnsi="Arial" w:cs="Arial"/>
          <w:b/>
          <w:sz w:val="30"/>
        </w:rPr>
        <w:t>测试目的</w:t>
      </w:r>
      <w:bookmarkEnd w:id="78"/>
      <w:bookmarkEnd w:id="79"/>
    </w:p>
    <w:p w14:paraId="2035F599" w14:textId="77777777" w:rsidR="00DE35AF" w:rsidRDefault="00DE35AF" w:rsidP="00DE35AF">
      <w:pPr>
        <w:spacing w:before="120" w:after="120" w:line="288" w:lineRule="auto"/>
        <w:rPr>
          <w:rFonts w:hint="eastAsia"/>
        </w:rPr>
      </w:pPr>
      <w:r>
        <w:rPr>
          <w:rFonts w:ascii="Arial" w:eastAsia="等线" w:hAnsi="Arial" w:cs="Arial"/>
          <w:sz w:val="22"/>
        </w:rPr>
        <w:t>全面验证应用软件系统各类业务数据在存储、网络传输、业务处理、资源</w:t>
      </w:r>
      <w:proofErr w:type="gramStart"/>
      <w:r>
        <w:rPr>
          <w:rFonts w:ascii="Arial" w:eastAsia="等线" w:hAnsi="Arial" w:cs="Arial"/>
          <w:sz w:val="22"/>
        </w:rPr>
        <w:t>释放全</w:t>
      </w:r>
      <w:proofErr w:type="gramEnd"/>
      <w:r>
        <w:rPr>
          <w:rFonts w:ascii="Arial" w:eastAsia="等线" w:hAnsi="Arial" w:cs="Arial"/>
          <w:sz w:val="22"/>
        </w:rPr>
        <w:t>流程的保密性防护能力，同时覆盖动态介质、缓冲区剩余信息清除保护，杜绝明文泄露、残留信息泄露、传输窃密、</w:t>
      </w:r>
      <w:proofErr w:type="gramStart"/>
      <w:r>
        <w:rPr>
          <w:rFonts w:ascii="Arial" w:eastAsia="等线" w:hAnsi="Arial" w:cs="Arial"/>
          <w:sz w:val="22"/>
        </w:rPr>
        <w:t>数据库脱密等</w:t>
      </w:r>
      <w:proofErr w:type="gramEnd"/>
      <w:r>
        <w:rPr>
          <w:rFonts w:ascii="Arial" w:eastAsia="等线" w:hAnsi="Arial" w:cs="Arial"/>
          <w:sz w:val="22"/>
        </w:rPr>
        <w:t>安全风险，保障用户一般数据、重要敏感数据全程保密可控，满足第三级数据保密性安全规范。</w:t>
      </w:r>
    </w:p>
    <w:p w14:paraId="511BA38E" w14:textId="59FD4E2C" w:rsidR="00DE35AF" w:rsidRDefault="00DE35AF" w:rsidP="00DE35AF">
      <w:pPr>
        <w:spacing w:before="300" w:after="120" w:line="288" w:lineRule="auto"/>
        <w:ind w:firstLine="0"/>
        <w:outlineLvl w:val="2"/>
        <w:rPr>
          <w:rFonts w:hint="eastAsia"/>
        </w:rPr>
      </w:pPr>
      <w:bookmarkStart w:id="80" w:name="heading_38"/>
      <w:bookmarkStart w:id="81" w:name="_Toc242464237"/>
      <w:r>
        <w:rPr>
          <w:rFonts w:ascii="Arial" w:eastAsia="等线" w:hAnsi="Arial" w:cs="Arial" w:hint="eastAsia"/>
          <w:b/>
          <w:sz w:val="30"/>
        </w:rPr>
        <w:t>3</w:t>
      </w:r>
      <w:r>
        <w:rPr>
          <w:rFonts w:ascii="Arial" w:eastAsia="等线" w:hAnsi="Arial" w:cs="Arial"/>
          <w:b/>
          <w:sz w:val="30"/>
        </w:rPr>
        <w:t xml:space="preserve">.8.2 </w:t>
      </w:r>
      <w:r>
        <w:rPr>
          <w:rFonts w:ascii="Arial" w:eastAsia="等线" w:hAnsi="Arial" w:cs="Arial"/>
          <w:b/>
          <w:sz w:val="30"/>
        </w:rPr>
        <w:t>测试前置条件</w:t>
      </w:r>
      <w:bookmarkEnd w:id="80"/>
      <w:bookmarkEnd w:id="81"/>
    </w:p>
    <w:p w14:paraId="2C5E6889" w14:textId="77777777" w:rsidR="00DE35AF" w:rsidRDefault="00DE35AF" w:rsidP="00DE35AF">
      <w:pPr>
        <w:spacing w:before="120" w:after="120" w:line="288" w:lineRule="auto"/>
        <w:rPr>
          <w:rFonts w:hint="eastAsia"/>
        </w:rPr>
      </w:pPr>
      <w:r>
        <w:rPr>
          <w:rFonts w:ascii="Arial" w:eastAsia="等线" w:hAnsi="Arial" w:cs="Arial"/>
          <w:sz w:val="22"/>
        </w:rPr>
        <w:t>系统数据加密机制、剩余信息清除机制正常启用；具备网络报文抓取、数据库底层查询、内存缓冲区核查权限；已准备一般业务数据、重要敏感数据两类测试样本。</w:t>
      </w:r>
    </w:p>
    <w:p w14:paraId="3CDD2377" w14:textId="32ED5F22" w:rsidR="00DE35AF" w:rsidRDefault="00DE35AF" w:rsidP="00DE35AF">
      <w:pPr>
        <w:spacing w:before="300" w:after="120" w:line="288" w:lineRule="auto"/>
        <w:ind w:firstLine="0"/>
        <w:outlineLvl w:val="2"/>
        <w:rPr>
          <w:rFonts w:hint="eastAsia"/>
        </w:rPr>
      </w:pPr>
      <w:bookmarkStart w:id="82" w:name="heading_39"/>
      <w:bookmarkStart w:id="83" w:name="_Toc242464238"/>
      <w:r>
        <w:rPr>
          <w:rFonts w:ascii="Arial" w:eastAsia="等线" w:hAnsi="Arial" w:cs="Arial" w:hint="eastAsia"/>
          <w:b/>
          <w:sz w:val="30"/>
        </w:rPr>
        <w:t>3</w:t>
      </w:r>
      <w:r>
        <w:rPr>
          <w:rFonts w:ascii="Arial" w:eastAsia="等线" w:hAnsi="Arial" w:cs="Arial"/>
          <w:b/>
          <w:sz w:val="30"/>
        </w:rPr>
        <w:t xml:space="preserve">.8.3 </w:t>
      </w:r>
      <w:r>
        <w:rPr>
          <w:rFonts w:ascii="Arial" w:eastAsia="等线" w:hAnsi="Arial" w:cs="Arial"/>
          <w:b/>
          <w:sz w:val="30"/>
        </w:rPr>
        <w:t>详细测试步骤</w:t>
      </w:r>
      <w:bookmarkEnd w:id="82"/>
      <w:bookmarkEnd w:id="83"/>
    </w:p>
    <w:p w14:paraId="0AA661F4"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b/>
          <w:sz w:val="22"/>
        </w:rPr>
        <w:t>数据存储保密性测试</w:t>
      </w:r>
      <w:r>
        <w:rPr>
          <w:rFonts w:ascii="Arial" w:eastAsia="等线" w:hAnsi="Arial" w:cs="Arial"/>
          <w:sz w:val="22"/>
        </w:rPr>
        <w:t>：查询系统数据库底层数据表、文件存储目录，逐一核查一般业务数据、重要敏感数据均采用合</w:t>
      </w:r>
      <w:proofErr w:type="gramStart"/>
      <w:r>
        <w:rPr>
          <w:rFonts w:ascii="Arial" w:eastAsia="等线" w:hAnsi="Arial" w:cs="Arial"/>
          <w:sz w:val="22"/>
        </w:rPr>
        <w:t>规</w:t>
      </w:r>
      <w:proofErr w:type="gramEnd"/>
      <w:r>
        <w:rPr>
          <w:rFonts w:ascii="Arial" w:eastAsia="等线" w:hAnsi="Arial" w:cs="Arial"/>
          <w:sz w:val="22"/>
        </w:rPr>
        <w:t>高强度加密算法存储，无明文存储、无弱加密可破解数据、无脱敏不彻底问题。</w:t>
      </w:r>
    </w:p>
    <w:p w14:paraId="2C087953"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b/>
          <w:sz w:val="22"/>
        </w:rPr>
        <w:t>数据传输保密性测试</w:t>
      </w:r>
      <w:r>
        <w:rPr>
          <w:rFonts w:ascii="Arial" w:eastAsia="等线" w:hAnsi="Arial" w:cs="Arial"/>
          <w:sz w:val="22"/>
        </w:rPr>
        <w:t>：</w:t>
      </w:r>
      <w:proofErr w:type="gramStart"/>
      <w:r>
        <w:rPr>
          <w:rFonts w:ascii="Arial" w:eastAsia="等线" w:hAnsi="Arial" w:cs="Arial"/>
          <w:sz w:val="22"/>
        </w:rPr>
        <w:t>启用抓包工具</w:t>
      </w:r>
      <w:proofErr w:type="gramEnd"/>
      <w:r>
        <w:rPr>
          <w:rFonts w:ascii="Arial" w:eastAsia="等线" w:hAnsi="Arial" w:cs="Arial"/>
          <w:sz w:val="22"/>
        </w:rPr>
        <w:t>全程抓取业务数据交互报文，核查所有网络传输的一般数据、重要敏感数据均以密文形式传输，无明文报文、无片段明文泄露、无传输窃密风险。</w:t>
      </w:r>
    </w:p>
    <w:p w14:paraId="5C233B05"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b/>
          <w:sz w:val="22"/>
        </w:rPr>
        <w:t>数据处理剩余信息保护测试</w:t>
      </w:r>
      <w:r>
        <w:rPr>
          <w:rFonts w:ascii="Arial" w:eastAsia="等线" w:hAnsi="Arial" w:cs="Arial"/>
          <w:sz w:val="22"/>
        </w:rPr>
        <w:t>：执行业务数据读取、展示、运算处理操作，业务流程结束、资源释放后，核查系统自动清空内存缓冲区、临时存储介质、临时缓存文件中的残留数据，无敏感信息残留。</w:t>
      </w:r>
    </w:p>
    <w:p w14:paraId="4E9C0ECD" w14:textId="77777777" w:rsidR="00DE35AF" w:rsidRDefault="00DE35AF" w:rsidP="00DE35AF">
      <w:pPr>
        <w:spacing w:before="120" w:after="120" w:line="288" w:lineRule="auto"/>
        <w:rPr>
          <w:rFonts w:hint="eastAsia"/>
        </w:rPr>
      </w:pPr>
      <w:r>
        <w:rPr>
          <w:rFonts w:ascii="Arial" w:eastAsia="等线" w:hAnsi="Arial" w:cs="Arial"/>
          <w:sz w:val="22"/>
        </w:rPr>
        <w:t xml:space="preserve">4. </w:t>
      </w:r>
      <w:r>
        <w:rPr>
          <w:rFonts w:ascii="Arial" w:eastAsia="等线" w:hAnsi="Arial" w:cs="Arial"/>
          <w:b/>
          <w:sz w:val="22"/>
        </w:rPr>
        <w:t>动态介质安全测试</w:t>
      </w:r>
      <w:r>
        <w:rPr>
          <w:rFonts w:ascii="Arial" w:eastAsia="等线" w:hAnsi="Arial" w:cs="Arial"/>
          <w:sz w:val="22"/>
        </w:rPr>
        <w:t>：模拟多次数据处理、会话断开、页面关闭、系统退出场景，核查所有动态存储资源释放后</w:t>
      </w:r>
      <w:proofErr w:type="gramStart"/>
      <w:r>
        <w:rPr>
          <w:rFonts w:ascii="Arial" w:eastAsia="等线" w:hAnsi="Arial" w:cs="Arial"/>
          <w:sz w:val="22"/>
        </w:rPr>
        <w:t>均彻底</w:t>
      </w:r>
      <w:proofErr w:type="gramEnd"/>
      <w:r>
        <w:rPr>
          <w:rFonts w:ascii="Arial" w:eastAsia="等线" w:hAnsi="Arial" w:cs="Arial"/>
          <w:sz w:val="22"/>
        </w:rPr>
        <w:t>清除剩余信息，避免残留信息被恶意抓取、读取造成泄密。</w:t>
      </w:r>
    </w:p>
    <w:p w14:paraId="53F09C19" w14:textId="348F46ED" w:rsidR="00DE35AF" w:rsidRDefault="00DE35AF" w:rsidP="00DE35AF">
      <w:pPr>
        <w:spacing w:before="300" w:after="120" w:line="288" w:lineRule="auto"/>
        <w:ind w:firstLine="0"/>
        <w:outlineLvl w:val="2"/>
        <w:rPr>
          <w:rFonts w:hint="eastAsia"/>
        </w:rPr>
      </w:pPr>
      <w:bookmarkStart w:id="84" w:name="heading_40"/>
      <w:bookmarkStart w:id="85" w:name="_Toc242464239"/>
      <w:r>
        <w:rPr>
          <w:rFonts w:ascii="Arial" w:eastAsia="等线" w:hAnsi="Arial" w:cs="Arial" w:hint="eastAsia"/>
          <w:b/>
          <w:sz w:val="30"/>
        </w:rPr>
        <w:t>3</w:t>
      </w:r>
      <w:r>
        <w:rPr>
          <w:rFonts w:ascii="Arial" w:eastAsia="等线" w:hAnsi="Arial" w:cs="Arial"/>
          <w:b/>
          <w:sz w:val="30"/>
        </w:rPr>
        <w:t xml:space="preserve">.8.4 </w:t>
      </w:r>
      <w:r>
        <w:rPr>
          <w:rFonts w:ascii="Arial" w:eastAsia="等线" w:hAnsi="Arial" w:cs="Arial"/>
          <w:b/>
          <w:sz w:val="30"/>
        </w:rPr>
        <w:t>判定标准</w:t>
      </w:r>
      <w:bookmarkEnd w:id="84"/>
      <w:bookmarkEnd w:id="85"/>
    </w:p>
    <w:p w14:paraId="50A14BD0"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系统所有业务数据存储、传输、处理全程密文保护，加密强度符合三级安全规范，无明文泄露漏洞；</w:t>
      </w:r>
    </w:p>
    <w:p w14:paraId="56E65782"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动态缓冲区、临时介质、缓存资源释放后自动清除剩余信息，无残留泄密风险；</w:t>
      </w:r>
    </w:p>
    <w:p w14:paraId="5DB7F41C"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一般数据、重要数据分层保密防护到位，全方位保障数据保密性安全。</w:t>
      </w:r>
    </w:p>
    <w:p w14:paraId="751CC6DC" w14:textId="6C8EE0F2" w:rsidR="00DE35AF" w:rsidRDefault="00DE35AF" w:rsidP="00DE35AF">
      <w:pPr>
        <w:spacing w:before="320" w:after="120" w:line="288" w:lineRule="auto"/>
        <w:ind w:firstLine="0"/>
        <w:outlineLvl w:val="1"/>
        <w:rPr>
          <w:rFonts w:hint="eastAsia"/>
        </w:rPr>
      </w:pPr>
      <w:bookmarkStart w:id="86" w:name="heading_41"/>
      <w:bookmarkStart w:id="87" w:name="_Toc242464240"/>
      <w:r>
        <w:rPr>
          <w:rFonts w:ascii="Arial" w:eastAsia="等线" w:hAnsi="Arial" w:cs="Arial" w:hint="eastAsia"/>
          <w:b/>
          <w:sz w:val="32"/>
        </w:rPr>
        <w:lastRenderedPageBreak/>
        <w:t>3</w:t>
      </w:r>
      <w:r>
        <w:rPr>
          <w:rFonts w:ascii="Arial" w:eastAsia="等线" w:hAnsi="Arial" w:cs="Arial"/>
          <w:b/>
          <w:sz w:val="32"/>
        </w:rPr>
        <w:t xml:space="preserve">.9 </w:t>
      </w:r>
      <w:r>
        <w:rPr>
          <w:rFonts w:ascii="Arial" w:eastAsia="等线" w:hAnsi="Arial" w:cs="Arial"/>
          <w:b/>
          <w:sz w:val="32"/>
        </w:rPr>
        <w:t>备份与故障恢复测试（</w:t>
      </w:r>
      <w:r>
        <w:rPr>
          <w:rFonts w:ascii="Arial" w:eastAsia="等线" w:hAnsi="Arial" w:cs="Arial"/>
          <w:b/>
          <w:sz w:val="32"/>
        </w:rPr>
        <w:t>7.1.9</w:t>
      </w:r>
      <w:r>
        <w:rPr>
          <w:rFonts w:ascii="Arial" w:eastAsia="等线" w:hAnsi="Arial" w:cs="Arial"/>
          <w:b/>
          <w:sz w:val="32"/>
        </w:rPr>
        <w:t>）</w:t>
      </w:r>
      <w:bookmarkEnd w:id="86"/>
      <w:bookmarkEnd w:id="87"/>
    </w:p>
    <w:p w14:paraId="6C05ED51" w14:textId="229FF007" w:rsidR="00DE35AF" w:rsidRDefault="00DE35AF" w:rsidP="00DE35AF">
      <w:pPr>
        <w:spacing w:before="300" w:after="120" w:line="288" w:lineRule="auto"/>
        <w:ind w:firstLine="0"/>
        <w:outlineLvl w:val="2"/>
        <w:rPr>
          <w:rFonts w:hint="eastAsia"/>
        </w:rPr>
      </w:pPr>
      <w:bookmarkStart w:id="88" w:name="heading_42"/>
      <w:bookmarkStart w:id="89" w:name="_Toc242464241"/>
      <w:r>
        <w:rPr>
          <w:rFonts w:ascii="Arial" w:eastAsia="等线" w:hAnsi="Arial" w:cs="Arial" w:hint="eastAsia"/>
          <w:b/>
          <w:sz w:val="30"/>
        </w:rPr>
        <w:t>3</w:t>
      </w:r>
      <w:r>
        <w:rPr>
          <w:rFonts w:ascii="Arial" w:eastAsia="等线" w:hAnsi="Arial" w:cs="Arial"/>
          <w:b/>
          <w:sz w:val="30"/>
        </w:rPr>
        <w:t xml:space="preserve">.9.1 </w:t>
      </w:r>
      <w:r>
        <w:rPr>
          <w:rFonts w:ascii="Arial" w:eastAsia="等线" w:hAnsi="Arial" w:cs="Arial"/>
          <w:b/>
          <w:sz w:val="30"/>
        </w:rPr>
        <w:t>测试目的</w:t>
      </w:r>
      <w:bookmarkEnd w:id="88"/>
      <w:bookmarkEnd w:id="89"/>
    </w:p>
    <w:p w14:paraId="3A6E1EF5" w14:textId="77777777" w:rsidR="00DE35AF" w:rsidRDefault="00DE35AF" w:rsidP="00DE35AF">
      <w:pPr>
        <w:spacing w:before="120" w:after="120" w:line="288" w:lineRule="auto"/>
        <w:rPr>
          <w:rFonts w:hint="eastAsia"/>
        </w:rPr>
      </w:pPr>
      <w:r>
        <w:rPr>
          <w:rFonts w:ascii="Arial" w:eastAsia="等线" w:hAnsi="Arial" w:cs="Arial"/>
          <w:sz w:val="22"/>
        </w:rPr>
        <w:t>验证应用软件系统用户自主备份、系统定时增量备份、故障数据恢复的全流程能力，确保人为误操作、系统故障、数据损坏、数据丢失场景下，业务数据可快速、完整、精准恢复，保障业务连续性与数据可用性，满足第三级系统备份与故障恢复安全要求。</w:t>
      </w:r>
    </w:p>
    <w:p w14:paraId="2DA67173" w14:textId="50E4B83C" w:rsidR="00DE35AF" w:rsidRDefault="00DE35AF" w:rsidP="00DE35AF">
      <w:pPr>
        <w:spacing w:before="300" w:after="120" w:line="288" w:lineRule="auto"/>
        <w:ind w:firstLine="0"/>
        <w:outlineLvl w:val="2"/>
        <w:rPr>
          <w:rFonts w:hint="eastAsia"/>
        </w:rPr>
      </w:pPr>
      <w:bookmarkStart w:id="90" w:name="heading_43"/>
      <w:bookmarkStart w:id="91" w:name="_Toc242464242"/>
      <w:r>
        <w:rPr>
          <w:rFonts w:ascii="Arial" w:eastAsia="等线" w:hAnsi="Arial" w:cs="Arial" w:hint="eastAsia"/>
          <w:b/>
          <w:sz w:val="30"/>
        </w:rPr>
        <w:t>3</w:t>
      </w:r>
      <w:r>
        <w:rPr>
          <w:rFonts w:ascii="Arial" w:eastAsia="等线" w:hAnsi="Arial" w:cs="Arial"/>
          <w:b/>
          <w:sz w:val="30"/>
        </w:rPr>
        <w:t xml:space="preserve">.9.2 </w:t>
      </w:r>
      <w:r>
        <w:rPr>
          <w:rFonts w:ascii="Arial" w:eastAsia="等线" w:hAnsi="Arial" w:cs="Arial"/>
          <w:b/>
          <w:sz w:val="30"/>
        </w:rPr>
        <w:t>测试前置条件</w:t>
      </w:r>
      <w:bookmarkEnd w:id="90"/>
      <w:bookmarkEnd w:id="91"/>
    </w:p>
    <w:p w14:paraId="655B1773" w14:textId="77777777" w:rsidR="00DE35AF" w:rsidRDefault="00DE35AF" w:rsidP="00DE35AF">
      <w:pPr>
        <w:spacing w:before="120" w:after="120" w:line="288" w:lineRule="auto"/>
        <w:rPr>
          <w:rFonts w:hint="eastAsia"/>
        </w:rPr>
      </w:pPr>
      <w:r>
        <w:rPr>
          <w:rFonts w:ascii="Arial" w:eastAsia="等线" w:hAnsi="Arial" w:cs="Arial"/>
          <w:sz w:val="22"/>
        </w:rPr>
        <w:t>系统用户备份功能、定时增量备份功能、数据恢复功能正常启用；备份任务可正常调度、备份文件可正常读取；测试环境可模拟数据删除、篡改、丢失等故障场景。</w:t>
      </w:r>
    </w:p>
    <w:p w14:paraId="729F8C56" w14:textId="55D2A440" w:rsidR="00DE35AF" w:rsidRDefault="00DE35AF" w:rsidP="00DE35AF">
      <w:pPr>
        <w:spacing w:before="300" w:after="120" w:line="288" w:lineRule="auto"/>
        <w:ind w:firstLine="0"/>
        <w:outlineLvl w:val="2"/>
        <w:rPr>
          <w:rFonts w:hint="eastAsia"/>
        </w:rPr>
      </w:pPr>
      <w:bookmarkStart w:id="92" w:name="heading_44"/>
      <w:bookmarkStart w:id="93" w:name="_Toc242464243"/>
      <w:r>
        <w:rPr>
          <w:rFonts w:ascii="Arial" w:eastAsia="等线" w:hAnsi="Arial" w:cs="Arial" w:hint="eastAsia"/>
          <w:b/>
          <w:sz w:val="30"/>
        </w:rPr>
        <w:t>3</w:t>
      </w:r>
      <w:r>
        <w:rPr>
          <w:rFonts w:ascii="Arial" w:eastAsia="等线" w:hAnsi="Arial" w:cs="Arial"/>
          <w:b/>
          <w:sz w:val="30"/>
        </w:rPr>
        <w:t xml:space="preserve">.9.3 </w:t>
      </w:r>
      <w:r>
        <w:rPr>
          <w:rFonts w:ascii="Arial" w:eastAsia="等线" w:hAnsi="Arial" w:cs="Arial"/>
          <w:b/>
          <w:sz w:val="30"/>
        </w:rPr>
        <w:t>详细测试步骤</w:t>
      </w:r>
      <w:bookmarkEnd w:id="92"/>
      <w:bookmarkEnd w:id="93"/>
    </w:p>
    <w:p w14:paraId="6DD7BF38"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b/>
          <w:sz w:val="22"/>
        </w:rPr>
        <w:t>用户自主备份恢复测试</w:t>
      </w:r>
      <w:r>
        <w:rPr>
          <w:rFonts w:ascii="Arial" w:eastAsia="等线" w:hAnsi="Arial" w:cs="Arial"/>
          <w:sz w:val="22"/>
        </w:rPr>
        <w:t>：使用普通业务账号登录系统，自主选择个人核心业务数据、重要资料执行手动备份操作，生成有效备份文件；随后人为删除、篡改、</w:t>
      </w:r>
      <w:proofErr w:type="gramStart"/>
      <w:r>
        <w:rPr>
          <w:rFonts w:ascii="Arial" w:eastAsia="等线" w:hAnsi="Arial" w:cs="Arial"/>
          <w:sz w:val="22"/>
        </w:rPr>
        <w:t>误改业务</w:t>
      </w:r>
      <w:proofErr w:type="gramEnd"/>
      <w:r>
        <w:rPr>
          <w:rFonts w:ascii="Arial" w:eastAsia="等线" w:hAnsi="Arial" w:cs="Arial"/>
          <w:sz w:val="22"/>
        </w:rPr>
        <w:t>数据，调用用户自主备份文件执行恢复操作，核查恢复后数据完整、准确、与备份前完全一致。</w:t>
      </w:r>
    </w:p>
    <w:p w14:paraId="08CFAA7A"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b/>
          <w:sz w:val="22"/>
        </w:rPr>
        <w:t>系统增量备份测试</w:t>
      </w:r>
      <w:r>
        <w:rPr>
          <w:rFonts w:ascii="Arial" w:eastAsia="等线" w:hAnsi="Arial" w:cs="Arial"/>
          <w:sz w:val="22"/>
        </w:rPr>
        <w:t>：配置系统定时自动增量备份策略，等待备份任务正常执行，核查系统仅同步新增、变更的业务数据，无全量重复备份、无备份数据遗漏问题，备份文件完整有效。</w:t>
      </w:r>
    </w:p>
    <w:p w14:paraId="21CBC9C9"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b/>
          <w:sz w:val="22"/>
        </w:rPr>
        <w:t>故障恢复场景测试</w:t>
      </w:r>
      <w:r>
        <w:rPr>
          <w:rFonts w:ascii="Arial" w:eastAsia="等线" w:hAnsi="Arial" w:cs="Arial"/>
          <w:sz w:val="22"/>
        </w:rPr>
        <w:t>：增量备份完成后，批量新增、修改业务数据，随后模拟系统异常、数据损坏、数据丢失故障，启动增量恢复机制，核查系统可精准恢复新增变更数据，恢复后业务数据无缺失、无错乱、无覆盖、无丢失，业务运行正常。</w:t>
      </w:r>
    </w:p>
    <w:p w14:paraId="2208F817" w14:textId="09D884FF" w:rsidR="00DE35AF" w:rsidRDefault="00DE35AF" w:rsidP="00DE35AF">
      <w:pPr>
        <w:spacing w:before="300" w:after="120" w:line="288" w:lineRule="auto"/>
        <w:ind w:firstLine="0"/>
        <w:outlineLvl w:val="2"/>
        <w:rPr>
          <w:rFonts w:hint="eastAsia"/>
        </w:rPr>
      </w:pPr>
      <w:bookmarkStart w:id="94" w:name="heading_45"/>
      <w:bookmarkStart w:id="95" w:name="_Toc242464244"/>
      <w:r>
        <w:rPr>
          <w:rFonts w:ascii="Arial" w:eastAsia="等线" w:hAnsi="Arial" w:cs="Arial" w:hint="eastAsia"/>
          <w:b/>
          <w:sz w:val="30"/>
        </w:rPr>
        <w:t>3</w:t>
      </w:r>
      <w:r>
        <w:rPr>
          <w:rFonts w:ascii="Arial" w:eastAsia="等线" w:hAnsi="Arial" w:cs="Arial"/>
          <w:b/>
          <w:sz w:val="30"/>
        </w:rPr>
        <w:t xml:space="preserve">.9.4 </w:t>
      </w:r>
      <w:r>
        <w:rPr>
          <w:rFonts w:ascii="Arial" w:eastAsia="等线" w:hAnsi="Arial" w:cs="Arial"/>
          <w:b/>
          <w:sz w:val="30"/>
        </w:rPr>
        <w:t>判定标准</w:t>
      </w:r>
      <w:bookmarkEnd w:id="94"/>
      <w:bookmarkEnd w:id="95"/>
    </w:p>
    <w:p w14:paraId="4D225C8D" w14:textId="77777777" w:rsidR="00DE35AF" w:rsidRDefault="00DE35AF" w:rsidP="00DE35AF">
      <w:pPr>
        <w:spacing w:before="120" w:after="120" w:line="288" w:lineRule="auto"/>
        <w:rPr>
          <w:rFonts w:hint="eastAsia"/>
        </w:rPr>
      </w:pPr>
      <w:r>
        <w:rPr>
          <w:rFonts w:ascii="Arial" w:eastAsia="等线" w:hAnsi="Arial" w:cs="Arial"/>
          <w:sz w:val="22"/>
        </w:rPr>
        <w:t xml:space="preserve">1. </w:t>
      </w:r>
      <w:r>
        <w:rPr>
          <w:rFonts w:ascii="Arial" w:eastAsia="等线" w:hAnsi="Arial" w:cs="Arial"/>
          <w:sz w:val="22"/>
        </w:rPr>
        <w:t>系统支持用户自主选择性备份与精准恢复，可有效修复用户误操作导致的数据异常；</w:t>
      </w:r>
    </w:p>
    <w:p w14:paraId="3A457107" w14:textId="77777777" w:rsidR="00DE35AF" w:rsidRDefault="00DE35AF" w:rsidP="00DE35AF">
      <w:pPr>
        <w:spacing w:before="120" w:after="120" w:line="288" w:lineRule="auto"/>
        <w:rPr>
          <w:rFonts w:hint="eastAsia"/>
        </w:rPr>
      </w:pPr>
      <w:r>
        <w:rPr>
          <w:rFonts w:ascii="Arial" w:eastAsia="等线" w:hAnsi="Arial" w:cs="Arial"/>
          <w:sz w:val="22"/>
        </w:rPr>
        <w:t xml:space="preserve">2. </w:t>
      </w:r>
      <w:r>
        <w:rPr>
          <w:rFonts w:ascii="Arial" w:eastAsia="等线" w:hAnsi="Arial" w:cs="Arial"/>
          <w:sz w:val="22"/>
        </w:rPr>
        <w:t>系统定时增量备份功能稳定可靠，精准同步增量数据，备份无遗漏、无冗余；</w:t>
      </w:r>
    </w:p>
    <w:p w14:paraId="150DF149" w14:textId="77777777" w:rsidR="00DE35AF" w:rsidRDefault="00DE35AF" w:rsidP="00DE35AF">
      <w:pPr>
        <w:spacing w:before="120" w:after="120" w:line="288" w:lineRule="auto"/>
        <w:rPr>
          <w:rFonts w:hint="eastAsia"/>
        </w:rPr>
      </w:pPr>
      <w:r>
        <w:rPr>
          <w:rFonts w:ascii="Arial" w:eastAsia="等线" w:hAnsi="Arial" w:cs="Arial"/>
          <w:sz w:val="22"/>
        </w:rPr>
        <w:t xml:space="preserve">3. </w:t>
      </w:r>
      <w:r>
        <w:rPr>
          <w:rFonts w:ascii="Arial" w:eastAsia="等线" w:hAnsi="Arial" w:cs="Arial"/>
          <w:sz w:val="22"/>
        </w:rPr>
        <w:t>故障场景</w:t>
      </w:r>
      <w:proofErr w:type="gramStart"/>
      <w:r>
        <w:rPr>
          <w:rFonts w:ascii="Arial" w:eastAsia="等线" w:hAnsi="Arial" w:cs="Arial"/>
          <w:sz w:val="22"/>
        </w:rPr>
        <w:t>下数据</w:t>
      </w:r>
      <w:proofErr w:type="gramEnd"/>
      <w:r>
        <w:rPr>
          <w:rFonts w:ascii="Arial" w:eastAsia="等线" w:hAnsi="Arial" w:cs="Arial"/>
          <w:sz w:val="22"/>
        </w:rPr>
        <w:t>恢复完整有效，可快速恢复业务正常运行，满足三级可用性要求。</w:t>
      </w:r>
    </w:p>
    <w:p w14:paraId="52EE4BE5" w14:textId="19D72632" w:rsidR="00DE35AF" w:rsidRDefault="00DE35AF" w:rsidP="00DE35AF">
      <w:pPr>
        <w:spacing w:before="320" w:after="120" w:line="288" w:lineRule="auto"/>
        <w:ind w:firstLine="0"/>
        <w:outlineLvl w:val="1"/>
        <w:rPr>
          <w:rFonts w:ascii="Arial" w:eastAsia="等线" w:hAnsi="Arial" w:cs="Arial"/>
          <w:b/>
          <w:sz w:val="32"/>
        </w:rPr>
      </w:pPr>
      <w:bookmarkStart w:id="96" w:name="heading_46"/>
      <w:bookmarkStart w:id="97" w:name="_Toc242464245"/>
      <w:r>
        <w:rPr>
          <w:rFonts w:ascii="Arial" w:eastAsia="等线" w:hAnsi="Arial" w:cs="Arial" w:hint="eastAsia"/>
          <w:b/>
          <w:sz w:val="32"/>
        </w:rPr>
        <w:t>3</w:t>
      </w:r>
      <w:r>
        <w:rPr>
          <w:rFonts w:ascii="Arial" w:eastAsia="等线" w:hAnsi="Arial" w:cs="Arial"/>
          <w:b/>
          <w:sz w:val="32"/>
        </w:rPr>
        <w:t xml:space="preserve">.10 </w:t>
      </w:r>
      <w:r>
        <w:rPr>
          <w:rFonts w:ascii="Arial" w:eastAsia="等线" w:hAnsi="Arial" w:cs="Arial"/>
          <w:b/>
          <w:sz w:val="32"/>
        </w:rPr>
        <w:t>系统安全性检测分析测试（</w:t>
      </w:r>
      <w:r>
        <w:rPr>
          <w:rFonts w:ascii="Arial" w:eastAsia="等线" w:hAnsi="Arial" w:cs="Arial"/>
          <w:b/>
          <w:sz w:val="32"/>
        </w:rPr>
        <w:t>7.1.10</w:t>
      </w:r>
      <w:r>
        <w:rPr>
          <w:rFonts w:ascii="Arial" w:eastAsia="等线" w:hAnsi="Arial" w:cs="Arial"/>
          <w:b/>
          <w:sz w:val="32"/>
        </w:rPr>
        <w:t>）</w:t>
      </w:r>
      <w:bookmarkEnd w:id="96"/>
      <w:bookmarkEnd w:id="97"/>
    </w:p>
    <w:p w14:paraId="4292C08D" w14:textId="6093647F" w:rsidR="00DE17B5" w:rsidRDefault="00DE17B5" w:rsidP="00DE17B5">
      <w:pPr>
        <w:rPr>
          <w:rFonts w:hint="eastAsia"/>
        </w:rPr>
      </w:pPr>
      <w:r>
        <w:rPr>
          <w:rFonts w:hint="eastAsia"/>
        </w:rPr>
        <w:lastRenderedPageBreak/>
        <w:t>按操作系统安全性检测分析、数据库管理系统安全性检测分析、网络系统安全性检测分析、应用系统安全性检测分析和硬件系统安全性检测分析的要求，运用有关工具，检测所选用或开发的操作系统、数据库管理系统、网络系统、应用系统、硬件系统的安全性，并通过对检测结果的分析，按安全标记保护级的要求，对存在的安全问题加以改进。</w:t>
      </w:r>
    </w:p>
    <w:p w14:paraId="12F1A782" w14:textId="77777777" w:rsidR="00DE17B5" w:rsidRDefault="00DE17B5" w:rsidP="00DE17B5">
      <w:pPr>
        <w:rPr>
          <w:rFonts w:hint="eastAsia"/>
        </w:rPr>
      </w:pPr>
      <w:r>
        <w:rPr>
          <w:rFonts w:hint="eastAsia"/>
        </w:rPr>
        <w:t>a</w:t>
      </w:r>
      <w:r>
        <w:rPr>
          <w:rFonts w:hint="eastAsia"/>
        </w:rPr>
        <w:t>）操作系统安全性检测分析</w:t>
      </w:r>
      <w:r>
        <w:rPr>
          <w:rFonts w:hint="eastAsia"/>
        </w:rPr>
        <w:t>:</w:t>
      </w:r>
      <w:r>
        <w:rPr>
          <w:rFonts w:hint="eastAsia"/>
        </w:rPr>
        <w:t>从操作系统的角度，以管理员身份评估文件许可、文件宿主、网络服务设置、账户设置、程序真实性以及一般的与用户相关的安全点、人侵迹象等，从而检测和分析操作系统的安全性，发现存在的安全隐患</w:t>
      </w:r>
      <w:r>
        <w:rPr>
          <w:rFonts w:hint="eastAsia"/>
        </w:rPr>
        <w:t>;</w:t>
      </w:r>
    </w:p>
    <w:p w14:paraId="5BB3E83D" w14:textId="77777777" w:rsidR="00DE17B5" w:rsidRDefault="00DE17B5" w:rsidP="00DE17B5">
      <w:pPr>
        <w:rPr>
          <w:rFonts w:hint="eastAsia"/>
        </w:rPr>
      </w:pPr>
      <w:r>
        <w:rPr>
          <w:rFonts w:hint="eastAsia"/>
        </w:rPr>
        <w:t>b)</w:t>
      </w:r>
      <w:r>
        <w:rPr>
          <w:rFonts w:hint="eastAsia"/>
        </w:rPr>
        <w:t>数据库管理系统安全性检测分析</w:t>
      </w:r>
      <w:r>
        <w:rPr>
          <w:rFonts w:hint="eastAsia"/>
        </w:rPr>
        <w:t>:</w:t>
      </w:r>
      <w:r>
        <w:rPr>
          <w:rFonts w:hint="eastAsia"/>
        </w:rPr>
        <w:t>对支持信息系统运行的数据库管理系统进行安全性检测分析，要求通过扫描数据库系统中与鉴别、授权、访问控制和系统完整性设置相关的数据库管理系统特定的安全脆弱性，分析其存在的缺点和漏洞，提出补救措施</w:t>
      </w:r>
      <w:r>
        <w:rPr>
          <w:rFonts w:hint="eastAsia"/>
        </w:rPr>
        <w:t>;</w:t>
      </w:r>
    </w:p>
    <w:p w14:paraId="1FE146FA" w14:textId="77777777" w:rsidR="00DE17B5" w:rsidRDefault="00DE17B5" w:rsidP="00DE17B5">
      <w:pPr>
        <w:rPr>
          <w:rFonts w:hint="eastAsia"/>
        </w:rPr>
      </w:pPr>
      <w:r>
        <w:rPr>
          <w:rFonts w:hint="eastAsia"/>
        </w:rPr>
        <w:t>c</w:t>
      </w:r>
      <w:r>
        <w:rPr>
          <w:rFonts w:hint="eastAsia"/>
        </w:rPr>
        <w:t>）网络系统安全性检测分析</w:t>
      </w:r>
      <w:r>
        <w:rPr>
          <w:rFonts w:hint="eastAsia"/>
        </w:rPr>
        <w:t>:</w:t>
      </w:r>
      <w:r>
        <w:rPr>
          <w:rFonts w:hint="eastAsia"/>
        </w:rPr>
        <w:t>采用侵袭模拟器，通过在网络设备的关键部位，用模拟侵袭的方法，自动扫描、检查并报告网络系统中</w:t>
      </w:r>
      <w:r>
        <w:rPr>
          <w:rFonts w:hint="eastAsia"/>
        </w:rPr>
        <w:t>(</w:t>
      </w:r>
      <w:r>
        <w:rPr>
          <w:rFonts w:hint="eastAsia"/>
        </w:rPr>
        <w:t>包括安全网络系统的各个组成部分，如防火墙等</w:t>
      </w:r>
      <w:r>
        <w:rPr>
          <w:rFonts w:hint="eastAsia"/>
        </w:rPr>
        <w:t>)</w:t>
      </w:r>
      <w:r>
        <w:rPr>
          <w:rFonts w:hint="eastAsia"/>
        </w:rPr>
        <w:t>存在的缺陷和漏洞，提出补救措施，达到增强网络安全性的目的</w:t>
      </w:r>
      <w:r>
        <w:rPr>
          <w:rFonts w:hint="eastAsia"/>
        </w:rPr>
        <w:t>;</w:t>
      </w:r>
    </w:p>
    <w:p w14:paraId="206C9DFE" w14:textId="77777777" w:rsidR="00DE17B5" w:rsidRDefault="00DE17B5" w:rsidP="00DE17B5">
      <w:pPr>
        <w:rPr>
          <w:rFonts w:hint="eastAsia"/>
        </w:rPr>
      </w:pPr>
      <w:r>
        <w:rPr>
          <w:rFonts w:hint="eastAsia"/>
        </w:rPr>
        <w:t>d</w:t>
      </w:r>
      <w:r>
        <w:rPr>
          <w:rFonts w:hint="eastAsia"/>
        </w:rPr>
        <w:t>）应用系统安全性检测分析</w:t>
      </w:r>
      <w:r>
        <w:rPr>
          <w:rFonts w:hint="eastAsia"/>
        </w:rPr>
        <w:t>:</w:t>
      </w:r>
      <w:r>
        <w:rPr>
          <w:rFonts w:hint="eastAsia"/>
        </w:rPr>
        <w:t>对所开发的应用系统进行系统运行的安全性检测分析，要求通过扫描应用系统中与鉴别、授权、访问控制和系统完整性有关的特定的安全脆弱性，分析其存在的缺陷和漏洞，提出补救措施</w:t>
      </w:r>
      <w:r>
        <w:rPr>
          <w:rFonts w:hint="eastAsia"/>
        </w:rPr>
        <w:t>;</w:t>
      </w:r>
    </w:p>
    <w:p w14:paraId="02C1FC46" w14:textId="01F5E375" w:rsidR="00DE17B5" w:rsidRPr="00DE17B5" w:rsidRDefault="00DE17B5" w:rsidP="00DE17B5">
      <w:r>
        <w:rPr>
          <w:rFonts w:hint="eastAsia"/>
        </w:rPr>
        <w:t>e</w:t>
      </w:r>
      <w:r>
        <w:rPr>
          <w:rFonts w:hint="eastAsia"/>
        </w:rPr>
        <w:t>）硬件系统安全性检测分析</w:t>
      </w:r>
      <w:r>
        <w:rPr>
          <w:rFonts w:hint="eastAsia"/>
        </w:rPr>
        <w:t>:</w:t>
      </w:r>
      <w:r>
        <w:rPr>
          <w:rFonts w:hint="eastAsia"/>
        </w:rPr>
        <w:t>对支持系统运行的硬件系统进行安全性检测，通过扫描硬件系统中与系统运行和数据保护有关的特定安全脆弱性</w:t>
      </w:r>
      <w:r>
        <w:rPr>
          <w:rFonts w:hint="eastAsia"/>
        </w:rPr>
        <w:t>(</w:t>
      </w:r>
      <w:r>
        <w:rPr>
          <w:rFonts w:hint="eastAsia"/>
        </w:rPr>
        <w:t>包括电磁泄漏发射和电磁干扰等</w:t>
      </w:r>
      <w:r>
        <w:rPr>
          <w:rFonts w:hint="eastAsia"/>
        </w:rPr>
        <w:t>)</w:t>
      </w:r>
      <w:r>
        <w:rPr>
          <w:rFonts w:hint="eastAsia"/>
        </w:rPr>
        <w:t>，分析其存在的缺陷和漏洞，提出补救措施</w:t>
      </w:r>
      <w:r>
        <w:rPr>
          <w:rFonts w:hint="eastAsia"/>
        </w:rPr>
        <w:t>;</w:t>
      </w:r>
    </w:p>
    <w:sectPr w:rsidR="00DE17B5" w:rsidRPr="00DE17B5" w:rsidSect="00372C93">
      <w:headerReference w:type="first" r:id="rId11"/>
      <w:footerReference w:type="first" r:id="rId12"/>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56CDC" w14:textId="77777777" w:rsidR="00EA2C34" w:rsidRDefault="00EA2C34" w:rsidP="003374DE">
      <w:pPr>
        <w:spacing w:line="240" w:lineRule="auto"/>
      </w:pPr>
      <w:r>
        <w:separator/>
      </w:r>
    </w:p>
  </w:endnote>
  <w:endnote w:type="continuationSeparator" w:id="0">
    <w:p w14:paraId="55E179E2" w14:textId="77777777" w:rsidR="00EA2C34" w:rsidRDefault="00EA2C34" w:rsidP="003374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昆仑粗隶书">
    <w:altName w:val="宋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7C414" w14:textId="77777777" w:rsidR="00C02E22" w:rsidRDefault="00C02E22">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2A2A180C" w14:textId="77777777" w:rsidR="00C02E22" w:rsidRDefault="00C02E2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21379"/>
      <w:docPartObj>
        <w:docPartGallery w:val="Page Numbers (Bottom of Page)"/>
        <w:docPartUnique/>
      </w:docPartObj>
    </w:sdtPr>
    <w:sdtContent>
      <w:p w14:paraId="2BCEFB96" w14:textId="1CC12B07" w:rsidR="00C02E22" w:rsidRDefault="00372C93" w:rsidP="00372C93">
        <w:pPr>
          <w:pStyle w:val="a5"/>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2D2C1" w14:textId="77777777" w:rsidR="00EA2C34" w:rsidRDefault="00EA2C34" w:rsidP="003374DE">
      <w:pPr>
        <w:spacing w:line="240" w:lineRule="auto"/>
      </w:pPr>
      <w:r>
        <w:separator/>
      </w:r>
    </w:p>
  </w:footnote>
  <w:footnote w:type="continuationSeparator" w:id="0">
    <w:p w14:paraId="332E3BCC" w14:textId="77777777" w:rsidR="00EA2C34" w:rsidRDefault="00EA2C34" w:rsidP="003374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F0B5" w14:textId="4C19C59C" w:rsidR="00370F2C" w:rsidRPr="00372C93" w:rsidRDefault="00370F2C" w:rsidP="00DE17B5">
    <w:pPr>
      <w:pStyle w:val="a3"/>
      <w:pBdr>
        <w:bottom w:val="single" w:sz="6" w:space="0" w:color="auto"/>
      </w:pBdr>
      <w:ind w:firstLine="0"/>
      <w:jc w:val="both"/>
      <w:rPr>
        <w:rFonts w:hint="eastAsia"/>
        <w:b/>
        <w:bCs/>
        <w:spacing w:val="9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F653" w14:textId="0E8DCCF8" w:rsidR="00CD5955" w:rsidRDefault="00372C93" w:rsidP="00372C93">
    <w:pPr>
      <w:pStyle w:val="a3"/>
    </w:pPr>
    <w:bookmarkStart w:id="1" w:name="OLE_LINK3"/>
    <w:r>
      <w:rPr>
        <w:rFonts w:hint="eastAsia"/>
      </w:rPr>
      <w:t>GB/T 28452-2012</w:t>
    </w:r>
    <w:r>
      <w:rPr>
        <w:rFonts w:hint="eastAsia"/>
      </w:rPr>
      <w:t>应用软件系统安全测评规范</w:t>
    </w:r>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A1A2" w14:textId="77777777" w:rsidR="00CD5955" w:rsidRPr="005D08DC" w:rsidRDefault="00CD5955" w:rsidP="00CD5955">
    <w:pPr>
      <w:pStyle w:val="a3"/>
      <w:pBdr>
        <w:bottom w:val="single" w:sz="6" w:space="0" w:color="auto"/>
      </w:pBdr>
      <w:rPr>
        <w:b/>
        <w:bCs/>
        <w:spacing w:val="90"/>
        <w:sz w:val="28"/>
        <w:szCs w:val="28"/>
      </w:rPr>
    </w:pPr>
    <w:r>
      <w:rPr>
        <w:rFonts w:hint="eastAsia"/>
        <w:b/>
        <w:bCs/>
        <w:spacing w:val="90"/>
        <w:sz w:val="28"/>
        <w:szCs w:val="28"/>
      </w:rPr>
      <w:t>软</w:t>
    </w:r>
    <w:r>
      <w:rPr>
        <w:b/>
        <w:bCs/>
        <w:spacing w:val="90"/>
        <w:sz w:val="28"/>
        <w:szCs w:val="28"/>
      </w:rPr>
      <w:t xml:space="preserve"> </w:t>
    </w:r>
    <w:r>
      <w:rPr>
        <w:rFonts w:hint="eastAsia"/>
        <w:b/>
        <w:bCs/>
        <w:spacing w:val="90"/>
        <w:sz w:val="28"/>
        <w:szCs w:val="28"/>
      </w:rPr>
      <w:t>件</w:t>
    </w:r>
    <w:r>
      <w:rPr>
        <w:b/>
        <w:bCs/>
        <w:spacing w:val="90"/>
        <w:sz w:val="28"/>
        <w:szCs w:val="28"/>
      </w:rPr>
      <w:t xml:space="preserve"> </w:t>
    </w:r>
    <w:r>
      <w:rPr>
        <w:rFonts w:hint="eastAsia"/>
        <w:b/>
        <w:bCs/>
        <w:spacing w:val="90"/>
        <w:sz w:val="28"/>
        <w:szCs w:val="28"/>
      </w:rPr>
      <w:t>评</w:t>
    </w:r>
    <w:r>
      <w:rPr>
        <w:b/>
        <w:bCs/>
        <w:spacing w:val="90"/>
        <w:sz w:val="28"/>
        <w:szCs w:val="28"/>
      </w:rPr>
      <w:t xml:space="preserve"> </w:t>
    </w:r>
    <w:r>
      <w:rPr>
        <w:rFonts w:hint="eastAsia"/>
        <w:b/>
        <w:bCs/>
        <w:spacing w:val="90"/>
        <w:sz w:val="28"/>
        <w:szCs w:val="28"/>
      </w:rPr>
      <w:t>测</w:t>
    </w:r>
    <w:r>
      <w:rPr>
        <w:b/>
        <w:bCs/>
        <w:spacing w:val="90"/>
        <w:sz w:val="28"/>
        <w:szCs w:val="28"/>
      </w:rPr>
      <w:t xml:space="preserve"> </w:t>
    </w:r>
    <w:r>
      <w:rPr>
        <w:rFonts w:hint="eastAsia"/>
        <w:b/>
        <w:bCs/>
        <w:spacing w:val="90"/>
        <w:sz w:val="28"/>
        <w:szCs w:val="28"/>
      </w:rPr>
      <w:t>中</w:t>
    </w:r>
    <w:r>
      <w:rPr>
        <w:b/>
        <w:bCs/>
        <w:spacing w:val="90"/>
        <w:sz w:val="28"/>
        <w:szCs w:val="28"/>
      </w:rPr>
      <w:t xml:space="preserve"> </w:t>
    </w:r>
    <w:r>
      <w:rPr>
        <w:rFonts w:hint="eastAsia"/>
        <w:b/>
        <w:bCs/>
        <w:spacing w:val="90"/>
        <w:sz w:val="28"/>
        <w:szCs w:val="28"/>
      </w:rPr>
      <w:t>心</w:t>
    </w:r>
  </w:p>
  <w:p w14:paraId="4BB6CACC" w14:textId="77777777" w:rsidR="00CD5955" w:rsidRDefault="00CD5955" w:rsidP="00CD5955">
    <w:pPr>
      <w:pStyle w:val="a3"/>
      <w:pBdr>
        <w:bottom w:val="none" w:sz="0" w:space="0" w:color="auto"/>
      </w:pBdr>
      <w:spacing w:line="240" w:lineRule="auto"/>
      <w:ind w:right="357"/>
      <w:jc w:val="both"/>
    </w:pPr>
  </w:p>
  <w:tbl>
    <w:tblPr>
      <w:tblpPr w:leftFromText="181" w:rightFromText="181" w:vertAnchor="text" w:horzAnchor="margin" w:tblpY="1"/>
      <w:tblOverlap w:val="never"/>
      <w:tblW w:w="5053"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542"/>
      <w:gridCol w:w="3604"/>
    </w:tblGrid>
    <w:tr w:rsidR="00CD5955" w:rsidRPr="005D08DC" w14:paraId="708E9C03" w14:textId="77777777" w:rsidTr="009356FB">
      <w:trPr>
        <w:cantSplit/>
      </w:trPr>
      <w:tc>
        <w:tcPr>
          <w:tcW w:w="3030" w:type="pct"/>
          <w:vMerge w:val="restart"/>
          <w:tcBorders>
            <w:top w:val="single" w:sz="8" w:space="0" w:color="auto"/>
            <w:left w:val="single" w:sz="8" w:space="0" w:color="auto"/>
            <w:bottom w:val="single" w:sz="8" w:space="0" w:color="auto"/>
            <w:right w:val="single" w:sz="8" w:space="0" w:color="auto"/>
          </w:tcBorders>
          <w:vAlign w:val="center"/>
          <w:hideMark/>
        </w:tcPr>
        <w:p w14:paraId="3E8ED332" w14:textId="77777777" w:rsidR="00CD5955" w:rsidRPr="005D08DC" w:rsidRDefault="00CD5955" w:rsidP="00CD5955">
          <w:pPr>
            <w:tabs>
              <w:tab w:val="left" w:pos="420"/>
              <w:tab w:val="center" w:pos="4153"/>
              <w:tab w:val="right" w:pos="8306"/>
            </w:tabs>
            <w:snapToGrid w:val="0"/>
            <w:spacing w:line="240" w:lineRule="atLeast"/>
            <w:jc w:val="center"/>
            <w:rPr>
              <w:rFonts w:ascii="黑体" w:eastAsia="黑体" w:hAnsi="Times New Roman"/>
              <w:sz w:val="30"/>
              <w:szCs w:val="30"/>
            </w:rPr>
          </w:pPr>
          <w:r>
            <w:rPr>
              <w:rFonts w:ascii="黑体" w:eastAsia="黑体" w:hAnsi="Times New Roman" w:hint="eastAsia"/>
              <w:sz w:val="30"/>
              <w:szCs w:val="30"/>
            </w:rPr>
            <w:t>作业指导书</w:t>
          </w:r>
        </w:p>
      </w:tc>
      <w:tc>
        <w:tcPr>
          <w:tcW w:w="1970" w:type="pct"/>
          <w:tcBorders>
            <w:top w:val="single" w:sz="8" w:space="0" w:color="auto"/>
            <w:left w:val="single" w:sz="8" w:space="0" w:color="auto"/>
            <w:bottom w:val="single" w:sz="8" w:space="0" w:color="auto"/>
            <w:right w:val="single" w:sz="8" w:space="0" w:color="auto"/>
          </w:tcBorders>
          <w:vAlign w:val="center"/>
          <w:hideMark/>
        </w:tcPr>
        <w:p w14:paraId="0848EBE6" w14:textId="39E40FC8" w:rsidR="00CD5955" w:rsidRPr="00DE17B5" w:rsidRDefault="00CD5955" w:rsidP="00FE291A">
          <w:pPr>
            <w:tabs>
              <w:tab w:val="center" w:pos="4153"/>
              <w:tab w:val="right" w:pos="8306"/>
            </w:tabs>
            <w:snapToGrid w:val="0"/>
            <w:spacing w:line="240" w:lineRule="atLeast"/>
            <w:ind w:firstLine="0"/>
            <w:rPr>
              <w:rFonts w:ascii="Times New Roman" w:eastAsia="黑体" w:hAnsi="Times New Roman"/>
              <w:szCs w:val="18"/>
              <w:highlight w:val="yellow"/>
            </w:rPr>
          </w:pPr>
          <w:r w:rsidRPr="00DE17B5">
            <w:rPr>
              <w:rFonts w:ascii="Times New Roman" w:eastAsia="黑体" w:hAnsi="Times New Roman" w:hint="eastAsia"/>
              <w:szCs w:val="18"/>
              <w:highlight w:val="yellow"/>
            </w:rPr>
            <w:t>编</w:t>
          </w:r>
          <w:r w:rsidR="00026345" w:rsidRPr="00DE17B5">
            <w:rPr>
              <w:rFonts w:ascii="Times New Roman" w:eastAsia="黑体" w:hAnsi="Times New Roman"/>
              <w:szCs w:val="18"/>
              <w:highlight w:val="yellow"/>
            </w:rPr>
            <w:t xml:space="preserve">  </w:t>
          </w:r>
          <w:r w:rsidR="00EA5161" w:rsidRPr="00DE17B5">
            <w:rPr>
              <w:rFonts w:ascii="Times New Roman" w:eastAsia="黑体" w:hAnsi="Times New Roman"/>
              <w:szCs w:val="18"/>
              <w:highlight w:val="yellow"/>
            </w:rPr>
            <w:t xml:space="preserve"> </w:t>
          </w:r>
          <w:r w:rsidR="00026345" w:rsidRPr="00DE17B5">
            <w:rPr>
              <w:rFonts w:ascii="Times New Roman" w:eastAsia="黑体" w:hAnsi="Times New Roman"/>
              <w:szCs w:val="18"/>
              <w:highlight w:val="yellow"/>
            </w:rPr>
            <w:t xml:space="preserve"> </w:t>
          </w:r>
          <w:r w:rsidRPr="00DE17B5">
            <w:rPr>
              <w:rFonts w:ascii="Times New Roman" w:eastAsia="黑体" w:hAnsi="Times New Roman" w:hint="eastAsia"/>
              <w:szCs w:val="18"/>
              <w:highlight w:val="yellow"/>
            </w:rPr>
            <w:t>号：</w:t>
          </w:r>
          <w:r w:rsidRPr="00DE17B5">
            <w:rPr>
              <w:rFonts w:ascii="Times New Roman" w:eastAsia="黑体" w:hAnsi="Times New Roman"/>
              <w:szCs w:val="18"/>
              <w:highlight w:val="yellow"/>
            </w:rPr>
            <w:t>SSTC-</w:t>
          </w:r>
          <w:r w:rsidRPr="00DE17B5">
            <w:rPr>
              <w:rFonts w:ascii="Times New Roman" w:eastAsia="黑体" w:hAnsi="Times New Roman" w:hint="eastAsia"/>
              <w:szCs w:val="18"/>
              <w:highlight w:val="yellow"/>
            </w:rPr>
            <w:t>JG</w:t>
          </w:r>
          <w:r w:rsidRPr="00DE17B5">
            <w:rPr>
              <w:rFonts w:ascii="Times New Roman" w:eastAsia="黑体" w:hAnsi="Times New Roman"/>
              <w:szCs w:val="18"/>
              <w:highlight w:val="yellow"/>
            </w:rPr>
            <w:t>0</w:t>
          </w:r>
          <w:r w:rsidR="00FE291A" w:rsidRPr="00DE17B5">
            <w:rPr>
              <w:rFonts w:ascii="Times New Roman" w:eastAsia="黑体" w:hAnsi="Times New Roman" w:hint="eastAsia"/>
              <w:szCs w:val="18"/>
              <w:highlight w:val="yellow"/>
            </w:rPr>
            <w:t>08</w:t>
          </w:r>
          <w:r w:rsidRPr="00DE17B5">
            <w:rPr>
              <w:rFonts w:ascii="Times New Roman" w:eastAsia="黑体" w:hAnsi="Times New Roman"/>
              <w:szCs w:val="18"/>
              <w:highlight w:val="yellow"/>
            </w:rPr>
            <w:t>-2017</w:t>
          </w:r>
        </w:p>
      </w:tc>
    </w:tr>
    <w:tr w:rsidR="00CD5955" w:rsidRPr="005D08DC" w14:paraId="20F51E2A" w14:textId="77777777" w:rsidTr="009356FB">
      <w:trPr>
        <w:cantSplit/>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A04078B" w14:textId="77777777" w:rsidR="00CD5955" w:rsidRPr="005D08DC" w:rsidRDefault="00CD5955" w:rsidP="00CD5955">
          <w:pPr>
            <w:widowControl/>
            <w:spacing w:line="240" w:lineRule="auto"/>
            <w:jc w:val="left"/>
            <w:rPr>
              <w:rFonts w:ascii="黑体" w:eastAsia="黑体" w:hAnsi="Times New Roman"/>
              <w:sz w:val="30"/>
              <w:szCs w:val="30"/>
            </w:rPr>
          </w:pPr>
        </w:p>
      </w:tc>
      <w:tc>
        <w:tcPr>
          <w:tcW w:w="1970" w:type="pct"/>
          <w:tcBorders>
            <w:top w:val="single" w:sz="8" w:space="0" w:color="auto"/>
            <w:left w:val="single" w:sz="8" w:space="0" w:color="auto"/>
            <w:bottom w:val="single" w:sz="8" w:space="0" w:color="auto"/>
            <w:right w:val="single" w:sz="8" w:space="0" w:color="auto"/>
          </w:tcBorders>
          <w:vAlign w:val="center"/>
          <w:hideMark/>
        </w:tcPr>
        <w:p w14:paraId="77A21B10" w14:textId="77777777" w:rsidR="00CD5955" w:rsidRPr="00DE17B5" w:rsidRDefault="00CD5955" w:rsidP="00026345">
          <w:pPr>
            <w:tabs>
              <w:tab w:val="center" w:pos="4153"/>
              <w:tab w:val="right" w:pos="8306"/>
            </w:tabs>
            <w:snapToGrid w:val="0"/>
            <w:spacing w:line="240" w:lineRule="atLeast"/>
            <w:ind w:firstLine="0"/>
            <w:rPr>
              <w:rFonts w:ascii="Times New Roman" w:eastAsia="黑体" w:hAnsi="Times New Roman"/>
              <w:szCs w:val="18"/>
              <w:highlight w:val="yellow"/>
            </w:rPr>
          </w:pPr>
          <w:r w:rsidRPr="00DE17B5">
            <w:rPr>
              <w:rFonts w:ascii="Times New Roman" w:eastAsia="黑体" w:hAnsi="Times New Roman" w:hint="eastAsia"/>
              <w:szCs w:val="18"/>
              <w:highlight w:val="yellow"/>
            </w:rPr>
            <w:t>版本版次：</w:t>
          </w:r>
          <w:r w:rsidRPr="00DE17B5">
            <w:rPr>
              <w:rFonts w:ascii="Times New Roman" w:eastAsia="黑体" w:hAnsi="Times New Roman"/>
              <w:szCs w:val="18"/>
              <w:highlight w:val="yellow"/>
            </w:rPr>
            <w:t>A / 01</w:t>
          </w:r>
        </w:p>
      </w:tc>
    </w:tr>
    <w:tr w:rsidR="00CD5955" w:rsidRPr="005D08DC" w14:paraId="5D4FAAC4" w14:textId="77777777" w:rsidTr="009356FB">
      <w:trPr>
        <w:cantSplit/>
      </w:trPr>
      <w:tc>
        <w:tcPr>
          <w:tcW w:w="3030" w:type="pct"/>
          <w:vMerge w:val="restart"/>
          <w:tcBorders>
            <w:top w:val="single" w:sz="8" w:space="0" w:color="auto"/>
            <w:left w:val="single" w:sz="8" w:space="0" w:color="auto"/>
            <w:bottom w:val="single" w:sz="8" w:space="0" w:color="auto"/>
            <w:right w:val="single" w:sz="8" w:space="0" w:color="auto"/>
          </w:tcBorders>
          <w:vAlign w:val="center"/>
          <w:hideMark/>
        </w:tcPr>
        <w:p w14:paraId="7692F3B7" w14:textId="6D6606D3" w:rsidR="00CD5955" w:rsidRPr="00370F2C" w:rsidRDefault="00DE17B5" w:rsidP="00DE17B5">
          <w:pPr>
            <w:tabs>
              <w:tab w:val="left" w:pos="420"/>
              <w:tab w:val="center" w:pos="4153"/>
              <w:tab w:val="right" w:pos="8306"/>
            </w:tabs>
            <w:snapToGrid w:val="0"/>
            <w:spacing w:line="240" w:lineRule="atLeast"/>
            <w:ind w:firstLine="0"/>
            <w:rPr>
              <w:rFonts w:ascii="Times New Roman" w:hAnsi="Times New Roman"/>
              <w:b/>
              <w:szCs w:val="24"/>
            </w:rPr>
          </w:pPr>
          <w:r w:rsidRPr="00DE17B5">
            <w:rPr>
              <w:rFonts w:ascii="Times New Roman" w:hAnsi="Times New Roman" w:hint="eastAsia"/>
              <w:szCs w:val="24"/>
            </w:rPr>
            <w:t>GB/T 28452-2012</w:t>
          </w:r>
          <w:r w:rsidRPr="00DE17B5">
            <w:rPr>
              <w:rFonts w:ascii="Times New Roman" w:hAnsi="Times New Roman" w:hint="eastAsia"/>
              <w:szCs w:val="24"/>
            </w:rPr>
            <w:t>应用软件系统安全测评规范</w:t>
          </w:r>
        </w:p>
      </w:tc>
      <w:tc>
        <w:tcPr>
          <w:tcW w:w="1970" w:type="pct"/>
          <w:tcBorders>
            <w:top w:val="single" w:sz="8" w:space="0" w:color="auto"/>
            <w:left w:val="single" w:sz="8" w:space="0" w:color="auto"/>
            <w:bottom w:val="single" w:sz="8" w:space="0" w:color="auto"/>
            <w:right w:val="single" w:sz="8" w:space="0" w:color="auto"/>
          </w:tcBorders>
          <w:vAlign w:val="center"/>
          <w:hideMark/>
        </w:tcPr>
        <w:p w14:paraId="7E9CB81A" w14:textId="77777777" w:rsidR="00CD5955" w:rsidRPr="00DE17B5" w:rsidRDefault="00CD5955" w:rsidP="00026345">
          <w:pPr>
            <w:tabs>
              <w:tab w:val="center" w:pos="4153"/>
              <w:tab w:val="right" w:pos="8306"/>
            </w:tabs>
            <w:snapToGrid w:val="0"/>
            <w:spacing w:line="240" w:lineRule="atLeast"/>
            <w:ind w:firstLine="0"/>
            <w:rPr>
              <w:rFonts w:ascii="Times New Roman" w:eastAsia="黑体" w:hAnsi="Times New Roman"/>
              <w:szCs w:val="18"/>
              <w:highlight w:val="yellow"/>
            </w:rPr>
          </w:pPr>
          <w:r w:rsidRPr="00DE17B5">
            <w:rPr>
              <w:rFonts w:ascii="Times New Roman" w:eastAsia="黑体" w:hAnsi="Times New Roman" w:hint="eastAsia"/>
              <w:szCs w:val="18"/>
              <w:highlight w:val="yellow"/>
            </w:rPr>
            <w:t>实施日期：</w:t>
          </w:r>
          <w:r w:rsidRPr="00DE17B5">
            <w:rPr>
              <w:rFonts w:ascii="Times New Roman" w:eastAsia="黑体" w:hAnsi="Times New Roman" w:hint="eastAsia"/>
              <w:szCs w:val="18"/>
              <w:highlight w:val="yellow"/>
            </w:rPr>
            <w:t>2017-01-01</w:t>
          </w:r>
        </w:p>
      </w:tc>
    </w:tr>
    <w:tr w:rsidR="00CD5955" w:rsidRPr="005D08DC" w14:paraId="3BDF16A3" w14:textId="77777777" w:rsidTr="009356FB">
      <w:trPr>
        <w:cantSplit/>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456FBA4" w14:textId="77777777" w:rsidR="00CD5955" w:rsidRPr="005D08DC" w:rsidRDefault="00CD5955" w:rsidP="00CD5955">
          <w:pPr>
            <w:widowControl/>
            <w:spacing w:line="240" w:lineRule="auto"/>
            <w:jc w:val="left"/>
            <w:rPr>
              <w:rFonts w:ascii="黑体" w:eastAsia="黑体" w:hAnsi="Times New Roman"/>
              <w:szCs w:val="24"/>
            </w:rPr>
          </w:pPr>
        </w:p>
      </w:tc>
      <w:tc>
        <w:tcPr>
          <w:tcW w:w="1970" w:type="pct"/>
          <w:tcBorders>
            <w:top w:val="single" w:sz="8" w:space="0" w:color="auto"/>
            <w:left w:val="single" w:sz="8" w:space="0" w:color="auto"/>
            <w:bottom w:val="single" w:sz="8" w:space="0" w:color="auto"/>
            <w:right w:val="single" w:sz="8" w:space="0" w:color="auto"/>
          </w:tcBorders>
          <w:vAlign w:val="center"/>
          <w:hideMark/>
        </w:tcPr>
        <w:p w14:paraId="2800A5A3" w14:textId="66D73BB5" w:rsidR="00CD5955" w:rsidRPr="00DE17B5" w:rsidRDefault="00CD5955" w:rsidP="00643177">
          <w:pPr>
            <w:tabs>
              <w:tab w:val="center" w:pos="4153"/>
              <w:tab w:val="right" w:pos="8306"/>
            </w:tabs>
            <w:snapToGrid w:val="0"/>
            <w:spacing w:line="240" w:lineRule="atLeast"/>
            <w:ind w:firstLine="0"/>
            <w:rPr>
              <w:rFonts w:ascii="Times New Roman" w:eastAsia="黑体" w:hAnsi="Times New Roman"/>
              <w:noProof/>
              <w:szCs w:val="18"/>
              <w:highlight w:val="yellow"/>
            </w:rPr>
          </w:pPr>
          <w:r w:rsidRPr="00DE17B5">
            <w:rPr>
              <w:rFonts w:ascii="Times New Roman" w:eastAsia="黑体" w:hAnsi="Times New Roman" w:hint="eastAsia"/>
              <w:kern w:val="0"/>
              <w:szCs w:val="21"/>
              <w:highlight w:val="yellow"/>
            </w:rPr>
            <w:t>页码页数：</w:t>
          </w:r>
          <w:r w:rsidRPr="00DE17B5">
            <w:rPr>
              <w:rFonts w:ascii="Times New Roman" w:eastAsia="黑体" w:hAnsi="Times New Roman"/>
              <w:noProof/>
              <w:kern w:val="0"/>
              <w:szCs w:val="21"/>
              <w:highlight w:val="yellow"/>
            </w:rPr>
            <w:fldChar w:fldCharType="begin"/>
          </w:r>
          <w:r w:rsidRPr="00DE17B5">
            <w:rPr>
              <w:rFonts w:ascii="Times New Roman" w:eastAsia="黑体" w:hAnsi="Times New Roman"/>
              <w:noProof/>
              <w:kern w:val="0"/>
              <w:szCs w:val="21"/>
              <w:highlight w:val="yellow"/>
            </w:rPr>
            <w:instrText xml:space="preserve"> PAGE </w:instrText>
          </w:r>
          <w:r w:rsidRPr="00DE17B5">
            <w:rPr>
              <w:rFonts w:ascii="Times New Roman" w:eastAsia="黑体" w:hAnsi="Times New Roman"/>
              <w:noProof/>
              <w:kern w:val="0"/>
              <w:szCs w:val="21"/>
              <w:highlight w:val="yellow"/>
            </w:rPr>
            <w:fldChar w:fldCharType="separate"/>
          </w:r>
          <w:r w:rsidR="009206EF" w:rsidRPr="00DE17B5">
            <w:rPr>
              <w:rFonts w:ascii="Times New Roman" w:eastAsia="黑体" w:hAnsi="Times New Roman"/>
              <w:noProof/>
              <w:kern w:val="0"/>
              <w:szCs w:val="21"/>
              <w:highlight w:val="yellow"/>
            </w:rPr>
            <w:t>3</w:t>
          </w:r>
          <w:r w:rsidRPr="00DE17B5">
            <w:rPr>
              <w:rFonts w:ascii="Times New Roman" w:eastAsia="黑体" w:hAnsi="Times New Roman"/>
              <w:noProof/>
              <w:kern w:val="0"/>
              <w:szCs w:val="21"/>
              <w:highlight w:val="yellow"/>
            </w:rPr>
            <w:fldChar w:fldCharType="end"/>
          </w:r>
          <w:r w:rsidRPr="00DE17B5">
            <w:rPr>
              <w:rFonts w:ascii="Times New Roman" w:eastAsia="黑体" w:hAnsi="Times New Roman"/>
              <w:szCs w:val="18"/>
              <w:highlight w:val="yellow"/>
            </w:rPr>
            <w:t xml:space="preserve"> / </w:t>
          </w:r>
          <w:r w:rsidR="00643177" w:rsidRPr="00DE17B5">
            <w:rPr>
              <w:rFonts w:ascii="Times New Roman" w:eastAsia="黑体" w:hAnsi="Times New Roman" w:hint="eastAsia"/>
              <w:noProof/>
              <w:kern w:val="0"/>
              <w:szCs w:val="21"/>
              <w:highlight w:val="yellow"/>
            </w:rPr>
            <w:t>17</w:t>
          </w:r>
        </w:p>
      </w:tc>
    </w:tr>
  </w:tbl>
  <w:p w14:paraId="1E3F6AA2" w14:textId="77777777" w:rsidR="00CD5955" w:rsidRDefault="00CD5955" w:rsidP="00441DCB">
    <w:pPr>
      <w:pStyle w:val="a3"/>
      <w:pBdr>
        <w:bottom w:val="none" w:sz="0" w:space="0" w:color="auto"/>
      </w:pBdr>
      <w:ind w:firstLine="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C7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 w15:restartNumberingAfterBreak="0">
    <w:nsid w:val="05F7115D"/>
    <w:multiLevelType w:val="multilevel"/>
    <w:tmpl w:val="04090025"/>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141216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114C4B3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119B2855"/>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14610BA6"/>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6" w15:restartNumberingAfterBreak="0">
    <w:nsid w:val="15076F6D"/>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15:restartNumberingAfterBreak="0">
    <w:nsid w:val="16FF79EB"/>
    <w:multiLevelType w:val="hybridMultilevel"/>
    <w:tmpl w:val="3202CF9A"/>
    <w:lvl w:ilvl="0" w:tplc="37D8EC6A">
      <w:start w:val="1"/>
      <w:numFmt w:val="decimal"/>
      <w:lvlText w:val="（%1）"/>
      <w:lvlJc w:val="left"/>
      <w:pPr>
        <w:ind w:left="1505" w:hanging="720"/>
      </w:pPr>
      <w:rPr>
        <w:rFonts w:hint="default"/>
        <w:sz w:val="24"/>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8" w15:restartNumberingAfterBreak="0">
    <w:nsid w:val="19CE20A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9" w15:restartNumberingAfterBreak="0">
    <w:nsid w:val="1CEC528F"/>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0" w15:restartNumberingAfterBreak="0">
    <w:nsid w:val="20422A6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32A35FBA"/>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 w15:restartNumberingAfterBreak="0">
    <w:nsid w:val="37F57964"/>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3" w15:restartNumberingAfterBreak="0">
    <w:nsid w:val="3DD56633"/>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4" w15:restartNumberingAfterBreak="0">
    <w:nsid w:val="3F5A129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5" w15:restartNumberingAfterBreak="0">
    <w:nsid w:val="492969E6"/>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6" w15:restartNumberingAfterBreak="0">
    <w:nsid w:val="4AA612DF"/>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7" w15:restartNumberingAfterBreak="0">
    <w:nsid w:val="4AFD205A"/>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8" w15:restartNumberingAfterBreak="0">
    <w:nsid w:val="57AB772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9" w15:restartNumberingAfterBreak="0">
    <w:nsid w:val="584D5108"/>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0" w15:restartNumberingAfterBreak="0">
    <w:nsid w:val="5B6C1011"/>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1" w15:restartNumberingAfterBreak="0">
    <w:nsid w:val="5B9C3D1C"/>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2" w15:restartNumberingAfterBreak="0">
    <w:nsid w:val="5EFC22AD"/>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3" w15:restartNumberingAfterBreak="0">
    <w:nsid w:val="728C3A89"/>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4" w15:restartNumberingAfterBreak="0">
    <w:nsid w:val="729D466B"/>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5" w15:restartNumberingAfterBreak="0">
    <w:nsid w:val="7AFB4AD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6" w15:restartNumberingAfterBreak="0">
    <w:nsid w:val="7C617747"/>
    <w:multiLevelType w:val="hybridMultilevel"/>
    <w:tmpl w:val="26ECB3B6"/>
    <w:lvl w:ilvl="0" w:tplc="DEA4B778">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num w:numId="1" w16cid:durableId="1175221422">
    <w:abstractNumId w:val="1"/>
  </w:num>
  <w:num w:numId="2" w16cid:durableId="1119225736">
    <w:abstractNumId w:val="23"/>
  </w:num>
  <w:num w:numId="3" w16cid:durableId="543103219">
    <w:abstractNumId w:val="0"/>
  </w:num>
  <w:num w:numId="4" w16cid:durableId="507059264">
    <w:abstractNumId w:val="25"/>
  </w:num>
  <w:num w:numId="5" w16cid:durableId="1449663293">
    <w:abstractNumId w:val="26"/>
  </w:num>
  <w:num w:numId="6" w16cid:durableId="264315284">
    <w:abstractNumId w:val="24"/>
  </w:num>
  <w:num w:numId="7" w16cid:durableId="371076419">
    <w:abstractNumId w:val="9"/>
  </w:num>
  <w:num w:numId="8" w16cid:durableId="2101757646">
    <w:abstractNumId w:val="14"/>
  </w:num>
  <w:num w:numId="9" w16cid:durableId="1604416998">
    <w:abstractNumId w:val="16"/>
  </w:num>
  <w:num w:numId="10" w16cid:durableId="1680305299">
    <w:abstractNumId w:val="12"/>
  </w:num>
  <w:num w:numId="11" w16cid:durableId="46148935">
    <w:abstractNumId w:val="4"/>
  </w:num>
  <w:num w:numId="12" w16cid:durableId="1724985652">
    <w:abstractNumId w:val="7"/>
  </w:num>
  <w:num w:numId="13" w16cid:durableId="633021591">
    <w:abstractNumId w:val="22"/>
  </w:num>
  <w:num w:numId="14" w16cid:durableId="1641038159">
    <w:abstractNumId w:val="11"/>
  </w:num>
  <w:num w:numId="15" w16cid:durableId="566957148">
    <w:abstractNumId w:val="10"/>
  </w:num>
  <w:num w:numId="16" w16cid:durableId="1795564739">
    <w:abstractNumId w:val="5"/>
  </w:num>
  <w:num w:numId="17" w16cid:durableId="1041199938">
    <w:abstractNumId w:val="21"/>
  </w:num>
  <w:num w:numId="18" w16cid:durableId="482310483">
    <w:abstractNumId w:val="15"/>
  </w:num>
  <w:num w:numId="19" w16cid:durableId="555972880">
    <w:abstractNumId w:val="8"/>
  </w:num>
  <w:num w:numId="20" w16cid:durableId="1750686561">
    <w:abstractNumId w:val="13"/>
  </w:num>
  <w:num w:numId="21" w16cid:durableId="1943610522">
    <w:abstractNumId w:val="3"/>
  </w:num>
  <w:num w:numId="22" w16cid:durableId="683869814">
    <w:abstractNumId w:val="18"/>
  </w:num>
  <w:num w:numId="23" w16cid:durableId="201863930">
    <w:abstractNumId w:val="6"/>
  </w:num>
  <w:num w:numId="24" w16cid:durableId="867530273">
    <w:abstractNumId w:val="2"/>
  </w:num>
  <w:num w:numId="25" w16cid:durableId="274674285">
    <w:abstractNumId w:val="20"/>
  </w:num>
  <w:num w:numId="26" w16cid:durableId="617643115">
    <w:abstractNumId w:val="19"/>
  </w:num>
  <w:num w:numId="27" w16cid:durableId="819687266">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F9"/>
    <w:rsid w:val="00000EF6"/>
    <w:rsid w:val="0000218D"/>
    <w:rsid w:val="00002FCD"/>
    <w:rsid w:val="000036C3"/>
    <w:rsid w:val="00004448"/>
    <w:rsid w:val="00005A1D"/>
    <w:rsid w:val="00012D1F"/>
    <w:rsid w:val="000144BF"/>
    <w:rsid w:val="00022664"/>
    <w:rsid w:val="000237BF"/>
    <w:rsid w:val="00026345"/>
    <w:rsid w:val="0002779A"/>
    <w:rsid w:val="00092A2E"/>
    <w:rsid w:val="000A1780"/>
    <w:rsid w:val="000E6C99"/>
    <w:rsid w:val="000F4171"/>
    <w:rsid w:val="001051AA"/>
    <w:rsid w:val="00105987"/>
    <w:rsid w:val="00110A7A"/>
    <w:rsid w:val="001213C2"/>
    <w:rsid w:val="00122A74"/>
    <w:rsid w:val="0013421E"/>
    <w:rsid w:val="00136B2F"/>
    <w:rsid w:val="00146FF6"/>
    <w:rsid w:val="00152070"/>
    <w:rsid w:val="00162175"/>
    <w:rsid w:val="00173248"/>
    <w:rsid w:val="00184838"/>
    <w:rsid w:val="001A3C03"/>
    <w:rsid w:val="001A6653"/>
    <w:rsid w:val="001C638A"/>
    <w:rsid w:val="0020163F"/>
    <w:rsid w:val="002226FB"/>
    <w:rsid w:val="00222BA9"/>
    <w:rsid w:val="00226080"/>
    <w:rsid w:val="00227B3D"/>
    <w:rsid w:val="00235AF9"/>
    <w:rsid w:val="00240726"/>
    <w:rsid w:val="00257A93"/>
    <w:rsid w:val="002710FB"/>
    <w:rsid w:val="002763F7"/>
    <w:rsid w:val="002852E1"/>
    <w:rsid w:val="002A0B8F"/>
    <w:rsid w:val="002A3DA5"/>
    <w:rsid w:val="002C3236"/>
    <w:rsid w:val="002D255B"/>
    <w:rsid w:val="00304B68"/>
    <w:rsid w:val="0031281C"/>
    <w:rsid w:val="003333C5"/>
    <w:rsid w:val="003355EB"/>
    <w:rsid w:val="003374DE"/>
    <w:rsid w:val="0034461F"/>
    <w:rsid w:val="0034504B"/>
    <w:rsid w:val="0035470E"/>
    <w:rsid w:val="00354B48"/>
    <w:rsid w:val="00370F2C"/>
    <w:rsid w:val="00372C93"/>
    <w:rsid w:val="00375038"/>
    <w:rsid w:val="003931FD"/>
    <w:rsid w:val="003A66F5"/>
    <w:rsid w:val="003C0BBC"/>
    <w:rsid w:val="003C60E5"/>
    <w:rsid w:val="003D3AC3"/>
    <w:rsid w:val="003F300E"/>
    <w:rsid w:val="00414D8C"/>
    <w:rsid w:val="00417796"/>
    <w:rsid w:val="00436F1D"/>
    <w:rsid w:val="00440E68"/>
    <w:rsid w:val="00441DCB"/>
    <w:rsid w:val="00445449"/>
    <w:rsid w:val="00462570"/>
    <w:rsid w:val="004655AD"/>
    <w:rsid w:val="00472E17"/>
    <w:rsid w:val="00490AA2"/>
    <w:rsid w:val="004B70CF"/>
    <w:rsid w:val="004E0368"/>
    <w:rsid w:val="004E291B"/>
    <w:rsid w:val="005006BF"/>
    <w:rsid w:val="0051463A"/>
    <w:rsid w:val="00531EEF"/>
    <w:rsid w:val="005414CC"/>
    <w:rsid w:val="0055570C"/>
    <w:rsid w:val="00560493"/>
    <w:rsid w:val="00573E88"/>
    <w:rsid w:val="00574B87"/>
    <w:rsid w:val="005B0742"/>
    <w:rsid w:val="005B0B62"/>
    <w:rsid w:val="005B17EE"/>
    <w:rsid w:val="005C1B93"/>
    <w:rsid w:val="005D5729"/>
    <w:rsid w:val="0063323F"/>
    <w:rsid w:val="00643177"/>
    <w:rsid w:val="0065435B"/>
    <w:rsid w:val="00655ECE"/>
    <w:rsid w:val="006765D5"/>
    <w:rsid w:val="00684008"/>
    <w:rsid w:val="00687AAE"/>
    <w:rsid w:val="006A601F"/>
    <w:rsid w:val="006B2F9C"/>
    <w:rsid w:val="006B579E"/>
    <w:rsid w:val="006C4E65"/>
    <w:rsid w:val="006D14AA"/>
    <w:rsid w:val="006D6679"/>
    <w:rsid w:val="006E2ABB"/>
    <w:rsid w:val="006F36DD"/>
    <w:rsid w:val="006F3835"/>
    <w:rsid w:val="00732919"/>
    <w:rsid w:val="0074288B"/>
    <w:rsid w:val="00752333"/>
    <w:rsid w:val="00760C21"/>
    <w:rsid w:val="00772D70"/>
    <w:rsid w:val="007875D3"/>
    <w:rsid w:val="007B6ED5"/>
    <w:rsid w:val="007C0EF3"/>
    <w:rsid w:val="007D5202"/>
    <w:rsid w:val="007D5944"/>
    <w:rsid w:val="007F047E"/>
    <w:rsid w:val="00812006"/>
    <w:rsid w:val="008133BA"/>
    <w:rsid w:val="00825BFD"/>
    <w:rsid w:val="00827534"/>
    <w:rsid w:val="00835A8B"/>
    <w:rsid w:val="0084023E"/>
    <w:rsid w:val="0086442D"/>
    <w:rsid w:val="00867B8E"/>
    <w:rsid w:val="00867CC1"/>
    <w:rsid w:val="00870540"/>
    <w:rsid w:val="00874AA1"/>
    <w:rsid w:val="00876823"/>
    <w:rsid w:val="00880B83"/>
    <w:rsid w:val="00881717"/>
    <w:rsid w:val="00892DBF"/>
    <w:rsid w:val="008B527A"/>
    <w:rsid w:val="008D1213"/>
    <w:rsid w:val="008E28E2"/>
    <w:rsid w:val="008F6B43"/>
    <w:rsid w:val="00913994"/>
    <w:rsid w:val="00917DEB"/>
    <w:rsid w:val="009206EF"/>
    <w:rsid w:val="0093367F"/>
    <w:rsid w:val="009356FB"/>
    <w:rsid w:val="00936646"/>
    <w:rsid w:val="00947D3E"/>
    <w:rsid w:val="009506AC"/>
    <w:rsid w:val="00976B2D"/>
    <w:rsid w:val="00984640"/>
    <w:rsid w:val="00986107"/>
    <w:rsid w:val="00991E07"/>
    <w:rsid w:val="009C71DF"/>
    <w:rsid w:val="009D5B23"/>
    <w:rsid w:val="009F0637"/>
    <w:rsid w:val="009F4250"/>
    <w:rsid w:val="009F78FC"/>
    <w:rsid w:val="00A00F02"/>
    <w:rsid w:val="00A335AD"/>
    <w:rsid w:val="00A545B8"/>
    <w:rsid w:val="00A556B0"/>
    <w:rsid w:val="00A82516"/>
    <w:rsid w:val="00A906D3"/>
    <w:rsid w:val="00AA0BB7"/>
    <w:rsid w:val="00AA7A81"/>
    <w:rsid w:val="00AC2EB4"/>
    <w:rsid w:val="00AD78B5"/>
    <w:rsid w:val="00AE21BA"/>
    <w:rsid w:val="00AE4A27"/>
    <w:rsid w:val="00B02CC9"/>
    <w:rsid w:val="00B04CAB"/>
    <w:rsid w:val="00B05824"/>
    <w:rsid w:val="00B071EA"/>
    <w:rsid w:val="00B129D5"/>
    <w:rsid w:val="00B154CB"/>
    <w:rsid w:val="00B541AD"/>
    <w:rsid w:val="00B558F8"/>
    <w:rsid w:val="00B60555"/>
    <w:rsid w:val="00BA468D"/>
    <w:rsid w:val="00BA7D61"/>
    <w:rsid w:val="00BB5D08"/>
    <w:rsid w:val="00BC2371"/>
    <w:rsid w:val="00BC4FF1"/>
    <w:rsid w:val="00BD0702"/>
    <w:rsid w:val="00BD17BE"/>
    <w:rsid w:val="00BD287E"/>
    <w:rsid w:val="00BD5522"/>
    <w:rsid w:val="00BE264B"/>
    <w:rsid w:val="00BF3A38"/>
    <w:rsid w:val="00BF6003"/>
    <w:rsid w:val="00C01B3B"/>
    <w:rsid w:val="00C02E22"/>
    <w:rsid w:val="00C20845"/>
    <w:rsid w:val="00C21154"/>
    <w:rsid w:val="00C25FF6"/>
    <w:rsid w:val="00C427C8"/>
    <w:rsid w:val="00C57AC8"/>
    <w:rsid w:val="00C6295C"/>
    <w:rsid w:val="00C700B1"/>
    <w:rsid w:val="00C72C62"/>
    <w:rsid w:val="00C80CDF"/>
    <w:rsid w:val="00C96714"/>
    <w:rsid w:val="00CD5955"/>
    <w:rsid w:val="00CD5DD5"/>
    <w:rsid w:val="00CD68F9"/>
    <w:rsid w:val="00D00537"/>
    <w:rsid w:val="00D02A75"/>
    <w:rsid w:val="00D04669"/>
    <w:rsid w:val="00D33B60"/>
    <w:rsid w:val="00D33FC0"/>
    <w:rsid w:val="00D4080E"/>
    <w:rsid w:val="00D529DE"/>
    <w:rsid w:val="00D55F55"/>
    <w:rsid w:val="00D65151"/>
    <w:rsid w:val="00D747E1"/>
    <w:rsid w:val="00D87CF0"/>
    <w:rsid w:val="00D91006"/>
    <w:rsid w:val="00DD6497"/>
    <w:rsid w:val="00DE17B5"/>
    <w:rsid w:val="00DE35AF"/>
    <w:rsid w:val="00E019BD"/>
    <w:rsid w:val="00E13624"/>
    <w:rsid w:val="00E31353"/>
    <w:rsid w:val="00E71007"/>
    <w:rsid w:val="00E83F1E"/>
    <w:rsid w:val="00E84E00"/>
    <w:rsid w:val="00E95702"/>
    <w:rsid w:val="00EA2C34"/>
    <w:rsid w:val="00EA5161"/>
    <w:rsid w:val="00EA5ACD"/>
    <w:rsid w:val="00EB1E70"/>
    <w:rsid w:val="00EB4887"/>
    <w:rsid w:val="00EB76DD"/>
    <w:rsid w:val="00EC085C"/>
    <w:rsid w:val="00EC3790"/>
    <w:rsid w:val="00EC5FB9"/>
    <w:rsid w:val="00ED6E58"/>
    <w:rsid w:val="00ED7C07"/>
    <w:rsid w:val="00EE2AF5"/>
    <w:rsid w:val="00EE6930"/>
    <w:rsid w:val="00EF007D"/>
    <w:rsid w:val="00F14F00"/>
    <w:rsid w:val="00F27DB2"/>
    <w:rsid w:val="00F4266C"/>
    <w:rsid w:val="00F66F1B"/>
    <w:rsid w:val="00F750FA"/>
    <w:rsid w:val="00F84D2D"/>
    <w:rsid w:val="00F87D75"/>
    <w:rsid w:val="00FC257D"/>
    <w:rsid w:val="00FD3616"/>
    <w:rsid w:val="00FE1688"/>
    <w:rsid w:val="00FE291A"/>
    <w:rsid w:val="00FE714D"/>
    <w:rsid w:val="00FF4AE5"/>
    <w:rsid w:val="00FF7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3FFCD"/>
  <w15:docId w15:val="{8C493E9A-B46C-4024-A660-2B02BBB7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0845"/>
    <w:pPr>
      <w:widowControl w:val="0"/>
      <w:spacing w:line="360" w:lineRule="auto"/>
      <w:ind w:firstLine="425"/>
      <w:jc w:val="both"/>
    </w:pPr>
    <w:rPr>
      <w:rFonts w:ascii="Times" w:eastAsia="宋体" w:hAnsi="Times" w:cs="Times New Roman"/>
      <w:sz w:val="24"/>
      <w:szCs w:val="20"/>
    </w:rPr>
  </w:style>
  <w:style w:type="paragraph" w:styleId="1">
    <w:name w:val="heading 1"/>
    <w:basedOn w:val="a"/>
    <w:next w:val="a"/>
    <w:link w:val="10"/>
    <w:uiPriority w:val="9"/>
    <w:qFormat/>
    <w:rsid w:val="00EF007D"/>
    <w:pPr>
      <w:keepNext/>
      <w:keepLines/>
      <w:numPr>
        <w:numId w:val="1"/>
      </w:numPr>
      <w:ind w:left="-53" w:hanging="378"/>
      <w:outlineLvl w:val="0"/>
    </w:pPr>
    <w:rPr>
      <w:bCs/>
      <w:kern w:val="44"/>
      <w:szCs w:val="44"/>
    </w:rPr>
  </w:style>
  <w:style w:type="paragraph" w:styleId="2">
    <w:name w:val="heading 2"/>
    <w:basedOn w:val="a"/>
    <w:next w:val="a"/>
    <w:link w:val="20"/>
    <w:uiPriority w:val="9"/>
    <w:unhideWhenUsed/>
    <w:qFormat/>
    <w:rsid w:val="00EF007D"/>
    <w:pPr>
      <w:keepNext/>
      <w:keepLines/>
      <w:numPr>
        <w:ilvl w:val="1"/>
        <w:numId w:val="1"/>
      </w:numPr>
      <w:outlineLvl w:val="1"/>
    </w:pPr>
    <w:rPr>
      <w:rFonts w:asciiTheme="majorHAnsi" w:eastAsiaTheme="majorEastAsia" w:hAnsiTheme="majorHAnsi" w:cstheme="majorBidi"/>
      <w:bCs/>
      <w:szCs w:val="32"/>
    </w:rPr>
  </w:style>
  <w:style w:type="paragraph" w:styleId="3">
    <w:name w:val="heading 3"/>
    <w:aliases w:val="第二层条,第三层,分节,标题9,1.1.1 标题 3,1.1.1,36标题3,36标题 3,3,Bold Head,bh,章标题1,小标题,level_3,PIM 3,H3,Level 3 Head,论文标题 2,第二层条1,第二层条2,第二层条3,第二层条4,第二层条5,第二层条6,第二层条7,第二层条8,第二层条9,第二层条10,第二层条11,第二层条12,第二层条13,第二层条14,第二层条15,第二层条21,第二层条31,第二层条41,第二层条51,第二层条61,第二层条71"/>
    <w:basedOn w:val="a"/>
    <w:next w:val="a"/>
    <w:link w:val="30"/>
    <w:uiPriority w:val="9"/>
    <w:unhideWhenUsed/>
    <w:qFormat/>
    <w:rsid w:val="009F4250"/>
    <w:pPr>
      <w:keepNext/>
      <w:keepLines/>
      <w:numPr>
        <w:ilvl w:val="2"/>
        <w:numId w:val="1"/>
      </w:numPr>
      <w:outlineLvl w:val="2"/>
    </w:pPr>
    <w:rPr>
      <w:bCs/>
      <w:szCs w:val="32"/>
    </w:rPr>
  </w:style>
  <w:style w:type="paragraph" w:styleId="4">
    <w:name w:val="heading 4"/>
    <w:basedOn w:val="a"/>
    <w:next w:val="a"/>
    <w:link w:val="40"/>
    <w:uiPriority w:val="9"/>
    <w:unhideWhenUsed/>
    <w:qFormat/>
    <w:rsid w:val="009F4250"/>
    <w:pPr>
      <w:keepNext/>
      <w:keepLines/>
      <w:numPr>
        <w:ilvl w:val="3"/>
        <w:numId w:val="1"/>
      </w:numPr>
      <w:ind w:left="0" w:hangingChars="359" w:hanging="862"/>
      <w:outlineLvl w:val="3"/>
    </w:pPr>
    <w:rPr>
      <w:rFonts w:asciiTheme="majorHAnsi" w:eastAsiaTheme="majorEastAsia" w:hAnsiTheme="majorHAnsi" w:cstheme="majorBidi"/>
      <w:bCs/>
      <w:szCs w:val="28"/>
    </w:rPr>
  </w:style>
  <w:style w:type="paragraph" w:styleId="5">
    <w:name w:val="heading 5"/>
    <w:aliases w:val="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d"/>
    <w:basedOn w:val="a"/>
    <w:next w:val="a"/>
    <w:link w:val="50"/>
    <w:uiPriority w:val="9"/>
    <w:unhideWhenUsed/>
    <w:qFormat/>
    <w:rsid w:val="009F4250"/>
    <w:pPr>
      <w:keepNext/>
      <w:keepLines/>
      <w:numPr>
        <w:ilvl w:val="4"/>
        <w:numId w:val="1"/>
      </w:numPr>
      <w:ind w:left="0" w:hangingChars="420" w:hanging="1009"/>
      <w:outlineLvl w:val="4"/>
    </w:pPr>
    <w:rPr>
      <w:bCs/>
      <w:szCs w:val="28"/>
    </w:rPr>
  </w:style>
  <w:style w:type="paragraph" w:styleId="6">
    <w:name w:val="heading 6"/>
    <w:aliases w:val="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第五层条19,第五层条20"/>
    <w:basedOn w:val="a"/>
    <w:next w:val="a"/>
    <w:link w:val="60"/>
    <w:uiPriority w:val="9"/>
    <w:unhideWhenUsed/>
    <w:qFormat/>
    <w:rsid w:val="009F4250"/>
    <w:pPr>
      <w:keepNext/>
      <w:keepLines/>
      <w:numPr>
        <w:ilvl w:val="5"/>
        <w:numId w:val="1"/>
      </w:numPr>
      <w:ind w:left="0" w:hangingChars="480" w:hanging="1151"/>
      <w:outlineLvl w:val="5"/>
    </w:pPr>
    <w:rPr>
      <w:rFonts w:asciiTheme="majorHAnsi" w:eastAsiaTheme="majorEastAsia" w:hAnsiTheme="majorHAnsi" w:cstheme="majorBidi"/>
      <w:bCs/>
      <w:szCs w:val="24"/>
    </w:rPr>
  </w:style>
  <w:style w:type="paragraph" w:styleId="7">
    <w:name w:val="heading 7"/>
    <w:basedOn w:val="a"/>
    <w:next w:val="a"/>
    <w:link w:val="70"/>
    <w:uiPriority w:val="9"/>
    <w:unhideWhenUsed/>
    <w:qFormat/>
    <w:rsid w:val="00EF007D"/>
    <w:pPr>
      <w:keepNext/>
      <w:keepLines/>
      <w:numPr>
        <w:ilvl w:val="6"/>
        <w:numId w:val="1"/>
      </w:numPr>
      <w:spacing w:before="240" w:after="64" w:line="320" w:lineRule="atLeast"/>
      <w:outlineLvl w:val="6"/>
    </w:pPr>
    <w:rPr>
      <w:b/>
      <w:bCs/>
      <w:szCs w:val="24"/>
    </w:rPr>
  </w:style>
  <w:style w:type="paragraph" w:styleId="8">
    <w:name w:val="heading 8"/>
    <w:basedOn w:val="a"/>
    <w:next w:val="a"/>
    <w:link w:val="80"/>
    <w:uiPriority w:val="9"/>
    <w:unhideWhenUsed/>
    <w:qFormat/>
    <w:rsid w:val="00EF007D"/>
    <w:pPr>
      <w:keepNext/>
      <w:keepLines/>
      <w:numPr>
        <w:ilvl w:val="7"/>
        <w:numId w:val="1"/>
      </w:numPr>
      <w:spacing w:before="240" w:after="64" w:line="320" w:lineRule="atLeast"/>
      <w:outlineLvl w:val="7"/>
    </w:pPr>
    <w:rPr>
      <w:rFonts w:asciiTheme="majorHAnsi" w:eastAsiaTheme="majorEastAsia" w:hAnsiTheme="majorHAnsi" w:cstheme="majorBidi"/>
      <w:szCs w:val="24"/>
    </w:rPr>
  </w:style>
  <w:style w:type="paragraph" w:styleId="9">
    <w:name w:val="heading 9"/>
    <w:basedOn w:val="a"/>
    <w:next w:val="a"/>
    <w:link w:val="90"/>
    <w:uiPriority w:val="9"/>
    <w:unhideWhenUsed/>
    <w:qFormat/>
    <w:rsid w:val="00EF007D"/>
    <w:pPr>
      <w:keepNext/>
      <w:keepLines/>
      <w:numPr>
        <w:ilvl w:val="8"/>
        <w:numId w:val="1"/>
      </w:numPr>
      <w:spacing w:before="240" w:after="64" w:line="320" w:lineRule="atLeast"/>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3374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374DE"/>
    <w:rPr>
      <w:sz w:val="18"/>
      <w:szCs w:val="18"/>
    </w:rPr>
  </w:style>
  <w:style w:type="paragraph" w:styleId="a5">
    <w:name w:val="footer"/>
    <w:basedOn w:val="a"/>
    <w:link w:val="a6"/>
    <w:uiPriority w:val="99"/>
    <w:unhideWhenUsed/>
    <w:rsid w:val="003374DE"/>
    <w:pPr>
      <w:tabs>
        <w:tab w:val="center" w:pos="4153"/>
        <w:tab w:val="right" w:pos="8306"/>
      </w:tabs>
      <w:snapToGrid w:val="0"/>
      <w:jc w:val="left"/>
    </w:pPr>
    <w:rPr>
      <w:sz w:val="18"/>
      <w:szCs w:val="18"/>
    </w:rPr>
  </w:style>
  <w:style w:type="character" w:customStyle="1" w:styleId="a6">
    <w:name w:val="页脚 字符"/>
    <w:basedOn w:val="a0"/>
    <w:link w:val="a5"/>
    <w:uiPriority w:val="99"/>
    <w:rsid w:val="003374DE"/>
    <w:rPr>
      <w:sz w:val="18"/>
      <w:szCs w:val="18"/>
    </w:rPr>
  </w:style>
  <w:style w:type="character" w:styleId="a7">
    <w:name w:val="page number"/>
    <w:basedOn w:val="a0"/>
    <w:rsid w:val="003374DE"/>
  </w:style>
  <w:style w:type="paragraph" w:customStyle="1" w:styleId="a8">
    <w:name w:val="信息产业部华东工程软件测评中心标准"/>
    <w:rsid w:val="003374DE"/>
    <w:pPr>
      <w:ind w:leftChars="62" w:left="132" w:rightChars="-97" w:right="-204" w:hanging="2"/>
    </w:pPr>
    <w:rPr>
      <w:rFonts w:ascii="Times" w:eastAsia="宋体" w:hAnsi="Times" w:cs="Times New Roman"/>
      <w:b/>
      <w:kern w:val="0"/>
      <w:sz w:val="36"/>
      <w:szCs w:val="20"/>
    </w:rPr>
  </w:style>
  <w:style w:type="paragraph" w:customStyle="1" w:styleId="a9">
    <w:name w:val="×××程序"/>
    <w:basedOn w:val="a"/>
    <w:rsid w:val="003374DE"/>
    <w:pPr>
      <w:spacing w:line="240" w:lineRule="auto"/>
      <w:ind w:firstLine="0"/>
      <w:jc w:val="center"/>
    </w:pPr>
    <w:rPr>
      <w:rFonts w:ascii="Times New Roman" w:eastAsia="昆仑粗隶书" w:hAnsi="Times New Roman"/>
      <w:sz w:val="70"/>
      <w:szCs w:val="24"/>
    </w:rPr>
  </w:style>
  <w:style w:type="paragraph" w:customStyle="1" w:styleId="aa">
    <w:name w:val="发布实施日期"/>
    <w:basedOn w:val="a"/>
    <w:rsid w:val="003374DE"/>
    <w:pPr>
      <w:snapToGrid w:val="0"/>
      <w:spacing w:line="240" w:lineRule="auto"/>
      <w:ind w:firstLine="0"/>
    </w:pPr>
    <w:rPr>
      <w:rFonts w:ascii="Times New Roman" w:hAnsi="Times New Roman"/>
      <w:sz w:val="30"/>
      <w:szCs w:val="24"/>
    </w:rPr>
  </w:style>
  <w:style w:type="paragraph" w:customStyle="1" w:styleId="ab">
    <w:name w:val="发布"/>
    <w:basedOn w:val="a"/>
    <w:rsid w:val="003374DE"/>
    <w:pPr>
      <w:snapToGrid w:val="0"/>
      <w:spacing w:line="360" w:lineRule="exact"/>
      <w:ind w:firstLine="0"/>
      <w:jc w:val="center"/>
    </w:pPr>
    <w:rPr>
      <w:rFonts w:ascii="Times New Roman" w:hAnsi="Times New Roman"/>
      <w:b/>
      <w:sz w:val="32"/>
      <w:szCs w:val="24"/>
    </w:rPr>
  </w:style>
  <w:style w:type="paragraph" w:customStyle="1" w:styleId="ac">
    <w:name w:val="需填写处"/>
    <w:basedOn w:val="a"/>
    <w:rsid w:val="003374DE"/>
    <w:pPr>
      <w:snapToGrid w:val="0"/>
      <w:spacing w:line="240" w:lineRule="auto"/>
      <w:ind w:firstLine="0"/>
    </w:pPr>
    <w:rPr>
      <w:rFonts w:ascii="Times New Roman" w:hAnsi="Times New Roman"/>
      <w:sz w:val="28"/>
      <w:szCs w:val="24"/>
    </w:rPr>
  </w:style>
  <w:style w:type="character" w:customStyle="1" w:styleId="10">
    <w:name w:val="标题 1 字符"/>
    <w:basedOn w:val="a0"/>
    <w:link w:val="1"/>
    <w:uiPriority w:val="9"/>
    <w:rsid w:val="00EF007D"/>
    <w:rPr>
      <w:rFonts w:ascii="Times" w:eastAsia="宋体" w:hAnsi="Times" w:cs="Times New Roman"/>
      <w:bCs/>
      <w:kern w:val="44"/>
      <w:sz w:val="24"/>
      <w:szCs w:val="44"/>
    </w:rPr>
  </w:style>
  <w:style w:type="character" w:customStyle="1" w:styleId="20">
    <w:name w:val="标题 2 字符"/>
    <w:basedOn w:val="a0"/>
    <w:link w:val="2"/>
    <w:uiPriority w:val="9"/>
    <w:rsid w:val="00EF007D"/>
    <w:rPr>
      <w:rFonts w:asciiTheme="majorHAnsi" w:eastAsiaTheme="majorEastAsia" w:hAnsiTheme="majorHAnsi" w:cstheme="majorBidi"/>
      <w:bCs/>
      <w:sz w:val="24"/>
      <w:szCs w:val="32"/>
    </w:rPr>
  </w:style>
  <w:style w:type="character" w:customStyle="1" w:styleId="30">
    <w:name w:val="标题 3 字符"/>
    <w:aliases w:val="第二层条 字符,第三层 字符,分节 字符,标题9 字符,1.1.1 标题 3 字符,1.1.1 字符,36标题3 字符,36标题 3 字符,3 字符,Bold Head 字符,bh 字符,章标题1 字符,小标题 字符,level_3 字符,PIM 3 字符,H3 字符,Level 3 Head 字符,论文标题 2 字符,第二层条1 字符,第二层条2 字符,第二层条3 字符,第二层条4 字符,第二层条5 字符,第二层条6 字符,第二层条7 字符,第二层条8 字符,第二层条9 字符"/>
    <w:basedOn w:val="a0"/>
    <w:link w:val="3"/>
    <w:uiPriority w:val="9"/>
    <w:rsid w:val="009F4250"/>
    <w:rPr>
      <w:rFonts w:ascii="Times" w:eastAsia="宋体" w:hAnsi="Times" w:cs="Times New Roman"/>
      <w:bCs/>
      <w:sz w:val="24"/>
      <w:szCs w:val="32"/>
    </w:rPr>
  </w:style>
  <w:style w:type="character" w:customStyle="1" w:styleId="40">
    <w:name w:val="标题 4 字符"/>
    <w:basedOn w:val="a0"/>
    <w:link w:val="4"/>
    <w:uiPriority w:val="9"/>
    <w:rsid w:val="009F4250"/>
    <w:rPr>
      <w:rFonts w:asciiTheme="majorHAnsi" w:eastAsiaTheme="majorEastAsia" w:hAnsiTheme="majorHAnsi" w:cstheme="majorBidi"/>
      <w:bCs/>
      <w:sz w:val="24"/>
      <w:szCs w:val="28"/>
    </w:rPr>
  </w:style>
  <w:style w:type="character" w:customStyle="1" w:styleId="50">
    <w:name w:val="标题 5 字符"/>
    <w:aliases w:val="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第四层条51 字符,第四层条61 字符"/>
    <w:basedOn w:val="a0"/>
    <w:link w:val="5"/>
    <w:uiPriority w:val="9"/>
    <w:rsid w:val="009F4250"/>
    <w:rPr>
      <w:rFonts w:ascii="Times" w:eastAsia="宋体" w:hAnsi="Times" w:cs="Times New Roman"/>
      <w:bCs/>
      <w:sz w:val="24"/>
      <w:szCs w:val="28"/>
    </w:rPr>
  </w:style>
  <w:style w:type="character" w:customStyle="1" w:styleId="60">
    <w:name w:val="标题 6 字符"/>
    <w:aliases w:val="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第五层条81 字符"/>
    <w:basedOn w:val="a0"/>
    <w:link w:val="6"/>
    <w:uiPriority w:val="9"/>
    <w:rsid w:val="009F4250"/>
    <w:rPr>
      <w:rFonts w:asciiTheme="majorHAnsi" w:eastAsiaTheme="majorEastAsia" w:hAnsiTheme="majorHAnsi" w:cstheme="majorBidi"/>
      <w:bCs/>
      <w:sz w:val="24"/>
      <w:szCs w:val="24"/>
    </w:rPr>
  </w:style>
  <w:style w:type="character" w:customStyle="1" w:styleId="70">
    <w:name w:val="标题 7 字符"/>
    <w:basedOn w:val="a0"/>
    <w:link w:val="7"/>
    <w:uiPriority w:val="9"/>
    <w:rsid w:val="00EF007D"/>
    <w:rPr>
      <w:rFonts w:ascii="Times" w:eastAsia="宋体" w:hAnsi="Times" w:cs="Times New Roman"/>
      <w:b/>
      <w:bCs/>
      <w:sz w:val="24"/>
      <w:szCs w:val="24"/>
    </w:rPr>
  </w:style>
  <w:style w:type="character" w:customStyle="1" w:styleId="80">
    <w:name w:val="标题 8 字符"/>
    <w:basedOn w:val="a0"/>
    <w:link w:val="8"/>
    <w:uiPriority w:val="9"/>
    <w:rsid w:val="00EF007D"/>
    <w:rPr>
      <w:rFonts w:asciiTheme="majorHAnsi" w:eastAsiaTheme="majorEastAsia" w:hAnsiTheme="majorHAnsi" w:cstheme="majorBidi"/>
      <w:sz w:val="24"/>
      <w:szCs w:val="24"/>
    </w:rPr>
  </w:style>
  <w:style w:type="character" w:customStyle="1" w:styleId="90">
    <w:name w:val="标题 9 字符"/>
    <w:basedOn w:val="a0"/>
    <w:link w:val="9"/>
    <w:uiPriority w:val="9"/>
    <w:rsid w:val="00EF007D"/>
    <w:rPr>
      <w:rFonts w:asciiTheme="majorHAnsi" w:eastAsiaTheme="majorEastAsia" w:hAnsiTheme="majorHAnsi" w:cstheme="majorBidi"/>
      <w:szCs w:val="21"/>
    </w:rPr>
  </w:style>
  <w:style w:type="paragraph" w:styleId="ad">
    <w:name w:val="caption"/>
    <w:basedOn w:val="a"/>
    <w:next w:val="a"/>
    <w:uiPriority w:val="35"/>
    <w:unhideWhenUsed/>
    <w:qFormat/>
    <w:rsid w:val="009F4250"/>
    <w:pPr>
      <w:spacing w:line="240" w:lineRule="auto"/>
      <w:ind w:firstLine="0"/>
    </w:pPr>
    <w:rPr>
      <w:rFonts w:asciiTheme="majorHAnsi" w:eastAsia="黑体" w:hAnsiTheme="majorHAnsi" w:cstheme="majorBidi"/>
      <w:sz w:val="20"/>
    </w:rPr>
  </w:style>
  <w:style w:type="table" w:styleId="ae">
    <w:name w:val="Table Grid"/>
    <w:basedOn w:val="a1"/>
    <w:uiPriority w:val="59"/>
    <w:rsid w:val="009F42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List Paragraph"/>
    <w:aliases w:val="正文内容,Z-列出段落"/>
    <w:basedOn w:val="a"/>
    <w:link w:val="af0"/>
    <w:uiPriority w:val="34"/>
    <w:qFormat/>
    <w:rsid w:val="009F4250"/>
    <w:pPr>
      <w:spacing w:line="240" w:lineRule="auto"/>
      <w:ind w:firstLineChars="200" w:firstLine="420"/>
    </w:pPr>
    <w:rPr>
      <w:rFonts w:asciiTheme="minorHAnsi" w:eastAsiaTheme="minorEastAsia" w:hAnsiTheme="minorHAnsi" w:cstheme="minorBidi"/>
      <w:sz w:val="21"/>
      <w:szCs w:val="22"/>
    </w:rPr>
  </w:style>
  <w:style w:type="paragraph" w:styleId="TOC1">
    <w:name w:val="toc 1"/>
    <w:basedOn w:val="a"/>
    <w:next w:val="a"/>
    <w:autoRedefine/>
    <w:uiPriority w:val="39"/>
    <w:unhideWhenUsed/>
    <w:rsid w:val="003F300E"/>
    <w:pPr>
      <w:spacing w:before="120" w:after="120"/>
      <w:jc w:val="left"/>
    </w:pPr>
    <w:rPr>
      <w:rFonts w:asciiTheme="minorHAnsi" w:hAnsiTheme="minorHAnsi" w:cstheme="minorHAnsi"/>
      <w:b/>
      <w:bCs/>
      <w:caps/>
      <w:sz w:val="20"/>
    </w:rPr>
  </w:style>
  <w:style w:type="paragraph" w:styleId="TOC2">
    <w:name w:val="toc 2"/>
    <w:basedOn w:val="a"/>
    <w:next w:val="a"/>
    <w:autoRedefine/>
    <w:uiPriority w:val="39"/>
    <w:unhideWhenUsed/>
    <w:rsid w:val="003F300E"/>
    <w:pPr>
      <w:ind w:left="240"/>
      <w:jc w:val="left"/>
    </w:pPr>
    <w:rPr>
      <w:rFonts w:asciiTheme="minorHAnsi" w:hAnsiTheme="minorHAnsi" w:cstheme="minorHAnsi"/>
      <w:smallCaps/>
      <w:sz w:val="20"/>
    </w:rPr>
  </w:style>
  <w:style w:type="paragraph" w:styleId="TOC3">
    <w:name w:val="toc 3"/>
    <w:basedOn w:val="a"/>
    <w:next w:val="a"/>
    <w:autoRedefine/>
    <w:uiPriority w:val="39"/>
    <w:unhideWhenUsed/>
    <w:rsid w:val="003F300E"/>
    <w:pPr>
      <w:ind w:left="480"/>
      <w:jc w:val="left"/>
    </w:pPr>
    <w:rPr>
      <w:rFonts w:asciiTheme="minorHAnsi" w:hAnsiTheme="minorHAnsi" w:cstheme="minorHAnsi"/>
      <w:i/>
      <w:iCs/>
      <w:sz w:val="20"/>
    </w:rPr>
  </w:style>
  <w:style w:type="paragraph" w:styleId="TOC4">
    <w:name w:val="toc 4"/>
    <w:basedOn w:val="a"/>
    <w:next w:val="a"/>
    <w:autoRedefine/>
    <w:uiPriority w:val="39"/>
    <w:unhideWhenUsed/>
    <w:rsid w:val="003F300E"/>
    <w:pPr>
      <w:ind w:left="720"/>
      <w:jc w:val="left"/>
    </w:pPr>
    <w:rPr>
      <w:rFonts w:asciiTheme="minorHAnsi" w:hAnsiTheme="minorHAnsi" w:cstheme="minorHAnsi"/>
      <w:sz w:val="18"/>
      <w:szCs w:val="18"/>
    </w:rPr>
  </w:style>
  <w:style w:type="paragraph" w:styleId="TOC5">
    <w:name w:val="toc 5"/>
    <w:basedOn w:val="a"/>
    <w:next w:val="a"/>
    <w:autoRedefine/>
    <w:uiPriority w:val="39"/>
    <w:unhideWhenUsed/>
    <w:rsid w:val="003F300E"/>
    <w:pPr>
      <w:ind w:left="960"/>
      <w:jc w:val="left"/>
    </w:pPr>
    <w:rPr>
      <w:rFonts w:asciiTheme="minorHAnsi" w:hAnsiTheme="minorHAnsi" w:cstheme="minorHAnsi"/>
      <w:sz w:val="18"/>
      <w:szCs w:val="18"/>
    </w:rPr>
  </w:style>
  <w:style w:type="paragraph" w:styleId="TOC6">
    <w:name w:val="toc 6"/>
    <w:basedOn w:val="a"/>
    <w:next w:val="a"/>
    <w:autoRedefine/>
    <w:uiPriority w:val="39"/>
    <w:unhideWhenUsed/>
    <w:rsid w:val="003F300E"/>
    <w:pPr>
      <w:ind w:left="1200"/>
      <w:jc w:val="left"/>
    </w:pPr>
    <w:rPr>
      <w:rFonts w:asciiTheme="minorHAnsi" w:hAnsiTheme="minorHAnsi" w:cstheme="minorHAnsi"/>
      <w:sz w:val="18"/>
      <w:szCs w:val="18"/>
    </w:rPr>
  </w:style>
  <w:style w:type="paragraph" w:styleId="TOC7">
    <w:name w:val="toc 7"/>
    <w:basedOn w:val="a"/>
    <w:next w:val="a"/>
    <w:autoRedefine/>
    <w:uiPriority w:val="39"/>
    <w:unhideWhenUsed/>
    <w:rsid w:val="003F300E"/>
    <w:pPr>
      <w:ind w:left="1440"/>
      <w:jc w:val="left"/>
    </w:pPr>
    <w:rPr>
      <w:rFonts w:asciiTheme="minorHAnsi" w:hAnsiTheme="minorHAnsi" w:cstheme="minorHAnsi"/>
      <w:sz w:val="18"/>
      <w:szCs w:val="18"/>
    </w:rPr>
  </w:style>
  <w:style w:type="paragraph" w:styleId="TOC8">
    <w:name w:val="toc 8"/>
    <w:basedOn w:val="a"/>
    <w:next w:val="a"/>
    <w:autoRedefine/>
    <w:uiPriority w:val="39"/>
    <w:unhideWhenUsed/>
    <w:rsid w:val="003F300E"/>
    <w:pPr>
      <w:ind w:left="1680"/>
      <w:jc w:val="left"/>
    </w:pPr>
    <w:rPr>
      <w:rFonts w:asciiTheme="minorHAnsi" w:hAnsiTheme="minorHAnsi" w:cstheme="minorHAnsi"/>
      <w:sz w:val="18"/>
      <w:szCs w:val="18"/>
    </w:rPr>
  </w:style>
  <w:style w:type="paragraph" w:styleId="TOC9">
    <w:name w:val="toc 9"/>
    <w:basedOn w:val="a"/>
    <w:next w:val="a"/>
    <w:autoRedefine/>
    <w:uiPriority w:val="39"/>
    <w:unhideWhenUsed/>
    <w:rsid w:val="003F300E"/>
    <w:pPr>
      <w:ind w:left="1920"/>
      <w:jc w:val="left"/>
    </w:pPr>
    <w:rPr>
      <w:rFonts w:asciiTheme="minorHAnsi" w:hAnsiTheme="minorHAnsi" w:cstheme="minorHAnsi"/>
      <w:sz w:val="18"/>
      <w:szCs w:val="18"/>
    </w:rPr>
  </w:style>
  <w:style w:type="character" w:styleId="af1">
    <w:name w:val="Hyperlink"/>
    <w:basedOn w:val="a0"/>
    <w:uiPriority w:val="99"/>
    <w:unhideWhenUsed/>
    <w:rsid w:val="003F300E"/>
    <w:rPr>
      <w:color w:val="0000FF" w:themeColor="hyperlink"/>
      <w:u w:val="single"/>
    </w:rPr>
  </w:style>
  <w:style w:type="character" w:customStyle="1" w:styleId="af0">
    <w:name w:val="列表段落 字符"/>
    <w:aliases w:val="正文内容 字符,Z-列出段落 字符"/>
    <w:link w:val="af"/>
    <w:uiPriority w:val="34"/>
    <w:rsid w:val="00092A2E"/>
  </w:style>
  <w:style w:type="paragraph" w:styleId="af2">
    <w:name w:val="Balloon Text"/>
    <w:basedOn w:val="a"/>
    <w:link w:val="af3"/>
    <w:uiPriority w:val="99"/>
    <w:semiHidden/>
    <w:unhideWhenUsed/>
    <w:rsid w:val="00BB5D08"/>
    <w:pPr>
      <w:spacing w:line="240" w:lineRule="auto"/>
    </w:pPr>
    <w:rPr>
      <w:sz w:val="18"/>
      <w:szCs w:val="18"/>
    </w:rPr>
  </w:style>
  <w:style w:type="character" w:customStyle="1" w:styleId="af3">
    <w:name w:val="批注框文本 字符"/>
    <w:basedOn w:val="a0"/>
    <w:link w:val="af2"/>
    <w:uiPriority w:val="99"/>
    <w:semiHidden/>
    <w:rsid w:val="00BB5D08"/>
    <w:rPr>
      <w:rFonts w:ascii="Times" w:eastAsia="宋体" w:hAnsi="Times" w:cs="Times New Roman"/>
      <w:sz w:val="18"/>
      <w:szCs w:val="18"/>
    </w:rPr>
  </w:style>
  <w:style w:type="character" w:styleId="af4">
    <w:name w:val="annotation reference"/>
    <w:basedOn w:val="a0"/>
    <w:uiPriority w:val="99"/>
    <w:semiHidden/>
    <w:unhideWhenUsed/>
    <w:rsid w:val="00CD5955"/>
    <w:rPr>
      <w:sz w:val="21"/>
      <w:szCs w:val="21"/>
    </w:rPr>
  </w:style>
  <w:style w:type="paragraph" w:styleId="af5">
    <w:name w:val="annotation text"/>
    <w:basedOn w:val="a"/>
    <w:link w:val="af6"/>
    <w:uiPriority w:val="99"/>
    <w:semiHidden/>
    <w:unhideWhenUsed/>
    <w:rsid w:val="00CD5955"/>
    <w:pPr>
      <w:jc w:val="left"/>
    </w:pPr>
  </w:style>
  <w:style w:type="character" w:customStyle="1" w:styleId="af6">
    <w:name w:val="批注文字 字符"/>
    <w:basedOn w:val="a0"/>
    <w:link w:val="af5"/>
    <w:uiPriority w:val="99"/>
    <w:semiHidden/>
    <w:rsid w:val="00CD5955"/>
    <w:rPr>
      <w:rFonts w:ascii="Times" w:eastAsia="宋体" w:hAnsi="Times" w:cs="Times New Roman"/>
      <w:sz w:val="24"/>
      <w:szCs w:val="20"/>
    </w:rPr>
  </w:style>
  <w:style w:type="paragraph" w:styleId="af7">
    <w:name w:val="annotation subject"/>
    <w:basedOn w:val="af5"/>
    <w:next w:val="af5"/>
    <w:link w:val="af8"/>
    <w:uiPriority w:val="99"/>
    <w:semiHidden/>
    <w:unhideWhenUsed/>
    <w:rsid w:val="00CD5955"/>
    <w:rPr>
      <w:b/>
      <w:bCs/>
    </w:rPr>
  </w:style>
  <w:style w:type="character" w:customStyle="1" w:styleId="af8">
    <w:name w:val="批注主题 字符"/>
    <w:basedOn w:val="af6"/>
    <w:link w:val="af7"/>
    <w:uiPriority w:val="99"/>
    <w:semiHidden/>
    <w:rsid w:val="00CD5955"/>
    <w:rPr>
      <w:rFonts w:ascii="Times" w:eastAsia="宋体" w:hAnsi="Times" w:cs="Times New Roman"/>
      <w:b/>
      <w:bC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8D563-AF18-4012-981E-2F0F9036B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2253</Words>
  <Characters>12845</Characters>
  <Application>Microsoft Office Word</Application>
  <DocSecurity>0</DocSecurity>
  <Lines>107</Lines>
  <Paragraphs>30</Paragraphs>
  <ScaleCrop>false</ScaleCrop>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D30_test01</dc:creator>
  <cp:keywords/>
  <dc:description/>
  <cp:lastModifiedBy>xin li</cp:lastModifiedBy>
  <cp:revision>3</cp:revision>
  <cp:lastPrinted>2019-08-12T09:12:00Z</cp:lastPrinted>
  <dcterms:created xsi:type="dcterms:W3CDTF">2026-10-09T11:20:00Z</dcterms:created>
  <dcterms:modified xsi:type="dcterms:W3CDTF">2026-10-09T11:26:00Z</dcterms:modified>
</cp:coreProperties>
</file>