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header9.xml" ContentType="application/vnd.openxmlformats-officedocument.wordprocessingml.header+xml"/>
  <Override PartName="/word/footer9.xml" ContentType="application/vnd.openxmlformats-officedocument.wordprocessingml.footer+xml"/>
  <Override PartName="/word/header10.xml" ContentType="application/vnd.openxmlformats-officedocument.wordprocessingml.header+xml"/>
  <Override PartName="/word/footer10.xml" ContentType="application/vnd.openxmlformats-officedocument.wordprocessingml.footer+xml"/>
  <Override PartName="/word/header11.xml" ContentType="application/vnd.openxmlformats-officedocument.wordprocessingml.header+xml"/>
  <Override PartName="/word/footer11.xml" ContentType="application/vnd.openxmlformats-officedocument.wordprocessingml.footer+xml"/>
  <Override PartName="/word/header12.xml" ContentType="application/vnd.openxmlformats-officedocument.wordprocessingml.header+xml"/>
  <Override PartName="/word/footer12.xml" ContentType="application/vnd.openxmlformats-officedocument.wordprocessingml.footer+xml"/>
  <Override PartName="/word/header13.xml" ContentType="application/vnd.openxmlformats-officedocument.wordprocessingml.header+xml"/>
  <Override PartName="/word/footer13.xml" ContentType="application/vnd.openxmlformats-officedocument.wordprocessingml.footer+xml"/>
  <Override PartName="/word/header14.xml" ContentType="application/vnd.openxmlformats-officedocument.wordprocessingml.header+xml"/>
  <Override PartName="/word/footer14.xml" ContentType="application/vnd.openxmlformats-officedocument.wordprocessingml.footer+xml"/>
  <Override PartName="/word/header15.xml" ContentType="application/vnd.openxmlformats-officedocument.wordprocessingml.header+xml"/>
  <Override PartName="/word/footer15.xml" ContentType="application/vnd.openxmlformats-officedocument.wordprocessingml.footer+xml"/>
  <Override PartName="/word/header16.xml" ContentType="application/vnd.openxmlformats-officedocument.wordprocessingml.header+xml"/>
  <Override PartName="/word/footer16.xml" ContentType="application/vnd.openxmlformats-officedocument.wordprocessingml.footer+xml"/>
  <Override PartName="/word/header17.xml" ContentType="application/vnd.openxmlformats-officedocument.wordprocessingml.header+xml"/>
  <Override PartName="/word/footer17.xml" ContentType="application/vnd.openxmlformats-officedocument.wordprocessingml.footer+xml"/>
  <Override PartName="/word/header18.xml" ContentType="application/vnd.openxmlformats-officedocument.wordprocessingml.header+xml"/>
  <Override PartName="/word/footer18.xml" ContentType="application/vnd.openxmlformats-officedocument.wordprocessingml.footer+xml"/>
  <Override PartName="/word/header19.xml" ContentType="application/vnd.openxmlformats-officedocument.wordprocessingml.header+xml"/>
  <Override PartName="/word/footer19.xml" ContentType="application/vnd.openxmlformats-officedocument.wordprocessingml.footer+xml"/>
  <Override PartName="/word/header20.xml" ContentType="application/vnd.openxmlformats-officedocument.wordprocessingml.header+xml"/>
  <Override PartName="/word/footer20.xml" ContentType="application/vnd.openxmlformats-officedocument.wordprocessingml.footer+xml"/>
  <Override PartName="/word/header21.xml" ContentType="application/vnd.openxmlformats-officedocument.wordprocessingml.header+xml"/>
  <Override PartName="/word/footer21.xml" ContentType="application/vnd.openxmlformats-officedocument.wordprocessingml.footer+xml"/>
  <Override PartName="/word/header22.xml" ContentType="application/vnd.openxmlformats-officedocument.wordprocessingml.header+xml"/>
  <Override PartName="/word/footer22.xml" ContentType="application/vnd.openxmlformats-officedocument.wordprocessingml.footer+xml"/>
  <Override PartName="/word/header23.xml" ContentType="application/vnd.openxmlformats-officedocument.wordprocessingml.header+xml"/>
  <Override PartName="/word/footer23.xml" ContentType="application/vnd.openxmlformats-officedocument.wordprocessingml.footer+xml"/>
  <Override PartName="/word/header24.xml" ContentType="application/vnd.openxmlformats-officedocument.wordprocessingml.header+xml"/>
  <Override PartName="/word/footer24.xml" ContentType="application/vnd.openxmlformats-officedocument.wordprocessingml.footer+xml"/>
  <Override PartName="/word/header25.xml" ContentType="application/vnd.openxmlformats-officedocument.wordprocessingml.header+xml"/>
  <Override PartName="/word/footer25.xml" ContentType="application/vnd.openxmlformats-officedocument.wordprocessingml.footer+xml"/>
  <Override PartName="/word/header26.xml" ContentType="application/vnd.openxmlformats-officedocument.wordprocessingml.header+xml"/>
  <Override PartName="/word/footer26.xml" ContentType="application/vnd.openxmlformats-officedocument.wordprocessingml.footer+xml"/>
  <Override PartName="/word/header27.xml" ContentType="application/vnd.openxmlformats-officedocument.wordprocessingml.header+xml"/>
  <Override PartName="/word/footer27.xml" ContentType="application/vnd.openxmlformats-officedocument.wordprocessingml.footer+xml"/>
  <Override PartName="/word/header28.xml" ContentType="application/vnd.openxmlformats-officedocument.wordprocessingml.header+xml"/>
  <Override PartName="/word/footer28.xml" ContentType="application/vnd.openxmlformats-officedocument.wordprocessingml.footer+xml"/>
  <Override PartName="/word/header29.xml" ContentType="application/vnd.openxmlformats-officedocument.wordprocessingml.header+xml"/>
  <Override PartName="/word/footer29.xml" ContentType="application/vnd.openxmlformats-officedocument.wordprocessingml.footer+xml"/>
  <Override PartName="/word/header30.xml" ContentType="application/vnd.openxmlformats-officedocument.wordprocessingml.header+xml"/>
  <Override PartName="/word/footer30.xml" ContentType="application/vnd.openxmlformats-officedocument.wordprocessingml.footer+xml"/>
  <Override PartName="/word/header31.xml" ContentType="application/vnd.openxmlformats-officedocument.wordprocessingml.header+xml"/>
  <Override PartName="/word/footer31.xml" ContentType="application/vnd.openxmlformats-officedocument.wordprocessingml.footer+xml"/>
  <Override PartName="/word/header32.xml" ContentType="application/vnd.openxmlformats-officedocument.wordprocessingml.header+xml"/>
  <Override PartName="/word/footer32.xml" ContentType="application/vnd.openxmlformats-officedocument.wordprocessingml.footer+xml"/>
  <Override PartName="/word/header33.xml" ContentType="application/vnd.openxmlformats-officedocument.wordprocessingml.header+xml"/>
  <Override PartName="/word/footer33.xml" ContentType="application/vnd.openxmlformats-officedocument.wordprocessingml.footer+xml"/>
  <Override PartName="/word/header34.xml" ContentType="application/vnd.openxmlformats-officedocument.wordprocessingml.header+xml"/>
  <Override PartName="/word/footer34.xml" ContentType="application/vnd.openxmlformats-officedocument.wordprocessingml.footer+xml"/>
  <Override PartName="/word/header35.xml" ContentType="application/vnd.openxmlformats-officedocument.wordprocessingml.header+xml"/>
  <Override PartName="/word/footer35.xml" ContentType="application/vnd.openxmlformats-officedocument.wordprocessingml.footer+xml"/>
  <Override PartName="/word/header36.xml" ContentType="application/vnd.openxmlformats-officedocument.wordprocessingml.header+xml"/>
  <Override PartName="/word/footer36.xml" ContentType="application/vnd.openxmlformats-officedocument.wordprocessingml.footer+xml"/>
  <Override PartName="/word/header37.xml" ContentType="application/vnd.openxmlformats-officedocument.wordprocessingml.header+xml"/>
  <Override PartName="/word/footer37.xml" ContentType="application/vnd.openxmlformats-officedocument.wordprocessingml.footer+xml"/>
  <Override PartName="/word/header38.xml" ContentType="application/vnd.openxmlformats-officedocument.wordprocessingml.header+xml"/>
  <Override PartName="/word/footer38.xml" ContentType="application/vnd.openxmlformats-officedocument.wordprocessingml.footer+xml"/>
  <Override PartName="/word/header39.xml" ContentType="application/vnd.openxmlformats-officedocument.wordprocessingml.header+xml"/>
  <Override PartName="/word/footer39.xml" ContentType="application/vnd.openxmlformats-officedocument.wordprocessingml.footer+xml"/>
  <Override PartName="/word/header40.xml" ContentType="application/vnd.openxmlformats-officedocument.wordprocessingml.header+xml"/>
  <Override PartName="/word/footer40.xml" ContentType="application/vnd.openxmlformats-officedocument.wordprocessingml.footer+xml"/>
  <Override PartName="/word/header41.xml" ContentType="application/vnd.openxmlformats-officedocument.wordprocessingml.header+xml"/>
  <Override PartName="/word/footer41.xml" ContentType="application/vnd.openxmlformats-officedocument.wordprocessingml.footer+xml"/>
  <Override PartName="/word/header42.xml" ContentType="application/vnd.openxmlformats-officedocument.wordprocessingml.header+xml"/>
  <Override PartName="/word/footer42.xml" ContentType="application/vnd.openxmlformats-officedocument.wordprocessingml.footer+xml"/>
  <Override PartName="/word/header43.xml" ContentType="application/vnd.openxmlformats-officedocument.wordprocessingml.header+xml"/>
  <Override PartName="/word/footer43.xml" ContentType="application/vnd.openxmlformats-officedocument.wordprocessingml.footer+xml"/>
  <Override PartName="/word/header44.xml" ContentType="application/vnd.openxmlformats-officedocument.wordprocessingml.header+xml"/>
  <Override PartName="/word/footer44.xml" ContentType="application/vnd.openxmlformats-officedocument.wordprocessingml.footer+xml"/>
  <Override PartName="/word/header45.xml" ContentType="application/vnd.openxmlformats-officedocument.wordprocessingml.header+xml"/>
  <Override PartName="/word/footer45.xml" ContentType="application/vnd.openxmlformats-officedocument.wordprocessingml.footer+xml"/>
  <Override PartName="/word/header46.xml" ContentType="application/vnd.openxmlformats-officedocument.wordprocessingml.header+xml"/>
  <Override PartName="/word/footer46.xml" ContentType="application/vnd.openxmlformats-officedocument.wordprocessingml.footer+xml"/>
  <Override PartName="/word/header47.xml" ContentType="application/vnd.openxmlformats-officedocument.wordprocessingml.header+xml"/>
  <Override PartName="/word/footer47.xml" ContentType="application/vnd.openxmlformats-officedocument.wordprocessingml.footer+xml"/>
  <Override PartName="/word/header48.xml" ContentType="application/vnd.openxmlformats-officedocument.wordprocessingml.header+xml"/>
  <Override PartName="/word/footer48.xml" ContentType="application/vnd.openxmlformats-officedocument.wordprocessingml.footer+xml"/>
  <Override PartName="/word/header49.xml" ContentType="application/vnd.openxmlformats-officedocument.wordprocessingml.header+xml"/>
  <Override PartName="/word/footer4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5244F" w14:textId="7FD52450">
      <w:pPr>
        <w:jc w:val="left"/>
      </w:pPr>
      <w:r>
        <w:rPr>
          <w:rFonts w:ascii="Times New Roman" w:hAnsi="Times New Roman" w:eastAsia="黑体"/>
          <w:sz w:val="32"/>
        </w:rPr>
        <w:t xml:space="preserve">标识：PT-CDTP-SRS                              密级：公开</w:t>
      </w:r>
    </w:p>
    <w:p w14:paraId="7FD52451" w14:textId="7FD52452">
      <w:pPr/>
      <w:r>
        <w:rPr/>
        <w:t xml:space="preserve"/>
      </w:r>
    </w:p>
    <w:p w14:paraId="7FD52453" w14:textId="7FD52454">
      <w:pPr/>
      <w:r>
        <w:rPr/>
        <w:t xml:space="preserve"/>
      </w:r>
    </w:p>
    <w:p w14:paraId="7FD52455" w14:textId="7FD52456">
      <w:pPr/>
      <w:r>
        <w:rPr/>
        <w:t xml:space="preserve"/>
      </w:r>
    </w:p>
    <w:p w14:paraId="7FD52457" w14:textId="7FD52458">
      <w:pPr/>
      <w:r>
        <w:rPr/>
        <w:t xml:space="preserve"/>
      </w:r>
    </w:p>
    <w:p w14:paraId="7FD52459" w14:textId="7FD5245A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测试管理平台</w:t>
      </w:r>
    </w:p>
    <w:p w14:paraId="7FD5245B" w14:textId="7FD5245C">
      <w:pPr>
        <w:spacing w:line="360" w:lineRule="auto"/>
        <w:jc w:val="center"/>
      </w:pPr>
      <w:r>
        <w:rPr>
          <w:rFonts w:ascii="Times New Roman" w:hAnsi="Times New Roman" w:eastAsia="黑体"/>
          <w:sz w:val="48"/>
        </w:rPr>
        <w:t xml:space="preserve">软件需求规格说明</w:t>
      </w:r>
    </w:p>
    <w:p w14:paraId="7FD5245D" w14:textId="7FD5245E">
      <w:pPr/>
      <w:r>
        <w:rPr/>
        <w:t xml:space="preserve"/>
      </w:r>
    </w:p>
    <w:p w14:paraId="7FD5245F" w14:textId="7FD533A9">
      <w:pPr>
        <w:jc w:val="center"/>
      </w:pPr>
      <w:r>
        <w:rPr>
          <w:rFonts w:ascii="Times New Roman" w:hAnsi="Times New Roman" w:eastAsia="宋体"/>
          <w:sz w:val="32"/>
        </w:rPr>
        <w:t xml:space="preserve">总页数：37</w:t>
      </w:r>
    </w:p>
    <w:p w14:paraId="7FD52461" w14:textId="7FD52462">
      <w:pPr/>
      <w:r>
        <w:rPr/>
        <w:t xml:space="preserve"/>
      </w:r>
    </w:p>
    <w:p w14:paraId="7FD52463" w14:textId="7FD52464">
      <w:pPr/>
      <w:r>
        <w:rPr/>
        <w:t xml:space="preserve"/>
      </w:r>
    </w:p>
    <w:p w14:paraId="7FD52465" w14:textId="7FD52466">
      <w:pPr/>
      <w:r>
        <w:rPr/>
        <w:t xml:space="preserve"/>
      </w:r>
    </w:p>
    <w:p w14:paraId="7FD52467" w14:textId="7FD52468">
      <w:pPr/>
      <w:r>
        <w:rPr/>
        <w:t xml:space="preserve"/>
      </w:r>
    </w:p>
    <w:p w14:paraId="7FD52469" w14:textId="7FD5246A">
      <w:pPr/>
      <w:r>
        <w:rPr/>
        <w:t xml:space="preserve"/>
      </w:r>
    </w:p>
    <w:p w14:paraId="7FD5246B" w14:textId="7FD5246C">
      <w:pPr/>
      <w:r>
        <w:rPr/>
        <w:t xml:space="preserve"/>
      </w:r>
    </w:p>
    <w:p w14:paraId="7FD5246D" w14:textId="7FD5246E">
      <w:pPr/>
      <w:r>
        <w:rPr/>
        <w:t xml:space="preserve"/>
      </w:r>
    </w:p>
    <w:p w14:paraId="7FD5246F" w14:textId="7FD52470">
      <w:pPr/>
      <w:r>
        <w:rPr/>
        <w:t xml:space="preserve"/>
      </w:r>
    </w:p>
    <w:p w14:paraId="7FD52471" w14:textId="7FD52472">
      <w:pPr/>
      <w:r>
        <w:rPr/>
        <w:t xml:space="preserve"/>
      </w:r>
    </w:p>
    <w:p w14:paraId="7FD52473" w14:textId="7FD52474">
      <w:pPr/>
      <w:r>
        <w:rPr/>
        <w:t xml:space="preserve"/>
      </w:r>
    </w:p>
    <w:p w14:paraId="7FD52475" w14:textId="7FD52476">
      <w:pPr>
        <w:jc w:val="center"/>
      </w:pPr>
      <w:r>
        <w:rPr>
          <w:rFonts w:ascii="Times New Roman" w:hAnsi="Times New Roman" w:eastAsia="黑体"/>
          <w:sz w:val="36"/>
        </w:rPr>
        <w:t xml:space="preserve">中国科学院卫星软件评测中心</w:t>
      </w:r>
    </w:p>
    <w:p w14:paraId="7FD52477" w14:textId="7FD52478">
      <w:pPr>
        <w:jc w:val="center"/>
      </w:pPr>
      <w:r>
        <w:rPr>
          <w:rFonts w:ascii="Times New Roman" w:hAnsi="Times New Roman" w:eastAsia="黑体"/>
          <w:sz w:val="32"/>
        </w:rPr>
        <w:t xml:space="preserve">2026年10月21日</w:t>
      </w:r>
    </w:p>
    <w:p w14:paraId="7FD52479" w14:textId="7FD5247B">
      <w:pPr/>
      <w:r>
        <w:rPr/>
        <w:t xml:space="preserve"/>
      </w:r>
      <w:r>
        <w:br w:type="page"/>
      </w:r>
    </w:p>
    <w:p w14:paraId="7FD5247C" w14:textId="7FD5247D">
      <w:pPr>
        <w:jc w:val="center"/>
      </w:pPr>
      <w:r>
        <w:rPr>
          <w:rFonts w:ascii="Times New Roman" w:hAnsi="Times New Roman" w:eastAsia="宋体"/>
          <w:sz w:val="36"/>
        </w:rPr>
        <w:t xml:space="preserve">目    录</w:t>
      </w:r>
    </w:p>
    <w:p w14:paraId="7FD533A7" w14:textId="7FD533A8">
      <w:r>
        <w:fldChar w:fldCharType="begin"/>
      </w:r>
      <w:r>
        <w:instrText xml:space="preserve"> TOC \o "1-3" \h \u </w:instrText>
      </w:r>
      <w:r>
        <w:fldChar w:fldCharType="separate"/>
      </w:r>
      <w:r>
        <w:t xml:space="preserve">Update field to see table of contents</w:t>
      </w:r>
      <w:r>
        <w:fldChar w:fldCharType="end"/>
      </w:r>
    </w:p>
    <w:p w14:paraId="7FD5247E" w14:textId="7FD52480">
      <w:pPr/>
      <w:r>
        <w:rPr/>
        <w:t xml:space="preserve"/>
      </w:r>
      <w:r>
        <w:br w:type="page"/>
      </w:r>
    </w:p>
    <w:p w14:paraId="7FD52481" w14:textId="7FD52482">
      <w:pPr>
        <w:pStyle w:val="1"/>
      </w:pPr>
      <w:r>
        <w:rPr/>
        <w:t xml:space="preserve">范围</w:t>
      </w:r>
    </w:p>
    <w:p w14:paraId="7FD52483" w14:textId="7FD52484">
      <w:pPr>
        <w:pStyle w:val="2"/>
      </w:pPr>
      <w:r>
        <w:rPr/>
        <w:t xml:space="preserve">标识</w:t>
      </w:r>
    </w:p>
    <w:p w14:paraId="7FD52485" w14:textId="7FD5248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本文档的标识号：PT-CDTP-SRS。</w:t>
      </w:r>
    </w:p>
    <w:p w14:paraId="7FD52487" w14:textId="7FD5248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本文档的标题：测试管理平台软件需求规格说明。</w:t>
      </w:r>
    </w:p>
    <w:p w14:paraId="7FD52489" w14:textId="7FD5248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本文档适用的范围：定义“测试管理平台（cdtestplant_v1）”v0.1.2 的功能需求、性能需求、接口需求、数据需求、安全性需求与设计约束，作为该软件设计、实现、测试与验收的依据。本文档覆盖平台的五个业务域（项目管理、项目工作区、文档生成、数据管理、日志监控）以及安全策略、AI 辅助两项支撑能力，不涉及被测软件本身的业务功能。</w:t>
      </w:r>
    </w:p>
    <w:p w14:paraId="7FD5248B" w14:textId="7FD5248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本文档的版本：V1.0，对应被测软件版本 v0.1.2（2026-10-15 安全测评增强版）。</w:t>
      </w:r>
    </w:p>
    <w:p w14:paraId="7FD5248D" w14:textId="7FD5248E">
      <w:pPr>
        <w:pStyle w:val="2"/>
      </w:pPr>
      <w:r>
        <w:rPr/>
        <w:t xml:space="preserve">系统概述</w:t>
      </w:r>
    </w:p>
    <w:p w14:paraId="7FD5248F" w14:textId="7FD5249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测试管理平台（TestManagePlant）是面向软件测评机构的测评过程管理与测评文档自动生成系统，覆盖一次软件测评从立项、编制测试需求与用例、执行测试、问题闭环，到输出全套交付文档（测评大纲、测试说明、测试记录、测评报告、回归测试文档、问题单等）的完整业务链。</w:t>
      </w:r>
    </w:p>
    <w:p w14:paraId="7FD52491" w14:textId="7FD5249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系统支持“鉴定测试”与“第三方测试”两种报告类型（项目 report_type='9' 为鉴定测试），并按 CPU / FPGA 两类被测对象提供差异化的字段与文档渲染（如 FPGA 时序图、CPU 测试子项描述）。</w:t>
      </w:r>
    </w:p>
    <w:p w14:paraId="7FD52493" w14:textId="7FD5249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系统由浏览器端单页应用、后端 REST 服务、MySQL 数据库、Redis 缓存与内网大模型服务五部分组成；文档生成由后端调用 python-docx / docxtpl / docxcompose 在服务端完成。</w:t>
      </w:r>
    </w:p>
    <w:p w14:paraId="7FD52495" w14:textId="7FD52496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1-1 技术栈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393"/>
        <w:gridCol w:w="4813"/>
        <w:gridCol w:w="2393"/>
      </w:tblGrid>
      <w:tr>
        <w:trPr>
          <w:cantSplit/>
          <w:tblHeader/>
        </w:trPr>
        <w:tc>
          <w:p w14:paraId="7FD52497" w14:textId="7FD524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层次</w:t>
            </w:r>
          </w:p>
        </w:tc>
        <w:tc>
          <w:p w14:paraId="7FD52499" w14:textId="7FD524E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技术</w:t>
            </w:r>
          </w:p>
        </w:tc>
        <w:tc>
          <w:p w14:paraId="7FD5249B" w14:textId="7FD524E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版本</w:t>
            </w:r>
          </w:p>
        </w:tc>
      </w:tr>
      <w:tr>
        <w:trPr>
          <w:cantSplit/>
        </w:trPr>
        <w:tc>
          <w:p w14:paraId="7FD5249D" w14:textId="7FD524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后端框架</w:t>
            </w:r>
          </w:p>
        </w:tc>
        <w:tc>
          <w:p w14:paraId="7FD5249F" w14:textId="7FD524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Django</w:t>
            </w:r>
          </w:p>
        </w:tc>
        <w:tc>
          <w:p w14:paraId="7FD524A1" w14:textId="7FD524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6.1</w:t>
            </w:r>
          </w:p>
        </w:tc>
      </w:tr>
      <w:tr>
        <w:trPr>
          <w:cantSplit/>
        </w:trPr>
        <w:tc>
          <w:p w14:paraId="7FD524A3" w14:textId="7FD524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API 框架</w:t>
            </w:r>
          </w:p>
        </w:tc>
        <w:tc>
          <w:p w14:paraId="7FD524A5" w14:textId="7FD524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django-ninja + ninja-extra + ninja-jwt</w:t>
            </w:r>
          </w:p>
        </w:tc>
        <w:tc>
          <w:p w14:paraId="7FD524A7" w14:textId="7FD524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1.7 / 0.31 / 5.x</w:t>
            </w:r>
          </w:p>
        </w:tc>
      </w:tr>
      <w:tr>
        <w:trPr>
          <w:cantSplit/>
        </w:trPr>
        <w:tc>
          <w:p w14:paraId="7FD524A9" w14:textId="7FD524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数据校验</w:t>
            </w:r>
          </w:p>
        </w:tc>
        <w:tc>
          <w:p w14:paraId="7FD524AB" w14:textId="7FD524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pydantic v2 + ninja-schema</w:t>
            </w:r>
          </w:p>
        </w:tc>
        <w:tc>
          <w:p w14:paraId="7FD524AD" w14:textId="7FD524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2.14</w:t>
            </w:r>
          </w:p>
        </w:tc>
      </w:tr>
      <w:tr>
        <w:trPr>
          <w:cantSplit/>
        </w:trPr>
        <w:tc>
          <w:p w14:paraId="7FD524AF" w14:textId="7FD524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4B1" w14:textId="7FD524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MySQL（mysqlclient）</w:t>
            </w:r>
          </w:p>
        </w:tc>
        <w:tc>
          <w:p w14:paraId="7FD524B3" w14:textId="7FD524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8.4</w:t>
            </w:r>
          </w:p>
        </w:tc>
      </w:tr>
      <w:tr>
        <w:trPr>
          <w:cantSplit/>
        </w:trPr>
        <w:tc>
          <w:p w14:paraId="7FD524B5" w14:textId="7FD524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4B7" w14:textId="7FD524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Redis（django-redis）</w:t>
            </w:r>
          </w:p>
        </w:tc>
        <w:tc>
          <w:p w14:paraId="7FD524B9" w14:textId="7FD524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7.0（线上）</w:t>
            </w:r>
          </w:p>
        </w:tc>
      </w:tr>
      <w:tr>
        <w:trPr>
          <w:cantSplit/>
        </w:trPr>
        <w:tc>
          <w:p w14:paraId="7FD524BB" w14:textId="7FD524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文档处理</w:t>
            </w:r>
          </w:p>
        </w:tc>
        <w:tc>
          <w:p w14:paraId="7FD524BD" w14:textId="7FD524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python-docx / docxtpl / docxcompose / lxml</w:t>
            </w:r>
          </w:p>
        </w:tc>
        <w:tc>
          <w:p w14:paraId="7FD524BF" w14:textId="7FD524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</w:tr>
      <w:tr>
        <w:trPr>
          <w:cantSplit/>
        </w:trPr>
        <w:tc>
          <w:p w14:paraId="7FD524C1" w14:textId="7FD524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代码度量</w:t>
            </w:r>
          </w:p>
        </w:tc>
        <w:tc>
          <w:p w14:paraId="7FD524C3" w14:textId="7FD524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lizard</w:t>
            </w:r>
          </w:p>
        </w:tc>
        <w:tc>
          <w:p w14:paraId="7FD524C5" w14:textId="7FD524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1.24</w:t>
            </w:r>
          </w:p>
        </w:tc>
      </w:tr>
      <w:tr>
        <w:trPr>
          <w:cantSplit/>
        </w:trPr>
        <w:tc>
          <w:p w14:paraId="7FD524C7" w14:textId="7FD524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前端框架</w:t>
            </w:r>
          </w:p>
        </w:tc>
        <w:tc>
          <w:p w14:paraId="7FD524C9" w14:textId="7FD524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Vue 3.5 + Vite + TypeScript</w:t>
            </w:r>
          </w:p>
        </w:tc>
        <w:tc>
          <w:p w14:paraId="7FD524CB" w14:textId="7FD524F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3.5 / 8.x</w:t>
            </w:r>
          </w:p>
        </w:tc>
      </w:tr>
      <w:tr>
        <w:trPr>
          <w:cantSplit/>
        </w:trPr>
        <w:tc>
          <w:p w14:paraId="7FD524CD" w14:textId="7FD525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UI 组件</w:t>
            </w:r>
          </w:p>
        </w:tc>
        <w:tc>
          <w:p w14:paraId="7FD524CF" w14:textId="7FD525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Arco Design Vue + Tailwind CSS</w:t>
            </w:r>
          </w:p>
        </w:tc>
        <w:tc>
          <w:p w14:paraId="7FD524D1" w14:textId="7FD525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2.58 / 4.x</w:t>
            </w:r>
          </w:p>
        </w:tc>
      </w:tr>
      <w:tr>
        <w:trPr>
          <w:cantSplit/>
        </w:trPr>
        <w:tc>
          <w:p w14:paraId="7FD524D3" w14:textId="7FD525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状态与请求</w:t>
            </w:r>
          </w:p>
        </w:tc>
        <w:tc>
          <w:p w14:paraId="7FD524D5" w14:textId="7FD5250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Pinia + TanStack vue-query + axios</w:t>
            </w:r>
          </w:p>
        </w:tc>
        <w:tc>
          <w:p w14:paraId="7FD524D7" w14:textId="7FD5250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</w:tr>
      <w:tr>
        <w:trPr>
          <w:cantSplit/>
        </w:trPr>
        <w:tc>
          <w:p w14:paraId="7FD524D9" w14:textId="7FD525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富文本</w:t>
            </w:r>
          </w:p>
        </w:tc>
        <w:tc>
          <w:p w14:paraId="7FD524DB" w14:textId="7FD525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TinyMCE</w:t>
            </w:r>
          </w:p>
        </w:tc>
        <w:tc>
          <w:p w14:paraId="7FD524DD" w14:textId="7FD525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7.x</w:t>
            </w:r>
          </w:p>
        </w:tc>
      </w:tr>
      <w:tr>
        <w:trPr>
          <w:cantSplit/>
        </w:trPr>
        <w:tc>
          <w:p w14:paraId="7FD524DF" w14:textId="7FD525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应用服务器</w:t>
            </w:r>
          </w:p>
        </w:tc>
        <w:tc>
          <w:p w14:paraId="7FD524E1" w14:textId="7FD5250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waitress</w:t>
            </w:r>
          </w:p>
        </w:tc>
        <w:tc>
          <w:p w14:paraId="7FD524E3" w14:textId="7FD5250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3.0</w:t>
            </w:r>
          </w:p>
        </w:tc>
      </w:tr>
    </w:tbl>
    <w:p w14:paraId="7FD5250C" w14:textId="7FD5250D">
      <w:pPr/>
      <w:r>
        <w:rPr/>
        <w:t xml:space="preserve"/>
      </w:r>
    </w:p>
    <w:p w14:paraId="7FD5250E" w14:textId="7FD5250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系统的用户角色按三权分立划分，见表 1-2。</w:t>
      </w:r>
    </w:p>
    <w:p w14:paraId="7FD52510" w14:textId="7FD52511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1-2 用户角色与职责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1794"/>
        <w:gridCol w:w="5811"/>
      </w:tblGrid>
      <w:tr>
        <w:trPr>
          <w:cantSplit/>
          <w:tblHeader/>
        </w:trPr>
        <w:tc>
          <w:p w14:paraId="7FD52512" w14:textId="7FD525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2514" w14:textId="7FD525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标识</w:t>
            </w:r>
          </w:p>
        </w:tc>
        <w:tc>
          <w:p w14:paraId="7FD52516" w14:textId="7FD525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职责</w:t>
            </w:r>
          </w:p>
        </w:tc>
      </w:tr>
      <w:tr>
        <w:trPr>
          <w:cantSplit/>
        </w:trPr>
        <w:tc>
          <w:p w14:paraId="7FD52518" w14:textId="7FD525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251A" w14:textId="7FD525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admin</w:t>
            </w:r>
          </w:p>
        </w:tc>
        <w:tc>
          <w:p w14:paraId="7FD5251C" w14:textId="7FD525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用户与角色维护、数据字典维护、项目与业务数据管理</w:t>
            </w:r>
          </w:p>
        </w:tc>
      </w:tr>
      <w:tr>
        <w:trPr>
          <w:cantSplit/>
        </w:trPr>
        <w:tc>
          <w:p w14:paraId="7FD5251E" w14:textId="7FD525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  <w:tc>
          <w:p w14:paraId="7FD52520" w14:textId="7FD525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secadmin</w:t>
            </w:r>
          </w:p>
        </w:tc>
        <w:tc>
          <w:p w14:paraId="7FD52522" w14:textId="7FD525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安全策略、敏感标记（密级许可）、数据保密性与安全性检测分析</w:t>
            </w:r>
          </w:p>
        </w:tc>
      </w:tr>
      <w:tr>
        <w:trPr>
          <w:cantSplit/>
        </w:trPr>
        <w:tc>
          <w:p w14:paraId="7FD52524" w14:textId="7FD525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  <w:tc>
          <w:p w14:paraId="7FD52526" w14:textId="7FD525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auditadmin</w:t>
            </w:r>
          </w:p>
        </w:tc>
        <w:tc>
          <w:p w14:paraId="7FD52528" w14:textId="7FD525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统一安全审计、三类操作日志、抗抵赖证据核验、完整性核查</w:t>
            </w:r>
          </w:p>
        </w:tc>
      </w:tr>
      <w:tr>
        <w:trPr>
          <w:cantSplit/>
        </w:trPr>
        <w:tc>
          <w:p w14:paraId="7FD5252A" w14:textId="7FD525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</w:t>
            </w:r>
          </w:p>
        </w:tc>
        <w:tc>
          <w:p w14:paraId="7FD5252C" w14:textId="7FD525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user</w:t>
            </w:r>
          </w:p>
        </w:tc>
        <w:tc>
          <w:p w14:paraId="7FD5252E" w14:textId="7FD525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在所授权的项目范围内开展测评业务</w:t>
            </w:r>
          </w:p>
        </w:tc>
      </w:tr>
      <w:tr>
        <w:trPr>
          <w:cantSplit/>
        </w:trPr>
        <w:tc>
          <w:p w14:paraId="7FD52530" w14:textId="7FD525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内置超级账号</w:t>
            </w:r>
          </w:p>
        </w:tc>
        <w:tc>
          <w:p w14:paraId="7FD52532" w14:textId="7FD525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superAdmin</w:t>
            </w:r>
          </w:p>
        </w:tc>
        <w:tc>
          <w:p w14:paraId="7FD52534" w14:textId="7FD525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系统内置账号，不参与标记管理与日常业务</w:t>
            </w:r>
          </w:p>
        </w:tc>
      </w:tr>
    </w:tbl>
    <w:p w14:paraId="7FD52548" w14:textId="7FD52549">
      <w:pPr/>
      <w:r>
        <w:rPr/>
        <w:t xml:space="preserve"/>
      </w:r>
    </w:p>
    <w:p w14:paraId="7FD5254A" w14:textId="7FD5254B">
      <w:pPr>
        <w:pStyle w:val="2"/>
      </w:pPr>
      <w:r>
        <w:rPr/>
        <w:t xml:space="preserve">文档概述</w:t>
      </w:r>
    </w:p>
    <w:p w14:paraId="7FD5254C" w14:textId="7FD5254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本文档按 GJB 438B-2009 对《软件需求规格说明》的规定编写，描述被测软件的全部需求及其验证方法。第 3 章按能力、接口、数据、安全性、保密性、环境、资源、质量、约束、数据元素、操作、故障处理、算法等维度组织需求条目，每条需求给出编号，供设计、实现与测试阶段追踪引用。</w:t>
      </w:r>
    </w:p>
    <w:p w14:paraId="7FD5254E" w14:textId="7FD5254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的读者包括：系统设计人员、开发人员、测试人员、测评项目负责人以及第三方测评机构。本文档与《安全测评要求实现追踪表》《安全测评测试记录》配套使用：前者登记国标条款与实现位置的对应关系，后者记录各条款的实测结果。</w:t>
      </w:r>
    </w:p>
    <w:p w14:paraId="7FD52550" w14:textId="7FD52551">
      <w:pPr>
        <w:pStyle w:val="1"/>
      </w:pPr>
      <w:r>
        <w:rPr/>
        <w:t xml:space="preserve">引用文件</w:t>
      </w:r>
    </w:p>
    <w:p w14:paraId="7FD52552" w14:textId="7FD5255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下列文件中的有关条款通过引用而成为本文档的条款。凡注日期或版次的引用文件，其后的任何修改单或修订版均不适用于本文档；凡不注日期或版次的引用文件，其最新版本适用于本文档。</w:t>
      </w:r>
    </w:p>
    <w:p w14:paraId="7FD52554" w14:textId="7FD5255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28452-2012 信息安全技术 应用软件系统通用安全技术要求</w:t>
      </w:r>
    </w:p>
    <w:p w14:paraId="7FD52556" w14:textId="7FD5255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20271-2006 信息安全技术 信息系统安全通用技术要求</w:t>
      </w:r>
    </w:p>
    <w:p w14:paraId="7FD52558" w14:textId="7FD5255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GJB 438B-2009 军用软件文档编制规范</w:t>
      </w:r>
    </w:p>
    <w:p w14:paraId="7FD5255A" w14:textId="7FD5255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GB/T 8567-2006 计算机软件文档编制规范</w:t>
      </w:r>
    </w:p>
    <w:p w14:paraId="7FD5255C" w14:textId="7FD5255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《测试管理平台系统概述》（SRS/01-系统概述.md）</w:t>
      </w:r>
    </w:p>
    <w:p w14:paraId="7FD5255E" w14:textId="7FD5255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《测试管理平台总体业务流程》（SRS/02-总体业务流程.md）</w:t>
      </w:r>
    </w:p>
    <w:p w14:paraId="7FD52560" w14:textId="7FD5256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《测试管理平台接口清单》（SRS/10-接口清单.md）</w:t>
      </w:r>
    </w:p>
    <w:p w14:paraId="7FD52562" w14:textId="7FD5256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《测试管理平台数据模型》（SRS/11-数据模型.md）</w:t>
      </w:r>
    </w:p>
    <w:p w14:paraId="7FD52564" w14:textId="7FD5256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《测试管理平台非功能需求与系统约定》（SRS/12-非功能需求与系统约定.md）</w:t>
      </w:r>
    </w:p>
    <w:p w14:paraId="7FD52566" w14:textId="7FD5256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《测试管理平台安全测评测试记录》（SRS/安全测评测试记录（含执行结果）.docx）</w:t>
      </w:r>
    </w:p>
    <w:p w14:paraId="7FD52568" w14:textId="7FD52569">
      <w:pPr>
        <w:pStyle w:val="1"/>
      </w:pPr>
      <w:r>
        <w:rPr/>
        <w:t xml:space="preserve">需求</w:t>
      </w:r>
    </w:p>
    <w:p w14:paraId="7FD5256A" w14:textId="7FD5256B">
      <w:pPr>
        <w:pStyle w:val="2"/>
      </w:pPr>
      <w:r>
        <w:rPr/>
        <w:t xml:space="preserve">要求的状态和方式</w:t>
      </w:r>
    </w:p>
    <w:p w14:paraId="7FD5256C" w14:textId="7FD5256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系统在运行期存在下列状态与工作方式，需求条目中的行为描述均以本节的术语为准。</w:t>
      </w:r>
    </w:p>
    <w:p w14:paraId="7FD5256E" w14:textId="7FD5256F">
      <w:pPr>
        <w:pStyle w:val="30"/>
      </w:pPr>
      <w:r>
        <w:rPr/>
        <w:t xml:space="preserve">工作状态</w:t>
      </w:r>
    </w:p>
    <w:p w14:paraId="7FD52570" w14:textId="7FD52571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 项目阶段状态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395"/>
        <w:gridCol w:w="1994"/>
        <w:gridCol w:w="6209"/>
      </w:tblGrid>
      <w:tr>
        <w:trPr>
          <w:cantSplit/>
          <w:tblHeader/>
        </w:trPr>
        <w:tc>
          <w:p w14:paraId="7FD52572" w14:textId="7FD5258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74" w14:textId="7FD5258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名称</w:t>
            </w:r>
          </w:p>
        </w:tc>
        <w:tc>
          <w:p w14:paraId="7FD52576" w14:textId="7FD5258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78" w14:textId="7FD525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7A" w14:textId="7FD525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进行中</w:t>
            </w:r>
          </w:p>
        </w:tc>
        <w:tc>
          <w:p w14:paraId="7FD5257C" w14:textId="7FD5258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项目已立项，可进入工作区录入与编辑数据</w:t>
            </w:r>
          </w:p>
        </w:tc>
      </w:tr>
      <w:tr>
        <w:trPr>
          <w:cantSplit/>
        </w:trPr>
        <w:tc>
          <w:p w14:paraId="7FD5257E" w14:textId="7FD5259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80" w14:textId="7FD525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已完成</w:t>
            </w:r>
          </w:p>
        </w:tc>
        <w:tc>
          <w:p w14:paraId="7FD52582" w14:textId="7FD525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测评工作已结束，数据只读（仍可按权限查询与生成文档）</w:t>
            </w:r>
          </w:p>
        </w:tc>
      </w:tr>
      <w:tr>
        <w:trPr>
          <w:cantSplit/>
        </w:trPr>
        <w:tc>
          <w:p w14:paraId="7FD52584" w14:textId="7FD525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2586" w14:textId="7FD525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已废弃</w:t>
            </w:r>
          </w:p>
        </w:tc>
        <w:tc>
          <w:p w14:paraId="7FD52588" w14:textId="7FD5259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项目作废，保留数据备查</w:t>
            </w:r>
          </w:p>
        </w:tc>
      </w:tr>
    </w:tbl>
    <w:p w14:paraId="7FD52596" w14:textId="7FD52597">
      <w:pPr/>
      <w:r>
        <w:rPr/>
        <w:t xml:space="preserve"/>
      </w:r>
    </w:p>
    <w:p w14:paraId="7FD52598" w14:textId="7FD52599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 问题单状态与等级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395"/>
        <w:gridCol w:w="3390"/>
        <w:gridCol w:w="4813"/>
      </w:tblGrid>
      <w:tr>
        <w:trPr>
          <w:cantSplit/>
          <w:tblHeader/>
        </w:trPr>
        <w:tc>
          <w:p w14:paraId="7FD5259A" w14:textId="7FD525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类别</w:t>
            </w:r>
          </w:p>
        </w:tc>
        <w:tc>
          <w:p w14:paraId="7FD5259C" w14:textId="7FD525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9E" w14:textId="7FD525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A0" w14:textId="7FD525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2" w14:textId="7FD525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开放(2)</w:t>
            </w:r>
          </w:p>
        </w:tc>
        <w:tc>
          <w:p w14:paraId="7FD525A4" w14:textId="7FD525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问题提出后的初始状态</w:t>
            </w:r>
          </w:p>
        </w:tc>
      </w:tr>
      <w:tr>
        <w:trPr>
          <w:cantSplit/>
        </w:trPr>
        <w:tc>
          <w:p w14:paraId="7FD525A6" w14:textId="7FD525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8" w14:textId="7FD525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关闭(1)</w:t>
            </w:r>
          </w:p>
        </w:tc>
        <w:tc>
          <w:p w14:paraId="7FD525AA" w14:textId="7FD525C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经回归验证或评审后闭环</w:t>
            </w:r>
          </w:p>
        </w:tc>
      </w:tr>
      <w:tr>
        <w:trPr>
          <w:cantSplit/>
        </w:trPr>
        <w:tc>
          <w:p w14:paraId="7FD525AC" w14:textId="7FD525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AE" w14:textId="7FD525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推迟(3)</w:t>
            </w:r>
          </w:p>
        </w:tc>
        <w:tc>
          <w:p w14:paraId="7FD525B0" w14:textId="7FD525C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确认问题但不在本轮整改</w:t>
            </w:r>
          </w:p>
        </w:tc>
      </w:tr>
      <w:tr>
        <w:trPr>
          <w:cantSplit/>
        </w:trPr>
        <w:tc>
          <w:p w14:paraId="7FD525B2" w14:textId="7FD525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状态</w:t>
            </w:r>
          </w:p>
        </w:tc>
        <w:tc>
          <w:p w14:paraId="7FD525B4" w14:textId="7FD525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撤销(4)</w:t>
            </w:r>
          </w:p>
        </w:tc>
        <w:tc>
          <w:p w14:paraId="7FD525B6" w14:textId="7FD525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经确认不成立，撤销问题单</w:t>
            </w:r>
          </w:p>
        </w:tc>
      </w:tr>
      <w:tr>
        <w:trPr>
          <w:cantSplit/>
        </w:trPr>
        <w:tc>
          <w:p w14:paraId="7FD525B8" w14:textId="7FD525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等级</w:t>
            </w:r>
          </w:p>
        </w:tc>
        <w:tc>
          <w:p w14:paraId="7FD525BA" w14:textId="7FD525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一般(1) / 严重(2) / 建议(3) / 重大(4)</w:t>
            </w:r>
          </w:p>
        </w:tc>
        <w:tc>
          <w:p w14:paraId="7FD525BC" w14:textId="7FD525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问题严重程度分级</w:t>
            </w:r>
          </w:p>
        </w:tc>
      </w:tr>
    </w:tbl>
    <w:p w14:paraId="7FD525D0" w14:textId="7FD525D1">
      <w:pPr/>
      <w:r>
        <w:rPr/>
        <w:t xml:space="preserve"/>
      </w:r>
    </w:p>
    <w:p w14:paraId="7FD525D2" w14:textId="7FD525D3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 用例执行状态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395"/>
        <w:gridCol w:w="1994"/>
        <w:gridCol w:w="6209"/>
      </w:tblGrid>
      <w:tr>
        <w:trPr>
          <w:cantSplit/>
          <w:tblHeader/>
        </w:trPr>
        <w:tc>
          <w:p w14:paraId="7FD525D4" w14:textId="7FD525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</w:t>
            </w:r>
          </w:p>
        </w:tc>
        <w:tc>
          <w:p w14:paraId="7FD525D6" w14:textId="7FD525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名称</w:t>
            </w:r>
          </w:p>
        </w:tc>
        <w:tc>
          <w:p w14:paraId="7FD525D8" w14:textId="7FD525E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5DA" w14:textId="7FD525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</w:t>
            </w:r>
          </w:p>
        </w:tc>
        <w:tc>
          <w:p w14:paraId="7FD525DC" w14:textId="7FD525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通过</w:t>
            </w:r>
          </w:p>
        </w:tc>
        <w:tc>
          <w:p w14:paraId="7FD525DE" w14:textId="7FD525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实测结果与预期一致</w:t>
            </w:r>
          </w:p>
        </w:tc>
      </w:tr>
      <w:tr>
        <w:trPr>
          <w:cantSplit/>
        </w:trPr>
        <w:tc>
          <w:p w14:paraId="7FD525E0" w14:textId="7FD525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</w:t>
            </w:r>
          </w:p>
        </w:tc>
        <w:tc>
          <w:p w14:paraId="7FD525E2" w14:textId="7FD525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未通过</w:t>
            </w:r>
          </w:p>
        </w:tc>
        <w:tc>
          <w:p w14:paraId="7FD525E4" w14:textId="7FD525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实测结果与预期不一致</w:t>
            </w:r>
          </w:p>
        </w:tc>
      </w:tr>
      <w:tr>
        <w:trPr>
          <w:cantSplit/>
        </w:trPr>
        <w:tc>
          <w:p w14:paraId="7FD525E6" w14:textId="7FD525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</w:t>
            </w:r>
          </w:p>
        </w:tc>
        <w:tc>
          <w:p w14:paraId="7FD525E8" w14:textId="7FD525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未执行</w:t>
            </w:r>
          </w:p>
        </w:tc>
        <w:tc>
          <w:p w14:paraId="7FD525EA" w14:textId="7FD525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本轮尚未执行</w:t>
            </w:r>
          </w:p>
        </w:tc>
      </w:tr>
    </w:tbl>
    <w:p w14:paraId="7FD525F8" w14:textId="7FD525F9">
      <w:pPr/>
      <w:r>
        <w:rPr/>
        <w:t xml:space="preserve"/>
      </w:r>
    </w:p>
    <w:p w14:paraId="7FD525FA" w14:textId="7FD525FB">
      <w:pPr>
        <w:pStyle w:val="30"/>
      </w:pPr>
      <w:r>
        <w:rPr/>
        <w:t xml:space="preserve">运行方式</w:t>
      </w:r>
    </w:p>
    <w:p w14:paraId="7FD525FC" w14:textId="7FD525F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系统为单机部署的 B/S 应用：浏览器通过 HTTPS 访问前端，前端经 /api 调用后端服务，后端访问本机 MySQL 与 Redis。系统不设主备、不设多节点，运行方式为常驻服务（systemd 托管）。当 Redis 不可用时，登录失败计数、图形验证码与一次性下载令牌功能失效，属依赖项缺失而非降级运行。</w:t>
      </w:r>
    </w:p>
    <w:p w14:paraId="7FD525FE" w14:textId="7FD525FF">
      <w:pPr>
        <w:pStyle w:val="2"/>
      </w:pPr>
      <w:r>
        <w:rPr/>
        <w:t xml:space="preserve">能力需求</w:t>
      </w:r>
    </w:p>
    <w:p w14:paraId="7FD52600" w14:textId="7FD5260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本章按业务域给出系统的能力需求。每条需求以“REQ-”前缀编号，编号在全文中唯一，供第 5 章需求可追踪性与测试用例引用。</w:t>
      </w:r>
    </w:p>
    <w:p w14:paraId="7FD52602" w14:textId="7FD52603">
      <w:pPr>
        <w:pStyle w:val="30"/>
      </w:pPr>
      <w:r>
        <w:rPr/>
        <w:t xml:space="preserve">登录与身份鉴别</w:t>
      </w:r>
    </w:p>
    <w:p w14:paraId="7FD52604" w14:textId="7FD5260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系统对外提供唯一的登录入口，用户凭账号与口令登录，登录成功后获得 JWT 令牌，后续请求以 Authorization 头携带令牌访问受保护资源。</w:t>
      </w:r>
    </w:p>
    <w:p w14:paraId="7FD52606" w14:textId="7FD5260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特权角色（系统管理员、安全员、审计员）登录时须在口令之外额外提交图形验证码，构成双因子鉴别；普通用户仅需口令。验证码由后端生成 SVG 图片，写入 Redis 并设 5 分钟有效期，校验通过后立即删除（一次性使用）。</w:t>
      </w:r>
    </w:p>
    <w:p w14:paraId="7FD52608" w14:textId="7FD5260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认证后端优先走内网 LDAP（AD 域），域不可达时回落本地数据库账号；公网部署环境下关闭 LDAP，仅保留本地账号认证。</w:t>
      </w:r>
    </w:p>
    <w:p w14:paraId="7FD5260A" w14:textId="7FD5260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3-4 登录与鉴别需求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0C" w14:textId="7FD5263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0E" w14:textId="7FD526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10" w14:textId="7FD526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12" w14:textId="7FD526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REQ-AUTH-001</w:t>
            </w:r>
          </w:p>
        </w:tc>
        <w:tc>
          <w:p w14:paraId="7FD52614" w14:textId="7FD526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提供账号 + 口令登录，成功返回 JWT，失败返回统一错误码 40001</w:t>
            </w:r>
          </w:p>
        </w:tc>
        <w:tc>
          <w:p w14:paraId="7FD52616" w14:textId="7FD526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18" w14:textId="7FD526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REQ-AUTH-002</w:t>
            </w:r>
          </w:p>
        </w:tc>
        <w:tc>
          <w:p w14:paraId="7FD5261A" w14:textId="7FD526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特权角色登录必须校验图形验证码；验证码一次性、5 分钟过期</w:t>
            </w:r>
          </w:p>
        </w:tc>
        <w:tc>
          <w:p w14:paraId="7FD5261C" w14:textId="7FD526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1E" w14:textId="7FD526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REQ-AUTH-003</w:t>
            </w:r>
          </w:p>
        </w:tc>
        <w:tc>
          <w:p w14:paraId="7FD52620" w14:textId="7FD526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连续鉴别失败达到策略阈值时锁定账号，锁定期内正确口令亦拒绝</w:t>
            </w:r>
          </w:p>
        </w:tc>
        <w:tc>
          <w:p w14:paraId="7FD52622" w14:textId="7FD526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24" w14:textId="7FD526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REQ-AUTH-004</w:t>
            </w:r>
          </w:p>
        </w:tc>
        <w:tc>
          <w:p w14:paraId="7FD52626" w14:textId="7FD526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登录成功、失败、锁定均写登录日志与统一安全审计，含来源 IP</w:t>
            </w:r>
          </w:p>
        </w:tc>
        <w:tc>
          <w:p w14:paraId="7FD52628" w14:textId="7FD526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62A" w14:textId="7FD526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REQ-AUTH-005</w:t>
            </w:r>
          </w:p>
        </w:tc>
        <w:tc>
          <w:p w14:paraId="7FD5262C" w14:textId="7FD526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未登录访问受保护路由重定向至登录页；令牌过期自动清理并回登录页</w:t>
            </w:r>
          </w:p>
        </w:tc>
        <w:tc>
          <w:p w14:paraId="7FD5262E" w14:textId="7FD526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30" w14:textId="7FD526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REQ-AUTH-006</w:t>
            </w:r>
          </w:p>
        </w:tc>
        <w:tc>
          <w:p w14:paraId="7FD52632" w14:textId="7FD526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口令存储采用 PBKDF2 哈希，数据库中不落明文</w:t>
            </w:r>
          </w:p>
        </w:tc>
        <w:tc>
          <w:p w14:paraId="7FD52634" w14:textId="7FD526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64B" w14:textId="7FD5264C">
      <w:pPr/>
      <w:r>
        <w:rPr/>
        <w:t xml:space="preserve"/>
      </w:r>
    </w:p>
    <w:p w14:paraId="7FD5264D" w14:textId="7FD5264E">
      <w:pPr>
        <w:pStyle w:val="4"/>
      </w:pPr>
      <w:r>
        <w:rPr/>
        <w:t xml:space="preserve">功能构成</w:t>
      </w:r>
    </w:p>
    <w:p w14:paraId="7FD5264F" w14:textId="7FD52650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3-12 登录与鉴别功能构成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4415"/>
        <w:gridCol w:w="2991"/>
      </w:tblGrid>
      <w:tr>
        <w:trPr>
          <w:cantSplit/>
          <w:tblHeader/>
        </w:trPr>
        <w:tc>
          <w:p w14:paraId="7FD52651" w14:textId="7FD5267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子功能</w:t>
            </w:r>
          </w:p>
        </w:tc>
        <w:tc>
          <w:p w14:paraId="7FD52653" w14:textId="7FD5267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  <w:tc>
          <w:p w14:paraId="7FD52655" w14:textId="7FD5267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</w:t>
            </w:r>
          </w:p>
        </w:tc>
      </w:tr>
      <w:tr>
        <w:trPr>
          <w:cantSplit/>
        </w:trPr>
        <w:tc>
          <w:p w14:paraId="7FD52657" w14:textId="7FD5267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口令登录</w:t>
            </w:r>
          </w:p>
        </w:tc>
        <w:tc>
          <w:p w14:paraId="7FD52659" w14:textId="7FD526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账号口令校验，通过后签发 JWT</w:t>
            </w:r>
          </w:p>
        </w:tc>
        <w:tc>
          <w:p w14:paraId="7FD5265B" w14:textId="7FD5267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/system/login</w:t>
            </w:r>
          </w:p>
        </w:tc>
      </w:tr>
      <w:tr>
        <w:trPr>
          <w:cantSplit/>
        </w:trPr>
        <w:tc>
          <w:p w14:paraId="7FD5265D" w14:textId="7FD5267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图形验证码</w:t>
            </w:r>
          </w:p>
        </w:tc>
        <w:tc>
          <w:p w14:paraId="7FD5265F" w14:textId="7FD526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特权角色二次鉴别要素，一次性、5 分钟有效</w:t>
            </w:r>
          </w:p>
        </w:tc>
        <w:tc>
          <w:p w14:paraId="7FD52661" w14:textId="7FD5267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/system/captcha</w:t>
            </w:r>
          </w:p>
        </w:tc>
      </w:tr>
      <w:tr>
        <w:trPr>
          <w:cantSplit/>
        </w:trPr>
        <w:tc>
          <w:p w14:paraId="7FD52663" w14:textId="7FD5267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令牌刷新</w:t>
            </w:r>
          </w:p>
        </w:tc>
        <w:tc>
          <w:p w14:paraId="7FD52665" w14:textId="7FD526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访问令牌到期前换取新令牌</w:t>
            </w:r>
          </w:p>
        </w:tc>
        <w:tc>
          <w:p w14:paraId="7FD52667" w14:textId="7FD526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/system/refresh</w:t>
            </w:r>
          </w:p>
        </w:tc>
      </w:tr>
      <w:tr>
        <w:trPr>
          <w:cantSplit/>
        </w:trPr>
        <w:tc>
          <w:p w14:paraId="7FD52669" w14:textId="7FD526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退出登录</w:t>
            </w:r>
          </w:p>
        </w:tc>
        <w:tc>
          <w:p w14:paraId="7FD5266B" w14:textId="7FD526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清除本账号服务端临时缓存键</w:t>
            </w:r>
          </w:p>
        </w:tc>
        <w:tc>
          <w:p w14:paraId="7FD5266D" w14:textId="7FD5268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/system/logout</w:t>
            </w:r>
          </w:p>
        </w:tc>
      </w:tr>
      <w:tr>
        <w:trPr>
          <w:cantSplit/>
        </w:trPr>
        <w:tc>
          <w:p w14:paraId="7FD5266F" w14:textId="7FD5268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当前用户信息</w:t>
            </w:r>
          </w:p>
        </w:tc>
        <w:tc>
          <w:p w14:paraId="7FD52671" w14:textId="7FD526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返回本人资料，不含口令字段</w:t>
            </w:r>
          </w:p>
        </w:tc>
        <w:tc>
          <w:p w14:paraId="7FD52673" w14:textId="7FD526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/system/getInfo</w:t>
            </w:r>
          </w:p>
        </w:tc>
      </w:tr>
    </w:tbl>
    <w:p w14:paraId="7FD52687" w14:textId="7FD52688">
      <w:pPr/>
      <w:r>
        <w:rPr/>
        <w:t xml:space="preserve"/>
      </w:r>
    </w:p>
    <w:p w14:paraId="7FD52689" w14:textId="7FD5268A">
      <w:pPr>
        <w:pStyle w:val="4"/>
      </w:pPr>
      <w:r>
        <w:rPr/>
        <w:t xml:space="preserve">业务规则</w:t>
      </w:r>
    </w:p>
    <w:p w14:paraId="7FD5268B" w14:textId="7FD5268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口令校验失败统一返回 40001，不区分账号不存在与口令错误；</w:t>
      </w:r>
    </w:p>
    <w:p w14:paraId="7FD5268D" w14:textId="7FD526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特权角色（admin/secadmin/auditadmin）必须通过图形验证码校验，普通用户不受限；</w:t>
      </w:r>
    </w:p>
    <w:p w14:paraId="7FD5268F" w14:textId="7FD5269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验证码与 captcha_key 绑定，校验通过后立即从 Redis 删除，防止重放；</w:t>
      </w:r>
    </w:p>
    <w:p w14:paraId="7FD52691" w14:textId="7FD5269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连续失败次数按策略窗口累计，达到阈值锁定账号，锁定期内正确口令同样拒绝；</w:t>
      </w:r>
    </w:p>
    <w:p w14:paraId="7FD52693" w14:textId="7FD5269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登录成功清零失败计数，并写登录日志与统一审计。</w:t>
      </w:r>
    </w:p>
    <w:p w14:paraId="7FD52695" w14:textId="7FD52696">
      <w:pPr>
        <w:pStyle w:val="4"/>
      </w:pPr>
      <w:r>
        <w:rPr/>
        <w:t xml:space="preserve">数据要求</w:t>
      </w:r>
    </w:p>
    <w:p w14:paraId="7FD52697" w14:textId="7FD5269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登录日志记录账号、来源 IP、User-Agent、浏览器、操作系统与登录结果；统一审计记录主体、角色、事件类型与时间。口令以 PBKDF2 哈希存储，不得在任何日志或接口响应中出现明文。</w:t>
      </w:r>
    </w:p>
    <w:p w14:paraId="7FD52699" w14:textId="7FD5269A">
      <w:pPr>
        <w:pStyle w:val="30"/>
      </w:pPr>
      <w:r>
        <w:rPr/>
        <w:t xml:space="preserve">工作台与用户中心</w:t>
      </w:r>
    </w:p>
    <w:p w14:paraId="7FD5269B" w14:textId="7FD5269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工作台为登录后的默认页，展示问候信息、统计卡（用户总数、进行中项目数、项目总数、完成项目数）、项目每月统计图、系统公告与快捷入口。用户中心支持查看与编辑个人资料、修改口令。</w:t>
      </w:r>
    </w:p>
    <w:p w14:paraId="7FD5269D" w14:textId="7FD5269E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3-12 工作台与用户中心需求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69F" w14:textId="7FD526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6A1" w14:textId="7FD526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6A3" w14:textId="7FD526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6A5" w14:textId="7FD526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REQ-DASH-001</w:t>
            </w:r>
          </w:p>
        </w:tc>
        <w:tc>
          <w:p w14:paraId="7FD526A7" w14:textId="7FD526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工作台统计卡按数据库实时数据汇总，统计数据随业务变化更新</w:t>
            </w:r>
          </w:p>
        </w:tc>
        <w:tc>
          <w:p w14:paraId="7FD526A9" w14:textId="7FD526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AB" w14:textId="7FD526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REQ-DASH-002</w:t>
            </w:r>
          </w:p>
        </w:tc>
        <w:tc>
          <w:p w14:paraId="7FD526AD" w14:textId="7FD526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按月统计项目创建数量并以图表呈现</w:t>
            </w:r>
          </w:p>
        </w:tc>
        <w:tc>
          <w:p w14:paraId="7FD526AF" w14:textId="7FD526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B1" w14:textId="7FD526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REQ-DASH-003</w:t>
            </w:r>
          </w:p>
        </w:tc>
        <w:tc>
          <w:p w14:paraId="7FD526B3" w14:textId="7FD526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用户中心可修改本人姓名、联系方式、头像等资料，不涉及角色与密级</w:t>
            </w:r>
          </w:p>
        </w:tc>
        <w:tc>
          <w:p w14:paraId="7FD526B5" w14:textId="7FD526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6B7" w14:textId="7FD526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REQ-DASH-004</w:t>
            </w:r>
          </w:p>
        </w:tc>
        <w:tc>
          <w:p w14:paraId="7FD526B9" w14:textId="7FD526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修改口令需校验旧口令，成功后旧令牌失效</w:t>
            </w:r>
          </w:p>
        </w:tc>
        <w:tc>
          <w:p w14:paraId="7FD526BB" w14:textId="7FD526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6CC" w14:textId="7FD526CD">
      <w:pPr/>
      <w:r>
        <w:rPr/>
        <w:t xml:space="preserve"/>
      </w:r>
    </w:p>
    <w:p w14:paraId="7FD526CE" w14:textId="7FD526CF">
      <w:pPr>
        <w:pStyle w:val="4"/>
      </w:pPr>
      <w:r>
        <w:rPr/>
        <w:t xml:space="preserve">功能构成</w:t>
      </w:r>
    </w:p>
    <w:p w14:paraId="7FD526D0" w14:textId="7FD526D1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3-10 工作台与用户中心功能构成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4415"/>
        <w:gridCol w:w="3190"/>
      </w:tblGrid>
      <w:tr>
        <w:trPr>
          <w:cantSplit/>
          <w:tblHeader/>
        </w:trPr>
        <w:tc>
          <w:p w14:paraId="7FD526D2" w14:textId="7FD526F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子功能</w:t>
            </w:r>
          </w:p>
        </w:tc>
        <w:tc>
          <w:p w14:paraId="7FD526D4" w14:textId="7FD526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  <w:tc>
          <w:p w14:paraId="7FD526D6" w14:textId="7FD526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</w:t>
            </w:r>
          </w:p>
        </w:tc>
      </w:tr>
      <w:tr>
        <w:trPr>
          <w:cantSplit/>
        </w:trPr>
        <w:tc>
          <w:p w14:paraId="7FD526D8" w14:textId="7FD526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统计卡</w:t>
            </w:r>
          </w:p>
        </w:tc>
        <w:tc>
          <w:p w14:paraId="7FD526DA" w14:textId="7FD526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用户总数、进行中项目数、项目总数、完成项目数</w:t>
            </w:r>
          </w:p>
        </w:tc>
        <w:tc>
          <w:p w14:paraId="7FD526DC" w14:textId="7FD526F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/system/workplace/statistics</w:t>
            </w:r>
          </w:p>
        </w:tc>
      </w:tr>
      <w:tr>
        <w:trPr>
          <w:cantSplit/>
        </w:trPr>
        <w:tc>
          <w:p w14:paraId="7FD526DE" w14:textId="7FD526F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月度统计图</w:t>
            </w:r>
          </w:p>
        </w:tc>
        <w:tc>
          <w:p w14:paraId="7FD526E0" w14:textId="7FD526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按月统计项目创建数量</w:t>
            </w:r>
          </w:p>
        </w:tc>
        <w:tc>
          <w:p w14:paraId="7FD526E2" w14:textId="7FD526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/system/statistics/chart</w:t>
            </w:r>
          </w:p>
        </w:tc>
      </w:tr>
      <w:tr>
        <w:trPr>
          <w:cantSplit/>
        </w:trPr>
        <w:tc>
          <w:p w14:paraId="7FD526E4" w14:textId="7FD526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系统公告</w:t>
            </w:r>
          </w:p>
        </w:tc>
        <w:tc>
          <w:p w14:paraId="7FD526E6" w14:textId="7FD527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展示版本发布等公告</w:t>
            </w:r>
          </w:p>
        </w:tc>
        <w:tc>
          <w:p w14:paraId="7FD526E8" w14:textId="7FD527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/system/getNoticeList</w:t>
            </w:r>
          </w:p>
        </w:tc>
      </w:tr>
      <w:tr>
        <w:trPr>
          <w:cantSplit/>
        </w:trPr>
        <w:tc>
          <w:p w14:paraId="7FD526EA" w14:textId="7FD527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个人资料</w:t>
            </w:r>
          </w:p>
        </w:tc>
        <w:tc>
          <w:p w14:paraId="7FD526EC" w14:textId="7FD527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查看与修改本人姓名、联系方式、头像</w:t>
            </w:r>
          </w:p>
        </w:tc>
        <w:tc>
          <w:p w14:paraId="7FD526EE" w14:textId="7FD527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/system/getInfo、PUT /system/user/update/{id}</w:t>
            </w:r>
          </w:p>
        </w:tc>
      </w:tr>
      <w:tr>
        <w:trPr>
          <w:cantSplit/>
        </w:trPr>
        <w:tc>
          <w:p w14:paraId="7FD526F0" w14:textId="7FD527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修改口令</w:t>
            </w:r>
          </w:p>
        </w:tc>
        <w:tc>
          <w:p w14:paraId="7FD526F2" w14:textId="7FD527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校验旧口令后设置新口令</w:t>
            </w:r>
          </w:p>
        </w:tc>
        <w:tc>
          <w:p w14:paraId="7FD526F4" w14:textId="7FD527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/system/user/modifyPassword</w:t>
            </w:r>
          </w:p>
        </w:tc>
      </w:tr>
    </w:tbl>
    <w:p w14:paraId="7FD52708" w14:textId="7FD52709">
      <w:pPr/>
      <w:r>
        <w:rPr/>
        <w:t xml:space="preserve"/>
      </w:r>
    </w:p>
    <w:p w14:paraId="7FD5270A" w14:textId="7FD5270B">
      <w:pPr>
        <w:pStyle w:val="4"/>
      </w:pPr>
      <w:r>
        <w:rPr/>
        <w:t xml:space="preserve">业务规则</w:t>
      </w:r>
    </w:p>
    <w:p w14:paraId="7FD5270C" w14:textId="7FD5270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统计数据按数据库实时汇总，不做缓存；</w:t>
      </w:r>
    </w:p>
    <w:p w14:paraId="7FD5270E" w14:textId="7FD5270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个人资料修改不涉及角色与密级许可，后者由安全员单独配置；</w:t>
      </w:r>
    </w:p>
    <w:p w14:paraId="7FD52710" w14:textId="7FD5271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修改口令须校验旧口令，成功后旧令牌失效。</w:t>
      </w:r>
    </w:p>
    <w:p w14:paraId="7FD52712" w14:textId="7FD52713">
      <w:pPr>
        <w:pStyle w:val="4"/>
      </w:pPr>
      <w:r>
        <w:rPr/>
        <w:t xml:space="preserve">数据要求</w:t>
      </w:r>
    </w:p>
    <w:p w14:paraId="7FD52714" w14:textId="7FD5271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个人资料字段与用户表一致；电话、邮箱属于敏感字段，落库加密、接口读取时解密。</w:t>
      </w:r>
    </w:p>
    <w:p w14:paraId="7FD52716" w14:textId="7FD52717">
      <w:pPr>
        <w:pStyle w:val="30"/>
      </w:pPr>
      <w:r>
        <w:rPr/>
        <w:t xml:space="preserve">用户与角色管理</w:t>
      </w:r>
    </w:p>
    <w:p w14:paraId="7FD52718" w14:textId="7FD5271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管理员可对本地用户进行增删改查、启用/禁用与角色分配；角色分为系统管理员、安全员、审计员、普通用户四类，界面菜单与后端接口按角色双重隔离。用户的密级许可由安全员单独配置，不随用户编辑接口写入。</w:t>
      </w:r>
    </w:p>
    <w:p w14:paraId="7FD5271A" w14:textId="7FD5271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3-12 用户与角色管理需求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71C" w14:textId="7FD5274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71E" w14:textId="7FD5274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720" w14:textId="7FD5274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722" w14:textId="7FD527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REQ-USER-001</w:t>
            </w:r>
          </w:p>
        </w:tc>
        <w:tc>
          <w:p w14:paraId="7FD52724" w14:textId="7FD527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用户账号全局唯一，重复提交同名账号由服务端拦截并提示</w:t>
            </w:r>
          </w:p>
        </w:tc>
        <w:tc>
          <w:p w14:paraId="7FD52726" w14:textId="7FD527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28" w14:textId="7FD527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REQ-USER-002</w:t>
            </w:r>
          </w:p>
        </w:tc>
        <w:tc>
          <w:p w14:paraId="7FD5272A" w14:textId="7FD527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用户标识（UID）在改名、启停、注销重建全过程保持一致且不复用</w:t>
            </w:r>
          </w:p>
        </w:tc>
        <w:tc>
          <w:p w14:paraId="7FD5272C" w14:textId="7FD527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2E" w14:textId="7FD527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REQ-USER-003</w:t>
            </w:r>
          </w:p>
        </w:tc>
        <w:tc>
          <w:p w14:paraId="7FD52730" w14:textId="7FD5274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四类角色交叉访问对方专属接口一律拒绝（403）</w:t>
            </w:r>
          </w:p>
        </w:tc>
        <w:tc>
          <w:p w14:paraId="7FD52732" w14:textId="7FD5274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34" w14:textId="7FD527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REQ-USER-004</w:t>
            </w:r>
          </w:p>
        </w:tc>
        <w:tc>
          <w:p w14:paraId="7FD52736" w14:textId="7FD527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普通用户不得修改本人或他人的角色、密级许可</w:t>
            </w:r>
          </w:p>
        </w:tc>
        <w:tc>
          <w:p w14:paraId="7FD52738" w14:textId="7FD527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3A" w14:textId="7FD527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REQ-USER-005</w:t>
            </w:r>
          </w:p>
        </w:tc>
        <w:tc>
          <w:p w14:paraId="7FD5273C" w14:textId="7FD527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用户的敏感字段（电话、邮箱）落库加密，接口读取时解密返回</w:t>
            </w:r>
          </w:p>
        </w:tc>
        <w:tc>
          <w:p w14:paraId="7FD5273E" w14:textId="7FD5275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752" w14:textId="7FD52753">
      <w:pPr/>
      <w:r>
        <w:rPr/>
        <w:t xml:space="preserve"/>
      </w:r>
    </w:p>
    <w:p w14:paraId="7FD52754" w14:textId="7FD52755">
      <w:pPr>
        <w:pStyle w:val="4"/>
      </w:pPr>
      <w:r>
        <w:rPr/>
        <w:t xml:space="preserve">功能构成</w:t>
      </w:r>
    </w:p>
    <w:p w14:paraId="7FD52756" w14:textId="7FD52757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3-14 用户与角色管理功能构成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4415"/>
        <w:gridCol w:w="3190"/>
      </w:tblGrid>
      <w:tr>
        <w:trPr>
          <w:cantSplit/>
          <w:tblHeader/>
        </w:trPr>
        <w:tc>
          <w:p w14:paraId="7FD52758" w14:textId="7FD5278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子功能</w:t>
            </w:r>
          </w:p>
        </w:tc>
        <w:tc>
          <w:p w14:paraId="7FD5275A" w14:textId="7FD5278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  <w:tc>
          <w:p w14:paraId="7FD5275C" w14:textId="7FD5278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</w:t>
            </w:r>
          </w:p>
        </w:tc>
      </w:tr>
      <w:tr>
        <w:trPr>
          <w:cantSplit/>
        </w:trPr>
        <w:tc>
          <w:p w14:paraId="7FD5275E" w14:textId="7FD527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用户列表</w:t>
            </w:r>
          </w:p>
        </w:tc>
        <w:tc>
          <w:p w14:paraId="7FD52760" w14:textId="7FD527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分页检索账号、姓名、角色、状态</w:t>
            </w:r>
          </w:p>
        </w:tc>
        <w:tc>
          <w:p w14:paraId="7FD52762" w14:textId="7FD527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/system/user/index</w:t>
            </w:r>
          </w:p>
        </w:tc>
      </w:tr>
      <w:tr>
        <w:trPr>
          <w:cantSplit/>
        </w:trPr>
        <w:tc>
          <w:p w14:paraId="7FD52764" w14:textId="7FD527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新建用户</w:t>
            </w:r>
          </w:p>
        </w:tc>
        <w:tc>
          <w:p w14:paraId="7FD52766" w14:textId="7FD527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分配账号、姓名、角色、状态与初始口令</w:t>
            </w:r>
          </w:p>
        </w:tc>
        <w:tc>
          <w:p w14:paraId="7FD52768" w14:textId="7FD527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/system/user/save</w:t>
            </w:r>
          </w:p>
        </w:tc>
      </w:tr>
      <w:tr>
        <w:trPr>
          <w:cantSplit/>
        </w:trPr>
        <w:tc>
          <w:p w14:paraId="7FD5276A" w14:textId="7FD527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编辑用户</w:t>
            </w:r>
          </w:p>
        </w:tc>
        <w:tc>
          <w:p w14:paraId="7FD5276C" w14:textId="7FD527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修改资料与角色，不写密级许可</w:t>
            </w:r>
          </w:p>
        </w:tc>
        <w:tc>
          <w:p w14:paraId="7FD5276E" w14:textId="7FD527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PUT /system/user/update/{id}</w:t>
            </w:r>
          </w:p>
        </w:tc>
      </w:tr>
      <w:tr>
        <w:trPr>
          <w:cantSplit/>
        </w:trPr>
        <w:tc>
          <w:p w14:paraId="7FD52770" w14:textId="7FD527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删除用户</w:t>
            </w:r>
          </w:p>
        </w:tc>
        <w:tc>
          <w:p w14:paraId="7FD52772" w14:textId="7FD527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移除账号，保留其历史操作日志</w:t>
            </w:r>
          </w:p>
        </w:tc>
        <w:tc>
          <w:p w14:paraId="7FD52774" w14:textId="7FD527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DELETE /system/user/delete</w:t>
            </w:r>
          </w:p>
        </w:tc>
      </w:tr>
      <w:tr>
        <w:trPr>
          <w:cantSplit/>
        </w:trPr>
        <w:tc>
          <w:p w14:paraId="7FD52776" w14:textId="7FD527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启用/禁用</w:t>
            </w:r>
          </w:p>
        </w:tc>
        <w:tc>
          <w:p w14:paraId="7FD52778" w14:textId="7FD527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停用后拒绝登录</w:t>
            </w:r>
          </w:p>
        </w:tc>
        <w:tc>
          <w:p w14:paraId="7FD5277A" w14:textId="7FD527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/system/user/change_status</w:t>
            </w:r>
          </w:p>
        </w:tc>
      </w:tr>
      <w:tr>
        <w:trPr>
          <w:cantSplit/>
        </w:trPr>
        <w:tc>
          <w:p w14:paraId="7FD5277C" w14:textId="7FD5279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LDAP 用户查询</w:t>
            </w:r>
          </w:p>
        </w:tc>
        <w:tc>
          <w:p w14:paraId="7FD5277E" w14:textId="7FD527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从域控检索用户用于导入</w:t>
            </w:r>
          </w:p>
        </w:tc>
        <w:tc>
          <w:p w14:paraId="7FD52780" w14:textId="7FD527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/system/user/ldap</w:t>
            </w:r>
          </w:p>
        </w:tc>
      </w:tr>
    </w:tbl>
    <w:p w14:paraId="7FD52797" w14:textId="7FD52798">
      <w:pPr/>
      <w:r>
        <w:rPr/>
        <w:t xml:space="preserve"/>
      </w:r>
    </w:p>
    <w:p w14:paraId="7FD52799" w14:textId="7FD5279A">
      <w:pPr>
        <w:pStyle w:val="4"/>
      </w:pPr>
      <w:r>
        <w:rPr/>
        <w:t xml:space="preserve">业务规则</w:t>
      </w:r>
    </w:p>
    <w:p w14:paraId="7FD5279B" w14:textId="7FD5279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账号全局唯一，重复提交由服务端拦截；</w:t>
      </w:r>
    </w:p>
    <w:p w14:paraId="7FD5279D" w14:textId="7FD5279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用户标识在改名、启停、注销重建全过程保持不变且不复用；</w:t>
      </w:r>
    </w:p>
    <w:p w14:paraId="7FD5279F" w14:textId="7FD527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四类角色交叉访问对方专属接口一律 403；</w:t>
      </w:r>
    </w:p>
    <w:p w14:paraId="7FD527A1" w14:textId="7FD527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普通用户不得修改本人或他人的角色与密级许可；</w:t>
      </w:r>
    </w:p>
    <w:p w14:paraId="7FD527A3" w14:textId="7FD527A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用户管理操作全部写统一审计（user_change）。</w:t>
      </w:r>
    </w:p>
    <w:p w14:paraId="7FD527A5" w14:textId="7FD527A6">
      <w:pPr>
        <w:pStyle w:val="4"/>
      </w:pPr>
      <w:r>
        <w:rPr/>
        <w:t xml:space="preserve">数据要求</w:t>
      </w:r>
    </w:p>
    <w:p w14:paraId="7FD527A7" w14:textId="7FD527A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用户表保存账号、姓名、角色、密级许可、状态、联系方式等字段；删除用户采用逻辑删除，历史操作日志与审计记录保留其账号名称以保证可追溯。</w:t>
      </w:r>
    </w:p>
    <w:p w14:paraId="7FD527A9" w14:textId="7FD527AA">
      <w:pPr>
        <w:pStyle w:val="30"/>
      </w:pPr>
      <w:r>
        <w:rPr/>
        <w:t xml:space="preserve">项目管理</w:t>
      </w:r>
    </w:p>
    <w:p w14:paraId="7FD527AB" w14:textId="7FD527A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项目管理以“项目”为一次测评任务的载体，项目标识（R 编号）全局唯一。项目表单覆盖基本信息、级别与类型、三方单位信息、运行/开发环境与项目阶段五组字段。</w:t>
      </w:r>
    </w:p>
    <w:p w14:paraId="7FD527AD" w14:textId="7FD527A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项目列表支持按标识、名称、起止时间、责任人、成员、状态、关键等级、报告类型、密级等多条件检索；行内提供文档生成、进入工作区、复制、历史、参数、编辑、看板与删除操作。</w:t>
      </w:r>
    </w:p>
    <w:p w14:paraId="7FD527AF" w14:textId="7FD527B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项目看板按项目汇总时间、人员、开发方信息、用例执行情况与问题闭环情况，并绘制项目时间轴与各轮次统计表。</w:t>
      </w:r>
    </w:p>
    <w:p w14:paraId="7FD527B1" w14:textId="7FD527B2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3-10 项目管理需求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7B3" w14:textId="7FD527E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7B5" w14:textId="7FD527E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7B7" w14:textId="7FD527E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7B9" w14:textId="7FD527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REQ-PRJ-001</w:t>
            </w:r>
          </w:p>
        </w:tc>
        <w:tc>
          <w:p w14:paraId="7FD527BB" w14:textId="7FD527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项目标识唯一，结束时间不得早于最后一个轮次的结束时间（错误码 500412）</w:t>
            </w:r>
          </w:p>
        </w:tc>
        <w:tc>
          <w:p w14:paraId="7FD527BD" w14:textId="7FD527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BF" w14:textId="7FD527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REQ-PRJ-002</w:t>
            </w:r>
          </w:p>
        </w:tc>
        <w:tc>
          <w:p w14:paraId="7FD527C1" w14:textId="7FD527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项目支持多条件检索与分页</w:t>
            </w:r>
          </w:p>
        </w:tc>
        <w:tc>
          <w:p w14:paraId="7FD527C3" w14:textId="7FD527E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C5" w14:textId="7FD527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REQ-PRJ-003</w:t>
            </w:r>
          </w:p>
        </w:tc>
        <w:tc>
          <w:p w14:paraId="7FD527C7" w14:textId="7FD527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删除项目为级联删除，需二次确认，并回收下游全部数据</w:t>
            </w:r>
          </w:p>
        </w:tc>
        <w:tc>
          <w:p w14:paraId="7FD527C9" w14:textId="7FD527E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CB" w14:textId="7FD527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REQ-PRJ-004</w:t>
            </w:r>
          </w:p>
        </w:tc>
        <w:tc>
          <w:p w14:paraId="7FD527CD" w14:textId="7FD527F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项目可整体复制为新项目，子树可在工作区内任意复制/移动</w:t>
            </w:r>
          </w:p>
        </w:tc>
        <w:tc>
          <w:p w14:paraId="7FD527CF" w14:textId="7FD527F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D1" w14:textId="7FD527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REQ-PRJ-005</w:t>
            </w:r>
          </w:p>
        </w:tc>
        <w:tc>
          <w:p w14:paraId="7FD527D3" w14:textId="7FD527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看板汇总用例执行数与问题闭环数，并绘制时间轴</w:t>
            </w:r>
          </w:p>
        </w:tc>
        <w:tc>
          <w:p w14:paraId="7FD527D5" w14:textId="7FD527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7D7" w14:textId="7FD527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REQ-PRJ-006</w:t>
            </w:r>
          </w:p>
        </w:tc>
        <w:tc>
          <w:p w14:paraId="7FD527D9" w14:textId="7FD527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项目访问受自主访问控制约束：负责人与成员可访问，非成员一律拒绝</w:t>
            </w:r>
          </w:p>
        </w:tc>
        <w:tc>
          <w:p w14:paraId="7FD527DB" w14:textId="7FD527F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7DD" w14:textId="7FD527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REQ-PRJ-007</w:t>
            </w:r>
          </w:p>
        </w:tc>
        <w:tc>
          <w:p w14:paraId="7FD527DF" w14:textId="7FD527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项目访问受密级强制约束：用户密级许可低于项目密级时拒绝访问</w:t>
            </w:r>
          </w:p>
        </w:tc>
        <w:tc>
          <w:p w14:paraId="7FD527E1" w14:textId="7FD527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7FB" w14:textId="7FD527FC">
      <w:pPr/>
      <w:r>
        <w:rPr/>
        <w:t xml:space="preserve"/>
      </w:r>
    </w:p>
    <w:p w14:paraId="7FD527FD" w14:textId="7FD527FE">
      <w:pPr>
        <w:pStyle w:val="4"/>
      </w:pPr>
      <w:r>
        <w:rPr/>
        <w:t xml:space="preserve">功能构成</w:t>
      </w:r>
    </w:p>
    <w:p w14:paraId="7FD527FF" w14:textId="7FD52800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3-28 项目管理功能构成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4415"/>
        <w:gridCol w:w="3190"/>
      </w:tblGrid>
      <w:tr>
        <w:trPr>
          <w:cantSplit/>
          <w:tblHeader/>
        </w:trPr>
        <w:tc>
          <w:p w14:paraId="7FD52801" w14:textId="7FD528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子功能</w:t>
            </w:r>
          </w:p>
        </w:tc>
        <w:tc>
          <w:p w14:paraId="7FD52803" w14:textId="7FD528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  <w:tc>
          <w:p w14:paraId="7FD52805" w14:textId="7FD5283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</w:t>
            </w:r>
          </w:p>
        </w:tc>
      </w:tr>
      <w:tr>
        <w:trPr>
          <w:cantSplit/>
        </w:trPr>
        <w:tc>
          <w:p w14:paraId="7FD52807" w14:textId="7FD528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项目列表</w:t>
            </w:r>
          </w:p>
        </w:tc>
        <w:tc>
          <w:p w14:paraId="7FD52809" w14:textId="7FD5283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多条件检索与分页</w:t>
            </w:r>
          </w:p>
        </w:tc>
        <w:tc>
          <w:p w14:paraId="7FD5280B" w14:textId="7FD5283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/testmanage/project/index</w:t>
            </w:r>
          </w:p>
        </w:tc>
      </w:tr>
      <w:tr>
        <w:trPr>
          <w:cantSplit/>
        </w:trPr>
        <w:tc>
          <w:p w14:paraId="7FD5280D" w14:textId="7FD528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新建/编辑项目</w:t>
            </w:r>
          </w:p>
        </w:tc>
        <w:tc>
          <w:p w14:paraId="7FD5280F" w14:textId="7FD5283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五组字段的项目表单</w:t>
            </w:r>
          </w:p>
        </w:tc>
        <w:tc>
          <w:p w14:paraId="7FD52811" w14:textId="7FD5283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/testmanage/project/save、PUT /update/{id}</w:t>
            </w:r>
          </w:p>
        </w:tc>
      </w:tr>
      <w:tr>
        <w:trPr>
          <w:cantSplit/>
        </w:trPr>
        <w:tc>
          <w:p w14:paraId="7FD52813" w14:textId="7FD528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删除项目</w:t>
            </w:r>
          </w:p>
        </w:tc>
        <w:tc>
          <w:p w14:paraId="7FD52815" w14:textId="7FD528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级联删除下游全部数据</w:t>
            </w:r>
          </w:p>
        </w:tc>
        <w:tc>
          <w:p w14:paraId="7FD52817" w14:textId="7FD5283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DELETE /testmanage/project/delete</w:t>
            </w:r>
          </w:p>
        </w:tc>
      </w:tr>
      <w:tr>
        <w:trPr>
          <w:cantSplit/>
        </w:trPr>
        <w:tc>
          <w:p w14:paraId="7FD52819" w14:textId="7FD528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项目看板</w:t>
            </w:r>
          </w:p>
        </w:tc>
        <w:tc>
          <w:p w14:paraId="7FD5281B" w14:textId="7FD5283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统计、时间轴与轮次汇总</w:t>
            </w:r>
          </w:p>
        </w:tc>
        <w:tc>
          <w:p w14:paraId="7FD5281D" w14:textId="7FD5283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/testmanage/project/board</w:t>
            </w:r>
          </w:p>
        </w:tc>
      </w:tr>
      <w:tr>
        <w:trPr>
          <w:cantSplit/>
        </w:trPr>
        <w:tc>
          <w:p w14:paraId="7FD5281F" w14:textId="7FD528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项目复制</w:t>
            </w:r>
          </w:p>
        </w:tc>
        <w:tc>
          <w:p w14:paraId="7FD52821" w14:textId="7FD528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整项目复制为新项目</w:t>
            </w:r>
          </w:p>
        </w:tc>
        <w:tc>
          <w:p w14:paraId="7FD52823" w14:textId="7FD528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/testmanage/project/copy</w:t>
            </w:r>
          </w:p>
        </w:tc>
      </w:tr>
      <w:tr>
        <w:trPr>
          <w:cantSplit/>
        </w:trPr>
        <w:tc>
          <w:p w14:paraId="7FD52825" w14:textId="7FD528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信息完成度</w:t>
            </w:r>
          </w:p>
        </w:tc>
        <w:tc>
          <w:p w14:paraId="7FD52827" w14:textId="7FD528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生成分步引导与进度提示</w:t>
            </w:r>
          </w:p>
        </w:tc>
        <w:tc>
          <w:p w14:paraId="7FD52829" w14:textId="7FD5284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/testmanage/project/project_info_status</w:t>
            </w:r>
          </w:p>
        </w:tc>
      </w:tr>
      <w:tr>
        <w:trPr>
          <w:cantSplit/>
        </w:trPr>
        <w:tc>
          <w:p w14:paraId="7FD5282B" w14:textId="7FD528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子树复制/移动</w:t>
            </w:r>
          </w:p>
        </w:tc>
        <w:tc>
          <w:p w14:paraId="7FD5282D" w14:textId="7FD528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工作区内任意节点复制或移动</w:t>
            </w:r>
          </w:p>
        </w:tc>
        <w:tc>
          <w:p w14:paraId="7FD5282F" w14:textId="7FD5284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/treeOperation/copy</w:t>
            </w:r>
          </w:p>
        </w:tc>
      </w:tr>
    </w:tbl>
    <w:p w14:paraId="7FD52849" w14:textId="7FD5284A">
      <w:pPr/>
      <w:r>
        <w:rPr/>
        <w:t xml:space="preserve"/>
      </w:r>
    </w:p>
    <w:p w14:paraId="7FD5284B" w14:textId="7FD5284C">
      <w:pPr>
        <w:pStyle w:val="4"/>
      </w:pPr>
      <w:r>
        <w:rPr/>
        <w:t xml:space="preserve">业务规则</w:t>
      </w:r>
    </w:p>
    <w:p w14:paraId="7FD5284D" w14:textId="7FD5284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项目标识（R 编号）全局唯一；</w:t>
      </w:r>
    </w:p>
    <w:p w14:paraId="7FD5284F" w14:textId="7FD5285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项目结束时间不得早于最后一个轮次的结束时间，违反返回 500412；</w:t>
      </w:r>
    </w:p>
    <w:p w14:paraId="7FD52851" w14:textId="7FD5285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删除项目为级联删除，须二次确认；</w:t>
      </w:r>
    </w:p>
    <w:p w14:paraId="7FD52853" w14:textId="7FD5285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项目访问同时受自主访问控制（负责人/成员）与密级强制约束。</w:t>
      </w:r>
    </w:p>
    <w:p w14:paraId="7FD52855" w14:textId="7FD52856">
      <w:pPr>
        <w:pStyle w:val="4"/>
      </w:pPr>
      <w:r>
        <w:rPr/>
        <w:t xml:space="preserve">数据要求</w:t>
      </w:r>
    </w:p>
    <w:p w14:paraId="7FD52857" w14:textId="7FD5285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项目表记录基本信息、级别与类型、三方单位与联系人、环境、阶段与密级；成员以姓名列表存储，与用户表通过姓名关联。</w:t>
      </w:r>
    </w:p>
    <w:p w14:paraId="7FD52859" w14:textId="7FD5285A">
      <w:pPr>
        <w:pStyle w:val="30"/>
      </w:pPr>
      <w:r>
        <w:rPr/>
        <w:t xml:space="preserve">项目工作区</w:t>
      </w:r>
    </w:p>
    <w:p w14:paraId="7FD5285B" w14:textId="7FD5285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项目工作区以轮次树组织测评数据，树的层级为：轮次 → 被测件 → 设计需求 → 测试项 → 测试用例，节点以字符串 key（逐级拼接）与 level（0~4）描述位置，后端对树操作整体重排 key。问题单挂在项目下并与用例多对多关联。</w:t>
      </w:r>
    </w:p>
    <w:p w14:paraId="7FD5285D" w14:textId="7FD5285E">
      <w:pPr>
        <w:pStyle w:val="4"/>
      </w:pPr>
      <w:r>
        <w:rPr/>
        <w:t xml:space="preserve">轮次</w:t>
      </w:r>
    </w:p>
    <w:p w14:paraId="7FD5285F" w14:textId="7FD5286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轮次为测评的一轮完整测试（第一轮正式测试，其后为回归测试）。轮次表单记录轮次标识、名称、等级、执行地点与最优/典型/最低工况的电压温度；第二轮起可录入影响域分析（更改类型、更改内容、影响域描述、受影响用例集合）。</w:t>
      </w:r>
    </w:p>
    <w:p w14:paraId="7FD52861" w14:textId="7FD52862">
      <w:pPr>
        <w:pStyle w:val="4"/>
      </w:pPr>
      <w:r>
        <w:rPr/>
        <w:t xml:space="preserve">被测件</w:t>
      </w:r>
    </w:p>
    <w:p w14:paraId="7FD52863" w14:textId="7FD5286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被测件为被测评的软件单元，记录标识、类型、名称、版本、发布单位、发布时间与文档编号；源代码类被测件可上传代码，由 lizard 统计代码度量（模块数、平均/最大圈复杂度、扇出、空行与代码行数）。</w:t>
      </w:r>
    </w:p>
    <w:p w14:paraId="7FD52865" w14:textId="7FD52866">
      <w:pPr>
        <w:pStyle w:val="4"/>
      </w:pPr>
      <w:r>
        <w:rPr/>
        <w:t xml:space="preserve">设计需求、测试项与用例</w:t>
      </w:r>
    </w:p>
    <w:p w14:paraId="7FD52867" w14:textId="7FD5286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设计需求按功能、性能、接口、可靠性、安全性、静态六类录入，接口类需求额外记录接口方向信息；测试项由设计需求导出，含充分条件、优先级、测试类型、测试方法与子项步骤；测试用例由测试项生成或人工编写，含初始条件、前提约束、综述、人员与执行时间，用例下可建多条步骤并逐条填写执行结果与通过状态。</w:t>
      </w:r>
    </w:p>
    <w:p w14:paraId="7FD52869" w14:textId="7FD5286A">
      <w:pPr>
        <w:pStyle w:val="4"/>
      </w:pPr>
      <w:r>
        <w:rPr/>
        <w:t xml:space="preserve">问题单</w:t>
      </w:r>
    </w:p>
    <w:p w14:paraId="7FD5286B" w14:textId="7FD5286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问题单记录测评中发现的缺陷，含状态、等级、类型、闭环方式、问题描述、改正措施、原因分析、影响域分析与回归结果，并可关联多个用例。</w:t>
      </w:r>
    </w:p>
    <w:p w14:paraId="7FD5286D" w14:textId="7FD5286E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3-12 项目工作区需求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86F" w14:textId="7FD528A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871" w14:textId="7FD528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873" w14:textId="7FD528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875" w14:textId="7FD528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REQ-WS-001</w:t>
            </w:r>
          </w:p>
        </w:tc>
        <w:tc>
          <w:p w14:paraId="7FD52877" w14:textId="7FD528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轮次树按固定五级组织，支持展开、搜索、右键菜单与复制创建</w:t>
            </w:r>
          </w:p>
        </w:tc>
        <w:tc>
          <w:p w14:paraId="7FD52879" w14:textId="7FD528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7B" w14:textId="7FD528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REQ-WS-002</w:t>
            </w:r>
          </w:p>
        </w:tc>
        <w:tc>
          <w:p w14:paraId="7FD5287D" w14:textId="7FD528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被测件支持代码上传并生成代码度量指标</w:t>
            </w:r>
          </w:p>
        </w:tc>
        <w:tc>
          <w:p w14:paraId="7FD5287F" w14:textId="7FD528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81" w14:textId="7FD528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REQ-WS-003</w:t>
            </w:r>
          </w:p>
        </w:tc>
        <w:tc>
          <w:p w14:paraId="7FD52883" w14:textId="7FD528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设计需求按六种类型录入，接口类需求记录双向与方向信息</w:t>
            </w:r>
          </w:p>
        </w:tc>
        <w:tc>
          <w:p w14:paraId="7FD52885" w14:textId="7FD528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87" w14:textId="7FD528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REQ-WS-004</w:t>
            </w:r>
          </w:p>
        </w:tc>
        <w:tc>
          <w:p w14:paraId="7FD52889" w14:textId="7FD528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测试项含子项与步骤，可按 CPU/FPGA 差异化渲染</w:t>
            </w:r>
          </w:p>
        </w:tc>
        <w:tc>
          <w:p w14:paraId="7FD5288B" w14:textId="7FD528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8D" w14:textId="7FD528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REQ-WS-005</w:t>
            </w:r>
          </w:p>
        </w:tc>
        <w:tc>
          <w:p w14:paraId="7FD5288F" w14:textId="7FD528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测试项下存在用例时禁止删除，返回错误码 40031</w:t>
            </w:r>
          </w:p>
        </w:tc>
        <w:tc>
          <w:p w14:paraId="7FD52891" w14:textId="7FD528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93" w14:textId="7FD528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REQ-WS-006</w:t>
            </w:r>
          </w:p>
        </w:tc>
        <w:tc>
          <w:p w14:paraId="7FD52895" w14:textId="7FD528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用例步骤可填写执行结果与通过状态，看板据此统计执行情况</w:t>
            </w:r>
          </w:p>
        </w:tc>
        <w:tc>
          <w:p w14:paraId="7FD52897" w14:textId="7FD528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99" w14:textId="7FD528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REQ-WS-007</w:t>
            </w:r>
          </w:p>
        </w:tc>
        <w:tc>
          <w:p w14:paraId="7FD5289B" w14:textId="7FD528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问题单状态按 开放→关闭/推迟/撤销 流转，闭环需填写改正措施</w:t>
            </w:r>
          </w:p>
        </w:tc>
        <w:tc>
          <w:p w14:paraId="7FD5289D" w14:textId="7FD528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89F" w14:textId="7FD528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REQ-WS-008</w:t>
            </w:r>
          </w:p>
        </w:tc>
        <w:tc>
          <w:p w14:paraId="7FD528A1" w14:textId="7FD528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设计需求、测试项、用例支持批量替换（文本、人员、时间、优先级）</w:t>
            </w:r>
          </w:p>
        </w:tc>
        <w:tc>
          <w:p w14:paraId="7FD528A3" w14:textId="7FD528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8A5" w14:textId="7FD528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REQ-WS-009</w:t>
            </w:r>
          </w:p>
        </w:tc>
        <w:tc>
          <w:p w14:paraId="7FD528A7" w14:textId="7FD528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所有关键数据变更记录接口操作日志与数据操作日志</w:t>
            </w:r>
          </w:p>
        </w:tc>
        <w:tc>
          <w:p w14:paraId="7FD528A9" w14:textId="7FD528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8C9" w14:textId="7FD528CA">
      <w:pPr/>
      <w:r>
        <w:rPr/>
        <w:t xml:space="preserve"/>
      </w:r>
    </w:p>
    <w:p w14:paraId="7FD528CB" w14:textId="7FD528CC">
      <w:pPr>
        <w:pStyle w:val="4"/>
      </w:pPr>
      <w:r>
        <w:rPr/>
        <w:t xml:space="preserve">功能构成</w:t>
      </w:r>
    </w:p>
    <w:p w14:paraId="7FD528CD" w14:textId="7FD528CE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3-32 项目工作区功能构成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794"/>
        <w:gridCol w:w="4415"/>
        <w:gridCol w:w="3390"/>
      </w:tblGrid>
      <w:tr>
        <w:trPr>
          <w:cantSplit/>
          <w:tblHeader/>
        </w:trPr>
        <w:tc>
          <w:p w14:paraId="7FD528CF" w14:textId="7FD528F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子功能</w:t>
            </w:r>
          </w:p>
        </w:tc>
        <w:tc>
          <w:p w14:paraId="7FD528D1" w14:textId="7FD5290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  <w:tc>
          <w:p w14:paraId="7FD528D3" w14:textId="7FD5290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</w:t>
            </w:r>
          </w:p>
        </w:tc>
      </w:tr>
      <w:tr>
        <w:trPr>
          <w:cantSplit/>
        </w:trPr>
        <w:tc>
          <w:p w14:paraId="7FD528D5" w14:textId="7FD529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轮次管理</w:t>
            </w:r>
          </w:p>
        </w:tc>
        <w:tc>
          <w:p w14:paraId="7FD528D7" w14:textId="7FD529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轮次信息、影响域分析</w:t>
            </w:r>
          </w:p>
        </w:tc>
        <w:tc>
          <w:p w14:paraId="7FD528D9" w14:textId="7FD529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GET/POST /project/round/*</w:t>
            </w:r>
          </w:p>
        </w:tc>
      </w:tr>
      <w:tr>
        <w:trPr>
          <w:cantSplit/>
        </w:trPr>
        <w:tc>
          <w:p w14:paraId="7FD528DB" w14:textId="7FD529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被测件管理</w:t>
            </w:r>
          </w:p>
        </w:tc>
        <w:tc>
          <w:p w14:paraId="7FD528DD" w14:textId="7FD529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被测件信息、代码上传与度量</w:t>
            </w:r>
          </w:p>
        </w:tc>
        <w:tc>
          <w:p w14:paraId="7FD528DF" w14:textId="7FD529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GET/POST /project/dut/*、POST /project/upload_file</w:t>
            </w:r>
          </w:p>
        </w:tc>
      </w:tr>
      <w:tr>
        <w:trPr>
          <w:cantSplit/>
        </w:trPr>
        <w:tc>
          <w:p w14:paraId="7FD528E1" w14:textId="7FD529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</w:t>
            </w:r>
          </w:p>
        </w:tc>
        <w:tc>
          <w:p w14:paraId="7FD528E3" w14:textId="7FD529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六类需求、接口方向信息</w:t>
            </w:r>
          </w:p>
        </w:tc>
        <w:tc>
          <w:p w14:paraId="7FD528E5" w14:textId="7FD529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GET/POST /project/designDemand/*</w:t>
            </w:r>
          </w:p>
        </w:tc>
      </w:tr>
      <w:tr>
        <w:trPr>
          <w:cantSplit/>
        </w:trPr>
        <w:tc>
          <w:p w14:paraId="7FD528E7" w14:textId="7FD529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</w:t>
            </w:r>
          </w:p>
        </w:tc>
        <w:tc>
          <w:p w14:paraId="7FD528E9" w14:textId="7FD529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子项与步骤、批量替换</w:t>
            </w:r>
          </w:p>
        </w:tc>
        <w:tc>
          <w:p w14:paraId="7FD528EB" w14:textId="7FD529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GET/POST /project/testDemand/*</w:t>
            </w:r>
          </w:p>
        </w:tc>
      </w:tr>
      <w:tr>
        <w:trPr>
          <w:cantSplit/>
        </w:trPr>
        <w:tc>
          <w:p w14:paraId="7FD528ED" w14:textId="7FD529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测试用例</w:t>
            </w:r>
          </w:p>
        </w:tc>
        <w:tc>
          <w:p w14:paraId="7FD528EF" w14:textId="7FD529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用例与步骤、执行结果</w:t>
            </w:r>
          </w:p>
        </w:tc>
        <w:tc>
          <w:p w14:paraId="7FD528F1" w14:textId="7FD529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GET/POST /project/case/*</w:t>
            </w:r>
          </w:p>
        </w:tc>
      </w:tr>
      <w:tr>
        <w:trPr>
          <w:cantSplit/>
        </w:trPr>
        <w:tc>
          <w:p w14:paraId="7FD528F3" w14:textId="7FD529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</w:t>
            </w:r>
          </w:p>
        </w:tc>
        <w:tc>
          <w:p w14:paraId="7FD528F5" w14:textId="7FD529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问题登记、关联用例与闭环</w:t>
            </w:r>
          </w:p>
        </w:tc>
        <w:tc>
          <w:p w14:paraId="7FD528F7" w14:textId="7FD529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GET/POST /project/problem/*</w:t>
            </w:r>
          </w:p>
        </w:tc>
      </w:tr>
      <w:tr>
        <w:trPr>
          <w:cantSplit/>
        </w:trPr>
        <w:tc>
          <w:p w14:paraId="7FD528F9" w14:textId="7FD529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操作集合</w:t>
            </w:r>
          </w:p>
        </w:tc>
        <w:tc>
          <w:p w14:paraId="7FD528FB" w14:textId="7FD529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四张表的批量编辑与替换</w:t>
            </w:r>
          </w:p>
        </w:tc>
        <w:tc>
          <w:p w14:paraId="7FD528FD" w14:textId="7FD529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复用上述 CRUD 接口</w:t>
            </w:r>
          </w:p>
        </w:tc>
      </w:tr>
    </w:tbl>
    <w:p w14:paraId="7FD52917" w14:textId="7FD52918">
      <w:pPr/>
      <w:r>
        <w:rPr/>
        <w:t xml:space="preserve"/>
      </w:r>
    </w:p>
    <w:p w14:paraId="7FD52919" w14:textId="7FD5291A">
      <w:pPr>
        <w:pStyle w:val="4"/>
      </w:pPr>
      <w:r>
        <w:rPr/>
        <w:t xml:space="preserve">业务规则</w:t>
      </w:r>
    </w:p>
    <w:p w14:paraId="7FD5291B" w14:textId="7FD5291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树形数据必须先建上级（轮次→被测件→设计需求→测试项→用例）；</w:t>
      </w:r>
    </w:p>
    <w:p w14:paraId="7FD5291D" w14:textId="7FD5291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测试项下存在用例时禁止删除，返回 40031；</w:t>
      </w:r>
    </w:p>
    <w:p w14:paraId="7FD5291F" w14:textId="7FD5292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批量替换按条件匹配并限定范围，防止误替换；</w:t>
      </w:r>
    </w:p>
    <w:p w14:paraId="7FD52921" w14:textId="7FD5292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用例步骤通过状态取值为通过/未通过/未执行，看板据此统计。</w:t>
      </w:r>
    </w:p>
    <w:p w14:paraId="7FD52923" w14:textId="7FD52924">
      <w:pPr>
        <w:pStyle w:val="4"/>
      </w:pPr>
      <w:r>
        <w:rPr/>
        <w:t xml:space="preserve">数据要求</w:t>
      </w:r>
    </w:p>
    <w:p w14:paraId="7FD52925" w14:textId="7FD5292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树形数据以 key（逐级拼接）与 level（0~4）描述位置，复制或移动子树时由后端整体重排 key；所有关键数据变更记录接口操作日志与数据操作日志。</w:t>
      </w:r>
    </w:p>
    <w:p w14:paraId="7FD52927" w14:textId="7FD52928">
      <w:pPr>
        <w:pStyle w:val="30"/>
      </w:pPr>
      <w:r>
        <w:rPr/>
        <w:t xml:space="preserve">文档生成</w:t>
      </w:r>
    </w:p>
    <w:p w14:paraId="7FD52929" w14:textId="7FD5292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文档生成是本系统的核心能力，采用“章节片段生成 + 正态文档组装”两段式机制：后端先按章节把项目数据渲染为 docx 片段，再以用户上传的成品模板为底稿，用 docxcompose 合并全部片段并对模板中的单字段（stdContent）做二次渲染，最终输出完整交付文档。</w:t>
      </w:r>
    </w:p>
    <w:p w14:paraId="7FD5292B" w14:textId="7FD5292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生成前前端列出该项目已人工编辑的文档片段供勾选，决定哪些章节用最新数据覆盖、哪些保留人工编辑内容。生成完成后返回一次性下载令牌，前端凭令牌下载文件，避免直接暴露服务器路径。</w:t>
      </w:r>
    </w:p>
    <w:p w14:paraId="7FD5292D" w14:textId="7FD5292E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3-14 七类交付文档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3190"/>
        <w:gridCol w:w="4215"/>
      </w:tblGrid>
      <w:tr>
        <w:trPr>
          <w:cantSplit/>
          <w:tblHeader/>
        </w:trPr>
        <w:tc>
          <w:p w14:paraId="7FD5292F" w14:textId="7FD5295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文档</w:t>
            </w:r>
          </w:p>
        </w:tc>
        <w:tc>
          <w:p w14:paraId="7FD52931" w14:textId="7FD5296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生成入口</w:t>
            </w:r>
          </w:p>
        </w:tc>
        <w:tc>
          <w:p w14:paraId="7FD52933" w14:textId="7FD529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主要内容</w:t>
            </w:r>
          </w:p>
        </w:tc>
      </w:tr>
      <w:tr>
        <w:trPr>
          <w:cantSplit/>
        </w:trPr>
        <w:tc>
          <w:p w14:paraId="7FD52935" w14:textId="7FD529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测评大纲</w:t>
            </w:r>
          </w:p>
        </w:tc>
        <w:tc>
          <w:p w14:paraId="7FD52937" w14:textId="7FD529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/api/create/dgDocument</w:t>
            </w:r>
          </w:p>
        </w:tc>
        <w:tc>
          <w:p w14:paraId="7FD52939" w14:textId="7FD529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项目信息、被测软件指标、软硬件构成、测试策略、需求追踪等 30+ 章节</w:t>
            </w:r>
          </w:p>
        </w:tc>
      </w:tr>
      <w:tr>
        <w:trPr>
          <w:cantSplit/>
        </w:trPr>
        <w:tc>
          <w:p w14:paraId="7FD5293B" w14:textId="7FD529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测试说明</w:t>
            </w:r>
          </w:p>
        </w:tc>
        <w:tc>
          <w:p w14:paraId="7FD5293D" w14:textId="7FD529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/api/create/smDocument</w:t>
            </w:r>
          </w:p>
        </w:tc>
        <w:tc>
          <w:p w14:paraId="7FD5293F" w14:textId="7FD529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技术依据、用例清单（详/简）、需求追踪</w:t>
            </w:r>
          </w:p>
        </w:tc>
      </w:tr>
      <w:tr>
        <w:trPr>
          <w:cantSplit/>
        </w:trPr>
        <w:tc>
          <w:p w14:paraId="7FD52941" w14:textId="7FD529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测试记录</w:t>
            </w:r>
          </w:p>
        </w:tc>
        <w:tc>
          <w:p w14:paraId="7FD52943" w14:textId="7FD5296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/api/create/jlDocument</w:t>
            </w:r>
          </w:p>
        </w:tc>
        <w:tc>
          <w:p w14:paraId="7FD52945" w14:textId="7FD5296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用例执行记录（步骤、操作、预期、实际结果、通过状态）</w:t>
            </w:r>
          </w:p>
        </w:tc>
      </w:tr>
      <w:tr>
        <w:trPr>
          <w:cantSplit/>
        </w:trPr>
        <w:tc>
          <w:p w14:paraId="7FD52947" w14:textId="7FD529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测评报告</w:t>
            </w:r>
          </w:p>
        </w:tc>
        <w:tc>
          <w:p w14:paraId="7FD52949" w14:textId="7FD5296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/api/create/bgDocument</w:t>
            </w:r>
          </w:p>
        </w:tc>
        <w:tc>
          <w:p w14:paraId="7FD5294B" w14:textId="7FD5296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完成情况、结果汇总、问题统计、有效性与充分性、质量评价等 15+ 章节</w:t>
            </w:r>
          </w:p>
        </w:tc>
      </w:tr>
      <w:tr>
        <w:trPr>
          <w:cantSplit/>
        </w:trPr>
        <w:tc>
          <w:p w14:paraId="7FD5294D" w14:textId="7FD529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第 N 轮回归测试说明</w:t>
            </w:r>
          </w:p>
        </w:tc>
        <w:tc>
          <w:p w14:paraId="7FD5294F" w14:textId="7FD5296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/api/create/hsmDocument</w:t>
            </w:r>
          </w:p>
        </w:tc>
        <w:tc>
          <w:p w14:paraId="7FD52951" w14:textId="7FD5297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变更部分、回归需求、用例清单、追踪</w:t>
            </w:r>
          </w:p>
        </w:tc>
      </w:tr>
      <w:tr>
        <w:trPr>
          <w:cantSplit/>
        </w:trPr>
        <w:tc>
          <w:p w14:paraId="7FD52953" w14:textId="7FD529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第 N 轮回归测试记录</w:t>
            </w:r>
          </w:p>
        </w:tc>
        <w:tc>
          <w:p w14:paraId="7FD52955" w14:textId="7FD5297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/api/create/hjlDocument</w:t>
            </w:r>
          </w:p>
        </w:tc>
        <w:tc>
          <w:p w14:paraId="7FD52957" w14:textId="7FD5297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回归基本信息、用例记录</w:t>
            </w:r>
          </w:p>
        </w:tc>
      </w:tr>
      <w:tr>
        <w:trPr>
          <w:cantSplit/>
        </w:trPr>
        <w:tc>
          <w:p w14:paraId="7FD52959" w14:textId="7FD529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</w:t>
            </w:r>
          </w:p>
        </w:tc>
        <w:tc>
          <w:p w14:paraId="7FD5295B" w14:textId="7FD5297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POST /api/create/wtdDocument</w:t>
            </w:r>
          </w:p>
        </w:tc>
        <w:tc>
          <w:p w14:paraId="7FD5295D" w14:textId="7FD5297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问题单正文与关联用例</w:t>
            </w:r>
          </w:p>
        </w:tc>
      </w:tr>
    </w:tbl>
    <w:p w14:paraId="7FD52977" w14:textId="7FD52978">
      <w:pPr/>
      <w:r>
        <w:rPr/>
        <w:t xml:space="preserve"/>
      </w:r>
    </w:p>
    <w:p w14:paraId="7FD52979" w14:textId="7FD5297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3-36 文档生成需求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97B" w14:textId="7FD529B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97D" w14:textId="7FD529B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97F" w14:textId="7FD529B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981" w14:textId="7FD529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REQ-DOC-001</w:t>
            </w:r>
          </w:p>
        </w:tc>
        <w:tc>
          <w:p w14:paraId="7FD52983" w14:textId="7FD529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支持七类文档的一键生成与下载，生成结果与项目实时数据一致</w:t>
            </w:r>
          </w:p>
        </w:tc>
        <w:tc>
          <w:p w14:paraId="7FD52985" w14:textId="7FD529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987" w14:textId="7FD529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REQ-DOC-002</w:t>
            </w:r>
          </w:p>
        </w:tc>
        <w:tc>
          <w:p w14:paraId="7FD52989" w14:textId="7FD529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支持按文档类型上传 docx 模板，模板可替换</w:t>
            </w:r>
          </w:p>
        </w:tc>
        <w:tc>
          <w:p w14:paraId="7FD5298B" w14:textId="7FD529B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98D" w14:textId="7FD529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REQ-DOC-003</w:t>
            </w:r>
          </w:p>
        </w:tc>
        <w:tc>
          <w:p w14:paraId="7FD5298F" w14:textId="7FD529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生成前可勾选需覆盖的片段，未勾选片段保留人工编辑内容</w:t>
            </w:r>
          </w:p>
        </w:tc>
        <w:tc>
          <w:p w14:paraId="7FD52991" w14:textId="7FD529B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993" w14:textId="7FD529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REQ-DOC-004</w:t>
            </w:r>
          </w:p>
        </w:tc>
        <w:tc>
          <w:p w14:paraId="7FD52995" w14:textId="7FD529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文档片段可在页面上以富文本编辑，下次生成时按勾选覆盖</w:t>
            </w:r>
          </w:p>
        </w:tc>
        <w:tc>
          <w:p w14:paraId="7FD52997" w14:textId="7FD529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999" w14:textId="7FD529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REQ-DOC-005</w:t>
            </w:r>
          </w:p>
        </w:tc>
        <w:tc>
          <w:p w14:paraId="7FD5299B" w14:textId="7FD529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鉴定测试与第三方测试按报告类型渲染不同文案</w:t>
            </w:r>
          </w:p>
        </w:tc>
        <w:tc>
          <w:p w14:paraId="7FD5299D" w14:textId="7FD529C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99F" w14:textId="7FD529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REQ-DOC-006</w:t>
            </w:r>
          </w:p>
        </w:tc>
        <w:tc>
          <w:p w14:paraId="7FD529A1" w14:textId="7FD529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下载使用一次性令牌，令牌过期或不存在时拒绝下载</w:t>
            </w:r>
          </w:p>
        </w:tc>
        <w:tc>
          <w:p w14:paraId="7FD529A3" w14:textId="7FD529C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9A5" w14:textId="7FD529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REQ-DOC-007</w:t>
            </w:r>
          </w:p>
        </w:tc>
        <w:tc>
          <w:p w14:paraId="7FD529A7" w14:textId="7FD529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模板文件被占用时提示关闭后重试，不产生半成品文件</w:t>
            </w:r>
          </w:p>
        </w:tc>
        <w:tc>
          <w:p w14:paraId="7FD529A9" w14:textId="7FD529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9AB" w14:textId="7FD529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REQ-DOC-008</w:t>
            </w:r>
          </w:p>
        </w:tc>
        <w:tc>
          <w:p w14:paraId="7FD529AD" w14:textId="7FD529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文档生成失败时按数据缺失、模板缺失、文件占用分别给出提示</w:t>
            </w:r>
          </w:p>
        </w:tc>
        <w:tc>
          <w:p w14:paraId="7FD529AF" w14:textId="7FD529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</w:tbl>
    <w:p w14:paraId="7FD529CC" w14:textId="7FD529CD">
      <w:pPr/>
      <w:r>
        <w:rPr/>
        <w:t xml:space="preserve"/>
      </w:r>
    </w:p>
    <w:p w14:paraId="7FD529CE" w14:textId="7FD529CF">
      <w:pPr>
        <w:pStyle w:val="4"/>
      </w:pPr>
      <w:r>
        <w:rPr/>
        <w:t xml:space="preserve">功能构成</w:t>
      </w:r>
    </w:p>
    <w:p w14:paraId="7FD529D0" w14:textId="7FD529D1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3-27 文档生成功能构成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4415"/>
        <w:gridCol w:w="3190"/>
      </w:tblGrid>
      <w:tr>
        <w:trPr>
          <w:cantSplit/>
          <w:tblHeader/>
        </w:trPr>
        <w:tc>
          <w:p w14:paraId="7FD529D2" w14:textId="7FD529F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子功能</w:t>
            </w:r>
          </w:p>
        </w:tc>
        <w:tc>
          <w:p w14:paraId="7FD529D4" w14:textId="7FD529F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  <w:tc>
          <w:p w14:paraId="7FD529D6" w14:textId="7FD529F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</w:t>
            </w:r>
          </w:p>
        </w:tc>
      </w:tr>
      <w:tr>
        <w:trPr>
          <w:cantSplit/>
        </w:trPr>
        <w:tc>
          <w:p w14:paraId="7FD529D8" w14:textId="7FD529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模板上传</w:t>
            </w:r>
          </w:p>
        </w:tc>
        <w:tc>
          <w:p w14:paraId="7FD529DA" w14:textId="7FD52A0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按文档类型上传 docx 模板</w:t>
            </w:r>
          </w:p>
        </w:tc>
        <w:tc>
          <w:p w14:paraId="7FD529DC" w14:textId="7FD52A0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/documentUpload/file</w:t>
            </w:r>
          </w:p>
        </w:tc>
      </w:tr>
      <w:tr>
        <w:trPr>
          <w:cantSplit/>
        </w:trPr>
        <w:tc>
          <w:p w14:paraId="7FD529DE" w14:textId="7FD52A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片段选取</w:t>
            </w:r>
          </w:p>
        </w:tc>
        <w:tc>
          <w:p w14:paraId="7FD529E0" w14:textId="7FD52A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列出已编辑片段供勾选覆盖</w:t>
            </w:r>
          </w:p>
        </w:tc>
        <w:tc>
          <w:p w14:paraId="7FD529E2" w14:textId="7FD52A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/createfragment/get_fragments</w:t>
            </w:r>
          </w:p>
        </w:tc>
      </w:tr>
      <w:tr>
        <w:trPr>
          <w:cantSplit/>
        </w:trPr>
        <w:tc>
          <w:p w14:paraId="7FD529E4" w14:textId="7FD52A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章节片段生成</w:t>
            </w:r>
          </w:p>
        </w:tc>
        <w:tc>
          <w:p w14:paraId="7FD529E6" w14:textId="7FD52A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按章节把项目数据渲染为片段</w:t>
            </w:r>
          </w:p>
        </w:tc>
        <w:tc>
          <w:p w14:paraId="7FD529E8" w14:textId="7FD52A0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/generate*、/generateSM/* 等</w:t>
            </w:r>
          </w:p>
        </w:tc>
      </w:tr>
      <w:tr>
        <w:trPr>
          <w:cantSplit/>
        </w:trPr>
        <w:tc>
          <w:p w14:paraId="7FD529EA" w14:textId="7FD52A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文档组装</w:t>
            </w:r>
          </w:p>
        </w:tc>
        <w:tc>
          <w:p w14:paraId="7FD529EC" w14:textId="7FD52A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模板 + 片段合并并二次渲染</w:t>
            </w:r>
          </w:p>
        </w:tc>
        <w:tc>
          <w:p w14:paraId="7FD529EE" w14:textId="7FD52A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/create/{类型}Document</w:t>
            </w:r>
          </w:p>
        </w:tc>
      </w:tr>
      <w:tr>
        <w:trPr>
          <w:cantSplit/>
        </w:trPr>
        <w:tc>
          <w:p w14:paraId="7FD529F0" w14:textId="7FD52A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文档下载</w:t>
            </w:r>
          </w:p>
        </w:tc>
        <w:tc>
          <w:p w14:paraId="7FD529F2" w14:textId="7FD52A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一次性令牌换取文件流</w:t>
            </w:r>
          </w:p>
        </w:tc>
        <w:tc>
          <w:p w14:paraId="7FD529F4" w14:textId="7FD52A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/create/download/{token}</w:t>
            </w:r>
          </w:p>
        </w:tc>
      </w:tr>
      <w:tr>
        <w:trPr>
          <w:cantSplit/>
        </w:trPr>
        <w:tc>
          <w:p w14:paraId="7FD529F6" w14:textId="7FD52A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片段维护</w:t>
            </w:r>
          </w:p>
        </w:tc>
        <w:tc>
          <w:p w14:paraId="7FD529F8" w14:textId="7FD52A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富文本编辑章节内容</w:t>
            </w:r>
          </w:p>
        </w:tc>
        <w:tc>
          <w:p w14:paraId="7FD529FA" w14:textId="7FD52A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GET/POST/PUT /system/userField/*</w:t>
            </w:r>
          </w:p>
        </w:tc>
      </w:tr>
    </w:tbl>
    <w:p w14:paraId="7FD52A11" w14:textId="7FD52A12">
      <w:pPr/>
      <w:r>
        <w:rPr/>
        <w:t xml:space="preserve"/>
      </w:r>
    </w:p>
    <w:p w14:paraId="7FD52A13" w14:textId="7FD52A14">
      <w:pPr>
        <w:pStyle w:val="4"/>
      </w:pPr>
      <w:r>
        <w:rPr/>
        <w:t xml:space="preserve">业务规则</w:t>
      </w:r>
    </w:p>
    <w:p w14:paraId="7FD52A15" w14:textId="7FD52A1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七类文档分别对应独立的组装入口与片段控制器；</w:t>
      </w:r>
    </w:p>
    <w:p w14:paraId="7FD52A17" w14:textId="7FD52A1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生成前勾选的片段用最新数据覆盖，未勾选的保留人工编辑内容；</w:t>
      </w:r>
    </w:p>
    <w:p w14:paraId="7FD52A19" w14:textId="7FD52A1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鉴定测试与第三方测试按项目 report_type 渲染不同文案；</w:t>
      </w:r>
    </w:p>
    <w:p w14:paraId="7FD52A1B" w14:textId="7FD52A1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模板被 Word 占用时给出明确提示，不产生半成品文件；</w:t>
      </w:r>
    </w:p>
    <w:p w14:paraId="7FD52A1D" w14:textId="7FD52A1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下载令牌一次性、10 分钟有效。</w:t>
      </w:r>
    </w:p>
    <w:p w14:paraId="7FD52A1F" w14:textId="7FD52A20">
      <w:pPr>
        <w:pStyle w:val="4"/>
      </w:pPr>
      <w:r>
        <w:rPr/>
        <w:t xml:space="preserve">数据要求</w:t>
      </w:r>
    </w:p>
    <w:p w14:paraId="7FD52A21" w14:textId="7FD52A2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模板与成品存放于 media/&lt;项目标识&gt;/form_template/ 与 final_seitai/；章节片段富文本存于 fragment_core 表。</w:t>
      </w:r>
    </w:p>
    <w:p w14:paraId="7FD52A23" w14:textId="7FD52A24">
      <w:pPr>
        <w:pStyle w:val="30"/>
      </w:pPr>
      <w:r>
        <w:rPr/>
        <w:t xml:space="preserve">数据管理</w:t>
      </w:r>
    </w:p>
    <w:p w14:paraId="7FD52A25" w14:textId="7FD52A2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数据管理提供字典、项目联系信息、缩略语、文档片段与数据备份恢复五类能力。字典为两级结构（字典类 → 字典项），共 22 类内置字典，供项目表单、需求/用例/问题的类型字段与文档渲染共同引用。</w:t>
      </w:r>
    </w:p>
    <w:p w14:paraId="7FD52A27" w14:textId="7FD52A2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数据备份与恢复按 GB/T 28452-2012 第三级 7.1.9 实现：可按全部业务数据或指定项目范围备份 26 张业务表，支持全量与增量（以同范围最近一次成功备份为水位线），备份文件逐表导出为 JSON 并记录条数、大小与 SHA-256 摘要；恢复前校验摘要，按主键 upsert 且可重复执行。</w:t>
      </w:r>
    </w:p>
    <w:p w14:paraId="7FD52A29" w14:textId="7FD52A2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3-28 数据管理需求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A2B" w14:textId="7FD52A6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A2D" w14:textId="7FD52A6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A2F" w14:textId="7FD52A6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A31" w14:textId="7FD52A6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REQ-DATA-001</w:t>
            </w:r>
          </w:p>
        </w:tc>
        <w:tc>
          <w:p w14:paraId="7FD52A33" w14:textId="7FD52A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字典类与字典项支持增删改查、启停与排序，写操作限系统管理员</w:t>
            </w:r>
          </w:p>
        </w:tc>
        <w:tc>
          <w:p w14:paraId="7FD52A35" w14:textId="7FD52A6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A37" w14:textId="7FD52A6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REQ-DATA-002</w:t>
            </w:r>
          </w:p>
        </w:tc>
        <w:tc>
          <w:p w14:paraId="7FD52A39" w14:textId="7FD52A6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字典读取走 Redis 缓存，变更后缓存失效</w:t>
            </w:r>
          </w:p>
        </w:tc>
        <w:tc>
          <w:p w14:paraId="7FD52A3B" w14:textId="7FD52A6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  <w:tr>
        <w:trPr>
          <w:cantSplit/>
        </w:trPr>
        <w:tc>
          <w:p w14:paraId="7FD52A3D" w14:textId="7FD52A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REQ-DATA-003</w:t>
            </w:r>
          </w:p>
        </w:tc>
        <w:tc>
          <w:p w14:paraId="7FD52A3F" w14:textId="7FD52A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维护单位信息库与缩略语库，供建项目与文档章节引用</w:t>
            </w:r>
          </w:p>
        </w:tc>
        <w:tc>
          <w:p w14:paraId="7FD52A41" w14:textId="7FD52A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A43" w14:textId="7FD52A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REQ-DATA-004</w:t>
            </w:r>
          </w:p>
        </w:tc>
        <w:tc>
          <w:p w14:paraId="7FD52A45" w14:textId="7FD52A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支持按项目范围或全量备份，全量备份限系统管理员</w:t>
            </w:r>
          </w:p>
        </w:tc>
        <w:tc>
          <w:p w14:paraId="7FD52A47" w14:textId="7FD52A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A49" w14:textId="7FD52A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REQ-DATA-005</w:t>
            </w:r>
          </w:p>
        </w:tc>
        <w:tc>
          <w:p w14:paraId="7FD52A4B" w14:textId="7FD52A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支持增量备份，只导出水位线之后的变更记录</w:t>
            </w:r>
          </w:p>
        </w:tc>
        <w:tc>
          <w:p w14:paraId="7FD52A4D" w14:textId="7FD52A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A4F" w14:textId="7FD52A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REQ-DATA-006</w:t>
            </w:r>
          </w:p>
        </w:tc>
        <w:tc>
          <w:p w14:paraId="7FD52A51" w14:textId="7FD52A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备份文件记录 SHA-256 摘要，恢复前校验，摘要不符拒绝恢复</w:t>
            </w:r>
          </w:p>
        </w:tc>
        <w:tc>
          <w:p w14:paraId="7FD52A53" w14:textId="7FD52A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A55" w14:textId="7FD52A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REQ-DATA-007</w:t>
            </w:r>
          </w:p>
        </w:tc>
        <w:tc>
          <w:p w14:paraId="7FD52A57" w14:textId="7FD52A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恢复按主键 upsert，可重复执行，单条失败不影响其余</w:t>
            </w:r>
          </w:p>
        </w:tc>
        <w:tc>
          <w:p w14:paraId="7FD52A59" w14:textId="7FD52A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A5B" w14:textId="7FD52A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REQ-DATA-008</w:t>
            </w:r>
          </w:p>
        </w:tc>
        <w:tc>
          <w:p w14:paraId="7FD52A5D" w14:textId="7FD52A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提供 auto_backup 命令供操作系统计划任务定时调用</w:t>
            </w:r>
          </w:p>
        </w:tc>
        <w:tc>
          <w:p w14:paraId="7FD52A5F" w14:textId="7FD52A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</w:tbl>
    <w:p w14:paraId="7FD52A7C" w14:textId="7FD52A7D">
      <w:pPr/>
      <w:r>
        <w:rPr/>
        <w:t xml:space="preserve"/>
      </w:r>
    </w:p>
    <w:p w14:paraId="7FD52A7E" w14:textId="7FD52A7F">
      <w:pPr>
        <w:pStyle w:val="4"/>
      </w:pPr>
      <w:r>
        <w:rPr/>
        <w:t xml:space="preserve">功能构成</w:t>
      </w:r>
    </w:p>
    <w:p w14:paraId="7FD52A80" w14:textId="7FD52A81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3-29 数据管理功能构成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794"/>
        <w:gridCol w:w="4415"/>
        <w:gridCol w:w="3390"/>
      </w:tblGrid>
      <w:tr>
        <w:trPr>
          <w:cantSplit/>
          <w:tblHeader/>
        </w:trPr>
        <w:tc>
          <w:p w14:paraId="7FD52A82" w14:textId="7FD52A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子功能</w:t>
            </w:r>
          </w:p>
        </w:tc>
        <w:tc>
          <w:p w14:paraId="7FD52A84" w14:textId="7FD52A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  <w:tc>
          <w:p w14:paraId="7FD52A86" w14:textId="7FD52A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</w:t>
            </w:r>
          </w:p>
        </w:tc>
      </w:tr>
      <w:tr>
        <w:trPr>
          <w:cantSplit/>
        </w:trPr>
        <w:tc>
          <w:p w14:paraId="7FD52A88" w14:textId="7FD52A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数据字典</w:t>
            </w:r>
          </w:p>
        </w:tc>
        <w:tc>
          <w:p w14:paraId="7FD52A8A" w14:textId="7FD52A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字典类与字典项的增删改查、启停与排序</w:t>
            </w:r>
          </w:p>
        </w:tc>
        <w:tc>
          <w:p w14:paraId="7FD52A8C" w14:textId="7FD52A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GET/POST/PUT /system/dataDict/*</w:t>
            </w:r>
          </w:p>
        </w:tc>
      </w:tr>
      <w:tr>
        <w:trPr>
          <w:cantSplit/>
        </w:trPr>
        <w:tc>
          <w:p w14:paraId="7FD52A8E" w14:textId="7FD52A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单位信息库</w:t>
            </w:r>
          </w:p>
        </w:tc>
        <w:tc>
          <w:p w14:paraId="7FD52A90" w14:textId="7FD52A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委托方/研制方/测试方单位与联系人</w:t>
            </w:r>
          </w:p>
        </w:tc>
        <w:tc>
          <w:p w14:paraId="7FD52A92" w14:textId="7FD52A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GET/POST /system/contact/*</w:t>
            </w:r>
          </w:p>
        </w:tc>
      </w:tr>
      <w:tr>
        <w:trPr>
          <w:cantSplit/>
        </w:trPr>
        <w:tc>
          <w:p w14:paraId="7FD52A94" w14:textId="7FD52A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缩略语库</w:t>
            </w:r>
          </w:p>
        </w:tc>
        <w:tc>
          <w:p w14:paraId="7FD52A96" w14:textId="7FD52A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缩略语与描述，供文档章节引用</w:t>
            </w:r>
          </w:p>
        </w:tc>
        <w:tc>
          <w:p w14:paraId="7FD52A98" w14:textId="7FD52A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GET/POST /system/abbreviation/*</w:t>
            </w:r>
          </w:p>
        </w:tc>
      </w:tr>
      <w:tr>
        <w:trPr>
          <w:cantSplit/>
        </w:trPr>
        <w:tc>
          <w:p w14:paraId="7FD52A9A" w14:textId="7FD52A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数据备份</w:t>
            </w:r>
          </w:p>
        </w:tc>
        <w:tc>
          <w:p w14:paraId="7FD52A9C" w14:textId="7FD52A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按项目或全量、全量或增量备份</w:t>
            </w:r>
          </w:p>
        </w:tc>
        <w:tc>
          <w:p w14:paraId="7FD52A9E" w14:textId="7FD52A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/system/backup/create</w:t>
            </w:r>
          </w:p>
        </w:tc>
      </w:tr>
      <w:tr>
        <w:trPr>
          <w:cantSplit/>
        </w:trPr>
        <w:tc>
          <w:p w14:paraId="7FD52AA0" w14:textId="7FD52A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数据恢复</w:t>
            </w:r>
          </w:p>
        </w:tc>
        <w:tc>
          <w:p w14:paraId="7FD52AA2" w14:textId="7FD52A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校验摘要后按主键 upsert</w:t>
            </w:r>
          </w:p>
        </w:tc>
        <w:tc>
          <w:p w14:paraId="7FD52AA4" w14:textId="7FD52A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/system/backup/{id}/restore</w:t>
            </w:r>
          </w:p>
        </w:tc>
      </w:tr>
      <w:tr>
        <w:trPr>
          <w:cantSplit/>
        </w:trPr>
        <w:tc>
          <w:p w14:paraId="7FD52AA6" w14:textId="7FD52A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备份下载/删除</w:t>
            </w:r>
          </w:p>
        </w:tc>
        <w:tc>
          <w:p w14:paraId="7FD52AA8" w14:textId="7FD52A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导出 JSON、清理备份记录</w:t>
            </w:r>
          </w:p>
        </w:tc>
        <w:tc>
          <w:p w14:paraId="7FD52AAA" w14:textId="7FD52A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/system/backup/{id}/download、DELETE /{id}</w:t>
            </w:r>
          </w:p>
        </w:tc>
      </w:tr>
    </w:tbl>
    <w:p w14:paraId="7FD52AC1" w14:textId="7FD52AC2">
      <w:pPr/>
      <w:r>
        <w:rPr/>
        <w:t xml:space="preserve"/>
      </w:r>
    </w:p>
    <w:p w14:paraId="7FD52AC3" w14:textId="7FD52AC4">
      <w:pPr>
        <w:pStyle w:val="4"/>
      </w:pPr>
      <w:r>
        <w:rPr/>
        <w:t xml:space="preserve">业务规则</w:t>
      </w:r>
    </w:p>
    <w:p w14:paraId="7FD52AC5" w14:textId="7FD52AC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字典为项目表单与文档渲染的取值来源，写操作限系统管理员；</w:t>
      </w:r>
    </w:p>
    <w:p w14:paraId="7FD52AC7" w14:textId="7FD52AC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全量备份影响面大，仅系统管理员可执行；</w:t>
      </w:r>
    </w:p>
    <w:p w14:paraId="7FD52AC9" w14:textId="7FD52AC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增量备份以同范围最近一次成功备份为水位线；</w:t>
      </w:r>
    </w:p>
    <w:p w14:paraId="7FD52ACB" w14:textId="7FD52AC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恢复前校验 SHA-256 摘要，摘要不符一律拒绝；</w:t>
      </w:r>
    </w:p>
    <w:p w14:paraId="7FD52ACD" w14:textId="7FD52AC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恢复按主键 upsert，可重复执行，单条失败不影响其余。</w:t>
      </w:r>
    </w:p>
    <w:p w14:paraId="7FD52ACF" w14:textId="7FD52AD0">
      <w:pPr>
        <w:pStyle w:val="4"/>
      </w:pPr>
      <w:r>
        <w:rPr/>
        <w:t xml:space="preserve">数据要求</w:t>
      </w:r>
    </w:p>
    <w:p w14:paraId="7FD52AD1" w14:textId="7FD52AD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备份覆盖 26 张业务表，逐表导出为 JSON 并记录条数、大小与摘要；抗抵赖证据与完整性标签不纳入备份。</w:t>
      </w:r>
    </w:p>
    <w:p w14:paraId="7FD52AD3" w14:textId="7FD52AD4">
      <w:pPr>
        <w:pStyle w:val="30"/>
      </w:pPr>
      <w:r>
        <w:rPr/>
        <w:t xml:space="preserve">日志监控与统一安全审计</w:t>
      </w:r>
    </w:p>
    <w:p w14:paraId="7FD52AD5" w14:textId="7FD52AD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日志监控菜单仅系统审计员可见，包含数据操作日志、接口操作日志、登录日志、抗抵赖证据与统一安全审计五个页面。统一安全审计覆盖登录鉴别、账号变更、标记与策略变更、越权访问、日志清理、完整性破损等核心安全事件，支持按主体账号、事件类型、来源 IP、时间区间检索与“只看告警”过滤。</w:t>
      </w:r>
    </w:p>
    <w:p w14:paraId="7FD52AD7" w14:textId="7FD52AD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审计日志仅追加、不提供修改与删除接口；三类旧日志的删除限审计员且仅能清理 30 天前数据，全清或清理保留期内数据一律拒绝并产生告警。</w:t>
      </w:r>
    </w:p>
    <w:p w14:paraId="7FD52AD9" w14:textId="7FD52AD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3-30 日志与审计需求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ADB" w14:textId="7FD52B0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ADD" w14:textId="7FD52B0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ADF" w14:textId="7FD52B0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AE1" w14:textId="7FD52B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REQ-LOG-001</w:t>
            </w:r>
          </w:p>
        </w:tc>
        <w:tc>
          <w:p w14:paraId="7FD52AE3" w14:textId="7FD52B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记录接口操作日志（方法、路径、参数、来源、结果）与数据操作日志</w:t>
            </w:r>
          </w:p>
        </w:tc>
        <w:tc>
          <w:p w14:paraId="7FD52AE5" w14:textId="7FD52B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AE7" w14:textId="7FD52B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REQ-LOG-002</w:t>
            </w:r>
          </w:p>
        </w:tc>
        <w:tc>
          <w:p w14:paraId="7FD52AE9" w14:textId="7FD52B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统一安全审计覆盖 13 类核心安全事件，字段含主体、角色、事件、IP、时间</w:t>
            </w:r>
          </w:p>
        </w:tc>
        <w:tc>
          <w:p w14:paraId="7FD52AEB" w14:textId="7FD52B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AED" w14:textId="7FD52B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REQ-LOG-003</w:t>
            </w:r>
          </w:p>
        </w:tc>
        <w:tc>
          <w:p w14:paraId="7FD52AEF" w14:textId="7FD52B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审计日志仅追加，无修改与删除入口</w:t>
            </w:r>
          </w:p>
        </w:tc>
        <w:tc>
          <w:p w14:paraId="7FD52AF1" w14:textId="7FD52B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  <w:tr>
        <w:trPr>
          <w:cantSplit/>
        </w:trPr>
        <w:tc>
          <w:p w14:paraId="7FD52AF3" w14:textId="7FD52B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REQ-LOG-004</w:t>
            </w:r>
          </w:p>
        </w:tc>
        <w:tc>
          <w:p w14:paraId="7FD52AF5" w14:textId="7FD52B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日志清理须审计员且仅限 30 天前，全清请求拒绝并告警</w:t>
            </w:r>
          </w:p>
        </w:tc>
        <w:tc>
          <w:p w14:paraId="7FD52AF7" w14:textId="7FD52B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AF9" w14:textId="7FD52B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REQ-LOG-005</w:t>
            </w:r>
          </w:p>
        </w:tc>
        <w:tc>
          <w:p w14:paraId="7FD52AFB" w14:textId="7FD52B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告警类事件在审计页高亮，支持一键只看告警</w:t>
            </w:r>
          </w:p>
        </w:tc>
        <w:tc>
          <w:p w14:paraId="7FD52AFD" w14:textId="7FD52B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AFF" w14:textId="7FD52B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REQ-LOG-006</w:t>
            </w:r>
          </w:p>
        </w:tc>
        <w:tc>
          <w:p w14:paraId="7FD52B01" w14:textId="7FD52B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审计记录登录主体与来源 IP，外网访问记录真实客户端 IP</w:t>
            </w:r>
          </w:p>
        </w:tc>
        <w:tc>
          <w:p w14:paraId="7FD52B03" w14:textId="7FD52B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B05" w14:textId="7FD52B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REQ-LOG-007</w:t>
            </w:r>
          </w:p>
        </w:tc>
        <w:tc>
          <w:p w14:paraId="7FD52B07" w14:textId="7FD52B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抗抵赖证据按业务标识可还原原发/接收双向链路并可核验摘要</w:t>
            </w:r>
          </w:p>
        </w:tc>
        <w:tc>
          <w:p w14:paraId="7FD52B09" w14:textId="7FD52B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B23" w14:textId="7FD52B24">
      <w:pPr/>
      <w:r>
        <w:rPr/>
        <w:t xml:space="preserve"/>
      </w:r>
    </w:p>
    <w:p w14:paraId="7FD52B25" w14:textId="7FD52B26">
      <w:pPr>
        <w:pStyle w:val="4"/>
      </w:pPr>
      <w:r>
        <w:rPr/>
        <w:t xml:space="preserve">功能构成</w:t>
      </w:r>
    </w:p>
    <w:p w14:paraId="7FD52B27" w14:textId="7FD52B28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3-37 日志与审计功能构成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4415"/>
        <w:gridCol w:w="3190"/>
      </w:tblGrid>
      <w:tr>
        <w:trPr>
          <w:cantSplit/>
          <w:tblHeader/>
        </w:trPr>
        <w:tc>
          <w:p w14:paraId="7FD52B29" w14:textId="7FD52B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子功能</w:t>
            </w:r>
          </w:p>
        </w:tc>
        <w:tc>
          <w:p w14:paraId="7FD52B2B" w14:textId="7FD52B5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  <w:tc>
          <w:p w14:paraId="7FD52B2D" w14:textId="7FD52B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</w:t>
            </w:r>
          </w:p>
        </w:tc>
      </w:tr>
      <w:tr>
        <w:trPr>
          <w:cantSplit/>
        </w:trPr>
        <w:tc>
          <w:p w14:paraId="7FD52B2F" w14:textId="7FD52B5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统一安全审计</w:t>
            </w:r>
          </w:p>
        </w:tc>
        <w:tc>
          <w:p w14:paraId="7FD52B31" w14:textId="7FD52B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13 类核心安全事件的检索与告警高亮</w:t>
            </w:r>
          </w:p>
        </w:tc>
        <w:tc>
          <w:p w14:paraId="7FD52B33" w14:textId="7FD52B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/system/log/auditLogList</w:t>
            </w:r>
          </w:p>
        </w:tc>
      </w:tr>
      <w:tr>
        <w:trPr>
          <w:cantSplit/>
        </w:trPr>
        <w:tc>
          <w:p w14:paraId="7FD52B35" w14:textId="7FD52B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接口操作日志</w:t>
            </w:r>
          </w:p>
        </w:tc>
        <w:tc>
          <w:p w14:paraId="7FD52B37" w14:textId="7FD52B5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HTTP 请求级记录，含参数与响应码</w:t>
            </w:r>
          </w:p>
        </w:tc>
        <w:tc>
          <w:p w14:paraId="7FD52B39" w14:textId="7FD52B5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/system/log/list</w:t>
            </w:r>
          </w:p>
        </w:tc>
      </w:tr>
      <w:tr>
        <w:trPr>
          <w:cantSplit/>
        </w:trPr>
        <w:tc>
          <w:p w14:paraId="7FD52B3B" w14:textId="7FD52B5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数据操作日志</w:t>
            </w:r>
          </w:p>
        </w:tc>
        <w:tc>
          <w:p w14:paraId="7FD52B3D" w14:textId="7FD52B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业务数据级变更记录</w:t>
            </w:r>
          </w:p>
        </w:tc>
        <w:tc>
          <w:p w14:paraId="7FD52B3F" w14:textId="7FD52B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/system/log/operations</w:t>
            </w:r>
          </w:p>
        </w:tc>
      </w:tr>
      <w:tr>
        <w:trPr>
          <w:cantSplit/>
        </w:trPr>
        <w:tc>
          <w:p w14:paraId="7FD52B41" w14:textId="7FD52B5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登录日志</w:t>
            </w:r>
          </w:p>
        </w:tc>
        <w:tc>
          <w:p w14:paraId="7FD52B43" w14:textId="7FD52B6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登录成功/失败与锁定告警</w:t>
            </w:r>
          </w:p>
        </w:tc>
        <w:tc>
          <w:p w14:paraId="7FD52B45" w14:textId="7FD52B6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/system/log/loginLogsList</w:t>
            </w:r>
          </w:p>
        </w:tc>
      </w:tr>
      <w:tr>
        <w:trPr>
          <w:cantSplit/>
        </w:trPr>
        <w:tc>
          <w:p w14:paraId="7FD52B47" w14:textId="7FD52B6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抗抵赖证据</w:t>
            </w:r>
          </w:p>
        </w:tc>
        <w:tc>
          <w:p w14:paraId="7FD52B49" w14:textId="7FD52B6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按业务标识还原原发/接收证据链</w:t>
            </w:r>
          </w:p>
        </w:tc>
        <w:tc>
          <w:p w14:paraId="7FD52B4B" w14:textId="7FD52B6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/project/nonrepudiation/list</w:t>
            </w:r>
          </w:p>
        </w:tc>
      </w:tr>
      <w:tr>
        <w:trPr>
          <w:cantSplit/>
        </w:trPr>
        <w:tc>
          <w:p w14:paraId="7FD52B4D" w14:textId="7FD52B6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完整性核查</w:t>
            </w:r>
          </w:p>
        </w:tc>
        <w:tc>
          <w:p w14:paraId="7FD52B4F" w14:textId="7FD52B6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重算摘要比对标签，发现篡改即告警</w:t>
            </w:r>
          </w:p>
        </w:tc>
        <w:tc>
          <w:p w14:paraId="7FD52B51" w14:textId="7FD52B6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/system/log/integrityCheck</w:t>
            </w:r>
          </w:p>
        </w:tc>
      </w:tr>
    </w:tbl>
    <w:p w14:paraId="7FD52B68" w14:textId="7FD52B69">
      <w:pPr/>
      <w:r>
        <w:rPr/>
        <w:t xml:space="preserve"/>
      </w:r>
    </w:p>
    <w:p w14:paraId="7FD52B6A" w14:textId="7FD52B6B">
      <w:pPr>
        <w:pStyle w:val="4"/>
      </w:pPr>
      <w:r>
        <w:rPr/>
        <w:t xml:space="preserve">业务规则</w:t>
      </w:r>
    </w:p>
    <w:p w14:paraId="7FD52B6C" w14:textId="7FD52B6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日志监控菜单仅审计员可见，非审计员访问审计接口 403 并告警；</w:t>
      </w:r>
    </w:p>
    <w:p w14:paraId="7FD52B6E" w14:textId="7FD52B6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审计日志仅追加，不提供修改与删除接口；</w:t>
      </w:r>
    </w:p>
    <w:p w14:paraId="7FD52B70" w14:textId="7FD52B7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旧日志删除限审计员且仅能清理 30 天前数据，全清一律拒绝；</w:t>
      </w:r>
    </w:p>
    <w:p w14:paraId="7FD52B72" w14:textId="7FD52B7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告警类事件在页面红色高亮，支持一键只看告警。</w:t>
      </w:r>
    </w:p>
    <w:p w14:paraId="7FD52B74" w14:textId="7FD52B75">
      <w:pPr>
        <w:pStyle w:val="4"/>
      </w:pPr>
      <w:r>
        <w:rPr/>
        <w:t xml:space="preserve">数据要求</w:t>
      </w:r>
    </w:p>
    <w:p w14:paraId="7FD52B76" w14:textId="7FD52B7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审计记录含主体账号、角色、事件类型、事件内容、结果、来源 IP、User-Agent 与时间；来源 IP 由受信代理转发头解析，外网访问记录真实客户端地址。</w:t>
      </w:r>
    </w:p>
    <w:p w14:paraId="7FD52B78" w14:textId="7FD52B79">
      <w:pPr>
        <w:pStyle w:val="30"/>
      </w:pPr>
      <w:r>
        <w:rPr/>
        <w:t xml:space="preserve">安全策略</w:t>
      </w:r>
    </w:p>
    <w:p w14:paraId="7FD52B7A" w14:textId="7FD52B7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安全策略菜单仅系统安全员可见，包含登录失败锁定策略、敏感标记管理与安全性检测分析三部分，并在同一路由下展示数据保密性保护现状。</w:t>
      </w:r>
    </w:p>
    <w:p w14:paraId="7FD52B7C" w14:textId="7FD52B7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登录失败锁定策略由安全员配置三项参数：失败最大尝试次数、失败统计时间窗口、账号锁定时长，登录接口实时读取生效。敏感标记即用户密级许可，由安全员统一授予，普通用户与系统管理员均无权修改。</w:t>
      </w:r>
    </w:p>
    <w:p w14:paraId="7FD52B7E" w14:textId="7FD52B7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安全性检测分析一键检测操作系统、数据库、网络、应用系统、硬件五类被测对象，逐项给出结论、检测方式、说明与整改建议；应用层不可及的检测项如实标注承担方，不虚构能力。</w:t>
      </w:r>
    </w:p>
    <w:p w14:paraId="7FD52B80" w14:textId="7FD52B81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3-32 安全策略需求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B82" w14:textId="7FD52BA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B84" w14:textId="7FD52BA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B86" w14:textId="7FD52BA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B88" w14:textId="7FD52B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REQ-SEC-001</w:t>
            </w:r>
          </w:p>
        </w:tc>
        <w:tc>
          <w:p w14:paraId="7FD52B8A" w14:textId="7FD52B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安全策略为单例配置，安全员可修改并留痕（记录新旧值）</w:t>
            </w:r>
          </w:p>
        </w:tc>
        <w:tc>
          <w:p w14:paraId="7FD52B8C" w14:textId="7FD52BB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B8E" w14:textId="7FD52B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REQ-SEC-002</w:t>
            </w:r>
          </w:p>
        </w:tc>
        <w:tc>
          <w:p w14:paraId="7FD52B90" w14:textId="7FD52B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策略变更后登录接口立即按新阈值执行锁定</w:t>
            </w:r>
          </w:p>
        </w:tc>
        <w:tc>
          <w:p w14:paraId="7FD52B92" w14:textId="7FD52B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B94" w14:textId="7FD52B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REQ-SEC-003</w:t>
            </w:r>
          </w:p>
        </w:tc>
        <w:tc>
          <w:p w14:paraId="7FD52B96" w14:textId="7FD52B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密级许可仅安全员可配置，管理员经用户接口写入不生效</w:t>
            </w:r>
          </w:p>
        </w:tc>
        <w:tc>
          <w:p w14:paraId="7FD52B98" w14:textId="7FD52B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B9A" w14:textId="7FD52B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REQ-SEC-004</w:t>
            </w:r>
          </w:p>
        </w:tc>
        <w:tc>
          <w:p w14:paraId="7FD52B9C" w14:textId="7FD52B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一键自检覆盖五类被测对象共 21 个检测项，逐项给出结论</w:t>
            </w:r>
          </w:p>
        </w:tc>
        <w:tc>
          <w:p w14:paraId="7FD52B9E" w14:textId="7FD52B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BA0" w14:textId="7FD52BB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REQ-SEC-005</w:t>
            </w:r>
          </w:p>
        </w:tc>
        <w:tc>
          <w:p w14:paraId="7FD52BA2" w14:textId="7FD52B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自检动作写统一审计（security_scan）</w:t>
            </w:r>
          </w:p>
        </w:tc>
        <w:tc>
          <w:p w14:paraId="7FD52BA4" w14:textId="7FD52BB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  <w:tr>
        <w:trPr>
          <w:cantSplit/>
        </w:trPr>
        <w:tc>
          <w:p w14:paraId="7FD52BA6" w14:textId="7FD52B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REQ-SEC-006</w:t>
            </w:r>
          </w:p>
        </w:tc>
        <w:tc>
          <w:p w14:paraId="7FD52BA8" w14:textId="7FD52BB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自检对不属于应用范围的项目如实标注不适用与承担方</w:t>
            </w:r>
          </w:p>
        </w:tc>
        <w:tc>
          <w:p w14:paraId="7FD52BAA" w14:textId="7FD52BC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分析</w:t>
            </w:r>
          </w:p>
        </w:tc>
      </w:tr>
    </w:tbl>
    <w:p w14:paraId="7FD52BC1" w14:textId="7FD52BC2">
      <w:pPr/>
      <w:r>
        <w:rPr/>
        <w:t xml:space="preserve"/>
      </w:r>
    </w:p>
    <w:p w14:paraId="7FD52BC3" w14:textId="7FD52BC4">
      <w:pPr>
        <w:pStyle w:val="4"/>
      </w:pPr>
      <w:r>
        <w:rPr/>
        <w:t xml:space="preserve">功能构成</w:t>
      </w:r>
    </w:p>
    <w:p w14:paraId="7FD52BC5" w14:textId="7FD52BC6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3-33 安全策略功能构成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4415"/>
        <w:gridCol w:w="3190"/>
      </w:tblGrid>
      <w:tr>
        <w:trPr>
          <w:cantSplit/>
          <w:tblHeader/>
        </w:trPr>
        <w:tc>
          <w:p w14:paraId="7FD52BC7" w14:textId="7FD52BEB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子功能</w:t>
            </w:r>
          </w:p>
        </w:tc>
        <w:tc>
          <w:p w14:paraId="7FD52BC9" w14:textId="7FD52BE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  <w:tc>
          <w:p w14:paraId="7FD52BCB" w14:textId="7FD52BE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</w:t>
            </w:r>
          </w:p>
        </w:tc>
      </w:tr>
      <w:tr>
        <w:trPr>
          <w:cantSplit/>
        </w:trPr>
        <w:tc>
          <w:p w14:paraId="7FD52BCD" w14:textId="7FD52B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登录失败锁定策略</w:t>
            </w:r>
          </w:p>
        </w:tc>
        <w:tc>
          <w:p w14:paraId="7FD52BCF" w14:textId="7FD52B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失败阈值、统计窗口、锁定时间三项参数</w:t>
            </w:r>
          </w:p>
        </w:tc>
        <w:tc>
          <w:p w14:paraId="7FD52BD1" w14:textId="7FD52B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GET/PUT /system/security/policy</w:t>
            </w:r>
          </w:p>
        </w:tc>
      </w:tr>
      <w:tr>
        <w:trPr>
          <w:cantSplit/>
        </w:trPr>
        <w:tc>
          <w:p w14:paraId="7FD52BD3" w14:textId="7FD52B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敏感标记管理</w:t>
            </w:r>
          </w:p>
        </w:tc>
        <w:tc>
          <w:p w14:paraId="7FD52BD5" w14:textId="7FD52B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按用户配置密级许可</w:t>
            </w:r>
          </w:p>
        </w:tc>
        <w:tc>
          <w:p w14:paraId="7FD52BD7" w14:textId="7FD52BF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/system/security/clearance/list、PUT /{id}</w:t>
            </w:r>
          </w:p>
        </w:tc>
      </w:tr>
      <w:tr>
        <w:trPr>
          <w:cantSplit/>
        </w:trPr>
        <w:tc>
          <w:p w14:paraId="7FD52BD9" w14:textId="7FD52BF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数据保密性保护</w:t>
            </w:r>
          </w:p>
        </w:tc>
        <w:tc>
          <w:p w14:paraId="7FD52BDB" w14:textId="7FD52B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已加密字段、传输加密、剩余信息与清理</w:t>
            </w:r>
          </w:p>
        </w:tc>
        <w:tc>
          <w:p w14:paraId="7FD52BDD" w14:textId="7FD52BF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/system/security/confidentiality</w:t>
            </w:r>
          </w:p>
        </w:tc>
      </w:tr>
      <w:tr>
        <w:trPr>
          <w:cantSplit/>
        </w:trPr>
        <w:tc>
          <w:p w14:paraId="7FD52BDF" w14:textId="7FD52B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临时文件清理</w:t>
            </w:r>
          </w:p>
        </w:tc>
        <w:tc>
          <w:p w14:paraId="7FD52BE1" w14:textId="7FD52BF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按保留期清理文档生成中间产物</w:t>
            </w:r>
          </w:p>
        </w:tc>
        <w:tc>
          <w:p w14:paraId="7FD52BE3" w14:textId="7FD52BF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/system/security/residue/purge</w:t>
            </w:r>
          </w:p>
        </w:tc>
      </w:tr>
      <w:tr>
        <w:trPr>
          <w:cantSplit/>
        </w:trPr>
        <w:tc>
          <w:p w14:paraId="7FD52BE5" w14:textId="7FD52B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安全性检测分析</w:t>
            </w:r>
          </w:p>
        </w:tc>
        <w:tc>
          <w:p w14:paraId="7FD52BE7" w14:textId="7FD52B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五类被测对象 21 个检测项一键自检</w:t>
            </w:r>
          </w:p>
        </w:tc>
        <w:tc>
          <w:p w14:paraId="7FD52BE9" w14:textId="7FD52B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GET /system/security/selfcheck</w:t>
            </w:r>
          </w:p>
        </w:tc>
      </w:tr>
    </w:tbl>
    <w:p w14:paraId="7FD52BFD" w14:textId="7FD52BFE">
      <w:pPr/>
      <w:r>
        <w:rPr/>
        <w:t xml:space="preserve"/>
      </w:r>
    </w:p>
    <w:p w14:paraId="7FD52BFF" w14:textId="7FD52C00">
      <w:pPr>
        <w:pStyle w:val="4"/>
      </w:pPr>
      <w:r>
        <w:rPr/>
        <w:t xml:space="preserve">业务规则</w:t>
      </w:r>
    </w:p>
    <w:p w14:paraId="7FD52C01" w14:textId="7FD52C0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安全策略为单例配置，保存后登录接口立即按新阈值执行；</w:t>
      </w:r>
    </w:p>
    <w:p w14:paraId="7FD52C03" w14:textId="7FD52C0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密级许可仅安全员可配置，管理员经用户接口写入不生效；</w:t>
      </w:r>
    </w:p>
    <w:p w14:paraId="7FD52C05" w14:textId="7FD52C0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自检对应用层不可及的检测项如实标注承担方，不虚构能力；</w:t>
      </w:r>
    </w:p>
    <w:p w14:paraId="7FD52C07" w14:textId="7FD52C0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策略变更、标记变更与自检动作均写统一审计。</w:t>
      </w:r>
    </w:p>
    <w:p w14:paraId="7FD52C09" w14:textId="7FD52C0A">
      <w:pPr>
        <w:pStyle w:val="4"/>
      </w:pPr>
      <w:r>
        <w:rPr/>
        <w:t xml:space="preserve">数据要求</w:t>
      </w:r>
    </w:p>
    <w:p w14:paraId="7FD52C0B" w14:textId="7FD52C0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安全策略单例表保存三项参数与更新时间；密级许可存于用户表 clearance 字段，取值来自密级字典。</w:t>
      </w:r>
    </w:p>
    <w:p w14:paraId="7FD52C0D" w14:textId="7FD52C0E">
      <w:pPr>
        <w:pStyle w:val="30"/>
      </w:pPr>
      <w:r>
        <w:rPr/>
        <w:t xml:space="preserve">AI 辅助生成测试项</w:t>
      </w:r>
    </w:p>
    <w:p w14:paraId="7FD52C0F" w14:textId="7FD52C1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在设计需求与测试项编写场景下，系统可调用内网私有化大模型，依据需求描述生成测试项草稿（测试需求、子项与步骤），生成结果为草稿，须经人工确认后方可导入。</w:t>
      </w:r>
    </w:p>
    <w:p w14:paraId="7FD52C11" w14:textId="7FD52C1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该能力依赖内网模型服务（192.168.0.63:8777），公网或隔离环境下不可用，调用失败时统一返回 502 提示。</w:t>
      </w:r>
    </w:p>
    <w:p w14:paraId="7FD52C13" w14:textId="7FD52C14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3-34 AI 辅助需求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5611"/>
        <w:gridCol w:w="1794"/>
      </w:tblGrid>
      <w:tr>
        <w:trPr>
          <w:cantSplit/>
          <w:tblHeader/>
        </w:trPr>
        <w:tc>
          <w:p w14:paraId="7FD52C15" w14:textId="7FD52C2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C17" w14:textId="7FD52C2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C19" w14:textId="7FD52C2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验证方式</w:t>
            </w:r>
          </w:p>
        </w:tc>
      </w:tr>
      <w:tr>
        <w:trPr>
          <w:cantSplit/>
        </w:trPr>
        <w:tc>
          <w:p w14:paraId="7FD52C1B" w14:textId="7FD52C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REQ-AI-001</w:t>
            </w:r>
          </w:p>
        </w:tc>
        <w:tc>
          <w:p w14:paraId="7FD52C1D" w14:textId="7FD52C3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按需求描述与项目类型（CPU/FPGA）生成结构化测试项草稿</w:t>
            </w:r>
          </w:p>
        </w:tc>
        <w:tc>
          <w:p w14:paraId="7FD52C1F" w14:textId="7FD52C3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C21" w14:textId="7FD52C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REQ-AI-002</w:t>
            </w:r>
          </w:p>
        </w:tc>
        <w:tc>
          <w:p w14:paraId="7FD52C23" w14:textId="7FD52C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生成结果为草稿，不自动落库，需人工确认后导入</w:t>
            </w:r>
          </w:p>
        </w:tc>
        <w:tc>
          <w:p w14:paraId="7FD52C25" w14:textId="7FD52C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演示</w:t>
            </w:r>
          </w:p>
        </w:tc>
      </w:tr>
      <w:tr>
        <w:trPr>
          <w:cantSplit/>
        </w:trPr>
        <w:tc>
          <w:p w14:paraId="7FD52C27" w14:textId="7FD52C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REQ-AI-003</w:t>
            </w:r>
          </w:p>
        </w:tc>
        <w:tc>
          <w:p w14:paraId="7FD52C29" w14:textId="7FD52C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模型服务不可达时返回明确错误提示，不影响其他业务功能</w:t>
            </w:r>
          </w:p>
        </w:tc>
        <w:tc>
          <w:p w14:paraId="7FD52C2B" w14:textId="7FD52C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</w:t>
            </w:r>
          </w:p>
        </w:tc>
      </w:tr>
    </w:tbl>
    <w:p w14:paraId="7FD52C39" w14:textId="7FD52C3A">
      <w:pPr/>
      <w:r>
        <w:rPr/>
        <w:t xml:space="preserve"/>
      </w:r>
    </w:p>
    <w:p w14:paraId="7FD52C3B" w14:textId="7FD52C3C">
      <w:pPr>
        <w:pStyle w:val="4"/>
      </w:pPr>
      <w:r>
        <w:rPr/>
        <w:t xml:space="preserve">功能构成</w:t>
      </w:r>
    </w:p>
    <w:p w14:paraId="7FD52C3D" w14:textId="7FD52C3E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3-35 AI 辅助功能构成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600"/>
        <w:gridCol w:w="5200"/>
        <w:gridCol w:w="1800"/>
      </w:tblGrid>
      <w:tr>
        <w:trPr>
          <w:cantSplit/>
          <w:tblHeader/>
        </w:trPr>
        <w:tc>
          <w:p w14:paraId="7FD52C3F" w14:textId="7FD52C5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子功能</w:t>
            </w:r>
          </w:p>
        </w:tc>
        <w:tc>
          <w:p w14:paraId="7FD52C41" w14:textId="7FD52C5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  <w:tc>
          <w:p w14:paraId="7FD52C43" w14:textId="7FD52C53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</w:t>
            </w:r>
          </w:p>
        </w:tc>
      </w:tr>
      <w:tr>
        <w:trPr>
          <w:cantSplit/>
        </w:trPr>
        <w:tc>
          <w:p w14:paraId="7FD52C45" w14:textId="7FD52C5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生成测试项草稿</w:t>
            </w:r>
          </w:p>
        </w:tc>
        <w:tc>
          <w:p w14:paraId="7FD52C47" w14:textId="7FD52C5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按需求描述与项目类型生成测试项、子项与步骤</w:t>
            </w:r>
          </w:p>
        </w:tc>
        <w:tc>
          <w:p w14:paraId="7FD52C49" w14:textId="7FD52C5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/local_doc_qa/testing_item</w:t>
            </w:r>
          </w:p>
        </w:tc>
      </w:tr>
      <w:tr>
        <w:trPr>
          <w:cantSplit/>
        </w:trPr>
        <w:tc>
          <w:p w14:paraId="7FD52C4B" w14:textId="7FD52C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结果导入</w:t>
            </w:r>
          </w:p>
        </w:tc>
        <w:tc>
          <w:p w14:paraId="7FD52C4D" w14:textId="7FD52C5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人工确认后写入测试项</w:t>
            </w:r>
          </w:p>
        </w:tc>
        <w:tc>
          <w:p w14:paraId="7FD52C4F" w14:textId="7FD52C5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POST /project/testDemand/save</w:t>
            </w:r>
          </w:p>
        </w:tc>
      </w:tr>
    </w:tbl>
    <w:p w14:paraId="7FD52C5A" w14:textId="7FD52C5B">
      <w:pPr/>
      <w:r>
        <w:rPr/>
        <w:t xml:space="preserve"/>
      </w:r>
    </w:p>
    <w:p w14:paraId="7FD52C5C" w14:textId="7FD52C5D">
      <w:pPr>
        <w:pStyle w:val="4"/>
      </w:pPr>
      <w:r>
        <w:rPr/>
        <w:t xml:space="preserve">业务规则</w:t>
      </w:r>
    </w:p>
    <w:p w14:paraId="7FD52C5E" w14:textId="7FD52C5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生成结果为草稿，不直接落库；</w:t>
      </w:r>
    </w:p>
    <w:p w14:paraId="7FD52C60" w14:textId="7FD52C6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服务不可达时统一返回 502，不影响其他功能；</w:t>
      </w:r>
    </w:p>
    <w:p w14:paraId="7FD52C62" w14:textId="7FD52C6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CPU 与 FPGA 项目类型影响提示词与生成结构。</w:t>
      </w:r>
    </w:p>
    <w:p w14:paraId="7FD52C64" w14:textId="7FD52C65">
      <w:pPr>
        <w:pStyle w:val="4"/>
      </w:pPr>
      <w:r>
        <w:rPr/>
        <w:t xml:space="preserve">数据要求</w:t>
      </w:r>
    </w:p>
    <w:p w14:paraId="7FD52C66" w14:textId="7FD52C6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请求仅包含用户填写的需求描述与项目类型，不携带项目内其他敏感数据。</w:t>
      </w:r>
    </w:p>
    <w:p w14:paraId="7FD52C68" w14:textId="7FD52C69">
      <w:pPr>
        <w:pStyle w:val="2"/>
      </w:pPr>
      <w:r>
        <w:rPr/>
        <w:t xml:space="preserve">外部接口需求</w:t>
      </w:r>
    </w:p>
    <w:p w14:paraId="7FD52C6A" w14:textId="7FD52C6B">
      <w:pPr>
        <w:pStyle w:val="30"/>
      </w:pPr>
      <w:r>
        <w:rPr/>
        <w:t xml:space="preserve">用户接口</w:t>
      </w:r>
    </w:p>
    <w:p w14:paraId="7FD52C6C" w14:textId="7FD52C6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系统以浏览器单页应用提供人机界面，按角色动态生成左侧菜单。菜单结构见表 3-36。</w:t>
      </w:r>
    </w:p>
    <w:p w14:paraId="7FD52C6E" w14:textId="7FD52C6F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3-36 界面菜单结构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794"/>
        <w:gridCol w:w="4614"/>
        <w:gridCol w:w="3190"/>
      </w:tblGrid>
      <w:tr>
        <w:trPr>
          <w:cantSplit/>
          <w:tblHeader/>
        </w:trPr>
        <w:tc>
          <w:p w14:paraId="7FD52C70" w14:textId="7FD52C9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一级菜单</w:t>
            </w:r>
          </w:p>
        </w:tc>
        <w:tc>
          <w:p w14:paraId="7FD52C72" w14:textId="7FD52C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二级页面</w:t>
            </w:r>
          </w:p>
        </w:tc>
        <w:tc>
          <w:p w14:paraId="7FD52C74" w14:textId="7FD52C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可见角色</w:t>
            </w:r>
          </w:p>
        </w:tc>
      </w:tr>
      <w:tr>
        <w:trPr>
          <w:cantSplit/>
        </w:trPr>
        <w:tc>
          <w:p w14:paraId="7FD52C76" w14:textId="7FD52C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首页</w:t>
            </w:r>
          </w:p>
        </w:tc>
        <w:tc>
          <w:p w14:paraId="7FD52C78" w14:textId="7FD52C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工作台、用户中心、用户管理</w:t>
            </w:r>
          </w:p>
        </w:tc>
        <w:tc>
          <w:p w14:paraId="7FD52C7A" w14:textId="7FD52C9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工作台/用户中心：全部；用户管理：系统管理员</w:t>
            </w:r>
          </w:p>
        </w:tc>
      </w:tr>
      <w:tr>
        <w:trPr>
          <w:cantSplit/>
        </w:trPr>
        <w:tc>
          <w:p w14:paraId="7FD52C7C" w14:textId="7FD52C9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测试管理</w:t>
            </w:r>
          </w:p>
        </w:tc>
        <w:tc>
          <w:p w14:paraId="7FD52C7E" w14:textId="7FD52C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项目管理、项目工作区、项目看板、文档片段</w:t>
            </w:r>
          </w:p>
        </w:tc>
        <w:tc>
          <w:p w14:paraId="7FD52C80" w14:textId="7FD52C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全部（按项目授权）</w:t>
            </w:r>
          </w:p>
        </w:tc>
      </w:tr>
      <w:tr>
        <w:trPr>
          <w:cantSplit/>
        </w:trPr>
        <w:tc>
          <w:p w14:paraId="7FD52C82" w14:textId="7FD52C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</w:t>
            </w:r>
          </w:p>
        </w:tc>
        <w:tc>
          <w:p w14:paraId="7FD52C84" w14:textId="7FD52C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字典管理、项目联系信息、缩略语、数据备份与恢复</w:t>
            </w:r>
          </w:p>
        </w:tc>
        <w:tc>
          <w:p w14:paraId="7FD52C86" w14:textId="7FD52C9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字典/备份：系统管理员；其余：全部</w:t>
            </w:r>
          </w:p>
        </w:tc>
      </w:tr>
      <w:tr>
        <w:trPr>
          <w:cantSplit/>
        </w:trPr>
        <w:tc>
          <w:p w14:paraId="7FD52C88" w14:textId="7FD52CA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日志监控</w:t>
            </w:r>
          </w:p>
        </w:tc>
        <w:tc>
          <w:p w14:paraId="7FD52C8A" w14:textId="7FD52C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数据操作日志、接口操作日志、登录日志、抗抵赖证据、统一安全审计</w:t>
            </w:r>
          </w:p>
        </w:tc>
        <w:tc>
          <w:p w14:paraId="7FD52C8C" w14:textId="7FD52CA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</w:tr>
      <w:tr>
        <w:trPr>
          <w:cantSplit/>
        </w:trPr>
        <w:tc>
          <w:p w14:paraId="7FD52C8E" w14:textId="7FD52CA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</w:t>
            </w:r>
          </w:p>
        </w:tc>
        <w:tc>
          <w:p w14:paraId="7FD52C90" w14:textId="7FD52C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登录失败锁定策略、安全性检测分析</w:t>
            </w:r>
          </w:p>
        </w:tc>
        <w:tc>
          <w:p w14:paraId="7FD52C92" w14:textId="7FD52CA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</w:tr>
    </w:tbl>
    <w:p w14:paraId="7FD52CA6" w14:textId="7FD52CA7">
      <w:pPr/>
      <w:r>
        <w:rPr/>
        <w:t xml:space="preserve"/>
      </w:r>
    </w:p>
    <w:p w14:paraId="7FD52CA8" w14:textId="7FD52CA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界面在 1440×900 分辨率下完整展示，登录页自适应窄屏；所有列表页提供检索、分页与列设置，表单页提供必填校验与错误提示；删除、恢复等破坏性操作须二次确认。</w:t>
      </w:r>
    </w:p>
    <w:p w14:paraId="7FD52CAA" w14:textId="7FD52CAB">
      <w:pPr>
        <w:pStyle w:val="30"/>
      </w:pPr>
      <w:r>
        <w:rPr/>
        <w:t xml:space="preserve">硬件接口</w:t>
      </w:r>
    </w:p>
    <w:p w14:paraId="7FD52CAC" w14:textId="7FD52CA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本系统不与被测硬件直接连接，无专用硬件接口需求。被测件若为 CPU/FPGA，其在平台内表现为被测件记录与文档渲染差异，不涉及硬件通信。</w:t>
      </w:r>
    </w:p>
    <w:p w14:paraId="7FD52CAE" w14:textId="7FD52CAF">
      <w:pPr>
        <w:pStyle w:val="30"/>
      </w:pPr>
      <w:r>
        <w:rPr/>
        <w:t xml:space="preserve">软件接口</w:t>
      </w:r>
    </w:p>
    <w:p w14:paraId="7FD52CB0" w14:textId="7FD52CB1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3-27 软件接口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193"/>
        <w:gridCol w:w="2791"/>
        <w:gridCol w:w="4614"/>
      </w:tblGrid>
      <w:tr>
        <w:trPr>
          <w:cantSplit/>
          <w:tblHeader/>
        </w:trPr>
        <w:tc>
          <w:p w14:paraId="7FD52CB2" w14:textId="7FD52CDC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接口对象</w:t>
            </w:r>
          </w:p>
        </w:tc>
        <w:tc>
          <w:p w14:paraId="7FD52CB4" w14:textId="7FD52CD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协议/方式</w:t>
            </w:r>
          </w:p>
        </w:tc>
        <w:tc>
          <w:p w14:paraId="7FD52CB6" w14:textId="7FD52CD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用途与约束</w:t>
            </w:r>
          </w:p>
        </w:tc>
      </w:tr>
      <w:tr>
        <w:trPr>
          <w:cantSplit/>
        </w:trPr>
        <w:tc>
          <w:p w14:paraId="7FD52CB8" w14:textId="7FD52C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MySQL 8.4</w:t>
            </w:r>
          </w:p>
        </w:tc>
        <w:tc>
          <w:p w14:paraId="7FD52CBA" w14:textId="7FD52CE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TCP 3306（仅回环）</w:t>
            </w:r>
          </w:p>
        </w:tc>
        <w:tc>
          <w:p w14:paraId="7FD52CBC" w14:textId="7FD52CE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业务数据持久化；应用使用专用账号，仅授权本库；字符集 utf8mb4</w:t>
            </w:r>
          </w:p>
        </w:tc>
      </w:tr>
      <w:tr>
        <w:trPr>
          <w:cantSplit/>
        </w:trPr>
        <w:tc>
          <w:p w14:paraId="7FD52CBE" w14:textId="7FD52C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 7</w:t>
            </w:r>
          </w:p>
        </w:tc>
        <w:tc>
          <w:p w14:paraId="7FD52CC0" w14:textId="7FD52C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TCP 6379（仅回环）</w:t>
            </w:r>
          </w:p>
        </w:tc>
        <w:tc>
          <w:p w14:paraId="7FD52CC2" w14:textId="7FD52C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字典缓存、登录失败计数、图形验证码、一次性下载令牌；键默认 5 分钟过期</w:t>
            </w:r>
          </w:p>
        </w:tc>
      </w:tr>
      <w:tr>
        <w:trPr>
          <w:cantSplit/>
        </w:trPr>
        <w:tc>
          <w:p w14:paraId="7FD52CC4" w14:textId="7FD52C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内网大模型服务</w:t>
            </w:r>
          </w:p>
        </w:tc>
        <w:tc>
          <w:p w14:paraId="7FD52CC6" w14:textId="7FD52C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HTTP POST 192.168.0.63:8777</w:t>
            </w:r>
          </w:p>
        </w:tc>
        <w:tc>
          <w:p w14:paraId="7FD52CC8" w14:textId="7FD52CE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AI 生成测试项；超时 120s，不可达返回 502</w:t>
            </w:r>
          </w:p>
        </w:tc>
      </w:tr>
      <w:tr>
        <w:trPr>
          <w:cantSplit/>
        </w:trPr>
        <w:tc>
          <w:p w14:paraId="7FD52CCA" w14:textId="7FD52CE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LDAP / AD 域</w:t>
            </w:r>
          </w:p>
        </w:tc>
        <w:tc>
          <w:p w14:paraId="7FD52CCC" w14:textId="7FD52C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LDAP 389（内网）</w:t>
            </w:r>
          </w:p>
        </w:tc>
        <w:tc>
          <w:p w14:paraId="7FD52CCE" w14:textId="7FD52CE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域账号认证与用户同步；公网部署关闭</w:t>
            </w:r>
          </w:p>
        </w:tc>
      </w:tr>
      <w:tr>
        <w:trPr>
          <w:cantSplit/>
        </w:trPr>
        <w:tc>
          <w:p w14:paraId="7FD52CD0" w14:textId="7FD52C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操作系统文件系统</w:t>
            </w:r>
          </w:p>
        </w:tc>
        <w:tc>
          <w:p w14:paraId="7FD52CD2" w14:textId="7FD52CE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本地目录</w:t>
            </w:r>
          </w:p>
        </w:tc>
        <w:tc>
          <w:p w14:paraId="7FD52CD4" w14:textId="7FD52CE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media/ 下模板、片段与成品文档；uploads/ 上传文件</w:t>
            </w:r>
          </w:p>
        </w:tc>
      </w:tr>
      <w:tr>
        <w:trPr>
          <w:cantSplit/>
        </w:trPr>
        <w:tc>
          <w:p w14:paraId="7FD52CD6" w14:textId="7FD52C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浏览器</w:t>
            </w:r>
          </w:p>
        </w:tc>
        <w:tc>
          <w:p w14:paraId="7FD52CD8" w14:textId="7FD52C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HTTPS</w:t>
            </w:r>
          </w:p>
        </w:tc>
        <w:tc>
          <w:p w14:paraId="7FD52CDA" w14:textId="7FD52C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前端单页应用与后端 REST 服务交互</w:t>
            </w:r>
          </w:p>
        </w:tc>
      </w:tr>
    </w:tbl>
    <w:p w14:paraId="7FD52CF1" w14:textId="7FD52CF2">
      <w:pPr/>
      <w:r>
        <w:rPr/>
        <w:t xml:space="preserve"/>
      </w:r>
    </w:p>
    <w:p w14:paraId="7FD52CF3" w14:textId="7FD52CF4">
      <w:pPr>
        <w:pStyle w:val="30"/>
      </w:pPr>
      <w:r>
        <w:rPr/>
        <w:t xml:space="preserve">通信接口</w:t>
      </w:r>
    </w:p>
    <w:p w14:paraId="7FD52CF5" w14:textId="7FD52CF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前后端之间采用 HTTP/1.1 上的 REST 风格接口，报文为 JSON（orjson 解析与渲染），统一响应体为 {code, data, message, success}；身份令牌通过 Authorization: Bearer 头传递。生产环境在 nginx 层终结 TLS（TLSv1.2/1.3），后端服务仅监听本机回环，不直接对外。</w:t>
      </w:r>
    </w:p>
    <w:p w14:paraId="7FD52CF7" w14:textId="7FD52CF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接口路径统一以 /api 为前缀，按业务域分组（/system、/testmanage、/project、/create、/generate…），共 235 个接口，其中 231 个要求身份鉴别；仅登录、图形验证码、令牌刷新与一次性下载令牌四个入口公开。</w:t>
      </w:r>
    </w:p>
    <w:p w14:paraId="7FD52CF9" w14:textId="7FD52CFA">
      <w:pPr>
        <w:pStyle w:val="30"/>
      </w:pPr>
      <w:r>
        <w:rPr/>
        <w:t xml:space="preserve">接口分组</w:t>
      </w:r>
    </w:p>
    <w:p w14:paraId="7FD52CFB" w14:textId="7FD52CF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后端共 235 个接口，按业务域分组，各组接口数量与典型用途见下表。</w:t>
      </w:r>
    </w:p>
    <w:p w14:paraId="7FD52CFD" w14:textId="7FD52CFE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3-27 接口分组统计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600"/>
        <w:gridCol w:w="3600"/>
        <w:gridCol w:w="1400"/>
        <w:gridCol w:w="2000"/>
      </w:tblGrid>
      <w:tr>
        <w:trPr>
          <w:cantSplit/>
          <w:tblHeader/>
        </w:trPr>
        <w:tc>
          <w:p w14:paraId="7FD52CFF" w14:textId="7FD52D3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分组</w:t>
            </w:r>
          </w:p>
        </w:tc>
        <w:tc>
          <w:p w14:paraId="7FD52D01" w14:textId="7FD52D3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前缀</w:t>
            </w:r>
          </w:p>
        </w:tc>
        <w:tc>
          <w:p w14:paraId="7FD52D03" w14:textId="7FD52D3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接口数（约）</w:t>
            </w:r>
          </w:p>
        </w:tc>
        <w:tc>
          <w:p w14:paraId="7FD52D05" w14:textId="7FD52D3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</w:tr>
      <w:tr>
        <w:trPr>
          <w:cantSplit/>
        </w:trPr>
        <w:tc>
          <w:p w14:paraId="7FD52D07" w14:textId="7FD52D3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用户与认证（user）</w:t>
            </w:r>
          </w:p>
        </w:tc>
        <w:tc>
          <w:p w14:paraId="7FD52D09" w14:textId="7FD52D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/system/login、/system/user/*</w:t>
            </w:r>
          </w:p>
        </w:tc>
        <w:tc>
          <w:p w14:paraId="7FD52D0B" w14:textId="7FD52D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p w14:paraId="7FD52D0D" w14:textId="7FD52D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登录、令牌、用户与角色管理</w:t>
            </w:r>
          </w:p>
        </w:tc>
      </w:tr>
      <w:tr>
        <w:trPr>
          <w:cantSplit/>
        </w:trPr>
        <w:tc>
          <w:p w14:paraId="7FD52D0F" w14:textId="7FD52D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系统管理（system）</w:t>
            </w:r>
          </w:p>
        </w:tc>
        <w:tc>
          <w:p w14:paraId="7FD52D11" w14:textId="7FD52D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/system/log/*、/system/security/*、/system/backup/*</w:t>
            </w:r>
          </w:p>
        </w:tc>
        <w:tc>
          <w:p w14:paraId="7FD52D13" w14:textId="7FD52D4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35</w:t>
            </w:r>
          </w:p>
        </w:tc>
        <w:tc>
          <w:p w14:paraId="7FD52D15" w14:textId="7FD52D4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日志审计、安全策略、备份恢复</w:t>
            </w:r>
          </w:p>
        </w:tc>
      </w:tr>
      <w:tr>
        <w:trPr>
          <w:cantSplit/>
        </w:trPr>
        <w:tc>
          <w:p w14:paraId="7FD52D17" w14:textId="7FD52D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数据字典（dict）</w:t>
            </w:r>
          </w:p>
        </w:tc>
        <w:tc>
          <w:p w14:paraId="7FD52D19" w14:textId="7FD52D4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/system/dataDict/*、/system/contact/*</w:t>
            </w:r>
          </w:p>
        </w:tc>
        <w:tc>
          <w:p w14:paraId="7FD52D1B" w14:textId="7FD52D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20</w:t>
            </w:r>
          </w:p>
        </w:tc>
        <w:tc>
          <w:p w14:paraId="7FD52D1D" w14:textId="7FD52D4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字典、单位信息、缩略语</w:t>
            </w:r>
          </w:p>
        </w:tc>
      </w:tr>
      <w:tr>
        <w:trPr>
          <w:cantSplit/>
        </w:trPr>
        <w:tc>
          <w:p w14:paraId="7FD52D1F" w14:textId="7FD52D4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项目与工作区（project）</w:t>
            </w:r>
          </w:p>
        </w:tc>
        <w:tc>
          <w:p w14:paraId="7FD52D21" w14:textId="7FD52D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/testmanage/project/*、/project/*</w:t>
            </w:r>
          </w:p>
        </w:tc>
        <w:tc>
          <w:p w14:paraId="7FD52D23" w14:textId="7FD52D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110</w:t>
            </w:r>
          </w:p>
        </w:tc>
        <w:tc>
          <w:p w14:paraId="7FD52D25" w14:textId="7FD52D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项目、轮次、需求、用例、问题单、证据</w:t>
            </w:r>
          </w:p>
        </w:tc>
      </w:tr>
      <w:tr>
        <w:trPr>
          <w:cantSplit/>
        </w:trPr>
        <w:tc>
          <w:p w14:paraId="7FD52D27" w14:textId="7FD52D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章节片段（createDocument）</w:t>
            </w:r>
          </w:p>
        </w:tc>
        <w:tc>
          <w:p w14:paraId="7FD52D29" w14:textId="7FD52D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/generate*、/generateSM/*、/generateBG/*</w:t>
            </w:r>
          </w:p>
        </w:tc>
        <w:tc>
          <w:p w14:paraId="7FD52D2B" w14:textId="7FD52D4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30</w:t>
            </w:r>
          </w:p>
        </w:tc>
        <w:tc>
          <w:p w14:paraId="7FD52D2D" w14:textId="7FD52D4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七类文档的章节片段生成</w:t>
            </w:r>
          </w:p>
        </w:tc>
      </w:tr>
      <w:tr>
        <w:trPr>
          <w:cantSplit/>
        </w:trPr>
        <w:tc>
          <w:p w14:paraId="7FD52D2F" w14:textId="7FD52D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文档组装（createSeiTaiDocument）</w:t>
            </w:r>
          </w:p>
        </w:tc>
        <w:tc>
          <w:p w14:paraId="7FD52D31" w14:textId="7FD52D5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/create/*、/documentUpload/*</w:t>
            </w:r>
          </w:p>
        </w:tc>
        <w:tc>
          <w:p w14:paraId="7FD52D33" w14:textId="7FD52D5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10</w:t>
            </w:r>
          </w:p>
        </w:tc>
        <w:tc>
          <w:p w14:paraId="7FD52D35" w14:textId="7FD52D5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模板上传、文档组装与下载</w:t>
            </w:r>
          </w:p>
        </w:tc>
      </w:tr>
    </w:tbl>
    <w:p w14:paraId="7FD52D53" w14:textId="7FD52D54">
      <w:pPr/>
      <w:r>
        <w:rPr/>
        <w:t xml:space="preserve"/>
      </w:r>
    </w:p>
    <w:p w14:paraId="7FD52D55" w14:textId="7FD52D56">
      <w:pPr>
        <w:pStyle w:val="2"/>
      </w:pPr>
      <w:r>
        <w:rPr/>
        <w:t xml:space="preserve">内部接口需求</w:t>
      </w:r>
    </w:p>
    <w:p w14:paraId="7FD52D57" w14:textId="7FD52D5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后端按业务域划分为六个应用：user（用户与鉴别）、dict（数据字典与公共能力）、system（系统管理、日志审计、安全策略、备份恢复）、project（项目、轮次、被测件、设计需求、测试项、用例、问题单）、createDocument（章节片段生成）、createSeiTaiDocument（文档组装、上传与下载）。</w:t>
      </w:r>
    </w:p>
    <w:p w14:paraId="7FD52D59" w14:textId="7FD52D5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各应用通过 Django ORM 模型共享数据，跨应用调用限于服务层函数与信号，不直接访问对方控制器；统一响应、分页、CRUD、权限校验分别由 utils/chen_response.py、chen_pagination.py、chen_crud.py、permissions.py 提供，禁止各应用自行实现同类逻辑。</w:t>
      </w:r>
    </w:p>
    <w:p w14:paraId="7FD52D5B" w14:textId="7FD52D5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模块间关键内部接口见表 3-28。</w:t>
      </w:r>
    </w:p>
    <w:p w14:paraId="7FD52D5D" w14:textId="7FD52D5E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3-28 内部接口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991"/>
        <w:gridCol w:w="3190"/>
        <w:gridCol w:w="3418"/>
      </w:tblGrid>
      <w:tr>
        <w:trPr>
          <w:cantSplit/>
          <w:tblHeader/>
        </w:trPr>
        <w:tc>
          <w:p w14:paraId="7FD52D5F" w14:textId="7FD52D9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调用方</w:t>
            </w:r>
          </w:p>
        </w:tc>
        <w:tc>
          <w:p w14:paraId="7FD52D61" w14:textId="7FD52D9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被调用方</w:t>
            </w:r>
          </w:p>
        </w:tc>
        <w:tc>
          <w:p w14:paraId="7FD52D63" w14:textId="7FD52D9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接口/机制</w:t>
            </w:r>
          </w:p>
        </w:tc>
      </w:tr>
      <w:tr>
        <w:trPr>
          <w:cantSplit/>
        </w:trPr>
        <w:tc>
          <w:p w14:paraId="7FD52D65" w14:textId="7FD52D9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各业务控制器</w:t>
            </w:r>
          </w:p>
        </w:tc>
        <w:tc>
          <w:p w14:paraId="7FD52D67" w14:textId="7FD52D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utils.chen_response</w:t>
            </w:r>
          </w:p>
        </w:tc>
        <w:tc>
          <w:p w14:paraId="7FD52D69" w14:textId="7FD52D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ChenResponse 统一响应封装</w:t>
            </w:r>
          </w:p>
        </w:tc>
      </w:tr>
      <w:tr>
        <w:trPr>
          <w:cantSplit/>
        </w:trPr>
        <w:tc>
          <w:p w14:paraId="7FD52D6B" w14:textId="7FD52D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各业务控制器</w:t>
            </w:r>
          </w:p>
        </w:tc>
        <w:tc>
          <w:p w14:paraId="7FD52D6D" w14:textId="7FD52D9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utils.permissions</w:t>
            </w:r>
          </w:p>
        </w:tc>
        <w:tc>
          <w:p w14:paraId="7FD52D6F" w14:textId="7FD52D9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IsSystemAdmin / IsSecurityAdmin / IsAuditor 权限类</w:t>
            </w:r>
          </w:p>
        </w:tc>
      </w:tr>
      <w:tr>
        <w:trPr>
          <w:cantSplit/>
        </w:trPr>
        <w:tc>
          <w:p w14:paraId="7FD52D71" w14:textId="7FD52D9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project</w:t>
            </w:r>
          </w:p>
        </w:tc>
        <w:tc>
          <w:p w14:paraId="7FD52D73" w14:textId="7FD52D9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apps.project.tools.integrity</w:t>
            </w:r>
          </w:p>
        </w:tc>
        <w:tc>
          <w:p w14:paraId="7FD52D75" w14:textId="7FD52DA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写操作后刷新完整性标签（信号自动触发）</w:t>
            </w:r>
          </w:p>
        </w:tc>
      </w:tr>
      <w:tr>
        <w:trPr>
          <w:cantSplit/>
        </w:trPr>
        <w:tc>
          <w:p w14:paraId="7FD52D77" w14:textId="7FD52DA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全部写操作</w:t>
            </w:r>
          </w:p>
        </w:tc>
        <w:tc>
          <w:p w14:paraId="7FD52D79" w14:textId="7FD52DA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utils.audit</w:t>
            </w:r>
          </w:p>
        </w:tc>
        <w:tc>
          <w:p w14:paraId="7FD52D7B" w14:textId="7FD52DA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audit_log() 统一安全审计埋点</w:t>
            </w:r>
          </w:p>
        </w:tc>
      </w:tr>
      <w:tr>
        <w:trPr>
          <w:cantSplit/>
        </w:trPr>
        <w:tc>
          <w:p w14:paraId="7FD52D7D" w14:textId="7FD52DA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createDocument / createSeiTaiDocument</w:t>
            </w:r>
          </w:p>
        </w:tc>
        <w:tc>
          <w:p w14:paraId="7FD52D7F" w14:textId="7FD52DA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apps.project.models</w:t>
            </w:r>
          </w:p>
        </w:tc>
        <w:tc>
          <w:p w14:paraId="7FD52D81" w14:textId="7FD52DA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读取项目、轮次、需求、用例、问题数据</w:t>
            </w:r>
          </w:p>
        </w:tc>
      </w:tr>
      <w:tr>
        <w:trPr>
          <w:cantSplit/>
        </w:trPr>
        <w:tc>
          <w:p w14:paraId="7FD52D83" w14:textId="7FD52DA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createSeiTaiDocument</w:t>
            </w:r>
          </w:p>
        </w:tc>
        <w:tc>
          <w:p w14:paraId="7FD52D85" w14:textId="7FD52D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docxcompose / docxtpl</w:t>
            </w:r>
          </w:p>
        </w:tc>
        <w:tc>
          <w:p w14:paraId="7FD52D87" w14:textId="7FD52DA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片段合并与模板单字段渲染</w:t>
            </w:r>
          </w:p>
        </w:tc>
      </w:tr>
      <w:tr>
        <w:trPr>
          <w:cantSplit/>
        </w:trPr>
        <w:tc>
          <w:p w14:paraId="7FD52D89" w14:textId="7FD52D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apps.user</w:t>
            </w:r>
          </w:p>
        </w:tc>
        <w:tc>
          <w:p w14:paraId="7FD52D8B" w14:textId="7FD52D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utils.crypto</w:t>
            </w:r>
          </w:p>
        </w:tc>
        <w:tc>
          <w:p w14:paraId="7FD52D8D" w14:textId="7FD52D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EncryptedCharField 透明加密字段</w:t>
            </w:r>
          </w:p>
        </w:tc>
      </w:tr>
      <w:tr>
        <w:trPr>
          <w:cantSplit/>
        </w:trPr>
        <w:tc>
          <w:p w14:paraId="7FD52D8F" w14:textId="7FD52D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apps.system</w:t>
            </w:r>
          </w:p>
        </w:tc>
        <w:tc>
          <w:p w14:paraId="7FD52D91" w14:textId="7FD52D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utils.sensitive</w:t>
            </w:r>
          </w:p>
        </w:tc>
        <w:tc>
          <w:p w14:paraId="7FD52D93" w14:textId="7FD52D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日志写入前脱敏</w:t>
            </w:r>
          </w:p>
        </w:tc>
      </w:tr>
    </w:tbl>
    <w:p w14:paraId="7FD52DB0" w14:textId="7FD52DB1">
      <w:pPr/>
      <w:r>
        <w:rPr/>
        <w:t xml:space="preserve"/>
      </w:r>
    </w:p>
    <w:p w14:paraId="7FD52DB2" w14:textId="7FD52DB3">
      <w:pPr>
        <w:pStyle w:val="2"/>
      </w:pPr>
      <w:r>
        <w:rPr/>
        <w:t xml:space="preserve">内部数据需求</w:t>
      </w:r>
    </w:p>
    <w:p w14:paraId="7FD52DB4" w14:textId="7FD52DB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系统数据存放于 MySQL 8.4 数据库 chengdu_test_plant_v1，共 43 张表。所有业务表继承统一基类，提供主键 id（大整数自增）、remark（描述）、update_datetime、create_datetime 与 sort（显示排序）字段；树形数据另带 title（树显示名）、key（层级路径串）与 level（层级）字段。</w:t>
      </w:r>
    </w:p>
    <w:p w14:paraId="7FD52DB6" w14:textId="7FD52DB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核心实体关系为：项目 1—N 轮次 1—N 被测件 1—1 代码度量；被测件 1—N 设计需求 1—N 接口方向信息；设计需求 1—N 测试项 1—N 测试子项 1—N 子项步骤；测试项 1—N 用例 1—N 用例步骤；轮次 1—1 影响域 1—N 影响项；项目 1—N 问题单 N—N 用例。</w:t>
      </w:r>
    </w:p>
    <w:p w14:paraId="7FD52DB8" w14:textId="7FD52DB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除业务表外，系统维护四类支撑数据：统一审计日志（system_audit_log，只追加）、数据完整性标签（system_data_integrity_tag，写后自动刷新）、抗抵赖证据（只增不改不删）、备份记录与备份文件（media/backup/ 下的 JSON 与记录表）。</w:t>
      </w:r>
    </w:p>
    <w:p w14:paraId="7FD52DBA" w14:textId="7FD52DBB">
      <w:pPr>
        <w:pStyle w:val="2"/>
      </w:pPr>
      <w:r>
        <w:rPr/>
        <w:t xml:space="preserve">适应性需求</w:t>
      </w:r>
    </w:p>
    <w:p w14:paraId="7FD52DBC" w14:textId="7FD52DBD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部署形态适应：既支持内网单机部署（LDAP 认证 + 本地绿色版 MySQL/Redis/nginx），也支持公网云服务器部署（关闭 LDAP、MySQL/Redis 系统安装、nginx 终结 TLS）。</w:t>
      </w:r>
    </w:p>
    <w:p w14:paraId="7FD52DBE" w14:textId="7FD52DB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被测对象适应：按 CPU / FPGA 两类提供差异化字段与文档渲染。</w:t>
      </w:r>
    </w:p>
    <w:p w14:paraId="7FD52DC0" w14:textId="7FD52DC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报告类型适应：按鉴定测试 / 第三方测试渲染不同文案。</w:t>
      </w:r>
    </w:p>
    <w:p w14:paraId="7FD52DC2" w14:textId="7FD52DC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浏览器适应：面向现代 Chromium 内核浏览器（Chrome/Edge 110+）。</w:t>
      </w:r>
    </w:p>
    <w:p w14:paraId="7FD52DC4" w14:textId="7FD52DC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配置适应：应用密钥、字段加密密钥、数据库连接、主机头白名单、LDAP 参数均由 .env 注入，不写死在源码中。</w:t>
      </w:r>
    </w:p>
    <w:p w14:paraId="7FD52DC6" w14:textId="7FD52DC7">
      <w:pPr>
        <w:pStyle w:val="2"/>
      </w:pPr>
      <w:r>
        <w:rPr/>
        <w:t xml:space="preserve">安全性需求</w:t>
      </w:r>
    </w:p>
    <w:p w14:paraId="7FD52DC8" w14:textId="7FD52DC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系统的安全性需求按 GB/T 28452-2012 第三级 7.1.1~7.1.10 落实，见表 3-29。各条款的实现位置与实测结果分别见《安全测评要求实现追踪表》与《安全测评测试记录》。</w:t>
      </w:r>
    </w:p>
    <w:p w14:paraId="7FD52DCA" w14:textId="7FD52DC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3-29 安全性需求与国标条款对应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997"/>
        <w:gridCol w:w="2592"/>
        <w:gridCol w:w="6010"/>
      </w:tblGrid>
      <w:tr>
        <w:trPr>
          <w:cantSplit/>
          <w:tblHeader/>
        </w:trPr>
        <w:tc>
          <w:p w14:paraId="7FD52DCC" w14:textId="7FD52E0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条款</w:t>
            </w:r>
          </w:p>
        </w:tc>
        <w:tc>
          <w:p w14:paraId="7FD52DCE" w14:textId="7FD52E0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  <w:tc>
          <w:p w14:paraId="7FD52DD0" w14:textId="7FD52E1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主要实现</w:t>
            </w:r>
          </w:p>
        </w:tc>
      </w:tr>
      <w:tr>
        <w:trPr>
          <w:cantSplit/>
        </w:trPr>
        <w:tc>
          <w:p w14:paraId="7FD52DD2" w14:textId="7FD52E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</w:t>
            </w:r>
          </w:p>
        </w:tc>
        <w:tc>
          <w:p w14:paraId="7FD52DD4" w14:textId="7FD52E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用户身份鉴别</w:t>
            </w:r>
          </w:p>
        </w:tc>
        <w:tc>
          <w:p w14:paraId="7FD52DD6" w14:textId="7FD52E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 + 特权角色图形验证码；失败锁定；登录日志与告警</w:t>
            </w:r>
          </w:p>
        </w:tc>
      </w:tr>
      <w:tr>
        <w:trPr>
          <w:cantSplit/>
        </w:trPr>
        <w:tc>
          <w:p w14:paraId="7FD52DD8" w14:textId="7FD52E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7.1.2</w:t>
            </w:r>
          </w:p>
        </w:tc>
        <w:tc>
          <w:p w14:paraId="7FD52DDA" w14:textId="7FD52E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</w:t>
            </w:r>
          </w:p>
        </w:tc>
        <w:tc>
          <w:p w14:paraId="7FD52DDC" w14:textId="7FD52E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问题单提交与处理确认自动生成原发/接收证据，SHA-256 摘要可核验</w:t>
            </w:r>
          </w:p>
        </w:tc>
      </w:tr>
      <w:tr>
        <w:trPr>
          <w:cantSplit/>
        </w:trPr>
        <w:tc>
          <w:p w14:paraId="7FD52DDE" w14:textId="7FD52E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7.1.3</w:t>
            </w:r>
          </w:p>
        </w:tc>
        <w:tc>
          <w:p w14:paraId="7FD52DE0" w14:textId="7FD52E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  <w:tc>
          <w:p w14:paraId="7FD52DE2" w14:textId="7FD52E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项目负责人/成员/系统管理员三层授权，约 40 个路由收敛检查</w:t>
            </w:r>
          </w:p>
        </w:tc>
      </w:tr>
      <w:tr>
        <w:trPr>
          <w:cantSplit/>
        </w:trPr>
        <w:tc>
          <w:p w14:paraId="7FD52DE4" w14:textId="7FD52E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7.1.4</w:t>
            </w:r>
          </w:p>
        </w:tc>
        <w:tc>
          <w:p w14:paraId="7FD52DE6" w14:textId="7FD52E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标记</w:t>
            </w:r>
          </w:p>
        </w:tc>
        <w:tc>
          <w:p w14:paraId="7FD52DE8" w14:textId="7FD52E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用户密级许可与项目密级，安全员统一授予</w:t>
            </w:r>
          </w:p>
        </w:tc>
      </w:tr>
      <w:tr>
        <w:trPr>
          <w:cantSplit/>
        </w:trPr>
        <w:tc>
          <w:p w14:paraId="7FD52DEA" w14:textId="7FD52E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7.1.5</w:t>
            </w:r>
          </w:p>
        </w:tc>
        <w:tc>
          <w:p w14:paraId="7FD52DEC" w14:textId="7FD52E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  <w:tc>
          <w:p w14:paraId="7FD52DEE" w14:textId="7FD52E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三权分立，密级比较叠加在自主访问控制之上</w:t>
            </w:r>
          </w:p>
        </w:tc>
      </w:tr>
      <w:tr>
        <w:trPr>
          <w:cantSplit/>
        </w:trPr>
        <w:tc>
          <w:p w14:paraId="7FD52DF0" w14:textId="7FD52E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7.1.6</w:t>
            </w:r>
          </w:p>
        </w:tc>
        <w:tc>
          <w:p w14:paraId="7FD52DF2" w14:textId="7FD52E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安全审计</w:t>
            </w:r>
          </w:p>
        </w:tc>
        <w:tc>
          <w:p w14:paraId="7FD52DF4" w14:textId="7FD52E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统一审计 13 类事件，仅追加，30 天保留期保护</w:t>
            </w:r>
          </w:p>
        </w:tc>
      </w:tr>
      <w:tr>
        <w:trPr>
          <w:cantSplit/>
        </w:trPr>
        <w:tc>
          <w:p w14:paraId="7FD52DF6" w14:textId="7FD52E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7.1.7</w:t>
            </w:r>
          </w:p>
        </w:tc>
        <w:tc>
          <w:p w14:paraId="7FD52DF8" w14:textId="7FD52E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完整性</w:t>
            </w:r>
          </w:p>
        </w:tc>
        <w:tc>
          <w:p w14:paraId="7FD52DFA" w14:textId="7FD52E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重要数据 SHA-256 标签与使用前校验；传输层 TLS 完整性</w:t>
            </w:r>
          </w:p>
        </w:tc>
      </w:tr>
      <w:tr>
        <w:trPr>
          <w:cantSplit/>
        </w:trPr>
        <w:tc>
          <w:p w14:paraId="7FD52DFC" w14:textId="7FD52E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7.1.8</w:t>
            </w:r>
          </w:p>
        </w:tc>
        <w:tc>
          <w:p w14:paraId="7FD52DFE" w14:textId="7FD52E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2E00" w14:textId="7FD52E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敏感字段落库加密、传输加密、剩余信息清理、日志脱敏</w:t>
            </w:r>
          </w:p>
        </w:tc>
      </w:tr>
      <w:tr>
        <w:trPr>
          <w:cantSplit/>
        </w:trPr>
        <w:tc>
          <w:p w14:paraId="7FD52E02" w14:textId="7FD52E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7.1.9</w:t>
            </w:r>
          </w:p>
        </w:tc>
        <w:tc>
          <w:p w14:paraId="7FD52E04" w14:textId="7FD52E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备份与故障恢复</w:t>
            </w:r>
          </w:p>
        </w:tc>
        <w:tc>
          <w:p w14:paraId="7FD52E06" w14:textId="7FD52E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业务数据全量/增量备份，摘要校验后恢复</w:t>
            </w:r>
          </w:p>
        </w:tc>
      </w:tr>
      <w:tr>
        <w:trPr>
          <w:cantSplit/>
        </w:trPr>
        <w:tc>
          <w:p w14:paraId="7FD52E08" w14:textId="7FD52E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7.1.10</w:t>
            </w:r>
          </w:p>
        </w:tc>
        <w:tc>
          <w:p w14:paraId="7FD52E0A" w14:textId="7FD52E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系统安全性检测分析</w:t>
            </w:r>
          </w:p>
        </w:tc>
        <w:tc>
          <w:p w14:paraId="7FD52E0C" w14:textId="7FD52E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五类被测对象 21 项一键自检，承担方如实标注</w:t>
            </w:r>
          </w:p>
        </w:tc>
      </w:tr>
    </w:tbl>
    <w:p w14:paraId="7FD52E2F" w14:textId="7FD52E30">
      <w:pPr/>
      <w:r>
        <w:rPr/>
        <w:t xml:space="preserve"/>
      </w:r>
    </w:p>
    <w:p w14:paraId="7FD52E31" w14:textId="7FD52E3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除国标条款外，系统还要求：删除类操作前后端双重确认；所有写操作包裹事务，异常整体回滚；令牌有效期 14 小时，过期即失效；生产环境关闭 DEBUG 并使用随机应用密钥与主机头白名单。</w:t>
      </w:r>
    </w:p>
    <w:p w14:paraId="7FD52E33" w14:textId="7FD52E34">
      <w:pPr>
        <w:pStyle w:val="2"/>
      </w:pPr>
      <w:r>
        <w:rPr/>
        <w:t xml:space="preserve">保密性需求</w:t>
      </w:r>
    </w:p>
    <w:p w14:paraId="7FD52E35" w14:textId="7FD52E36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3-30 保密性需求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4614"/>
        <w:gridCol w:w="2991"/>
      </w:tblGrid>
      <w:tr>
        <w:trPr>
          <w:cantSplit/>
          <w:tblHeader/>
        </w:trPr>
        <w:tc>
          <w:p w14:paraId="7FD52E37" w14:textId="7FD52E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编号</w:t>
            </w:r>
          </w:p>
        </w:tc>
        <w:tc>
          <w:p w14:paraId="7FD52E39" w14:textId="7FD52E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需求描述</w:t>
            </w:r>
          </w:p>
        </w:tc>
        <w:tc>
          <w:p w14:paraId="7FD52E3B" w14:textId="7FD52E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实现要点</w:t>
            </w:r>
          </w:p>
        </w:tc>
      </w:tr>
      <w:tr>
        <w:trPr>
          <w:cantSplit/>
        </w:trPr>
        <w:tc>
          <w:p w14:paraId="7FD52E3D" w14:textId="7FD52E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REQ-CONF-001</w:t>
            </w:r>
          </w:p>
        </w:tc>
        <w:tc>
          <w:p w14:paraId="7FD52E3F" w14:textId="7FD52E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用户电话、邮箱落库加密，库中不可见明文</w:t>
            </w:r>
          </w:p>
        </w:tc>
        <w:tc>
          <w:p w14:paraId="7FD52E41" w14:textId="7FD52E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Fernet（AES-128-CBC + HMAC-SHA256），密文前缀 enc:v1:</w:t>
            </w:r>
          </w:p>
        </w:tc>
      </w:tr>
      <w:tr>
        <w:trPr>
          <w:cantSplit/>
        </w:trPr>
        <w:tc>
          <w:p w14:paraId="7FD52E43" w14:textId="7FD52E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REQ-CONF-002</w:t>
            </w:r>
          </w:p>
        </w:tc>
        <w:tc>
          <w:p w14:paraId="7FD52E45" w14:textId="7FD52E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加密后仍需支持按电话精确检索</w:t>
            </w:r>
          </w:p>
        </w:tc>
        <w:tc>
          <w:p w14:paraId="7FD52E47" w14:textId="7FD52E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SHA-256 盲索引 phone_index，保存时自动维护</w:t>
            </w:r>
          </w:p>
        </w:tc>
      </w:tr>
      <w:tr>
        <w:trPr>
          <w:cantSplit/>
        </w:trPr>
        <w:tc>
          <w:p w14:paraId="7FD52E49" w14:textId="7FD52E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REQ-CONF-003</w:t>
            </w:r>
          </w:p>
        </w:tc>
        <w:tc>
          <w:p w14:paraId="7FD52E4B" w14:textId="7FD52E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对外访问全程密文，不接受明文 HTTP</w:t>
            </w:r>
          </w:p>
        </w:tc>
        <w:tc>
          <w:p w14:paraId="7FD52E4D" w14:textId="7FD52E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443 终结 TLS，8081 仅 301 跳转</w:t>
            </w:r>
          </w:p>
        </w:tc>
      </w:tr>
      <w:tr>
        <w:trPr>
          <w:cantSplit/>
        </w:trPr>
        <w:tc>
          <w:p w14:paraId="7FD52E4F" w14:textId="7FD52E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REQ-CONF-004</w:t>
            </w:r>
          </w:p>
        </w:tc>
        <w:tc>
          <w:p w14:paraId="7FD52E51" w14:textId="7FD52E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账号维度的服务端临时键在登出时清除</w:t>
            </w:r>
          </w:p>
        </w:tc>
        <w:tc>
          <w:p w14:paraId="7FD52E53" w14:textId="7FD52E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登录失败计数、锁定标记随登出删除</w:t>
            </w:r>
          </w:p>
        </w:tc>
      </w:tr>
      <w:tr>
        <w:trPr>
          <w:cantSplit/>
        </w:trPr>
        <w:tc>
          <w:p w14:paraId="7FD52E55" w14:textId="7FD52E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REQ-CONF-005</w:t>
            </w:r>
          </w:p>
        </w:tc>
        <w:tc>
          <w:p w14:paraId="7FD52E57" w14:textId="7FD52E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文档生成中间产物按保留期清理，模板与成品不清理</w:t>
            </w:r>
          </w:p>
        </w:tc>
        <w:tc>
          <w:p w14:paraId="7FD52E59" w14:textId="7FD52E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purge_residue 命令与页面一键清理</w:t>
            </w:r>
          </w:p>
        </w:tc>
      </w:tr>
      <w:tr>
        <w:trPr>
          <w:cantSplit/>
        </w:trPr>
        <w:tc>
          <w:p w14:paraId="7FD52E5B" w14:textId="7FD52E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REQ-CONF-006</w:t>
            </w:r>
          </w:p>
        </w:tc>
        <w:tc>
          <w:p w14:paraId="7FD52E5D" w14:textId="7FD52E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请求参数写入操作日志前脱敏</w:t>
            </w:r>
          </w:p>
        </w:tc>
        <w:tc>
          <w:p w14:paraId="7FD52E5F" w14:textId="7FD52E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口令/令牌整体掩码，手机号前 3 后 4，邮箱留首字符</w:t>
            </w:r>
          </w:p>
        </w:tc>
      </w:tr>
      <w:tr>
        <w:trPr>
          <w:cantSplit/>
        </w:trPr>
        <w:tc>
          <w:p w14:paraId="7FD52E61" w14:textId="7FD52E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REQ-CONF-007</w:t>
            </w:r>
          </w:p>
        </w:tc>
        <w:tc>
          <w:p w14:paraId="7FD52E63" w14:textId="7FD52E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字段加密密钥经环境变量注入且不得随意变更</w:t>
            </w:r>
          </w:p>
        </w:tc>
        <w:tc>
          <w:p w14:paraId="7FD52E65" w14:textId="7FD52E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FIELD_ENCRYPTION_KEY，变更将导致历史密文不可解密</w:t>
            </w:r>
          </w:p>
        </w:tc>
      </w:tr>
    </w:tbl>
    <w:p w14:paraId="7FD52E7F" w14:textId="7FD52E80">
      <w:pPr/>
      <w:r>
        <w:rPr/>
        <w:t xml:space="preserve"/>
      </w:r>
    </w:p>
    <w:p w14:paraId="7FD52E81" w14:textId="7FD52E82">
      <w:pPr>
        <w:pStyle w:val="2"/>
      </w:pPr>
      <w:r>
        <w:rPr/>
        <w:t xml:space="preserve">环境需求</w:t>
      </w:r>
    </w:p>
    <w:p w14:paraId="7FD52E83" w14:textId="7FD52E84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3-37 运行环境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393"/>
        <w:gridCol w:w="7206"/>
      </w:tblGrid>
      <w:tr>
        <w:trPr>
          <w:cantSplit/>
          <w:tblHeader/>
        </w:trPr>
        <w:tc>
          <w:p w14:paraId="7FD52E85" w14:textId="7FD52EA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类别</w:t>
            </w:r>
          </w:p>
        </w:tc>
        <w:tc>
          <w:p w14:paraId="7FD52E87" w14:textId="7FD52EAA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</w:tr>
      <w:tr>
        <w:trPr>
          <w:cantSplit/>
        </w:trPr>
        <w:tc>
          <w:p w14:paraId="7FD52E89" w14:textId="7FD52EA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服务器操作系统</w:t>
            </w:r>
          </w:p>
        </w:tc>
        <w:tc>
          <w:p w14:paraId="7FD52E8B" w14:textId="7FD52EA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Linux（Ubuntu 24.04 或同等级发行版）；内网部署亦可运行于 Windows</w:t>
            </w:r>
          </w:p>
        </w:tc>
      </w:tr>
      <w:tr>
        <w:trPr>
          <w:cantSplit/>
        </w:trPr>
        <w:tc>
          <w:p w14:paraId="7FD52E8D" w14:textId="7FD52E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服务器硬件</w:t>
            </w:r>
          </w:p>
        </w:tc>
        <w:tc>
          <w:p w14:paraId="7FD52E8F" w14:textId="7FD52EA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 vCPU / 2 GB 内存 / 40 GB 磁盘（最小可运行配置 2 vCPU / 1.6 GB，需启用 swap）</w:t>
            </w:r>
          </w:p>
        </w:tc>
      </w:tr>
      <w:tr>
        <w:trPr>
          <w:cantSplit/>
        </w:trPr>
        <w:tc>
          <w:p w14:paraId="7FD52E91" w14:textId="7FD52EA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</w:t>
            </w:r>
          </w:p>
        </w:tc>
        <w:tc>
          <w:p w14:paraId="7FD52E93" w14:textId="7FD52EB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MySQL 8.4 及以上（Django 6.1 强制要求）</w:t>
            </w:r>
          </w:p>
        </w:tc>
      </w:tr>
      <w:tr>
        <w:trPr>
          <w:cantSplit/>
        </w:trPr>
        <w:tc>
          <w:p w14:paraId="7FD52E95" w14:textId="7FD52E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缓存</w:t>
            </w:r>
          </w:p>
        </w:tc>
        <w:tc>
          <w:p w14:paraId="7FD52E97" w14:textId="7FD52EB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Redis 7.0 及以上（Windows 环境可用 5.0 绿色版，需固定 RESP2 协议）</w:t>
            </w:r>
          </w:p>
        </w:tc>
      </w:tr>
      <w:tr>
        <w:trPr>
          <w:cantSplit/>
        </w:trPr>
        <w:tc>
          <w:p w14:paraId="7FD52E99" w14:textId="7FD52EB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运行时</w:t>
            </w:r>
          </w:p>
        </w:tc>
        <w:tc>
          <w:p w14:paraId="7FD52E9B" w14:textId="7FD52EB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Python 3.13.x（requires-python &gt;=3.13.11,&lt;3.14）</w:t>
            </w:r>
          </w:p>
        </w:tc>
      </w:tr>
      <w:tr>
        <w:trPr>
          <w:cantSplit/>
        </w:trPr>
        <w:tc>
          <w:p w14:paraId="7FD52E9D" w14:textId="7FD52E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Web 服务器</w:t>
            </w:r>
          </w:p>
        </w:tc>
        <w:tc>
          <w:p w14:paraId="7FD52E9F" w14:textId="7FD52EB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nginx 1.24 及以上（反向代理与 TLS 终结）</w:t>
            </w:r>
          </w:p>
        </w:tc>
      </w:tr>
      <w:tr>
        <w:trPr>
          <w:cantSplit/>
        </w:trPr>
        <w:tc>
          <w:p w14:paraId="7FD52EA1" w14:textId="7FD52EB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客户端</w:t>
            </w:r>
          </w:p>
        </w:tc>
        <w:tc>
          <w:p w14:paraId="7FD52EA3" w14:textId="7FD52EB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Chrome / Edge 110 及以上，分辨率 1440×900 及以上</w:t>
            </w:r>
          </w:p>
        </w:tc>
      </w:tr>
      <w:tr>
        <w:trPr>
          <w:cantSplit/>
        </w:trPr>
        <w:tc>
          <w:p w14:paraId="7FD52EA5" w14:textId="7FD52E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网络</w:t>
            </w:r>
          </w:p>
        </w:tc>
        <w:tc>
          <w:p w14:paraId="7FD52EA7" w14:textId="7FD52EB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客户端与服务器之间需可达 443；服务器到数据库、Redis 走本机回环</w:t>
            </w:r>
          </w:p>
        </w:tc>
      </w:tr>
    </w:tbl>
    <w:p w14:paraId="7FD52EBB" w14:textId="7FD52EBC">
      <w:pPr/>
      <w:r>
        <w:rPr/>
        <w:t xml:space="preserve"/>
      </w:r>
    </w:p>
    <w:p w14:paraId="7FD52EBD" w14:textId="7FD52EBE">
      <w:pPr>
        <w:pStyle w:val="2"/>
      </w:pPr>
      <w:r>
        <w:rPr/>
        <w:t xml:space="preserve">计算机资源需求</w:t>
      </w:r>
    </w:p>
    <w:p w14:paraId="7FD52EBF" w14:textId="7FD52EC0">
      <w:pPr>
        <w:pStyle w:val="30"/>
      </w:pPr>
      <w:r>
        <w:rPr/>
        <w:t xml:space="preserve">计算机硬件需求</w:t>
      </w:r>
    </w:p>
    <w:p w14:paraId="7FD52EC1" w14:textId="7FD52EC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服务器至少 2 核 CPU、2 GB 内存、40 GB 磁盘；文档生成（docxcompose 合并大文档）为内存峰值场景，建议为后端进程预留 700 MB 以上。</w:t>
      </w:r>
    </w:p>
    <w:p w14:paraId="7FD52EC3" w14:textId="7FD52EC4">
      <w:pPr>
        <w:pStyle w:val="30"/>
      </w:pPr>
      <w:r>
        <w:rPr/>
        <w:t xml:space="preserve">计算机硬件资源利用需求</w:t>
      </w:r>
    </w:p>
    <w:p w14:paraId="7FD52EC5" w14:textId="7FD52EC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线上实测（2 vCPU / 1.6 GB）：后端 waitress 常驻内存约 186 MB，MySQL 缓冲池限制为 128 MB，整机内存占用约 1.05 GB，磁盘占用约 14 GB。文档生成单次耗时与文档规模正相关，测评大纲/测评报告等大文档建议串行执行。</w:t>
      </w:r>
    </w:p>
    <w:p w14:paraId="7FD52EC7" w14:textId="7FD52EC8">
      <w:pPr>
        <w:pStyle w:val="30"/>
      </w:pPr>
      <w:r>
        <w:rPr/>
        <w:t xml:space="preserve">计算机软件需求</w:t>
      </w:r>
    </w:p>
    <w:p w14:paraId="7FD52EC9" w14:textId="7FD52EC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Python 3.13 运行环境与项目依赖（依赖版本由 uv.lock 锁定）</w:t>
      </w:r>
    </w:p>
    <w:p w14:paraId="7FD52ECB" w14:textId="7FD52EC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MySQL 8.4、Redis 7.0、nginx 1.24+</w:t>
      </w:r>
    </w:p>
    <w:p w14:paraId="7FD52ECD" w14:textId="7FD52EC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前端构建产物（Vite 打包后的静态文件，无需 Node 运行时）</w:t>
      </w:r>
    </w:p>
    <w:p w14:paraId="7FD52ECF" w14:textId="7FD52ED0">
      <w:pPr>
        <w:pStyle w:val="30"/>
      </w:pPr>
      <w:r>
        <w:rPr/>
        <w:t xml:space="preserve">计算机通信需求</w:t>
      </w:r>
    </w:p>
    <w:p w14:paraId="7FD52ED1" w14:textId="7FD52ED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单个页面请求的响应报文不超过 10 MB（大附件下载除外）；接口超时前端默认 30 秒，文档生成接口超时放宽至 300 秒；上传文件大小上限 100 MB。</w:t>
      </w:r>
    </w:p>
    <w:p w14:paraId="7FD52ED3" w14:textId="7FD52ED4">
      <w:pPr>
        <w:pStyle w:val="2"/>
      </w:pPr>
      <w:r>
        <w:rPr/>
        <w:t xml:space="preserve">软件质量因素</w:t>
      </w:r>
    </w:p>
    <w:p w14:paraId="7FD52ED5" w14:textId="7FD52ED6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3-32 质量因素与要求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7605"/>
      </w:tblGrid>
      <w:tr>
        <w:trPr>
          <w:cantSplit/>
          <w:tblHeader/>
        </w:trPr>
        <w:tc>
          <w:p w14:paraId="7FD52ED7" w14:textId="7FD52EF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质量因素</w:t>
            </w:r>
          </w:p>
        </w:tc>
        <w:tc>
          <w:p w14:paraId="7FD52ED9" w14:textId="7FD52EF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要求</w:t>
            </w:r>
          </w:p>
        </w:tc>
      </w:tr>
      <w:tr>
        <w:trPr>
          <w:cantSplit/>
        </w:trPr>
        <w:tc>
          <w:p w14:paraId="7FD52EDB" w14:textId="7FD52E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功能性</w:t>
            </w:r>
          </w:p>
        </w:tc>
        <w:tc>
          <w:p w14:paraId="7FD52EDD" w14:textId="7FD52EF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覆盖测评业务全流程；七类交付文档可依项目数据完整生成</w:t>
            </w:r>
          </w:p>
        </w:tc>
      </w:tr>
      <w:tr>
        <w:trPr>
          <w:cantSplit/>
        </w:trPr>
        <w:tc>
          <w:p w14:paraId="7FD52EDF" w14:textId="7FD52E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可靠性</w:t>
            </w:r>
          </w:p>
        </w:tc>
        <w:tc>
          <w:p w14:paraId="7FD52EE1" w14:textId="7FD52E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关键写操作事务化，异常整体回滚；文档生成失败不留半成品文件</w:t>
            </w:r>
          </w:p>
        </w:tc>
      </w:tr>
      <w:tr>
        <w:trPr>
          <w:cantSplit/>
        </w:trPr>
        <w:tc>
          <w:p w14:paraId="7FD52EE3" w14:textId="7FD52E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易用性</w:t>
            </w:r>
          </w:p>
        </w:tc>
        <w:tc>
          <w:p w14:paraId="7FD52EE5" w14:textId="7FD52EF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菜单按角色动态生成；列表统一检索/分页；表单必填校验与明确错误提示</w:t>
            </w:r>
          </w:p>
        </w:tc>
      </w:tr>
      <w:tr>
        <w:trPr>
          <w:cantSplit/>
        </w:trPr>
        <w:tc>
          <w:p w14:paraId="7FD52EE7" w14:textId="7FD52E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可维护性</w:t>
            </w:r>
          </w:p>
        </w:tc>
        <w:tc>
          <w:p w14:paraId="7FD52EE9" w14:textId="7FD52F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应用按业务域划分，控制器按业务分文件；数据库表带中文名；代码注释中文</w:t>
            </w:r>
          </w:p>
        </w:tc>
      </w:tr>
      <w:tr>
        <w:trPr>
          <w:cantSplit/>
        </w:trPr>
        <w:tc>
          <w:p w14:paraId="7FD52EEB" w14:textId="7FD52F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可移植性</w:t>
            </w:r>
          </w:p>
        </w:tc>
        <w:tc>
          <w:p w14:paraId="7FD52EED" w14:textId="7FD52F0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配置全部经 .env 注入；同一套代码可部署于 Windows 与 Linux</w:t>
            </w:r>
          </w:p>
        </w:tc>
      </w:tr>
      <w:tr>
        <w:trPr>
          <w:cantSplit/>
        </w:trPr>
        <w:tc>
          <w:p w14:paraId="7FD52EEF" w14:textId="7FD52F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</w:t>
            </w:r>
          </w:p>
        </w:tc>
        <w:tc>
          <w:p w14:paraId="7FD52EF1" w14:textId="7FD52F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见 3.7、3.8 节</w:t>
            </w:r>
          </w:p>
        </w:tc>
      </w:tr>
      <w:tr>
        <w:trPr>
          <w:cantSplit/>
        </w:trPr>
        <w:tc>
          <w:p w14:paraId="7FD52EF3" w14:textId="7FD52F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可测试性</w:t>
            </w:r>
          </w:p>
        </w:tc>
        <w:tc>
          <w:p w14:paraId="7FD52EF5" w14:textId="7FD52F0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接口遵循 OpenAPI 定义，可自动核对鉴别覆盖率；安全能力可一键自检</w:t>
            </w:r>
          </w:p>
        </w:tc>
      </w:tr>
    </w:tbl>
    <w:p w14:paraId="7FD52F07" w14:textId="7FD52F08">
      <w:pPr/>
      <w:r>
        <w:rPr/>
        <w:t xml:space="preserve"/>
      </w:r>
    </w:p>
    <w:p w14:paraId="7FD52F09" w14:textId="7FD52F0A">
      <w:pPr>
        <w:pStyle w:val="2"/>
      </w:pPr>
      <w:r>
        <w:rPr/>
        <w:t xml:space="preserve">设计和实现的约束</w:t>
      </w:r>
    </w:p>
    <w:p w14:paraId="7FD52F0B" w14:textId="7FD52F0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后端必须使用 Django 6 + django-ninja 技术栈，接口统一挂在 /api 下并由 auto_discover_controllers 自动发现。</w:t>
      </w:r>
    </w:p>
    <w:p w14:paraId="7FD52F0D" w14:textId="7FD52F0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统一响应体为 ChenResponse（{code, data, message, success}），业务错误码由 utils/codes.py 定义，不使用 HTTP 状态码语义。</w:t>
      </w:r>
    </w:p>
    <w:p w14:paraId="7FD52F0F" w14:textId="7FD52F1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ORM 序列化使用 ninja-schema / pydantic v2；JSON 解析与渲染使用 orjson。</w:t>
      </w:r>
    </w:p>
    <w:p w14:paraId="7FD52F11" w14:textId="7FD52F1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数据库必须为 MySQL 8.4 及以上，字符集 utf8mb4；生产环境必须使用只对本库授权的专用账号。</w:t>
      </w:r>
    </w:p>
    <w:p w14:paraId="7FD52F13" w14:textId="7FD52F1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用户敏感字段必须通过 EncryptedCharField 落库加密，禁止在业务代码中直接读写明文列。</w:t>
      </w:r>
    </w:p>
    <w:p w14:paraId="7FD52F15" w14:textId="7FD52F1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所有写操作必须在事务内完成；关键业务表变更必须触发完整性标签刷新。</w:t>
      </w:r>
    </w:p>
    <w:p w14:paraId="7FD52F17" w14:textId="7FD52F1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审计日志只允许追加，禁止提供任何修改或删除接口。</w:t>
      </w:r>
    </w:p>
    <w:p w14:paraId="7FD52F19" w14:textId="7FD52F1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不得在源码中写死凭据；密钥、口令、连接参数均由 .env 注入。</w:t>
      </w:r>
    </w:p>
    <w:p w14:paraId="7FD52F1B" w14:textId="7FD52F1C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前端必须使用 Vue 3 + Vite + Arco Design Vue 技术栈，界面文案为中文。</w:t>
      </w:r>
    </w:p>
    <w:p w14:paraId="7FD52F1D" w14:textId="7FD52F1E">
      <w:pPr>
        <w:pStyle w:val="2"/>
      </w:pPr>
      <w:r>
        <w:rPr/>
        <w:t xml:space="preserve">数据元素</w:t>
      </w:r>
    </w:p>
    <w:p w14:paraId="7FD52F1F" w14:textId="7FD52F2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系统内置 22 类数据字典，作为项目表单、需求/用例/问题类型字段与文档渲染的取值来源。字典以“字典类 → 字典项”两级存储，字典项含显示名、实际值、状态与排序。主要字典见表 3-34，完整枚举见《附录-数据字典枚举》。</w:t>
      </w:r>
    </w:p>
    <w:p w14:paraId="7FD52F21" w14:textId="7FD52F2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核心业务实体的主要数据元素见表 3-33，字段类型与长度以数据模型定义为准；所有实体均继承统一基类字段（id、remark、update_datetime、create_datetime、sort），下表不再重复。</w:t>
      </w:r>
    </w:p>
    <w:p w14:paraId="7FD52F23" w14:textId="7FD52F24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3-33 核心数据元素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200"/>
        <w:gridCol w:w="2600"/>
        <w:gridCol w:w="2600"/>
        <w:gridCol w:w="3200"/>
      </w:tblGrid>
      <w:tr>
        <w:trPr>
          <w:cantSplit/>
          <w:tblHeader/>
        </w:trPr>
        <w:tc>
          <w:p w14:paraId="7FD52F25" w14:textId="7FD52FB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实体</w:t>
            </w:r>
          </w:p>
        </w:tc>
        <w:tc>
          <w:p w14:paraId="7FD52F27" w14:textId="7FD52FB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数据元素</w:t>
            </w:r>
          </w:p>
        </w:tc>
        <w:tc>
          <w:p w14:paraId="7FD52F29" w14:textId="7FD52FBF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类型/长度</w:t>
            </w:r>
          </w:p>
        </w:tc>
        <w:tc>
          <w:p w14:paraId="7FD52F2B" w14:textId="7FD52FC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2F2D" w14:textId="7FD52F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F2F" w14:textId="7FD52F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</w:t>
            </w:r>
          </w:p>
        </w:tc>
        <w:tc>
          <w:p w14:paraId="7FD52F31" w14:textId="7FD52FC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32，唯一</w:t>
            </w:r>
          </w:p>
        </w:tc>
        <w:tc>
          <w:p w14:paraId="7FD52F33" w14:textId="7FD52FC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项目标识（R 编号），全局唯一</w:t>
            </w:r>
          </w:p>
        </w:tc>
      </w:tr>
      <w:tr>
        <w:trPr>
          <w:cantSplit/>
        </w:trPr>
        <w:tc>
          <w:p w14:paraId="7FD52F35" w14:textId="7FD52F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F37" w14:textId="7FD52F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name / step</w:t>
            </w:r>
          </w:p>
        </w:tc>
        <w:tc>
          <w:p w14:paraId="7FD52F39" w14:textId="7FD52FC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整数</w:t>
            </w:r>
          </w:p>
        </w:tc>
        <w:tc>
          <w:p w14:paraId="7FD52F3B" w14:textId="7FD52FC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项目名称 / 项目阶段</w:t>
            </w:r>
          </w:p>
        </w:tc>
      </w:tr>
      <w:tr>
        <w:trPr>
          <w:cantSplit/>
        </w:trPr>
        <w:tc>
          <w:p w14:paraId="7FD52F3D" w14:textId="7FD52F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F3F" w14:textId="7FD52F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report_type</w:t>
            </w:r>
          </w:p>
        </w:tc>
        <w:tc>
          <w:p w14:paraId="7FD52F41" w14:textId="7FD52FC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字符串（字典）</w:t>
            </w:r>
          </w:p>
        </w:tc>
        <w:tc>
          <w:p w14:paraId="7FD52F43" w14:textId="7FD52FC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报告类型：鉴定测试 / 第三方测试</w:t>
            </w:r>
          </w:p>
        </w:tc>
      </w:tr>
      <w:tr>
        <w:trPr>
          <w:cantSplit/>
        </w:trPr>
        <w:tc>
          <w:p w14:paraId="7FD52F45" w14:textId="7FD52F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F47" w14:textId="7FD52F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secret</w:t>
            </w:r>
          </w:p>
        </w:tc>
        <w:tc>
          <w:p w14:paraId="7FD52F49" w14:textId="7FD52F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整数（字典）</w:t>
            </w:r>
          </w:p>
        </w:tc>
        <w:tc>
          <w:p w14:paraId="7FD52F4B" w14:textId="7FD52FD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项目密级，与用户密级许可比较</w:t>
            </w:r>
          </w:p>
        </w:tc>
      </w:tr>
      <w:tr>
        <w:trPr>
          <w:cantSplit/>
        </w:trPr>
        <w:tc>
          <w:p w14:paraId="7FD52F4D" w14:textId="7FD52F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</w:t>
            </w:r>
          </w:p>
        </w:tc>
        <w:tc>
          <w:p w14:paraId="7FD52F4F" w14:textId="7FD52F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duty_person / member</w:t>
            </w:r>
          </w:p>
        </w:tc>
        <w:tc>
          <w:p w14:paraId="7FD52F51" w14:textId="7FD52F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JSON 数组</w:t>
            </w:r>
          </w:p>
        </w:tc>
        <w:tc>
          <w:p w14:paraId="7FD52F53" w14:textId="7FD52F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负责人 / 项目成员</w:t>
            </w:r>
          </w:p>
        </w:tc>
      </w:tr>
      <w:tr>
        <w:trPr>
          <w:cantSplit/>
        </w:trPr>
        <w:tc>
          <w:p w14:paraId="7FD52F55" w14:textId="7FD52F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</w:t>
            </w:r>
          </w:p>
        </w:tc>
        <w:tc>
          <w:p w14:paraId="7FD52F57" w14:textId="7FD52F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name</w:t>
            </w:r>
          </w:p>
        </w:tc>
        <w:tc>
          <w:p w14:paraId="7FD52F59" w14:textId="7FD52FD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F5B" w14:textId="7FD52FD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轮次标识与名称</w:t>
            </w:r>
          </w:p>
        </w:tc>
      </w:tr>
      <w:tr>
        <w:trPr>
          <w:cantSplit/>
        </w:trPr>
        <w:tc>
          <w:p w14:paraId="7FD52F5D" w14:textId="7FD52F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</w:t>
            </w:r>
          </w:p>
        </w:tc>
        <w:tc>
          <w:p w14:paraId="7FD52F5F" w14:textId="7FD52FD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grade / location</w:t>
            </w:r>
          </w:p>
        </w:tc>
        <w:tc>
          <w:p w14:paraId="7FD52F61" w14:textId="7FD52FD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F63" w14:textId="7FD52FD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轮次等级 / 执行地点</w:t>
            </w:r>
          </w:p>
        </w:tc>
      </w:tr>
      <w:tr>
        <w:trPr>
          <w:cantSplit/>
        </w:trPr>
        <w:tc>
          <w:p w14:paraId="7FD52F65" w14:textId="7FD52FD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</w:t>
            </w:r>
          </w:p>
        </w:tc>
        <w:tc>
          <w:p w14:paraId="7FD52F67" w14:textId="7FD52FD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name / version</w:t>
            </w:r>
          </w:p>
        </w:tc>
        <w:tc>
          <w:p w14:paraId="7FD52F69" w14:textId="7FD52FD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F6B" w14:textId="7FD52FE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被测件标识、名称与版本</w:t>
            </w:r>
          </w:p>
        </w:tc>
      </w:tr>
      <w:tr>
        <w:trPr>
          <w:cantSplit/>
        </w:trPr>
        <w:tc>
          <w:p w14:paraId="7FD52F6D" w14:textId="7FD52FE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</w:t>
            </w:r>
          </w:p>
        </w:tc>
        <w:tc>
          <w:p w14:paraId="7FD52F6F" w14:textId="7FD52FE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code_lines / cyclomatic_avg</w:t>
            </w:r>
          </w:p>
        </w:tc>
        <w:tc>
          <w:p w14:paraId="7FD52F71" w14:textId="7FD52FE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整数 / 浮点</w:t>
            </w:r>
          </w:p>
        </w:tc>
        <w:tc>
          <w:p w14:paraId="7FD52F73" w14:textId="7FD52FE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代码行数与平均圈复杂度（由 lizard 统计）</w:t>
            </w:r>
          </w:p>
        </w:tc>
      </w:tr>
      <w:tr>
        <w:trPr>
          <w:cantSplit/>
        </w:trPr>
        <w:tc>
          <w:p w14:paraId="7FD52F75" w14:textId="7FD52FE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</w:t>
            </w:r>
          </w:p>
        </w:tc>
        <w:tc>
          <w:p w14:paraId="7FD52F77" w14:textId="7FD52FE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demandType</w:t>
            </w:r>
          </w:p>
        </w:tc>
        <w:tc>
          <w:p w14:paraId="7FD52F79" w14:textId="7FD52FE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整数（字典）</w:t>
            </w:r>
          </w:p>
        </w:tc>
        <w:tc>
          <w:p w14:paraId="7FD52F7B" w14:textId="7FD52FE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需求标识与类型</w:t>
            </w:r>
          </w:p>
        </w:tc>
      </w:tr>
      <w:tr>
        <w:trPr>
          <w:cantSplit/>
        </w:trPr>
        <w:tc>
          <w:p w14:paraId="7FD52F7D" w14:textId="7FD52FE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</w:t>
            </w:r>
          </w:p>
        </w:tc>
        <w:tc>
          <w:p w14:paraId="7FD52F7F" w14:textId="7FD52FE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testType / priority</w:t>
            </w:r>
          </w:p>
        </w:tc>
        <w:tc>
          <w:p w14:paraId="7FD52F81" w14:textId="7FD52FE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字典</w:t>
            </w:r>
          </w:p>
        </w:tc>
        <w:tc>
          <w:p w14:paraId="7FD52F83" w14:textId="7FD52FE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测试项标识、测试类型与优先级</w:t>
            </w:r>
          </w:p>
        </w:tc>
      </w:tr>
      <w:tr>
        <w:trPr>
          <w:cantSplit/>
        </w:trPr>
        <w:tc>
          <w:p w14:paraId="7FD52F85" w14:textId="7FD52FE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测试用例</w:t>
            </w:r>
          </w:p>
        </w:tc>
        <w:tc>
          <w:p w14:paraId="7FD52F87" w14:textId="7FD52FE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summarize</w:t>
            </w:r>
          </w:p>
        </w:tc>
        <w:tc>
          <w:p w14:paraId="7FD52F89" w14:textId="7FD52FE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富文本</w:t>
            </w:r>
          </w:p>
        </w:tc>
        <w:tc>
          <w:p w14:paraId="7FD52F8B" w14:textId="7FD52FF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用例标识与用例综述</w:t>
            </w:r>
          </w:p>
        </w:tc>
      </w:tr>
      <w:tr>
        <w:trPr>
          <w:cantSplit/>
        </w:trPr>
        <w:tc>
          <w:p w14:paraId="7FD52F8D" w14:textId="7FD52FF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用例步骤</w:t>
            </w:r>
          </w:p>
        </w:tc>
        <w:tc>
          <w:p w14:paraId="7FD52F8F" w14:textId="7FD52FF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operation / expect / passed</w:t>
            </w:r>
          </w:p>
        </w:tc>
        <w:tc>
          <w:p w14:paraId="7FD52F91" w14:textId="7FD52FF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富文本 / 文本 / 字典</w:t>
            </w:r>
          </w:p>
        </w:tc>
        <w:tc>
          <w:p w14:paraId="7FD52F93" w14:textId="7FD52FF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操作、预期与通过状态</w:t>
            </w:r>
          </w:p>
        </w:tc>
      </w:tr>
      <w:tr>
        <w:trPr>
          <w:cantSplit/>
        </w:trPr>
        <w:tc>
          <w:p w14:paraId="7FD52F95" w14:textId="7FD52FF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</w:t>
            </w:r>
          </w:p>
        </w:tc>
        <w:tc>
          <w:p w14:paraId="7FD52F97" w14:textId="7FD52FF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ident / status / grade</w:t>
            </w:r>
          </w:p>
        </w:tc>
        <w:tc>
          <w:p w14:paraId="7FD52F99" w14:textId="7FD52FF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字典</w:t>
            </w:r>
          </w:p>
        </w:tc>
        <w:tc>
          <w:p w14:paraId="7FD52F9B" w14:textId="7FD52FF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问题标识、状态与等级</w:t>
            </w:r>
          </w:p>
        </w:tc>
      </w:tr>
      <w:tr>
        <w:trPr>
          <w:cantSplit/>
        </w:trPr>
        <w:tc>
          <w:p w14:paraId="7FD52F9D" w14:textId="7FD52FF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</w:t>
            </w:r>
          </w:p>
        </w:tc>
        <w:tc>
          <w:p w14:paraId="7FD52F9F" w14:textId="7FD52FF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solve / analysis / verify_result</w:t>
            </w:r>
          </w:p>
        </w:tc>
        <w:tc>
          <w:p w14:paraId="7FD52FA1" w14:textId="7FD52FF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富文本</w:t>
            </w:r>
          </w:p>
        </w:tc>
        <w:tc>
          <w:p w14:paraId="7FD52FA3" w14:textId="7FD52FF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改正措施、原因分析与回归结果</w:t>
            </w:r>
          </w:p>
        </w:tc>
      </w:tr>
      <w:tr>
        <w:trPr>
          <w:cantSplit/>
        </w:trPr>
        <w:tc>
          <w:p w14:paraId="7FD52FA5" w14:textId="7FD52FF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</w:t>
            </w:r>
          </w:p>
        </w:tc>
        <w:tc>
          <w:p w14:paraId="7FD52FA7" w14:textId="7FD52FF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username / role / clearance</w:t>
            </w:r>
          </w:p>
        </w:tc>
        <w:tc>
          <w:p w14:paraId="7FD52FA9" w14:textId="7FD52FF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 / 字典 / 整数</w:t>
            </w:r>
          </w:p>
        </w:tc>
        <w:tc>
          <w:p w14:paraId="7FD52FAB" w14:textId="7FD5300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账号、角色与密级许可</w:t>
            </w:r>
          </w:p>
        </w:tc>
      </w:tr>
      <w:tr>
        <w:trPr>
          <w:cantSplit/>
        </w:trPr>
        <w:tc>
          <w:p w14:paraId="7FD52FAD" w14:textId="7FD5300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</w:t>
            </w:r>
          </w:p>
        </w:tc>
        <w:tc>
          <w:p w14:paraId="7FD52FAF" w14:textId="7FD5300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phone / email</w:t>
            </w:r>
          </w:p>
        </w:tc>
        <w:tc>
          <w:p w14:paraId="7FD52FB1" w14:textId="7FD5300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加密字符串</w:t>
            </w:r>
          </w:p>
        </w:tc>
        <w:tc>
          <w:p w14:paraId="7FD52FB3" w14:textId="7FD5300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落库加密，密文前缀 enc:v1:</w:t>
            </w:r>
          </w:p>
        </w:tc>
      </w:tr>
      <w:tr>
        <w:trPr>
          <w:cantSplit/>
        </w:trPr>
        <w:tc>
          <w:p w14:paraId="7FD52FB5" w14:textId="7FD5300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审计日志</w:t>
            </w:r>
          </w:p>
        </w:tc>
        <w:tc>
          <w:p w14:paraId="7FD52FB7" w14:textId="7FD5300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event_type / detail / ip</w:t>
            </w:r>
          </w:p>
        </w:tc>
        <w:tc>
          <w:p w14:paraId="7FD52FB9" w14:textId="7FD5300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字符串</w:t>
            </w:r>
          </w:p>
        </w:tc>
        <w:tc>
          <w:p w14:paraId="7FD52FBB" w14:textId="7FD5300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事件类型、事件内容与来源 IP</w:t>
            </w:r>
          </w:p>
        </w:tc>
      </w:tr>
    </w:tbl>
    <w:p w14:paraId="7FD53009" w14:textId="7FD5300A">
      <w:pPr/>
      <w:r>
        <w:rPr/>
        <w:t xml:space="preserve"/>
      </w:r>
    </w:p>
    <w:p w14:paraId="7FD5300B" w14:textId="7FD5300C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3-34 主要数据字典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994"/>
        <w:gridCol w:w="2592"/>
        <w:gridCol w:w="5013"/>
      </w:tblGrid>
      <w:tr>
        <w:trPr>
          <w:cantSplit/>
          <w:tblHeader/>
        </w:trPr>
        <w:tc>
          <w:p w14:paraId="7FD5300D" w14:textId="7FD5306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字典</w:t>
            </w:r>
          </w:p>
        </w:tc>
        <w:tc>
          <w:p w14:paraId="7FD5300F" w14:textId="7FD5306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用途</w:t>
            </w:r>
          </w:p>
        </w:tc>
        <w:tc>
          <w:p w14:paraId="7FD53011" w14:textId="7FD53069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取值示例</w:t>
            </w:r>
          </w:p>
        </w:tc>
      </w:tr>
      <w:tr>
        <w:trPr>
          <w:cantSplit/>
        </w:trPr>
        <w:tc>
          <w:p w14:paraId="7FD53013" w14:textId="7FD5306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step</w:t>
            </w:r>
          </w:p>
        </w:tc>
        <w:tc>
          <w:p w14:paraId="7FD53015" w14:textId="7FD5306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项目阶段</w:t>
            </w:r>
          </w:p>
        </w:tc>
        <w:tc>
          <w:p w14:paraId="7FD53017" w14:textId="7FD5306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进行中 / 已完成 / 已废弃</w:t>
            </w:r>
          </w:p>
        </w:tc>
      </w:tr>
      <w:tr>
        <w:trPr>
          <w:cantSplit/>
        </w:trPr>
        <w:tc>
          <w:p w14:paraId="7FD53019" w14:textId="7FD5306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report_type</w:t>
            </w:r>
          </w:p>
        </w:tc>
        <w:tc>
          <w:p w14:paraId="7FD5301B" w14:textId="7FD5306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报告类型</w:t>
            </w:r>
          </w:p>
        </w:tc>
        <w:tc>
          <w:p w14:paraId="7FD5301D" w14:textId="7FD5306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鉴定测试 / 第三方测试</w:t>
            </w:r>
          </w:p>
        </w:tc>
      </w:tr>
      <w:tr>
        <w:trPr>
          <w:cantSplit/>
        </w:trPr>
        <w:tc>
          <w:p w14:paraId="7FD5301F" w14:textId="7FD5307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security_level</w:t>
            </w:r>
          </w:p>
        </w:tc>
        <w:tc>
          <w:p w14:paraId="7FD53021" w14:textId="7FD5307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安全等级</w:t>
            </w:r>
          </w:p>
        </w:tc>
        <w:tc>
          <w:p w14:paraId="7FD53023" w14:textId="7FD5307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按项目安全等级字典</w:t>
            </w:r>
          </w:p>
        </w:tc>
      </w:tr>
      <w:tr>
        <w:trPr>
          <w:cantSplit/>
        </w:trPr>
        <w:tc>
          <w:p w14:paraId="7FD53025" w14:textId="7FD5307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test_level</w:t>
            </w:r>
          </w:p>
        </w:tc>
        <w:tc>
          <w:p w14:paraId="7FD53027" w14:textId="7FD5307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测试级别</w:t>
            </w:r>
          </w:p>
        </w:tc>
        <w:tc>
          <w:p w14:paraId="7FD53029" w14:textId="7FD5307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单元 / 部件 / 配置项 / 系统 / 验收</w:t>
            </w:r>
          </w:p>
        </w:tc>
      </w:tr>
      <w:tr>
        <w:trPr>
          <w:cantSplit/>
        </w:trPr>
        <w:tc>
          <w:p w14:paraId="7FD5302B" w14:textId="7FD5307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plant_type</w:t>
            </w:r>
          </w:p>
        </w:tc>
        <w:tc>
          <w:p w14:paraId="7FD5302D" w14:textId="7FD5307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平台类型</w:t>
            </w:r>
          </w:p>
        </w:tc>
        <w:tc>
          <w:p w14:paraId="7FD5302F" w14:textId="7FD5307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CPU / FPGA 等</w:t>
            </w:r>
          </w:p>
        </w:tc>
      </w:tr>
      <w:tr>
        <w:trPr>
          <w:cantSplit/>
        </w:trPr>
        <w:tc>
          <w:p w14:paraId="7FD53031" w14:textId="7FD5307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demandType</w:t>
            </w:r>
          </w:p>
        </w:tc>
        <w:tc>
          <w:p w14:paraId="7FD53033" w14:textId="7FD5307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设计需求类型</w:t>
            </w:r>
          </w:p>
        </w:tc>
        <w:tc>
          <w:p w14:paraId="7FD53035" w14:textId="7FD5307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功能 / 性能 / 接口 / 可靠性 / 安全性 / 静态</w:t>
            </w:r>
          </w:p>
        </w:tc>
      </w:tr>
      <w:tr>
        <w:trPr>
          <w:cantSplit/>
        </w:trPr>
        <w:tc>
          <w:p w14:paraId="7FD53037" w14:textId="7FD5307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testType</w:t>
            </w:r>
          </w:p>
        </w:tc>
        <w:tc>
          <w:p w14:paraId="7FD53039" w14:textId="7FD5307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测试类型</w:t>
            </w:r>
          </w:p>
        </w:tc>
        <w:tc>
          <w:p w14:paraId="7FD5303B" w14:textId="7FD5307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22 类（功能测试、边界测试、余量测试、强度测试等）</w:t>
            </w:r>
          </w:p>
        </w:tc>
      </w:tr>
      <w:tr>
        <w:trPr>
          <w:cantSplit/>
        </w:trPr>
        <w:tc>
          <w:p w14:paraId="7FD5303D" w14:textId="7FD530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priority</w:t>
            </w:r>
          </w:p>
        </w:tc>
        <w:tc>
          <w:p w14:paraId="7FD5303F" w14:textId="7FD5308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优先级</w:t>
            </w:r>
          </w:p>
        </w:tc>
        <w:tc>
          <w:p w14:paraId="7FD53041" w14:textId="7FD5308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高 / 中 / 低</w:t>
            </w:r>
          </w:p>
        </w:tc>
      </w:tr>
      <w:tr>
        <w:trPr>
          <w:cantSplit/>
        </w:trPr>
        <w:tc>
          <w:p w14:paraId="7FD53043" w14:textId="7FD5308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passType</w:t>
            </w:r>
          </w:p>
        </w:tc>
        <w:tc>
          <w:p w14:paraId="7FD53045" w14:textId="7FD530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用例步骤通过状态</w:t>
            </w:r>
          </w:p>
        </w:tc>
        <w:tc>
          <w:p w14:paraId="7FD53047" w14:textId="7FD530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通过 / 未通过 / 未执行</w:t>
            </w:r>
          </w:p>
        </w:tc>
      </w:tr>
      <w:tr>
        <w:trPr>
          <w:cantSplit/>
        </w:trPr>
        <w:tc>
          <w:p w14:paraId="7FD53049" w14:textId="7FD530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problemStatu</w:t>
            </w:r>
          </w:p>
        </w:tc>
        <w:tc>
          <w:p w14:paraId="7FD5304B" w14:textId="7FD5308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问题状态</w:t>
            </w:r>
          </w:p>
        </w:tc>
        <w:tc>
          <w:p w14:paraId="7FD5304D" w14:textId="7FD5308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开放 / 关闭 / 推迟 / 撤销</w:t>
            </w:r>
          </w:p>
        </w:tc>
      </w:tr>
      <w:tr>
        <w:trPr>
          <w:cantSplit/>
        </w:trPr>
        <w:tc>
          <w:p w14:paraId="7FD5304F" w14:textId="7FD5308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problemGrade</w:t>
            </w:r>
          </w:p>
        </w:tc>
        <w:tc>
          <w:p w14:paraId="7FD53051" w14:textId="7FD530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问题等级</w:t>
            </w:r>
          </w:p>
        </w:tc>
        <w:tc>
          <w:p w14:paraId="7FD53053" w14:textId="7FD530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一般 / 严重 / 建议 / 重大</w:t>
            </w:r>
          </w:p>
        </w:tc>
      </w:tr>
      <w:tr>
        <w:trPr>
          <w:cantSplit/>
        </w:trPr>
        <w:tc>
          <w:p w14:paraId="7FD53055" w14:textId="7FD530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problemType</w:t>
            </w:r>
          </w:p>
        </w:tc>
        <w:tc>
          <w:p w14:paraId="7FD53057" w14:textId="7FD5308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问题类型</w:t>
            </w:r>
          </w:p>
        </w:tc>
        <w:tc>
          <w:p w14:paraId="7FD53059" w14:textId="7FD5308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其他 / 文档 / 编码 / 设计 / 需求 / 数据</w:t>
            </w:r>
          </w:p>
        </w:tc>
      </w:tr>
      <w:tr>
        <w:trPr>
          <w:cantSplit/>
        </w:trPr>
        <w:tc>
          <w:p w14:paraId="7FD5305B" w14:textId="7FD5308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closeMethod</w:t>
            </w:r>
          </w:p>
        </w:tc>
        <w:tc>
          <w:p w14:paraId="7FD5305D" w14:textId="7FD530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问题闭环方式</w:t>
            </w:r>
          </w:p>
        </w:tc>
        <w:tc>
          <w:p w14:paraId="7FD5305F" w14:textId="7FD530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回归测试通过 / 评审通过等</w:t>
            </w:r>
          </w:p>
        </w:tc>
      </w:tr>
      <w:tr>
        <w:trPr>
          <w:cantSplit/>
        </w:trPr>
        <w:tc>
          <w:p w14:paraId="7FD53061" w14:textId="7FD530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secret</w:t>
            </w:r>
          </w:p>
        </w:tc>
        <w:tc>
          <w:p w14:paraId="7FD53063" w14:textId="7FD5309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</w:t>
            </w:r>
          </w:p>
        </w:tc>
        <w:tc>
          <w:p w14:paraId="7FD53065" w14:textId="7FD5309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公开 / 内部 / 秘密★5年 / 机密★10年 / 绝密★20年</w:t>
            </w:r>
          </w:p>
        </w:tc>
      </w:tr>
    </w:tbl>
    <w:p w14:paraId="7FD53094" w14:textId="7FD53095">
      <w:pPr/>
      <w:r>
        <w:rPr/>
        <w:t xml:space="preserve"/>
      </w:r>
    </w:p>
    <w:p w14:paraId="7FD53096" w14:textId="7FD53097">
      <w:pPr>
        <w:pStyle w:val="2"/>
      </w:pPr>
      <w:r>
        <w:rPr/>
        <w:t xml:space="preserve">操作</w:t>
      </w:r>
    </w:p>
    <w:p w14:paraId="7FD53098" w14:textId="7FD5309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系统的人工操作（日常业务操作）由界面完成，运维操作由命令行与计划任务完成。</w:t>
      </w:r>
    </w:p>
    <w:p w14:paraId="7FD5309A" w14:textId="7FD5309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3-35 运维操作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393"/>
        <w:gridCol w:w="4387"/>
        <w:gridCol w:w="2819"/>
      </w:tblGrid>
      <w:tr>
        <w:trPr>
          <w:cantSplit/>
          <w:tblHeader/>
        </w:trPr>
        <w:tc>
          <w:p w14:paraId="7FD5309C" w14:textId="7FD530C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操作</w:t>
            </w:r>
          </w:p>
        </w:tc>
        <w:tc>
          <w:p w14:paraId="7FD5309E" w14:textId="7FD530C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方式</w:t>
            </w:r>
          </w:p>
        </w:tc>
        <w:tc>
          <w:p w14:paraId="7FD530A0" w14:textId="7FD530C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说明</w:t>
            </w:r>
          </w:p>
        </w:tc>
      </w:tr>
      <w:tr>
        <w:trPr>
          <w:cantSplit/>
        </w:trPr>
        <w:tc>
          <w:p w14:paraId="7FD530A2" w14:textId="7FD530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启动/停止服务</w:t>
            </w:r>
          </w:p>
        </w:tc>
        <w:tc>
          <w:p w14:paraId="7FD530A4" w14:textId="7FD530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systemctl start|stop|restart cdtestplant</w:t>
            </w:r>
          </w:p>
        </w:tc>
        <w:tc>
          <w:p w14:paraId="7FD530A6" w14:textId="7FD530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 waitress 服务</w:t>
            </w:r>
          </w:p>
        </w:tc>
      </w:tr>
      <w:tr>
        <w:trPr>
          <w:cantSplit/>
        </w:trPr>
        <w:tc>
          <w:p w14:paraId="7FD530A8" w14:textId="7FD530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数据库迁移</w:t>
            </w:r>
          </w:p>
        </w:tc>
        <w:tc>
          <w:p w14:paraId="7FD530AA" w14:textId="7FD530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migrate</w:t>
            </w:r>
          </w:p>
        </w:tc>
        <w:tc>
          <w:p w14:paraId="7FD530AC" w14:textId="7FD530C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含敏感字段就地加密迁移</w:t>
            </w:r>
          </w:p>
        </w:tc>
      </w:tr>
      <w:tr>
        <w:trPr>
          <w:cantSplit/>
        </w:trPr>
        <w:tc>
          <w:p w14:paraId="7FD530AE" w14:textId="7FD530C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定时备份</w:t>
            </w:r>
          </w:p>
        </w:tc>
        <w:tc>
          <w:p w14:paraId="7FD530B0" w14:textId="7FD530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auto_backup --kind incremental</w:t>
            </w:r>
          </w:p>
        </w:tc>
        <w:tc>
          <w:p w14:paraId="7FD530B2" w14:textId="7FD530D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交操作系统计划任务调用</w:t>
            </w:r>
          </w:p>
        </w:tc>
      </w:tr>
      <w:tr>
        <w:trPr>
          <w:cantSplit/>
        </w:trPr>
        <w:tc>
          <w:p w14:paraId="7FD530B4" w14:textId="7FD530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清理临时文件</w:t>
            </w:r>
          </w:p>
        </w:tc>
        <w:tc>
          <w:p w14:paraId="7FD530B6" w14:textId="7FD530D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python manage.py purge_residue --hours 24</w:t>
            </w:r>
          </w:p>
        </w:tc>
        <w:tc>
          <w:p w14:paraId="7FD530B8" w14:textId="7FD530D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按保留期清理文档生成中间产物</w:t>
            </w:r>
          </w:p>
        </w:tc>
      </w:tr>
      <w:tr>
        <w:trPr>
          <w:cantSplit/>
        </w:trPr>
        <w:tc>
          <w:p w14:paraId="7FD530BA" w14:textId="7FD530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重载 nginx</w:t>
            </w:r>
          </w:p>
        </w:tc>
        <w:tc>
          <w:p w14:paraId="7FD530BC" w14:textId="7FD530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nginx -t &amp;&amp; systemctl reload nginx</w:t>
            </w:r>
          </w:p>
        </w:tc>
        <w:tc>
          <w:p w14:paraId="7FD530BE" w14:textId="7FD530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配置变更后必须校验再重载</w:t>
            </w:r>
          </w:p>
        </w:tc>
      </w:tr>
      <w:tr>
        <w:trPr>
          <w:cantSplit/>
        </w:trPr>
        <w:tc>
          <w:p w14:paraId="7FD530C0" w14:textId="7FD530D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查看日志</w:t>
            </w:r>
          </w:p>
        </w:tc>
        <w:tc>
          <w:p w14:paraId="7FD530C2" w14:textId="7FD530D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journalctl -u cdtestplant -n 100</w:t>
            </w:r>
          </w:p>
        </w:tc>
        <w:tc>
          <w:p w14:paraId="7FD530C4" w14:textId="7FD530D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后端运行日志</w:t>
            </w:r>
          </w:p>
        </w:tc>
      </w:tr>
    </w:tbl>
    <w:p w14:paraId="7FD530DB" w14:textId="7FD530DC">
      <w:pPr/>
      <w:r>
        <w:rPr/>
        <w:t xml:space="preserve"/>
      </w:r>
    </w:p>
    <w:p w14:paraId="7FD530DD" w14:textId="7FD530DE">
      <w:pPr>
        <w:pStyle w:val="2"/>
      </w:pPr>
      <w:r>
        <w:rPr/>
        <w:t xml:space="preserve">故障处理</w:t>
      </w:r>
    </w:p>
    <w:p w14:paraId="7FD530DF" w14:textId="7FD530E0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3-36 故障处理需求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991"/>
        <w:gridCol w:w="6608"/>
      </w:tblGrid>
      <w:tr>
        <w:trPr>
          <w:cantSplit/>
          <w:tblHeader/>
        </w:trPr>
        <w:tc>
          <w:p w14:paraId="7FD530E1" w14:textId="7FD5311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故障场景</w:t>
            </w:r>
          </w:p>
        </w:tc>
        <w:tc>
          <w:p w14:paraId="7FD530E3" w14:textId="7FD5311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处理要求</w:t>
            </w:r>
          </w:p>
        </w:tc>
      </w:tr>
      <w:tr>
        <w:trPr>
          <w:cantSplit/>
        </w:trPr>
        <w:tc>
          <w:p w14:paraId="7FD530E5" w14:textId="7FD5311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账号口令错误</w:t>
            </w:r>
          </w:p>
        </w:tc>
        <w:tc>
          <w:p w14:paraId="7FD530E7" w14:textId="7FD5311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40001 统一提示，不区分账号不存在与口令错误</w:t>
            </w:r>
          </w:p>
        </w:tc>
      </w:tr>
      <w:tr>
        <w:trPr>
          <w:cantSplit/>
        </w:trPr>
        <w:tc>
          <w:p w14:paraId="7FD530E9" w14:textId="7FD531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连续鉴别失败</w:t>
            </w:r>
          </w:p>
        </w:tc>
        <w:tc>
          <w:p w14:paraId="7FD530EB" w14:textId="7FD531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达阈值锁定账号，写锁定告警；锁定期内拒绝正确口令</w:t>
            </w:r>
          </w:p>
        </w:tc>
      </w:tr>
      <w:tr>
        <w:trPr>
          <w:cantSplit/>
        </w:trPr>
        <w:tc>
          <w:p w14:paraId="7FD530ED" w14:textId="7FD531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越权访问</w:t>
            </w:r>
          </w:p>
        </w:tc>
        <w:tc>
          <w:p w14:paraId="7FD530EF" w14:textId="7FD5311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403 并写 access_denied 告警，不泄露对象是否存在</w:t>
            </w:r>
          </w:p>
        </w:tc>
      </w:tr>
      <w:tr>
        <w:trPr>
          <w:cantSplit/>
        </w:trPr>
        <w:tc>
          <w:p w14:paraId="7FD530F1" w14:textId="7FD5311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测试项下存在用例</w:t>
            </w:r>
          </w:p>
        </w:tc>
        <w:tc>
          <w:p w14:paraId="7FD530F3" w14:textId="7FD5311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删除被拒绝，返回 40031 并提示先处理用例</w:t>
            </w:r>
          </w:p>
        </w:tc>
      </w:tr>
      <w:tr>
        <w:trPr>
          <w:cantSplit/>
        </w:trPr>
        <w:tc>
          <w:p w14:paraId="7FD530F5" w14:textId="7FD531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项目结束时间早于末轮次</w:t>
            </w:r>
          </w:p>
        </w:tc>
        <w:tc>
          <w:p w14:paraId="7FD530F7" w14:textId="7FD531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返回 500412 专用错误码，前端弹出提示</w:t>
            </w:r>
          </w:p>
        </w:tc>
      </w:tr>
      <w:tr>
        <w:trPr>
          <w:cantSplit/>
        </w:trPr>
        <w:tc>
          <w:p w14:paraId="7FD530F9" w14:textId="7FD531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数据库/Redis 不可用</w:t>
            </w:r>
          </w:p>
        </w:tc>
        <w:tc>
          <w:p w14:paraId="7FD530FB" w14:textId="7FD5311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接口返回明确错误，不进入降级运行；恢复后自动重连</w:t>
            </w:r>
          </w:p>
        </w:tc>
      </w:tr>
      <w:tr>
        <w:trPr>
          <w:cantSplit/>
        </w:trPr>
        <w:tc>
          <w:p w14:paraId="7FD530FD" w14:textId="7FD5311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Redis 数据丢失</w:t>
            </w:r>
          </w:p>
        </w:tc>
        <w:tc>
          <w:p w14:paraId="7FD530FF" w14:textId="7FD5312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验证码、失败计数、下载令牌失效，用户重新获取即可，不影响业务数据</w:t>
            </w:r>
          </w:p>
        </w:tc>
      </w:tr>
      <w:tr>
        <w:trPr>
          <w:cantSplit/>
        </w:trPr>
        <w:tc>
          <w:p w14:paraId="7FD53101" w14:textId="7FD531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模板文件被 Word 占用</w:t>
            </w:r>
          </w:p>
        </w:tc>
        <w:tc>
          <w:p w14:paraId="7FD53103" w14:textId="7FD531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提示“模版文件已打开，请关闭后再试”，不产生半成品文件</w:t>
            </w:r>
          </w:p>
        </w:tc>
      </w:tr>
      <w:tr>
        <w:trPr>
          <w:cantSplit/>
        </w:trPr>
        <w:tc>
          <w:p w14:paraId="7FD53105" w14:textId="7FD531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文档生成数据缺失</w:t>
            </w:r>
          </w:p>
        </w:tc>
        <w:tc>
          <w:p w14:paraId="7FD53107" w14:textId="7FD5312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生成中断并提示缺失项，已生成片段可复用</w:t>
            </w:r>
          </w:p>
        </w:tc>
      </w:tr>
      <w:tr>
        <w:trPr>
          <w:cantSplit/>
        </w:trPr>
        <w:tc>
          <w:p w14:paraId="7FD53109" w14:textId="7FD5312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数据被绕过应用篡改</w:t>
            </w:r>
          </w:p>
        </w:tc>
        <w:tc>
          <w:p w14:paraId="7FD5310B" w14:textId="7FD5312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使用前校验返回 409 并写 integrity_broken 告警，按备份恢复</w:t>
            </w:r>
          </w:p>
        </w:tc>
      </w:tr>
      <w:tr>
        <w:trPr>
          <w:cantSplit/>
        </w:trPr>
        <w:tc>
          <w:p w14:paraId="7FD5310D" w14:textId="7FD531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大模型服务不可达</w:t>
            </w:r>
          </w:p>
        </w:tc>
        <w:tc>
          <w:p w14:paraId="7FD5310F" w14:textId="7FD531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AI 功能返回 502 提示，其余功能不受影响</w:t>
            </w:r>
          </w:p>
        </w:tc>
      </w:tr>
    </w:tbl>
    <w:p w14:paraId="7FD53129" w14:textId="7FD5312A">
      <w:pPr/>
      <w:r>
        <w:rPr/>
        <w:t xml:space="preserve"/>
      </w:r>
    </w:p>
    <w:p w14:paraId="7FD5312B" w14:textId="7FD5312C">
      <w:pPr>
        <w:pStyle w:val="2"/>
      </w:pPr>
      <w:r>
        <w:rPr/>
        <w:t xml:space="preserve">算法说明</w:t>
      </w:r>
    </w:p>
    <w:p w14:paraId="7FD5312D" w14:textId="7FD5312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树形结构算法：节点 key 由父 key 与自身序号拼接，level 表示层级；复制/移动子树时后端按目标父节点整体重排 key，保证层级与顺序一致。</w:t>
      </w:r>
    </w:p>
    <w:p w14:paraId="7FD5312F" w14:textId="7FD5313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代码度量算法：调用 lizard 分析源代码，统计模块数、平均/最大圈复杂度、圈复杂度大于 20 的模块占比、平均扇出、空行与代码行数。</w:t>
      </w:r>
    </w:p>
    <w:p w14:paraId="7FD53131" w14:textId="7FD5313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文档组装算法：以用户模板为底稿，按章节顺序用 docxcompose 追加片段，再对模板中的单字段执行一次 jinja 渲染（stdContent），保持模板的页眉页脚、样式与编号。</w:t>
      </w:r>
    </w:p>
    <w:p w14:paraId="7FD53133" w14:textId="7FD5313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完整性摘要算法：对受保护记录的关键字段按固定顺序拼接后计算 SHA-256，与标签表比对；写操作事务提交后由信号自动重算标签。</w:t>
      </w:r>
    </w:p>
    <w:p w14:paraId="7FD53135" w14:textId="7FD5313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盲索引算法：对敏感字段明文计算 SHA-256 作为索引列，检索时对查询值同样计算后等值匹配，避免解密全表。</w:t>
      </w:r>
    </w:p>
    <w:p w14:paraId="7FD53137" w14:textId="7FD5313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增量备份水位线：以同范围最近一次成功备份时间为水位线，按 update_datetime（无则 create_datetime）筛选变更记录；两者皆无的子表整表导出。</w:t>
      </w:r>
    </w:p>
    <w:p w14:paraId="7FD53139" w14:textId="7FD5313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下载令牌算法：生成随机一次性令牌与文件路径的映射写入 Redis（10 分钟过期），下载时校验并消费。</w:t>
      </w:r>
    </w:p>
    <w:p w14:paraId="7FD5313B" w14:textId="7FD5313C">
      <w:pPr>
        <w:pStyle w:val="30"/>
      </w:pPr>
      <w:r>
        <w:rPr/>
        <w:t xml:space="preserve">各角色典型操作序列</w:t>
      </w:r>
    </w:p>
    <w:p w14:paraId="7FD5313D" w14:textId="7FD5313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系统按角色划分职责，各角色的典型操作序列见下表，详细界面操作见《软件用户手册》。</w:t>
      </w:r>
    </w:p>
    <w:p w14:paraId="7FD5313F" w14:textId="7FD53140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3-37 角色操作序列</w:t>
      </w:r>
    </w:p>
    <w:tbl>
      <w:tblPr>
        <w:tblStyle w:val="afffffffff8"/>
        <w:tblW w:w="9600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200"/>
        <w:gridCol w:w="7400"/>
      </w:tblGrid>
      <w:tr>
        <w:trPr>
          <w:cantSplit/>
          <w:tblHeader/>
        </w:trPr>
        <w:tc>
          <w:p w14:paraId="7FD53141" w14:textId="7FD5315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3143" w14:textId="7FD5315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典型操作序列</w:t>
            </w:r>
          </w:p>
        </w:tc>
      </w:tr>
      <w:tr>
        <w:trPr>
          <w:cantSplit/>
        </w:trPr>
        <w:tc>
          <w:p w14:paraId="7FD53145" w14:textId="7FD5315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3147" w14:textId="7FD5315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 → 用户管理建号分配角色 → 数据字典维护 → 建项目 → 备份与恢复</w:t>
            </w:r>
          </w:p>
        </w:tc>
      </w:tr>
      <w:tr>
        <w:trPr>
          <w:cantSplit/>
        </w:trPr>
        <w:tc>
          <w:p w14:paraId="7FD53149" w14:textId="7FD5315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  <w:tc>
          <w:p w14:paraId="7FD5314B" w14:textId="7FD5315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 → 配置登录失败锁定策略 → 授予用户密级许可 → 查看数据保密性 → 执行安全性检测分析</w:t>
            </w:r>
          </w:p>
        </w:tc>
      </w:tr>
      <w:tr>
        <w:trPr>
          <w:cantSplit/>
        </w:trPr>
        <w:tc>
          <w:p w14:paraId="7FD5314D" w14:textId="7FD5315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  <w:tc>
          <w:p w14:paraId="7FD5314F" w14:textId="7FD5315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 → 统一安全审计检索 → 抗抵赖证据核验 → 完整性核查 → 日志清理（限 30 天前）</w:t>
            </w:r>
          </w:p>
        </w:tc>
      </w:tr>
      <w:tr>
        <w:trPr>
          <w:cantSplit/>
        </w:trPr>
        <w:tc>
          <w:p w14:paraId="7FD53151" w14:textId="7FD5315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测评业务人员</w:t>
            </w:r>
          </w:p>
        </w:tc>
        <w:tc>
          <w:p w14:paraId="7FD53153" w14:textId="7FD5315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登录 → 进入项目工作区 → 建轮次/被测件/需求/测试项/用例 → 填执行结果 → 登记问题单 → 生成文档</w:t>
            </w:r>
          </w:p>
        </w:tc>
      </w:tr>
    </w:tbl>
    <w:p w14:paraId="7FD5315F" w14:textId="7FD53160">
      <w:pPr/>
      <w:r>
        <w:rPr/>
        <w:t xml:space="preserve"/>
      </w:r>
    </w:p>
    <w:p w14:paraId="7FD53161" w14:textId="7FD53162">
      <w:pPr>
        <w:pStyle w:val="2"/>
      </w:pPr>
      <w:r>
        <w:rPr/>
        <w:t xml:space="preserve">有关人员需求</w:t>
      </w:r>
    </w:p>
    <w:p w14:paraId="7FD53163" w14:textId="7FD53164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3-38 人员需求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393"/>
        <w:gridCol w:w="7206"/>
      </w:tblGrid>
      <w:tr>
        <w:trPr>
          <w:cantSplit/>
          <w:tblHeader/>
        </w:trPr>
        <w:tc>
          <w:p w14:paraId="7FD53165" w14:textId="7FD5317D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角色</w:t>
            </w:r>
          </w:p>
        </w:tc>
        <w:tc>
          <w:p w14:paraId="7FD53167" w14:textId="7FD5317E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技能要求</w:t>
            </w:r>
          </w:p>
        </w:tc>
      </w:tr>
      <w:tr>
        <w:trPr>
          <w:cantSplit/>
        </w:trPr>
        <w:tc>
          <w:p w14:paraId="7FD53169" w14:textId="7FD5317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系统管理员</w:t>
            </w:r>
          </w:p>
        </w:tc>
        <w:tc>
          <w:p w14:paraId="7FD5316B" w14:textId="7FD5318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熟悉平台用户与字典管理、项目建项流程，具备基本的数据库操作能力</w:t>
            </w:r>
          </w:p>
        </w:tc>
      </w:tr>
      <w:tr>
        <w:trPr>
          <w:cantSplit/>
        </w:trPr>
        <w:tc>
          <w:p w14:paraId="7FD5316D" w14:textId="7FD5318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系统安全员</w:t>
            </w:r>
          </w:p>
        </w:tc>
        <w:tc>
          <w:p w14:paraId="7FD5316F" w14:textId="7FD5318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熟悉安全策略配置（锁定阈值、密级许可）与安全性检测分析结论的判读</w:t>
            </w:r>
          </w:p>
        </w:tc>
      </w:tr>
      <w:tr>
        <w:trPr>
          <w:cantSplit/>
        </w:trPr>
        <w:tc>
          <w:p w14:paraId="7FD53171" w14:textId="7FD5318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系统审计员</w:t>
            </w:r>
          </w:p>
        </w:tc>
        <w:tc>
          <w:p w14:paraId="7FD53173" w14:textId="7FD5318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熟悉审计日志检索、抗抵赖证据核验与完整性核查</w:t>
            </w:r>
          </w:p>
        </w:tc>
      </w:tr>
      <w:tr>
        <w:trPr>
          <w:cantSplit/>
        </w:trPr>
        <w:tc>
          <w:p w14:paraId="7FD53175" w14:textId="7FD5318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测评业务人员</w:t>
            </w:r>
          </w:p>
        </w:tc>
        <w:tc>
          <w:p w14:paraId="7FD53177" w14:textId="7FD5318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熟悉软件测评流程与文档规范（测评大纲、测试说明、测试记录、测评报告）</w:t>
            </w:r>
          </w:p>
        </w:tc>
      </w:tr>
      <w:tr>
        <w:trPr>
          <w:cantSplit/>
        </w:trPr>
        <w:tc>
          <w:p w14:paraId="7FD53179" w14:textId="7FD5318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运维人员</w:t>
            </w:r>
          </w:p>
        </w:tc>
        <w:tc>
          <w:p w14:paraId="7FD5317B" w14:textId="7FD5318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熟悉 Linux、nginx、MySQL、Redis 的部署与排障</w:t>
            </w:r>
          </w:p>
        </w:tc>
      </w:tr>
    </w:tbl>
    <w:p w14:paraId="7FD53189" w14:textId="7FD5318A">
      <w:pPr/>
      <w:r>
        <w:rPr/>
        <w:t xml:space="preserve"/>
      </w:r>
    </w:p>
    <w:p w14:paraId="7FD5318B" w14:textId="7FD5318C">
      <w:pPr>
        <w:pStyle w:val="2"/>
      </w:pPr>
      <w:r>
        <w:rPr/>
        <w:t xml:space="preserve">有关培训需求</w:t>
      </w:r>
    </w:p>
    <w:p w14:paraId="7FD5318D" w14:textId="7FD5318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业务人员：平台业务流程（项目→轮次→被测件→设计需求→测试项→用例→问题单）、文档生成与片段编辑，约 2 天。</w:t>
      </w:r>
    </w:p>
    <w:p w14:paraId="7FD5318F" w14:textId="7FD5319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安全员与审计员：安全策略配置、密级管理、审计检索与证据核验，约 1 天。</w:t>
      </w:r>
    </w:p>
    <w:p w14:paraId="7FD53191" w14:textId="7FD5319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运维人员：部署与升级、备份与恢复、日志排查，约 1 天。</w:t>
      </w:r>
    </w:p>
    <w:p w14:paraId="7FD53193" w14:textId="7FD5319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培训材料包括《系统概述》《总体业务流程》与各功能域需求文档。</w:t>
      </w:r>
    </w:p>
    <w:p w14:paraId="7FD53195" w14:textId="7FD53196">
      <w:pPr>
        <w:pStyle w:val="2"/>
      </w:pPr>
      <w:r>
        <w:rPr/>
        <w:t xml:space="preserve">包装、运输和储存</w:t>
      </w:r>
    </w:p>
    <w:p w14:paraId="7FD53197" w14:textId="7FD5319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系统的交付形态为部署包：后端以 PyInstaller 打包为可执行程序，MySQL、Redis、nginx 以绿色版随包提供（内网 Windows 部署）；公网 Linux 部署则以源码 + 依赖清单 + 部署脚本形式交付，按《云服务器部署说明》执行。</w:t>
      </w:r>
    </w:p>
    <w:p w14:paraId="7FD53199" w14:textId="7FD5319A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交付介质为压缩包（含程序、配置样例 .env.example、初始化数据 dbdata.sql 与部署文档），存放于受控介质或受控代码仓库；介质应防磁、防潮、避光保存，并按密级管理要求登记流转。</w:t>
      </w:r>
    </w:p>
    <w:p w14:paraId="7FD5319B" w14:textId="7FD5319C">
      <w:pPr>
        <w:pStyle w:val="2"/>
      </w:pPr>
      <w:r>
        <w:rPr/>
        <w:t xml:space="preserve">其他需求</w:t>
      </w:r>
    </w:p>
    <w:p w14:paraId="7FD5319D" w14:textId="7FD5319E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国际化：界面固定为简体中文，暂不支持多语言。</w:t>
      </w:r>
    </w:p>
    <w:p w14:paraId="7FD5319F" w14:textId="7FD531A0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可扩展性：新增业务域按 app 划分，新增接口由 auto_discover_controllers 自动发现，不改动路由主文件。</w:t>
      </w:r>
    </w:p>
    <w:p w14:paraId="7FD531A1" w14:textId="7FD531A2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日志留存：审计日志保留期不少于 30 天；应用日志按天切分。</w:t>
      </w:r>
    </w:p>
    <w:p w14:paraId="7FD531A3" w14:textId="7FD531A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时间基准：统一使用 Asia/Shanghai 时区，数据库保存本地时间（USE_TZ=False）。</w:t>
      </w:r>
    </w:p>
    <w:p w14:paraId="7FD531A5" w14:textId="7FD531A6">
      <w:pPr>
        <w:pStyle w:val="1"/>
      </w:pPr>
      <w:r>
        <w:rPr/>
        <w:t xml:space="preserve">合格性规定</w:t>
      </w:r>
    </w:p>
    <w:p w14:paraId="7FD531A7" w14:textId="7FD531A8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规定各类需求的验证方法。验证方法分为四类：演示（D）——在真实环境中按操作路径演示；测试（T）——通过接口调用、数据库核查或工具度量取得可复现结果；分析（A）——通过代码审查、配置核查或文档比对确认；审查（I）——通过人工审阅确认。</w:t>
      </w:r>
    </w:p>
    <w:p w14:paraId="7FD531A9" w14:textId="7FD531AA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4-1 合格性规定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991"/>
        <w:gridCol w:w="1794"/>
        <w:gridCol w:w="4813"/>
      </w:tblGrid>
      <w:tr>
        <w:trPr>
          <w:cantSplit/>
          <w:tblHeader/>
        </w:trPr>
        <w:tc>
          <w:p w14:paraId="7FD531AB" w14:textId="7FD5320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需求类别</w:t>
            </w:r>
          </w:p>
        </w:tc>
        <w:tc>
          <w:p w14:paraId="7FD531AD" w14:textId="7FD5320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验证方法</w:t>
            </w:r>
          </w:p>
        </w:tc>
        <w:tc>
          <w:p w14:paraId="7FD531AF" w14:textId="7FD5320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合格判据</w:t>
            </w:r>
          </w:p>
        </w:tc>
      </w:tr>
      <w:tr>
        <w:trPr>
          <w:cantSplit/>
        </w:trPr>
        <w:tc>
          <w:p w14:paraId="7FD531B1" w14:textId="7FD5320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登录与鉴别（REQ-AUTH）</w:t>
            </w:r>
          </w:p>
        </w:tc>
        <w:tc>
          <w:p w14:paraId="7FD531B3" w14:textId="7FD5320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31B5" w14:textId="7FD5320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各分支返回码与提示符合规定；锁定期内正确口令被拒</w:t>
            </w:r>
          </w:p>
        </w:tc>
      </w:tr>
      <w:tr>
        <w:trPr>
          <w:cantSplit/>
        </w:trPr>
        <w:tc>
          <w:p w14:paraId="7FD531B7" w14:textId="7FD5320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工作台与用户中心（REQ-DASH）</w:t>
            </w:r>
          </w:p>
        </w:tc>
        <w:tc>
          <w:p w14:paraId="7FD531B9" w14:textId="7FD5320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</w:t>
            </w:r>
          </w:p>
        </w:tc>
        <w:tc>
          <w:p w14:paraId="7FD531BB" w14:textId="7FD5320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统计数据与数据库一致，资料修改生效</w:t>
            </w:r>
          </w:p>
        </w:tc>
      </w:tr>
      <w:tr>
        <w:trPr>
          <w:cantSplit/>
        </w:trPr>
        <w:tc>
          <w:p w14:paraId="7FD531BD" w14:textId="7FD5320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用户与角色（REQ-USER）</w:t>
            </w:r>
          </w:p>
        </w:tc>
        <w:tc>
          <w:p w14:paraId="7FD531BF" w14:textId="7FD5320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31C1" w14:textId="7FD5321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重复账号被拦截；UID 唯一；越权访问 403</w:t>
            </w:r>
          </w:p>
        </w:tc>
      </w:tr>
      <w:tr>
        <w:trPr>
          <w:cantSplit/>
        </w:trPr>
        <w:tc>
          <w:p w14:paraId="7FD531C3" w14:textId="7FD5321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项目管理（REQ-PRJ）</w:t>
            </w:r>
          </w:p>
        </w:tc>
        <w:tc>
          <w:p w14:paraId="7FD531C5" w14:textId="7FD5321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31C7" w14:textId="7FD5321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校验错误码正确；级联删除彻底；非成员与低许可被拒</w:t>
            </w:r>
          </w:p>
        </w:tc>
      </w:tr>
      <w:tr>
        <w:trPr>
          <w:cantSplit/>
        </w:trPr>
        <w:tc>
          <w:p w14:paraId="7FD531C9" w14:textId="7FD5321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项目工作区（REQ-WS）</w:t>
            </w:r>
          </w:p>
        </w:tc>
        <w:tc>
          <w:p w14:paraId="7FD531CB" w14:textId="7FD5321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31CD" w14:textId="7FD5321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树层级正确；删除约束生效；步骤执行结果落库</w:t>
            </w:r>
          </w:p>
        </w:tc>
      </w:tr>
      <w:tr>
        <w:trPr>
          <w:cantSplit/>
        </w:trPr>
        <w:tc>
          <w:p w14:paraId="7FD531CF" w14:textId="7FD5321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文档生成（REQ-DOC）</w:t>
            </w:r>
          </w:p>
        </w:tc>
        <w:tc>
          <w:p w14:paraId="7FD531D1" w14:textId="7FD5321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D</w:t>
            </w:r>
          </w:p>
        </w:tc>
        <w:tc>
          <w:p w14:paraId="7FD531D3" w14:textId="7FD53219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七类文档均可生成下载；片段勾选生效；令牌一次性</w:t>
            </w:r>
          </w:p>
        </w:tc>
      </w:tr>
      <w:tr>
        <w:trPr>
          <w:cantSplit/>
        </w:trPr>
        <w:tc>
          <w:p w14:paraId="7FD531D5" w14:textId="7FD5321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数据管理（REQ-DATA）</w:t>
            </w:r>
          </w:p>
        </w:tc>
        <w:tc>
          <w:p w14:paraId="7FD531D7" w14:textId="7FD5321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31D9" w14:textId="7FD5321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备份条数/摘要可核对；篡改备份被拒；恢复可重复执行</w:t>
            </w:r>
          </w:p>
        </w:tc>
      </w:tr>
      <w:tr>
        <w:trPr>
          <w:cantSplit/>
        </w:trPr>
        <w:tc>
          <w:p w14:paraId="7FD531DB" w14:textId="7FD5321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日志与审计（REQ-LOG）</w:t>
            </w:r>
          </w:p>
        </w:tc>
        <w:tc>
          <w:p w14:paraId="7FD531DD" w14:textId="7FD5321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31DF" w14:textId="7FD5321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事件类型全覆盖；字段完整；全清被拒并告警</w:t>
            </w:r>
          </w:p>
        </w:tc>
      </w:tr>
      <w:tr>
        <w:trPr>
          <w:cantSplit/>
        </w:trPr>
        <w:tc>
          <w:p w14:paraId="7FD531E1" w14:textId="7FD5322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安全策略（REQ-SEC）</w:t>
            </w:r>
          </w:p>
        </w:tc>
        <w:tc>
          <w:p w14:paraId="7FD531E3" w14:textId="7FD5322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31E5" w14:textId="7FD5322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策略即时生效；非安全员改标不生效；自检 21 项输出</w:t>
            </w:r>
          </w:p>
        </w:tc>
      </w:tr>
      <w:tr>
        <w:trPr>
          <w:cantSplit/>
        </w:trPr>
        <w:tc>
          <w:p w14:paraId="7FD531E7" w14:textId="7FD5322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AI 辅助（REQ-AI）</w:t>
            </w:r>
          </w:p>
        </w:tc>
        <w:tc>
          <w:p w14:paraId="7FD531E9" w14:textId="7FD5322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</w:t>
            </w:r>
          </w:p>
        </w:tc>
        <w:tc>
          <w:p w14:paraId="7FD531EB" w14:textId="7FD5322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可生成草稿；服务不可达时提示明确</w:t>
            </w:r>
          </w:p>
        </w:tc>
      </w:tr>
      <w:tr>
        <w:trPr>
          <w:cantSplit/>
        </w:trPr>
        <w:tc>
          <w:p w14:paraId="7FD531ED" w14:textId="7FD5322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安全性需求（3.7）</w:t>
            </w:r>
          </w:p>
        </w:tc>
        <w:tc>
          <w:p w14:paraId="7FD531EF" w14:textId="7FD5322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31F1" w14:textId="7FD5322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按 GB/T 28452-2012 第三级 56 条用例逐条验证，无未通过项</w:t>
            </w:r>
          </w:p>
        </w:tc>
      </w:tr>
      <w:tr>
        <w:trPr>
          <w:cantSplit/>
        </w:trPr>
        <w:tc>
          <w:p w14:paraId="7FD531F3" w14:textId="7FD5322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保密性需求（3.8）</w:t>
            </w:r>
          </w:p>
        </w:tc>
        <w:tc>
          <w:p w14:paraId="7FD531F5" w14:textId="7FD5322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 + A</w:t>
            </w:r>
          </w:p>
        </w:tc>
        <w:tc>
          <w:p w14:paraId="7FD531F7" w14:textId="7FD5322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库中无明文；抓包无明文；日志已脱敏</w:t>
            </w:r>
          </w:p>
        </w:tc>
      </w:tr>
      <w:tr>
        <w:trPr>
          <w:cantSplit/>
        </w:trPr>
        <w:tc>
          <w:p w14:paraId="7FD531F9" w14:textId="7FD5322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性能与资源（3.10）</w:t>
            </w:r>
          </w:p>
        </w:tc>
        <w:tc>
          <w:p w14:paraId="7FD531FB" w14:textId="7FD5322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</w:t>
            </w:r>
          </w:p>
        </w:tc>
        <w:tc>
          <w:p w14:paraId="7FD531FD" w14:textId="7FD5322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接口在约定超时内返回；资源占用不超过配置上限</w:t>
            </w:r>
          </w:p>
        </w:tc>
      </w:tr>
      <w:tr>
        <w:trPr>
          <w:cantSplit/>
        </w:trPr>
        <w:tc>
          <w:p w14:paraId="7FD531FF" w14:textId="7FD5322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接口需求（3.3、3.4）</w:t>
            </w:r>
          </w:p>
        </w:tc>
        <w:tc>
          <w:p w14:paraId="7FD53201" w14:textId="7FD5323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 + T</w:t>
            </w:r>
          </w:p>
        </w:tc>
        <w:tc>
          <w:p w14:paraId="7FD53203" w14:textId="7FD5323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接口清单与实现一致；鉴权覆盖率 231/235</w:t>
            </w:r>
          </w:p>
        </w:tc>
      </w:tr>
    </w:tbl>
    <w:p w14:paraId="7FD53232" w14:textId="7FD53233">
      <w:pPr/>
      <w:r>
        <w:rPr/>
        <w:t xml:space="preserve"/>
      </w:r>
    </w:p>
    <w:p w14:paraId="7FD53234" w14:textId="7FD5323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安全性需求的合格判据以《安全测评测试记录》为准：该记录按条款逐条给出测试步骤、期望结果、实测结果与通过与否，全部用例通过（含如实标注的不适用项）即判定满足。</w:t>
      </w:r>
    </w:p>
    <w:p w14:paraId="7FD53236" w14:textId="7FD53237">
      <w:pPr>
        <w:pStyle w:val="1"/>
      </w:pPr>
      <w:r>
        <w:rPr/>
        <w:t xml:space="preserve">需求可追踪性</w:t>
      </w:r>
    </w:p>
    <w:p w14:paraId="7FD53238" w14:textId="7FD53239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本章建立“国标条款 ↔ 本文档需求 ↔ 实现位置 ↔ 测试用例”的双向追踪关系，确保每条需求都可追溯到设计与测试证据。</w:t>
      </w:r>
    </w:p>
    <w:p w14:paraId="7FD5323A" w14:textId="7FD5323B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5-1 需求追踪矩阵（按能力域）</w:t>
      </w:r>
    </w:p>
    <w:tbl>
      <w:tblPr>
        <w:tblStyle w:val="afffffffff8"/>
        <w:tblW w:w="9598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393"/>
        <w:gridCol w:w="2592"/>
        <w:gridCol w:w="1794"/>
        <w:gridCol w:w="2819"/>
      </w:tblGrid>
      <w:tr>
        <w:trPr>
          <w:cantSplit/>
          <w:tblHeader/>
        </w:trPr>
        <w:tc>
          <w:p w14:paraId="7FD5323C" w14:textId="7FD532A4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能力域</w:t>
            </w:r>
          </w:p>
        </w:tc>
        <w:tc>
          <w:p w14:paraId="7FD5323E" w14:textId="7FD532A5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需求编号段</w:t>
            </w:r>
          </w:p>
        </w:tc>
        <w:tc>
          <w:p w14:paraId="7FD53240" w14:textId="7FD532A6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本文档章节</w:t>
            </w:r>
          </w:p>
        </w:tc>
        <w:tc>
          <w:p w14:paraId="7FD53242" w14:textId="7FD532A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对应测试用例</w:t>
            </w:r>
          </w:p>
        </w:tc>
      </w:tr>
      <w:tr>
        <w:trPr>
          <w:cantSplit/>
        </w:trPr>
        <w:tc>
          <w:p w14:paraId="7FD53244" w14:textId="7FD532A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登录与身份鉴别</w:t>
            </w:r>
          </w:p>
        </w:tc>
        <w:tc>
          <w:p w14:paraId="7FD53246" w14:textId="7FD532A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REQ-AUTH-001~006</w:t>
            </w:r>
          </w:p>
        </w:tc>
        <w:tc>
          <w:p w14:paraId="7FD53248" w14:textId="7FD532A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3.2.1</w:t>
            </w:r>
          </w:p>
        </w:tc>
        <w:tc>
          <w:p w14:paraId="7FD5324A" w14:textId="7FD532A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TC-711-01~08</w:t>
            </w:r>
          </w:p>
        </w:tc>
      </w:tr>
      <w:tr>
        <w:trPr>
          <w:cantSplit/>
        </w:trPr>
        <w:tc>
          <w:p w14:paraId="7FD5324C" w14:textId="7FD532A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工作台与用户中心</w:t>
            </w:r>
          </w:p>
        </w:tc>
        <w:tc>
          <w:p w14:paraId="7FD5324E" w14:textId="7FD532A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REQ-DASH-001~004</w:t>
            </w:r>
          </w:p>
        </w:tc>
        <w:tc>
          <w:p w14:paraId="7FD53250" w14:textId="7FD532A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3.2.2</w:t>
            </w:r>
          </w:p>
        </w:tc>
        <w:tc>
          <w:p w14:paraId="7FD53252" w14:textId="7FD532A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</w:t>
            </w:r>
          </w:p>
        </w:tc>
      </w:tr>
      <w:tr>
        <w:trPr>
          <w:cantSplit/>
        </w:trPr>
        <w:tc>
          <w:p w14:paraId="7FD53254" w14:textId="7FD532B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用户与角色管理</w:t>
            </w:r>
          </w:p>
        </w:tc>
        <w:tc>
          <w:p w14:paraId="7FD53256" w14:textId="7FD532B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REQ-USER-001~005</w:t>
            </w:r>
          </w:p>
        </w:tc>
        <w:tc>
          <w:p w14:paraId="7FD53258" w14:textId="7FD532B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3.2.3</w:t>
            </w:r>
          </w:p>
        </w:tc>
        <w:tc>
          <w:p w14:paraId="7FD5325A" w14:textId="7FD532B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TC-711-01~03、TC-714-01~02</w:t>
            </w:r>
          </w:p>
        </w:tc>
      </w:tr>
      <w:tr>
        <w:trPr>
          <w:cantSplit/>
        </w:trPr>
        <w:tc>
          <w:p w14:paraId="7FD5325C" w14:textId="7FD532B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项目管理</w:t>
            </w:r>
          </w:p>
        </w:tc>
        <w:tc>
          <w:p w14:paraId="7FD5325E" w14:textId="7FD532B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REQ-PRJ-001~007</w:t>
            </w:r>
          </w:p>
        </w:tc>
        <w:tc>
          <w:p w14:paraId="7FD53260" w14:textId="7FD532B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3.2.4</w:t>
            </w:r>
          </w:p>
        </w:tc>
        <w:tc>
          <w:p w14:paraId="7FD53262" w14:textId="7FD532B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TC-713-01~05</w:t>
            </w:r>
          </w:p>
        </w:tc>
      </w:tr>
      <w:tr>
        <w:trPr>
          <w:cantSplit/>
        </w:trPr>
        <w:tc>
          <w:p w14:paraId="7FD53264" w14:textId="7FD532B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项目工作区</w:t>
            </w:r>
          </w:p>
        </w:tc>
        <w:tc>
          <w:p w14:paraId="7FD53266" w14:textId="7FD532B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REQ-WS-001~009</w:t>
            </w:r>
          </w:p>
        </w:tc>
        <w:tc>
          <w:p w14:paraId="7FD53268" w14:textId="7FD532B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3.2.5</w:t>
            </w:r>
          </w:p>
        </w:tc>
        <w:tc>
          <w:p w14:paraId="7FD5326A" w14:textId="7FD532B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TC-717-06、人工演示</w:t>
            </w:r>
          </w:p>
        </w:tc>
      </w:tr>
      <w:tr>
        <w:trPr>
          <w:cantSplit/>
        </w:trPr>
        <w:tc>
          <w:p w14:paraId="7FD5326C" w14:textId="7FD532B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文档生成</w:t>
            </w:r>
          </w:p>
        </w:tc>
        <w:tc>
          <w:p w14:paraId="7FD5326E" w14:textId="7FD532B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REQ-DOC-001~008</w:t>
            </w:r>
          </w:p>
        </w:tc>
        <w:tc>
          <w:p w14:paraId="7FD53270" w14:textId="7FD532B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3.2.6</w:t>
            </w:r>
          </w:p>
        </w:tc>
        <w:tc>
          <w:p w14:paraId="7FD53272" w14:textId="7FD532B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人工演示、TC-718-03</w:t>
            </w:r>
          </w:p>
        </w:tc>
      </w:tr>
      <w:tr>
        <w:trPr>
          <w:cantSplit/>
        </w:trPr>
        <w:tc>
          <w:p w14:paraId="7FD53274" w14:textId="7FD532C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数据管理</w:t>
            </w:r>
          </w:p>
        </w:tc>
        <w:tc>
          <w:p w14:paraId="7FD53276" w14:textId="7FD532C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REQ-DATA-001~008</w:t>
            </w:r>
          </w:p>
        </w:tc>
        <w:tc>
          <w:p w14:paraId="7FD53278" w14:textId="7FD532C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3.2.7</w:t>
            </w:r>
          </w:p>
        </w:tc>
        <w:tc>
          <w:p w14:paraId="7FD5327A" w14:textId="7FD532C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TC-719-01~02</w:t>
            </w:r>
          </w:p>
        </w:tc>
      </w:tr>
      <w:tr>
        <w:trPr>
          <w:cantSplit/>
        </w:trPr>
        <w:tc>
          <w:p w14:paraId="7FD5327C" w14:textId="7FD532C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日志与审计</w:t>
            </w:r>
          </w:p>
        </w:tc>
        <w:tc>
          <w:p w14:paraId="7FD5327E" w14:textId="7FD532C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REQ-LOG-001~007</w:t>
            </w:r>
          </w:p>
        </w:tc>
        <w:tc>
          <w:p w14:paraId="7FD53280" w14:textId="7FD532C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3.2.8</w:t>
            </w:r>
          </w:p>
        </w:tc>
        <w:tc>
          <w:p w14:paraId="7FD53282" w14:textId="7FD532C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TC-716-01~06、TC-712-01~05</w:t>
            </w:r>
          </w:p>
        </w:tc>
      </w:tr>
      <w:tr>
        <w:trPr>
          <w:cantSplit/>
        </w:trPr>
        <w:tc>
          <w:p w14:paraId="7FD53284" w14:textId="7FD532C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安全策略</w:t>
            </w:r>
          </w:p>
        </w:tc>
        <w:tc>
          <w:p w14:paraId="7FD53286" w14:textId="7FD532C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REQ-SEC-001~006</w:t>
            </w:r>
          </w:p>
        </w:tc>
        <w:tc>
          <w:p w14:paraId="7FD53288" w14:textId="7FD532C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3.2.9</w:t>
            </w:r>
          </w:p>
        </w:tc>
        <w:tc>
          <w:p w14:paraId="7FD5328A" w14:textId="7FD532C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TC-711-06、TC-714-01、TC-7110-01~05</w:t>
            </w:r>
          </w:p>
        </w:tc>
      </w:tr>
      <w:tr>
        <w:trPr>
          <w:cantSplit/>
        </w:trPr>
        <w:tc>
          <w:p w14:paraId="7FD5328C" w14:textId="7FD532C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AI 辅助</w:t>
            </w:r>
          </w:p>
        </w:tc>
        <w:tc>
          <w:p w14:paraId="7FD5328E" w14:textId="7FD532C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REQ-AI-001~003</w:t>
            </w:r>
          </w:p>
        </w:tc>
        <w:tc>
          <w:p w14:paraId="7FD53290" w14:textId="7FD532C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3.2.10</w:t>
            </w:r>
          </w:p>
        </w:tc>
        <w:tc>
          <w:p w14:paraId="7FD53292" w14:textId="7FD532CF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人工演示</w:t>
            </w:r>
          </w:p>
        </w:tc>
      </w:tr>
      <w:tr>
        <w:trPr>
          <w:cantSplit/>
        </w:trPr>
        <w:tc>
          <w:p w14:paraId="7FD53294" w14:textId="7FD532D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保密性</w:t>
            </w:r>
          </w:p>
        </w:tc>
        <w:tc>
          <w:p w14:paraId="7FD53296" w14:textId="7FD532D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REQ-CONF-001~007</w:t>
            </w:r>
          </w:p>
        </w:tc>
        <w:tc>
          <w:p w14:paraId="7FD53298" w14:textId="7FD532D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3.8</w:t>
            </w:r>
          </w:p>
        </w:tc>
        <w:tc>
          <w:p w14:paraId="7FD5329A" w14:textId="7FD532D3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TC-718-01~06</w:t>
            </w:r>
          </w:p>
        </w:tc>
      </w:tr>
      <w:tr>
        <w:trPr>
          <w:cantSplit/>
        </w:trPr>
        <w:tc>
          <w:p w14:paraId="7FD5329C" w14:textId="7FD532D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安全性（国标条款）</w:t>
            </w:r>
          </w:p>
        </w:tc>
        <w:tc>
          <w:p w14:paraId="7FD5329E" w14:textId="7FD532D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3.7 节表 3-18</w:t>
            </w:r>
          </w:p>
        </w:tc>
        <w:tc>
          <w:p w14:paraId="7FD532A0" w14:textId="7FD532D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3.7</w:t>
            </w:r>
          </w:p>
        </w:tc>
        <w:tc>
          <w:p w14:paraId="7FD532A2" w14:textId="7FD532D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TC-711-01 ~ TC-7110-05（56 条）</w:t>
            </w:r>
          </w:p>
        </w:tc>
      </w:tr>
    </w:tbl>
    <w:p w14:paraId="7FD532D8" w14:textId="7FD532D9">
      <w:pPr/>
      <w:r>
        <w:rPr/>
        <w:t xml:space="preserve"/>
      </w:r>
    </w:p>
    <w:p w14:paraId="7FD532DA" w14:textId="7FD532DB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实现位置与国标条款的逐条对应见《安全测评要求实现追踪表》；每条需求的实测证据见《安全测评测试记录》对应条款章节。</w:t>
      </w:r>
    </w:p>
    <w:p w14:paraId="7FD532DC" w14:textId="7FD532DD">
      <w:pPr>
        <w:pStyle w:val="1"/>
      </w:pPr>
      <w:r>
        <w:rPr/>
        <w:t xml:space="preserve">尚未解决的问题</w:t>
      </w:r>
    </w:p>
    <w:p w14:paraId="7FD532DE" w14:textId="7FD532DF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AI 辅助生成测试项依赖内网大模型服务（192.168.0.63:8777），模型名称与地址为代码内硬编码，更换模型需修改代码；公网部署下该功能不可用。</w:t>
      </w:r>
    </w:p>
    <w:p w14:paraId="7FD532E0" w14:textId="7FD532E1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Celery 异步任务当前处于停用状态（相关导入已注释），Redis 仅作缓存使用；若后续引入耗时任务需恢复配置。</w:t>
      </w:r>
    </w:p>
    <w:p w14:paraId="7FD532E2" w14:textId="7FD532E3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生产打包仍需移除 staticfiles 与 Swagger 调试项（settings.py 中已标注 TODO）。</w:t>
      </w:r>
    </w:p>
    <w:p w14:paraId="7FD532E4" w14:textId="7FD532E5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数据库连接加密（TLS）当前为同机明文连接，由部署环境决定；如需启用需在 MySQL 侧配置证书。</w:t>
      </w:r>
    </w:p>
    <w:p w14:paraId="7FD532E6" w14:textId="7FD532E7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· TLS 证书当前为自签证书，正式对外提供服务前应更换为 CA 签发证书。</w:t>
      </w:r>
    </w:p>
    <w:p w14:paraId="7FD532E8" w14:textId="7FD532E9">
      <w:pPr>
        <w:pStyle w:val="1"/>
      </w:pPr>
      <w:r>
        <w:rPr/>
        <w:t xml:space="preserve">注解</w:t>
      </w:r>
    </w:p>
    <w:p w14:paraId="7FD532EA" w14:textId="7FD532EB">
      <w:pPr>
        <w:pStyle w:val="2"/>
      </w:pPr>
      <w:r>
        <w:rPr/>
        <w:t xml:space="preserve">缩略语</w:t>
      </w:r>
    </w:p>
    <w:p w14:paraId="7FD532EC" w14:textId="7FD532ED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7-1 缩略语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1595"/>
        <w:gridCol w:w="5013"/>
        <w:gridCol w:w="2991"/>
      </w:tblGrid>
      <w:tr>
        <w:trPr>
          <w:cantSplit/>
          <w:tblHeader/>
        </w:trPr>
        <w:tc>
          <w:p w14:paraId="7FD532EE" w14:textId="7FD53330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缩略语</w:t>
            </w:r>
          </w:p>
        </w:tc>
        <w:tc>
          <w:p w14:paraId="7FD532F0" w14:textId="7FD53331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英文全称</w:t>
            </w:r>
          </w:p>
        </w:tc>
        <w:tc>
          <w:p w14:paraId="7FD532F2" w14:textId="7FD53332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中文含义</w:t>
            </w:r>
          </w:p>
        </w:tc>
      </w:tr>
      <w:tr>
        <w:trPr>
          <w:cantSplit/>
        </w:trPr>
        <w:tc>
          <w:p w14:paraId="7FD532F4" w14:textId="7FD5333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SRS</w:t>
            </w:r>
          </w:p>
        </w:tc>
        <w:tc>
          <w:p w14:paraId="7FD532F6" w14:textId="7FD53334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Software Requirements Specification</w:t>
            </w:r>
          </w:p>
        </w:tc>
        <w:tc>
          <w:p w14:paraId="7FD532F8" w14:textId="7FD53335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软件需求规格说明</w:t>
            </w:r>
          </w:p>
        </w:tc>
      </w:tr>
      <w:tr>
        <w:trPr>
          <w:cantSplit/>
        </w:trPr>
        <w:tc>
          <w:p w14:paraId="7FD532FA" w14:textId="7FD5333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CSCI</w:t>
            </w:r>
          </w:p>
        </w:tc>
        <w:tc>
          <w:p w14:paraId="7FD532FC" w14:textId="7FD5333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Computer Software Configuration Item</w:t>
            </w:r>
          </w:p>
        </w:tc>
        <w:tc>
          <w:p w14:paraId="7FD532FE" w14:textId="7FD5333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计算机软件配置项</w:t>
            </w:r>
          </w:p>
        </w:tc>
      </w:tr>
      <w:tr>
        <w:trPr>
          <w:cantSplit/>
        </w:trPr>
        <w:tc>
          <w:p w14:paraId="7FD53300" w14:textId="7FD5333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API</w:t>
            </w:r>
          </w:p>
        </w:tc>
        <w:tc>
          <w:p w14:paraId="7FD53302" w14:textId="7FD5333A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Application Programming Interface</w:t>
            </w:r>
          </w:p>
        </w:tc>
        <w:tc>
          <w:p w14:paraId="7FD53304" w14:textId="7FD5333B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应用程序接口</w:t>
            </w:r>
          </w:p>
        </w:tc>
      </w:tr>
      <w:tr>
        <w:trPr>
          <w:cantSplit/>
        </w:trPr>
        <w:tc>
          <w:p w14:paraId="7FD53306" w14:textId="7FD5333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JWT</w:t>
            </w:r>
          </w:p>
        </w:tc>
        <w:tc>
          <w:p w14:paraId="7FD53308" w14:textId="7FD5333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JSON Web Token</w:t>
            </w:r>
          </w:p>
        </w:tc>
        <w:tc>
          <w:p w14:paraId="7FD5330A" w14:textId="7FD5333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JSON 网络令牌</w:t>
            </w:r>
          </w:p>
        </w:tc>
      </w:tr>
      <w:tr>
        <w:trPr>
          <w:cantSplit/>
        </w:trPr>
        <w:tc>
          <w:p w14:paraId="7FD5330C" w14:textId="7FD5333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DAC</w:t>
            </w:r>
          </w:p>
        </w:tc>
        <w:tc>
          <w:p w14:paraId="7FD5330E" w14:textId="7FD53340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Discretionary Access Control</w:t>
            </w:r>
          </w:p>
        </w:tc>
        <w:tc>
          <w:p w14:paraId="7FD53310" w14:textId="7FD53341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自主访问控制</w:t>
            </w:r>
          </w:p>
        </w:tc>
      </w:tr>
      <w:tr>
        <w:trPr>
          <w:cantSplit/>
        </w:trPr>
        <w:tc>
          <w:p w14:paraId="7FD53312" w14:textId="7FD53342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MAC</w:t>
            </w:r>
          </w:p>
        </w:tc>
        <w:tc>
          <w:p w14:paraId="7FD53314" w14:textId="7FD5334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Mandatory Access Control</w:t>
            </w:r>
          </w:p>
        </w:tc>
        <w:tc>
          <w:p w14:paraId="7FD53316" w14:textId="7FD5334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强制访问控制</w:t>
            </w:r>
          </w:p>
        </w:tc>
      </w:tr>
      <w:tr>
        <w:trPr>
          <w:cantSplit/>
        </w:trPr>
        <w:tc>
          <w:p w14:paraId="7FD53318" w14:textId="7FD5334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TLS</w:t>
            </w:r>
          </w:p>
        </w:tc>
        <w:tc>
          <w:p w14:paraId="7FD5331A" w14:textId="7FD53346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Transport Layer Security</w:t>
            </w:r>
          </w:p>
        </w:tc>
        <w:tc>
          <w:p w14:paraId="7FD5331C" w14:textId="7FD53347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传输层安全协议</w:t>
            </w:r>
          </w:p>
        </w:tc>
      </w:tr>
      <w:tr>
        <w:trPr>
          <w:cantSplit/>
        </w:trPr>
        <w:tc>
          <w:p w14:paraId="7FD5331E" w14:textId="7FD53348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SHA</w:t>
            </w:r>
          </w:p>
        </w:tc>
        <w:tc>
          <w:p w14:paraId="7FD53320" w14:textId="7FD5334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Secure Hash Algorithm</w:t>
            </w:r>
          </w:p>
        </w:tc>
        <w:tc>
          <w:p w14:paraId="7FD53322" w14:textId="7FD5334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安全散列算法</w:t>
            </w:r>
          </w:p>
        </w:tc>
      </w:tr>
      <w:tr>
        <w:trPr>
          <w:cantSplit/>
        </w:trPr>
        <w:tc>
          <w:p w14:paraId="7FD53324" w14:textId="7FD5334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DUT</w:t>
            </w:r>
          </w:p>
        </w:tc>
        <w:tc>
          <w:p w14:paraId="7FD53326" w14:textId="7FD5334C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Device Under Test</w:t>
            </w:r>
          </w:p>
        </w:tc>
        <w:tc>
          <w:p w14:paraId="7FD53328" w14:textId="7FD5334D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被测件</w:t>
            </w:r>
          </w:p>
        </w:tc>
      </w:tr>
      <w:tr>
        <w:trPr>
          <w:cantSplit/>
        </w:trPr>
        <w:tc>
          <w:p w14:paraId="7FD5332A" w14:textId="7FD5334E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OTA</w:t>
            </w:r>
          </w:p>
        </w:tc>
        <w:tc>
          <w:p w14:paraId="7FD5332C" w14:textId="7FD5334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—</w:t>
            </w:r>
          </w:p>
        </w:tc>
        <w:tc>
          <w:p w14:paraId="7FD5332E" w14:textId="7FD5335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（本平台未使用）</w:t>
            </w:r>
          </w:p>
        </w:tc>
      </w:tr>
    </w:tbl>
    <w:p w14:paraId="7FD53351" w14:textId="7FD53352">
      <w:pPr/>
      <w:r>
        <w:rPr/>
        <w:t xml:space="preserve"/>
      </w:r>
    </w:p>
    <w:p w14:paraId="7FD53353" w14:textId="7FD53354">
      <w:pPr>
        <w:pStyle w:val="2"/>
      </w:pPr>
      <w:r>
        <w:rPr/>
        <w:t xml:space="preserve">术语</w:t>
      </w:r>
    </w:p>
    <w:p w14:paraId="7FD53355" w14:textId="7FD53356">
      <w:pPr>
        <w:spacing w:before="120" w:after="60"/>
        <w:jc w:val="center"/>
      </w:pPr>
      <w:r>
        <w:rPr>
          <w:rFonts w:ascii="Times New Roman" w:hAnsi="Times New Roman" w:eastAsia="黑体"/>
          <w:sz w:val="21"/>
        </w:rPr>
        <w:t xml:space="preserve">表 7-2 术语</w:t>
      </w:r>
    </w:p>
    <w:tbl>
      <w:tblPr>
        <w:tblStyle w:val="afffffffff8"/>
        <w:tblW w:w="9599" w:type="dxa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6"/>
          <w:insideV w:val="single" w:color="000000" w:sz="6"/>
        </w:tblBorders>
        <w:tblLayout w:type="fixed"/>
        <w:tblLook w:val="04A0"/>
      </w:tblPr>
      <w:tblGrid>
        <w:gridCol w:w="2592"/>
        <w:gridCol w:w="7007"/>
      </w:tblGrid>
      <w:tr>
        <w:trPr>
          <w:cantSplit/>
          <w:tblHeader/>
        </w:trPr>
        <w:tc>
          <w:p w14:paraId="7FD53357" w14:textId="7FD53387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术语</w:t>
            </w:r>
          </w:p>
        </w:tc>
        <w:tc>
          <w:p w14:paraId="7FD53359" w14:textId="7FD53388">
            <w:pPr>
              <w:jc w:val="center"/>
            </w:pPr>
            <w:r>
              <w:rPr>
                <w:rFonts w:ascii="Times New Roman" w:hAnsi="Times New Roman" w:eastAsia="黑体"/>
                <w:b/>
                <w:sz w:val="21"/>
              </w:rPr>
              <w:t xml:space="preserve">含义</w:t>
            </w:r>
          </w:p>
        </w:tc>
      </w:tr>
      <w:tr>
        <w:trPr>
          <w:cantSplit/>
        </w:trPr>
        <w:tc>
          <w:p w14:paraId="7FD5335B" w14:textId="7FD5338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项目（Project）</w:t>
            </w:r>
          </w:p>
        </w:tc>
        <w:tc>
          <w:p w14:paraId="7FD5335D" w14:textId="7FD5338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一次测评任务，以 R 编号唯一标识</w:t>
            </w:r>
          </w:p>
        </w:tc>
      </w:tr>
      <w:tr>
        <w:trPr>
          <w:cantSplit/>
        </w:trPr>
        <w:tc>
          <w:p w14:paraId="7FD5335F" w14:textId="7FD5338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轮次（Round）</w:t>
            </w:r>
          </w:p>
        </w:tc>
        <w:tc>
          <w:p w14:paraId="7FD53361" w14:textId="7FD5338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项目内的一轮测试，第一轮为正式测试，其后为回归测试</w:t>
            </w:r>
          </w:p>
        </w:tc>
      </w:tr>
      <w:tr>
        <w:trPr>
          <w:cantSplit/>
        </w:trPr>
        <w:tc>
          <w:p w14:paraId="7FD53363" w14:textId="7FD5338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被测件（DUT）</w:t>
            </w:r>
          </w:p>
        </w:tc>
        <w:tc>
          <w:p w14:paraId="7FD53365" w14:textId="7FD5338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被测评的软件或源代码单元</w:t>
            </w:r>
          </w:p>
        </w:tc>
      </w:tr>
      <w:tr>
        <w:trPr>
          <w:cantSplit/>
        </w:trPr>
        <w:tc>
          <w:p w14:paraId="7FD53367" w14:textId="7FD5338F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设计需求（Design）</w:t>
            </w:r>
          </w:p>
        </w:tc>
        <w:tc>
          <w:p w14:paraId="7FD53369" w14:textId="7FD53390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被测件的设计层面需求，分功能/性能/接口/可靠性/安全性/静态六类</w:t>
            </w:r>
          </w:p>
        </w:tc>
      </w:tr>
      <w:tr>
        <w:trPr>
          <w:cantSplit/>
        </w:trPr>
        <w:tc>
          <w:p w14:paraId="7FD5336B" w14:textId="7FD53391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测试项（TestDemand）</w:t>
            </w:r>
          </w:p>
        </w:tc>
        <w:tc>
          <w:p w14:paraId="7FD5336D" w14:textId="7FD53392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由设计需求导出的测试需求，含子项与步骤</w:t>
            </w:r>
          </w:p>
        </w:tc>
      </w:tr>
      <w:tr>
        <w:trPr>
          <w:cantSplit/>
        </w:trPr>
        <w:tc>
          <w:p w14:paraId="7FD5336F" w14:textId="7FD53393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测试用例（Case）</w:t>
            </w:r>
          </w:p>
        </w:tc>
        <w:tc>
          <w:p w14:paraId="7FD53371" w14:textId="7FD53394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测试项的具体执行用例，含步骤与执行结果</w:t>
            </w:r>
          </w:p>
        </w:tc>
      </w:tr>
      <w:tr>
        <w:trPr>
          <w:cantSplit/>
        </w:trPr>
        <w:tc>
          <w:p w14:paraId="7FD53373" w14:textId="7FD53395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问题单（Problem）</w:t>
            </w:r>
          </w:p>
        </w:tc>
        <w:tc>
          <w:p w14:paraId="7FD53375" w14:textId="7FD53396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测试中发现的缺陷及其闭环记录</w:t>
            </w:r>
          </w:p>
        </w:tc>
      </w:tr>
      <w:tr>
        <w:trPr>
          <w:cantSplit/>
        </w:trPr>
        <w:tc>
          <w:p w14:paraId="7FD53377" w14:textId="7FD53397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文档片段（Fragment）</w:t>
            </w:r>
          </w:p>
        </w:tc>
        <w:tc>
          <w:p w14:paraId="7FD53379" w14:textId="7FD53398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文档某章节的可编辑富文本内容</w:t>
            </w:r>
          </w:p>
        </w:tc>
      </w:tr>
      <w:tr>
        <w:trPr>
          <w:cantSplit/>
        </w:trPr>
        <w:tc>
          <w:p w14:paraId="7FD5337B" w14:textId="7FD53399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正态文档</w:t>
            </w:r>
          </w:p>
        </w:tc>
        <w:tc>
          <w:p w14:paraId="7FD5337D" w14:textId="7FD5339A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由模板 + 片段 + 项目数据组装生成的最终交付文档</w:t>
            </w:r>
          </w:p>
        </w:tc>
      </w:tr>
      <w:tr>
        <w:trPr>
          <w:cantSplit/>
        </w:trPr>
        <w:tc>
          <w:p w14:paraId="7FD5337F" w14:textId="7FD5339B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密级许可（clearance）</w:t>
            </w:r>
          </w:p>
        </w:tc>
        <w:tc>
          <w:p w14:paraId="7FD53381" w14:textId="7FD5339C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用户的敏感标记，与项目密级比较决定能否访问</w:t>
            </w:r>
          </w:p>
        </w:tc>
      </w:tr>
      <w:tr>
        <w:trPr>
          <w:cantSplit/>
        </w:trPr>
        <w:tc>
          <w:p w14:paraId="7FD53383" w14:textId="7FD5339D">
            <w:pPr>
              <w:jc w:val="center"/>
            </w:pPr>
            <w:r>
              <w:rPr>
                <w:rFonts w:ascii="Times New Roman" w:hAnsi="Times New Roman" w:eastAsia="宋体"/>
                <w:sz w:val="21"/>
              </w:rPr>
              <w:t xml:space="preserve">抗抵赖证据</w:t>
            </w:r>
          </w:p>
        </w:tc>
        <w:tc>
          <w:p w14:paraId="7FD53385" w14:textId="7FD5339E">
            <w:pPr>
              <w:jc w:val="left"/>
            </w:pPr>
            <w:r>
              <w:rPr>
                <w:rFonts w:ascii="Times New Roman" w:hAnsi="Times New Roman" w:eastAsia="宋体"/>
                <w:sz w:val="21"/>
              </w:rPr>
              <w:t xml:space="preserve">记录业务行为主体、对象与内容摘要的不可否认凭证</w:t>
            </w:r>
          </w:p>
        </w:tc>
      </w:tr>
    </w:tbl>
    <w:p w14:paraId="7FD5339F" w14:textId="7FD533A0">
      <w:pPr/>
      <w:r>
        <w:rPr/>
        <w:t xml:space="preserve"/>
      </w:r>
    </w:p>
    <w:p w14:paraId="7FD533A1" w14:textId="7FD533A2">
      <w:pPr>
        <w:pStyle w:val="2"/>
      </w:pPr>
      <w:r>
        <w:rPr/>
        <w:t xml:space="preserve">注解</w:t>
      </w:r>
    </w:p>
    <w:p w14:paraId="7FD533A3" w14:textId="7FD533A4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本文档中的编号约定如下：需求编号为 REQ-&lt;能力域&gt;-&lt;三位序号&gt;，能力域取 AUTH/USER/PRJ/WS/DOC/DATA/LOG/SEC/AI/CONF；表编号为“表 &lt;章&gt;-&lt;序号&gt;”；条款编号与 GB/T 28452-2012 第三级保持一致（如 7.1.1）。</w:t>
      </w:r>
    </w:p>
    <w:p w14:paraId="7FD533A5" w14:textId="7FD533A6">
      <w:pPr>
        <w:spacing w:line="360" w:lineRule="auto"/>
        <w:ind w:left="480"/>
        <w:jc w:val="both"/>
      </w:pPr>
      <w:r>
        <w:rPr>
          <w:rFonts w:ascii="Times New Roman" w:hAnsi="Times New Roman" w:eastAsia="宋体"/>
          <w:sz w:val="24"/>
        </w:rPr>
        <w:t xml:space="preserve">本文档引用的实现位置均以代码仓库相对路径给出（如 apps/user/controllers.py）。文中“线上环境”指公网云服务器部署形态，“内网环境”指测评机构内网单机部署形态；两种形态的差异见 3.6 节与《云服务器部署说明》。</w:t>
      </w:r>
    </w:p>
    <w:sectPr w:rsidRPr="00CB1F96" w:rsidR="00484642">
      <w:headerReference w:type="default" r:id="rId303"/>
      <w:footerReference w:type="default" r:id="rId304"/>
      <w:pgSz w:w="11906" w:h="16838"/>
      <w:pgMar w:top="1701" w:right="1247" w:bottom="1418" w:left="1247" w:header="851" w:footer="851" w:gutter="0"/>
      <w:cols w:space="720"/>
      <w:docGrid w:type="lines" w:linePitch="383" w:charSpace="59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0EBB" w:rsidRDefault="00670EBB" w14:paraId="685356A2" w14:textId="77777777">
      <w:r>
        <w:separator/>
      </w:r>
    </w:p>
  </w:endnote>
  <w:endnote w:type="continuationSeparator" w:id="0">
    <w:p w:rsidR="00670EBB" w:rsidRDefault="00670EBB" w14:paraId="15395380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方正大黑简体">
    <w:altName w:val="黑体"/>
    <w:charset w:val="00"/>
    <w:family w:val="auto"/>
    <w:pitch w:val="default"/>
    <w:sig w:usb0="00000000" w:usb1="00000000" w:usb2="00000000" w:usb3="00000000" w:csb0="00040001" w:csb1="00000000"/>
  </w:font>
  <w:font w:name="长城仿宋">
    <w:altName w:val="黑体"/>
    <w:charset w:val="86"/>
    <w:family w:val="modern"/>
    <w:pitch w:val="default"/>
    <w:sig w:usb0="00000001" w:usb1="080E0000" w:usb2="00000010" w:usb3="00000000" w:csb0="0004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黑书">
    <w:altName w:val="宋体"/>
    <w:panose1 w:val="00000000000000000000"/>
    <w:charset w:val="86"/>
    <w:family w:val="roman"/>
    <w:notTrueType/>
    <w:pitch w:val="default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FKai-SB">
    <w:altName w:val="Microsoft JhengHei Light"/>
    <w:charset w:val="88"/>
    <w:family w:val="script"/>
    <w:pitch w:val="fixed"/>
    <w:sig w:usb0="00000003" w:usb1="080E0000" w:usb2="00000016" w:usb3="00000000" w:csb0="0010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13804E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2226A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29</w:t>
    </w:r>
    <w:r>
      <w:rPr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D7EC11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2C1607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39</w:t>
    </w:r>
    <w:r>
      <w:rPr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2C559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8DD6DE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40</w:t>
    </w:r>
    <w:r>
      <w:rPr>
        <w:sz w:val="18"/>
        <w:szCs w:val="18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B3333B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54F5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41</w:t>
    </w:r>
    <w:r>
      <w:rPr>
        <w:sz w:val="18"/>
        <w:szCs w:val="18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31B0C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B72BC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42</w:t>
    </w:r>
    <w:r>
      <w:rPr>
        <w:sz w:val="18"/>
        <w:szCs w:val="18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47FFEAB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DD5C0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44</w:t>
    </w:r>
    <w:r>
      <w:rPr>
        <w:sz w:val="18"/>
        <w:szCs w:val="18"/>
      </w:rP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F9C458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924E8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46</w:t>
    </w:r>
    <w:r>
      <w:rPr>
        <w:sz w:val="18"/>
        <w:szCs w:val="18"/>
      </w:rPr>
      <w:fldChar w:fldCharType="end"/>
    </w: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886141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BE914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48</w:t>
    </w:r>
    <w:r>
      <w:rPr>
        <w:sz w:val="18"/>
        <w:szCs w:val="18"/>
      </w:rP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F01988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B45DF7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50</w:t>
    </w:r>
    <w:r>
      <w:rPr>
        <w:sz w:val="18"/>
        <w:szCs w:val="18"/>
      </w:rP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6911B3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7CE36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52</w:t>
    </w:r>
    <w:r>
      <w:rPr>
        <w:sz w:val="18"/>
        <w:szCs w:val="18"/>
      </w:rP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DC669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FC7CB9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56</w:t>
    </w:r>
    <w:r>
      <w:rPr>
        <w:sz w:val="18"/>
        <w:szCs w:val="18"/>
      </w:rPr>
      <w:fldChar w:fldCharType="end"/>
    </w:r>
  </w:p>
</w:ftr>
</file>

<file path=word/footer1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795AC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18158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57</w:t>
    </w:r>
    <w:r>
      <w:rPr>
        <w:sz w:val="18"/>
        <w:szCs w:val="18"/>
      </w:rPr>
      <w:fldChar w:fldCharType="end"/>
    </w:r>
  </w:p>
</w:ftr>
</file>

<file path=word/footer1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7E79CF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B7D216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59</w:t>
    </w:r>
    <w:r>
      <w:rPr>
        <w:sz w:val="18"/>
        <w:szCs w:val="18"/>
      </w:rPr>
      <w:fldChar w:fldCharType="end"/>
    </w:r>
  </w:p>
</w:ftr>
</file>

<file path=word/footer1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21CD9D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7DEAB1C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61</w:t>
    </w:r>
    <w:r>
      <w:rPr>
        <w:sz w:val="18"/>
        <w:szCs w:val="18"/>
      </w:rPr>
      <w:fldChar w:fldCharType="end"/>
    </w:r>
  </w:p>
</w:ftr>
</file>

<file path=word/footer1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486942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9EF1DF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62</w:t>
    </w:r>
    <w:r>
      <w:rPr>
        <w:sz w:val="18"/>
        <w:szCs w:val="18"/>
      </w:rPr>
      <w:fldChar w:fldCharType="end"/>
    </w:r>
  </w:p>
</w:ftr>
</file>

<file path=word/footer1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B5E7D7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3010A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63</w:t>
    </w:r>
    <w:r>
      <w:rPr>
        <w:sz w:val="18"/>
        <w:szCs w:val="18"/>
      </w:rPr>
      <w:fldChar w:fldCharType="end"/>
    </w:r>
  </w:p>
</w:ftr>
</file>

<file path=word/footer1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23132F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7DD3E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66</w:t>
    </w:r>
    <w:r>
      <w:rPr>
        <w:sz w:val="18"/>
        <w:szCs w:val="18"/>
      </w:rPr>
      <w:fldChar w:fldCharType="end"/>
    </w:r>
  </w:p>
</w:ftr>
</file>

<file path=word/footer1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FFF3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63DA70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67</w:t>
    </w:r>
    <w:r>
      <w:rPr>
        <w:sz w:val="18"/>
        <w:szCs w:val="18"/>
      </w:rPr>
      <w:fldChar w:fldCharType="end"/>
    </w:r>
  </w:p>
</w:ftr>
</file>

<file path=word/footer1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815BC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ABA8A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69</w:t>
    </w:r>
    <w:r>
      <w:rPr>
        <w:sz w:val="18"/>
        <w:szCs w:val="18"/>
      </w:rPr>
      <w:fldChar w:fldCharType="end"/>
    </w:r>
  </w:p>
</w:ftr>
</file>

<file path=word/footer2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38F36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CDD804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71</w:t>
    </w:r>
    <w:r>
      <w:rPr>
        <w:sz w:val="18"/>
        <w:szCs w:val="18"/>
      </w:rPr>
      <w:fldChar w:fldCharType="end"/>
    </w:r>
  </w:p>
</w:ftr>
</file>

<file path=word/footer2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A4C5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E2B43B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73</w:t>
    </w:r>
    <w:r>
      <w:rPr>
        <w:sz w:val="18"/>
        <w:szCs w:val="18"/>
      </w:rPr>
      <w:fldChar w:fldCharType="end"/>
    </w:r>
  </w:p>
</w:ftr>
</file>

<file path=word/footer2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C1A8F29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1F3079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75</w:t>
    </w:r>
    <w:r>
      <w:rPr>
        <w:sz w:val="18"/>
        <w:szCs w:val="18"/>
      </w:rPr>
      <w:fldChar w:fldCharType="end"/>
    </w:r>
  </w:p>
</w:ftr>
</file>

<file path=word/footer2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7C30A1A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0675A3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78</w:t>
    </w:r>
    <w:r>
      <w:rPr>
        <w:sz w:val="18"/>
        <w:szCs w:val="18"/>
      </w:rPr>
      <w:fldChar w:fldCharType="end"/>
    </w:r>
  </w:p>
</w:ftr>
</file>

<file path=word/footer2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37005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B99D0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79</w:t>
    </w:r>
    <w:r>
      <w:rPr>
        <w:sz w:val="18"/>
        <w:szCs w:val="18"/>
      </w:rPr>
      <w:fldChar w:fldCharType="end"/>
    </w:r>
  </w:p>
</w:ftr>
</file>

<file path=word/footer2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C9D085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1F559EB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80</w:t>
    </w:r>
    <w:r>
      <w:rPr>
        <w:sz w:val="18"/>
        <w:szCs w:val="18"/>
      </w:rPr>
      <w:fldChar w:fldCharType="end"/>
    </w:r>
  </w:p>
</w:ftr>
</file>

<file path=word/footer2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C64057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432FE6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81</w:t>
    </w:r>
    <w:r>
      <w:rPr>
        <w:sz w:val="18"/>
        <w:szCs w:val="18"/>
      </w:rPr>
      <w:fldChar w:fldCharType="end"/>
    </w:r>
  </w:p>
</w:ftr>
</file>

<file path=word/footer2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1A3636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428CBD1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82</w:t>
    </w:r>
    <w:r>
      <w:rPr>
        <w:sz w:val="18"/>
        <w:szCs w:val="18"/>
      </w:rPr>
      <w:fldChar w:fldCharType="end"/>
    </w:r>
  </w:p>
</w:ftr>
</file>

<file path=word/footer2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873E4F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1242A5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85</w:t>
    </w:r>
    <w:r>
      <w:rPr>
        <w:sz w:val="18"/>
        <w:szCs w:val="18"/>
      </w:rPr>
      <w:fldChar w:fldCharType="end"/>
    </w:r>
  </w:p>
</w:ftr>
</file>

<file path=word/footer2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2F62BB8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8F7DE5A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87</w:t>
    </w:r>
    <w:r>
      <w:rPr>
        <w:sz w:val="18"/>
        <w:szCs w:val="18"/>
      </w:rPr>
      <w:fldChar w:fldCharType="end"/>
    </w:r>
  </w:p>
</w:ftr>
</file>

<file path=word/footer3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93D43C3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E5D59DE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88</w:t>
    </w:r>
    <w:r>
      <w:rPr>
        <w:sz w:val="18"/>
        <w:szCs w:val="18"/>
      </w:rPr>
      <w:fldChar w:fldCharType="end"/>
    </w:r>
  </w:p>
</w:ftr>
</file>

<file path=word/footer3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05A634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469E56B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91</w:t>
    </w:r>
    <w:r>
      <w:rPr>
        <w:sz w:val="18"/>
        <w:szCs w:val="18"/>
      </w:rPr>
      <w:fldChar w:fldCharType="end"/>
    </w:r>
  </w:p>
</w:ftr>
</file>

<file path=word/footer3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F907BF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4F050C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94</w:t>
    </w:r>
    <w:r>
      <w:rPr>
        <w:sz w:val="18"/>
        <w:szCs w:val="18"/>
      </w:rPr>
      <w:fldChar w:fldCharType="end"/>
    </w:r>
  </w:p>
</w:ftr>
</file>

<file path=word/footer3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7326776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5C0C0D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96</w:t>
    </w:r>
    <w:r>
      <w:rPr>
        <w:sz w:val="18"/>
        <w:szCs w:val="18"/>
      </w:rPr>
      <w:fldChar w:fldCharType="end"/>
    </w:r>
  </w:p>
</w:ftr>
</file>

<file path=word/footer3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A323DD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47A7CB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98</w:t>
    </w:r>
    <w:r>
      <w:rPr>
        <w:sz w:val="18"/>
        <w:szCs w:val="18"/>
      </w:rPr>
      <w:fldChar w:fldCharType="end"/>
    </w:r>
  </w:p>
</w:ftr>
</file>

<file path=word/footer3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43AD1C5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F8E6B8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100</w:t>
    </w:r>
    <w:r>
      <w:rPr>
        <w:sz w:val="18"/>
        <w:szCs w:val="18"/>
      </w:rPr>
      <w:fldChar w:fldCharType="end"/>
    </w:r>
  </w:p>
</w:ftr>
</file>

<file path=word/footer3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1018B7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5128D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103</w:t>
    </w:r>
    <w:r>
      <w:rPr>
        <w:sz w:val="18"/>
        <w:szCs w:val="18"/>
      </w:rPr>
      <w:fldChar w:fldCharType="end"/>
    </w:r>
  </w:p>
</w:ftr>
</file>

<file path=word/footer3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B72F180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3A77365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105</w:t>
    </w:r>
    <w:r>
      <w:rPr>
        <w:sz w:val="18"/>
        <w:szCs w:val="18"/>
      </w:rPr>
      <w:fldChar w:fldCharType="end"/>
    </w:r>
  </w:p>
</w:ftr>
</file>

<file path=word/footer3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EAA14C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DECA0B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108</w:t>
    </w:r>
    <w:r>
      <w:rPr>
        <w:sz w:val="18"/>
        <w:szCs w:val="18"/>
      </w:rPr>
      <w:fldChar w:fldCharType="end"/>
    </w:r>
  </w:p>
</w:ftr>
</file>

<file path=word/footer3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67AFF12D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63C43EF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110</w:t>
    </w:r>
    <w:r>
      <w:rPr>
        <w:sz w:val="18"/>
        <w:szCs w:val="18"/>
      </w:rPr>
      <w:fldChar w:fldCharType="end"/>
    </w:r>
  </w:p>
</w:ftr>
</file>

<file path=word/footer4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271FEEE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A4D9C4B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115</w:t>
    </w:r>
    <w:r>
      <w:rPr>
        <w:sz w:val="18"/>
        <w:szCs w:val="18"/>
      </w:rPr>
      <w:fldChar w:fldCharType="end"/>
    </w:r>
  </w:p>
</w:ftr>
</file>

<file path=word/footer4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411F0AC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F4ACF1F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119</w:t>
    </w:r>
    <w:r>
      <w:rPr>
        <w:sz w:val="18"/>
        <w:szCs w:val="18"/>
      </w:rPr>
      <w:fldChar w:fldCharType="end"/>
    </w:r>
  </w:p>
</w:ftr>
</file>

<file path=word/footer4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9A1CD46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F4CD750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137</w:t>
    </w:r>
    <w:r>
      <w:rPr>
        <w:sz w:val="18"/>
        <w:szCs w:val="18"/>
      </w:rPr>
      <w:fldChar w:fldCharType="end"/>
    </w:r>
  </w:p>
</w:ftr>
</file>

<file path=word/footer4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38052EB7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39DE0217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139</w:t>
    </w:r>
    <w:r>
      <w:rPr>
        <w:sz w:val="18"/>
        <w:szCs w:val="18"/>
      </w:rPr>
      <w:fldChar w:fldCharType="end"/>
    </w:r>
  </w:p>
</w:ftr>
</file>

<file path=word/footer4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0B5130F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DA8E4B8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141</w:t>
    </w:r>
    <w:r>
      <w:rPr>
        <w:sz w:val="18"/>
        <w:szCs w:val="18"/>
      </w:rPr>
      <w:fldChar w:fldCharType="end"/>
    </w:r>
  </w:p>
</w:ftr>
</file>

<file path=word/footer4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75B95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085363F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143</w:t>
    </w:r>
    <w:r>
      <w:rPr>
        <w:sz w:val="18"/>
        <w:szCs w:val="18"/>
      </w:rPr>
      <w:fldChar w:fldCharType="end"/>
    </w:r>
  </w:p>
</w:ftr>
</file>

<file path=word/footer4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222ECBB2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78491EFD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150</w:t>
    </w:r>
    <w:r>
      <w:rPr>
        <w:sz w:val="18"/>
        <w:szCs w:val="18"/>
      </w:rPr>
      <w:fldChar w:fldCharType="end"/>
    </w:r>
  </w:p>
</w:ftr>
</file>

<file path=word/footer4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08CC885B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97B386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151</w:t>
    </w:r>
    <w:r>
      <w:rPr>
        <w:sz w:val="18"/>
        <w:szCs w:val="18"/>
      </w:rPr>
      <w:fldChar w:fldCharType="end"/>
    </w:r>
  </w:p>
</w:ftr>
</file>

<file path=word/footer4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1DF19F94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5983A032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0913B8" w:rsidR="000913B8">
      <w:rPr>
        <w:noProof/>
        <w:sz w:val="18"/>
        <w:szCs w:val="18"/>
        <w:lang w:val="zh-CN"/>
      </w:rPr>
      <w:t>155</w:t>
    </w:r>
    <w:r>
      <w:rPr>
        <w:sz w:val="18"/>
        <w:szCs w:val="18"/>
      </w:rPr>
      <w:fldChar w:fldCharType="end"/>
    </w:r>
  </w:p>
</w:ftr>
</file>

<file path=word/footer4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633D47" w14:paraId="5D6FE821" w14:textId="77777777">
    <w:pPr>
      <w:jc w:val="center"/>
      <w:rPr>
        <w:sz w:val="18"/>
        <w:szCs w:val="18"/>
      </w:rPr>
    </w:pPr>
    <w:r>
      <w:rPr>
        <w:rFonts w:hint="eastAsia"/>
        <w:sz w:val="18"/>
        <w:szCs w:val="18"/>
      </w:rPr>
      <w:t>中国科学院卫星软件评测中心</w:t>
    </w:r>
  </w:p>
  <w:p w:rsidR="00633D47" w:rsidRDefault="00633D47" w14:paraId="292933D3" w14:textId="77777777">
    <w:pPr>
      <w:jc w:val="center"/>
      <w:rPr>
        <w:sz w:val="18"/>
        <w:szCs w:val="18"/>
      </w:rPr>
    </w:pPr>
    <w:r>
      <w:rPr>
        <w:sz w:val="18"/>
        <w:szCs w:val="18"/>
      </w:rPr>
      <w:fldChar w:fldCharType="begin"/>
    </w:r>
    <w:r>
      <w:rPr>
        <w:sz w:val="18"/>
        <w:szCs w:val="18"/>
      </w:rPr>
      <w:instrText>PAGE   \* MERGEFORMAT</w:instrText>
    </w:r>
    <w:r>
      <w:rPr>
        <w:sz w:val="18"/>
        <w:szCs w:val="18"/>
      </w:rPr>
      <w:fldChar w:fldCharType="separate"/>
    </w:r>
    <w:r w:rsidRPr="007D7E3A" w:rsidR="007D7E3A">
      <w:rPr>
        <w:noProof/>
        <w:sz w:val="18"/>
        <w:szCs w:val="18"/>
        <w:lang w:val="zh-CN"/>
      </w:rPr>
      <w:t>165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0EBB" w:rsidRDefault="00670EBB" w14:paraId="3DA6DCED" w14:textId="77777777">
      <w:r>
        <w:separator/>
      </w:r>
    </w:p>
  </w:footnote>
  <w:footnote w:type="continuationSeparator" w:id="0">
    <w:p w:rsidR="00670EBB" w:rsidRDefault="00670EBB" w14:paraId="67669DB1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EF08BF" w14:paraId="1BA62989" w14:textId="2144DB1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160CEE5" w14:textId="1ECEDA21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CADAF7F" w14:textId="1D29F8D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0DBD54" w14:textId="2353629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E80A3B9" w14:textId="509B0BC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4689DEF" w14:textId="425A270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E8E0CE5" w14:textId="3F5B7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DA92F3A" w14:textId="6DC9B9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22DCFF" w14:textId="1223FF1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1E2C45C" w14:textId="2C2B964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8C7D98" w14:textId="45326F3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B9516E9" w14:textId="110926B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8EA5D79" w14:textId="61D64FA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91667C" w14:textId="1BDD5F1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B3470A3" w14:textId="3467741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9580D50" w14:textId="07C84D1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7881165" w14:textId="357A5D48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BFFD0AB" w14:textId="29DA19C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1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E517DF" w14:textId="55C492EC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855ADD8" w14:textId="0833BE9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E10B97" w14:textId="3E3EAE1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17061F5" w14:textId="512E5E4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2C75D96" w14:textId="7E50568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E6EF277" w14:textId="17CAA9E5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5C7D11A" w14:textId="5C3A79D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3D82A8" w14:textId="6FE8115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533C8AA" w14:textId="491FE76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0141FB" w14:textId="2F94B3E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2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E448A41" w14:textId="7FD5244D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75EC36E" w14:textId="08C4D52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AB146D0" w14:textId="30EC54CF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186E5E5" w14:textId="4C09F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EAA0C1" w14:textId="28BFCF8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A6CFBAC" w14:textId="6C6AA3E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5C4A57F" w14:textId="21F20CA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126B0CE" w14:textId="44D20439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DD4730E" w14:textId="33A38BF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35884861" w14:textId="6CCE90F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3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460821DD" w14:textId="5DBC223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87D2DA0" w14:textId="515025BA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7CA0AA0" w14:textId="09B04122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0921037" w14:textId="09F26B7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93CE5C5" w14:textId="7703C620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2EC40CD7" w14:textId="08B73386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78BA3135" w14:textId="0DFF9E94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1BE65AFD" w14:textId="49098B63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568AC05B" w14:textId="19E5DAAB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0D6FAA42" w14:textId="21974477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>BCD</w:t>
    </w:r>
    <w:r>
      <w:rPr>
        <w:rFonts w:hint="eastAsia"/>
        <w:sz w:val="18"/>
        <w:szCs w:val="18"/>
      </w:rPr>
      <w:t>星</w:t>
    </w:r>
    <w:r w:rsidR="00633D47">
      <w:rPr>
        <w:rFonts w:hint="eastAsia"/>
        <w:sz w:val="18"/>
        <w:szCs w:val="18"/>
      </w:rPr>
      <w:t>指令生成与发控软件</w:t>
    </w:r>
    <w:r w:rsidR="00633D47">
      <w:rPr>
        <w:sz w:val="18"/>
        <w:szCs w:val="18"/>
      </w:rPr>
      <w:t>测试记录</w:t>
    </w:r>
  </w:p>
</w:hdr>
</file>

<file path=word/header4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33D47" w:rsidRDefault="00126CF9" w14:paraId="6B51B797" w14:textId="7FD5244E">
    <w:pPr>
      <w:pBdr>
        <w:bottom w:val="single" w:color="auto" w:sz="4" w:space="1"/>
      </w:pBdr>
      <w:jc w:val="center"/>
      <w:rPr>
        <w:sz w:val="18"/>
        <w:szCs w:val="18"/>
      </w:rPr>
    </w:pPr>
    <w:r>
      <w:rPr>
        <w:rFonts w:hint="eastAsia"/>
        <w:sz w:val="18"/>
        <w:szCs w:val="18"/>
      </w:rPr>
      <w:t xml:space="preserve">测试管理平台软件需求规格说明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FFFFF7E"/>
    <w:lvl w:ilvl="0">
      <w:start w:val="1"/>
      <w:numFmt w:val="decimal"/>
      <w:pStyle w:val="3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1" w15:restartNumberingAfterBreak="0">
    <w:nsid w:val="FFFFFF7F"/>
    <w:multiLevelType w:val="singleLevel"/>
    <w:tmpl w:val="FFFFFF7F"/>
    <w:lvl w:ilvl="0">
      <w:start w:val="1"/>
      <w:numFmt w:val="decimal"/>
      <w:pStyle w:val="HXMT-1"/>
      <w:lvlText w:val="%1."/>
      <w:lvlJc w:val="left"/>
      <w:pPr>
        <w:tabs>
          <w:tab w:val="left" w:pos="780"/>
        </w:tabs>
        <w:ind w:left="780" w:hanging="360"/>
      </w:pPr>
      <w:rPr>
        <w:rFonts w:hint="eastAsia"/>
      </w:rPr>
    </w:lvl>
  </w:abstractNum>
  <w:abstractNum w:abstractNumId="2" w15:restartNumberingAfterBreak="0">
    <w:nsid w:val="00000014"/>
    <w:multiLevelType w:val="multilevel"/>
    <w:tmpl w:val="4E406CD4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2">
      <w:start w:val="1"/>
      <w:numFmt w:val="decimal"/>
      <w:pStyle w:val="30"/>
      <w:lvlText w:val="%1.%2.%3"/>
      <w:lvlJc w:val="left"/>
      <w:pPr>
        <w:ind w:left="0" w:firstLine="0"/>
      </w:pPr>
      <w:rPr>
        <w:rFonts w:hint="eastAsia"/>
        <w:b w:val="0"/>
        <w:bCs/>
      </w:rPr>
    </w:lvl>
    <w:lvl w:ilvl="3">
      <w:start w:val="1"/>
      <w:numFmt w:val="decimal"/>
      <w:pStyle w:val="4"/>
      <w:lvlText w:val="%1.%2.%3.%4"/>
      <w:lvlJc w:val="left"/>
      <w:pPr>
        <w:tabs>
          <w:tab w:val="num" w:pos="432"/>
        </w:tabs>
        <w:ind w:left="0" w:firstLine="0"/>
      </w:pPr>
      <w:rPr>
        <w:rFonts w:hint="eastAsia"/>
        <w:b w:val="0"/>
        <w:bCs/>
      </w:rPr>
    </w:lvl>
    <w:lvl w:ilvl="4">
      <w:start w:val="1"/>
      <w:numFmt w:val="decimal"/>
      <w:pStyle w:val="5"/>
      <w:lvlText w:val="%1.%2.%3.%4.%5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5">
      <w:start w:val="1"/>
      <w:numFmt w:val="decimal"/>
      <w:pStyle w:val="6"/>
      <w:lvlText w:val="%1.%2.%3.%4.%5.%6"/>
      <w:lvlJc w:val="left"/>
      <w:pPr>
        <w:tabs>
          <w:tab w:val="num" w:pos="432"/>
        </w:tabs>
        <w:ind w:left="0" w:firstLine="0"/>
      </w:pPr>
      <w:rPr>
        <w:rFonts w:hint="eastAsia"/>
        <w:b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432"/>
        </w:tabs>
        <w:ind w:left="0" w:firstLine="0"/>
      </w:pPr>
      <w:rPr>
        <w:rFonts w:hint="eastAsia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432"/>
        </w:tabs>
        <w:ind w:left="0" w:firstLine="0"/>
      </w:pPr>
      <w:rPr>
        <w:rFonts w:hint="eastAsia"/>
      </w:rPr>
    </w:lvl>
  </w:abstractNum>
  <w:abstractNum w:abstractNumId="3" w15:restartNumberingAfterBreak="0">
    <w:nsid w:val="0237152D"/>
    <w:multiLevelType w:val="multilevel"/>
    <w:tmpl w:val="0237152D"/>
    <w:lvl w:ilvl="0">
      <w:start w:val="1"/>
      <w:numFmt w:val="decimal"/>
      <w:pStyle w:val="a"/>
      <w:lvlText w:val="[%1]"/>
      <w:lvlJc w:val="left"/>
      <w:pPr>
        <w:tabs>
          <w:tab w:val="left" w:pos="510"/>
        </w:tabs>
        <w:ind w:left="510" w:hanging="510"/>
      </w:pPr>
      <w:rPr>
        <w:rFonts w:hint="default" w:ascii="Times New Roman" w:hAnsi="Times New Roman" w:eastAsia="宋体"/>
        <w:color w:val="auto"/>
        <w:sz w:val="24"/>
        <w:szCs w:val="24"/>
        <w:u w:val="none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4" w15:restartNumberingAfterBreak="0">
    <w:nsid w:val="06A04C07"/>
    <w:multiLevelType w:val="multilevel"/>
    <w:tmpl w:val="06A04C07"/>
    <w:lvl w:ilvl="0">
      <w:start w:val="1"/>
      <w:numFmt w:val="upperLetter"/>
      <w:pStyle w:val="a0"/>
      <w:suff w:val="space"/>
      <w:lvlText w:val="附录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8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5" w15:restartNumberingAfterBreak="0">
    <w:nsid w:val="0BE03A45"/>
    <w:multiLevelType w:val="multilevel"/>
    <w:tmpl w:val="0BE03A45"/>
    <w:lvl w:ilvl="0">
      <w:start w:val="1"/>
      <w:numFmt w:val="decimal"/>
      <w:pStyle w:val="HXMT-"/>
      <w:lvlText w:val="表 %1"/>
      <w:lvlJc w:val="left"/>
      <w:pPr>
        <w:tabs>
          <w:tab w:val="left" w:pos="567"/>
        </w:tabs>
        <w:ind w:left="42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19B28FB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26E49F8"/>
    <w:multiLevelType w:val="multilevel"/>
    <w:tmpl w:val="F998C524"/>
    <w:lvl w:ilvl="0">
      <w:start w:val="1"/>
      <w:numFmt w:val="decimal"/>
      <w:suff w:val="nothing"/>
      <w:lvlText w:val="记录%1"/>
      <w:lvlJc w:val="left"/>
      <w:pPr>
        <w:ind w:left="420" w:hanging="420"/>
      </w:pPr>
      <w:rPr>
        <w:rFonts w:hint="eastAsia" w:ascii="黑体" w:hAnsi="黑体" w:eastAsia="黑体"/>
        <w:b w:val="0"/>
        <w:bCs/>
      </w:r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6103BF"/>
    <w:multiLevelType w:val="multilevel"/>
    <w:tmpl w:val="146103BF"/>
    <w:lvl w:ilvl="0">
      <w:start w:val="1"/>
      <w:numFmt w:val="decimal"/>
      <w:pStyle w:val="15"/>
      <w:lvlText w:val="%1)"/>
      <w:lvlJc w:val="left"/>
      <w:pPr>
        <w:tabs>
          <w:tab w:val="left" w:pos="420"/>
        </w:tabs>
        <w:ind w:left="420" w:hanging="420"/>
      </w:pPr>
    </w:lvl>
    <w:lvl w:ilvl="1">
      <w:start w:val="5"/>
      <w:numFmt w:val="decimal"/>
      <w:lvlText w:val="%2）"/>
      <w:lvlJc w:val="left"/>
      <w:pPr>
        <w:tabs>
          <w:tab w:val="left" w:pos="1140"/>
        </w:tabs>
        <w:ind w:left="1140" w:hanging="72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222F1D57"/>
    <w:multiLevelType w:val="multilevel"/>
    <w:tmpl w:val="222F1D57"/>
    <w:lvl w:ilvl="0">
      <w:start w:val="1"/>
      <w:numFmt w:val="decimal"/>
      <w:lvlText w:val="%1."/>
      <w:lvlJc w:val="left"/>
      <w:pPr>
        <w:tabs>
          <w:tab w:val="left" w:pos="420"/>
        </w:tabs>
        <w:ind w:left="420" w:hanging="420"/>
      </w:p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pStyle w:val="45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0" w15:restartNumberingAfterBreak="0">
    <w:nsid w:val="269C5620"/>
    <w:multiLevelType w:val="multilevel"/>
    <w:tmpl w:val="269C5620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0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none"/>
      <w:lvlText w:val="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1" w15:restartNumberingAfterBreak="0">
    <w:nsid w:val="2F9B77EA"/>
    <w:multiLevelType w:val="hybridMultilevel"/>
    <w:tmpl w:val="11D8DB64"/>
    <w:lvl w:ilvl="0" w:tplc="0498AEDE">
      <w:start w:val="1"/>
      <w:numFmt w:val="lowerLetter"/>
      <w:lvlText w:val="%1)"/>
      <w:lvlJc w:val="left"/>
      <w:pPr>
        <w:ind w:left="440" w:hanging="327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36883352"/>
    <w:multiLevelType w:val="multilevel"/>
    <w:tmpl w:val="36883352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tabs>
          <w:tab w:val="left" w:pos="709"/>
        </w:tabs>
        <w:ind w:left="709" w:hanging="709"/>
      </w:pPr>
      <w:rPr>
        <w:rFonts w:hint="eastAsia"/>
      </w:rPr>
    </w:lvl>
    <w:lvl w:ilvl="3">
      <w:start w:val="1"/>
      <w:numFmt w:val="decimal"/>
      <w:pStyle w:val="41"/>
      <w:lvlText w:val="%1.%2.%3.%4."/>
      <w:lvlJc w:val="left"/>
      <w:pPr>
        <w:tabs>
          <w:tab w:val="left" w:pos="851"/>
        </w:tabs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13" w15:restartNumberingAfterBreak="0">
    <w:nsid w:val="39AC33BB"/>
    <w:multiLevelType w:val="hybridMultilevel"/>
    <w:tmpl w:val="EFDAFF80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3B65343"/>
    <w:multiLevelType w:val="hybridMultilevel"/>
    <w:tmpl w:val="6CB611CE"/>
    <w:lvl w:ilvl="0" w:tplc="4A8C2A6C">
      <w:start w:val="1"/>
      <w:numFmt w:val="lowerLetter"/>
      <w:lvlText w:val="%1)"/>
      <w:lvlJc w:val="left"/>
      <w:pPr>
        <w:ind w:left="900" w:hanging="420"/>
      </w:pPr>
      <w:rPr>
        <w:rFonts w:hint="eastAsia"/>
        <w:b w:val="0"/>
        <w:bCs/>
        <w:i w:val="0"/>
        <w:sz w:val="24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 w15:restartNumberingAfterBreak="0">
    <w:nsid w:val="465D1638"/>
    <w:multiLevelType w:val="multilevel"/>
    <w:tmpl w:val="465D1638"/>
    <w:lvl w:ilvl="0">
      <w:start w:val="1"/>
      <w:numFmt w:val="bullet"/>
      <w:pStyle w:val="20"/>
      <w:lvlText w:val=""/>
      <w:lvlJc w:val="left"/>
      <w:pPr>
        <w:tabs>
          <w:tab w:val="left" w:pos="1384"/>
        </w:tabs>
        <w:ind w:left="1384" w:hanging="420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16" w15:restartNumberingAfterBreak="0">
    <w:nsid w:val="4C552B5E"/>
    <w:multiLevelType w:val="multilevel"/>
    <w:tmpl w:val="4C552B5E"/>
    <w:lvl w:ilvl="0">
      <w:start w:val="1"/>
      <w:numFmt w:val="bullet"/>
      <w:pStyle w:val="HXMT-2"/>
      <w:lvlText w:val=""/>
      <w:lvlJc w:val="left"/>
      <w:pPr>
        <w:tabs>
          <w:tab w:val="left" w:pos="0"/>
        </w:tabs>
        <w:ind w:left="1208" w:hanging="284"/>
      </w:pPr>
      <w:rPr>
        <w:rFonts w:hint="default" w:ascii="Wingdings" w:hAnsi="Wingdings"/>
      </w:rPr>
    </w:lvl>
    <w:lvl w:ilvl="1">
      <w:start w:val="1"/>
      <w:numFmt w:val="lowerLetter"/>
      <w:lvlText w:val="%2)"/>
      <w:lvlJc w:val="left"/>
      <w:pPr>
        <w:tabs>
          <w:tab w:val="left" w:pos="0"/>
        </w:tabs>
        <w:ind w:left="1764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84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tabs>
          <w:tab w:val="left" w:pos="0"/>
        </w:tabs>
        <w:ind w:left="2604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tabs>
          <w:tab w:val="left" w:pos="0"/>
        </w:tabs>
        <w:ind w:left="3024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3444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tabs>
          <w:tab w:val="left" w:pos="0"/>
        </w:tabs>
        <w:ind w:left="3864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tabs>
          <w:tab w:val="left" w:pos="0"/>
        </w:tabs>
        <w:ind w:left="4284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4704" w:hanging="420"/>
      </w:pPr>
      <w:rPr>
        <w:rFonts w:hint="eastAsia"/>
      </w:rPr>
    </w:lvl>
  </w:abstractNum>
  <w:abstractNum w:abstractNumId="17" w15:restartNumberingAfterBreak="0">
    <w:nsid w:val="4F111650"/>
    <w:multiLevelType w:val="multilevel"/>
    <w:tmpl w:val="4F111650"/>
    <w:lvl w:ilvl="0">
      <w:start w:val="1"/>
      <w:numFmt w:val="decimal"/>
      <w:suff w:val="nothing"/>
      <w:lvlText w:val="%1."/>
      <w:lvlJc w:val="left"/>
      <w:pPr>
        <w:ind w:left="0" w:firstLine="0"/>
      </w:pPr>
      <w:rPr>
        <w:rFonts w:hint="eastAsia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eastAsia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eastAsia"/>
      </w:rPr>
    </w:lvl>
  </w:abstractNum>
  <w:abstractNum w:abstractNumId="18" w15:restartNumberingAfterBreak="0">
    <w:nsid w:val="4F204E78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0800A22"/>
    <w:multiLevelType w:val="hybridMultilevel"/>
    <w:tmpl w:val="C4707CFE"/>
    <w:lvl w:ilvl="0" w:tplc="A3E66132">
      <w:start w:val="1"/>
      <w:numFmt w:val="decimal"/>
      <w:lvlText w:val="%1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216629E"/>
    <w:multiLevelType w:val="multilevel"/>
    <w:tmpl w:val="5216629E"/>
    <w:lvl w:ilvl="0">
      <w:start w:val="1"/>
      <w:numFmt w:val="decimal"/>
      <w:pStyle w:val="a1"/>
      <w:isLgl/>
      <w:suff w:val="nothing"/>
      <w:lvlText w:val="%1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1">
      <w:start w:val="1"/>
      <w:numFmt w:val="decimal"/>
      <w:isLgl/>
      <w:suff w:val="nothing"/>
      <w:lvlText w:val="%1.%2　"/>
      <w:lvlJc w:val="left"/>
      <w:pPr>
        <w:ind w:left="1366" w:firstLine="0"/>
      </w:pPr>
      <w:rPr>
        <w:rFonts w:hint="default" w:ascii="Times New Roman" w:hAnsi="Times New Roman" w:eastAsia="宋体"/>
        <w:b/>
        <w:i w:val="0"/>
        <w:snapToGrid/>
        <w:color w:val="auto"/>
        <w:spacing w:val="0"/>
        <w:w w:val="100"/>
        <w:kern w:val="21"/>
        <w:sz w:val="28"/>
        <w:u w:val="none"/>
      </w:rPr>
    </w:lvl>
    <w:lvl w:ilvl="2">
      <w:start w:val="1"/>
      <w:numFmt w:val="decimal"/>
      <w:isLgl/>
      <w:suff w:val="nothing"/>
      <w:lvlText w:val="%1.%2.%3　"/>
      <w:lvlJc w:val="left"/>
      <w:pPr>
        <w:ind w:left="750" w:firstLine="0"/>
      </w:pPr>
      <w:rPr>
        <w:rFonts w:hint="default" w:ascii="Times New Roman" w:hAnsi="Times New Roman" w:eastAsia="黑体"/>
        <w:b/>
        <w:i w:val="0"/>
        <w:sz w:val="28"/>
      </w:rPr>
    </w:lvl>
    <w:lvl w:ilvl="3">
      <w:start w:val="1"/>
      <w:numFmt w:val="decimal"/>
      <w:isLgl/>
      <w:suff w:val="nothing"/>
      <w:lvlText w:val="%1.%2.%3.%4　"/>
      <w:lvlJc w:val="left"/>
      <w:pPr>
        <w:ind w:left="709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4">
      <w:start w:val="1"/>
      <w:numFmt w:val="decimal"/>
      <w:isLgl/>
      <w:suff w:val="nothing"/>
      <w:lvlText w:val="%1.%2.%3.%4.%5　"/>
      <w:lvlJc w:val="left"/>
      <w:pPr>
        <w:ind w:left="916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5">
      <w:start w:val="1"/>
      <w:numFmt w:val="decimal"/>
      <w:isLgl/>
      <w:suff w:val="nothing"/>
      <w:lvlText w:val="%1.%2.%3.%4.%5.%6　"/>
      <w:lvlJc w:val="left"/>
      <w:pPr>
        <w:ind w:left="0" w:firstLine="0"/>
      </w:pPr>
      <w:rPr>
        <w:rFonts w:hint="default" w:ascii="Times New Roman" w:hAnsi="Times New Roman" w:eastAsia="宋体"/>
        <w:b/>
        <w:i w:val="0"/>
        <w:sz w:val="28"/>
      </w:rPr>
    </w:lvl>
    <w:lvl w:ilvl="6">
      <w:start w:val="1"/>
      <w:numFmt w:val="lowerLetter"/>
      <w:lvlText w:val="%7) "/>
      <w:lvlJc w:val="left"/>
      <w:pPr>
        <w:tabs>
          <w:tab w:val="left" w:pos="660"/>
        </w:tabs>
        <w:ind w:left="-100" w:firstLine="40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7">
      <w:start w:val="1"/>
      <w:numFmt w:val="decimal"/>
      <w:lvlText w:val="%8)"/>
      <w:lvlJc w:val="left"/>
      <w:pPr>
        <w:tabs>
          <w:tab w:val="left" w:pos="885"/>
        </w:tabs>
        <w:ind w:left="525" w:firstLine="0"/>
      </w:pPr>
      <w:rPr>
        <w:rFonts w:hint="default" w:ascii="Times New Roman" w:hAnsi="Times New Roman" w:eastAsia="宋体"/>
        <w:b/>
        <w:i w:val="0"/>
        <w:color w:val="auto"/>
        <w:sz w:val="28"/>
        <w:u w:val="none"/>
      </w:rPr>
    </w:lvl>
    <w:lvl w:ilvl="8">
      <w:start w:val="1"/>
      <w:numFmt w:val="none"/>
      <w:lvlText w:val="%9"/>
      <w:lvlJc w:val="left"/>
      <w:pPr>
        <w:tabs>
          <w:tab w:val="left" w:pos="885"/>
        </w:tabs>
        <w:ind w:left="525" w:firstLine="0"/>
      </w:pPr>
      <w:rPr>
        <w:rFonts w:hint="eastAsia" w:ascii="宋体" w:eastAsia="宋体"/>
        <w:b w:val="0"/>
        <w:i w:val="0"/>
        <w:color w:val="auto"/>
        <w:sz w:val="28"/>
        <w:u w:val="none"/>
      </w:rPr>
    </w:lvl>
  </w:abstractNum>
  <w:abstractNum w:abstractNumId="21" w15:restartNumberingAfterBreak="0">
    <w:nsid w:val="580E47C2"/>
    <w:multiLevelType w:val="multilevel"/>
    <w:tmpl w:val="580E47C2"/>
    <w:lvl w:ilvl="0">
      <w:start w:val="1"/>
      <w:numFmt w:val="lowerLetter"/>
      <w:pStyle w:val="HXMT-20"/>
      <w:lvlText w:val="%1)"/>
      <w:lvlJc w:val="left"/>
      <w:pPr>
        <w:ind w:left="1259" w:hanging="420"/>
      </w:pPr>
      <w:rPr>
        <w:rFonts w:hint="eastAsia"/>
      </w:rPr>
    </w:lvl>
    <w:lvl w:ilvl="1">
      <w:start w:val="1"/>
      <w:numFmt w:val="decimal"/>
      <w:lvlText w:val="%2)"/>
      <w:lvlJc w:val="left"/>
      <w:pPr>
        <w:ind w:left="1680" w:hanging="420"/>
      </w:pPr>
    </w:lvl>
    <w:lvl w:ilvl="2">
      <w:start w:val="1"/>
      <w:numFmt w:val="lowerRoman"/>
      <w:lvlText w:val="%3."/>
      <w:lvlJc w:val="right"/>
      <w:pPr>
        <w:ind w:left="2100" w:hanging="420"/>
      </w:pPr>
    </w:lvl>
    <w:lvl w:ilvl="3">
      <w:start w:val="1"/>
      <w:numFmt w:val="decimal"/>
      <w:lvlText w:val="%4."/>
      <w:lvlJc w:val="left"/>
      <w:pPr>
        <w:ind w:left="2520" w:hanging="420"/>
      </w:pPr>
    </w:lvl>
    <w:lvl w:ilvl="4">
      <w:start w:val="1"/>
      <w:numFmt w:val="lowerLetter"/>
      <w:lvlText w:val="%5)"/>
      <w:lvlJc w:val="left"/>
      <w:pPr>
        <w:ind w:left="2940" w:hanging="420"/>
      </w:pPr>
    </w:lvl>
    <w:lvl w:ilvl="5">
      <w:start w:val="1"/>
      <w:numFmt w:val="lowerRoman"/>
      <w:lvlText w:val="%6."/>
      <w:lvlJc w:val="right"/>
      <w:pPr>
        <w:ind w:left="3360" w:hanging="420"/>
      </w:pPr>
    </w:lvl>
    <w:lvl w:ilvl="6">
      <w:start w:val="1"/>
      <w:numFmt w:val="decimal"/>
      <w:lvlText w:val="%7."/>
      <w:lvlJc w:val="left"/>
      <w:pPr>
        <w:ind w:left="3780" w:hanging="420"/>
      </w:pPr>
    </w:lvl>
    <w:lvl w:ilvl="7">
      <w:start w:val="1"/>
      <w:numFmt w:val="lowerLetter"/>
      <w:lvlText w:val="%8)"/>
      <w:lvlJc w:val="left"/>
      <w:pPr>
        <w:ind w:left="4200" w:hanging="420"/>
      </w:pPr>
    </w:lvl>
    <w:lvl w:ilvl="8">
      <w:start w:val="1"/>
      <w:numFmt w:val="lowerRoman"/>
      <w:lvlText w:val="%9."/>
      <w:lvlJc w:val="right"/>
      <w:pPr>
        <w:ind w:left="4620" w:hanging="420"/>
      </w:pPr>
    </w:lvl>
  </w:abstractNum>
  <w:abstractNum w:abstractNumId="22" w15:restartNumberingAfterBreak="0">
    <w:nsid w:val="5C514692"/>
    <w:multiLevelType w:val="hybridMultilevel"/>
    <w:tmpl w:val="A61E4FA6"/>
    <w:lvl w:ilvl="0" w:tplc="8974C798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5F213165"/>
    <w:multiLevelType w:val="hybridMultilevel"/>
    <w:tmpl w:val="358CCA14"/>
    <w:lvl w:ilvl="0" w:tplc="FFFFFFFF">
      <w:start w:val="1"/>
      <w:numFmt w:val="upperLetter"/>
      <w:lvlText w:val="附录%1"/>
      <w:lvlJc w:val="left"/>
      <w:pPr>
        <w:ind w:left="0" w:firstLine="0"/>
      </w:pPr>
      <w:rPr>
        <w:rFonts w:hint="eastAsia"/>
        <w:b w:val="0"/>
        <w:bCs/>
        <w:i w:val="0"/>
        <w:iCs w:val="0"/>
      </w:rPr>
    </w:lvl>
    <w:lvl w:ilvl="1" w:tplc="FFFFFFFF" w:tentative="1">
      <w:start w:val="1"/>
      <w:numFmt w:val="lowerLetter"/>
      <w:lvlText w:val="%2)"/>
      <w:lvlJc w:val="left"/>
      <w:pPr>
        <w:ind w:left="840" w:hanging="420"/>
      </w:pPr>
    </w:lvl>
    <w:lvl w:ilvl="2" w:tplc="FFFFFFFF" w:tentative="1">
      <w:start w:val="1"/>
      <w:numFmt w:val="lowerRoman"/>
      <w:lvlText w:val="%3."/>
      <w:lvlJc w:val="right"/>
      <w:pPr>
        <w:ind w:left="1260" w:hanging="420"/>
      </w:pPr>
    </w:lvl>
    <w:lvl w:ilvl="3" w:tplc="FFFFFFFF" w:tentative="1">
      <w:start w:val="1"/>
      <w:numFmt w:val="decimal"/>
      <w:lvlText w:val="%4."/>
      <w:lvlJc w:val="left"/>
      <w:pPr>
        <w:ind w:left="1680" w:hanging="420"/>
      </w:pPr>
    </w:lvl>
    <w:lvl w:ilvl="4" w:tplc="FFFFFFFF" w:tentative="1">
      <w:start w:val="1"/>
      <w:numFmt w:val="lowerLetter"/>
      <w:lvlText w:val="%5)"/>
      <w:lvlJc w:val="left"/>
      <w:pPr>
        <w:ind w:left="2100" w:hanging="420"/>
      </w:pPr>
    </w:lvl>
    <w:lvl w:ilvl="5" w:tplc="FFFFFFFF" w:tentative="1">
      <w:start w:val="1"/>
      <w:numFmt w:val="lowerRoman"/>
      <w:lvlText w:val="%6."/>
      <w:lvlJc w:val="right"/>
      <w:pPr>
        <w:ind w:left="2520" w:hanging="420"/>
      </w:pPr>
    </w:lvl>
    <w:lvl w:ilvl="6" w:tplc="FFFFFFFF" w:tentative="1">
      <w:start w:val="1"/>
      <w:numFmt w:val="decimal"/>
      <w:lvlText w:val="%7."/>
      <w:lvlJc w:val="left"/>
      <w:pPr>
        <w:ind w:left="2940" w:hanging="420"/>
      </w:pPr>
    </w:lvl>
    <w:lvl w:ilvl="7" w:tplc="FFFFFFFF" w:tentative="1">
      <w:start w:val="1"/>
      <w:numFmt w:val="lowerLetter"/>
      <w:lvlText w:val="%8)"/>
      <w:lvlJc w:val="left"/>
      <w:pPr>
        <w:ind w:left="3360" w:hanging="420"/>
      </w:pPr>
    </w:lvl>
    <w:lvl w:ilvl="8" w:tplc="FFFFFFFF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63BE3764"/>
    <w:multiLevelType w:val="multilevel"/>
    <w:tmpl w:val="63BE3764"/>
    <w:lvl w:ilvl="0">
      <w:start w:val="1"/>
      <w:numFmt w:val="decimal"/>
      <w:lvlText w:val="%1"/>
      <w:lvlJc w:val="left"/>
      <w:pPr>
        <w:ind w:left="420" w:hanging="250"/>
      </w:pPr>
      <w:rPr>
        <w:rFonts w:hint="eastAsia" w:eastAsia="黑体"/>
        <w:color w:val="auto"/>
        <w:sz w:val="21"/>
        <w:szCs w:val="21"/>
      </w:rPr>
    </w:lvl>
    <w:lvl w:ilvl="1">
      <w:start w:val="1"/>
      <w:numFmt w:val="lowerLetter"/>
      <w:lvlText w:val="%2)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5" w15:restartNumberingAfterBreak="0">
    <w:nsid w:val="657D3FBC"/>
    <w:multiLevelType w:val="multilevel"/>
    <w:tmpl w:val="657D3FBC"/>
    <w:lvl w:ilvl="0">
      <w:start w:val="1"/>
      <w:numFmt w:val="upperLetter"/>
      <w:pStyle w:val="a2"/>
      <w:suff w:val="nothing"/>
      <w:lvlText w:val="附　录　%1"/>
      <w:lvlJc w:val="left"/>
      <w:pPr>
        <w:ind w:left="4680" w:firstLine="0"/>
      </w:pPr>
      <w:rPr>
        <w:rFonts w:hint="eastAsia" w:ascii="黑体" w:hAnsi="Times New Roman" w:eastAsia="黑体"/>
        <w:b w:val="0"/>
        <w:i w:val="0"/>
        <w:sz w:val="21"/>
      </w:rPr>
    </w:lvl>
    <w:lvl w:ilvl="1">
      <w:start w:val="1"/>
      <w:numFmt w:val="decimal"/>
      <w:pStyle w:val="a3"/>
      <w:suff w:val="nothing"/>
      <w:lvlText w:val="B.%2　"/>
      <w:lvlJc w:val="left"/>
      <w:pPr>
        <w:ind w:left="3420" w:hanging="1440"/>
      </w:pPr>
      <w:rPr>
        <w:rFonts w:hint="eastAsia" w:ascii="宋体" w:hAnsi="Times New Roman" w:eastAsia="宋体"/>
        <w:b/>
        <w:i w:val="0"/>
        <w:snapToGrid/>
        <w:spacing w:val="0"/>
        <w:w w:val="100"/>
        <w:kern w:val="21"/>
        <w:sz w:val="24"/>
        <w:szCs w:val="24"/>
      </w:rPr>
    </w:lvl>
    <w:lvl w:ilvl="2">
      <w:start w:val="1"/>
      <w:numFmt w:val="decimal"/>
      <w:pStyle w:val="a4"/>
      <w:suff w:val="nothing"/>
      <w:lvlText w:val="B.%2.%3　"/>
      <w:lvlJc w:val="left"/>
      <w:pPr>
        <w:ind w:left="0" w:firstLine="0"/>
      </w:pPr>
      <w:rPr>
        <w:rFonts w:hint="eastAsia" w:ascii="宋体" w:hAnsi="Times New Roman" w:eastAsia="宋体"/>
        <w:b w:val="0"/>
        <w:i w:val="0"/>
        <w:sz w:val="24"/>
        <w:szCs w:val="24"/>
      </w:rPr>
    </w:lvl>
    <w:lvl w:ilvl="3">
      <w:start w:val="1"/>
      <w:numFmt w:val="decimal"/>
      <w:pStyle w:val="a5"/>
      <w:suff w:val="nothing"/>
      <w:lvlText w:val="%1.%2.%3.%4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4">
      <w:start w:val="1"/>
      <w:numFmt w:val="decimal"/>
      <w:pStyle w:val="a6"/>
      <w:suff w:val="nothing"/>
      <w:lvlText w:val="%1.%2.%3.%4.%5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5">
      <w:start w:val="1"/>
      <w:numFmt w:val="decimal"/>
      <w:pStyle w:val="a7"/>
      <w:suff w:val="nothing"/>
      <w:lvlText w:val="%1.%2.%3.%4.%5.%6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6">
      <w:start w:val="1"/>
      <w:numFmt w:val="decimal"/>
      <w:pStyle w:val="a8"/>
      <w:suff w:val="nothing"/>
      <w:lvlText w:val="%1.%2.%3.%4.%5.%6.%7　"/>
      <w:lvlJc w:val="left"/>
      <w:pPr>
        <w:ind w:left="0" w:firstLine="0"/>
      </w:pPr>
      <w:rPr>
        <w:rFonts w:hint="eastAsia" w:ascii="黑体" w:hAnsi="Times New Roman" w:eastAsia="黑体"/>
        <w:b w:val="0"/>
        <w:i w:val="0"/>
        <w:sz w:val="21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6" w15:restartNumberingAfterBreak="0">
    <w:nsid w:val="68B47BE4"/>
    <w:multiLevelType w:val="multilevel"/>
    <w:tmpl w:val="68B47BE4"/>
    <w:lvl w:ilvl="0">
      <w:start w:val="1"/>
      <w:numFmt w:val="decimal"/>
      <w:pStyle w:val="10"/>
      <w:suff w:val="space"/>
      <w:lvlText w:val="%1"/>
      <w:lvlJc w:val="left"/>
      <w:pPr>
        <w:ind w:left="420" w:hanging="420"/>
      </w:pPr>
      <w:rPr>
        <w:rFonts w:hint="eastAsia" w:ascii="黑体" w:hAnsi="Times New Roman" w:eastAsia="黑体"/>
        <w:b w:val="0"/>
        <w:i w:val="0"/>
        <w:sz w:val="30"/>
      </w:rPr>
    </w:lvl>
    <w:lvl w:ilvl="1">
      <w:start w:val="1"/>
      <w:numFmt w:val="decimal"/>
      <w:lvlText w:val="%2.%1"/>
      <w:lvlJc w:val="left"/>
      <w:pPr>
        <w:ind w:left="840" w:hanging="42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260" w:hanging="42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1680" w:hanging="420"/>
      </w:pPr>
      <w:rPr>
        <w:rFonts w:hint="eastAsia"/>
      </w:rPr>
    </w:lvl>
    <w:lvl w:ilvl="4">
      <w:start w:val="1"/>
      <w:numFmt w:val="lowerLetter"/>
      <w:lvlText w:val="%5)"/>
      <w:lvlJc w:val="left"/>
      <w:pPr>
        <w:ind w:left="2100" w:hanging="42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2520" w:hanging="42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2940" w:hanging="420"/>
      </w:pPr>
      <w:rPr>
        <w:rFonts w:hint="eastAsia"/>
      </w:rPr>
    </w:lvl>
    <w:lvl w:ilvl="7">
      <w:start w:val="1"/>
      <w:numFmt w:val="lowerLetter"/>
      <w:lvlText w:val="%8)"/>
      <w:lvlJc w:val="left"/>
      <w:pPr>
        <w:ind w:left="3360" w:hanging="42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3780" w:hanging="420"/>
      </w:pPr>
      <w:rPr>
        <w:rFonts w:hint="eastAsia"/>
      </w:rPr>
    </w:lvl>
  </w:abstractNum>
  <w:abstractNum w:abstractNumId="27" w15:restartNumberingAfterBreak="0">
    <w:nsid w:val="690416D3"/>
    <w:multiLevelType w:val="multilevel"/>
    <w:tmpl w:val="690416D3"/>
    <w:lvl w:ilvl="0">
      <w:start w:val="1"/>
      <w:numFmt w:val="lowerLetter"/>
      <w:pStyle w:val="abc"/>
      <w:lvlText w:val="%1."/>
      <w:lvlJc w:val="left"/>
      <w:pPr>
        <w:tabs>
          <w:tab w:val="left" w:pos="842"/>
        </w:tabs>
        <w:ind w:left="839" w:hanging="357"/>
      </w:pPr>
      <w:rPr>
        <w:rFonts w:hint="default" w:ascii="Times New Roman" w:hAnsi="Times New Roman" w:eastAsia="宋体"/>
        <w:sz w:val="24"/>
      </w:rPr>
    </w:lvl>
    <w:lvl w:ilvl="1">
      <w:start w:val="1"/>
      <w:numFmt w:val="lowerLetter"/>
      <w:lvlText w:val="%2)"/>
      <w:lvlJc w:val="left"/>
      <w:pPr>
        <w:tabs>
          <w:tab w:val="left" w:pos="1322"/>
        </w:tabs>
        <w:ind w:left="1322" w:hanging="420"/>
      </w:pPr>
    </w:lvl>
    <w:lvl w:ilvl="2">
      <w:start w:val="1"/>
      <w:numFmt w:val="lowerRoman"/>
      <w:lvlText w:val="%3."/>
      <w:lvlJc w:val="right"/>
      <w:pPr>
        <w:tabs>
          <w:tab w:val="left" w:pos="1742"/>
        </w:tabs>
        <w:ind w:left="1742" w:hanging="420"/>
      </w:pPr>
    </w:lvl>
    <w:lvl w:ilvl="3">
      <w:start w:val="1"/>
      <w:numFmt w:val="decimal"/>
      <w:lvlText w:val="%4."/>
      <w:lvlJc w:val="left"/>
      <w:pPr>
        <w:tabs>
          <w:tab w:val="left" w:pos="2162"/>
        </w:tabs>
        <w:ind w:left="2162" w:hanging="420"/>
      </w:pPr>
    </w:lvl>
    <w:lvl w:ilvl="4">
      <w:start w:val="1"/>
      <w:numFmt w:val="lowerLetter"/>
      <w:lvlText w:val="%5)"/>
      <w:lvlJc w:val="left"/>
      <w:pPr>
        <w:tabs>
          <w:tab w:val="left" w:pos="2582"/>
        </w:tabs>
        <w:ind w:left="2582" w:hanging="420"/>
      </w:pPr>
    </w:lvl>
    <w:lvl w:ilvl="5">
      <w:start w:val="1"/>
      <w:numFmt w:val="lowerRoman"/>
      <w:lvlText w:val="%6."/>
      <w:lvlJc w:val="right"/>
      <w:pPr>
        <w:tabs>
          <w:tab w:val="left" w:pos="3002"/>
        </w:tabs>
        <w:ind w:left="3002" w:hanging="420"/>
      </w:pPr>
    </w:lvl>
    <w:lvl w:ilvl="6">
      <w:start w:val="1"/>
      <w:numFmt w:val="decimal"/>
      <w:lvlText w:val="%7."/>
      <w:lvlJc w:val="left"/>
      <w:pPr>
        <w:tabs>
          <w:tab w:val="left" w:pos="3422"/>
        </w:tabs>
        <w:ind w:left="3422" w:hanging="420"/>
      </w:pPr>
    </w:lvl>
    <w:lvl w:ilvl="7">
      <w:start w:val="1"/>
      <w:numFmt w:val="lowerLetter"/>
      <w:lvlText w:val="%8)"/>
      <w:lvlJc w:val="left"/>
      <w:pPr>
        <w:tabs>
          <w:tab w:val="left" w:pos="3842"/>
        </w:tabs>
        <w:ind w:left="3842" w:hanging="420"/>
      </w:pPr>
    </w:lvl>
    <w:lvl w:ilvl="8">
      <w:start w:val="1"/>
      <w:numFmt w:val="lowerRoman"/>
      <w:lvlText w:val="%9."/>
      <w:lvlJc w:val="right"/>
      <w:pPr>
        <w:tabs>
          <w:tab w:val="left" w:pos="4262"/>
        </w:tabs>
        <w:ind w:left="4262" w:hanging="420"/>
      </w:pPr>
    </w:lvl>
  </w:abstractNum>
  <w:abstractNum w:abstractNumId="28" w15:restartNumberingAfterBreak="0">
    <w:nsid w:val="6F502E09"/>
    <w:multiLevelType w:val="multilevel"/>
    <w:tmpl w:val="6F502E09"/>
    <w:lvl w:ilvl="0">
      <w:start w:val="1"/>
      <w:numFmt w:val="decimal"/>
      <w:pStyle w:val="CharCharChar1CharCharCharChar1"/>
      <w:lvlText w:val="2.%1"/>
      <w:lvlJc w:val="left"/>
      <w:pPr>
        <w:tabs>
          <w:tab w:val="left" w:pos="425"/>
        </w:tabs>
        <w:ind w:left="425" w:hanging="425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  <w14:shadow w14:blurRad="0" w14:dist="0" w14:dir="0" w14:sx="0" w14:sy="0" w14:kx="0" w14:ky="0" w14:algn="none">
          <w14:srgbClr w14:val="000000"/>
        </w14:shadow>
      </w:rPr>
    </w:lvl>
    <w:lvl w:ilvl="1">
      <w:start w:val="1"/>
      <w:numFmt w:val="decimal"/>
      <w:lvlText w:val="%1.%2"/>
      <w:lvlJc w:val="left"/>
      <w:pPr>
        <w:tabs>
          <w:tab w:val="left" w:pos="992"/>
        </w:tabs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tabs>
          <w:tab w:val="left" w:pos="1418"/>
        </w:tabs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tabs>
          <w:tab w:val="left" w:pos="1984"/>
        </w:tabs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tabs>
          <w:tab w:val="left" w:pos="2551"/>
        </w:tabs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tabs>
          <w:tab w:val="left" w:pos="3260"/>
        </w:tabs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tabs>
          <w:tab w:val="left" w:pos="3827"/>
        </w:tabs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tabs>
          <w:tab w:val="left" w:pos="4394"/>
        </w:tabs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tabs>
          <w:tab w:val="left" w:pos="5102"/>
        </w:tabs>
        <w:ind w:left="5102" w:hanging="1700"/>
      </w:pPr>
      <w:rPr>
        <w:rFonts w:hint="eastAsia"/>
      </w:rPr>
    </w:lvl>
  </w:abstractNum>
  <w:abstractNum w:abstractNumId="29" w15:restartNumberingAfterBreak="0">
    <w:nsid w:val="702A4356"/>
    <w:multiLevelType w:val="multilevel"/>
    <w:tmpl w:val="702A4356"/>
    <w:lvl w:ilvl="0">
      <w:start w:val="1"/>
      <w:numFmt w:val="decimal"/>
      <w:lvlText w:val="%1."/>
      <w:lvlJc w:val="left"/>
      <w:pPr>
        <w:tabs>
          <w:tab w:val="left" w:pos="215"/>
        </w:tabs>
        <w:ind w:left="215" w:hanging="425"/>
      </w:pPr>
      <w:rPr>
        <w:rFonts w:hint="eastAsia"/>
        <w:sz w:val="21"/>
        <w:szCs w:val="21"/>
      </w:rPr>
    </w:lvl>
    <w:lvl w:ilvl="1">
      <w:start w:val="1"/>
      <w:numFmt w:val="decimal"/>
      <w:pStyle w:val="21"/>
      <w:lvlText w:val="%1.%2."/>
      <w:lvlJc w:val="left"/>
      <w:pPr>
        <w:tabs>
          <w:tab w:val="left" w:pos="357"/>
        </w:tabs>
        <w:ind w:left="357" w:hanging="567"/>
      </w:pPr>
      <w:rPr>
        <w:rFonts w:hint="eastAsia"/>
        <w:sz w:val="21"/>
        <w:szCs w:val="21"/>
      </w:rPr>
    </w:lvl>
    <w:lvl w:ilvl="2">
      <w:start w:val="1"/>
      <w:numFmt w:val="decimal"/>
      <w:lvlText w:val="%1.%2.%3."/>
      <w:lvlJc w:val="left"/>
      <w:pPr>
        <w:tabs>
          <w:tab w:val="left" w:pos="499"/>
        </w:tabs>
        <w:ind w:left="499" w:hanging="709"/>
      </w:pPr>
      <w:rPr>
        <w:rFonts w:hint="eastAsia"/>
        <w:b w:val="0"/>
        <w:sz w:val="21"/>
        <w:szCs w:val="21"/>
      </w:rPr>
    </w:lvl>
    <w:lvl w:ilvl="3">
      <w:start w:val="1"/>
      <w:numFmt w:val="decimal"/>
      <w:suff w:val="space"/>
      <w:lvlText w:val="%1.%2.%3.%4."/>
      <w:lvlJc w:val="left"/>
      <w:pPr>
        <w:ind w:left="641" w:hanging="851"/>
      </w:pPr>
      <w:rPr>
        <w:rFonts w:hint="eastAsia" w:eastAsia="黑体"/>
        <w:sz w:val="21"/>
        <w:szCs w:val="21"/>
      </w:rPr>
    </w:lvl>
    <w:lvl w:ilvl="4">
      <w:start w:val="1"/>
      <w:numFmt w:val="decimal"/>
      <w:lvlText w:val="%1.%2.%3.%4.%5."/>
      <w:lvlJc w:val="left"/>
      <w:pPr>
        <w:tabs>
          <w:tab w:val="left" w:pos="782"/>
        </w:tabs>
        <w:ind w:left="78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924"/>
        </w:tabs>
        <w:ind w:left="92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066"/>
        </w:tabs>
        <w:ind w:left="106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208"/>
        </w:tabs>
        <w:ind w:left="120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349"/>
        </w:tabs>
        <w:ind w:left="1349" w:hanging="1559"/>
      </w:pPr>
      <w:rPr>
        <w:rFonts w:hint="eastAsia"/>
      </w:rPr>
    </w:lvl>
  </w:abstractNum>
  <w:abstractNum w:abstractNumId="30" w15:restartNumberingAfterBreak="0">
    <w:nsid w:val="75481B62"/>
    <w:multiLevelType w:val="multilevel"/>
    <w:tmpl w:val="75481B62"/>
    <w:lvl w:ilvl="0">
      <w:start w:val="1"/>
      <w:numFmt w:val="bullet"/>
      <w:pStyle w:val="HXMT-10"/>
      <w:lvlText w:val=""/>
      <w:lvlJc w:val="left"/>
      <w:pPr>
        <w:ind w:left="2332" w:hanging="420"/>
      </w:pPr>
      <w:rPr>
        <w:rFonts w:hint="default" w:ascii="Wingdings" w:hAnsi="Wingdings"/>
      </w:rPr>
    </w:lvl>
    <w:lvl w:ilvl="1">
      <w:start w:val="1"/>
      <w:numFmt w:val="bullet"/>
      <w:lvlText w:val=""/>
      <w:lvlJc w:val="left"/>
      <w:pPr>
        <w:ind w:left="2752" w:hanging="420"/>
      </w:pPr>
      <w:rPr>
        <w:rFonts w:hint="default" w:ascii="Wingdings" w:hAnsi="Wingdings"/>
      </w:rPr>
    </w:lvl>
    <w:lvl w:ilvl="2">
      <w:start w:val="1"/>
      <w:numFmt w:val="bullet"/>
      <w:lvlText w:val=""/>
      <w:lvlJc w:val="left"/>
      <w:pPr>
        <w:ind w:left="3172" w:hanging="420"/>
      </w:pPr>
      <w:rPr>
        <w:rFonts w:hint="default" w:ascii="Wingdings" w:hAnsi="Wingdings"/>
      </w:rPr>
    </w:lvl>
    <w:lvl w:ilvl="3">
      <w:start w:val="1"/>
      <w:numFmt w:val="bullet"/>
      <w:lvlText w:val=""/>
      <w:lvlJc w:val="left"/>
      <w:pPr>
        <w:ind w:left="3592" w:hanging="420"/>
      </w:pPr>
      <w:rPr>
        <w:rFonts w:hint="default" w:ascii="Wingdings" w:hAnsi="Wingdings"/>
      </w:rPr>
    </w:lvl>
    <w:lvl w:ilvl="4">
      <w:start w:val="1"/>
      <w:numFmt w:val="bullet"/>
      <w:lvlText w:val=""/>
      <w:lvlJc w:val="left"/>
      <w:pPr>
        <w:ind w:left="4012" w:hanging="420"/>
      </w:pPr>
      <w:rPr>
        <w:rFonts w:hint="default" w:ascii="Wingdings" w:hAnsi="Wingdings"/>
      </w:rPr>
    </w:lvl>
    <w:lvl w:ilvl="5">
      <w:start w:val="1"/>
      <w:numFmt w:val="bullet"/>
      <w:lvlText w:val=""/>
      <w:lvlJc w:val="left"/>
      <w:pPr>
        <w:ind w:left="4432" w:hanging="420"/>
      </w:pPr>
      <w:rPr>
        <w:rFonts w:hint="default" w:ascii="Wingdings" w:hAnsi="Wingdings"/>
      </w:rPr>
    </w:lvl>
    <w:lvl w:ilvl="6">
      <w:start w:val="1"/>
      <w:numFmt w:val="bullet"/>
      <w:lvlText w:val=""/>
      <w:lvlJc w:val="left"/>
      <w:pPr>
        <w:ind w:left="4852" w:hanging="420"/>
      </w:pPr>
      <w:rPr>
        <w:rFonts w:hint="default" w:ascii="Wingdings" w:hAnsi="Wingdings"/>
      </w:rPr>
    </w:lvl>
    <w:lvl w:ilvl="7">
      <w:start w:val="1"/>
      <w:numFmt w:val="bullet"/>
      <w:lvlText w:val=""/>
      <w:lvlJc w:val="left"/>
      <w:pPr>
        <w:ind w:left="5272" w:hanging="420"/>
      </w:pPr>
      <w:rPr>
        <w:rFonts w:hint="default" w:ascii="Wingdings" w:hAnsi="Wingdings"/>
      </w:rPr>
    </w:lvl>
    <w:lvl w:ilvl="8">
      <w:start w:val="1"/>
      <w:numFmt w:val="bullet"/>
      <w:lvlText w:val=""/>
      <w:lvlJc w:val="left"/>
      <w:pPr>
        <w:ind w:left="5692" w:hanging="420"/>
      </w:pPr>
      <w:rPr>
        <w:rFonts w:hint="default" w:ascii="Wingdings" w:hAnsi="Wingdings"/>
      </w:rPr>
    </w:lvl>
  </w:abstractNum>
  <w:abstractNum w:abstractNumId="31" w15:restartNumberingAfterBreak="0">
    <w:nsid w:val="76933334"/>
    <w:multiLevelType w:val="multilevel"/>
    <w:tmpl w:val="76933334"/>
    <w:lvl w:ilvl="0">
      <w:start w:val="1"/>
      <w:numFmt w:val="none"/>
      <w:pStyle w:val="a9"/>
      <w:lvlText w:val="%1——"/>
      <w:lvlJc w:val="left"/>
      <w:pPr>
        <w:tabs>
          <w:tab w:val="left" w:pos="1140"/>
        </w:tabs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2" w15:restartNumberingAfterBreak="0">
    <w:nsid w:val="7990610D"/>
    <w:multiLevelType w:val="multilevel"/>
    <w:tmpl w:val="7990610D"/>
    <w:lvl w:ilvl="0">
      <w:start w:val="1"/>
      <w:numFmt w:val="decimal"/>
      <w:pStyle w:val="HXMT-11"/>
      <w:lvlText w:val="%1)"/>
      <w:lvlJc w:val="left"/>
      <w:pPr>
        <w:ind w:left="840" w:hanging="420"/>
      </w:pPr>
      <w:rPr>
        <w:rFonts w:hint="eastAsia"/>
      </w:rPr>
    </w:lvl>
    <w:lvl w:ilvl="1">
      <w:start w:val="1"/>
      <w:numFmt w:val="lowerLetter"/>
      <w:lvlText w:val="%2)"/>
      <w:lvlJc w:val="left"/>
      <w:pPr>
        <w:ind w:left="1260" w:hanging="420"/>
      </w:pPr>
    </w:lvl>
    <w:lvl w:ilvl="2">
      <w:start w:val="1"/>
      <w:numFmt w:val="lowerRoman"/>
      <w:lvlText w:val="%3."/>
      <w:lvlJc w:val="right"/>
      <w:pPr>
        <w:ind w:left="1680" w:hanging="420"/>
      </w:pPr>
    </w:lvl>
    <w:lvl w:ilvl="3">
      <w:start w:val="1"/>
      <w:numFmt w:val="decimal"/>
      <w:lvlText w:val="%4."/>
      <w:lvlJc w:val="left"/>
      <w:pPr>
        <w:ind w:left="2100" w:hanging="420"/>
      </w:pPr>
    </w:lvl>
    <w:lvl w:ilvl="4">
      <w:start w:val="1"/>
      <w:numFmt w:val="lowerLetter"/>
      <w:lvlText w:val="%5)"/>
      <w:lvlJc w:val="left"/>
      <w:pPr>
        <w:ind w:left="2520" w:hanging="420"/>
      </w:pPr>
    </w:lvl>
    <w:lvl w:ilvl="5">
      <w:start w:val="1"/>
      <w:numFmt w:val="lowerRoman"/>
      <w:lvlText w:val="%6."/>
      <w:lvlJc w:val="right"/>
      <w:pPr>
        <w:ind w:left="2940" w:hanging="420"/>
      </w:pPr>
    </w:lvl>
    <w:lvl w:ilvl="6">
      <w:start w:val="1"/>
      <w:numFmt w:val="decimal"/>
      <w:lvlText w:val="%7."/>
      <w:lvlJc w:val="left"/>
      <w:pPr>
        <w:ind w:left="3360" w:hanging="420"/>
      </w:pPr>
    </w:lvl>
    <w:lvl w:ilvl="7">
      <w:start w:val="1"/>
      <w:numFmt w:val="lowerLetter"/>
      <w:lvlText w:val="%8)"/>
      <w:lvlJc w:val="left"/>
      <w:pPr>
        <w:ind w:left="3780" w:hanging="420"/>
      </w:pPr>
    </w:lvl>
    <w:lvl w:ilvl="8">
      <w:start w:val="1"/>
      <w:numFmt w:val="lowerRoman"/>
      <w:lvlText w:val="%9."/>
      <w:lvlJc w:val="right"/>
      <w:pPr>
        <w:ind w:left="4200" w:hanging="420"/>
      </w:pPr>
    </w:lvl>
  </w:abstractNum>
  <w:abstractNum w:abstractNumId="33" w15:restartNumberingAfterBreak="0">
    <w:nsid w:val="7DB011D0"/>
    <w:multiLevelType w:val="multilevel"/>
    <w:tmpl w:val="7DB011D0"/>
    <w:lvl w:ilvl="0">
      <w:start w:val="1"/>
      <w:numFmt w:val="decimal"/>
      <w:pStyle w:val="aa"/>
      <w:lvlText w:val="（%1）"/>
      <w:lvlJc w:val="left"/>
      <w:pPr>
        <w:tabs>
          <w:tab w:val="left" w:pos="720"/>
        </w:tabs>
        <w:ind w:left="720" w:hanging="720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4" w15:restartNumberingAfterBreak="0">
    <w:nsid w:val="7F6814D8"/>
    <w:multiLevelType w:val="multilevel"/>
    <w:tmpl w:val="7F6814D8"/>
    <w:lvl w:ilvl="0">
      <w:start w:val="1"/>
      <w:numFmt w:val="decimal"/>
      <w:pStyle w:val="my1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  <w:lvl w:ilvl="2">
      <w:start w:val="1"/>
      <w:numFmt w:val="lowerRoman"/>
      <w:lvlText w:val="%3."/>
      <w:lvlJc w:val="right"/>
      <w:pPr>
        <w:ind w:left="1260" w:hanging="420"/>
      </w:pPr>
    </w:lvl>
    <w:lvl w:ilvl="3">
      <w:start w:val="1"/>
      <w:numFmt w:val="decimal"/>
      <w:lvlText w:val="%4."/>
      <w:lvlJc w:val="left"/>
      <w:pPr>
        <w:ind w:left="1680" w:hanging="420"/>
      </w:pPr>
    </w:lvl>
    <w:lvl w:ilvl="4">
      <w:start w:val="1"/>
      <w:numFmt w:val="lowerLetter"/>
      <w:lvlText w:val="%5)"/>
      <w:lvlJc w:val="left"/>
      <w:pPr>
        <w:ind w:left="2100" w:hanging="420"/>
      </w:pPr>
    </w:lvl>
    <w:lvl w:ilvl="5">
      <w:start w:val="1"/>
      <w:numFmt w:val="lowerRoman"/>
      <w:lvlText w:val="%6."/>
      <w:lvlJc w:val="right"/>
      <w:pPr>
        <w:ind w:left="2520" w:hanging="420"/>
      </w:pPr>
    </w:lvl>
    <w:lvl w:ilvl="6">
      <w:start w:val="1"/>
      <w:numFmt w:val="decimal"/>
      <w:lvlText w:val="%7."/>
      <w:lvlJc w:val="left"/>
      <w:pPr>
        <w:ind w:left="2940" w:hanging="420"/>
      </w:pPr>
    </w:lvl>
    <w:lvl w:ilvl="7">
      <w:start w:val="1"/>
      <w:numFmt w:val="lowerLetter"/>
      <w:lvlText w:val="%8)"/>
      <w:lvlJc w:val="left"/>
      <w:pPr>
        <w:ind w:left="3360" w:hanging="420"/>
      </w:pPr>
    </w:lvl>
    <w:lvl w:ilvl="8">
      <w:start w:val="1"/>
      <w:numFmt w:val="lowerRoman"/>
      <w:lvlText w:val="%9."/>
      <w:lvlJc w:val="right"/>
      <w:pPr>
        <w:ind w:left="3780" w:hanging="420"/>
      </w:pPr>
    </w:lvl>
  </w:abstractNum>
  <w:num w:numId="1" w16cid:durableId="1582638275">
    <w:abstractNumId w:val="2"/>
  </w:num>
  <w:num w:numId="2" w16cid:durableId="518853879">
    <w:abstractNumId w:val="0"/>
  </w:num>
  <w:num w:numId="3" w16cid:durableId="1148286698">
    <w:abstractNumId w:val="20"/>
  </w:num>
  <w:num w:numId="4" w16cid:durableId="2037198035">
    <w:abstractNumId w:val="29"/>
  </w:num>
  <w:num w:numId="5" w16cid:durableId="1954288296">
    <w:abstractNumId w:val="8"/>
  </w:num>
  <w:num w:numId="6" w16cid:durableId="274676471">
    <w:abstractNumId w:val="28"/>
  </w:num>
  <w:num w:numId="7" w16cid:durableId="795174621">
    <w:abstractNumId w:val="12"/>
  </w:num>
  <w:num w:numId="8" w16cid:durableId="995230328">
    <w:abstractNumId w:val="4"/>
  </w:num>
  <w:num w:numId="9" w16cid:durableId="1172065447">
    <w:abstractNumId w:val="15"/>
  </w:num>
  <w:num w:numId="10" w16cid:durableId="386956791">
    <w:abstractNumId w:val="3"/>
  </w:num>
  <w:num w:numId="11" w16cid:durableId="701515617">
    <w:abstractNumId w:val="34"/>
  </w:num>
  <w:num w:numId="12" w16cid:durableId="1211111071">
    <w:abstractNumId w:val="31"/>
  </w:num>
  <w:num w:numId="13" w16cid:durableId="1365597712">
    <w:abstractNumId w:val="21"/>
  </w:num>
  <w:num w:numId="14" w16cid:durableId="1202670552">
    <w:abstractNumId w:val="5"/>
  </w:num>
  <w:num w:numId="15" w16cid:durableId="394403418">
    <w:abstractNumId w:val="30"/>
  </w:num>
  <w:num w:numId="16" w16cid:durableId="136191155">
    <w:abstractNumId w:val="16"/>
  </w:num>
  <w:num w:numId="17" w16cid:durableId="948928277">
    <w:abstractNumId w:val="32"/>
  </w:num>
  <w:num w:numId="18" w16cid:durableId="1164203797">
    <w:abstractNumId w:val="1"/>
    <w:lvlOverride w:ilvl="0">
      <w:startOverride w:val="1"/>
    </w:lvlOverride>
  </w:num>
  <w:num w:numId="19" w16cid:durableId="922032376">
    <w:abstractNumId w:val="25"/>
  </w:num>
  <w:num w:numId="20" w16cid:durableId="878512799">
    <w:abstractNumId w:val="26"/>
  </w:num>
  <w:num w:numId="21" w16cid:durableId="575013536">
    <w:abstractNumId w:val="9"/>
  </w:num>
  <w:num w:numId="22" w16cid:durableId="1212614430">
    <w:abstractNumId w:val="33"/>
  </w:num>
  <w:num w:numId="23" w16cid:durableId="1881939483">
    <w:abstractNumId w:val="27"/>
  </w:num>
  <w:num w:numId="24" w16cid:durableId="2142071546">
    <w:abstractNumId w:val="10"/>
  </w:num>
  <w:num w:numId="25" w16cid:durableId="640689663">
    <w:abstractNumId w:val="7"/>
  </w:num>
  <w:num w:numId="26" w16cid:durableId="1718166954">
    <w:abstractNumId w:val="11"/>
  </w:num>
  <w:num w:numId="27" w16cid:durableId="157775265">
    <w:abstractNumId w:val="14"/>
  </w:num>
  <w:num w:numId="28" w16cid:durableId="1134906821">
    <w:abstractNumId w:val="24"/>
  </w:num>
  <w:num w:numId="29" w16cid:durableId="522943497">
    <w:abstractNumId w:val="22"/>
  </w:num>
  <w:num w:numId="30" w16cid:durableId="1282764749">
    <w:abstractNumId w:val="13"/>
  </w:num>
  <w:num w:numId="31" w16cid:durableId="1672489180">
    <w:abstractNumId w:val="19"/>
  </w:num>
  <w:num w:numId="32" w16cid:durableId="807168416">
    <w:abstractNumId w:val="23"/>
  </w:num>
  <w:num w:numId="33" w16cid:durableId="606935551">
    <w:abstractNumId w:val="18"/>
  </w:num>
  <w:num w:numId="34" w16cid:durableId="48385570">
    <w:abstractNumId w:val="2"/>
  </w:num>
  <w:num w:numId="35" w16cid:durableId="1708138040">
    <w:abstractNumId w:val="6"/>
  </w:num>
  <w:num w:numId="36" w16cid:durableId="5906171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isplayBackgroundShape/>
  <w:bordersDoNotSurroundHeader/>
  <w:bordersDoNotSurroundFooter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283"/>
  <w:drawingGridHorizontalSpacing w:val="239"/>
  <w:drawingGridVerticalSpacing w:val="383"/>
  <w:displayHorizontalDrawingGridEvery w:val="0"/>
  <w:characterSpacingControl w:val="compressPunctuation"/>
  <w:doNotValidateAgainstSchema/>
  <w:doNotDemarcateInvalidXml/>
  <w:updateFields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72A27"/>
    <w:rsid w:val="000003D6"/>
    <w:rsid w:val="00000826"/>
    <w:rsid w:val="00000DC1"/>
    <w:rsid w:val="00001083"/>
    <w:rsid w:val="000017E8"/>
    <w:rsid w:val="00001EC2"/>
    <w:rsid w:val="000034CF"/>
    <w:rsid w:val="0000396F"/>
    <w:rsid w:val="00003B21"/>
    <w:rsid w:val="00003F83"/>
    <w:rsid w:val="0000556E"/>
    <w:rsid w:val="00005880"/>
    <w:rsid w:val="0000589F"/>
    <w:rsid w:val="00005F10"/>
    <w:rsid w:val="00005F16"/>
    <w:rsid w:val="000062FA"/>
    <w:rsid w:val="000069FE"/>
    <w:rsid w:val="00006C99"/>
    <w:rsid w:val="00006D76"/>
    <w:rsid w:val="00006F2C"/>
    <w:rsid w:val="00007657"/>
    <w:rsid w:val="00011260"/>
    <w:rsid w:val="00012026"/>
    <w:rsid w:val="0001654B"/>
    <w:rsid w:val="000167B6"/>
    <w:rsid w:val="00017AE3"/>
    <w:rsid w:val="00020618"/>
    <w:rsid w:val="00020C07"/>
    <w:rsid w:val="00021C18"/>
    <w:rsid w:val="00021C72"/>
    <w:rsid w:val="00021D78"/>
    <w:rsid w:val="00022577"/>
    <w:rsid w:val="000228F3"/>
    <w:rsid w:val="0002343E"/>
    <w:rsid w:val="000245AF"/>
    <w:rsid w:val="00024A1C"/>
    <w:rsid w:val="00024B92"/>
    <w:rsid w:val="00026AE2"/>
    <w:rsid w:val="00026BA6"/>
    <w:rsid w:val="00027170"/>
    <w:rsid w:val="000271C5"/>
    <w:rsid w:val="0003055F"/>
    <w:rsid w:val="000308C9"/>
    <w:rsid w:val="00030A3C"/>
    <w:rsid w:val="00030F64"/>
    <w:rsid w:val="00031AC7"/>
    <w:rsid w:val="0003239D"/>
    <w:rsid w:val="000325F2"/>
    <w:rsid w:val="000338A2"/>
    <w:rsid w:val="00033AFC"/>
    <w:rsid w:val="00035723"/>
    <w:rsid w:val="00036022"/>
    <w:rsid w:val="00036A33"/>
    <w:rsid w:val="00037DCC"/>
    <w:rsid w:val="00037EB7"/>
    <w:rsid w:val="00040F53"/>
    <w:rsid w:val="00041204"/>
    <w:rsid w:val="0004161B"/>
    <w:rsid w:val="00041A3B"/>
    <w:rsid w:val="0004272E"/>
    <w:rsid w:val="00042770"/>
    <w:rsid w:val="00046DC6"/>
    <w:rsid w:val="00046DC8"/>
    <w:rsid w:val="00047062"/>
    <w:rsid w:val="00047E86"/>
    <w:rsid w:val="000500F4"/>
    <w:rsid w:val="000501A6"/>
    <w:rsid w:val="000509AD"/>
    <w:rsid w:val="0005101E"/>
    <w:rsid w:val="000510FB"/>
    <w:rsid w:val="00051CB5"/>
    <w:rsid w:val="00052A5D"/>
    <w:rsid w:val="00052F67"/>
    <w:rsid w:val="000536A1"/>
    <w:rsid w:val="00053F33"/>
    <w:rsid w:val="0005414E"/>
    <w:rsid w:val="000561B3"/>
    <w:rsid w:val="00057397"/>
    <w:rsid w:val="000600C6"/>
    <w:rsid w:val="00060419"/>
    <w:rsid w:val="000606ED"/>
    <w:rsid w:val="00060B68"/>
    <w:rsid w:val="00062D1D"/>
    <w:rsid w:val="00062D63"/>
    <w:rsid w:val="0006357D"/>
    <w:rsid w:val="000638C3"/>
    <w:rsid w:val="00064070"/>
    <w:rsid w:val="0006553F"/>
    <w:rsid w:val="000665C3"/>
    <w:rsid w:val="00066747"/>
    <w:rsid w:val="00067742"/>
    <w:rsid w:val="0006799B"/>
    <w:rsid w:val="00067E0D"/>
    <w:rsid w:val="00067E9E"/>
    <w:rsid w:val="00067ECA"/>
    <w:rsid w:val="00067FDE"/>
    <w:rsid w:val="0007050A"/>
    <w:rsid w:val="00071CB3"/>
    <w:rsid w:val="000727B0"/>
    <w:rsid w:val="00072DF0"/>
    <w:rsid w:val="000737BD"/>
    <w:rsid w:val="00073E92"/>
    <w:rsid w:val="00074D2D"/>
    <w:rsid w:val="0007509B"/>
    <w:rsid w:val="000752B0"/>
    <w:rsid w:val="00076CB4"/>
    <w:rsid w:val="00077208"/>
    <w:rsid w:val="0008080E"/>
    <w:rsid w:val="00080E27"/>
    <w:rsid w:val="00081ACB"/>
    <w:rsid w:val="00081E38"/>
    <w:rsid w:val="00083BC4"/>
    <w:rsid w:val="000840D7"/>
    <w:rsid w:val="00085D1C"/>
    <w:rsid w:val="00085FA2"/>
    <w:rsid w:val="00086097"/>
    <w:rsid w:val="0008737D"/>
    <w:rsid w:val="000877D1"/>
    <w:rsid w:val="000909E0"/>
    <w:rsid w:val="000913B8"/>
    <w:rsid w:val="00091876"/>
    <w:rsid w:val="00091A59"/>
    <w:rsid w:val="00091B92"/>
    <w:rsid w:val="00091E3B"/>
    <w:rsid w:val="00093568"/>
    <w:rsid w:val="00093AD6"/>
    <w:rsid w:val="00094EBE"/>
    <w:rsid w:val="000954D1"/>
    <w:rsid w:val="000957B7"/>
    <w:rsid w:val="000957FA"/>
    <w:rsid w:val="00095BC7"/>
    <w:rsid w:val="00096845"/>
    <w:rsid w:val="000968BB"/>
    <w:rsid w:val="00097079"/>
    <w:rsid w:val="00097B8E"/>
    <w:rsid w:val="000A08DA"/>
    <w:rsid w:val="000A100F"/>
    <w:rsid w:val="000A1CE2"/>
    <w:rsid w:val="000A1EB5"/>
    <w:rsid w:val="000A22DF"/>
    <w:rsid w:val="000A3290"/>
    <w:rsid w:val="000A3943"/>
    <w:rsid w:val="000A3E3B"/>
    <w:rsid w:val="000A411E"/>
    <w:rsid w:val="000A4819"/>
    <w:rsid w:val="000A65D2"/>
    <w:rsid w:val="000A733B"/>
    <w:rsid w:val="000B04F3"/>
    <w:rsid w:val="000B26C0"/>
    <w:rsid w:val="000B2716"/>
    <w:rsid w:val="000B27B2"/>
    <w:rsid w:val="000B33F5"/>
    <w:rsid w:val="000B36A1"/>
    <w:rsid w:val="000B431E"/>
    <w:rsid w:val="000B4B5D"/>
    <w:rsid w:val="000B5AA4"/>
    <w:rsid w:val="000B6294"/>
    <w:rsid w:val="000B672D"/>
    <w:rsid w:val="000B6895"/>
    <w:rsid w:val="000B68AB"/>
    <w:rsid w:val="000B7D7A"/>
    <w:rsid w:val="000C0C8A"/>
    <w:rsid w:val="000C0FFC"/>
    <w:rsid w:val="000C101F"/>
    <w:rsid w:val="000C2BB8"/>
    <w:rsid w:val="000C3450"/>
    <w:rsid w:val="000C51DF"/>
    <w:rsid w:val="000C5586"/>
    <w:rsid w:val="000C5872"/>
    <w:rsid w:val="000C61EB"/>
    <w:rsid w:val="000C73D6"/>
    <w:rsid w:val="000C751B"/>
    <w:rsid w:val="000D07D1"/>
    <w:rsid w:val="000D0C89"/>
    <w:rsid w:val="000D1859"/>
    <w:rsid w:val="000D1CB7"/>
    <w:rsid w:val="000D2013"/>
    <w:rsid w:val="000D24F0"/>
    <w:rsid w:val="000D2A5E"/>
    <w:rsid w:val="000D351A"/>
    <w:rsid w:val="000D3DCB"/>
    <w:rsid w:val="000D4641"/>
    <w:rsid w:val="000D5A32"/>
    <w:rsid w:val="000D7ACC"/>
    <w:rsid w:val="000D7AFE"/>
    <w:rsid w:val="000E1157"/>
    <w:rsid w:val="000E12C3"/>
    <w:rsid w:val="000E3145"/>
    <w:rsid w:val="000E387D"/>
    <w:rsid w:val="000E3FBF"/>
    <w:rsid w:val="000E5FD2"/>
    <w:rsid w:val="000E6BD7"/>
    <w:rsid w:val="000F11C9"/>
    <w:rsid w:val="000F1BF9"/>
    <w:rsid w:val="000F2216"/>
    <w:rsid w:val="000F2F1B"/>
    <w:rsid w:val="000F3D39"/>
    <w:rsid w:val="000F4055"/>
    <w:rsid w:val="000F55F0"/>
    <w:rsid w:val="000F5A75"/>
    <w:rsid w:val="000F61F1"/>
    <w:rsid w:val="000F6232"/>
    <w:rsid w:val="000F79CF"/>
    <w:rsid w:val="00100A24"/>
    <w:rsid w:val="0010113E"/>
    <w:rsid w:val="001011D1"/>
    <w:rsid w:val="00101C18"/>
    <w:rsid w:val="0010281A"/>
    <w:rsid w:val="00104CCD"/>
    <w:rsid w:val="001056D5"/>
    <w:rsid w:val="0010697C"/>
    <w:rsid w:val="00106C7F"/>
    <w:rsid w:val="00107178"/>
    <w:rsid w:val="00107ACD"/>
    <w:rsid w:val="001103A7"/>
    <w:rsid w:val="00110E71"/>
    <w:rsid w:val="00111D68"/>
    <w:rsid w:val="00112B1D"/>
    <w:rsid w:val="00112C65"/>
    <w:rsid w:val="00112DDD"/>
    <w:rsid w:val="00113768"/>
    <w:rsid w:val="001137EC"/>
    <w:rsid w:val="0011399B"/>
    <w:rsid w:val="0011442B"/>
    <w:rsid w:val="001153DB"/>
    <w:rsid w:val="001153E4"/>
    <w:rsid w:val="00115E8E"/>
    <w:rsid w:val="00116573"/>
    <w:rsid w:val="001169EE"/>
    <w:rsid w:val="00116D45"/>
    <w:rsid w:val="001176BA"/>
    <w:rsid w:val="00120724"/>
    <w:rsid w:val="001219D3"/>
    <w:rsid w:val="00121DF9"/>
    <w:rsid w:val="00122B32"/>
    <w:rsid w:val="00123EFD"/>
    <w:rsid w:val="00124691"/>
    <w:rsid w:val="00125410"/>
    <w:rsid w:val="001261F0"/>
    <w:rsid w:val="00126A87"/>
    <w:rsid w:val="00126CF9"/>
    <w:rsid w:val="00126EED"/>
    <w:rsid w:val="0012705B"/>
    <w:rsid w:val="00127106"/>
    <w:rsid w:val="00127F23"/>
    <w:rsid w:val="00130E11"/>
    <w:rsid w:val="001322B8"/>
    <w:rsid w:val="00132B68"/>
    <w:rsid w:val="0013338C"/>
    <w:rsid w:val="0013534F"/>
    <w:rsid w:val="001357B6"/>
    <w:rsid w:val="001362E5"/>
    <w:rsid w:val="00136773"/>
    <w:rsid w:val="0013689C"/>
    <w:rsid w:val="00137745"/>
    <w:rsid w:val="00137757"/>
    <w:rsid w:val="0013790C"/>
    <w:rsid w:val="00137C29"/>
    <w:rsid w:val="0014088E"/>
    <w:rsid w:val="0014093E"/>
    <w:rsid w:val="001437F4"/>
    <w:rsid w:val="0014404E"/>
    <w:rsid w:val="00144100"/>
    <w:rsid w:val="0014488D"/>
    <w:rsid w:val="001455D1"/>
    <w:rsid w:val="00145F4C"/>
    <w:rsid w:val="00146511"/>
    <w:rsid w:val="00146550"/>
    <w:rsid w:val="0014665E"/>
    <w:rsid w:val="00146C20"/>
    <w:rsid w:val="001475E5"/>
    <w:rsid w:val="001516E4"/>
    <w:rsid w:val="00152AA9"/>
    <w:rsid w:val="00152F6A"/>
    <w:rsid w:val="0015340D"/>
    <w:rsid w:val="001544D4"/>
    <w:rsid w:val="00154FC1"/>
    <w:rsid w:val="00155AE0"/>
    <w:rsid w:val="00156211"/>
    <w:rsid w:val="00156A8D"/>
    <w:rsid w:val="00156E87"/>
    <w:rsid w:val="00156F03"/>
    <w:rsid w:val="0015718E"/>
    <w:rsid w:val="001571D2"/>
    <w:rsid w:val="00157346"/>
    <w:rsid w:val="00161650"/>
    <w:rsid w:val="00162B00"/>
    <w:rsid w:val="00162D5D"/>
    <w:rsid w:val="00164056"/>
    <w:rsid w:val="0016464E"/>
    <w:rsid w:val="001651B9"/>
    <w:rsid w:val="00166593"/>
    <w:rsid w:val="00166C7B"/>
    <w:rsid w:val="00166D62"/>
    <w:rsid w:val="00167B57"/>
    <w:rsid w:val="00170816"/>
    <w:rsid w:val="001717C0"/>
    <w:rsid w:val="00171846"/>
    <w:rsid w:val="00171E28"/>
    <w:rsid w:val="001727D1"/>
    <w:rsid w:val="00172867"/>
    <w:rsid w:val="00172A27"/>
    <w:rsid w:val="00172F2C"/>
    <w:rsid w:val="00174FC7"/>
    <w:rsid w:val="001754C4"/>
    <w:rsid w:val="00175E78"/>
    <w:rsid w:val="0017785B"/>
    <w:rsid w:val="00177A1D"/>
    <w:rsid w:val="00177B78"/>
    <w:rsid w:val="00180778"/>
    <w:rsid w:val="001815DF"/>
    <w:rsid w:val="001824BA"/>
    <w:rsid w:val="001838EE"/>
    <w:rsid w:val="00184F22"/>
    <w:rsid w:val="00185BC1"/>
    <w:rsid w:val="00186761"/>
    <w:rsid w:val="00191AA2"/>
    <w:rsid w:val="00191C70"/>
    <w:rsid w:val="00194919"/>
    <w:rsid w:val="0019519F"/>
    <w:rsid w:val="001969BF"/>
    <w:rsid w:val="00196B73"/>
    <w:rsid w:val="00196F27"/>
    <w:rsid w:val="00197E79"/>
    <w:rsid w:val="001A0111"/>
    <w:rsid w:val="001A0D5F"/>
    <w:rsid w:val="001A1D35"/>
    <w:rsid w:val="001A2EB8"/>
    <w:rsid w:val="001A33F9"/>
    <w:rsid w:val="001A3407"/>
    <w:rsid w:val="001A3787"/>
    <w:rsid w:val="001A418F"/>
    <w:rsid w:val="001A4276"/>
    <w:rsid w:val="001A449F"/>
    <w:rsid w:val="001A44CB"/>
    <w:rsid w:val="001A547A"/>
    <w:rsid w:val="001A576A"/>
    <w:rsid w:val="001A7352"/>
    <w:rsid w:val="001A7D61"/>
    <w:rsid w:val="001B02E4"/>
    <w:rsid w:val="001B176B"/>
    <w:rsid w:val="001B1E0B"/>
    <w:rsid w:val="001B2231"/>
    <w:rsid w:val="001B3711"/>
    <w:rsid w:val="001B3909"/>
    <w:rsid w:val="001B47A4"/>
    <w:rsid w:val="001B6421"/>
    <w:rsid w:val="001B7514"/>
    <w:rsid w:val="001B771E"/>
    <w:rsid w:val="001C0142"/>
    <w:rsid w:val="001C04D7"/>
    <w:rsid w:val="001C09BA"/>
    <w:rsid w:val="001C176B"/>
    <w:rsid w:val="001C236C"/>
    <w:rsid w:val="001C2C8B"/>
    <w:rsid w:val="001C36C6"/>
    <w:rsid w:val="001C4E67"/>
    <w:rsid w:val="001C52EF"/>
    <w:rsid w:val="001C5C00"/>
    <w:rsid w:val="001C6869"/>
    <w:rsid w:val="001C75B4"/>
    <w:rsid w:val="001D0353"/>
    <w:rsid w:val="001D04FF"/>
    <w:rsid w:val="001D0536"/>
    <w:rsid w:val="001D060B"/>
    <w:rsid w:val="001D0741"/>
    <w:rsid w:val="001D2108"/>
    <w:rsid w:val="001D217B"/>
    <w:rsid w:val="001D3452"/>
    <w:rsid w:val="001D4CC1"/>
    <w:rsid w:val="001D5255"/>
    <w:rsid w:val="001D561F"/>
    <w:rsid w:val="001D5F47"/>
    <w:rsid w:val="001D64CC"/>
    <w:rsid w:val="001D6EC0"/>
    <w:rsid w:val="001D775D"/>
    <w:rsid w:val="001D78E5"/>
    <w:rsid w:val="001D792C"/>
    <w:rsid w:val="001E0880"/>
    <w:rsid w:val="001E124F"/>
    <w:rsid w:val="001E17B6"/>
    <w:rsid w:val="001E1C48"/>
    <w:rsid w:val="001E2847"/>
    <w:rsid w:val="001E33CF"/>
    <w:rsid w:val="001E56A6"/>
    <w:rsid w:val="001E5872"/>
    <w:rsid w:val="001E7746"/>
    <w:rsid w:val="001E7E89"/>
    <w:rsid w:val="001E7FE8"/>
    <w:rsid w:val="001F007B"/>
    <w:rsid w:val="001F0437"/>
    <w:rsid w:val="001F12E6"/>
    <w:rsid w:val="001F26E6"/>
    <w:rsid w:val="001F3CF0"/>
    <w:rsid w:val="001F4289"/>
    <w:rsid w:val="001F4C3A"/>
    <w:rsid w:val="001F4DA1"/>
    <w:rsid w:val="001F54A1"/>
    <w:rsid w:val="001F6A39"/>
    <w:rsid w:val="001F6FC3"/>
    <w:rsid w:val="001F7CC9"/>
    <w:rsid w:val="002000A3"/>
    <w:rsid w:val="00200CB7"/>
    <w:rsid w:val="00200E33"/>
    <w:rsid w:val="002018B7"/>
    <w:rsid w:val="00201E91"/>
    <w:rsid w:val="00202961"/>
    <w:rsid w:val="002029E2"/>
    <w:rsid w:val="00205D77"/>
    <w:rsid w:val="00206330"/>
    <w:rsid w:val="0020760E"/>
    <w:rsid w:val="00207904"/>
    <w:rsid w:val="002079FE"/>
    <w:rsid w:val="0021069D"/>
    <w:rsid w:val="0021227A"/>
    <w:rsid w:val="00212368"/>
    <w:rsid w:val="00212678"/>
    <w:rsid w:val="00213DA0"/>
    <w:rsid w:val="00214016"/>
    <w:rsid w:val="00214175"/>
    <w:rsid w:val="00214314"/>
    <w:rsid w:val="00214F31"/>
    <w:rsid w:val="002152B3"/>
    <w:rsid w:val="002154C3"/>
    <w:rsid w:val="002157CC"/>
    <w:rsid w:val="00216E2C"/>
    <w:rsid w:val="0021707E"/>
    <w:rsid w:val="002171BF"/>
    <w:rsid w:val="0021762D"/>
    <w:rsid w:val="00217737"/>
    <w:rsid w:val="0022021D"/>
    <w:rsid w:val="00220332"/>
    <w:rsid w:val="002207EE"/>
    <w:rsid w:val="00220C13"/>
    <w:rsid w:val="002211EC"/>
    <w:rsid w:val="00222466"/>
    <w:rsid w:val="00222F29"/>
    <w:rsid w:val="00224C18"/>
    <w:rsid w:val="00224F82"/>
    <w:rsid w:val="00225D8B"/>
    <w:rsid w:val="002266C8"/>
    <w:rsid w:val="002267F7"/>
    <w:rsid w:val="00227382"/>
    <w:rsid w:val="00227743"/>
    <w:rsid w:val="00227D07"/>
    <w:rsid w:val="00227FFE"/>
    <w:rsid w:val="002306EA"/>
    <w:rsid w:val="00230D62"/>
    <w:rsid w:val="00230EBF"/>
    <w:rsid w:val="00231E1B"/>
    <w:rsid w:val="0023224F"/>
    <w:rsid w:val="002327C3"/>
    <w:rsid w:val="00232BC2"/>
    <w:rsid w:val="00233CAE"/>
    <w:rsid w:val="00233CB5"/>
    <w:rsid w:val="00233D52"/>
    <w:rsid w:val="002348B1"/>
    <w:rsid w:val="00234FF8"/>
    <w:rsid w:val="00235033"/>
    <w:rsid w:val="00235599"/>
    <w:rsid w:val="00235F51"/>
    <w:rsid w:val="0023607F"/>
    <w:rsid w:val="0023654C"/>
    <w:rsid w:val="00236986"/>
    <w:rsid w:val="002371C8"/>
    <w:rsid w:val="002376EA"/>
    <w:rsid w:val="00237803"/>
    <w:rsid w:val="0023784F"/>
    <w:rsid w:val="00237F5D"/>
    <w:rsid w:val="00240B5B"/>
    <w:rsid w:val="00240CFA"/>
    <w:rsid w:val="00240FE2"/>
    <w:rsid w:val="002410A1"/>
    <w:rsid w:val="002427C4"/>
    <w:rsid w:val="002432A0"/>
    <w:rsid w:val="0024361A"/>
    <w:rsid w:val="00243A11"/>
    <w:rsid w:val="00243D67"/>
    <w:rsid w:val="00243EA4"/>
    <w:rsid w:val="00243F7B"/>
    <w:rsid w:val="00244CD3"/>
    <w:rsid w:val="00245696"/>
    <w:rsid w:val="002456A0"/>
    <w:rsid w:val="00246DC0"/>
    <w:rsid w:val="0024785F"/>
    <w:rsid w:val="00250067"/>
    <w:rsid w:val="00250FB0"/>
    <w:rsid w:val="002517C1"/>
    <w:rsid w:val="00251BA8"/>
    <w:rsid w:val="00251CEF"/>
    <w:rsid w:val="00251E24"/>
    <w:rsid w:val="0025201B"/>
    <w:rsid w:val="00252594"/>
    <w:rsid w:val="00253120"/>
    <w:rsid w:val="002538E5"/>
    <w:rsid w:val="00254590"/>
    <w:rsid w:val="0025495E"/>
    <w:rsid w:val="0025569E"/>
    <w:rsid w:val="002575F9"/>
    <w:rsid w:val="00257FA7"/>
    <w:rsid w:val="002602BC"/>
    <w:rsid w:val="00260EE0"/>
    <w:rsid w:val="00261188"/>
    <w:rsid w:val="002611EE"/>
    <w:rsid w:val="00261267"/>
    <w:rsid w:val="002619E8"/>
    <w:rsid w:val="00261E95"/>
    <w:rsid w:val="0026228C"/>
    <w:rsid w:val="002627B0"/>
    <w:rsid w:val="00263D55"/>
    <w:rsid w:val="002644EE"/>
    <w:rsid w:val="00264FA3"/>
    <w:rsid w:val="00265551"/>
    <w:rsid w:val="00266468"/>
    <w:rsid w:val="00266E73"/>
    <w:rsid w:val="00267260"/>
    <w:rsid w:val="00267985"/>
    <w:rsid w:val="00270566"/>
    <w:rsid w:val="002705FF"/>
    <w:rsid w:val="00270B47"/>
    <w:rsid w:val="002713AE"/>
    <w:rsid w:val="00271D58"/>
    <w:rsid w:val="00272619"/>
    <w:rsid w:val="0027299A"/>
    <w:rsid w:val="0027349C"/>
    <w:rsid w:val="00273721"/>
    <w:rsid w:val="00274201"/>
    <w:rsid w:val="002745BD"/>
    <w:rsid w:val="00274DD8"/>
    <w:rsid w:val="00277195"/>
    <w:rsid w:val="00277E30"/>
    <w:rsid w:val="002805DA"/>
    <w:rsid w:val="00282FB7"/>
    <w:rsid w:val="00283229"/>
    <w:rsid w:val="002837F2"/>
    <w:rsid w:val="0028389E"/>
    <w:rsid w:val="00283E49"/>
    <w:rsid w:val="00283FF2"/>
    <w:rsid w:val="00284FED"/>
    <w:rsid w:val="00285084"/>
    <w:rsid w:val="002876EC"/>
    <w:rsid w:val="00290BCB"/>
    <w:rsid w:val="00291C2A"/>
    <w:rsid w:val="00291E0F"/>
    <w:rsid w:val="00291E26"/>
    <w:rsid w:val="002923EB"/>
    <w:rsid w:val="002928DE"/>
    <w:rsid w:val="00294457"/>
    <w:rsid w:val="00294C18"/>
    <w:rsid w:val="00295AF3"/>
    <w:rsid w:val="00295CEE"/>
    <w:rsid w:val="0029635E"/>
    <w:rsid w:val="00296D37"/>
    <w:rsid w:val="0029764C"/>
    <w:rsid w:val="002976BA"/>
    <w:rsid w:val="00297C01"/>
    <w:rsid w:val="002A12F2"/>
    <w:rsid w:val="002A149D"/>
    <w:rsid w:val="002A1917"/>
    <w:rsid w:val="002A1AE1"/>
    <w:rsid w:val="002A2035"/>
    <w:rsid w:val="002A25E7"/>
    <w:rsid w:val="002A3B08"/>
    <w:rsid w:val="002A4D18"/>
    <w:rsid w:val="002A66EC"/>
    <w:rsid w:val="002A71F9"/>
    <w:rsid w:val="002B0233"/>
    <w:rsid w:val="002B02C4"/>
    <w:rsid w:val="002B06C9"/>
    <w:rsid w:val="002B06E3"/>
    <w:rsid w:val="002B0BFD"/>
    <w:rsid w:val="002B0CC7"/>
    <w:rsid w:val="002B1882"/>
    <w:rsid w:val="002B1BC6"/>
    <w:rsid w:val="002B1FC9"/>
    <w:rsid w:val="002B2602"/>
    <w:rsid w:val="002B2DFC"/>
    <w:rsid w:val="002B320C"/>
    <w:rsid w:val="002B379E"/>
    <w:rsid w:val="002B492E"/>
    <w:rsid w:val="002B534D"/>
    <w:rsid w:val="002B53BA"/>
    <w:rsid w:val="002B54D6"/>
    <w:rsid w:val="002B5829"/>
    <w:rsid w:val="002B5F57"/>
    <w:rsid w:val="002B67CB"/>
    <w:rsid w:val="002B6F1F"/>
    <w:rsid w:val="002B76D2"/>
    <w:rsid w:val="002B78D2"/>
    <w:rsid w:val="002C0015"/>
    <w:rsid w:val="002C036A"/>
    <w:rsid w:val="002C0973"/>
    <w:rsid w:val="002C1223"/>
    <w:rsid w:val="002C26CF"/>
    <w:rsid w:val="002C37A1"/>
    <w:rsid w:val="002C397D"/>
    <w:rsid w:val="002C5FC0"/>
    <w:rsid w:val="002C64FE"/>
    <w:rsid w:val="002C6EE1"/>
    <w:rsid w:val="002C7FF1"/>
    <w:rsid w:val="002D0286"/>
    <w:rsid w:val="002D0DF3"/>
    <w:rsid w:val="002D0E60"/>
    <w:rsid w:val="002D0FDE"/>
    <w:rsid w:val="002D29C6"/>
    <w:rsid w:val="002D2BD3"/>
    <w:rsid w:val="002D2F67"/>
    <w:rsid w:val="002D34AE"/>
    <w:rsid w:val="002D3811"/>
    <w:rsid w:val="002D412B"/>
    <w:rsid w:val="002D4F73"/>
    <w:rsid w:val="002D5256"/>
    <w:rsid w:val="002D553B"/>
    <w:rsid w:val="002D5842"/>
    <w:rsid w:val="002D695A"/>
    <w:rsid w:val="002E00FE"/>
    <w:rsid w:val="002E0E41"/>
    <w:rsid w:val="002E14DA"/>
    <w:rsid w:val="002E1AF3"/>
    <w:rsid w:val="002E1E64"/>
    <w:rsid w:val="002E2EE1"/>
    <w:rsid w:val="002E2FFB"/>
    <w:rsid w:val="002E3D34"/>
    <w:rsid w:val="002E4902"/>
    <w:rsid w:val="002E4C0C"/>
    <w:rsid w:val="002E59D0"/>
    <w:rsid w:val="002E5EE2"/>
    <w:rsid w:val="002E73EF"/>
    <w:rsid w:val="002E743B"/>
    <w:rsid w:val="002E7BB7"/>
    <w:rsid w:val="002F0A8B"/>
    <w:rsid w:val="002F0B5E"/>
    <w:rsid w:val="002F1053"/>
    <w:rsid w:val="002F111A"/>
    <w:rsid w:val="002F159D"/>
    <w:rsid w:val="002F1E21"/>
    <w:rsid w:val="002F1F3D"/>
    <w:rsid w:val="002F2CEA"/>
    <w:rsid w:val="002F3229"/>
    <w:rsid w:val="002F3625"/>
    <w:rsid w:val="002F4CA3"/>
    <w:rsid w:val="002F589F"/>
    <w:rsid w:val="002F6628"/>
    <w:rsid w:val="002F7018"/>
    <w:rsid w:val="002F703E"/>
    <w:rsid w:val="002F7342"/>
    <w:rsid w:val="002F7AFC"/>
    <w:rsid w:val="002F7D20"/>
    <w:rsid w:val="0030075E"/>
    <w:rsid w:val="00300811"/>
    <w:rsid w:val="00300A73"/>
    <w:rsid w:val="00300D28"/>
    <w:rsid w:val="00302E8F"/>
    <w:rsid w:val="00302F9E"/>
    <w:rsid w:val="00303352"/>
    <w:rsid w:val="003049F8"/>
    <w:rsid w:val="003057B8"/>
    <w:rsid w:val="003058E7"/>
    <w:rsid w:val="00305DBE"/>
    <w:rsid w:val="00307976"/>
    <w:rsid w:val="00307CB5"/>
    <w:rsid w:val="00307DE9"/>
    <w:rsid w:val="00310611"/>
    <w:rsid w:val="00310FE6"/>
    <w:rsid w:val="00312EFD"/>
    <w:rsid w:val="0031361C"/>
    <w:rsid w:val="00313712"/>
    <w:rsid w:val="003137A3"/>
    <w:rsid w:val="00314AD1"/>
    <w:rsid w:val="00314C0F"/>
    <w:rsid w:val="003152BF"/>
    <w:rsid w:val="003153F1"/>
    <w:rsid w:val="003160DB"/>
    <w:rsid w:val="0031618C"/>
    <w:rsid w:val="0031695C"/>
    <w:rsid w:val="00316BC0"/>
    <w:rsid w:val="003172DB"/>
    <w:rsid w:val="00317556"/>
    <w:rsid w:val="00317627"/>
    <w:rsid w:val="0031786B"/>
    <w:rsid w:val="00321DF9"/>
    <w:rsid w:val="0032227E"/>
    <w:rsid w:val="0032324F"/>
    <w:rsid w:val="00324D54"/>
    <w:rsid w:val="00326697"/>
    <w:rsid w:val="00326D2F"/>
    <w:rsid w:val="003275E5"/>
    <w:rsid w:val="00327700"/>
    <w:rsid w:val="00327A13"/>
    <w:rsid w:val="00330ADC"/>
    <w:rsid w:val="00333F47"/>
    <w:rsid w:val="00335555"/>
    <w:rsid w:val="003367A6"/>
    <w:rsid w:val="0033684E"/>
    <w:rsid w:val="00337999"/>
    <w:rsid w:val="00337AEC"/>
    <w:rsid w:val="003400A7"/>
    <w:rsid w:val="00340105"/>
    <w:rsid w:val="00340200"/>
    <w:rsid w:val="00340EFB"/>
    <w:rsid w:val="0034265E"/>
    <w:rsid w:val="00342EFD"/>
    <w:rsid w:val="00343192"/>
    <w:rsid w:val="00343D1F"/>
    <w:rsid w:val="0034590F"/>
    <w:rsid w:val="00346D9D"/>
    <w:rsid w:val="00346DDA"/>
    <w:rsid w:val="00347ABC"/>
    <w:rsid w:val="00347BAC"/>
    <w:rsid w:val="00350AA9"/>
    <w:rsid w:val="00350D9C"/>
    <w:rsid w:val="00350F23"/>
    <w:rsid w:val="0035124A"/>
    <w:rsid w:val="003523A0"/>
    <w:rsid w:val="003523FD"/>
    <w:rsid w:val="00352668"/>
    <w:rsid w:val="003527D5"/>
    <w:rsid w:val="00352A2E"/>
    <w:rsid w:val="003537D4"/>
    <w:rsid w:val="00353AF7"/>
    <w:rsid w:val="003540FD"/>
    <w:rsid w:val="00355409"/>
    <w:rsid w:val="00355575"/>
    <w:rsid w:val="0035564B"/>
    <w:rsid w:val="003562EE"/>
    <w:rsid w:val="00356ABD"/>
    <w:rsid w:val="00356AE5"/>
    <w:rsid w:val="00360460"/>
    <w:rsid w:val="00360BF8"/>
    <w:rsid w:val="00361208"/>
    <w:rsid w:val="00361417"/>
    <w:rsid w:val="00361A40"/>
    <w:rsid w:val="00361FAE"/>
    <w:rsid w:val="00362354"/>
    <w:rsid w:val="00362650"/>
    <w:rsid w:val="003626F2"/>
    <w:rsid w:val="00363350"/>
    <w:rsid w:val="00363ACD"/>
    <w:rsid w:val="00363D49"/>
    <w:rsid w:val="00364616"/>
    <w:rsid w:val="00365747"/>
    <w:rsid w:val="0037110D"/>
    <w:rsid w:val="003715BE"/>
    <w:rsid w:val="003722E9"/>
    <w:rsid w:val="00372787"/>
    <w:rsid w:val="00372BBD"/>
    <w:rsid w:val="003735FB"/>
    <w:rsid w:val="00373DAB"/>
    <w:rsid w:val="0037400A"/>
    <w:rsid w:val="003744CD"/>
    <w:rsid w:val="003746ED"/>
    <w:rsid w:val="00374CDD"/>
    <w:rsid w:val="00380D3B"/>
    <w:rsid w:val="00380F5F"/>
    <w:rsid w:val="003815AF"/>
    <w:rsid w:val="00382148"/>
    <w:rsid w:val="003823B5"/>
    <w:rsid w:val="00383068"/>
    <w:rsid w:val="00383607"/>
    <w:rsid w:val="003849B3"/>
    <w:rsid w:val="00384BB4"/>
    <w:rsid w:val="00385970"/>
    <w:rsid w:val="00385DBA"/>
    <w:rsid w:val="00386703"/>
    <w:rsid w:val="003869D4"/>
    <w:rsid w:val="0038701B"/>
    <w:rsid w:val="003877E2"/>
    <w:rsid w:val="00387ED4"/>
    <w:rsid w:val="003901C2"/>
    <w:rsid w:val="00391044"/>
    <w:rsid w:val="003911BD"/>
    <w:rsid w:val="00391A78"/>
    <w:rsid w:val="0039257D"/>
    <w:rsid w:val="00392CA8"/>
    <w:rsid w:val="00393418"/>
    <w:rsid w:val="00393B2C"/>
    <w:rsid w:val="00393B97"/>
    <w:rsid w:val="0039514E"/>
    <w:rsid w:val="00395762"/>
    <w:rsid w:val="003960D7"/>
    <w:rsid w:val="00396913"/>
    <w:rsid w:val="00396BE1"/>
    <w:rsid w:val="00396E23"/>
    <w:rsid w:val="003970A7"/>
    <w:rsid w:val="00397120"/>
    <w:rsid w:val="00397FEA"/>
    <w:rsid w:val="003A0F9C"/>
    <w:rsid w:val="003A14E1"/>
    <w:rsid w:val="003A2E51"/>
    <w:rsid w:val="003A3991"/>
    <w:rsid w:val="003A3CD2"/>
    <w:rsid w:val="003A4738"/>
    <w:rsid w:val="003A4A39"/>
    <w:rsid w:val="003A4D18"/>
    <w:rsid w:val="003A4E23"/>
    <w:rsid w:val="003A590B"/>
    <w:rsid w:val="003A61F4"/>
    <w:rsid w:val="003A662F"/>
    <w:rsid w:val="003A7F4F"/>
    <w:rsid w:val="003B0CDB"/>
    <w:rsid w:val="003B17D2"/>
    <w:rsid w:val="003B1D11"/>
    <w:rsid w:val="003B1E69"/>
    <w:rsid w:val="003B27C3"/>
    <w:rsid w:val="003B357C"/>
    <w:rsid w:val="003B39E6"/>
    <w:rsid w:val="003B3AB1"/>
    <w:rsid w:val="003B4DB4"/>
    <w:rsid w:val="003B4F45"/>
    <w:rsid w:val="003B54A8"/>
    <w:rsid w:val="003B5798"/>
    <w:rsid w:val="003B6408"/>
    <w:rsid w:val="003B684F"/>
    <w:rsid w:val="003B6F80"/>
    <w:rsid w:val="003B755A"/>
    <w:rsid w:val="003C1369"/>
    <w:rsid w:val="003C13BF"/>
    <w:rsid w:val="003C18F9"/>
    <w:rsid w:val="003C1EE8"/>
    <w:rsid w:val="003C22C4"/>
    <w:rsid w:val="003C2C1D"/>
    <w:rsid w:val="003C2E49"/>
    <w:rsid w:val="003C337A"/>
    <w:rsid w:val="003C3BB6"/>
    <w:rsid w:val="003C4F79"/>
    <w:rsid w:val="003C50E7"/>
    <w:rsid w:val="003C554C"/>
    <w:rsid w:val="003C5F7B"/>
    <w:rsid w:val="003D0F25"/>
    <w:rsid w:val="003D0FA7"/>
    <w:rsid w:val="003D13A4"/>
    <w:rsid w:val="003D1BCA"/>
    <w:rsid w:val="003D1D08"/>
    <w:rsid w:val="003D234F"/>
    <w:rsid w:val="003D240D"/>
    <w:rsid w:val="003D2EB2"/>
    <w:rsid w:val="003D34F4"/>
    <w:rsid w:val="003D453D"/>
    <w:rsid w:val="003D4B24"/>
    <w:rsid w:val="003D4DDA"/>
    <w:rsid w:val="003D501E"/>
    <w:rsid w:val="003D502B"/>
    <w:rsid w:val="003D5755"/>
    <w:rsid w:val="003D719C"/>
    <w:rsid w:val="003D77DD"/>
    <w:rsid w:val="003D78B5"/>
    <w:rsid w:val="003D7CC2"/>
    <w:rsid w:val="003E042E"/>
    <w:rsid w:val="003E1228"/>
    <w:rsid w:val="003E1493"/>
    <w:rsid w:val="003E1E1F"/>
    <w:rsid w:val="003E1FC8"/>
    <w:rsid w:val="003E22BF"/>
    <w:rsid w:val="003E267E"/>
    <w:rsid w:val="003E3263"/>
    <w:rsid w:val="003E33AD"/>
    <w:rsid w:val="003E3A68"/>
    <w:rsid w:val="003E49D0"/>
    <w:rsid w:val="003E50B6"/>
    <w:rsid w:val="003E586E"/>
    <w:rsid w:val="003E6C0E"/>
    <w:rsid w:val="003E6D87"/>
    <w:rsid w:val="003E6EA1"/>
    <w:rsid w:val="003E6ECB"/>
    <w:rsid w:val="003E7391"/>
    <w:rsid w:val="003F1FAE"/>
    <w:rsid w:val="003F2962"/>
    <w:rsid w:val="003F3368"/>
    <w:rsid w:val="003F3C09"/>
    <w:rsid w:val="003F40E5"/>
    <w:rsid w:val="003F455E"/>
    <w:rsid w:val="003F4C7B"/>
    <w:rsid w:val="003F7D59"/>
    <w:rsid w:val="004005CD"/>
    <w:rsid w:val="0040067C"/>
    <w:rsid w:val="00400973"/>
    <w:rsid w:val="00401AB3"/>
    <w:rsid w:val="0040218F"/>
    <w:rsid w:val="00402655"/>
    <w:rsid w:val="00402B81"/>
    <w:rsid w:val="004038FA"/>
    <w:rsid w:val="004047EC"/>
    <w:rsid w:val="00404871"/>
    <w:rsid w:val="00404CE7"/>
    <w:rsid w:val="004053C6"/>
    <w:rsid w:val="00405848"/>
    <w:rsid w:val="00405AFB"/>
    <w:rsid w:val="00405D68"/>
    <w:rsid w:val="00405EBB"/>
    <w:rsid w:val="00406B00"/>
    <w:rsid w:val="00406F56"/>
    <w:rsid w:val="00407817"/>
    <w:rsid w:val="00407F81"/>
    <w:rsid w:val="00410999"/>
    <w:rsid w:val="00410DCE"/>
    <w:rsid w:val="00411AA7"/>
    <w:rsid w:val="00411B4D"/>
    <w:rsid w:val="004120BD"/>
    <w:rsid w:val="00412277"/>
    <w:rsid w:val="004125DA"/>
    <w:rsid w:val="00412CB0"/>
    <w:rsid w:val="00413061"/>
    <w:rsid w:val="004142F1"/>
    <w:rsid w:val="00414781"/>
    <w:rsid w:val="00414B6C"/>
    <w:rsid w:val="00414C9A"/>
    <w:rsid w:val="004157B7"/>
    <w:rsid w:val="00416AD2"/>
    <w:rsid w:val="004172D4"/>
    <w:rsid w:val="0041773F"/>
    <w:rsid w:val="00417B6C"/>
    <w:rsid w:val="004201FA"/>
    <w:rsid w:val="00420C9A"/>
    <w:rsid w:val="00421820"/>
    <w:rsid w:val="00422273"/>
    <w:rsid w:val="00423A73"/>
    <w:rsid w:val="00423AA9"/>
    <w:rsid w:val="00423CFF"/>
    <w:rsid w:val="00424E48"/>
    <w:rsid w:val="00426B83"/>
    <w:rsid w:val="00427746"/>
    <w:rsid w:val="00427BE3"/>
    <w:rsid w:val="004302AE"/>
    <w:rsid w:val="004312DE"/>
    <w:rsid w:val="00431BD8"/>
    <w:rsid w:val="00431F41"/>
    <w:rsid w:val="00433883"/>
    <w:rsid w:val="004346E8"/>
    <w:rsid w:val="00435B3B"/>
    <w:rsid w:val="004366F9"/>
    <w:rsid w:val="00436A28"/>
    <w:rsid w:val="00436AD5"/>
    <w:rsid w:val="004377A8"/>
    <w:rsid w:val="004378BC"/>
    <w:rsid w:val="00437BE9"/>
    <w:rsid w:val="00437FB2"/>
    <w:rsid w:val="00441074"/>
    <w:rsid w:val="00441165"/>
    <w:rsid w:val="00441F2A"/>
    <w:rsid w:val="004438CD"/>
    <w:rsid w:val="00443C60"/>
    <w:rsid w:val="004440CC"/>
    <w:rsid w:val="0044450B"/>
    <w:rsid w:val="00444B82"/>
    <w:rsid w:val="00445076"/>
    <w:rsid w:val="0044685A"/>
    <w:rsid w:val="0044728A"/>
    <w:rsid w:val="004476F1"/>
    <w:rsid w:val="004501B3"/>
    <w:rsid w:val="00450556"/>
    <w:rsid w:val="0045080D"/>
    <w:rsid w:val="00451FFD"/>
    <w:rsid w:val="0045281F"/>
    <w:rsid w:val="00452DD4"/>
    <w:rsid w:val="00453502"/>
    <w:rsid w:val="004549B3"/>
    <w:rsid w:val="004549CF"/>
    <w:rsid w:val="0045500F"/>
    <w:rsid w:val="004558B6"/>
    <w:rsid w:val="0045631C"/>
    <w:rsid w:val="00456A5D"/>
    <w:rsid w:val="00456A70"/>
    <w:rsid w:val="00456B19"/>
    <w:rsid w:val="00457823"/>
    <w:rsid w:val="004609F1"/>
    <w:rsid w:val="00460DDF"/>
    <w:rsid w:val="00461092"/>
    <w:rsid w:val="00461B80"/>
    <w:rsid w:val="004631F7"/>
    <w:rsid w:val="00463496"/>
    <w:rsid w:val="00463565"/>
    <w:rsid w:val="00464135"/>
    <w:rsid w:val="00464CE5"/>
    <w:rsid w:val="00466928"/>
    <w:rsid w:val="00466A0E"/>
    <w:rsid w:val="0046794B"/>
    <w:rsid w:val="00470691"/>
    <w:rsid w:val="00470C3D"/>
    <w:rsid w:val="004714A6"/>
    <w:rsid w:val="00471BF5"/>
    <w:rsid w:val="004724A5"/>
    <w:rsid w:val="00472888"/>
    <w:rsid w:val="00473171"/>
    <w:rsid w:val="004731B6"/>
    <w:rsid w:val="0047336C"/>
    <w:rsid w:val="00474872"/>
    <w:rsid w:val="00474B1A"/>
    <w:rsid w:val="00474CCD"/>
    <w:rsid w:val="004752B0"/>
    <w:rsid w:val="00475444"/>
    <w:rsid w:val="00476082"/>
    <w:rsid w:val="00476C34"/>
    <w:rsid w:val="00476CB3"/>
    <w:rsid w:val="004775E6"/>
    <w:rsid w:val="00477E81"/>
    <w:rsid w:val="00480983"/>
    <w:rsid w:val="00481DB5"/>
    <w:rsid w:val="004828C1"/>
    <w:rsid w:val="004841F1"/>
    <w:rsid w:val="00484642"/>
    <w:rsid w:val="00484C94"/>
    <w:rsid w:val="00484F86"/>
    <w:rsid w:val="004857A6"/>
    <w:rsid w:val="00485E2F"/>
    <w:rsid w:val="0048699A"/>
    <w:rsid w:val="00486A1B"/>
    <w:rsid w:val="00487916"/>
    <w:rsid w:val="00487A2E"/>
    <w:rsid w:val="00490455"/>
    <w:rsid w:val="0049049E"/>
    <w:rsid w:val="004911A9"/>
    <w:rsid w:val="004914FA"/>
    <w:rsid w:val="00492D3E"/>
    <w:rsid w:val="004934AC"/>
    <w:rsid w:val="004935B9"/>
    <w:rsid w:val="004939F0"/>
    <w:rsid w:val="00494CF0"/>
    <w:rsid w:val="00495263"/>
    <w:rsid w:val="00496239"/>
    <w:rsid w:val="00496702"/>
    <w:rsid w:val="00496748"/>
    <w:rsid w:val="00497AF1"/>
    <w:rsid w:val="00497BCE"/>
    <w:rsid w:val="00497EE2"/>
    <w:rsid w:val="004A0355"/>
    <w:rsid w:val="004A14AE"/>
    <w:rsid w:val="004A1E1C"/>
    <w:rsid w:val="004A27F7"/>
    <w:rsid w:val="004A2A63"/>
    <w:rsid w:val="004A3808"/>
    <w:rsid w:val="004A3FAE"/>
    <w:rsid w:val="004A680A"/>
    <w:rsid w:val="004A74B6"/>
    <w:rsid w:val="004A783E"/>
    <w:rsid w:val="004A7C01"/>
    <w:rsid w:val="004A7ECC"/>
    <w:rsid w:val="004B07BE"/>
    <w:rsid w:val="004B16E0"/>
    <w:rsid w:val="004B1EEA"/>
    <w:rsid w:val="004B1FB3"/>
    <w:rsid w:val="004B28CE"/>
    <w:rsid w:val="004B2E88"/>
    <w:rsid w:val="004B2ED3"/>
    <w:rsid w:val="004B388A"/>
    <w:rsid w:val="004B40A9"/>
    <w:rsid w:val="004B4843"/>
    <w:rsid w:val="004B49C7"/>
    <w:rsid w:val="004B5A12"/>
    <w:rsid w:val="004B5DE0"/>
    <w:rsid w:val="004B6612"/>
    <w:rsid w:val="004B69EB"/>
    <w:rsid w:val="004B73D2"/>
    <w:rsid w:val="004B7A9F"/>
    <w:rsid w:val="004C1BE4"/>
    <w:rsid w:val="004C1C2D"/>
    <w:rsid w:val="004C27CE"/>
    <w:rsid w:val="004C2C26"/>
    <w:rsid w:val="004C32DC"/>
    <w:rsid w:val="004C462D"/>
    <w:rsid w:val="004C4F84"/>
    <w:rsid w:val="004C539D"/>
    <w:rsid w:val="004C5439"/>
    <w:rsid w:val="004C584B"/>
    <w:rsid w:val="004C5E70"/>
    <w:rsid w:val="004C617A"/>
    <w:rsid w:val="004C684F"/>
    <w:rsid w:val="004D0690"/>
    <w:rsid w:val="004D0D34"/>
    <w:rsid w:val="004D11A9"/>
    <w:rsid w:val="004D1658"/>
    <w:rsid w:val="004D180C"/>
    <w:rsid w:val="004D2579"/>
    <w:rsid w:val="004D271A"/>
    <w:rsid w:val="004D372D"/>
    <w:rsid w:val="004D3E64"/>
    <w:rsid w:val="004D4537"/>
    <w:rsid w:val="004D6F9C"/>
    <w:rsid w:val="004D77D4"/>
    <w:rsid w:val="004E0533"/>
    <w:rsid w:val="004E0FA5"/>
    <w:rsid w:val="004E13F4"/>
    <w:rsid w:val="004E2B69"/>
    <w:rsid w:val="004E2F8A"/>
    <w:rsid w:val="004E382C"/>
    <w:rsid w:val="004E536F"/>
    <w:rsid w:val="004E656A"/>
    <w:rsid w:val="004E7453"/>
    <w:rsid w:val="004F0476"/>
    <w:rsid w:val="004F0896"/>
    <w:rsid w:val="004F0BA0"/>
    <w:rsid w:val="004F1260"/>
    <w:rsid w:val="004F1D7C"/>
    <w:rsid w:val="004F2842"/>
    <w:rsid w:val="004F3A26"/>
    <w:rsid w:val="004F3D29"/>
    <w:rsid w:val="004F4672"/>
    <w:rsid w:val="004F4F09"/>
    <w:rsid w:val="004F505C"/>
    <w:rsid w:val="004F52E6"/>
    <w:rsid w:val="004F6478"/>
    <w:rsid w:val="004F660F"/>
    <w:rsid w:val="004F7F43"/>
    <w:rsid w:val="00500146"/>
    <w:rsid w:val="005001C5"/>
    <w:rsid w:val="00500385"/>
    <w:rsid w:val="00500424"/>
    <w:rsid w:val="0050092A"/>
    <w:rsid w:val="00500EB4"/>
    <w:rsid w:val="00502B51"/>
    <w:rsid w:val="00502D68"/>
    <w:rsid w:val="0050327F"/>
    <w:rsid w:val="005037EB"/>
    <w:rsid w:val="0050394D"/>
    <w:rsid w:val="005039B3"/>
    <w:rsid w:val="00503B4B"/>
    <w:rsid w:val="00503CD0"/>
    <w:rsid w:val="00504374"/>
    <w:rsid w:val="00504703"/>
    <w:rsid w:val="0050604D"/>
    <w:rsid w:val="00506270"/>
    <w:rsid w:val="0050648D"/>
    <w:rsid w:val="00506896"/>
    <w:rsid w:val="00506B1C"/>
    <w:rsid w:val="005072E9"/>
    <w:rsid w:val="00510172"/>
    <w:rsid w:val="005102FA"/>
    <w:rsid w:val="00510350"/>
    <w:rsid w:val="00510AAB"/>
    <w:rsid w:val="0051103F"/>
    <w:rsid w:val="00511166"/>
    <w:rsid w:val="0051146A"/>
    <w:rsid w:val="0051253F"/>
    <w:rsid w:val="0051381E"/>
    <w:rsid w:val="005141A4"/>
    <w:rsid w:val="005145DE"/>
    <w:rsid w:val="005154FF"/>
    <w:rsid w:val="005166F7"/>
    <w:rsid w:val="0051768A"/>
    <w:rsid w:val="005178EF"/>
    <w:rsid w:val="0052086C"/>
    <w:rsid w:val="00520AD7"/>
    <w:rsid w:val="005213AF"/>
    <w:rsid w:val="0052224F"/>
    <w:rsid w:val="00523738"/>
    <w:rsid w:val="00524082"/>
    <w:rsid w:val="0052494C"/>
    <w:rsid w:val="00524B82"/>
    <w:rsid w:val="00524CCA"/>
    <w:rsid w:val="00527814"/>
    <w:rsid w:val="005319C3"/>
    <w:rsid w:val="00531A98"/>
    <w:rsid w:val="00531B57"/>
    <w:rsid w:val="00532664"/>
    <w:rsid w:val="005327D5"/>
    <w:rsid w:val="0053286B"/>
    <w:rsid w:val="0053298E"/>
    <w:rsid w:val="005335FB"/>
    <w:rsid w:val="0053433C"/>
    <w:rsid w:val="00534D5D"/>
    <w:rsid w:val="00535748"/>
    <w:rsid w:val="005362AB"/>
    <w:rsid w:val="00536489"/>
    <w:rsid w:val="00536A01"/>
    <w:rsid w:val="00536F61"/>
    <w:rsid w:val="0053728B"/>
    <w:rsid w:val="0053781D"/>
    <w:rsid w:val="00540917"/>
    <w:rsid w:val="00540BE4"/>
    <w:rsid w:val="00540DB4"/>
    <w:rsid w:val="00541837"/>
    <w:rsid w:val="00542FC9"/>
    <w:rsid w:val="00543037"/>
    <w:rsid w:val="0054369F"/>
    <w:rsid w:val="0054503B"/>
    <w:rsid w:val="00545422"/>
    <w:rsid w:val="005463BA"/>
    <w:rsid w:val="005465AE"/>
    <w:rsid w:val="0054670E"/>
    <w:rsid w:val="005467AB"/>
    <w:rsid w:val="00546D1A"/>
    <w:rsid w:val="00550445"/>
    <w:rsid w:val="005507CA"/>
    <w:rsid w:val="005510E8"/>
    <w:rsid w:val="005515EE"/>
    <w:rsid w:val="00551656"/>
    <w:rsid w:val="005516D7"/>
    <w:rsid w:val="005522D6"/>
    <w:rsid w:val="005523B6"/>
    <w:rsid w:val="005529F1"/>
    <w:rsid w:val="005529FB"/>
    <w:rsid w:val="0055309B"/>
    <w:rsid w:val="005543F3"/>
    <w:rsid w:val="00554B9F"/>
    <w:rsid w:val="00554FA6"/>
    <w:rsid w:val="0055505A"/>
    <w:rsid w:val="005550A4"/>
    <w:rsid w:val="00555AEC"/>
    <w:rsid w:val="0055665D"/>
    <w:rsid w:val="005566F8"/>
    <w:rsid w:val="00556E0D"/>
    <w:rsid w:val="005575F2"/>
    <w:rsid w:val="005618A8"/>
    <w:rsid w:val="00562060"/>
    <w:rsid w:val="0056208F"/>
    <w:rsid w:val="005621D0"/>
    <w:rsid w:val="00562336"/>
    <w:rsid w:val="00563352"/>
    <w:rsid w:val="00563B53"/>
    <w:rsid w:val="00564506"/>
    <w:rsid w:val="00565217"/>
    <w:rsid w:val="0056553A"/>
    <w:rsid w:val="00565A2E"/>
    <w:rsid w:val="00565D92"/>
    <w:rsid w:val="005664DF"/>
    <w:rsid w:val="0056748C"/>
    <w:rsid w:val="005675D2"/>
    <w:rsid w:val="00567EFC"/>
    <w:rsid w:val="0057013C"/>
    <w:rsid w:val="00570C2A"/>
    <w:rsid w:val="0057128F"/>
    <w:rsid w:val="005722A9"/>
    <w:rsid w:val="00573029"/>
    <w:rsid w:val="00573ABC"/>
    <w:rsid w:val="00573DF5"/>
    <w:rsid w:val="00574755"/>
    <w:rsid w:val="005753C8"/>
    <w:rsid w:val="005760E7"/>
    <w:rsid w:val="005777C2"/>
    <w:rsid w:val="00577964"/>
    <w:rsid w:val="005816F2"/>
    <w:rsid w:val="00581939"/>
    <w:rsid w:val="005822AF"/>
    <w:rsid w:val="005824C0"/>
    <w:rsid w:val="0058263E"/>
    <w:rsid w:val="00582EDC"/>
    <w:rsid w:val="005837CC"/>
    <w:rsid w:val="005839CA"/>
    <w:rsid w:val="00584A77"/>
    <w:rsid w:val="00585A0B"/>
    <w:rsid w:val="00585C4D"/>
    <w:rsid w:val="005873C0"/>
    <w:rsid w:val="005877E0"/>
    <w:rsid w:val="00587CA8"/>
    <w:rsid w:val="005901CB"/>
    <w:rsid w:val="0059224F"/>
    <w:rsid w:val="0059255E"/>
    <w:rsid w:val="00593E49"/>
    <w:rsid w:val="00594551"/>
    <w:rsid w:val="005958C6"/>
    <w:rsid w:val="00595B70"/>
    <w:rsid w:val="005968C3"/>
    <w:rsid w:val="005977B2"/>
    <w:rsid w:val="005979D0"/>
    <w:rsid w:val="00597D0C"/>
    <w:rsid w:val="005A03C2"/>
    <w:rsid w:val="005A1EEF"/>
    <w:rsid w:val="005A25E4"/>
    <w:rsid w:val="005A35FD"/>
    <w:rsid w:val="005A4D6A"/>
    <w:rsid w:val="005A4DE1"/>
    <w:rsid w:val="005A5BB8"/>
    <w:rsid w:val="005A638A"/>
    <w:rsid w:val="005A658A"/>
    <w:rsid w:val="005A6726"/>
    <w:rsid w:val="005A67BB"/>
    <w:rsid w:val="005A6897"/>
    <w:rsid w:val="005A6A2B"/>
    <w:rsid w:val="005A6DEC"/>
    <w:rsid w:val="005A714F"/>
    <w:rsid w:val="005A7918"/>
    <w:rsid w:val="005A7C98"/>
    <w:rsid w:val="005B0540"/>
    <w:rsid w:val="005B0BB0"/>
    <w:rsid w:val="005B0D9B"/>
    <w:rsid w:val="005B107F"/>
    <w:rsid w:val="005B1CB0"/>
    <w:rsid w:val="005B1F5B"/>
    <w:rsid w:val="005B3763"/>
    <w:rsid w:val="005B40F9"/>
    <w:rsid w:val="005B452F"/>
    <w:rsid w:val="005B4EFB"/>
    <w:rsid w:val="005B5C5F"/>
    <w:rsid w:val="005B5DFE"/>
    <w:rsid w:val="005B6F28"/>
    <w:rsid w:val="005B7014"/>
    <w:rsid w:val="005C0EB7"/>
    <w:rsid w:val="005C1360"/>
    <w:rsid w:val="005C173E"/>
    <w:rsid w:val="005C1AC8"/>
    <w:rsid w:val="005C1F73"/>
    <w:rsid w:val="005C2056"/>
    <w:rsid w:val="005C29F0"/>
    <w:rsid w:val="005C2A40"/>
    <w:rsid w:val="005C4FC3"/>
    <w:rsid w:val="005C5339"/>
    <w:rsid w:val="005C592B"/>
    <w:rsid w:val="005C5DDF"/>
    <w:rsid w:val="005C606F"/>
    <w:rsid w:val="005C6888"/>
    <w:rsid w:val="005C6AFA"/>
    <w:rsid w:val="005D09A5"/>
    <w:rsid w:val="005D0F5C"/>
    <w:rsid w:val="005D120D"/>
    <w:rsid w:val="005D321F"/>
    <w:rsid w:val="005D32D6"/>
    <w:rsid w:val="005D3EC0"/>
    <w:rsid w:val="005D3EF5"/>
    <w:rsid w:val="005D44E2"/>
    <w:rsid w:val="005D4F26"/>
    <w:rsid w:val="005D525D"/>
    <w:rsid w:val="005D5DD0"/>
    <w:rsid w:val="005D67DE"/>
    <w:rsid w:val="005D680E"/>
    <w:rsid w:val="005D6DDE"/>
    <w:rsid w:val="005D72D8"/>
    <w:rsid w:val="005D7810"/>
    <w:rsid w:val="005E0288"/>
    <w:rsid w:val="005E073F"/>
    <w:rsid w:val="005E0D65"/>
    <w:rsid w:val="005E23E8"/>
    <w:rsid w:val="005E2A89"/>
    <w:rsid w:val="005E35C9"/>
    <w:rsid w:val="005E40F3"/>
    <w:rsid w:val="005E4329"/>
    <w:rsid w:val="005E5629"/>
    <w:rsid w:val="005E64CB"/>
    <w:rsid w:val="005E65DC"/>
    <w:rsid w:val="005E6F57"/>
    <w:rsid w:val="005E76A9"/>
    <w:rsid w:val="005E7762"/>
    <w:rsid w:val="005F0CD0"/>
    <w:rsid w:val="005F0DB0"/>
    <w:rsid w:val="005F14D4"/>
    <w:rsid w:val="005F1B57"/>
    <w:rsid w:val="005F1E12"/>
    <w:rsid w:val="005F2B9F"/>
    <w:rsid w:val="005F32FA"/>
    <w:rsid w:val="005F4174"/>
    <w:rsid w:val="005F4838"/>
    <w:rsid w:val="005F4C3B"/>
    <w:rsid w:val="005F4DCD"/>
    <w:rsid w:val="005F51AB"/>
    <w:rsid w:val="005F51C7"/>
    <w:rsid w:val="005F6EC9"/>
    <w:rsid w:val="005F7559"/>
    <w:rsid w:val="005F7606"/>
    <w:rsid w:val="005F79DE"/>
    <w:rsid w:val="00600E1D"/>
    <w:rsid w:val="0060158D"/>
    <w:rsid w:val="00601880"/>
    <w:rsid w:val="00601FF1"/>
    <w:rsid w:val="00602727"/>
    <w:rsid w:val="00602C92"/>
    <w:rsid w:val="006030C9"/>
    <w:rsid w:val="00604090"/>
    <w:rsid w:val="00604545"/>
    <w:rsid w:val="00604B75"/>
    <w:rsid w:val="006063EB"/>
    <w:rsid w:val="0060677A"/>
    <w:rsid w:val="006071D9"/>
    <w:rsid w:val="00607309"/>
    <w:rsid w:val="00607AD1"/>
    <w:rsid w:val="00607C5E"/>
    <w:rsid w:val="006101D6"/>
    <w:rsid w:val="00611694"/>
    <w:rsid w:val="006119B2"/>
    <w:rsid w:val="00612077"/>
    <w:rsid w:val="00614805"/>
    <w:rsid w:val="00615365"/>
    <w:rsid w:val="00615707"/>
    <w:rsid w:val="006157EE"/>
    <w:rsid w:val="00616C84"/>
    <w:rsid w:val="0061777D"/>
    <w:rsid w:val="00617FB5"/>
    <w:rsid w:val="006200AB"/>
    <w:rsid w:val="00620318"/>
    <w:rsid w:val="006209C7"/>
    <w:rsid w:val="00621157"/>
    <w:rsid w:val="006223FA"/>
    <w:rsid w:val="0062302F"/>
    <w:rsid w:val="006232EF"/>
    <w:rsid w:val="0062354D"/>
    <w:rsid w:val="00624667"/>
    <w:rsid w:val="00624906"/>
    <w:rsid w:val="00624C4A"/>
    <w:rsid w:val="00625779"/>
    <w:rsid w:val="00626B9E"/>
    <w:rsid w:val="006271CA"/>
    <w:rsid w:val="00627AF6"/>
    <w:rsid w:val="00630058"/>
    <w:rsid w:val="00630988"/>
    <w:rsid w:val="00630C01"/>
    <w:rsid w:val="00632EC6"/>
    <w:rsid w:val="00632F9D"/>
    <w:rsid w:val="00632FB8"/>
    <w:rsid w:val="00633487"/>
    <w:rsid w:val="00633D47"/>
    <w:rsid w:val="00634F60"/>
    <w:rsid w:val="00635268"/>
    <w:rsid w:val="0063688E"/>
    <w:rsid w:val="00636DE9"/>
    <w:rsid w:val="0063779A"/>
    <w:rsid w:val="00637D9D"/>
    <w:rsid w:val="00637F75"/>
    <w:rsid w:val="00641AAE"/>
    <w:rsid w:val="00643193"/>
    <w:rsid w:val="0064334A"/>
    <w:rsid w:val="006433B7"/>
    <w:rsid w:val="006438D1"/>
    <w:rsid w:val="0064457F"/>
    <w:rsid w:val="00645044"/>
    <w:rsid w:val="00645095"/>
    <w:rsid w:val="0064548D"/>
    <w:rsid w:val="00645625"/>
    <w:rsid w:val="00645A12"/>
    <w:rsid w:val="00645E53"/>
    <w:rsid w:val="00646C72"/>
    <w:rsid w:val="00647364"/>
    <w:rsid w:val="00650050"/>
    <w:rsid w:val="00650254"/>
    <w:rsid w:val="00650452"/>
    <w:rsid w:val="006522A6"/>
    <w:rsid w:val="00652832"/>
    <w:rsid w:val="006529A4"/>
    <w:rsid w:val="00652F33"/>
    <w:rsid w:val="00653B5B"/>
    <w:rsid w:val="0065558A"/>
    <w:rsid w:val="006561B5"/>
    <w:rsid w:val="006574F2"/>
    <w:rsid w:val="00660C88"/>
    <w:rsid w:val="006616D3"/>
    <w:rsid w:val="00661D2A"/>
    <w:rsid w:val="00662AEF"/>
    <w:rsid w:val="006635C2"/>
    <w:rsid w:val="00663E9E"/>
    <w:rsid w:val="00664234"/>
    <w:rsid w:val="006649FF"/>
    <w:rsid w:val="00664DA4"/>
    <w:rsid w:val="00665113"/>
    <w:rsid w:val="00666B52"/>
    <w:rsid w:val="00666F18"/>
    <w:rsid w:val="00667107"/>
    <w:rsid w:val="006679DE"/>
    <w:rsid w:val="00670EBB"/>
    <w:rsid w:val="006714C0"/>
    <w:rsid w:val="00671CFB"/>
    <w:rsid w:val="00673D01"/>
    <w:rsid w:val="0067422F"/>
    <w:rsid w:val="006742F4"/>
    <w:rsid w:val="006744F4"/>
    <w:rsid w:val="00674942"/>
    <w:rsid w:val="00675AD4"/>
    <w:rsid w:val="00675D4C"/>
    <w:rsid w:val="00675E8C"/>
    <w:rsid w:val="00675EEA"/>
    <w:rsid w:val="0067764D"/>
    <w:rsid w:val="00680845"/>
    <w:rsid w:val="0068151A"/>
    <w:rsid w:val="00681698"/>
    <w:rsid w:val="006816A1"/>
    <w:rsid w:val="0068311E"/>
    <w:rsid w:val="006859B4"/>
    <w:rsid w:val="00685EE5"/>
    <w:rsid w:val="00686E4F"/>
    <w:rsid w:val="00686EE7"/>
    <w:rsid w:val="0069294C"/>
    <w:rsid w:val="00693267"/>
    <w:rsid w:val="00693EE7"/>
    <w:rsid w:val="006945E8"/>
    <w:rsid w:val="00695605"/>
    <w:rsid w:val="0069640A"/>
    <w:rsid w:val="00696D54"/>
    <w:rsid w:val="00696FD5"/>
    <w:rsid w:val="006A015A"/>
    <w:rsid w:val="006A05C5"/>
    <w:rsid w:val="006A07B7"/>
    <w:rsid w:val="006A1490"/>
    <w:rsid w:val="006A1901"/>
    <w:rsid w:val="006A1CB9"/>
    <w:rsid w:val="006A2ABF"/>
    <w:rsid w:val="006A2CB7"/>
    <w:rsid w:val="006A2EAF"/>
    <w:rsid w:val="006A2F23"/>
    <w:rsid w:val="006A39AB"/>
    <w:rsid w:val="006A39E5"/>
    <w:rsid w:val="006A49C3"/>
    <w:rsid w:val="006A4B91"/>
    <w:rsid w:val="006A4EF8"/>
    <w:rsid w:val="006A5313"/>
    <w:rsid w:val="006A5396"/>
    <w:rsid w:val="006A5A1B"/>
    <w:rsid w:val="006A5EEB"/>
    <w:rsid w:val="006A62A2"/>
    <w:rsid w:val="006A680D"/>
    <w:rsid w:val="006A7798"/>
    <w:rsid w:val="006B0439"/>
    <w:rsid w:val="006B05E8"/>
    <w:rsid w:val="006B08C2"/>
    <w:rsid w:val="006B0928"/>
    <w:rsid w:val="006B120F"/>
    <w:rsid w:val="006B1792"/>
    <w:rsid w:val="006B22BC"/>
    <w:rsid w:val="006B339B"/>
    <w:rsid w:val="006B33BC"/>
    <w:rsid w:val="006B34EC"/>
    <w:rsid w:val="006B4970"/>
    <w:rsid w:val="006B5BBC"/>
    <w:rsid w:val="006B639C"/>
    <w:rsid w:val="006B6F5F"/>
    <w:rsid w:val="006B7037"/>
    <w:rsid w:val="006B79A4"/>
    <w:rsid w:val="006C0006"/>
    <w:rsid w:val="006C0A9B"/>
    <w:rsid w:val="006C12DC"/>
    <w:rsid w:val="006C26CB"/>
    <w:rsid w:val="006C2C17"/>
    <w:rsid w:val="006C33A2"/>
    <w:rsid w:val="006C37DF"/>
    <w:rsid w:val="006C4908"/>
    <w:rsid w:val="006C5A78"/>
    <w:rsid w:val="006C5F42"/>
    <w:rsid w:val="006C6380"/>
    <w:rsid w:val="006C6747"/>
    <w:rsid w:val="006C6C27"/>
    <w:rsid w:val="006C6E78"/>
    <w:rsid w:val="006C771C"/>
    <w:rsid w:val="006D01C9"/>
    <w:rsid w:val="006D0363"/>
    <w:rsid w:val="006D07BB"/>
    <w:rsid w:val="006D0877"/>
    <w:rsid w:val="006D13D8"/>
    <w:rsid w:val="006D1406"/>
    <w:rsid w:val="006D15A9"/>
    <w:rsid w:val="006D199B"/>
    <w:rsid w:val="006D2099"/>
    <w:rsid w:val="006D25CB"/>
    <w:rsid w:val="006D26EF"/>
    <w:rsid w:val="006D2F6D"/>
    <w:rsid w:val="006D3C55"/>
    <w:rsid w:val="006D3EEF"/>
    <w:rsid w:val="006D3F7A"/>
    <w:rsid w:val="006D46CF"/>
    <w:rsid w:val="006D49D4"/>
    <w:rsid w:val="006D4F5D"/>
    <w:rsid w:val="006D564A"/>
    <w:rsid w:val="006D5B15"/>
    <w:rsid w:val="006D5E43"/>
    <w:rsid w:val="006D5F7D"/>
    <w:rsid w:val="006D6EAF"/>
    <w:rsid w:val="006D7659"/>
    <w:rsid w:val="006D7C7F"/>
    <w:rsid w:val="006E009F"/>
    <w:rsid w:val="006E1DBE"/>
    <w:rsid w:val="006E3D5E"/>
    <w:rsid w:val="006E483C"/>
    <w:rsid w:val="006E4C61"/>
    <w:rsid w:val="006E59C4"/>
    <w:rsid w:val="006E5E73"/>
    <w:rsid w:val="006E5F47"/>
    <w:rsid w:val="006E641B"/>
    <w:rsid w:val="006E71FE"/>
    <w:rsid w:val="006E72F7"/>
    <w:rsid w:val="006E7ECC"/>
    <w:rsid w:val="006F174D"/>
    <w:rsid w:val="006F1B09"/>
    <w:rsid w:val="006F2254"/>
    <w:rsid w:val="006F25DF"/>
    <w:rsid w:val="006F34BA"/>
    <w:rsid w:val="006F46D8"/>
    <w:rsid w:val="006F51F0"/>
    <w:rsid w:val="006F6485"/>
    <w:rsid w:val="006F7800"/>
    <w:rsid w:val="006F7A3E"/>
    <w:rsid w:val="006F7A9B"/>
    <w:rsid w:val="006F7C83"/>
    <w:rsid w:val="00701065"/>
    <w:rsid w:val="007011C8"/>
    <w:rsid w:val="00701A76"/>
    <w:rsid w:val="00701B43"/>
    <w:rsid w:val="00701D01"/>
    <w:rsid w:val="00701DF8"/>
    <w:rsid w:val="00702BE5"/>
    <w:rsid w:val="007036BC"/>
    <w:rsid w:val="0070401C"/>
    <w:rsid w:val="007043EE"/>
    <w:rsid w:val="007045CD"/>
    <w:rsid w:val="007066FB"/>
    <w:rsid w:val="0070761F"/>
    <w:rsid w:val="007100FE"/>
    <w:rsid w:val="00710D46"/>
    <w:rsid w:val="00711087"/>
    <w:rsid w:val="00711727"/>
    <w:rsid w:val="00711809"/>
    <w:rsid w:val="00712115"/>
    <w:rsid w:val="00712244"/>
    <w:rsid w:val="007128E2"/>
    <w:rsid w:val="00713471"/>
    <w:rsid w:val="00713C6D"/>
    <w:rsid w:val="00713D47"/>
    <w:rsid w:val="00713F2A"/>
    <w:rsid w:val="007155C1"/>
    <w:rsid w:val="00717294"/>
    <w:rsid w:val="00717349"/>
    <w:rsid w:val="00717D69"/>
    <w:rsid w:val="0072179A"/>
    <w:rsid w:val="00721FB3"/>
    <w:rsid w:val="007222FD"/>
    <w:rsid w:val="00722CA1"/>
    <w:rsid w:val="007239DB"/>
    <w:rsid w:val="00723F7B"/>
    <w:rsid w:val="00724F8B"/>
    <w:rsid w:val="00725C3B"/>
    <w:rsid w:val="00726E09"/>
    <w:rsid w:val="007273C1"/>
    <w:rsid w:val="00727859"/>
    <w:rsid w:val="00727CD8"/>
    <w:rsid w:val="007306B9"/>
    <w:rsid w:val="007306F8"/>
    <w:rsid w:val="00730D8E"/>
    <w:rsid w:val="0073292F"/>
    <w:rsid w:val="00732D8D"/>
    <w:rsid w:val="00733306"/>
    <w:rsid w:val="00733399"/>
    <w:rsid w:val="0073394A"/>
    <w:rsid w:val="00733F81"/>
    <w:rsid w:val="00736C85"/>
    <w:rsid w:val="00736E1D"/>
    <w:rsid w:val="0073729A"/>
    <w:rsid w:val="007375CF"/>
    <w:rsid w:val="00737616"/>
    <w:rsid w:val="0073786B"/>
    <w:rsid w:val="007405D9"/>
    <w:rsid w:val="00740C71"/>
    <w:rsid w:val="0074162C"/>
    <w:rsid w:val="007422D1"/>
    <w:rsid w:val="00742317"/>
    <w:rsid w:val="00742516"/>
    <w:rsid w:val="00742A73"/>
    <w:rsid w:val="00744D23"/>
    <w:rsid w:val="00745355"/>
    <w:rsid w:val="0074536E"/>
    <w:rsid w:val="007453B1"/>
    <w:rsid w:val="007468E8"/>
    <w:rsid w:val="00750A4B"/>
    <w:rsid w:val="00751594"/>
    <w:rsid w:val="00752923"/>
    <w:rsid w:val="00752B88"/>
    <w:rsid w:val="0075399D"/>
    <w:rsid w:val="007549E8"/>
    <w:rsid w:val="00754BEE"/>
    <w:rsid w:val="00756736"/>
    <w:rsid w:val="007569D3"/>
    <w:rsid w:val="00757D22"/>
    <w:rsid w:val="0076004B"/>
    <w:rsid w:val="00760F10"/>
    <w:rsid w:val="007611D9"/>
    <w:rsid w:val="0076160B"/>
    <w:rsid w:val="00761F6E"/>
    <w:rsid w:val="00762E9C"/>
    <w:rsid w:val="00764C7C"/>
    <w:rsid w:val="00764FBF"/>
    <w:rsid w:val="00764FE6"/>
    <w:rsid w:val="007668DB"/>
    <w:rsid w:val="00766BD1"/>
    <w:rsid w:val="0076792B"/>
    <w:rsid w:val="00770539"/>
    <w:rsid w:val="00771451"/>
    <w:rsid w:val="00771604"/>
    <w:rsid w:val="007716D4"/>
    <w:rsid w:val="00772115"/>
    <w:rsid w:val="0077249A"/>
    <w:rsid w:val="00772B02"/>
    <w:rsid w:val="00773BD6"/>
    <w:rsid w:val="007764CA"/>
    <w:rsid w:val="00776E82"/>
    <w:rsid w:val="00777854"/>
    <w:rsid w:val="007803FE"/>
    <w:rsid w:val="00781F34"/>
    <w:rsid w:val="00782B29"/>
    <w:rsid w:val="00782E8C"/>
    <w:rsid w:val="007840BD"/>
    <w:rsid w:val="00784A8F"/>
    <w:rsid w:val="00785408"/>
    <w:rsid w:val="00785B2F"/>
    <w:rsid w:val="00787564"/>
    <w:rsid w:val="00790395"/>
    <w:rsid w:val="007904AD"/>
    <w:rsid w:val="00790C86"/>
    <w:rsid w:val="00791311"/>
    <w:rsid w:val="00791B14"/>
    <w:rsid w:val="00792EFA"/>
    <w:rsid w:val="0079375B"/>
    <w:rsid w:val="0079459F"/>
    <w:rsid w:val="007947AB"/>
    <w:rsid w:val="00794B43"/>
    <w:rsid w:val="007950D7"/>
    <w:rsid w:val="00795511"/>
    <w:rsid w:val="00795A9A"/>
    <w:rsid w:val="00796A92"/>
    <w:rsid w:val="00797154"/>
    <w:rsid w:val="007A1240"/>
    <w:rsid w:val="007A1280"/>
    <w:rsid w:val="007A234D"/>
    <w:rsid w:val="007A270C"/>
    <w:rsid w:val="007A2FC1"/>
    <w:rsid w:val="007A37F8"/>
    <w:rsid w:val="007A471E"/>
    <w:rsid w:val="007A4F63"/>
    <w:rsid w:val="007A51EB"/>
    <w:rsid w:val="007A5C42"/>
    <w:rsid w:val="007A6D96"/>
    <w:rsid w:val="007A7351"/>
    <w:rsid w:val="007A75A6"/>
    <w:rsid w:val="007A7B32"/>
    <w:rsid w:val="007B0FC8"/>
    <w:rsid w:val="007B3375"/>
    <w:rsid w:val="007B3EC3"/>
    <w:rsid w:val="007B44D2"/>
    <w:rsid w:val="007B4EAB"/>
    <w:rsid w:val="007B4FF1"/>
    <w:rsid w:val="007B5514"/>
    <w:rsid w:val="007B5C60"/>
    <w:rsid w:val="007B641E"/>
    <w:rsid w:val="007B6CEE"/>
    <w:rsid w:val="007B6D6A"/>
    <w:rsid w:val="007B7DA1"/>
    <w:rsid w:val="007B7E53"/>
    <w:rsid w:val="007C042D"/>
    <w:rsid w:val="007C0557"/>
    <w:rsid w:val="007C0B8A"/>
    <w:rsid w:val="007C0EE3"/>
    <w:rsid w:val="007C168B"/>
    <w:rsid w:val="007C195A"/>
    <w:rsid w:val="007C2816"/>
    <w:rsid w:val="007C2B32"/>
    <w:rsid w:val="007C2C70"/>
    <w:rsid w:val="007C3237"/>
    <w:rsid w:val="007C34F1"/>
    <w:rsid w:val="007C3D41"/>
    <w:rsid w:val="007C472F"/>
    <w:rsid w:val="007C4BF0"/>
    <w:rsid w:val="007C4CCC"/>
    <w:rsid w:val="007C56AC"/>
    <w:rsid w:val="007C5B06"/>
    <w:rsid w:val="007C5BBE"/>
    <w:rsid w:val="007C6954"/>
    <w:rsid w:val="007C7974"/>
    <w:rsid w:val="007D02B7"/>
    <w:rsid w:val="007D0561"/>
    <w:rsid w:val="007D10C1"/>
    <w:rsid w:val="007D1D9B"/>
    <w:rsid w:val="007D2A0E"/>
    <w:rsid w:val="007D40AB"/>
    <w:rsid w:val="007D638A"/>
    <w:rsid w:val="007D7E3A"/>
    <w:rsid w:val="007E02A7"/>
    <w:rsid w:val="007E1448"/>
    <w:rsid w:val="007E15E7"/>
    <w:rsid w:val="007E25F4"/>
    <w:rsid w:val="007E300E"/>
    <w:rsid w:val="007E3825"/>
    <w:rsid w:val="007E3A32"/>
    <w:rsid w:val="007E3B2D"/>
    <w:rsid w:val="007E3CA5"/>
    <w:rsid w:val="007E414C"/>
    <w:rsid w:val="007E4574"/>
    <w:rsid w:val="007E5D78"/>
    <w:rsid w:val="007E6AD3"/>
    <w:rsid w:val="007E723B"/>
    <w:rsid w:val="007E78D2"/>
    <w:rsid w:val="007E7B3C"/>
    <w:rsid w:val="007F0588"/>
    <w:rsid w:val="007F08D8"/>
    <w:rsid w:val="007F1020"/>
    <w:rsid w:val="007F33F4"/>
    <w:rsid w:val="007F3456"/>
    <w:rsid w:val="007F3AE8"/>
    <w:rsid w:val="007F4237"/>
    <w:rsid w:val="007F4290"/>
    <w:rsid w:val="007F66C1"/>
    <w:rsid w:val="007F6B6F"/>
    <w:rsid w:val="008001DD"/>
    <w:rsid w:val="0080265F"/>
    <w:rsid w:val="00802E7F"/>
    <w:rsid w:val="00802FEB"/>
    <w:rsid w:val="00803844"/>
    <w:rsid w:val="00804458"/>
    <w:rsid w:val="00805D78"/>
    <w:rsid w:val="0080611E"/>
    <w:rsid w:val="00806E0B"/>
    <w:rsid w:val="00806EDF"/>
    <w:rsid w:val="00810080"/>
    <w:rsid w:val="0081056A"/>
    <w:rsid w:val="00811265"/>
    <w:rsid w:val="00811938"/>
    <w:rsid w:val="00813364"/>
    <w:rsid w:val="008143C2"/>
    <w:rsid w:val="00815210"/>
    <w:rsid w:val="00815D1C"/>
    <w:rsid w:val="00815FB7"/>
    <w:rsid w:val="008164A0"/>
    <w:rsid w:val="00816B91"/>
    <w:rsid w:val="008205F7"/>
    <w:rsid w:val="00820736"/>
    <w:rsid w:val="0082168F"/>
    <w:rsid w:val="008218E2"/>
    <w:rsid w:val="00821DC3"/>
    <w:rsid w:val="00822549"/>
    <w:rsid w:val="008234ED"/>
    <w:rsid w:val="0082414C"/>
    <w:rsid w:val="00825325"/>
    <w:rsid w:val="008254AD"/>
    <w:rsid w:val="00825ED7"/>
    <w:rsid w:val="008279FC"/>
    <w:rsid w:val="00827D29"/>
    <w:rsid w:val="0083064E"/>
    <w:rsid w:val="00830D0C"/>
    <w:rsid w:val="008312D7"/>
    <w:rsid w:val="008320ED"/>
    <w:rsid w:val="008330BB"/>
    <w:rsid w:val="00833E1F"/>
    <w:rsid w:val="00833EF0"/>
    <w:rsid w:val="00834079"/>
    <w:rsid w:val="00834285"/>
    <w:rsid w:val="00834783"/>
    <w:rsid w:val="0083542C"/>
    <w:rsid w:val="008363C0"/>
    <w:rsid w:val="00836A63"/>
    <w:rsid w:val="00836A8E"/>
    <w:rsid w:val="00836C35"/>
    <w:rsid w:val="00837F64"/>
    <w:rsid w:val="0084079C"/>
    <w:rsid w:val="008407C5"/>
    <w:rsid w:val="00842632"/>
    <w:rsid w:val="00844092"/>
    <w:rsid w:val="0084500B"/>
    <w:rsid w:val="00845689"/>
    <w:rsid w:val="00845F07"/>
    <w:rsid w:val="008460A4"/>
    <w:rsid w:val="008462D9"/>
    <w:rsid w:val="00846449"/>
    <w:rsid w:val="00846BC3"/>
    <w:rsid w:val="00850590"/>
    <w:rsid w:val="0085094A"/>
    <w:rsid w:val="00851404"/>
    <w:rsid w:val="00852536"/>
    <w:rsid w:val="00853135"/>
    <w:rsid w:val="00853DFB"/>
    <w:rsid w:val="0085403F"/>
    <w:rsid w:val="008545E6"/>
    <w:rsid w:val="00854EF3"/>
    <w:rsid w:val="00855D82"/>
    <w:rsid w:val="00856735"/>
    <w:rsid w:val="00856A76"/>
    <w:rsid w:val="00856BE2"/>
    <w:rsid w:val="00856E5A"/>
    <w:rsid w:val="0085772E"/>
    <w:rsid w:val="00857C9A"/>
    <w:rsid w:val="008618F4"/>
    <w:rsid w:val="00861A2C"/>
    <w:rsid w:val="00862AF2"/>
    <w:rsid w:val="00862CCA"/>
    <w:rsid w:val="00863790"/>
    <w:rsid w:val="0086393D"/>
    <w:rsid w:val="00863D48"/>
    <w:rsid w:val="0086464E"/>
    <w:rsid w:val="008646DF"/>
    <w:rsid w:val="00864922"/>
    <w:rsid w:val="008671DC"/>
    <w:rsid w:val="0086746B"/>
    <w:rsid w:val="008678BF"/>
    <w:rsid w:val="008708B9"/>
    <w:rsid w:val="00871838"/>
    <w:rsid w:val="00871B76"/>
    <w:rsid w:val="0087272A"/>
    <w:rsid w:val="00872846"/>
    <w:rsid w:val="008734C0"/>
    <w:rsid w:val="00873FB1"/>
    <w:rsid w:val="0087550B"/>
    <w:rsid w:val="008764BF"/>
    <w:rsid w:val="00876E66"/>
    <w:rsid w:val="00880441"/>
    <w:rsid w:val="008810D1"/>
    <w:rsid w:val="00881B7D"/>
    <w:rsid w:val="00881EFC"/>
    <w:rsid w:val="00882112"/>
    <w:rsid w:val="008822F3"/>
    <w:rsid w:val="008824AF"/>
    <w:rsid w:val="00882502"/>
    <w:rsid w:val="00882514"/>
    <w:rsid w:val="008828CA"/>
    <w:rsid w:val="00882AC5"/>
    <w:rsid w:val="00882D75"/>
    <w:rsid w:val="008830E2"/>
    <w:rsid w:val="00883933"/>
    <w:rsid w:val="00883B2F"/>
    <w:rsid w:val="00885678"/>
    <w:rsid w:val="00887665"/>
    <w:rsid w:val="00890B49"/>
    <w:rsid w:val="00890F8F"/>
    <w:rsid w:val="008910F7"/>
    <w:rsid w:val="00892149"/>
    <w:rsid w:val="00892C87"/>
    <w:rsid w:val="00892E2E"/>
    <w:rsid w:val="0089318C"/>
    <w:rsid w:val="00893949"/>
    <w:rsid w:val="00893E92"/>
    <w:rsid w:val="0089446D"/>
    <w:rsid w:val="00894D57"/>
    <w:rsid w:val="00894EA0"/>
    <w:rsid w:val="00895E0F"/>
    <w:rsid w:val="0089717D"/>
    <w:rsid w:val="00897496"/>
    <w:rsid w:val="008974B7"/>
    <w:rsid w:val="008A05AA"/>
    <w:rsid w:val="008A1808"/>
    <w:rsid w:val="008A1E70"/>
    <w:rsid w:val="008A2683"/>
    <w:rsid w:val="008A3ADE"/>
    <w:rsid w:val="008A40A2"/>
    <w:rsid w:val="008A43EF"/>
    <w:rsid w:val="008A5960"/>
    <w:rsid w:val="008A6066"/>
    <w:rsid w:val="008A62A3"/>
    <w:rsid w:val="008A714D"/>
    <w:rsid w:val="008A73DB"/>
    <w:rsid w:val="008A794D"/>
    <w:rsid w:val="008B0308"/>
    <w:rsid w:val="008B2B24"/>
    <w:rsid w:val="008B2B57"/>
    <w:rsid w:val="008B308B"/>
    <w:rsid w:val="008B40F4"/>
    <w:rsid w:val="008B4CAA"/>
    <w:rsid w:val="008B4F61"/>
    <w:rsid w:val="008B5323"/>
    <w:rsid w:val="008B5E11"/>
    <w:rsid w:val="008B6492"/>
    <w:rsid w:val="008B6E88"/>
    <w:rsid w:val="008B6F4C"/>
    <w:rsid w:val="008B789D"/>
    <w:rsid w:val="008C0946"/>
    <w:rsid w:val="008C0C4C"/>
    <w:rsid w:val="008C10E9"/>
    <w:rsid w:val="008C2347"/>
    <w:rsid w:val="008C26C7"/>
    <w:rsid w:val="008C2C9A"/>
    <w:rsid w:val="008C36BC"/>
    <w:rsid w:val="008C45C4"/>
    <w:rsid w:val="008C4666"/>
    <w:rsid w:val="008C4AF8"/>
    <w:rsid w:val="008C4BCC"/>
    <w:rsid w:val="008C561F"/>
    <w:rsid w:val="008C5D65"/>
    <w:rsid w:val="008C6289"/>
    <w:rsid w:val="008C6AA7"/>
    <w:rsid w:val="008C6BF0"/>
    <w:rsid w:val="008D081C"/>
    <w:rsid w:val="008D1750"/>
    <w:rsid w:val="008D1775"/>
    <w:rsid w:val="008D2033"/>
    <w:rsid w:val="008D3E28"/>
    <w:rsid w:val="008D49A7"/>
    <w:rsid w:val="008D552B"/>
    <w:rsid w:val="008D645F"/>
    <w:rsid w:val="008D671F"/>
    <w:rsid w:val="008D6AD3"/>
    <w:rsid w:val="008D7B08"/>
    <w:rsid w:val="008E05DE"/>
    <w:rsid w:val="008E12B0"/>
    <w:rsid w:val="008E16B7"/>
    <w:rsid w:val="008E1B31"/>
    <w:rsid w:val="008E236F"/>
    <w:rsid w:val="008E26D7"/>
    <w:rsid w:val="008E3F67"/>
    <w:rsid w:val="008E43AB"/>
    <w:rsid w:val="008E4A03"/>
    <w:rsid w:val="008E5A1E"/>
    <w:rsid w:val="008E7143"/>
    <w:rsid w:val="008F0E01"/>
    <w:rsid w:val="008F32FD"/>
    <w:rsid w:val="008F379A"/>
    <w:rsid w:val="008F3B40"/>
    <w:rsid w:val="008F43C9"/>
    <w:rsid w:val="008F4684"/>
    <w:rsid w:val="008F4EE4"/>
    <w:rsid w:val="008F5730"/>
    <w:rsid w:val="008F5937"/>
    <w:rsid w:val="008F5B92"/>
    <w:rsid w:val="008F71C9"/>
    <w:rsid w:val="008F799C"/>
    <w:rsid w:val="00900AA5"/>
    <w:rsid w:val="009010A9"/>
    <w:rsid w:val="00901245"/>
    <w:rsid w:val="00901311"/>
    <w:rsid w:val="009017F0"/>
    <w:rsid w:val="00904B61"/>
    <w:rsid w:val="0090528F"/>
    <w:rsid w:val="009057C2"/>
    <w:rsid w:val="00905ACD"/>
    <w:rsid w:val="00906B13"/>
    <w:rsid w:val="00907099"/>
    <w:rsid w:val="009071BF"/>
    <w:rsid w:val="009076AE"/>
    <w:rsid w:val="00910517"/>
    <w:rsid w:val="00910C98"/>
    <w:rsid w:val="0091196C"/>
    <w:rsid w:val="00912784"/>
    <w:rsid w:val="00912A41"/>
    <w:rsid w:val="00912A83"/>
    <w:rsid w:val="00913057"/>
    <w:rsid w:val="00913659"/>
    <w:rsid w:val="00914612"/>
    <w:rsid w:val="0091483C"/>
    <w:rsid w:val="00914BA1"/>
    <w:rsid w:val="00914CE9"/>
    <w:rsid w:val="0091595F"/>
    <w:rsid w:val="00915D8D"/>
    <w:rsid w:val="0091604B"/>
    <w:rsid w:val="00916271"/>
    <w:rsid w:val="00917662"/>
    <w:rsid w:val="009176DE"/>
    <w:rsid w:val="00917C67"/>
    <w:rsid w:val="00917D83"/>
    <w:rsid w:val="00917F3A"/>
    <w:rsid w:val="00920079"/>
    <w:rsid w:val="00921196"/>
    <w:rsid w:val="00921393"/>
    <w:rsid w:val="00921BE5"/>
    <w:rsid w:val="009241F2"/>
    <w:rsid w:val="00925084"/>
    <w:rsid w:val="0092562D"/>
    <w:rsid w:val="00925C44"/>
    <w:rsid w:val="009264AD"/>
    <w:rsid w:val="00926C2F"/>
    <w:rsid w:val="009274A3"/>
    <w:rsid w:val="00927AB9"/>
    <w:rsid w:val="00927EC4"/>
    <w:rsid w:val="0093125B"/>
    <w:rsid w:val="00931F7F"/>
    <w:rsid w:val="00932A01"/>
    <w:rsid w:val="009332DD"/>
    <w:rsid w:val="00933EC4"/>
    <w:rsid w:val="00934C69"/>
    <w:rsid w:val="0093507E"/>
    <w:rsid w:val="00935536"/>
    <w:rsid w:val="00935A07"/>
    <w:rsid w:val="00935C19"/>
    <w:rsid w:val="0093617C"/>
    <w:rsid w:val="00936356"/>
    <w:rsid w:val="00936806"/>
    <w:rsid w:val="00936993"/>
    <w:rsid w:val="00937503"/>
    <w:rsid w:val="00937D58"/>
    <w:rsid w:val="009403AC"/>
    <w:rsid w:val="00940A25"/>
    <w:rsid w:val="009417D0"/>
    <w:rsid w:val="0094285C"/>
    <w:rsid w:val="00942C75"/>
    <w:rsid w:val="00942DA6"/>
    <w:rsid w:val="00942DEB"/>
    <w:rsid w:val="0094311F"/>
    <w:rsid w:val="00945C35"/>
    <w:rsid w:val="009461AC"/>
    <w:rsid w:val="00950404"/>
    <w:rsid w:val="00950DE2"/>
    <w:rsid w:val="00950FEC"/>
    <w:rsid w:val="009529F0"/>
    <w:rsid w:val="00952D55"/>
    <w:rsid w:val="00952D5C"/>
    <w:rsid w:val="00953513"/>
    <w:rsid w:val="009541EC"/>
    <w:rsid w:val="0095482C"/>
    <w:rsid w:val="00954E7C"/>
    <w:rsid w:val="009553E0"/>
    <w:rsid w:val="009564E0"/>
    <w:rsid w:val="00957943"/>
    <w:rsid w:val="00957E7B"/>
    <w:rsid w:val="00960A96"/>
    <w:rsid w:val="009625D1"/>
    <w:rsid w:val="009630E6"/>
    <w:rsid w:val="00963BF0"/>
    <w:rsid w:val="00963F10"/>
    <w:rsid w:val="00963F19"/>
    <w:rsid w:val="00964093"/>
    <w:rsid w:val="00964847"/>
    <w:rsid w:val="00966011"/>
    <w:rsid w:val="00966ECB"/>
    <w:rsid w:val="009674E0"/>
    <w:rsid w:val="00967633"/>
    <w:rsid w:val="00967B1E"/>
    <w:rsid w:val="00967EF9"/>
    <w:rsid w:val="00967FA9"/>
    <w:rsid w:val="00970C1F"/>
    <w:rsid w:val="00970CFD"/>
    <w:rsid w:val="00975E47"/>
    <w:rsid w:val="00976C4A"/>
    <w:rsid w:val="00976F2B"/>
    <w:rsid w:val="0097713B"/>
    <w:rsid w:val="009772CA"/>
    <w:rsid w:val="00977A5B"/>
    <w:rsid w:val="009812CB"/>
    <w:rsid w:val="009818A2"/>
    <w:rsid w:val="0098222D"/>
    <w:rsid w:val="00982BB5"/>
    <w:rsid w:val="0098386F"/>
    <w:rsid w:val="00984648"/>
    <w:rsid w:val="00984C97"/>
    <w:rsid w:val="009852AE"/>
    <w:rsid w:val="009865E3"/>
    <w:rsid w:val="009870E0"/>
    <w:rsid w:val="00987681"/>
    <w:rsid w:val="0098799E"/>
    <w:rsid w:val="009901FB"/>
    <w:rsid w:val="0099041D"/>
    <w:rsid w:val="009912F9"/>
    <w:rsid w:val="0099145E"/>
    <w:rsid w:val="009914C4"/>
    <w:rsid w:val="0099261D"/>
    <w:rsid w:val="00993292"/>
    <w:rsid w:val="00993371"/>
    <w:rsid w:val="00993EFB"/>
    <w:rsid w:val="00994073"/>
    <w:rsid w:val="00994315"/>
    <w:rsid w:val="0099486B"/>
    <w:rsid w:val="009948F6"/>
    <w:rsid w:val="0099634F"/>
    <w:rsid w:val="00996511"/>
    <w:rsid w:val="00996C07"/>
    <w:rsid w:val="00997BC1"/>
    <w:rsid w:val="009A07F5"/>
    <w:rsid w:val="009A0F14"/>
    <w:rsid w:val="009A100C"/>
    <w:rsid w:val="009A10A1"/>
    <w:rsid w:val="009A137F"/>
    <w:rsid w:val="009A2786"/>
    <w:rsid w:val="009A2D07"/>
    <w:rsid w:val="009A3732"/>
    <w:rsid w:val="009A40B7"/>
    <w:rsid w:val="009A41C5"/>
    <w:rsid w:val="009A44D5"/>
    <w:rsid w:val="009A457F"/>
    <w:rsid w:val="009A4D57"/>
    <w:rsid w:val="009A5609"/>
    <w:rsid w:val="009A56CB"/>
    <w:rsid w:val="009A5E13"/>
    <w:rsid w:val="009A5F1E"/>
    <w:rsid w:val="009A7176"/>
    <w:rsid w:val="009A7551"/>
    <w:rsid w:val="009B07E3"/>
    <w:rsid w:val="009B0964"/>
    <w:rsid w:val="009B1EA2"/>
    <w:rsid w:val="009B2C2A"/>
    <w:rsid w:val="009B2D59"/>
    <w:rsid w:val="009B2DB4"/>
    <w:rsid w:val="009B3D7C"/>
    <w:rsid w:val="009B40D7"/>
    <w:rsid w:val="009B4261"/>
    <w:rsid w:val="009B57BF"/>
    <w:rsid w:val="009B69A9"/>
    <w:rsid w:val="009B7C8E"/>
    <w:rsid w:val="009C1A32"/>
    <w:rsid w:val="009C1B9F"/>
    <w:rsid w:val="009C1D9E"/>
    <w:rsid w:val="009C1EB2"/>
    <w:rsid w:val="009C2115"/>
    <w:rsid w:val="009C2499"/>
    <w:rsid w:val="009C28A4"/>
    <w:rsid w:val="009C4153"/>
    <w:rsid w:val="009C4539"/>
    <w:rsid w:val="009C4B5E"/>
    <w:rsid w:val="009C5446"/>
    <w:rsid w:val="009C5494"/>
    <w:rsid w:val="009C5A21"/>
    <w:rsid w:val="009C6D32"/>
    <w:rsid w:val="009C76B1"/>
    <w:rsid w:val="009C7B09"/>
    <w:rsid w:val="009C7E94"/>
    <w:rsid w:val="009C7F78"/>
    <w:rsid w:val="009D05A1"/>
    <w:rsid w:val="009D06DE"/>
    <w:rsid w:val="009D092B"/>
    <w:rsid w:val="009D0981"/>
    <w:rsid w:val="009D0FCF"/>
    <w:rsid w:val="009D14B2"/>
    <w:rsid w:val="009D1546"/>
    <w:rsid w:val="009D18E2"/>
    <w:rsid w:val="009D285A"/>
    <w:rsid w:val="009D3077"/>
    <w:rsid w:val="009D42F9"/>
    <w:rsid w:val="009D5F34"/>
    <w:rsid w:val="009D67F7"/>
    <w:rsid w:val="009E0630"/>
    <w:rsid w:val="009E1B39"/>
    <w:rsid w:val="009E3046"/>
    <w:rsid w:val="009E4B61"/>
    <w:rsid w:val="009E4B7D"/>
    <w:rsid w:val="009E4C26"/>
    <w:rsid w:val="009E4EA5"/>
    <w:rsid w:val="009E59A4"/>
    <w:rsid w:val="009E5E82"/>
    <w:rsid w:val="009E686C"/>
    <w:rsid w:val="009E7BED"/>
    <w:rsid w:val="009F0AE0"/>
    <w:rsid w:val="009F304A"/>
    <w:rsid w:val="009F3F66"/>
    <w:rsid w:val="009F582F"/>
    <w:rsid w:val="009F6AF1"/>
    <w:rsid w:val="009F6EDC"/>
    <w:rsid w:val="009F7F87"/>
    <w:rsid w:val="00A019F6"/>
    <w:rsid w:val="00A01E35"/>
    <w:rsid w:val="00A021B3"/>
    <w:rsid w:val="00A02CC4"/>
    <w:rsid w:val="00A03A00"/>
    <w:rsid w:val="00A03D55"/>
    <w:rsid w:val="00A04826"/>
    <w:rsid w:val="00A04E54"/>
    <w:rsid w:val="00A0696D"/>
    <w:rsid w:val="00A0725A"/>
    <w:rsid w:val="00A073C7"/>
    <w:rsid w:val="00A112D6"/>
    <w:rsid w:val="00A1225F"/>
    <w:rsid w:val="00A12ED0"/>
    <w:rsid w:val="00A132A3"/>
    <w:rsid w:val="00A14561"/>
    <w:rsid w:val="00A14F28"/>
    <w:rsid w:val="00A1598D"/>
    <w:rsid w:val="00A16ACF"/>
    <w:rsid w:val="00A17BDF"/>
    <w:rsid w:val="00A17C9E"/>
    <w:rsid w:val="00A203FB"/>
    <w:rsid w:val="00A20481"/>
    <w:rsid w:val="00A228E9"/>
    <w:rsid w:val="00A22D47"/>
    <w:rsid w:val="00A23B66"/>
    <w:rsid w:val="00A243D5"/>
    <w:rsid w:val="00A24739"/>
    <w:rsid w:val="00A254AB"/>
    <w:rsid w:val="00A258E9"/>
    <w:rsid w:val="00A26919"/>
    <w:rsid w:val="00A301D6"/>
    <w:rsid w:val="00A32016"/>
    <w:rsid w:val="00A32845"/>
    <w:rsid w:val="00A32959"/>
    <w:rsid w:val="00A32AF4"/>
    <w:rsid w:val="00A32E8E"/>
    <w:rsid w:val="00A3333C"/>
    <w:rsid w:val="00A335E3"/>
    <w:rsid w:val="00A348AB"/>
    <w:rsid w:val="00A35334"/>
    <w:rsid w:val="00A35DF5"/>
    <w:rsid w:val="00A35FB7"/>
    <w:rsid w:val="00A36480"/>
    <w:rsid w:val="00A36A3D"/>
    <w:rsid w:val="00A3751F"/>
    <w:rsid w:val="00A3787B"/>
    <w:rsid w:val="00A37BD8"/>
    <w:rsid w:val="00A40474"/>
    <w:rsid w:val="00A40853"/>
    <w:rsid w:val="00A423A0"/>
    <w:rsid w:val="00A4241B"/>
    <w:rsid w:val="00A437B0"/>
    <w:rsid w:val="00A43932"/>
    <w:rsid w:val="00A44138"/>
    <w:rsid w:val="00A4457F"/>
    <w:rsid w:val="00A4503D"/>
    <w:rsid w:val="00A46D65"/>
    <w:rsid w:val="00A4761B"/>
    <w:rsid w:val="00A47C5B"/>
    <w:rsid w:val="00A50580"/>
    <w:rsid w:val="00A50BFA"/>
    <w:rsid w:val="00A50D7C"/>
    <w:rsid w:val="00A51974"/>
    <w:rsid w:val="00A52ABF"/>
    <w:rsid w:val="00A5303B"/>
    <w:rsid w:val="00A5370F"/>
    <w:rsid w:val="00A54E72"/>
    <w:rsid w:val="00A54E9C"/>
    <w:rsid w:val="00A5581A"/>
    <w:rsid w:val="00A55EB5"/>
    <w:rsid w:val="00A572DF"/>
    <w:rsid w:val="00A57A02"/>
    <w:rsid w:val="00A60C93"/>
    <w:rsid w:val="00A621F9"/>
    <w:rsid w:val="00A6247F"/>
    <w:rsid w:val="00A62CA6"/>
    <w:rsid w:val="00A63E92"/>
    <w:rsid w:val="00A64316"/>
    <w:rsid w:val="00A64684"/>
    <w:rsid w:val="00A646A0"/>
    <w:rsid w:val="00A64BE1"/>
    <w:rsid w:val="00A6551F"/>
    <w:rsid w:val="00A65BF4"/>
    <w:rsid w:val="00A662A4"/>
    <w:rsid w:val="00A66901"/>
    <w:rsid w:val="00A66EB2"/>
    <w:rsid w:val="00A6790A"/>
    <w:rsid w:val="00A70995"/>
    <w:rsid w:val="00A71470"/>
    <w:rsid w:val="00A7169D"/>
    <w:rsid w:val="00A72C58"/>
    <w:rsid w:val="00A72EAE"/>
    <w:rsid w:val="00A73E0C"/>
    <w:rsid w:val="00A7404F"/>
    <w:rsid w:val="00A75162"/>
    <w:rsid w:val="00A751F1"/>
    <w:rsid w:val="00A75679"/>
    <w:rsid w:val="00A75769"/>
    <w:rsid w:val="00A758E3"/>
    <w:rsid w:val="00A75D04"/>
    <w:rsid w:val="00A76B02"/>
    <w:rsid w:val="00A802BB"/>
    <w:rsid w:val="00A80A5E"/>
    <w:rsid w:val="00A811D3"/>
    <w:rsid w:val="00A81884"/>
    <w:rsid w:val="00A83DE5"/>
    <w:rsid w:val="00A83E53"/>
    <w:rsid w:val="00A8470A"/>
    <w:rsid w:val="00A84869"/>
    <w:rsid w:val="00A84C79"/>
    <w:rsid w:val="00A86423"/>
    <w:rsid w:val="00A873A2"/>
    <w:rsid w:val="00A90B1A"/>
    <w:rsid w:val="00A91B09"/>
    <w:rsid w:val="00A927AD"/>
    <w:rsid w:val="00A93922"/>
    <w:rsid w:val="00A93F30"/>
    <w:rsid w:val="00A948B2"/>
    <w:rsid w:val="00A94D6D"/>
    <w:rsid w:val="00A95284"/>
    <w:rsid w:val="00A95634"/>
    <w:rsid w:val="00A95DC3"/>
    <w:rsid w:val="00A95E1F"/>
    <w:rsid w:val="00A95E7F"/>
    <w:rsid w:val="00A96321"/>
    <w:rsid w:val="00A963AC"/>
    <w:rsid w:val="00A974D3"/>
    <w:rsid w:val="00AA0109"/>
    <w:rsid w:val="00AA0143"/>
    <w:rsid w:val="00AA065A"/>
    <w:rsid w:val="00AA08DC"/>
    <w:rsid w:val="00AA0F9F"/>
    <w:rsid w:val="00AA16AB"/>
    <w:rsid w:val="00AA1E1F"/>
    <w:rsid w:val="00AA356A"/>
    <w:rsid w:val="00AA41CC"/>
    <w:rsid w:val="00AA4485"/>
    <w:rsid w:val="00AA533E"/>
    <w:rsid w:val="00AA5743"/>
    <w:rsid w:val="00AA6EDD"/>
    <w:rsid w:val="00AA7963"/>
    <w:rsid w:val="00AA7A4A"/>
    <w:rsid w:val="00AB0A16"/>
    <w:rsid w:val="00AB1554"/>
    <w:rsid w:val="00AB194F"/>
    <w:rsid w:val="00AB2886"/>
    <w:rsid w:val="00AB28F8"/>
    <w:rsid w:val="00AB3893"/>
    <w:rsid w:val="00AB4169"/>
    <w:rsid w:val="00AB42E9"/>
    <w:rsid w:val="00AB4493"/>
    <w:rsid w:val="00AB4873"/>
    <w:rsid w:val="00AB5180"/>
    <w:rsid w:val="00AB5860"/>
    <w:rsid w:val="00AB5D05"/>
    <w:rsid w:val="00AB678E"/>
    <w:rsid w:val="00AB6A7A"/>
    <w:rsid w:val="00AC0299"/>
    <w:rsid w:val="00AC0445"/>
    <w:rsid w:val="00AC06B9"/>
    <w:rsid w:val="00AC06CB"/>
    <w:rsid w:val="00AC09D3"/>
    <w:rsid w:val="00AC0C19"/>
    <w:rsid w:val="00AC17E7"/>
    <w:rsid w:val="00AC242E"/>
    <w:rsid w:val="00AC25E5"/>
    <w:rsid w:val="00AC276D"/>
    <w:rsid w:val="00AC293D"/>
    <w:rsid w:val="00AC2CA0"/>
    <w:rsid w:val="00AC36BE"/>
    <w:rsid w:val="00AC3901"/>
    <w:rsid w:val="00AC4CD3"/>
    <w:rsid w:val="00AC4EA5"/>
    <w:rsid w:val="00AC5431"/>
    <w:rsid w:val="00AC58DE"/>
    <w:rsid w:val="00AC5DF4"/>
    <w:rsid w:val="00AC6139"/>
    <w:rsid w:val="00AC7102"/>
    <w:rsid w:val="00AC730D"/>
    <w:rsid w:val="00AD027C"/>
    <w:rsid w:val="00AD1C78"/>
    <w:rsid w:val="00AD26F6"/>
    <w:rsid w:val="00AD30D3"/>
    <w:rsid w:val="00AD4282"/>
    <w:rsid w:val="00AD4AED"/>
    <w:rsid w:val="00AD5325"/>
    <w:rsid w:val="00AD5EEE"/>
    <w:rsid w:val="00AD5F39"/>
    <w:rsid w:val="00AD60E7"/>
    <w:rsid w:val="00AD72BF"/>
    <w:rsid w:val="00AD74E1"/>
    <w:rsid w:val="00AD77B6"/>
    <w:rsid w:val="00AE11A0"/>
    <w:rsid w:val="00AE1641"/>
    <w:rsid w:val="00AE17E2"/>
    <w:rsid w:val="00AE2999"/>
    <w:rsid w:val="00AE2F88"/>
    <w:rsid w:val="00AE319A"/>
    <w:rsid w:val="00AE3928"/>
    <w:rsid w:val="00AE3CC1"/>
    <w:rsid w:val="00AE467D"/>
    <w:rsid w:val="00AE4C0D"/>
    <w:rsid w:val="00AE4D1F"/>
    <w:rsid w:val="00AE5015"/>
    <w:rsid w:val="00AE51FE"/>
    <w:rsid w:val="00AE531E"/>
    <w:rsid w:val="00AE5D51"/>
    <w:rsid w:val="00AE6022"/>
    <w:rsid w:val="00AE6B29"/>
    <w:rsid w:val="00AE6DE6"/>
    <w:rsid w:val="00AE6F98"/>
    <w:rsid w:val="00AE71C3"/>
    <w:rsid w:val="00AF057B"/>
    <w:rsid w:val="00AF09ED"/>
    <w:rsid w:val="00AF10F3"/>
    <w:rsid w:val="00AF21A0"/>
    <w:rsid w:val="00AF2628"/>
    <w:rsid w:val="00AF295D"/>
    <w:rsid w:val="00AF44BB"/>
    <w:rsid w:val="00AF4BD0"/>
    <w:rsid w:val="00AF5843"/>
    <w:rsid w:val="00AF6152"/>
    <w:rsid w:val="00AF6388"/>
    <w:rsid w:val="00AF64FF"/>
    <w:rsid w:val="00AF75CF"/>
    <w:rsid w:val="00AF7E6C"/>
    <w:rsid w:val="00B027A6"/>
    <w:rsid w:val="00B0388A"/>
    <w:rsid w:val="00B051F7"/>
    <w:rsid w:val="00B0637D"/>
    <w:rsid w:val="00B0677D"/>
    <w:rsid w:val="00B071FE"/>
    <w:rsid w:val="00B07260"/>
    <w:rsid w:val="00B0768C"/>
    <w:rsid w:val="00B07742"/>
    <w:rsid w:val="00B07973"/>
    <w:rsid w:val="00B07BCE"/>
    <w:rsid w:val="00B1035C"/>
    <w:rsid w:val="00B10954"/>
    <w:rsid w:val="00B10991"/>
    <w:rsid w:val="00B10CF6"/>
    <w:rsid w:val="00B11412"/>
    <w:rsid w:val="00B119FF"/>
    <w:rsid w:val="00B11A33"/>
    <w:rsid w:val="00B130C2"/>
    <w:rsid w:val="00B13B80"/>
    <w:rsid w:val="00B1489E"/>
    <w:rsid w:val="00B14C01"/>
    <w:rsid w:val="00B150F8"/>
    <w:rsid w:val="00B1569E"/>
    <w:rsid w:val="00B15979"/>
    <w:rsid w:val="00B2017F"/>
    <w:rsid w:val="00B201F7"/>
    <w:rsid w:val="00B2050F"/>
    <w:rsid w:val="00B209FE"/>
    <w:rsid w:val="00B22F65"/>
    <w:rsid w:val="00B2328D"/>
    <w:rsid w:val="00B23FC5"/>
    <w:rsid w:val="00B24671"/>
    <w:rsid w:val="00B247FA"/>
    <w:rsid w:val="00B253D2"/>
    <w:rsid w:val="00B27354"/>
    <w:rsid w:val="00B30887"/>
    <w:rsid w:val="00B31576"/>
    <w:rsid w:val="00B31A60"/>
    <w:rsid w:val="00B324C3"/>
    <w:rsid w:val="00B32C8D"/>
    <w:rsid w:val="00B33F2E"/>
    <w:rsid w:val="00B344DF"/>
    <w:rsid w:val="00B35EEB"/>
    <w:rsid w:val="00B3612F"/>
    <w:rsid w:val="00B3689D"/>
    <w:rsid w:val="00B36B20"/>
    <w:rsid w:val="00B37309"/>
    <w:rsid w:val="00B379BC"/>
    <w:rsid w:val="00B4000F"/>
    <w:rsid w:val="00B41504"/>
    <w:rsid w:val="00B42B58"/>
    <w:rsid w:val="00B4308D"/>
    <w:rsid w:val="00B43E19"/>
    <w:rsid w:val="00B43EDB"/>
    <w:rsid w:val="00B45D4C"/>
    <w:rsid w:val="00B4604E"/>
    <w:rsid w:val="00B5011C"/>
    <w:rsid w:val="00B50492"/>
    <w:rsid w:val="00B509D7"/>
    <w:rsid w:val="00B509E6"/>
    <w:rsid w:val="00B51DE2"/>
    <w:rsid w:val="00B521C9"/>
    <w:rsid w:val="00B523A0"/>
    <w:rsid w:val="00B525A3"/>
    <w:rsid w:val="00B53934"/>
    <w:rsid w:val="00B545CB"/>
    <w:rsid w:val="00B5527A"/>
    <w:rsid w:val="00B56B26"/>
    <w:rsid w:val="00B5779D"/>
    <w:rsid w:val="00B606CA"/>
    <w:rsid w:val="00B61DAD"/>
    <w:rsid w:val="00B61E26"/>
    <w:rsid w:val="00B623C4"/>
    <w:rsid w:val="00B6319B"/>
    <w:rsid w:val="00B63401"/>
    <w:rsid w:val="00B637D6"/>
    <w:rsid w:val="00B65C00"/>
    <w:rsid w:val="00B66D6F"/>
    <w:rsid w:val="00B67134"/>
    <w:rsid w:val="00B67203"/>
    <w:rsid w:val="00B67609"/>
    <w:rsid w:val="00B702B4"/>
    <w:rsid w:val="00B72A4C"/>
    <w:rsid w:val="00B73AFB"/>
    <w:rsid w:val="00B7479E"/>
    <w:rsid w:val="00B74ABD"/>
    <w:rsid w:val="00B7546D"/>
    <w:rsid w:val="00B75BBA"/>
    <w:rsid w:val="00B765CC"/>
    <w:rsid w:val="00B776FA"/>
    <w:rsid w:val="00B80DBF"/>
    <w:rsid w:val="00B81455"/>
    <w:rsid w:val="00B8151F"/>
    <w:rsid w:val="00B8194D"/>
    <w:rsid w:val="00B81C54"/>
    <w:rsid w:val="00B8211D"/>
    <w:rsid w:val="00B821BA"/>
    <w:rsid w:val="00B8293A"/>
    <w:rsid w:val="00B831E4"/>
    <w:rsid w:val="00B832E4"/>
    <w:rsid w:val="00B83978"/>
    <w:rsid w:val="00B83F4A"/>
    <w:rsid w:val="00B84048"/>
    <w:rsid w:val="00B8443D"/>
    <w:rsid w:val="00B85755"/>
    <w:rsid w:val="00B866F5"/>
    <w:rsid w:val="00B87BAC"/>
    <w:rsid w:val="00B90140"/>
    <w:rsid w:val="00B906AF"/>
    <w:rsid w:val="00B90C60"/>
    <w:rsid w:val="00B90CE3"/>
    <w:rsid w:val="00B91500"/>
    <w:rsid w:val="00B91EED"/>
    <w:rsid w:val="00B926D6"/>
    <w:rsid w:val="00B92B25"/>
    <w:rsid w:val="00B92B62"/>
    <w:rsid w:val="00B93304"/>
    <w:rsid w:val="00B94014"/>
    <w:rsid w:val="00B94513"/>
    <w:rsid w:val="00B946B6"/>
    <w:rsid w:val="00B94BAD"/>
    <w:rsid w:val="00B9522E"/>
    <w:rsid w:val="00B96347"/>
    <w:rsid w:val="00B9636F"/>
    <w:rsid w:val="00B96976"/>
    <w:rsid w:val="00B96C14"/>
    <w:rsid w:val="00B96DEA"/>
    <w:rsid w:val="00B96E25"/>
    <w:rsid w:val="00B97995"/>
    <w:rsid w:val="00B97B32"/>
    <w:rsid w:val="00BA0FFD"/>
    <w:rsid w:val="00BA1619"/>
    <w:rsid w:val="00BA1A70"/>
    <w:rsid w:val="00BA1C70"/>
    <w:rsid w:val="00BA1F2C"/>
    <w:rsid w:val="00BA2451"/>
    <w:rsid w:val="00BA3EFC"/>
    <w:rsid w:val="00BA56C4"/>
    <w:rsid w:val="00BA570E"/>
    <w:rsid w:val="00BA5BE8"/>
    <w:rsid w:val="00BA75C3"/>
    <w:rsid w:val="00BA7C05"/>
    <w:rsid w:val="00BB0344"/>
    <w:rsid w:val="00BB1357"/>
    <w:rsid w:val="00BB1418"/>
    <w:rsid w:val="00BB1D24"/>
    <w:rsid w:val="00BB32DE"/>
    <w:rsid w:val="00BB4BAD"/>
    <w:rsid w:val="00BB5034"/>
    <w:rsid w:val="00BB5120"/>
    <w:rsid w:val="00BB5179"/>
    <w:rsid w:val="00BB531C"/>
    <w:rsid w:val="00BB5E6B"/>
    <w:rsid w:val="00BB6BF6"/>
    <w:rsid w:val="00BC0379"/>
    <w:rsid w:val="00BC209B"/>
    <w:rsid w:val="00BC34E9"/>
    <w:rsid w:val="00BC3540"/>
    <w:rsid w:val="00BC35EB"/>
    <w:rsid w:val="00BC3A94"/>
    <w:rsid w:val="00BC4069"/>
    <w:rsid w:val="00BC41D7"/>
    <w:rsid w:val="00BC43A3"/>
    <w:rsid w:val="00BC43A4"/>
    <w:rsid w:val="00BC4AAE"/>
    <w:rsid w:val="00BC4D92"/>
    <w:rsid w:val="00BC5B48"/>
    <w:rsid w:val="00BC60A3"/>
    <w:rsid w:val="00BC7F7C"/>
    <w:rsid w:val="00BD085A"/>
    <w:rsid w:val="00BD0999"/>
    <w:rsid w:val="00BD0A46"/>
    <w:rsid w:val="00BD1121"/>
    <w:rsid w:val="00BD158A"/>
    <w:rsid w:val="00BD1B48"/>
    <w:rsid w:val="00BD31F2"/>
    <w:rsid w:val="00BD3CCC"/>
    <w:rsid w:val="00BD3F6A"/>
    <w:rsid w:val="00BD49C0"/>
    <w:rsid w:val="00BD500B"/>
    <w:rsid w:val="00BD51D2"/>
    <w:rsid w:val="00BD5312"/>
    <w:rsid w:val="00BD5395"/>
    <w:rsid w:val="00BD5736"/>
    <w:rsid w:val="00BD6555"/>
    <w:rsid w:val="00BD7407"/>
    <w:rsid w:val="00BE0048"/>
    <w:rsid w:val="00BE11CA"/>
    <w:rsid w:val="00BE1BEB"/>
    <w:rsid w:val="00BE1D5E"/>
    <w:rsid w:val="00BE27A8"/>
    <w:rsid w:val="00BE4346"/>
    <w:rsid w:val="00BE5405"/>
    <w:rsid w:val="00BE6C17"/>
    <w:rsid w:val="00BF0006"/>
    <w:rsid w:val="00BF01F5"/>
    <w:rsid w:val="00BF05BD"/>
    <w:rsid w:val="00BF09C2"/>
    <w:rsid w:val="00BF0F2E"/>
    <w:rsid w:val="00BF1809"/>
    <w:rsid w:val="00BF2702"/>
    <w:rsid w:val="00BF3F4B"/>
    <w:rsid w:val="00BF48CE"/>
    <w:rsid w:val="00BF5C7B"/>
    <w:rsid w:val="00BF5D50"/>
    <w:rsid w:val="00BF5E20"/>
    <w:rsid w:val="00BF61DB"/>
    <w:rsid w:val="00BF6622"/>
    <w:rsid w:val="00BF6C21"/>
    <w:rsid w:val="00BF7585"/>
    <w:rsid w:val="00BF7E31"/>
    <w:rsid w:val="00C00CA2"/>
    <w:rsid w:val="00C014E5"/>
    <w:rsid w:val="00C019D3"/>
    <w:rsid w:val="00C01A4C"/>
    <w:rsid w:val="00C01CB0"/>
    <w:rsid w:val="00C01FC9"/>
    <w:rsid w:val="00C023AF"/>
    <w:rsid w:val="00C0254A"/>
    <w:rsid w:val="00C02BFC"/>
    <w:rsid w:val="00C02DB5"/>
    <w:rsid w:val="00C035BF"/>
    <w:rsid w:val="00C0362D"/>
    <w:rsid w:val="00C03869"/>
    <w:rsid w:val="00C03C04"/>
    <w:rsid w:val="00C051C6"/>
    <w:rsid w:val="00C054AA"/>
    <w:rsid w:val="00C05ACD"/>
    <w:rsid w:val="00C05C77"/>
    <w:rsid w:val="00C06396"/>
    <w:rsid w:val="00C07A47"/>
    <w:rsid w:val="00C10E14"/>
    <w:rsid w:val="00C114AC"/>
    <w:rsid w:val="00C124B9"/>
    <w:rsid w:val="00C13452"/>
    <w:rsid w:val="00C1370F"/>
    <w:rsid w:val="00C14855"/>
    <w:rsid w:val="00C14E67"/>
    <w:rsid w:val="00C150A2"/>
    <w:rsid w:val="00C15AC3"/>
    <w:rsid w:val="00C1694B"/>
    <w:rsid w:val="00C17D67"/>
    <w:rsid w:val="00C200EC"/>
    <w:rsid w:val="00C2040E"/>
    <w:rsid w:val="00C20CDD"/>
    <w:rsid w:val="00C21ED7"/>
    <w:rsid w:val="00C226BA"/>
    <w:rsid w:val="00C24173"/>
    <w:rsid w:val="00C24959"/>
    <w:rsid w:val="00C24E67"/>
    <w:rsid w:val="00C26763"/>
    <w:rsid w:val="00C27518"/>
    <w:rsid w:val="00C30179"/>
    <w:rsid w:val="00C303ED"/>
    <w:rsid w:val="00C303F2"/>
    <w:rsid w:val="00C308BD"/>
    <w:rsid w:val="00C30B66"/>
    <w:rsid w:val="00C31AD3"/>
    <w:rsid w:val="00C31F3F"/>
    <w:rsid w:val="00C32E0D"/>
    <w:rsid w:val="00C32E18"/>
    <w:rsid w:val="00C33044"/>
    <w:rsid w:val="00C33638"/>
    <w:rsid w:val="00C337C5"/>
    <w:rsid w:val="00C34115"/>
    <w:rsid w:val="00C34515"/>
    <w:rsid w:val="00C36587"/>
    <w:rsid w:val="00C36BC7"/>
    <w:rsid w:val="00C3706E"/>
    <w:rsid w:val="00C37A72"/>
    <w:rsid w:val="00C40FF9"/>
    <w:rsid w:val="00C41E7F"/>
    <w:rsid w:val="00C438CD"/>
    <w:rsid w:val="00C43F5D"/>
    <w:rsid w:val="00C43FBC"/>
    <w:rsid w:val="00C447F9"/>
    <w:rsid w:val="00C44F58"/>
    <w:rsid w:val="00C4505E"/>
    <w:rsid w:val="00C45B10"/>
    <w:rsid w:val="00C469F0"/>
    <w:rsid w:val="00C47451"/>
    <w:rsid w:val="00C47CFB"/>
    <w:rsid w:val="00C5068F"/>
    <w:rsid w:val="00C50CBA"/>
    <w:rsid w:val="00C51214"/>
    <w:rsid w:val="00C51309"/>
    <w:rsid w:val="00C5144B"/>
    <w:rsid w:val="00C53145"/>
    <w:rsid w:val="00C539D6"/>
    <w:rsid w:val="00C543A8"/>
    <w:rsid w:val="00C547BC"/>
    <w:rsid w:val="00C548D2"/>
    <w:rsid w:val="00C54B22"/>
    <w:rsid w:val="00C54C9C"/>
    <w:rsid w:val="00C55211"/>
    <w:rsid w:val="00C55B32"/>
    <w:rsid w:val="00C57647"/>
    <w:rsid w:val="00C57A4D"/>
    <w:rsid w:val="00C60129"/>
    <w:rsid w:val="00C604DE"/>
    <w:rsid w:val="00C604F9"/>
    <w:rsid w:val="00C60714"/>
    <w:rsid w:val="00C61338"/>
    <w:rsid w:val="00C6192A"/>
    <w:rsid w:val="00C62838"/>
    <w:rsid w:val="00C63B86"/>
    <w:rsid w:val="00C63F7A"/>
    <w:rsid w:val="00C6417F"/>
    <w:rsid w:val="00C645EE"/>
    <w:rsid w:val="00C65EDC"/>
    <w:rsid w:val="00C65F76"/>
    <w:rsid w:val="00C66C63"/>
    <w:rsid w:val="00C670B1"/>
    <w:rsid w:val="00C671BB"/>
    <w:rsid w:val="00C700CE"/>
    <w:rsid w:val="00C703D4"/>
    <w:rsid w:val="00C703EC"/>
    <w:rsid w:val="00C70845"/>
    <w:rsid w:val="00C7225E"/>
    <w:rsid w:val="00C72677"/>
    <w:rsid w:val="00C72CAC"/>
    <w:rsid w:val="00C7610A"/>
    <w:rsid w:val="00C76305"/>
    <w:rsid w:val="00C76DB3"/>
    <w:rsid w:val="00C779B6"/>
    <w:rsid w:val="00C77EC1"/>
    <w:rsid w:val="00C806E6"/>
    <w:rsid w:val="00C80BE5"/>
    <w:rsid w:val="00C8102D"/>
    <w:rsid w:val="00C816A1"/>
    <w:rsid w:val="00C817A9"/>
    <w:rsid w:val="00C82184"/>
    <w:rsid w:val="00C82309"/>
    <w:rsid w:val="00C82A64"/>
    <w:rsid w:val="00C830F2"/>
    <w:rsid w:val="00C8362A"/>
    <w:rsid w:val="00C83818"/>
    <w:rsid w:val="00C853A8"/>
    <w:rsid w:val="00C85527"/>
    <w:rsid w:val="00C85CCC"/>
    <w:rsid w:val="00C85EF1"/>
    <w:rsid w:val="00C86439"/>
    <w:rsid w:val="00C869EB"/>
    <w:rsid w:val="00C86EAF"/>
    <w:rsid w:val="00C9016A"/>
    <w:rsid w:val="00C9020F"/>
    <w:rsid w:val="00C91080"/>
    <w:rsid w:val="00C9172C"/>
    <w:rsid w:val="00C91B6F"/>
    <w:rsid w:val="00C93B08"/>
    <w:rsid w:val="00C93F5B"/>
    <w:rsid w:val="00C943A7"/>
    <w:rsid w:val="00C9478E"/>
    <w:rsid w:val="00C95092"/>
    <w:rsid w:val="00C95551"/>
    <w:rsid w:val="00C95A7E"/>
    <w:rsid w:val="00C96E5D"/>
    <w:rsid w:val="00C97AF5"/>
    <w:rsid w:val="00CA059D"/>
    <w:rsid w:val="00CA0C5E"/>
    <w:rsid w:val="00CA2DAF"/>
    <w:rsid w:val="00CA391C"/>
    <w:rsid w:val="00CA3F31"/>
    <w:rsid w:val="00CA5755"/>
    <w:rsid w:val="00CA5BB9"/>
    <w:rsid w:val="00CA5D87"/>
    <w:rsid w:val="00CB09F5"/>
    <w:rsid w:val="00CB0E4E"/>
    <w:rsid w:val="00CB19BF"/>
    <w:rsid w:val="00CB1F96"/>
    <w:rsid w:val="00CB25ED"/>
    <w:rsid w:val="00CB28AA"/>
    <w:rsid w:val="00CB30EB"/>
    <w:rsid w:val="00CB315F"/>
    <w:rsid w:val="00CB3505"/>
    <w:rsid w:val="00CB38D5"/>
    <w:rsid w:val="00CB3AB1"/>
    <w:rsid w:val="00CB4278"/>
    <w:rsid w:val="00CB45D6"/>
    <w:rsid w:val="00CB4C37"/>
    <w:rsid w:val="00CB5356"/>
    <w:rsid w:val="00CB5923"/>
    <w:rsid w:val="00CB5AFD"/>
    <w:rsid w:val="00CB790D"/>
    <w:rsid w:val="00CC0995"/>
    <w:rsid w:val="00CC0C3D"/>
    <w:rsid w:val="00CC1229"/>
    <w:rsid w:val="00CC14A6"/>
    <w:rsid w:val="00CC1619"/>
    <w:rsid w:val="00CC20EA"/>
    <w:rsid w:val="00CC35F6"/>
    <w:rsid w:val="00CC3AD7"/>
    <w:rsid w:val="00CC423B"/>
    <w:rsid w:val="00CC508A"/>
    <w:rsid w:val="00CC526D"/>
    <w:rsid w:val="00CC7D4D"/>
    <w:rsid w:val="00CD0DDD"/>
    <w:rsid w:val="00CD0E64"/>
    <w:rsid w:val="00CD13A9"/>
    <w:rsid w:val="00CD2211"/>
    <w:rsid w:val="00CD2B58"/>
    <w:rsid w:val="00CD3F4F"/>
    <w:rsid w:val="00CD4092"/>
    <w:rsid w:val="00CD52DE"/>
    <w:rsid w:val="00CD6419"/>
    <w:rsid w:val="00CD65BE"/>
    <w:rsid w:val="00CD6795"/>
    <w:rsid w:val="00CD77D4"/>
    <w:rsid w:val="00CE00BD"/>
    <w:rsid w:val="00CE01E9"/>
    <w:rsid w:val="00CE1E98"/>
    <w:rsid w:val="00CE2962"/>
    <w:rsid w:val="00CE30BB"/>
    <w:rsid w:val="00CE32AA"/>
    <w:rsid w:val="00CE347F"/>
    <w:rsid w:val="00CE5D8A"/>
    <w:rsid w:val="00CE5F58"/>
    <w:rsid w:val="00CE78C6"/>
    <w:rsid w:val="00CE7E5A"/>
    <w:rsid w:val="00CE7FA7"/>
    <w:rsid w:val="00CF04D2"/>
    <w:rsid w:val="00CF0816"/>
    <w:rsid w:val="00CF1D56"/>
    <w:rsid w:val="00CF1DA0"/>
    <w:rsid w:val="00CF2112"/>
    <w:rsid w:val="00CF232E"/>
    <w:rsid w:val="00CF241C"/>
    <w:rsid w:val="00CF2DE3"/>
    <w:rsid w:val="00CF2DF0"/>
    <w:rsid w:val="00CF48F0"/>
    <w:rsid w:val="00CF74F8"/>
    <w:rsid w:val="00D001C6"/>
    <w:rsid w:val="00D009B9"/>
    <w:rsid w:val="00D0191B"/>
    <w:rsid w:val="00D01CDA"/>
    <w:rsid w:val="00D01F90"/>
    <w:rsid w:val="00D02015"/>
    <w:rsid w:val="00D025C9"/>
    <w:rsid w:val="00D0292E"/>
    <w:rsid w:val="00D02EE7"/>
    <w:rsid w:val="00D03F09"/>
    <w:rsid w:val="00D04090"/>
    <w:rsid w:val="00D0553A"/>
    <w:rsid w:val="00D0591E"/>
    <w:rsid w:val="00D0670D"/>
    <w:rsid w:val="00D06D1C"/>
    <w:rsid w:val="00D06EE4"/>
    <w:rsid w:val="00D07122"/>
    <w:rsid w:val="00D079DF"/>
    <w:rsid w:val="00D103C1"/>
    <w:rsid w:val="00D1087B"/>
    <w:rsid w:val="00D10A58"/>
    <w:rsid w:val="00D10AD0"/>
    <w:rsid w:val="00D10BE6"/>
    <w:rsid w:val="00D10E3A"/>
    <w:rsid w:val="00D10E5C"/>
    <w:rsid w:val="00D1176B"/>
    <w:rsid w:val="00D12F1D"/>
    <w:rsid w:val="00D13534"/>
    <w:rsid w:val="00D13C18"/>
    <w:rsid w:val="00D13C7A"/>
    <w:rsid w:val="00D13F03"/>
    <w:rsid w:val="00D14426"/>
    <w:rsid w:val="00D144A0"/>
    <w:rsid w:val="00D14AA4"/>
    <w:rsid w:val="00D14F6C"/>
    <w:rsid w:val="00D173E4"/>
    <w:rsid w:val="00D1743F"/>
    <w:rsid w:val="00D20CEE"/>
    <w:rsid w:val="00D20D8F"/>
    <w:rsid w:val="00D2170A"/>
    <w:rsid w:val="00D218B7"/>
    <w:rsid w:val="00D22B68"/>
    <w:rsid w:val="00D23953"/>
    <w:rsid w:val="00D24CE6"/>
    <w:rsid w:val="00D24FBA"/>
    <w:rsid w:val="00D25903"/>
    <w:rsid w:val="00D25C30"/>
    <w:rsid w:val="00D277FD"/>
    <w:rsid w:val="00D30CC7"/>
    <w:rsid w:val="00D30F89"/>
    <w:rsid w:val="00D313BB"/>
    <w:rsid w:val="00D3159D"/>
    <w:rsid w:val="00D31681"/>
    <w:rsid w:val="00D32019"/>
    <w:rsid w:val="00D32A70"/>
    <w:rsid w:val="00D3342A"/>
    <w:rsid w:val="00D34CC9"/>
    <w:rsid w:val="00D3515B"/>
    <w:rsid w:val="00D356C5"/>
    <w:rsid w:val="00D360E8"/>
    <w:rsid w:val="00D364D4"/>
    <w:rsid w:val="00D373FC"/>
    <w:rsid w:val="00D37616"/>
    <w:rsid w:val="00D37E95"/>
    <w:rsid w:val="00D40BCB"/>
    <w:rsid w:val="00D40CB6"/>
    <w:rsid w:val="00D41291"/>
    <w:rsid w:val="00D4142C"/>
    <w:rsid w:val="00D41607"/>
    <w:rsid w:val="00D42462"/>
    <w:rsid w:val="00D427CD"/>
    <w:rsid w:val="00D43165"/>
    <w:rsid w:val="00D4384D"/>
    <w:rsid w:val="00D4388A"/>
    <w:rsid w:val="00D43E3C"/>
    <w:rsid w:val="00D45465"/>
    <w:rsid w:val="00D455DD"/>
    <w:rsid w:val="00D458AE"/>
    <w:rsid w:val="00D45B6F"/>
    <w:rsid w:val="00D45C57"/>
    <w:rsid w:val="00D45CBA"/>
    <w:rsid w:val="00D4648D"/>
    <w:rsid w:val="00D468BA"/>
    <w:rsid w:val="00D46A41"/>
    <w:rsid w:val="00D46C3E"/>
    <w:rsid w:val="00D51F56"/>
    <w:rsid w:val="00D51F7E"/>
    <w:rsid w:val="00D5249E"/>
    <w:rsid w:val="00D538AD"/>
    <w:rsid w:val="00D53A49"/>
    <w:rsid w:val="00D544E0"/>
    <w:rsid w:val="00D5505D"/>
    <w:rsid w:val="00D5582F"/>
    <w:rsid w:val="00D5696F"/>
    <w:rsid w:val="00D56CE8"/>
    <w:rsid w:val="00D57A22"/>
    <w:rsid w:val="00D57B8D"/>
    <w:rsid w:val="00D57C0A"/>
    <w:rsid w:val="00D6141A"/>
    <w:rsid w:val="00D617F6"/>
    <w:rsid w:val="00D618B3"/>
    <w:rsid w:val="00D62249"/>
    <w:rsid w:val="00D62938"/>
    <w:rsid w:val="00D62A52"/>
    <w:rsid w:val="00D63746"/>
    <w:rsid w:val="00D6562C"/>
    <w:rsid w:val="00D657A6"/>
    <w:rsid w:val="00D662A2"/>
    <w:rsid w:val="00D662C3"/>
    <w:rsid w:val="00D6679A"/>
    <w:rsid w:val="00D6694F"/>
    <w:rsid w:val="00D66B13"/>
    <w:rsid w:val="00D66CF3"/>
    <w:rsid w:val="00D679A1"/>
    <w:rsid w:val="00D67BEA"/>
    <w:rsid w:val="00D70EFB"/>
    <w:rsid w:val="00D712DE"/>
    <w:rsid w:val="00D71E8B"/>
    <w:rsid w:val="00D7416C"/>
    <w:rsid w:val="00D74B14"/>
    <w:rsid w:val="00D75394"/>
    <w:rsid w:val="00D7550E"/>
    <w:rsid w:val="00D75F1C"/>
    <w:rsid w:val="00D76F96"/>
    <w:rsid w:val="00D77F24"/>
    <w:rsid w:val="00D80F3D"/>
    <w:rsid w:val="00D8157D"/>
    <w:rsid w:val="00D818A1"/>
    <w:rsid w:val="00D82B2B"/>
    <w:rsid w:val="00D8302F"/>
    <w:rsid w:val="00D8316A"/>
    <w:rsid w:val="00D834EB"/>
    <w:rsid w:val="00D837CA"/>
    <w:rsid w:val="00D838DE"/>
    <w:rsid w:val="00D85811"/>
    <w:rsid w:val="00D86CD9"/>
    <w:rsid w:val="00D8725A"/>
    <w:rsid w:val="00D875C6"/>
    <w:rsid w:val="00D90DA9"/>
    <w:rsid w:val="00D91C64"/>
    <w:rsid w:val="00D91FFB"/>
    <w:rsid w:val="00D926A5"/>
    <w:rsid w:val="00D929FA"/>
    <w:rsid w:val="00D92B80"/>
    <w:rsid w:val="00D92E18"/>
    <w:rsid w:val="00D93BE8"/>
    <w:rsid w:val="00D94938"/>
    <w:rsid w:val="00D94EE4"/>
    <w:rsid w:val="00D955F9"/>
    <w:rsid w:val="00D957A2"/>
    <w:rsid w:val="00D973AE"/>
    <w:rsid w:val="00D97804"/>
    <w:rsid w:val="00DA022E"/>
    <w:rsid w:val="00DA2BFC"/>
    <w:rsid w:val="00DA3A4E"/>
    <w:rsid w:val="00DA424A"/>
    <w:rsid w:val="00DA4355"/>
    <w:rsid w:val="00DA4605"/>
    <w:rsid w:val="00DA4BA1"/>
    <w:rsid w:val="00DA4EB7"/>
    <w:rsid w:val="00DA5264"/>
    <w:rsid w:val="00DA52B6"/>
    <w:rsid w:val="00DA6856"/>
    <w:rsid w:val="00DA71DF"/>
    <w:rsid w:val="00DA740F"/>
    <w:rsid w:val="00DA7ABE"/>
    <w:rsid w:val="00DA7CFD"/>
    <w:rsid w:val="00DA7F64"/>
    <w:rsid w:val="00DB0401"/>
    <w:rsid w:val="00DB0A39"/>
    <w:rsid w:val="00DB1F5B"/>
    <w:rsid w:val="00DB2DB0"/>
    <w:rsid w:val="00DB3FFE"/>
    <w:rsid w:val="00DB40D8"/>
    <w:rsid w:val="00DB42F4"/>
    <w:rsid w:val="00DB468F"/>
    <w:rsid w:val="00DB4E29"/>
    <w:rsid w:val="00DB4EC2"/>
    <w:rsid w:val="00DB4EDC"/>
    <w:rsid w:val="00DB7491"/>
    <w:rsid w:val="00DB78DB"/>
    <w:rsid w:val="00DC0164"/>
    <w:rsid w:val="00DC1124"/>
    <w:rsid w:val="00DC12A8"/>
    <w:rsid w:val="00DC233E"/>
    <w:rsid w:val="00DC31D7"/>
    <w:rsid w:val="00DC397D"/>
    <w:rsid w:val="00DC3ACB"/>
    <w:rsid w:val="00DC4AF9"/>
    <w:rsid w:val="00DC5060"/>
    <w:rsid w:val="00DC5B9A"/>
    <w:rsid w:val="00DC5F4E"/>
    <w:rsid w:val="00DC77E1"/>
    <w:rsid w:val="00DC78E6"/>
    <w:rsid w:val="00DD0639"/>
    <w:rsid w:val="00DD0BDE"/>
    <w:rsid w:val="00DD107C"/>
    <w:rsid w:val="00DD189A"/>
    <w:rsid w:val="00DD1EF9"/>
    <w:rsid w:val="00DD2AF3"/>
    <w:rsid w:val="00DD2F87"/>
    <w:rsid w:val="00DD2FD5"/>
    <w:rsid w:val="00DD35DA"/>
    <w:rsid w:val="00DD46F2"/>
    <w:rsid w:val="00DD58A0"/>
    <w:rsid w:val="00DD61EE"/>
    <w:rsid w:val="00DD6335"/>
    <w:rsid w:val="00DD6655"/>
    <w:rsid w:val="00DD6690"/>
    <w:rsid w:val="00DD7C82"/>
    <w:rsid w:val="00DE00C4"/>
    <w:rsid w:val="00DE0C48"/>
    <w:rsid w:val="00DE190B"/>
    <w:rsid w:val="00DE27B8"/>
    <w:rsid w:val="00DE2DDA"/>
    <w:rsid w:val="00DE3A79"/>
    <w:rsid w:val="00DE3EF9"/>
    <w:rsid w:val="00DE4949"/>
    <w:rsid w:val="00DE4C5A"/>
    <w:rsid w:val="00DE4D9A"/>
    <w:rsid w:val="00DE4FEC"/>
    <w:rsid w:val="00DE570E"/>
    <w:rsid w:val="00DE5C5D"/>
    <w:rsid w:val="00DE667F"/>
    <w:rsid w:val="00DE66C9"/>
    <w:rsid w:val="00DF0F15"/>
    <w:rsid w:val="00DF1DF4"/>
    <w:rsid w:val="00DF23F5"/>
    <w:rsid w:val="00DF2F4A"/>
    <w:rsid w:val="00DF35D0"/>
    <w:rsid w:val="00DF3F89"/>
    <w:rsid w:val="00DF5A21"/>
    <w:rsid w:val="00DF6A78"/>
    <w:rsid w:val="00DF7312"/>
    <w:rsid w:val="00DF773D"/>
    <w:rsid w:val="00E00249"/>
    <w:rsid w:val="00E01852"/>
    <w:rsid w:val="00E0230F"/>
    <w:rsid w:val="00E02FB5"/>
    <w:rsid w:val="00E057C4"/>
    <w:rsid w:val="00E05D33"/>
    <w:rsid w:val="00E05EBE"/>
    <w:rsid w:val="00E07D0A"/>
    <w:rsid w:val="00E10174"/>
    <w:rsid w:val="00E10198"/>
    <w:rsid w:val="00E10667"/>
    <w:rsid w:val="00E10DB5"/>
    <w:rsid w:val="00E123BD"/>
    <w:rsid w:val="00E1333B"/>
    <w:rsid w:val="00E145F5"/>
    <w:rsid w:val="00E15359"/>
    <w:rsid w:val="00E214A0"/>
    <w:rsid w:val="00E2185A"/>
    <w:rsid w:val="00E21CEF"/>
    <w:rsid w:val="00E227EF"/>
    <w:rsid w:val="00E22F1A"/>
    <w:rsid w:val="00E2308C"/>
    <w:rsid w:val="00E23509"/>
    <w:rsid w:val="00E23F24"/>
    <w:rsid w:val="00E25198"/>
    <w:rsid w:val="00E2541B"/>
    <w:rsid w:val="00E25522"/>
    <w:rsid w:val="00E2592C"/>
    <w:rsid w:val="00E262FF"/>
    <w:rsid w:val="00E264DF"/>
    <w:rsid w:val="00E26D49"/>
    <w:rsid w:val="00E26F42"/>
    <w:rsid w:val="00E279B2"/>
    <w:rsid w:val="00E30198"/>
    <w:rsid w:val="00E30251"/>
    <w:rsid w:val="00E315F0"/>
    <w:rsid w:val="00E32E8C"/>
    <w:rsid w:val="00E33DC4"/>
    <w:rsid w:val="00E40508"/>
    <w:rsid w:val="00E4077A"/>
    <w:rsid w:val="00E40F21"/>
    <w:rsid w:val="00E411AE"/>
    <w:rsid w:val="00E42A10"/>
    <w:rsid w:val="00E42E7E"/>
    <w:rsid w:val="00E435B9"/>
    <w:rsid w:val="00E437B6"/>
    <w:rsid w:val="00E44A31"/>
    <w:rsid w:val="00E44BEB"/>
    <w:rsid w:val="00E45EDA"/>
    <w:rsid w:val="00E4669D"/>
    <w:rsid w:val="00E478BA"/>
    <w:rsid w:val="00E50167"/>
    <w:rsid w:val="00E50AF8"/>
    <w:rsid w:val="00E5266D"/>
    <w:rsid w:val="00E528BD"/>
    <w:rsid w:val="00E52CCC"/>
    <w:rsid w:val="00E537D3"/>
    <w:rsid w:val="00E538E3"/>
    <w:rsid w:val="00E539E3"/>
    <w:rsid w:val="00E54A4B"/>
    <w:rsid w:val="00E54B28"/>
    <w:rsid w:val="00E55161"/>
    <w:rsid w:val="00E5561A"/>
    <w:rsid w:val="00E562D4"/>
    <w:rsid w:val="00E565F9"/>
    <w:rsid w:val="00E60203"/>
    <w:rsid w:val="00E61589"/>
    <w:rsid w:val="00E61C39"/>
    <w:rsid w:val="00E61FF3"/>
    <w:rsid w:val="00E63267"/>
    <w:rsid w:val="00E63D1A"/>
    <w:rsid w:val="00E64549"/>
    <w:rsid w:val="00E6615F"/>
    <w:rsid w:val="00E6725A"/>
    <w:rsid w:val="00E7083A"/>
    <w:rsid w:val="00E70DA5"/>
    <w:rsid w:val="00E71C93"/>
    <w:rsid w:val="00E71FF5"/>
    <w:rsid w:val="00E72669"/>
    <w:rsid w:val="00E732C6"/>
    <w:rsid w:val="00E7339A"/>
    <w:rsid w:val="00E73CE8"/>
    <w:rsid w:val="00E74E07"/>
    <w:rsid w:val="00E75086"/>
    <w:rsid w:val="00E750A0"/>
    <w:rsid w:val="00E75CD7"/>
    <w:rsid w:val="00E76B73"/>
    <w:rsid w:val="00E76DF1"/>
    <w:rsid w:val="00E77135"/>
    <w:rsid w:val="00E773F5"/>
    <w:rsid w:val="00E77507"/>
    <w:rsid w:val="00E77976"/>
    <w:rsid w:val="00E801C8"/>
    <w:rsid w:val="00E8020C"/>
    <w:rsid w:val="00E80383"/>
    <w:rsid w:val="00E8080F"/>
    <w:rsid w:val="00E8122B"/>
    <w:rsid w:val="00E813F4"/>
    <w:rsid w:val="00E81696"/>
    <w:rsid w:val="00E81AE0"/>
    <w:rsid w:val="00E81CCF"/>
    <w:rsid w:val="00E82F64"/>
    <w:rsid w:val="00E83636"/>
    <w:rsid w:val="00E84ECD"/>
    <w:rsid w:val="00E85054"/>
    <w:rsid w:val="00E85474"/>
    <w:rsid w:val="00E85A89"/>
    <w:rsid w:val="00E86928"/>
    <w:rsid w:val="00E913FF"/>
    <w:rsid w:val="00E9172F"/>
    <w:rsid w:val="00E91C66"/>
    <w:rsid w:val="00E91C8C"/>
    <w:rsid w:val="00E92747"/>
    <w:rsid w:val="00E93599"/>
    <w:rsid w:val="00E940A0"/>
    <w:rsid w:val="00E952EC"/>
    <w:rsid w:val="00E95352"/>
    <w:rsid w:val="00E9548D"/>
    <w:rsid w:val="00E960C0"/>
    <w:rsid w:val="00E96DCF"/>
    <w:rsid w:val="00E97955"/>
    <w:rsid w:val="00E97AF2"/>
    <w:rsid w:val="00E97D57"/>
    <w:rsid w:val="00EA1251"/>
    <w:rsid w:val="00EA21D5"/>
    <w:rsid w:val="00EA5E42"/>
    <w:rsid w:val="00EA7808"/>
    <w:rsid w:val="00EA7882"/>
    <w:rsid w:val="00EB1924"/>
    <w:rsid w:val="00EB300F"/>
    <w:rsid w:val="00EB3641"/>
    <w:rsid w:val="00EB3EEC"/>
    <w:rsid w:val="00EB44BD"/>
    <w:rsid w:val="00EB45E7"/>
    <w:rsid w:val="00EB478C"/>
    <w:rsid w:val="00EB62EA"/>
    <w:rsid w:val="00EB6386"/>
    <w:rsid w:val="00EB6934"/>
    <w:rsid w:val="00EB6FE6"/>
    <w:rsid w:val="00EB75D0"/>
    <w:rsid w:val="00EB7834"/>
    <w:rsid w:val="00EC0578"/>
    <w:rsid w:val="00EC05AC"/>
    <w:rsid w:val="00EC0C4D"/>
    <w:rsid w:val="00EC198C"/>
    <w:rsid w:val="00EC3360"/>
    <w:rsid w:val="00EC39E1"/>
    <w:rsid w:val="00EC4E2C"/>
    <w:rsid w:val="00EC56BD"/>
    <w:rsid w:val="00EC584E"/>
    <w:rsid w:val="00EC5AED"/>
    <w:rsid w:val="00EC696C"/>
    <w:rsid w:val="00EC7096"/>
    <w:rsid w:val="00ED03E5"/>
    <w:rsid w:val="00ED04AC"/>
    <w:rsid w:val="00ED08FA"/>
    <w:rsid w:val="00ED0D32"/>
    <w:rsid w:val="00ED152F"/>
    <w:rsid w:val="00ED1ED4"/>
    <w:rsid w:val="00ED3E80"/>
    <w:rsid w:val="00ED3F6A"/>
    <w:rsid w:val="00ED3F7D"/>
    <w:rsid w:val="00ED45EC"/>
    <w:rsid w:val="00ED4AC3"/>
    <w:rsid w:val="00ED4EDD"/>
    <w:rsid w:val="00ED5BA2"/>
    <w:rsid w:val="00ED6511"/>
    <w:rsid w:val="00ED75D4"/>
    <w:rsid w:val="00ED77D0"/>
    <w:rsid w:val="00EE0D43"/>
    <w:rsid w:val="00EE18EE"/>
    <w:rsid w:val="00EE26EC"/>
    <w:rsid w:val="00EE2EED"/>
    <w:rsid w:val="00EE4FD7"/>
    <w:rsid w:val="00EE594A"/>
    <w:rsid w:val="00EE5AC3"/>
    <w:rsid w:val="00EE6235"/>
    <w:rsid w:val="00EE7695"/>
    <w:rsid w:val="00EE7E2B"/>
    <w:rsid w:val="00EF08BF"/>
    <w:rsid w:val="00EF1002"/>
    <w:rsid w:val="00EF12DD"/>
    <w:rsid w:val="00EF1338"/>
    <w:rsid w:val="00EF16AE"/>
    <w:rsid w:val="00EF3553"/>
    <w:rsid w:val="00EF731E"/>
    <w:rsid w:val="00F00778"/>
    <w:rsid w:val="00F010A3"/>
    <w:rsid w:val="00F022C8"/>
    <w:rsid w:val="00F02A4E"/>
    <w:rsid w:val="00F02E61"/>
    <w:rsid w:val="00F04A43"/>
    <w:rsid w:val="00F04C69"/>
    <w:rsid w:val="00F050AA"/>
    <w:rsid w:val="00F05147"/>
    <w:rsid w:val="00F052BD"/>
    <w:rsid w:val="00F0686B"/>
    <w:rsid w:val="00F06BF5"/>
    <w:rsid w:val="00F07413"/>
    <w:rsid w:val="00F104DA"/>
    <w:rsid w:val="00F10684"/>
    <w:rsid w:val="00F11F9E"/>
    <w:rsid w:val="00F11FE6"/>
    <w:rsid w:val="00F12392"/>
    <w:rsid w:val="00F12AC4"/>
    <w:rsid w:val="00F134A3"/>
    <w:rsid w:val="00F14500"/>
    <w:rsid w:val="00F14AF7"/>
    <w:rsid w:val="00F15113"/>
    <w:rsid w:val="00F15835"/>
    <w:rsid w:val="00F15AF2"/>
    <w:rsid w:val="00F15BD5"/>
    <w:rsid w:val="00F17397"/>
    <w:rsid w:val="00F2003B"/>
    <w:rsid w:val="00F20AD5"/>
    <w:rsid w:val="00F213EB"/>
    <w:rsid w:val="00F21E2F"/>
    <w:rsid w:val="00F2212C"/>
    <w:rsid w:val="00F2274E"/>
    <w:rsid w:val="00F227D0"/>
    <w:rsid w:val="00F22DA9"/>
    <w:rsid w:val="00F23A9E"/>
    <w:rsid w:val="00F23DCB"/>
    <w:rsid w:val="00F24DCA"/>
    <w:rsid w:val="00F251E6"/>
    <w:rsid w:val="00F27D0A"/>
    <w:rsid w:val="00F30023"/>
    <w:rsid w:val="00F3187F"/>
    <w:rsid w:val="00F33A22"/>
    <w:rsid w:val="00F34385"/>
    <w:rsid w:val="00F35BDF"/>
    <w:rsid w:val="00F378B2"/>
    <w:rsid w:val="00F379A0"/>
    <w:rsid w:val="00F37AA2"/>
    <w:rsid w:val="00F37C7D"/>
    <w:rsid w:val="00F406C6"/>
    <w:rsid w:val="00F412C2"/>
    <w:rsid w:val="00F41816"/>
    <w:rsid w:val="00F41E2A"/>
    <w:rsid w:val="00F4224F"/>
    <w:rsid w:val="00F4258D"/>
    <w:rsid w:val="00F42987"/>
    <w:rsid w:val="00F429E2"/>
    <w:rsid w:val="00F429ED"/>
    <w:rsid w:val="00F42ECB"/>
    <w:rsid w:val="00F4312D"/>
    <w:rsid w:val="00F43783"/>
    <w:rsid w:val="00F444EC"/>
    <w:rsid w:val="00F44EFB"/>
    <w:rsid w:val="00F45034"/>
    <w:rsid w:val="00F45DB2"/>
    <w:rsid w:val="00F46119"/>
    <w:rsid w:val="00F466CF"/>
    <w:rsid w:val="00F468EA"/>
    <w:rsid w:val="00F50833"/>
    <w:rsid w:val="00F511C6"/>
    <w:rsid w:val="00F520D2"/>
    <w:rsid w:val="00F52B11"/>
    <w:rsid w:val="00F52CC2"/>
    <w:rsid w:val="00F52F16"/>
    <w:rsid w:val="00F5326E"/>
    <w:rsid w:val="00F53768"/>
    <w:rsid w:val="00F53A13"/>
    <w:rsid w:val="00F53E1E"/>
    <w:rsid w:val="00F572D3"/>
    <w:rsid w:val="00F5743C"/>
    <w:rsid w:val="00F57EE6"/>
    <w:rsid w:val="00F57FB6"/>
    <w:rsid w:val="00F60082"/>
    <w:rsid w:val="00F604F3"/>
    <w:rsid w:val="00F60B92"/>
    <w:rsid w:val="00F62BC3"/>
    <w:rsid w:val="00F62C89"/>
    <w:rsid w:val="00F63037"/>
    <w:rsid w:val="00F644CB"/>
    <w:rsid w:val="00F64897"/>
    <w:rsid w:val="00F64CCC"/>
    <w:rsid w:val="00F6545A"/>
    <w:rsid w:val="00F662BB"/>
    <w:rsid w:val="00F662EF"/>
    <w:rsid w:val="00F665C4"/>
    <w:rsid w:val="00F66837"/>
    <w:rsid w:val="00F66A5F"/>
    <w:rsid w:val="00F66E10"/>
    <w:rsid w:val="00F6738D"/>
    <w:rsid w:val="00F67850"/>
    <w:rsid w:val="00F7054A"/>
    <w:rsid w:val="00F70637"/>
    <w:rsid w:val="00F71812"/>
    <w:rsid w:val="00F71E36"/>
    <w:rsid w:val="00F71FDC"/>
    <w:rsid w:val="00F726E3"/>
    <w:rsid w:val="00F727B4"/>
    <w:rsid w:val="00F72D96"/>
    <w:rsid w:val="00F73598"/>
    <w:rsid w:val="00F739D4"/>
    <w:rsid w:val="00F73E24"/>
    <w:rsid w:val="00F74112"/>
    <w:rsid w:val="00F743D5"/>
    <w:rsid w:val="00F74F61"/>
    <w:rsid w:val="00F751FE"/>
    <w:rsid w:val="00F759F9"/>
    <w:rsid w:val="00F761BB"/>
    <w:rsid w:val="00F76266"/>
    <w:rsid w:val="00F76613"/>
    <w:rsid w:val="00F76ECC"/>
    <w:rsid w:val="00F77A2B"/>
    <w:rsid w:val="00F77FF0"/>
    <w:rsid w:val="00F80DF6"/>
    <w:rsid w:val="00F80EEA"/>
    <w:rsid w:val="00F817AD"/>
    <w:rsid w:val="00F82757"/>
    <w:rsid w:val="00F857D0"/>
    <w:rsid w:val="00F860FB"/>
    <w:rsid w:val="00F869BF"/>
    <w:rsid w:val="00F86BFF"/>
    <w:rsid w:val="00F86D42"/>
    <w:rsid w:val="00F86F49"/>
    <w:rsid w:val="00F87881"/>
    <w:rsid w:val="00F910F7"/>
    <w:rsid w:val="00F91622"/>
    <w:rsid w:val="00F919FA"/>
    <w:rsid w:val="00F92E12"/>
    <w:rsid w:val="00F9329E"/>
    <w:rsid w:val="00F94A8C"/>
    <w:rsid w:val="00F95074"/>
    <w:rsid w:val="00F950B6"/>
    <w:rsid w:val="00F9726C"/>
    <w:rsid w:val="00F97C3A"/>
    <w:rsid w:val="00F97D7F"/>
    <w:rsid w:val="00FA0785"/>
    <w:rsid w:val="00FA13B8"/>
    <w:rsid w:val="00FA29B5"/>
    <w:rsid w:val="00FA29FD"/>
    <w:rsid w:val="00FA2E60"/>
    <w:rsid w:val="00FA451B"/>
    <w:rsid w:val="00FA465A"/>
    <w:rsid w:val="00FA47C3"/>
    <w:rsid w:val="00FA4840"/>
    <w:rsid w:val="00FA4EDF"/>
    <w:rsid w:val="00FA5B70"/>
    <w:rsid w:val="00FA5FD8"/>
    <w:rsid w:val="00FA6157"/>
    <w:rsid w:val="00FA676B"/>
    <w:rsid w:val="00FA67B1"/>
    <w:rsid w:val="00FA6842"/>
    <w:rsid w:val="00FA69D5"/>
    <w:rsid w:val="00FA6C35"/>
    <w:rsid w:val="00FA6E7D"/>
    <w:rsid w:val="00FA74B1"/>
    <w:rsid w:val="00FA7866"/>
    <w:rsid w:val="00FB07C6"/>
    <w:rsid w:val="00FB1066"/>
    <w:rsid w:val="00FB12C4"/>
    <w:rsid w:val="00FB17F6"/>
    <w:rsid w:val="00FB2C41"/>
    <w:rsid w:val="00FB31EC"/>
    <w:rsid w:val="00FB37DF"/>
    <w:rsid w:val="00FB45F1"/>
    <w:rsid w:val="00FB4C1D"/>
    <w:rsid w:val="00FB4C33"/>
    <w:rsid w:val="00FB53A5"/>
    <w:rsid w:val="00FB5469"/>
    <w:rsid w:val="00FB61E6"/>
    <w:rsid w:val="00FB63D0"/>
    <w:rsid w:val="00FB63F6"/>
    <w:rsid w:val="00FB66E1"/>
    <w:rsid w:val="00FB68B2"/>
    <w:rsid w:val="00FB7B9C"/>
    <w:rsid w:val="00FB7F0A"/>
    <w:rsid w:val="00FC00CE"/>
    <w:rsid w:val="00FC01F0"/>
    <w:rsid w:val="00FC0331"/>
    <w:rsid w:val="00FC13D2"/>
    <w:rsid w:val="00FC13D8"/>
    <w:rsid w:val="00FC1C2B"/>
    <w:rsid w:val="00FC27D9"/>
    <w:rsid w:val="00FC2C57"/>
    <w:rsid w:val="00FC377A"/>
    <w:rsid w:val="00FC3927"/>
    <w:rsid w:val="00FC3FCF"/>
    <w:rsid w:val="00FC44AE"/>
    <w:rsid w:val="00FC4DF6"/>
    <w:rsid w:val="00FC4F7F"/>
    <w:rsid w:val="00FC5412"/>
    <w:rsid w:val="00FC7F8D"/>
    <w:rsid w:val="00FD0D89"/>
    <w:rsid w:val="00FD0EEA"/>
    <w:rsid w:val="00FD17D3"/>
    <w:rsid w:val="00FD19C0"/>
    <w:rsid w:val="00FD265C"/>
    <w:rsid w:val="00FD2BC7"/>
    <w:rsid w:val="00FD38B6"/>
    <w:rsid w:val="00FD452E"/>
    <w:rsid w:val="00FD4E9D"/>
    <w:rsid w:val="00FD51E1"/>
    <w:rsid w:val="00FD5396"/>
    <w:rsid w:val="00FD62E1"/>
    <w:rsid w:val="00FD6B50"/>
    <w:rsid w:val="00FD6F2C"/>
    <w:rsid w:val="00FD72DC"/>
    <w:rsid w:val="00FD7C09"/>
    <w:rsid w:val="00FD7C83"/>
    <w:rsid w:val="00FE0248"/>
    <w:rsid w:val="00FE0716"/>
    <w:rsid w:val="00FE1DAD"/>
    <w:rsid w:val="00FE31CB"/>
    <w:rsid w:val="00FE3DA9"/>
    <w:rsid w:val="00FE3E60"/>
    <w:rsid w:val="00FE437D"/>
    <w:rsid w:val="00FE441B"/>
    <w:rsid w:val="00FE474F"/>
    <w:rsid w:val="00FE553C"/>
    <w:rsid w:val="00FE5A4D"/>
    <w:rsid w:val="00FE6145"/>
    <w:rsid w:val="00FE62CD"/>
    <w:rsid w:val="00FE647C"/>
    <w:rsid w:val="00FE70BD"/>
    <w:rsid w:val="00FE72DD"/>
    <w:rsid w:val="00FE73FA"/>
    <w:rsid w:val="00FF0D8A"/>
    <w:rsid w:val="00FF11BB"/>
    <w:rsid w:val="00FF25DA"/>
    <w:rsid w:val="00FF2C7C"/>
    <w:rsid w:val="00FF303E"/>
    <w:rsid w:val="00FF40DA"/>
    <w:rsid w:val="00FF456D"/>
    <w:rsid w:val="00FF507C"/>
    <w:rsid w:val="00FF549D"/>
    <w:rsid w:val="00FF60A9"/>
    <w:rsid w:val="00FF60FC"/>
    <w:rsid w:val="00FF6674"/>
    <w:rsid w:val="00FF703E"/>
    <w:rsid w:val="00FF7D6D"/>
    <w:rsid w:val="22BD4A8C"/>
    <w:rsid w:val="47A34923"/>
    <w:rsid w:val="55155813"/>
    <w:rsid w:val="6A616053"/>
    <w:rsid w:val="6F407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9B2B9E8"/>
  <w15:docId w15:val="{D0A7F740-F38A-474A-82F6-FA0655B240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宋体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qFormat="1"/>
    <w:lsdException w:name="index 2" w:qFormat="1"/>
    <w:lsdException w:name="index 3" w:qFormat="1"/>
    <w:lsdException w:name="index 4" w:qFormat="1"/>
    <w:lsdException w:name="index 5" w:qFormat="1"/>
    <w:lsdException w:name="index 6" w:qFormat="1"/>
    <w:lsdException w:name="index 7" w:qFormat="1"/>
    <w:lsdException w:name="index 8" w:qFormat="1"/>
    <w:lsdException w:name="index 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qFormat="1"/>
    <w:lsdException w:name="annotation text" w:uiPriority="99" w:qFormat="1"/>
    <w:lsdException w:name="header" w:qFormat="1"/>
    <w:lsdException w:name="footer" w:qFormat="1"/>
    <w:lsdException w:name="index heading" w:qFormat="1"/>
    <w:lsdException w:name="caption" w:qFormat="1"/>
    <w:lsdException w:name="table of figures" w:uiPriority="99" w:qFormat="1"/>
    <w:lsdException w:name="envelope address" w:semiHidden="1" w:unhideWhenUsed="1"/>
    <w:lsdException w:name="envelope return" w:semiHidden="1" w:unhideWhenUsed="1"/>
    <w:lsdException w:name="footnote reference" w:qFormat="1"/>
    <w:lsdException w:name="annotation reference" w:uiPriority="99" w:qFormat="1"/>
    <w:lsdException w:name="line number" w:qFormat="1"/>
    <w:lsdException w:name="page number" w:qFormat="1"/>
    <w:lsdException w:name="endnote reference" w:qFormat="1"/>
    <w:lsdException w:name="endnote text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qFormat="1"/>
    <w:lsdException w:name="List Bullet" w:semiHidden="1" w:unhideWhenUsed="1"/>
    <w:lsdException w:name="List 2" w:qFormat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unhideWhenUsed="1" w:qFormat="1"/>
    <w:lsdException w:name="List Number 3" w:uiPriority="99" w:qFormat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 w:qFormat="1"/>
    <w:lsdException w:name="Body Text" w:qFormat="1"/>
    <w:lsdException w:name="Body Text Indent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qFormat="1"/>
    <w:lsdException w:name="Date" w:qFormat="1"/>
    <w:lsdException w:name="Body Text First Indent" w:uiPriority="99" w:qFormat="1"/>
    <w:lsdException w:name="Body Text First Indent 2" w:qFormat="1"/>
    <w:lsdException w:name="Note Heading" w:semiHidden="1" w:unhideWhenUsed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uiPriority="99" w:qFormat="1"/>
    <w:lsdException w:name="Strong" w:uiPriority="22" w:qFormat="1"/>
    <w:lsdException w:name="Emphasis" w:uiPriority="20" w:qFormat="1"/>
    <w:lsdException w:name="Document Map" w:qFormat="1"/>
    <w:lsdException w:name="Plain Text" w:qFormat="1"/>
    <w:lsdException w:name="E-mail Signature" w:semiHidden="1" w:unhideWhenUsed="1"/>
    <w:lsdException w:name="HTML Top of Form" w:uiPriority="99" w:semiHidden="1" w:unhideWhenUsed="1"/>
    <w:lsdException w:name="HTML Bottom of Form" w:uiPriority="99" w:semiHidden="1" w:unhideWhenUsed="1"/>
    <w:lsdException w:name="Normal (Web)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uiPriority="99" w:unhideWhenUsed="1" w:qFormat="1"/>
    <w:lsdException w:name="HTML Definition" w:semiHidden="1" w:unhideWhenUsed="1"/>
    <w:lsdException w:name="HTML Keyboard" w:semiHidden="1" w:unhideWhenUsed="1"/>
    <w:lsdException w:name="HTML Preformatted" w:uiPriority="99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uiPriority="99" w:semiHidden="1" w:unhideWhenUsed="1" w:qFormat="1"/>
    <w:lsdException w:name="annotation subject" w:qFormat="1"/>
    <w:lsdException w:name="No List" w:uiPriority="99" w:semiHidden="1" w:unhideWhenUsed="1"/>
    <w:lsdException w:name="Outline List 1" w:uiPriority="99" w:semiHidden="1" w:unhideWhenUsed="1"/>
    <w:lsdException w:name="Outline List 2" w:uiPriority="99" w:semiHidden="1" w:unhideWhenUsed="1"/>
    <w:lsdException w:name="Outline List 3" w:uiPriority="99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 w:qFormat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 w:qFormat="1"/>
    <w:lsdException w:name="Table Grid 2" w:semiHidden="1" w:unhideWhenUsed="1" w:qFormat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 w:qFormat="1"/>
    <w:lsdException w:name="Placeholder Text" w:uiPriority="99" w:semiHidden="1" w:unhideWhenUsed="1"/>
    <w:lsdException w:name="No Spacing" w:uiPriority="99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 w:qFormat="1"/>
    <w:lsdException w:name="Medium List 1 Accent 1" w:uiPriority="65"/>
    <w:lsdException w:name="Revision" w:uiPriority="99" w:semiHidden="1" w:unhideWhenUsed="1"/>
    <w:lsdException w:name="List Paragraph" w:uiPriority="34" w:qFormat="1"/>
    <w:lsdException w:name="Quote" w:uiPriority="99" w:semiHidden="1" w:unhideWhenUsed="1"/>
    <w:lsdException w:name="Intense Quote" w:uiPriority="99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 w:qFormat="1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29" w:qFormat="1"/>
    <w:lsdException w:name="Medium Grid 3 Accent 2" w:uiPriority="30" w:qFormat="1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29" w:qFormat="1"/>
    <w:lsdException w:name="Colorful Grid Accent 3" w:uiPriority="30" w:qFormat="1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ab" w:default="1">
    <w:name w:val="Normal"/>
    <w:qFormat/>
    <w:rsid w:val="000167B6"/>
    <w:pPr>
      <w:widowControl w:val="0"/>
      <w:jc w:val="both"/>
    </w:pPr>
    <w:rPr>
      <w:kern w:val="2"/>
      <w:sz w:val="21"/>
    </w:rPr>
  </w:style>
  <w:style w:type="paragraph" w:styleId="1">
    <w:name w:val="heading 1"/>
    <w:basedOn w:val="ac"/>
    <w:next w:val="ab"/>
    <w:link w:val="11"/>
    <w:uiPriority w:val="9"/>
    <w:qFormat/>
    <w:pPr>
      <w:numPr>
        <w:numId w:val="1"/>
      </w:numPr>
      <w:tabs>
        <w:tab w:val="left" w:pos="360"/>
      </w:tabs>
      <w:spacing w:before="120" w:after="120" w:line="460" w:lineRule="exact"/>
      <w:outlineLvl w:val="0"/>
    </w:pPr>
    <w:rPr>
      <w:rFonts w:eastAsia="黑体"/>
      <w:b/>
      <w:kern w:val="44"/>
      <w:sz w:val="28"/>
      <w:szCs w:val="30"/>
    </w:rPr>
  </w:style>
  <w:style w:type="paragraph" w:styleId="2">
    <w:name w:val="heading 2"/>
    <w:basedOn w:val="ac"/>
    <w:next w:val="ab"/>
    <w:link w:val="22"/>
    <w:uiPriority w:val="9"/>
    <w:qFormat/>
    <w:pPr>
      <w:numPr>
        <w:ilvl w:val="1"/>
        <w:numId w:val="1"/>
      </w:numPr>
      <w:tabs>
        <w:tab w:val="left" w:pos="432"/>
        <w:tab w:val="left" w:pos="600"/>
      </w:tabs>
      <w:spacing w:line="360" w:lineRule="auto"/>
      <w:outlineLvl w:val="1"/>
    </w:pPr>
    <w:rPr>
      <w:rFonts w:eastAsia="黑体"/>
      <w:b/>
      <w:sz w:val="28"/>
      <w:szCs w:val="28"/>
    </w:rPr>
  </w:style>
  <w:style w:type="paragraph" w:styleId="30">
    <w:name w:val="heading 3"/>
    <w:basedOn w:val="ac"/>
    <w:next w:val="ab"/>
    <w:link w:val="31"/>
    <w:uiPriority w:val="9"/>
    <w:qFormat/>
    <w:rsid w:val="00912784"/>
    <w:pPr>
      <w:numPr>
        <w:ilvl w:val="2"/>
        <w:numId w:val="1"/>
      </w:numPr>
      <w:tabs>
        <w:tab w:val="left" w:pos="432"/>
        <w:tab w:val="left" w:pos="840"/>
      </w:tabs>
      <w:adjustRightInd w:val="0"/>
      <w:spacing w:line="360" w:lineRule="auto"/>
      <w:outlineLvl w:val="2"/>
    </w:pPr>
    <w:rPr>
      <w:sz w:val="28"/>
    </w:rPr>
  </w:style>
  <w:style w:type="paragraph" w:styleId="4">
    <w:name w:val="heading 4"/>
    <w:basedOn w:val="ac"/>
    <w:next w:val="ab"/>
    <w:link w:val="42"/>
    <w:uiPriority w:val="9"/>
    <w:qFormat/>
    <w:rsid w:val="00912784"/>
    <w:pPr>
      <w:numPr>
        <w:ilvl w:val="3"/>
        <w:numId w:val="1"/>
      </w:numPr>
      <w:tabs>
        <w:tab w:val="left" w:pos="432"/>
        <w:tab w:val="left" w:pos="1080"/>
      </w:tabs>
      <w:spacing w:line="360" w:lineRule="auto"/>
      <w:outlineLvl w:val="3"/>
    </w:pPr>
    <w:rPr>
      <w:rFonts w:eastAsia="黑体"/>
      <w:sz w:val="24"/>
    </w:rPr>
  </w:style>
  <w:style w:type="paragraph" w:styleId="5">
    <w:name w:val="heading 5"/>
    <w:basedOn w:val="ac"/>
    <w:next w:val="ad"/>
    <w:link w:val="50"/>
    <w:uiPriority w:val="9"/>
    <w:qFormat/>
    <w:pPr>
      <w:numPr>
        <w:ilvl w:val="4"/>
        <w:numId w:val="1"/>
      </w:numPr>
      <w:tabs>
        <w:tab w:val="left" w:pos="432"/>
        <w:tab w:val="left" w:pos="1320"/>
      </w:tabs>
      <w:spacing w:line="460" w:lineRule="exact"/>
      <w:outlineLvl w:val="4"/>
    </w:pPr>
    <w:rPr>
      <w:sz w:val="28"/>
    </w:rPr>
  </w:style>
  <w:style w:type="paragraph" w:styleId="6">
    <w:name w:val="heading 6"/>
    <w:basedOn w:val="ac"/>
    <w:next w:val="ab"/>
    <w:link w:val="60"/>
    <w:uiPriority w:val="9"/>
    <w:qFormat/>
    <w:pPr>
      <w:numPr>
        <w:ilvl w:val="5"/>
        <w:numId w:val="1"/>
      </w:numPr>
      <w:tabs>
        <w:tab w:val="left" w:pos="432"/>
        <w:tab w:val="left" w:pos="480"/>
      </w:tabs>
      <w:spacing w:line="460" w:lineRule="exact"/>
      <w:jc w:val="left"/>
      <w:outlineLvl w:val="5"/>
    </w:pPr>
    <w:rPr>
      <w:bCs/>
      <w:szCs w:val="24"/>
    </w:rPr>
  </w:style>
  <w:style w:type="paragraph" w:styleId="7">
    <w:name w:val="heading 7"/>
    <w:basedOn w:val="ab"/>
    <w:next w:val="ab"/>
    <w:link w:val="70"/>
    <w:uiPriority w:val="9"/>
    <w:qFormat/>
    <w:pPr>
      <w:numPr>
        <w:ilvl w:val="6"/>
        <w:numId w:val="1"/>
      </w:numPr>
      <w:tabs>
        <w:tab w:val="left" w:pos="432"/>
        <w:tab w:val="left" w:pos="480"/>
      </w:tabs>
      <w:spacing w:before="240" w:after="64" w:line="317" w:lineRule="auto"/>
      <w:outlineLvl w:val="6"/>
    </w:pPr>
    <w:rPr>
      <w:bCs/>
      <w:szCs w:val="24"/>
    </w:rPr>
  </w:style>
  <w:style w:type="paragraph" w:styleId="8">
    <w:name w:val="heading 8"/>
    <w:basedOn w:val="ab"/>
    <w:next w:val="ab"/>
    <w:link w:val="80"/>
    <w:uiPriority w:val="9"/>
    <w:qFormat/>
    <w:pPr>
      <w:keepNext/>
      <w:keepLines/>
      <w:numPr>
        <w:ilvl w:val="7"/>
        <w:numId w:val="1"/>
      </w:numPr>
      <w:tabs>
        <w:tab w:val="left" w:pos="432"/>
        <w:tab w:val="left" w:pos="480"/>
      </w:tabs>
      <w:spacing w:before="240" w:after="64" w:line="317" w:lineRule="auto"/>
      <w:outlineLvl w:val="7"/>
    </w:pPr>
    <w:rPr>
      <w:rFonts w:ascii="Arial" w:hAnsi="Arial" w:eastAsia="黑体"/>
      <w:szCs w:val="24"/>
    </w:rPr>
  </w:style>
  <w:style w:type="paragraph" w:styleId="9">
    <w:name w:val="heading 9"/>
    <w:basedOn w:val="ab"/>
    <w:next w:val="ab"/>
    <w:link w:val="90"/>
    <w:uiPriority w:val="9"/>
    <w:qFormat/>
    <w:pPr>
      <w:keepNext/>
      <w:keepLines/>
      <w:numPr>
        <w:ilvl w:val="8"/>
        <w:numId w:val="1"/>
      </w:numPr>
      <w:tabs>
        <w:tab w:val="left" w:pos="432"/>
        <w:tab w:val="left" w:pos="480"/>
      </w:tabs>
      <w:spacing w:before="240" w:after="64" w:line="317" w:lineRule="auto"/>
      <w:outlineLvl w:val="8"/>
    </w:pPr>
    <w:rPr>
      <w:rFonts w:ascii="Arial" w:hAnsi="Arial" w:eastAsia="黑体"/>
      <w:szCs w:val="21"/>
    </w:rPr>
  </w:style>
  <w:style w:type="character" w:styleId="ae" w:default="1">
    <w:name w:val="Default Paragraph Font"/>
    <w:uiPriority w:val="1"/>
    <w:semiHidden/>
    <w:unhideWhenUsed/>
  </w:style>
  <w:style w:type="table" w:styleId="af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f0" w:default="1">
    <w:name w:val="No List"/>
    <w:uiPriority w:val="99"/>
    <w:semiHidden/>
    <w:unhideWhenUsed/>
  </w:style>
  <w:style w:type="paragraph" w:styleId="ac" w:customStyle="1">
    <w:name w:val="文本首行缩进"/>
    <w:basedOn w:val="ab"/>
    <w:qFormat/>
  </w:style>
  <w:style w:type="paragraph" w:styleId="ad">
    <w:name w:val="Normal Indent"/>
    <w:basedOn w:val="ab"/>
    <w:link w:val="af1"/>
    <w:qFormat/>
    <w:pPr>
      <w:ind w:firstLine="510"/>
    </w:pPr>
  </w:style>
  <w:style w:type="paragraph" w:styleId="TOC7">
    <w:name w:val="toc 7"/>
    <w:basedOn w:val="ab"/>
    <w:next w:val="ab"/>
    <w:uiPriority w:val="39"/>
    <w:qFormat/>
    <w:pPr>
      <w:ind w:left="1440"/>
      <w:jc w:val="left"/>
    </w:pPr>
    <w:rPr>
      <w:sz w:val="18"/>
      <w:szCs w:val="18"/>
    </w:rPr>
  </w:style>
  <w:style w:type="paragraph" w:styleId="23">
    <w:name w:val="List Number 2"/>
    <w:basedOn w:val="ab"/>
    <w:unhideWhenUsed/>
    <w:qFormat/>
    <w:pPr>
      <w:spacing w:line="440" w:lineRule="exact"/>
      <w:ind w:firstLine="567"/>
      <w:contextualSpacing/>
    </w:pPr>
    <w:rPr>
      <w:kern w:val="0"/>
      <w:sz w:val="28"/>
      <w:szCs w:val="21"/>
    </w:rPr>
  </w:style>
  <w:style w:type="paragraph" w:styleId="81">
    <w:name w:val="index 8"/>
    <w:basedOn w:val="ab"/>
    <w:next w:val="ab"/>
    <w:autoRedefine/>
    <w:qFormat/>
    <w:pPr>
      <w:widowControl/>
      <w:ind w:left="3360" w:leftChars="1400" w:firstLine="480"/>
      <w:textAlignment w:val="center"/>
    </w:pPr>
    <w:rPr>
      <w:kern w:val="0"/>
      <w:szCs w:val="24"/>
    </w:rPr>
  </w:style>
  <w:style w:type="paragraph" w:styleId="af2">
    <w:name w:val="caption"/>
    <w:basedOn w:val="ab"/>
    <w:next w:val="ab"/>
    <w:link w:val="af3"/>
    <w:qFormat/>
    <w:pPr>
      <w:spacing w:before="152" w:after="160"/>
    </w:pPr>
    <w:rPr>
      <w:rFonts w:ascii="Arial" w:hAnsi="Arial" w:eastAsia="黑体"/>
    </w:rPr>
  </w:style>
  <w:style w:type="paragraph" w:styleId="51">
    <w:name w:val="index 5"/>
    <w:basedOn w:val="ab"/>
    <w:next w:val="ab"/>
    <w:autoRedefine/>
    <w:qFormat/>
    <w:pPr>
      <w:widowControl/>
      <w:ind w:left="800" w:leftChars="800"/>
      <w:textAlignment w:val="center"/>
    </w:pPr>
    <w:rPr>
      <w:kern w:val="0"/>
      <w:szCs w:val="24"/>
    </w:rPr>
  </w:style>
  <w:style w:type="paragraph" w:styleId="af4">
    <w:name w:val="Document Map"/>
    <w:basedOn w:val="ab"/>
    <w:link w:val="af5"/>
    <w:qFormat/>
    <w:pPr>
      <w:shd w:val="clear" w:color="auto" w:fill="000080"/>
    </w:pPr>
  </w:style>
  <w:style w:type="paragraph" w:styleId="af6">
    <w:name w:val="annotation text"/>
    <w:basedOn w:val="ab"/>
    <w:link w:val="af7"/>
    <w:uiPriority w:val="99"/>
    <w:qFormat/>
    <w:pPr>
      <w:jc w:val="left"/>
    </w:pPr>
  </w:style>
  <w:style w:type="paragraph" w:styleId="61">
    <w:name w:val="index 6"/>
    <w:basedOn w:val="ab"/>
    <w:next w:val="ab"/>
    <w:autoRedefine/>
    <w:qFormat/>
    <w:pPr>
      <w:widowControl/>
      <w:ind w:left="1000" w:leftChars="1000"/>
      <w:textAlignment w:val="center"/>
    </w:pPr>
    <w:rPr>
      <w:kern w:val="0"/>
      <w:szCs w:val="24"/>
    </w:rPr>
  </w:style>
  <w:style w:type="paragraph" w:styleId="af8">
    <w:name w:val="Salutation"/>
    <w:basedOn w:val="ab"/>
    <w:next w:val="ab"/>
    <w:link w:val="af9"/>
    <w:qFormat/>
    <w:rPr>
      <w:szCs w:val="24"/>
    </w:rPr>
  </w:style>
  <w:style w:type="paragraph" w:styleId="32">
    <w:name w:val="Body Text 3"/>
    <w:basedOn w:val="ab"/>
    <w:link w:val="33"/>
    <w:qFormat/>
    <w:pPr>
      <w:spacing w:after="120"/>
    </w:pPr>
    <w:rPr>
      <w:kern w:val="0"/>
      <w:sz w:val="16"/>
      <w:szCs w:val="16"/>
    </w:rPr>
  </w:style>
  <w:style w:type="paragraph" w:styleId="afa">
    <w:name w:val="Body Text"/>
    <w:basedOn w:val="ab"/>
    <w:link w:val="afb"/>
    <w:qFormat/>
    <w:pPr>
      <w:spacing w:after="120"/>
    </w:pPr>
  </w:style>
  <w:style w:type="paragraph" w:styleId="afc">
    <w:name w:val="Body Text Indent"/>
    <w:basedOn w:val="ab"/>
    <w:link w:val="afd"/>
    <w:qFormat/>
    <w:pPr>
      <w:adjustRightInd w:val="0"/>
      <w:spacing w:after="120"/>
      <w:ind w:left="420"/>
      <w:textAlignment w:val="baseline"/>
    </w:pPr>
    <w:rPr>
      <w:rFonts w:ascii="宋体"/>
      <w:kern w:val="28"/>
    </w:rPr>
  </w:style>
  <w:style w:type="paragraph" w:styleId="3">
    <w:name w:val="List Number 3"/>
    <w:basedOn w:val="ab"/>
    <w:uiPriority w:val="99"/>
    <w:qFormat/>
    <w:pPr>
      <w:numPr>
        <w:numId w:val="2"/>
      </w:numPr>
      <w:contextualSpacing/>
    </w:pPr>
  </w:style>
  <w:style w:type="paragraph" w:styleId="24">
    <w:name w:val="List 2"/>
    <w:basedOn w:val="ab"/>
    <w:qFormat/>
    <w:pPr>
      <w:tabs>
        <w:tab w:val="left" w:pos="700"/>
      </w:tabs>
      <w:ind w:left="425" w:hanging="85"/>
    </w:pPr>
  </w:style>
  <w:style w:type="paragraph" w:styleId="afe">
    <w:name w:val="Block Text"/>
    <w:basedOn w:val="ab"/>
    <w:qFormat/>
    <w:pPr>
      <w:widowControl/>
      <w:spacing w:line="240" w:lineRule="exact"/>
      <w:ind w:left="-63" w:leftChars="-30" w:right="-2" w:rightChars="-1" w:firstLine="200" w:firstLineChars="200"/>
    </w:pPr>
  </w:style>
  <w:style w:type="paragraph" w:styleId="43">
    <w:name w:val="index 4"/>
    <w:basedOn w:val="ab"/>
    <w:next w:val="ab"/>
    <w:autoRedefine/>
    <w:qFormat/>
    <w:pPr>
      <w:widowControl/>
      <w:ind w:left="600" w:leftChars="600"/>
      <w:textAlignment w:val="center"/>
    </w:pPr>
    <w:rPr>
      <w:kern w:val="0"/>
      <w:szCs w:val="24"/>
    </w:rPr>
  </w:style>
  <w:style w:type="paragraph" w:styleId="TOC5">
    <w:name w:val="toc 5"/>
    <w:basedOn w:val="ab"/>
    <w:next w:val="ab"/>
    <w:uiPriority w:val="39"/>
    <w:qFormat/>
    <w:pPr>
      <w:ind w:left="960"/>
      <w:jc w:val="left"/>
    </w:pPr>
    <w:rPr>
      <w:sz w:val="18"/>
      <w:szCs w:val="18"/>
    </w:rPr>
  </w:style>
  <w:style w:type="paragraph" w:styleId="TOC3">
    <w:name w:val="toc 3"/>
    <w:aliases w:val="目录 3-gkhy"/>
    <w:basedOn w:val="ab"/>
    <w:next w:val="ab"/>
    <w:uiPriority w:val="39"/>
    <w:qFormat/>
    <w:pPr>
      <w:spacing w:line="300" w:lineRule="exact"/>
      <w:ind w:left="482"/>
      <w:jc w:val="left"/>
    </w:pPr>
    <w:rPr>
      <w:iCs/>
    </w:rPr>
  </w:style>
  <w:style w:type="paragraph" w:styleId="aff">
    <w:name w:val="Plain Text"/>
    <w:basedOn w:val="ab"/>
    <w:link w:val="aff0"/>
    <w:qFormat/>
    <w:rPr>
      <w:rFonts w:ascii="宋体" w:hAnsi="Courier New" w:cs="Courier New"/>
      <w:szCs w:val="21"/>
    </w:rPr>
  </w:style>
  <w:style w:type="paragraph" w:styleId="TOC8">
    <w:name w:val="toc 8"/>
    <w:basedOn w:val="ab"/>
    <w:next w:val="ab"/>
    <w:uiPriority w:val="39"/>
    <w:qFormat/>
    <w:pPr>
      <w:ind w:left="1680"/>
      <w:jc w:val="left"/>
    </w:pPr>
    <w:rPr>
      <w:sz w:val="18"/>
      <w:szCs w:val="18"/>
    </w:rPr>
  </w:style>
  <w:style w:type="paragraph" w:styleId="34">
    <w:name w:val="index 3"/>
    <w:basedOn w:val="ab"/>
    <w:next w:val="ab"/>
    <w:autoRedefine/>
    <w:qFormat/>
    <w:pPr>
      <w:widowControl/>
      <w:ind w:left="400" w:leftChars="400"/>
      <w:textAlignment w:val="center"/>
    </w:pPr>
    <w:rPr>
      <w:kern w:val="0"/>
      <w:szCs w:val="24"/>
    </w:rPr>
  </w:style>
  <w:style w:type="paragraph" w:styleId="aff1">
    <w:name w:val="Date"/>
    <w:basedOn w:val="ab"/>
    <w:next w:val="ab"/>
    <w:link w:val="aff2"/>
    <w:qFormat/>
    <w:pPr>
      <w:adjustRightInd w:val="0"/>
      <w:ind w:left="2500" w:leftChars="2500"/>
      <w:textAlignment w:val="baseline"/>
    </w:pPr>
    <w:rPr>
      <w:rFonts w:ascii="宋体"/>
      <w:kern w:val="28"/>
    </w:rPr>
  </w:style>
  <w:style w:type="paragraph" w:styleId="25">
    <w:name w:val="Body Text Indent 2"/>
    <w:basedOn w:val="ab"/>
    <w:link w:val="26"/>
    <w:qFormat/>
    <w:pPr>
      <w:spacing w:line="420" w:lineRule="exact"/>
      <w:ind w:firstLine="480" w:firstLineChars="200"/>
    </w:pPr>
  </w:style>
  <w:style w:type="paragraph" w:styleId="aff3">
    <w:name w:val="endnote text"/>
    <w:basedOn w:val="ab"/>
    <w:link w:val="aff4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aff5">
    <w:name w:val="Balloon Text"/>
    <w:basedOn w:val="ab"/>
    <w:link w:val="aff6"/>
    <w:qFormat/>
    <w:rPr>
      <w:sz w:val="18"/>
      <w:szCs w:val="18"/>
    </w:rPr>
  </w:style>
  <w:style w:type="paragraph" w:styleId="aff7">
    <w:name w:val="footer"/>
    <w:basedOn w:val="ab"/>
    <w:link w:val="aff8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ff9">
    <w:name w:val="header"/>
    <w:basedOn w:val="ab"/>
    <w:link w:val="affa"/>
    <w:qFormat/>
    <w:pPr>
      <w:tabs>
        <w:tab w:val="center" w:pos="4153"/>
        <w:tab w:val="right" w:pos="8306"/>
      </w:tabs>
      <w:snapToGrid w:val="0"/>
      <w:jc w:val="center"/>
      <w:textAlignment w:val="center"/>
    </w:pPr>
  </w:style>
  <w:style w:type="paragraph" w:styleId="TOC1">
    <w:name w:val="toc 1"/>
    <w:aliases w:val="目录 1-gkhy"/>
    <w:basedOn w:val="ab"/>
    <w:next w:val="ab"/>
    <w:uiPriority w:val="39"/>
    <w:qFormat/>
    <w:pPr>
      <w:spacing w:line="300" w:lineRule="exact"/>
      <w:jc w:val="left"/>
    </w:pPr>
    <w:rPr>
      <w:b/>
      <w:bCs/>
      <w:caps/>
    </w:rPr>
  </w:style>
  <w:style w:type="paragraph" w:styleId="TOC4">
    <w:name w:val="toc 4"/>
    <w:basedOn w:val="ab"/>
    <w:next w:val="ab"/>
    <w:uiPriority w:val="39"/>
    <w:qFormat/>
    <w:pPr>
      <w:ind w:left="720"/>
      <w:jc w:val="left"/>
    </w:pPr>
    <w:rPr>
      <w:sz w:val="18"/>
      <w:szCs w:val="18"/>
    </w:rPr>
  </w:style>
  <w:style w:type="paragraph" w:styleId="affb">
    <w:name w:val="index heading"/>
    <w:basedOn w:val="ab"/>
    <w:next w:val="12"/>
    <w:qFormat/>
    <w:pPr>
      <w:widowControl/>
      <w:textAlignment w:val="center"/>
    </w:pPr>
    <w:rPr>
      <w:kern w:val="0"/>
      <w:szCs w:val="24"/>
    </w:rPr>
  </w:style>
  <w:style w:type="paragraph" w:styleId="12">
    <w:name w:val="index 1"/>
    <w:basedOn w:val="ab"/>
    <w:next w:val="ab"/>
    <w:autoRedefine/>
    <w:qFormat/>
    <w:pPr>
      <w:widowControl/>
      <w:textAlignment w:val="center"/>
    </w:pPr>
    <w:rPr>
      <w:kern w:val="0"/>
      <w:szCs w:val="24"/>
    </w:rPr>
  </w:style>
  <w:style w:type="paragraph" w:styleId="affc">
    <w:name w:val="Subtitle"/>
    <w:basedOn w:val="ab"/>
    <w:next w:val="ab"/>
    <w:link w:val="affd"/>
    <w:qFormat/>
    <w:pPr>
      <w:widowControl/>
      <w:spacing w:before="200" w:after="900" w:line="360" w:lineRule="auto"/>
      <w:jc w:val="right"/>
    </w:pPr>
    <w:rPr>
      <w:rFonts w:ascii="Calibri" w:hAnsi="Calibri"/>
      <w:i/>
      <w:iCs/>
      <w:kern w:val="0"/>
      <w:szCs w:val="24"/>
      <w:lang w:eastAsia="en-US" w:bidi="en-US"/>
    </w:rPr>
  </w:style>
  <w:style w:type="paragraph" w:styleId="affe">
    <w:name w:val="List"/>
    <w:basedOn w:val="ab"/>
    <w:qFormat/>
    <w:pPr>
      <w:tabs>
        <w:tab w:val="left" w:pos="573"/>
      </w:tabs>
      <w:ind w:left="573" w:hanging="153"/>
    </w:pPr>
  </w:style>
  <w:style w:type="paragraph" w:styleId="afff">
    <w:name w:val="footnote text"/>
    <w:basedOn w:val="ab"/>
    <w:link w:val="afff0"/>
    <w:qFormat/>
    <w:pPr>
      <w:keepLines/>
      <w:widowControl/>
      <w:adjustRightInd w:val="0"/>
      <w:textAlignment w:val="baseline"/>
    </w:pPr>
    <w:rPr>
      <w:rFonts w:ascii="宋体"/>
      <w:kern w:val="28"/>
      <w:sz w:val="18"/>
    </w:rPr>
  </w:style>
  <w:style w:type="paragraph" w:styleId="TOC6">
    <w:name w:val="toc 6"/>
    <w:basedOn w:val="ab"/>
    <w:next w:val="ab"/>
    <w:uiPriority w:val="39"/>
    <w:qFormat/>
    <w:pPr>
      <w:ind w:left="1200"/>
      <w:jc w:val="left"/>
    </w:pPr>
    <w:rPr>
      <w:sz w:val="18"/>
      <w:szCs w:val="18"/>
    </w:rPr>
  </w:style>
  <w:style w:type="paragraph" w:styleId="35">
    <w:name w:val="Body Text Indent 3"/>
    <w:basedOn w:val="ab"/>
    <w:link w:val="36"/>
    <w:qFormat/>
    <w:pPr>
      <w:spacing w:line="420" w:lineRule="exact"/>
      <w:ind w:firstLine="540" w:firstLineChars="200"/>
    </w:pPr>
    <w:rPr>
      <w:rFonts w:ascii="宋体"/>
    </w:rPr>
  </w:style>
  <w:style w:type="paragraph" w:styleId="71">
    <w:name w:val="index 7"/>
    <w:basedOn w:val="ab"/>
    <w:next w:val="ab"/>
    <w:autoRedefine/>
    <w:qFormat/>
    <w:pPr>
      <w:widowControl/>
      <w:ind w:left="1200" w:leftChars="1200"/>
      <w:textAlignment w:val="center"/>
    </w:pPr>
    <w:rPr>
      <w:kern w:val="0"/>
      <w:szCs w:val="24"/>
    </w:rPr>
  </w:style>
  <w:style w:type="paragraph" w:styleId="91">
    <w:name w:val="index 9"/>
    <w:basedOn w:val="ab"/>
    <w:next w:val="ab"/>
    <w:autoRedefine/>
    <w:qFormat/>
    <w:pPr>
      <w:widowControl/>
      <w:ind w:left="1600" w:leftChars="1600"/>
      <w:textAlignment w:val="center"/>
    </w:pPr>
    <w:rPr>
      <w:kern w:val="0"/>
      <w:szCs w:val="24"/>
    </w:rPr>
  </w:style>
  <w:style w:type="paragraph" w:styleId="afff1">
    <w:name w:val="table of figures"/>
    <w:basedOn w:val="ab"/>
    <w:next w:val="ab"/>
    <w:uiPriority w:val="99"/>
    <w:qFormat/>
    <w:rPr>
      <w:kern w:val="0"/>
      <w:szCs w:val="24"/>
    </w:rPr>
  </w:style>
  <w:style w:type="paragraph" w:styleId="TOC2">
    <w:name w:val="toc 2"/>
    <w:aliases w:val="目录 2-gkhy"/>
    <w:basedOn w:val="ab"/>
    <w:next w:val="ab"/>
    <w:uiPriority w:val="39"/>
    <w:qFormat/>
    <w:pPr>
      <w:spacing w:line="300" w:lineRule="exact"/>
      <w:ind w:left="238"/>
      <w:jc w:val="left"/>
    </w:pPr>
    <w:rPr>
      <w:smallCaps/>
    </w:rPr>
  </w:style>
  <w:style w:type="paragraph" w:styleId="TOC9">
    <w:name w:val="toc 9"/>
    <w:basedOn w:val="ab"/>
    <w:next w:val="ab"/>
    <w:uiPriority w:val="39"/>
    <w:qFormat/>
    <w:pPr>
      <w:ind w:left="1920"/>
      <w:jc w:val="left"/>
    </w:pPr>
    <w:rPr>
      <w:sz w:val="18"/>
      <w:szCs w:val="18"/>
    </w:rPr>
  </w:style>
  <w:style w:type="paragraph" w:styleId="27">
    <w:name w:val="Body Text 2"/>
    <w:basedOn w:val="ab"/>
    <w:link w:val="28"/>
    <w:qFormat/>
    <w:pPr>
      <w:adjustRightInd w:val="0"/>
      <w:spacing w:line="700" w:lineRule="exact"/>
      <w:textAlignment w:val="baseline"/>
    </w:pPr>
    <w:rPr>
      <w:rFonts w:ascii="宋体"/>
      <w:kern w:val="28"/>
      <w:sz w:val="28"/>
    </w:rPr>
  </w:style>
  <w:style w:type="paragraph" w:styleId="HTML">
    <w:name w:val="HTML Preformatted"/>
    <w:basedOn w:val="ab"/>
    <w:link w:val="HTML0"/>
    <w:uiPriority w:val="99"/>
    <w:unhideWhenUsed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Cs w:val="24"/>
    </w:rPr>
  </w:style>
  <w:style w:type="paragraph" w:styleId="afff2">
    <w:name w:val="Normal (Web)"/>
    <w:basedOn w:val="ab"/>
    <w:unhideWhenUsed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4"/>
    </w:rPr>
  </w:style>
  <w:style w:type="paragraph" w:styleId="29">
    <w:name w:val="index 2"/>
    <w:basedOn w:val="ab"/>
    <w:next w:val="ab"/>
    <w:autoRedefine/>
    <w:qFormat/>
    <w:pPr>
      <w:widowControl/>
      <w:ind w:left="200" w:leftChars="200"/>
      <w:textAlignment w:val="center"/>
    </w:pPr>
    <w:rPr>
      <w:kern w:val="0"/>
      <w:szCs w:val="24"/>
    </w:rPr>
  </w:style>
  <w:style w:type="paragraph" w:styleId="afff3">
    <w:name w:val="Title"/>
    <w:basedOn w:val="ab"/>
    <w:link w:val="afff4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afff5">
    <w:name w:val="annotation subject"/>
    <w:basedOn w:val="af6"/>
    <w:next w:val="af6"/>
    <w:link w:val="afff6"/>
    <w:qFormat/>
    <w:rPr>
      <w:b/>
      <w:bCs/>
      <w:szCs w:val="24"/>
    </w:rPr>
  </w:style>
  <w:style w:type="paragraph" w:styleId="afff7">
    <w:name w:val="Body Text First Indent"/>
    <w:basedOn w:val="afa"/>
    <w:link w:val="afff8"/>
    <w:uiPriority w:val="99"/>
    <w:qFormat/>
    <w:pPr>
      <w:ind w:firstLine="510"/>
    </w:pPr>
    <w:rPr>
      <w:rFonts w:ascii="宋体" w:hAnsi="宋体"/>
      <w:szCs w:val="24"/>
    </w:rPr>
  </w:style>
  <w:style w:type="paragraph" w:styleId="2a">
    <w:name w:val="Body Text First Indent 2"/>
    <w:basedOn w:val="afc"/>
    <w:link w:val="2b"/>
    <w:qFormat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Cs w:val="24"/>
    </w:rPr>
  </w:style>
  <w:style w:type="table" w:styleId="afff9">
    <w:name w:val="Table Grid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afffa">
    <w:name w:val="Table Theme"/>
    <w:basedOn w:val="af"/>
    <w:qFormat/>
    <w:pPr>
      <w:widowControl w:val="0"/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table" w:styleId="13">
    <w:name w:val="Table Colorful 1"/>
    <w:basedOn w:val="af"/>
    <w:qFormat/>
    <w:pPr>
      <w:widowControl w:val="0"/>
      <w:spacing w:line="440" w:lineRule="exact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">
    <w:name w:val="Table Grid 1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center"/>
    </w:tcPr>
    <w:tblStylePr w:type="lastRow">
      <w:rPr>
        <w:i w:val="0"/>
        <w:iCs/>
      </w:rPr>
      <w:tblPr/>
      <w:tcPr>
        <w:tcBorders>
          <w:tl2br w:val="nil"/>
          <w:tr2bl w:val="nil"/>
        </w:tcBorders>
      </w:tcPr>
    </w:tblStylePr>
    <w:tblStylePr w:type="lastCol">
      <w:rPr>
        <w:i w:val="0"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2c">
    <w:name w:val="Table Grid 2"/>
    <w:basedOn w:val="af"/>
    <w:qFormat/>
    <w:pPr>
      <w:jc w:val="both"/>
    </w:pPr>
    <w:rPr>
      <w:sz w:val="21"/>
    </w:rPr>
    <w:tblPr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57" w:type="dxa"/>
        <w:bottom w:w="57" w:type="dxa"/>
      </w:tblCellMar>
    </w:tblPr>
    <w:trPr>
      <w:jc w:val="center"/>
    </w:trPr>
    <w:tcPr>
      <w:shd w:val="clear" w:color="auto" w:fill="auto"/>
      <w:vAlign w:val="bottom"/>
    </w:tcPr>
    <w:tblStylePr w:type="firstRow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Row">
      <w:rPr>
        <w:b w:val="0"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l2br w:val="nil"/>
          <w:tr2bl w:val="nil"/>
        </w:tcBorders>
      </w:tcPr>
    </w:tblStylePr>
  </w:style>
  <w:style w:type="table" w:styleId="2-1">
    <w:name w:val="Medium Shading 2 Accent 1"/>
    <w:basedOn w:val="af"/>
    <w:uiPriority w:val="64"/>
    <w:unhideWhenUsed/>
    <w:qFormat/>
    <w:rPr>
      <w:rFonts w:ascii="Calibri" w:hAnsi="Calibri"/>
      <w:kern w:val="2"/>
      <w:sz w:val="21"/>
      <w:szCs w:val="22"/>
    </w:r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f"/>
    <w:uiPriority w:val="64"/>
    <w:qFormat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5B9BD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2-20">
    <w:name w:val="Medium Grid 2 Accent 2"/>
    <w:basedOn w:val="af"/>
    <w:uiPriority w:val="29"/>
    <w:unhideWhenUsed/>
    <w:qFormat/>
    <w:rPr>
      <w:rFonts w:ascii="Cambria" w:hAnsi="Cambria"/>
      <w:i/>
      <w:iCs/>
      <w:color w:val="5A5A5A"/>
      <w:kern w:val="2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000000"/>
      </w:rPr>
      <w:tblPr/>
      <w:tcPr>
        <w:shd w:val="clear" w:color="auto" w:fill="FDF2EA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3-2">
    <w:name w:val="Medium Grid 3 Accent 2"/>
    <w:basedOn w:val="af"/>
    <w:uiPriority w:val="30"/>
    <w:unhideWhenUsed/>
    <w:qFormat/>
    <w:rPr>
      <w:rFonts w:ascii="Cambria" w:hAnsi="Cambria"/>
      <w:i/>
      <w:iCs/>
      <w:color w:val="FFFFFF"/>
      <w:kern w:val="2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table" w:styleId="-3">
    <w:name w:val="Colorful List Accent 3"/>
    <w:basedOn w:val="af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  <w:tblPr>
      <w:tblBorders>
        <w:top w:val="single" w:color="ED7D31" w:sz="8" w:space="0"/>
        <w:left w:val="single" w:color="ED7D31" w:sz="8" w:space="0"/>
        <w:bottom w:val="single" w:color="ED7D31" w:sz="8" w:space="0"/>
        <w:right w:val="single" w:color="ED7D31" w:sz="8" w:space="0"/>
        <w:insideH w:val="single" w:color="ED7D31" w:sz="8" w:space="0"/>
        <w:insideV w:val="single" w:color="ED7D31" w:sz="8" w:space="0"/>
      </w:tblBorders>
    </w:tblPr>
    <w:tcPr>
      <w:shd w:val="clear" w:color="auto" w:fill="FADECB"/>
    </w:tcPr>
    <w:tblStylePr w:type="firstRow">
      <w:rPr>
        <w:b/>
        <w:bCs/>
        <w:color w:val="FFFFFF"/>
      </w:rPr>
      <w:tblPr/>
      <w:tcPr>
        <w:shd w:val="clear" w:color="auto" w:fill="FDF2EA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E4D5"/>
      </w:tcPr>
    </w:tblStylePr>
    <w:tblStylePr w:type="band1Vert">
      <w:tblPr/>
      <w:tcPr>
        <w:shd w:val="clear" w:color="auto" w:fill="F6BE98"/>
      </w:tcPr>
    </w:tblStylePr>
    <w:tblStylePr w:type="band1Horz">
      <w:tblPr/>
      <w:tcPr>
        <w:tcBorders>
          <w:insideH w:val="single" w:color="auto" w:sz="6" w:space="0"/>
          <w:insideV w:val="single" w:color="auto" w:sz="6" w:space="0"/>
        </w:tcBorders>
        <w:shd w:val="clear" w:color="auto" w:fill="F6BE98"/>
      </w:tcPr>
    </w:tblStylePr>
    <w:tblStylePr w:type="nwCell">
      <w:tblPr/>
      <w:tcPr>
        <w:shd w:val="clear" w:color="auto" w:fill="FFFFFF"/>
      </w:tcPr>
    </w:tblStylePr>
  </w:style>
  <w:style w:type="table" w:styleId="-30">
    <w:name w:val="Colorful Grid Accent 3"/>
    <w:basedOn w:val="af"/>
    <w:uiPriority w:val="30"/>
    <w:qFormat/>
    <w:rPr>
      <w:rFonts w:ascii="Cambria" w:hAnsi="Cambria"/>
      <w:i/>
      <w:iCs/>
      <w:color w:val="FFFFFF"/>
      <w:sz w:val="24"/>
      <w:szCs w:val="24"/>
      <w:lang w:eastAsia="en-US" w:bidi="en-US"/>
    </w:rPr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ADECB"/>
    </w:tcPr>
    <w:tblStylePr w:type="firstRow">
      <w:rPr>
        <w:b/>
        <w:bCs/>
      </w:rPr>
      <w:tblPr/>
      <w:tcPr>
        <w:tcBorders>
          <w:top w:val="single" w:color="FFFFFF" w:sz="8" w:space="0"/>
          <w:left w:val="single" w:color="FFFFFF" w:sz="8" w:space="0"/>
          <w:bottom w:val="single" w:color="FFFFFF" w:sz="24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lastRow">
      <w:rPr>
        <w:b/>
        <w:bCs/>
        <w:color w:val="000000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color="auto" w:sz="8" w:space="0"/>
        </w:tcBorders>
        <w:shd w:val="clear" w:color="auto" w:fill="ED7D31"/>
      </w:tcPr>
    </w:tblStylePr>
    <w:tblStylePr w:type="firstCol">
      <w:rPr>
        <w:color w:val="FFFFFF"/>
      </w:rPr>
      <w:tblPr/>
      <w:tcPr>
        <w:tcBorders>
          <w:left w:val="single" w:color="FFFFFF" w:sz="8" w:space="0"/>
          <w:right w:val="single" w:color="FFFFFF" w:sz="24" w:space="0"/>
          <w:insideH w:val="nil"/>
          <w:insideV w:val="nil"/>
        </w:tcBorders>
        <w:shd w:val="clear" w:color="auto" w:fill="ED7D31"/>
      </w:tcPr>
    </w:tblStylePr>
    <w:tblStylePr w:type="lastCol">
      <w:rPr>
        <w:color w:val="FFFFFF"/>
      </w:rPr>
      <w:tblPr/>
      <w:tcPr>
        <w:tcBorders>
          <w:top w:val="nil"/>
          <w:left w:val="single" w:color="FFFFFF" w:sz="24" w:space="0"/>
          <w:bottom w:val="nil"/>
          <w:right w:val="nil"/>
          <w:insideH w:val="nil"/>
          <w:insideV w:val="nil"/>
        </w:tcBorders>
        <w:shd w:val="clear" w:color="auto" w:fill="ED7D31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6BE98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color="auto" w:sz="8" w:space="0"/>
          <w:insideV w:val="single" w:color="auto" w:sz="8" w:space="0"/>
        </w:tcBorders>
        <w:shd w:val="clear" w:color="auto" w:fill="F6BE98"/>
      </w:tcPr>
    </w:tblStylePr>
  </w:style>
  <w:style w:type="character" w:styleId="afffb">
    <w:name w:val="Strong"/>
    <w:uiPriority w:val="22"/>
    <w:qFormat/>
    <w:rPr>
      <w:b/>
      <w:bCs/>
      <w:spacing w:val="0"/>
    </w:rPr>
  </w:style>
  <w:style w:type="character" w:styleId="afffc">
    <w:name w:val="endnote reference"/>
    <w:qFormat/>
    <w:rPr>
      <w:vertAlign w:val="superscript"/>
    </w:rPr>
  </w:style>
  <w:style w:type="character" w:styleId="afffd">
    <w:name w:val="page number"/>
    <w:basedOn w:val="ae"/>
    <w:qFormat/>
  </w:style>
  <w:style w:type="character" w:styleId="afffe">
    <w:name w:val="FollowedHyperlink"/>
    <w:uiPriority w:val="99"/>
    <w:qFormat/>
    <w:rPr>
      <w:color w:val="800080"/>
      <w:u w:val="single"/>
    </w:rPr>
  </w:style>
  <w:style w:type="character" w:styleId="affff">
    <w:name w:val="Emphasis"/>
    <w:uiPriority w:val="20"/>
    <w:qFormat/>
    <w:rPr>
      <w:b/>
      <w:bCs/>
      <w:i/>
      <w:iCs/>
      <w:color w:val="5A5A5A"/>
    </w:rPr>
  </w:style>
  <w:style w:type="character" w:styleId="affff0">
    <w:name w:val="line number"/>
    <w:qFormat/>
    <w:rPr>
      <w:lang w:val="en-US"/>
    </w:rPr>
  </w:style>
  <w:style w:type="character" w:styleId="affff1">
    <w:name w:val="Hyperlink"/>
    <w:aliases w:val="超级链接"/>
    <w:uiPriority w:val="99"/>
    <w:qFormat/>
    <w:rPr>
      <w:color w:val="0000FF"/>
      <w:u w:val="single"/>
    </w:rPr>
  </w:style>
  <w:style w:type="character" w:styleId="HTML1">
    <w:name w:val="HTML Code"/>
    <w:uiPriority w:val="99"/>
    <w:unhideWhenUsed/>
    <w:qFormat/>
    <w:rPr>
      <w:rFonts w:ascii="宋体" w:hAnsi="宋体" w:eastAsia="宋体" w:cs="宋体"/>
      <w:sz w:val="24"/>
      <w:szCs w:val="24"/>
    </w:rPr>
  </w:style>
  <w:style w:type="character" w:styleId="affff2">
    <w:name w:val="annotation reference"/>
    <w:uiPriority w:val="99"/>
    <w:qFormat/>
    <w:rPr>
      <w:sz w:val="21"/>
      <w:szCs w:val="21"/>
    </w:rPr>
  </w:style>
  <w:style w:type="character" w:styleId="affff3">
    <w:name w:val="footnote reference"/>
    <w:qFormat/>
    <w:rPr>
      <w:vertAlign w:val="superscript"/>
    </w:rPr>
  </w:style>
  <w:style w:type="character" w:styleId="af5" w:customStyle="1">
    <w:name w:val="文档结构图 字符"/>
    <w:link w:val="af4"/>
    <w:qFormat/>
    <w:rPr>
      <w:kern w:val="2"/>
      <w:sz w:val="24"/>
      <w:shd w:val="clear" w:color="auto" w:fill="000080"/>
    </w:rPr>
  </w:style>
  <w:style w:type="character" w:styleId="31" w:customStyle="1">
    <w:name w:val="标题 3 字符"/>
    <w:link w:val="30"/>
    <w:uiPriority w:val="9"/>
    <w:qFormat/>
    <w:rsid w:val="00912784"/>
    <w:rPr>
      <w:kern w:val="2"/>
      <w:sz w:val="28"/>
    </w:rPr>
  </w:style>
  <w:style w:type="paragraph" w:styleId="CharCharCharChar" w:customStyle="1">
    <w:name w:val="Char Char Char Char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" w:customStyle="1">
    <w:name w:val="Char Char2"/>
    <w:qFormat/>
    <w:rPr>
      <w:rFonts w:eastAsia="黑体"/>
      <w:kern w:val="2"/>
      <w:sz w:val="28"/>
      <w:lang w:val="en-US" w:eastAsia="zh-CN" w:bidi="ar-SA"/>
    </w:rPr>
  </w:style>
  <w:style w:type="paragraph" w:styleId="p0" w:customStyle="1">
    <w:name w:val="p0"/>
    <w:basedOn w:val="ab"/>
    <w:qFormat/>
    <w:pPr>
      <w:widowControl/>
      <w:jc w:val="left"/>
    </w:pPr>
    <w:rPr>
      <w:kern w:val="0"/>
      <w:sz w:val="20"/>
    </w:rPr>
  </w:style>
  <w:style w:type="paragraph" w:styleId="p17" w:customStyle="1">
    <w:name w:val="p17"/>
    <w:basedOn w:val="ab"/>
    <w:qFormat/>
    <w:pPr>
      <w:widowControl/>
      <w:ind w:firstLine="510"/>
    </w:pPr>
    <w:rPr>
      <w:kern w:val="0"/>
      <w:szCs w:val="24"/>
    </w:rPr>
  </w:style>
  <w:style w:type="character" w:styleId="afff4" w:customStyle="1">
    <w:name w:val="标题 字符"/>
    <w:link w:val="afff3"/>
    <w:uiPriority w:val="10"/>
    <w:qFormat/>
    <w:rPr>
      <w:rFonts w:ascii="Arial" w:hAnsi="Arial" w:cs="Arial"/>
      <w:b/>
      <w:bCs/>
      <w:kern w:val="2"/>
      <w:sz w:val="32"/>
      <w:szCs w:val="32"/>
    </w:rPr>
  </w:style>
  <w:style w:type="paragraph" w:styleId="affff4" w:customStyle="1">
    <w:name w:val="表格内文字"/>
    <w:basedOn w:val="ab"/>
    <w:qFormat/>
    <w:pPr>
      <w:jc w:val="center"/>
    </w:pPr>
  </w:style>
  <w:style w:type="paragraph" w:styleId="16" w:customStyle="1">
    <w:name w:val="表格文字1"/>
    <w:basedOn w:val="ab"/>
    <w:link w:val="1Char"/>
    <w:qFormat/>
    <w:pPr>
      <w:jc w:val="left"/>
    </w:pPr>
  </w:style>
  <w:style w:type="paragraph" w:styleId="2d" w:customStyle="1">
    <w:name w:val="表格文字2"/>
    <w:basedOn w:val="ab"/>
    <w:link w:val="2Char"/>
    <w:qFormat/>
    <w:pPr>
      <w:jc w:val="center"/>
    </w:pPr>
  </w:style>
  <w:style w:type="paragraph" w:styleId="affff5" w:customStyle="1">
    <w:name w:val="表头文字"/>
    <w:basedOn w:val="ab"/>
    <w:qFormat/>
    <w:pPr>
      <w:jc w:val="center"/>
    </w:pPr>
    <w:rPr>
      <w:b/>
    </w:rPr>
  </w:style>
  <w:style w:type="character" w:styleId="aff0" w:customStyle="1">
    <w:name w:val="纯文本 字符"/>
    <w:link w:val="aff"/>
    <w:qFormat/>
    <w:rPr>
      <w:rFonts w:ascii="宋体" w:hAnsi="Courier New" w:cs="Courier New"/>
      <w:kern w:val="2"/>
      <w:sz w:val="21"/>
      <w:szCs w:val="21"/>
    </w:rPr>
  </w:style>
  <w:style w:type="paragraph" w:styleId="affff6" w:customStyle="1">
    <w:name w:val="封面档案密级"/>
    <w:qFormat/>
    <w:pPr>
      <w:widowControl w:val="0"/>
      <w:jc w:val="center"/>
    </w:pPr>
    <w:rPr>
      <w:rFonts w:ascii="宋体" w:hAnsi="宋体"/>
      <w:sz w:val="28"/>
    </w:rPr>
  </w:style>
  <w:style w:type="character" w:styleId="afb" w:customStyle="1">
    <w:name w:val="正文文本 字符"/>
    <w:link w:val="afa"/>
    <w:qFormat/>
    <w:rPr>
      <w:kern w:val="2"/>
      <w:sz w:val="24"/>
    </w:rPr>
  </w:style>
  <w:style w:type="character" w:styleId="afff8" w:customStyle="1">
    <w:name w:val="正文文本首行缩进 字符"/>
    <w:link w:val="afff7"/>
    <w:uiPriority w:val="99"/>
    <w:qFormat/>
    <w:rPr>
      <w:rFonts w:ascii="宋体" w:hAnsi="宋体"/>
      <w:kern w:val="2"/>
      <w:sz w:val="24"/>
      <w:szCs w:val="24"/>
    </w:rPr>
  </w:style>
  <w:style w:type="paragraph" w:styleId="affff7" w:customStyle="1">
    <w:name w:val="居中"/>
    <w:basedOn w:val="afff7"/>
    <w:qFormat/>
    <w:pPr>
      <w:spacing w:after="0"/>
      <w:ind w:firstLine="0"/>
      <w:jc w:val="center"/>
    </w:pPr>
    <w:rPr>
      <w:rFonts w:ascii="Arial" w:hAnsi="Arial"/>
      <w:b/>
    </w:rPr>
  </w:style>
  <w:style w:type="character" w:styleId="aff6" w:customStyle="1">
    <w:name w:val="批注框文本 字符"/>
    <w:link w:val="aff5"/>
    <w:qFormat/>
    <w:rPr>
      <w:kern w:val="2"/>
      <w:sz w:val="18"/>
      <w:szCs w:val="18"/>
    </w:rPr>
  </w:style>
  <w:style w:type="character" w:styleId="af7" w:customStyle="1">
    <w:name w:val="批注文字 字符"/>
    <w:link w:val="af6"/>
    <w:uiPriority w:val="99"/>
    <w:qFormat/>
    <w:rPr>
      <w:kern w:val="2"/>
      <w:sz w:val="24"/>
    </w:rPr>
  </w:style>
  <w:style w:type="character" w:styleId="11" w:customStyle="1">
    <w:name w:val="标题 1 字符"/>
    <w:link w:val="1"/>
    <w:uiPriority w:val="9"/>
    <w:qFormat/>
    <w:rPr>
      <w:rFonts w:eastAsia="黑体"/>
      <w:b/>
      <w:kern w:val="44"/>
      <w:sz w:val="28"/>
      <w:szCs w:val="30"/>
    </w:rPr>
  </w:style>
  <w:style w:type="character" w:styleId="afff6" w:customStyle="1">
    <w:name w:val="批注主题 字符"/>
    <w:link w:val="afff5"/>
    <w:qFormat/>
    <w:rPr>
      <w:b/>
      <w:bCs/>
      <w:kern w:val="2"/>
      <w:sz w:val="21"/>
      <w:szCs w:val="24"/>
    </w:rPr>
  </w:style>
  <w:style w:type="paragraph" w:styleId="affff8" w:customStyle="1">
    <w:name w:val="图表标题"/>
    <w:basedOn w:val="af6"/>
    <w:qFormat/>
    <w:pPr>
      <w:jc w:val="center"/>
    </w:pPr>
    <w:rPr>
      <w:szCs w:val="21"/>
    </w:rPr>
  </w:style>
  <w:style w:type="character" w:styleId="aff8" w:customStyle="1">
    <w:name w:val="页脚 字符"/>
    <w:link w:val="aff7"/>
    <w:qFormat/>
    <w:rPr>
      <w:kern w:val="2"/>
      <w:sz w:val="18"/>
      <w:szCs w:val="18"/>
    </w:rPr>
  </w:style>
  <w:style w:type="character" w:styleId="affa" w:customStyle="1">
    <w:name w:val="页眉 字符"/>
    <w:link w:val="aff9"/>
    <w:qFormat/>
    <w:rPr>
      <w:kern w:val="2"/>
      <w:sz w:val="21"/>
    </w:rPr>
  </w:style>
  <w:style w:type="paragraph" w:styleId="affff9" w:customStyle="1">
    <w:name w:val="一级标题"/>
    <w:basedOn w:val="1"/>
    <w:qFormat/>
    <w:pPr>
      <w:numPr>
        <w:numId w:val="0"/>
      </w:numPr>
    </w:pPr>
    <w:rPr>
      <w:b w:val="0"/>
    </w:rPr>
  </w:style>
  <w:style w:type="paragraph" w:styleId="a1" w:customStyle="1">
    <w:name w:val="章标题"/>
    <w:next w:val="ab"/>
    <w:qFormat/>
    <w:pPr>
      <w:numPr>
        <w:numId w:val="3"/>
      </w:numPr>
      <w:spacing w:before="50" w:after="50" w:line="460" w:lineRule="exact"/>
      <w:jc w:val="both"/>
      <w:outlineLvl w:val="0"/>
    </w:pPr>
    <w:rPr>
      <w:rFonts w:ascii="黑体" w:eastAsia="黑体"/>
      <w:b/>
      <w:sz w:val="28"/>
    </w:rPr>
  </w:style>
  <w:style w:type="paragraph" w:styleId="affffa" w:customStyle="1">
    <w:name w:val="正文表标题"/>
    <w:next w:val="ab"/>
    <w:qFormat/>
    <w:pPr>
      <w:jc w:val="center"/>
    </w:pPr>
    <w:rPr>
      <w:rFonts w:ascii="黑体" w:eastAsia="黑体"/>
      <w:sz w:val="28"/>
    </w:rPr>
  </w:style>
  <w:style w:type="paragraph" w:styleId="affffb" w:customStyle="1">
    <w:name w:val="正文格式"/>
    <w:basedOn w:val="ab"/>
    <w:qFormat/>
    <w:pPr>
      <w:widowControl/>
      <w:adjustRightInd w:val="0"/>
      <w:spacing w:line="400" w:lineRule="exact"/>
      <w:textAlignment w:val="baseline"/>
    </w:pPr>
    <w:rPr>
      <w:spacing w:val="2"/>
      <w:kern w:val="0"/>
    </w:rPr>
  </w:style>
  <w:style w:type="paragraph" w:styleId="cq" w:customStyle="1">
    <w:name w:val="正文缩进cq"/>
    <w:basedOn w:val="ad"/>
    <w:qFormat/>
    <w:pPr>
      <w:jc w:val="left"/>
    </w:pPr>
    <w:rPr>
      <w:rFonts w:ascii="宋体" w:hAnsi="宋体"/>
    </w:rPr>
  </w:style>
  <w:style w:type="paragraph" w:styleId="affffc" w:customStyle="1">
    <w:name w:val="注与例子"/>
    <w:basedOn w:val="ab"/>
    <w:qFormat/>
    <w:rPr>
      <w:rFonts w:eastAsia="仿宋_GB2312"/>
      <w:color w:val="000000"/>
      <w:spacing w:val="2"/>
    </w:rPr>
  </w:style>
  <w:style w:type="paragraph" w:styleId="STStudio" w:customStyle="1">
    <w:name w:val="STStudio测试用例快捷方式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paragraph" w:styleId="affffd" w:customStyle="1">
    <w:name w:val="封面题名"/>
    <w:basedOn w:val="ab"/>
    <w:next w:val="affffe"/>
    <w:qFormat/>
    <w:pPr>
      <w:adjustRightInd w:val="0"/>
      <w:jc w:val="center"/>
    </w:pPr>
    <w:rPr>
      <w:rFonts w:ascii="宋体" w:hAnsi="宋体"/>
      <w:b/>
      <w:kern w:val="0"/>
      <w:sz w:val="44"/>
    </w:rPr>
  </w:style>
  <w:style w:type="paragraph" w:styleId="affffe" w:customStyle="1">
    <w:name w:val="封面型号"/>
    <w:basedOn w:val="ab"/>
    <w:next w:val="afffff"/>
    <w:qFormat/>
    <w:pPr>
      <w:adjustRightInd w:val="0"/>
      <w:jc w:val="center"/>
    </w:pPr>
    <w:rPr>
      <w:rFonts w:ascii="宋体"/>
      <w:b/>
      <w:kern w:val="0"/>
      <w:sz w:val="32"/>
    </w:rPr>
  </w:style>
  <w:style w:type="paragraph" w:styleId="afffff" w:customStyle="1">
    <w:name w:val="封面文件号"/>
    <w:basedOn w:val="ab"/>
    <w:next w:val="afffff0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0" w:customStyle="1">
    <w:name w:val="封面页数"/>
    <w:basedOn w:val="ab"/>
    <w:qFormat/>
    <w:pPr>
      <w:adjustRightInd w:val="0"/>
      <w:jc w:val="center"/>
    </w:pPr>
    <w:rPr>
      <w:rFonts w:ascii="宋体"/>
      <w:b/>
      <w:kern w:val="0"/>
      <w:sz w:val="28"/>
    </w:rPr>
  </w:style>
  <w:style w:type="paragraph" w:styleId="afffff1" w:customStyle="1">
    <w:name w:val="封面单位"/>
    <w:basedOn w:val="ab"/>
    <w:next w:val="ab"/>
    <w:qFormat/>
    <w:pPr>
      <w:adjustRightInd w:val="0"/>
      <w:jc w:val="center"/>
    </w:pPr>
    <w:rPr>
      <w:rFonts w:ascii="宋体"/>
      <w:b/>
      <w:sz w:val="32"/>
    </w:rPr>
  </w:style>
  <w:style w:type="paragraph" w:styleId="afffff2" w:customStyle="1">
    <w:name w:val="签署页脚"/>
    <w:basedOn w:val="ab"/>
    <w:next w:val="ab"/>
    <w:qFormat/>
    <w:pPr>
      <w:adjustRightInd w:val="0"/>
      <w:spacing w:line="360" w:lineRule="atLeast"/>
      <w:jc w:val="center"/>
    </w:pPr>
    <w:rPr>
      <w:rFonts w:ascii="宋体"/>
      <w:sz w:val="28"/>
    </w:rPr>
  </w:style>
  <w:style w:type="paragraph" w:styleId="0" w:customStyle="1">
    <w:name w:val="正文_0"/>
    <w:qFormat/>
    <w:pPr>
      <w:widowControl w:val="0"/>
      <w:jc w:val="both"/>
    </w:pPr>
    <w:rPr>
      <w:kern w:val="2"/>
      <w:sz w:val="24"/>
    </w:rPr>
  </w:style>
  <w:style w:type="paragraph" w:styleId="17" w:customStyle="1">
    <w:name w:val="正文_1"/>
    <w:qFormat/>
    <w:pPr>
      <w:widowControl w:val="0"/>
      <w:jc w:val="both"/>
    </w:pPr>
    <w:rPr>
      <w:kern w:val="2"/>
      <w:sz w:val="24"/>
    </w:rPr>
  </w:style>
  <w:style w:type="paragraph" w:styleId="STStudio0" w:customStyle="1">
    <w:name w:val="STStudio测试用例快捷方式_0"/>
    <w:qFormat/>
    <w:pPr>
      <w:ind w:firstLine="200"/>
      <w:jc w:val="both"/>
    </w:pPr>
    <w:rPr>
      <w:rFonts w:ascii="宋体" w:hAnsi="宋体"/>
      <w:kern w:val="2"/>
      <w:sz w:val="24"/>
      <w:szCs w:val="21"/>
    </w:rPr>
  </w:style>
  <w:style w:type="character" w:styleId="A10" w:customStyle="1">
    <w:name w:val="A1"/>
    <w:uiPriority w:val="99"/>
    <w:qFormat/>
    <w:rPr>
      <w:rFonts w:cs="方正大黑简体"/>
      <w:color w:val="000000"/>
      <w:sz w:val="32"/>
      <w:szCs w:val="32"/>
    </w:rPr>
  </w:style>
  <w:style w:type="paragraph" w:styleId="2e" w:customStyle="1">
    <w:name w:val="正文_2"/>
    <w:qFormat/>
    <w:pPr>
      <w:widowControl w:val="0"/>
      <w:jc w:val="both"/>
    </w:pPr>
    <w:rPr>
      <w:kern w:val="2"/>
      <w:sz w:val="24"/>
    </w:rPr>
  </w:style>
  <w:style w:type="paragraph" w:styleId="37" w:customStyle="1">
    <w:name w:val="正文_3"/>
    <w:qFormat/>
    <w:pPr>
      <w:widowControl w:val="0"/>
      <w:jc w:val="both"/>
    </w:pPr>
    <w:rPr>
      <w:kern w:val="2"/>
      <w:sz w:val="24"/>
    </w:rPr>
  </w:style>
  <w:style w:type="paragraph" w:styleId="44" w:customStyle="1">
    <w:name w:val="正文_4"/>
    <w:qFormat/>
    <w:pPr>
      <w:widowControl w:val="0"/>
      <w:jc w:val="both"/>
    </w:pPr>
    <w:rPr>
      <w:kern w:val="2"/>
      <w:sz w:val="24"/>
    </w:rPr>
  </w:style>
  <w:style w:type="paragraph" w:styleId="52" w:customStyle="1">
    <w:name w:val="正文_5"/>
    <w:qFormat/>
    <w:pPr>
      <w:widowControl w:val="0"/>
      <w:jc w:val="both"/>
    </w:pPr>
    <w:rPr>
      <w:kern w:val="2"/>
      <w:sz w:val="24"/>
    </w:rPr>
  </w:style>
  <w:style w:type="paragraph" w:styleId="CharCharCharCharCharCharCharCharCharCharCharCharCharCharCharCharCharCharCharCharCharChar" w:customStyle="1">
    <w:name w:val="Char Char Char Char Char Char Char Char Char Char Char Char Char Char Char Char Char Char Char Char Char Char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43" w:customStyle="1">
    <w:name w:val="正文_143"/>
    <w:qFormat/>
    <w:pPr>
      <w:widowControl w:val="0"/>
      <w:jc w:val="both"/>
    </w:pPr>
    <w:rPr>
      <w:kern w:val="2"/>
      <w:sz w:val="24"/>
    </w:rPr>
  </w:style>
  <w:style w:type="character" w:styleId="22" w:customStyle="1">
    <w:name w:val="标题 2 字符"/>
    <w:link w:val="2"/>
    <w:uiPriority w:val="9"/>
    <w:qFormat/>
    <w:rPr>
      <w:rFonts w:eastAsia="黑体"/>
      <w:b/>
      <w:kern w:val="2"/>
      <w:sz w:val="28"/>
      <w:szCs w:val="28"/>
    </w:rPr>
  </w:style>
  <w:style w:type="character" w:styleId="42" w:customStyle="1">
    <w:name w:val="标题 4 字符"/>
    <w:link w:val="4"/>
    <w:uiPriority w:val="9"/>
    <w:qFormat/>
    <w:rsid w:val="00912784"/>
    <w:rPr>
      <w:rFonts w:eastAsia="黑体"/>
      <w:kern w:val="2"/>
      <w:sz w:val="24"/>
    </w:rPr>
  </w:style>
  <w:style w:type="character" w:styleId="50" w:customStyle="1">
    <w:name w:val="标题 5 字符"/>
    <w:link w:val="5"/>
    <w:qFormat/>
    <w:rPr>
      <w:kern w:val="2"/>
      <w:sz w:val="28"/>
    </w:rPr>
  </w:style>
  <w:style w:type="character" w:styleId="60" w:customStyle="1">
    <w:name w:val="标题 6 字符"/>
    <w:link w:val="6"/>
    <w:qFormat/>
    <w:rPr>
      <w:bCs/>
      <w:kern w:val="2"/>
      <w:sz w:val="21"/>
      <w:szCs w:val="24"/>
    </w:rPr>
  </w:style>
  <w:style w:type="character" w:styleId="70" w:customStyle="1">
    <w:name w:val="标题 7 字符"/>
    <w:link w:val="7"/>
    <w:qFormat/>
    <w:rPr>
      <w:bCs/>
      <w:kern w:val="2"/>
      <w:sz w:val="21"/>
      <w:szCs w:val="24"/>
    </w:rPr>
  </w:style>
  <w:style w:type="character" w:styleId="80" w:customStyle="1">
    <w:name w:val="标题 8 字符"/>
    <w:link w:val="8"/>
    <w:qFormat/>
    <w:rPr>
      <w:rFonts w:ascii="Arial" w:hAnsi="Arial" w:eastAsia="黑体"/>
      <w:kern w:val="2"/>
      <w:sz w:val="21"/>
      <w:szCs w:val="24"/>
    </w:rPr>
  </w:style>
  <w:style w:type="character" w:styleId="90" w:customStyle="1">
    <w:name w:val="标题 9 字符"/>
    <w:link w:val="9"/>
    <w:qFormat/>
    <w:rPr>
      <w:rFonts w:ascii="Arial" w:hAnsi="Arial" w:eastAsia="黑体"/>
      <w:kern w:val="2"/>
      <w:sz w:val="21"/>
      <w:szCs w:val="21"/>
    </w:rPr>
  </w:style>
  <w:style w:type="paragraph" w:styleId="1-21" w:customStyle="1">
    <w:name w:val="中等深浅网格 1 - 着色 21"/>
    <w:aliases w:val="正文内容,Z-列出段落,列出段落3"/>
    <w:basedOn w:val="ab"/>
    <w:link w:val="1-2Char"/>
    <w:uiPriority w:val="34"/>
    <w:qFormat/>
    <w:pPr>
      <w:ind w:firstLine="420" w:firstLineChars="200"/>
    </w:pPr>
  </w:style>
  <w:style w:type="paragraph" w:styleId="table" w:customStyle="1">
    <w:name w:val="table"/>
    <w:basedOn w:val="ab"/>
    <w:qFormat/>
    <w:pPr>
      <w:spacing w:after="240"/>
      <w:jc w:val="center"/>
    </w:pPr>
    <w:rPr>
      <w:b/>
      <w:kern w:val="0"/>
    </w:rPr>
  </w:style>
  <w:style w:type="paragraph" w:styleId="158" w:customStyle="1">
    <w:name w:val="正文_158"/>
    <w:qFormat/>
    <w:pPr>
      <w:widowControl w:val="0"/>
      <w:jc w:val="both"/>
    </w:pPr>
    <w:rPr>
      <w:kern w:val="2"/>
      <w:sz w:val="24"/>
    </w:rPr>
  </w:style>
  <w:style w:type="paragraph" w:styleId="159" w:customStyle="1">
    <w:name w:val="正文_159"/>
    <w:qFormat/>
    <w:pPr>
      <w:widowControl w:val="0"/>
      <w:jc w:val="both"/>
    </w:pPr>
    <w:rPr>
      <w:kern w:val="2"/>
      <w:sz w:val="24"/>
    </w:rPr>
  </w:style>
  <w:style w:type="paragraph" w:styleId="164" w:customStyle="1">
    <w:name w:val="正文_164"/>
    <w:qFormat/>
    <w:pPr>
      <w:widowControl w:val="0"/>
      <w:jc w:val="both"/>
    </w:pPr>
    <w:rPr>
      <w:kern w:val="2"/>
      <w:sz w:val="24"/>
    </w:rPr>
  </w:style>
  <w:style w:type="paragraph" w:styleId="166" w:customStyle="1">
    <w:name w:val="正文_166"/>
    <w:qFormat/>
    <w:pPr>
      <w:widowControl w:val="0"/>
      <w:jc w:val="both"/>
    </w:pPr>
    <w:rPr>
      <w:kern w:val="2"/>
      <w:sz w:val="24"/>
    </w:rPr>
  </w:style>
  <w:style w:type="paragraph" w:styleId="CharCharCharChar1" w:customStyle="1">
    <w:name w:val="Char Char Char Char1"/>
    <w:basedOn w:val="ab"/>
    <w:autoRedefine/>
    <w:qFormat/>
    <w:pPr>
      <w:tabs>
        <w:tab w:val="left" w:pos="360"/>
      </w:tabs>
      <w:adjustRightInd w:val="0"/>
      <w:spacing w:line="360" w:lineRule="atLeast"/>
      <w:textAlignment w:val="baseline"/>
    </w:pPr>
    <w:rPr>
      <w:szCs w:val="24"/>
    </w:rPr>
  </w:style>
  <w:style w:type="character" w:styleId="CharChar21" w:customStyle="1">
    <w:name w:val="Char Char21"/>
    <w:qFormat/>
    <w:rPr>
      <w:rFonts w:eastAsia="黑体"/>
      <w:kern w:val="2"/>
      <w:sz w:val="28"/>
      <w:lang w:val="en-US" w:eastAsia="zh-CN" w:bidi="ar-SA"/>
    </w:rPr>
  </w:style>
  <w:style w:type="paragraph" w:styleId="CharCharCharCharCharCharCharCharCharCharCharCharCharCharCharCharCharCharCharCharCharChar1" w:customStyle="1">
    <w:name w:val="Char Char Char Char Char Char Char Char Char Char Char Char Char Char Char Char Char Char Char Char Char Char1"/>
    <w:basedOn w:val="ab"/>
    <w:autoRedefine/>
    <w:qFormat/>
    <w:pPr>
      <w:tabs>
        <w:tab w:val="left" w:pos="360"/>
      </w:tabs>
      <w:adjustRightInd w:val="0"/>
      <w:spacing w:line="360" w:lineRule="auto"/>
      <w:textAlignment w:val="baseline"/>
    </w:pPr>
    <w:rPr>
      <w:rFonts w:ascii="宋体" w:hAnsi="宋体"/>
      <w:b/>
      <w:szCs w:val="24"/>
      <w:lang w:val="zh-CN"/>
    </w:rPr>
  </w:style>
  <w:style w:type="paragraph" w:styleId="18" w:customStyle="1">
    <w:name w:val="正文_18"/>
    <w:qFormat/>
    <w:pPr>
      <w:widowControl w:val="0"/>
      <w:jc w:val="both"/>
    </w:pPr>
    <w:rPr>
      <w:kern w:val="2"/>
      <w:sz w:val="24"/>
    </w:rPr>
  </w:style>
  <w:style w:type="paragraph" w:styleId="218" w:customStyle="1">
    <w:name w:val="正文_218"/>
    <w:qFormat/>
    <w:pPr>
      <w:widowControl w:val="0"/>
      <w:jc w:val="both"/>
    </w:pPr>
    <w:rPr>
      <w:kern w:val="2"/>
      <w:sz w:val="24"/>
    </w:rPr>
  </w:style>
  <w:style w:type="character" w:styleId="1-2Char" w:customStyle="1">
    <w:name w:val="中等深浅网格 1 - 着色 2 Char"/>
    <w:aliases w:val="正文内容 Char,Z-列出段落 Char,列出段落1 Char,列出段落3 Char,列出段落 Char,列出段落11 Char,M列出段落 Char,00-段落 Char,段落-二代 Char,图例 Char,数字编号不加粗 Char,带编号段落 Char,列出段落ttt Char,WN正文 Char,插入表格 Char,列出段落111 Char,列出段落4 Char,WN-正文 Char,WZ-列出段落 Char,ZZ-列出段落 Char,图名 Char"/>
    <w:link w:val="1-21"/>
    <w:uiPriority w:val="34"/>
    <w:qFormat/>
    <w:rPr>
      <w:kern w:val="2"/>
      <w:sz w:val="24"/>
    </w:rPr>
  </w:style>
  <w:style w:type="paragraph" w:styleId="133" w:customStyle="1">
    <w:name w:val="正文_133"/>
    <w:qFormat/>
    <w:pPr>
      <w:widowControl w:val="0"/>
      <w:jc w:val="both"/>
    </w:pPr>
    <w:rPr>
      <w:kern w:val="2"/>
      <w:sz w:val="24"/>
    </w:rPr>
  </w:style>
  <w:style w:type="paragraph" w:styleId="10505" w:customStyle="1">
    <w:name w:val="样式 标题 1 + 段前: 0.5 行 段后: 0.5 行"/>
    <w:basedOn w:val="1"/>
    <w:qFormat/>
    <w:pPr>
      <w:numPr>
        <w:numId w:val="0"/>
      </w:numPr>
      <w:tabs>
        <w:tab w:val="clear" w:pos="360"/>
      </w:tabs>
      <w:spacing w:before="0" w:after="0" w:line="240" w:lineRule="auto"/>
    </w:pPr>
    <w:rPr>
      <w:rFonts w:cs="宋体"/>
      <w:bCs/>
      <w:szCs w:val="20"/>
    </w:rPr>
  </w:style>
  <w:style w:type="paragraph" w:styleId="105051" w:customStyle="1">
    <w:name w:val="样式 标题 1 + 段前: 0.5 行 段后: 0.5 行1"/>
    <w:basedOn w:val="1"/>
    <w:qFormat/>
    <w:pPr>
      <w:numPr>
        <w:numId w:val="0"/>
      </w:numPr>
      <w:tabs>
        <w:tab w:val="clear" w:pos="360"/>
      </w:tabs>
      <w:spacing w:before="50" w:after="50" w:line="240" w:lineRule="auto"/>
    </w:pPr>
    <w:rPr>
      <w:rFonts w:cs="宋体"/>
      <w:bCs/>
      <w:szCs w:val="20"/>
    </w:rPr>
  </w:style>
  <w:style w:type="paragraph" w:styleId="1050510505" w:customStyle="1">
    <w:name w:val="样式 样式 标题 1 + 段前: 0.5 行 段后: 0.5 行1 + 段前: 0.5 行 段后: 0.5 行"/>
    <w:basedOn w:val="105051"/>
    <w:qFormat/>
    <w:pPr>
      <w:spacing w:before="120" w:after="120"/>
    </w:pPr>
  </w:style>
  <w:style w:type="paragraph" w:styleId="208" w:customStyle="1">
    <w:name w:val="正文_208"/>
    <w:qFormat/>
    <w:pPr>
      <w:widowControl w:val="0"/>
      <w:jc w:val="both"/>
    </w:pPr>
    <w:rPr>
      <w:kern w:val="2"/>
      <w:sz w:val="24"/>
    </w:rPr>
  </w:style>
  <w:style w:type="paragraph" w:styleId="CharCharCharCharCharCharChar" w:customStyle="1">
    <w:name w:val="Char Char Char Char Char Char Char"/>
    <w:basedOn w:val="ab"/>
    <w:qFormat/>
    <w:pPr>
      <w:keepNext/>
      <w:keepLines/>
      <w:widowControl/>
    </w:pPr>
    <w:rPr>
      <w:rFonts w:ascii="Arial" w:hAnsi="Arial" w:cs="Arial"/>
      <w:szCs w:val="21"/>
    </w:rPr>
  </w:style>
  <w:style w:type="paragraph" w:styleId="-gkhy" w:customStyle="1">
    <w:name w:val="正文文字-gkhy"/>
    <w:basedOn w:val="ab"/>
    <w:link w:val="-gkhyChar"/>
    <w:qFormat/>
    <w:pPr>
      <w:widowControl/>
      <w:autoSpaceDE w:val="0"/>
      <w:autoSpaceDN w:val="0"/>
      <w:spacing w:line="440" w:lineRule="exact"/>
      <w:ind w:firstLine="560" w:firstLineChars="200"/>
    </w:pPr>
    <w:rPr>
      <w:rFonts w:ascii="Arial" w:hAnsi="Arial" w:cs="宋体"/>
      <w:sz w:val="28"/>
      <w:szCs w:val="28"/>
    </w:rPr>
  </w:style>
  <w:style w:type="paragraph" w:styleId="-gkhy0" w:customStyle="1">
    <w:name w:val="一级条款正文-gkhy"/>
    <w:basedOn w:val="5"/>
    <w:qFormat/>
    <w:pPr>
      <w:tabs>
        <w:tab w:val="clear" w:pos="1320"/>
      </w:tabs>
      <w:autoSpaceDE w:val="0"/>
      <w:autoSpaceDN w:val="0"/>
      <w:spacing w:line="440" w:lineRule="exact"/>
      <w:ind w:firstLine="200" w:firstLineChars="200"/>
    </w:pPr>
    <w:rPr>
      <w:rFonts w:ascii="宋体"/>
      <w:kern w:val="0"/>
      <w:szCs w:val="28"/>
    </w:rPr>
  </w:style>
  <w:style w:type="paragraph" w:styleId="-gkhy1" w:customStyle="1">
    <w:name w:val="二级条款正文-gkhy"/>
    <w:basedOn w:val="6"/>
    <w:qFormat/>
    <w:pPr>
      <w:widowControl/>
      <w:tabs>
        <w:tab w:val="clear" w:pos="480"/>
      </w:tabs>
      <w:autoSpaceDE w:val="0"/>
      <w:autoSpaceDN w:val="0"/>
      <w:spacing w:line="440" w:lineRule="exact"/>
      <w:ind w:firstLine="200" w:firstLineChars="200"/>
      <w:jc w:val="both"/>
    </w:pPr>
    <w:rPr>
      <w:rFonts w:ascii="宋体"/>
      <w:bCs w:val="0"/>
      <w:kern w:val="0"/>
      <w:sz w:val="28"/>
      <w:szCs w:val="28"/>
    </w:rPr>
  </w:style>
  <w:style w:type="paragraph" w:styleId="-gkhy2" w:customStyle="1">
    <w:name w:val="三级条款正文-gkhy"/>
    <w:basedOn w:val="7"/>
    <w:qFormat/>
    <w:pPr>
      <w:widowControl/>
      <w:tabs>
        <w:tab w:val="clear" w:pos="480"/>
      </w:tabs>
      <w:autoSpaceDE w:val="0"/>
      <w:autoSpaceDN w:val="0"/>
      <w:adjustRightInd w:val="0"/>
      <w:snapToGrid w:val="0"/>
      <w:spacing w:before="0" w:after="0" w:line="440" w:lineRule="exact"/>
      <w:ind w:firstLine="200" w:firstLineChars="200"/>
      <w:jc w:val="left"/>
    </w:pPr>
    <w:rPr>
      <w:rFonts w:ascii="宋体"/>
      <w:bCs w:val="0"/>
      <w:kern w:val="0"/>
      <w:sz w:val="28"/>
      <w:szCs w:val="28"/>
    </w:rPr>
  </w:style>
  <w:style w:type="paragraph" w:styleId="-gkhy3" w:customStyle="1">
    <w:name w:val="表注-gkhy"/>
    <w:basedOn w:val="ab"/>
    <w:qFormat/>
    <w:pPr>
      <w:widowControl/>
      <w:autoSpaceDE w:val="0"/>
      <w:autoSpaceDN w:val="0"/>
      <w:jc w:val="center"/>
    </w:pPr>
    <w:rPr>
      <w:rFonts w:ascii="宋体" w:hAnsi="宋体" w:cs="宋体"/>
      <w:kern w:val="0"/>
    </w:rPr>
  </w:style>
  <w:style w:type="character" w:styleId="-gkhy4" w:customStyle="1">
    <w:name w:val="表格文字-gkhy"/>
    <w:qFormat/>
    <w:rPr>
      <w:rFonts w:ascii="Arial" w:hAnsi="Arial" w:eastAsia="宋体" w:cs="Arial"/>
      <w:kern w:val="2"/>
      <w:sz w:val="24"/>
      <w:szCs w:val="21"/>
      <w:lang w:val="en-US" w:eastAsia="zh-CN" w:bidi="ar-SA"/>
    </w:rPr>
  </w:style>
  <w:style w:type="paragraph" w:styleId="-gkhy5" w:customStyle="1">
    <w:name w:val="图注-gkhy"/>
    <w:basedOn w:val="ab"/>
    <w:qFormat/>
    <w:pPr>
      <w:widowControl/>
      <w:autoSpaceDE w:val="0"/>
      <w:autoSpaceDN w:val="0"/>
      <w:jc w:val="center"/>
    </w:pPr>
    <w:rPr>
      <w:rFonts w:ascii="宋体" w:cs="宋体"/>
      <w:kern w:val="0"/>
    </w:rPr>
  </w:style>
  <w:style w:type="character" w:styleId="-gkhy6" w:customStyle="1">
    <w:name w:val="表格文字五号-gkhy"/>
    <w:qFormat/>
    <w:rPr>
      <w:rFonts w:ascii="Arial" w:hAnsi="Arial" w:eastAsia="宋体" w:cs="Arial"/>
      <w:kern w:val="2"/>
      <w:sz w:val="21"/>
      <w:szCs w:val="21"/>
      <w:lang w:val="en-US" w:eastAsia="zh-CN" w:bidi="ar-SA"/>
    </w:rPr>
  </w:style>
  <w:style w:type="paragraph" w:styleId="-gkhy7" w:customStyle="1">
    <w:name w:val="目录标题-gkhy"/>
    <w:basedOn w:val="ab"/>
    <w:qFormat/>
    <w:pPr>
      <w:spacing w:line="440" w:lineRule="exact"/>
      <w:jc w:val="center"/>
    </w:pPr>
    <w:rPr>
      <w:rFonts w:ascii="黑体" w:hAnsi="宋体" w:eastAsia="黑体" w:cs="宋体"/>
      <w:sz w:val="32"/>
    </w:rPr>
  </w:style>
  <w:style w:type="character" w:styleId="-gkhyChar" w:customStyle="1">
    <w:name w:val="正文文字-gkhy Char"/>
    <w:link w:val="-gkhy"/>
    <w:qFormat/>
    <w:rPr>
      <w:rFonts w:ascii="Arial" w:hAnsi="Arial" w:cs="宋体"/>
      <w:kern w:val="2"/>
      <w:sz w:val="28"/>
      <w:szCs w:val="28"/>
    </w:rPr>
  </w:style>
  <w:style w:type="paragraph" w:styleId="afffff3" w:customStyle="1">
    <w:name w:val="标准书脚_偶数页"/>
    <w:qFormat/>
    <w:pPr>
      <w:spacing w:before="120"/>
    </w:pPr>
    <w:rPr>
      <w:sz w:val="18"/>
    </w:rPr>
  </w:style>
  <w:style w:type="paragraph" w:styleId="afffff4" w:customStyle="1">
    <w:name w:val="标准书眉_偶数页"/>
    <w:basedOn w:val="ab"/>
    <w:next w:val="ab"/>
    <w:qFormat/>
    <w:pPr>
      <w:widowControl/>
      <w:tabs>
        <w:tab w:val="center" w:pos="4154"/>
        <w:tab w:val="right" w:pos="8306"/>
      </w:tabs>
      <w:spacing w:after="120"/>
      <w:jc w:val="left"/>
    </w:pPr>
    <w:rPr>
      <w:kern w:val="0"/>
    </w:rPr>
  </w:style>
  <w:style w:type="paragraph" w:styleId="afffff5" w:customStyle="1">
    <w:name w:val="标准书眉一"/>
    <w:qFormat/>
    <w:pPr>
      <w:jc w:val="both"/>
    </w:pPr>
  </w:style>
  <w:style w:type="paragraph" w:styleId="afffff6" w:customStyle="1">
    <w:name w:val="段"/>
    <w:link w:val="Char"/>
    <w:qFormat/>
    <w:pPr>
      <w:autoSpaceDE w:val="0"/>
      <w:autoSpaceDN w:val="0"/>
      <w:ind w:firstLine="200" w:firstLineChars="200"/>
      <w:jc w:val="both"/>
    </w:pPr>
    <w:rPr>
      <w:rFonts w:ascii="宋体"/>
      <w:sz w:val="21"/>
    </w:rPr>
  </w:style>
  <w:style w:type="character" w:styleId="afffff7" w:customStyle="1">
    <w:name w:val="发布"/>
    <w:qFormat/>
    <w:rPr>
      <w:rFonts w:ascii="黑体" w:hAnsi="Arial" w:eastAsia="黑体" w:cs="Arial"/>
      <w:spacing w:val="22"/>
      <w:w w:val="100"/>
      <w:kern w:val="2"/>
      <w:position w:val="3"/>
      <w:sz w:val="28"/>
      <w:szCs w:val="21"/>
      <w:lang w:val="en-US" w:eastAsia="zh-CN" w:bidi="ar-SA"/>
    </w:rPr>
  </w:style>
  <w:style w:type="paragraph" w:styleId="19" w:customStyle="1">
    <w:name w:val="封面标准号1"/>
    <w:qFormat/>
    <w:pPr>
      <w:widowControl w:val="0"/>
      <w:kinsoku w:val="0"/>
      <w:overflowPunct w:val="0"/>
      <w:autoSpaceDE w:val="0"/>
      <w:autoSpaceDN w:val="0"/>
      <w:spacing w:before="308"/>
      <w:jc w:val="right"/>
      <w:textAlignment w:val="center"/>
    </w:pPr>
    <w:rPr>
      <w:sz w:val="28"/>
    </w:rPr>
  </w:style>
  <w:style w:type="paragraph" w:styleId="afffff8" w:customStyle="1">
    <w:name w:val="封面标准名称"/>
    <w:qFormat/>
    <w:pPr>
      <w:framePr w:w="9638" w:h="6917" w:wrap="around" w:hAnchor="margin" w:xAlign="center" w:y="5955" w:hRule="exact" w:anchorLock="1"/>
      <w:widowControl w:val="0"/>
      <w:spacing w:line="680" w:lineRule="exact"/>
      <w:jc w:val="center"/>
      <w:textAlignment w:val="center"/>
    </w:pPr>
    <w:rPr>
      <w:rFonts w:ascii="黑体" w:eastAsia="黑体"/>
      <w:sz w:val="52"/>
    </w:rPr>
  </w:style>
  <w:style w:type="paragraph" w:styleId="afffff9" w:customStyle="1">
    <w:name w:val="封面标准文稿编辑信息"/>
    <w:qFormat/>
    <w:pPr>
      <w:spacing w:before="180" w:line="180" w:lineRule="exact"/>
      <w:jc w:val="center"/>
    </w:pPr>
    <w:rPr>
      <w:rFonts w:ascii="宋体"/>
      <w:sz w:val="21"/>
    </w:rPr>
  </w:style>
  <w:style w:type="paragraph" w:styleId="afffffa" w:customStyle="1">
    <w:name w:val="封面标准文稿类别"/>
    <w:qFormat/>
    <w:pPr>
      <w:spacing w:before="440" w:line="400" w:lineRule="exact"/>
      <w:jc w:val="center"/>
    </w:pPr>
    <w:rPr>
      <w:rFonts w:ascii="宋体"/>
      <w:sz w:val="24"/>
    </w:rPr>
  </w:style>
  <w:style w:type="paragraph" w:styleId="afffffb" w:customStyle="1">
    <w:name w:val="封面正文"/>
    <w:qFormat/>
    <w:pPr>
      <w:jc w:val="both"/>
    </w:pPr>
  </w:style>
  <w:style w:type="paragraph" w:styleId="afffffc" w:customStyle="1">
    <w:name w:val="其他标准称谓"/>
    <w:qFormat/>
    <w:pPr>
      <w:spacing w:line="0" w:lineRule="atLeast"/>
      <w:jc w:val="distribute"/>
    </w:pPr>
    <w:rPr>
      <w:rFonts w:ascii="黑体" w:hAnsi="宋体" w:eastAsia="黑体"/>
      <w:sz w:val="52"/>
    </w:rPr>
  </w:style>
  <w:style w:type="paragraph" w:styleId="afffffd" w:customStyle="1">
    <w:name w:val="其他发布部门"/>
    <w:basedOn w:val="ab"/>
    <w:qFormat/>
    <w:pPr>
      <w:framePr w:w="7433" w:h="585" w:vSpace="180" w:hSpace="180" w:wrap="around" w:hAnchor="margin" w:xAlign="center" w:y="14401" w:hRule="exact" w:anchorLock="1"/>
      <w:widowControl/>
      <w:spacing w:line="0" w:lineRule="atLeast"/>
      <w:jc w:val="center"/>
    </w:pPr>
    <w:rPr>
      <w:rFonts w:ascii="黑体" w:eastAsia="黑体"/>
      <w:spacing w:val="20"/>
      <w:w w:val="135"/>
      <w:kern w:val="0"/>
      <w:sz w:val="36"/>
    </w:rPr>
  </w:style>
  <w:style w:type="paragraph" w:styleId="afffffe" w:customStyle="1">
    <w:name w:val="字母列项"/>
    <w:qFormat/>
    <w:pPr>
      <w:tabs>
        <w:tab w:val="left" w:pos="932"/>
      </w:tabs>
      <w:jc w:val="both"/>
    </w:pPr>
    <w:rPr>
      <w:rFonts w:ascii="宋体"/>
      <w:sz w:val="24"/>
    </w:rPr>
  </w:style>
  <w:style w:type="character" w:styleId="Char1" w:customStyle="1">
    <w:name w:val="正文首行缩进 Char1"/>
    <w:qFormat/>
    <w:rPr>
      <w:rFonts w:eastAsia="宋体"/>
      <w:kern w:val="2"/>
      <w:sz w:val="24"/>
      <w:lang w:val="en-US" w:eastAsia="zh-CN" w:bidi="ar-SA"/>
    </w:rPr>
  </w:style>
  <w:style w:type="paragraph" w:styleId="affffff" w:customStyle="1">
    <w:name w:val="标准正文"/>
    <w:basedOn w:val="ab"/>
    <w:link w:val="Char10"/>
    <w:qFormat/>
    <w:pPr>
      <w:adjustRightInd w:val="0"/>
      <w:jc w:val="left"/>
      <w:textAlignment w:val="baseline"/>
    </w:pPr>
    <w:rPr>
      <w:rFonts w:ascii="宋体"/>
      <w:kern w:val="28"/>
      <w:sz w:val="28"/>
    </w:rPr>
  </w:style>
  <w:style w:type="character" w:styleId="afd" w:customStyle="1">
    <w:name w:val="正文文本缩进 字符"/>
    <w:link w:val="afc"/>
    <w:qFormat/>
    <w:rPr>
      <w:rFonts w:ascii="宋体"/>
      <w:kern w:val="28"/>
      <w:sz w:val="24"/>
    </w:rPr>
  </w:style>
  <w:style w:type="paragraph" w:styleId="affffff0" w:customStyle="1">
    <w:name w:val="仿宋"/>
    <w:basedOn w:val="ab"/>
    <w:next w:val="ab"/>
    <w:qFormat/>
    <w:pPr>
      <w:adjustRightInd w:val="0"/>
      <w:textAlignment w:val="baseline"/>
    </w:pPr>
    <w:rPr>
      <w:rFonts w:ascii="宋体" w:eastAsia="长城仿宋"/>
      <w:kern w:val="28"/>
    </w:rPr>
  </w:style>
  <w:style w:type="character" w:styleId="aff4" w:customStyle="1">
    <w:name w:val="尾注文本 字符"/>
    <w:link w:val="aff3"/>
    <w:qFormat/>
    <w:rPr>
      <w:rFonts w:ascii="宋体"/>
      <w:kern w:val="28"/>
      <w:sz w:val="18"/>
    </w:rPr>
  </w:style>
  <w:style w:type="character" w:styleId="afff0" w:customStyle="1">
    <w:name w:val="脚注文本 字符"/>
    <w:link w:val="afff"/>
    <w:qFormat/>
    <w:rPr>
      <w:rFonts w:ascii="宋体"/>
      <w:kern w:val="28"/>
      <w:sz w:val="18"/>
    </w:rPr>
  </w:style>
  <w:style w:type="character" w:styleId="28" w:customStyle="1">
    <w:name w:val="正文文本 2 字符"/>
    <w:link w:val="27"/>
    <w:qFormat/>
    <w:rPr>
      <w:rFonts w:ascii="宋体"/>
      <w:kern w:val="28"/>
      <w:sz w:val="28"/>
    </w:rPr>
  </w:style>
  <w:style w:type="paragraph" w:styleId="affffff1" w:customStyle="1">
    <w:name w:val="主标题"/>
    <w:basedOn w:val="affffff"/>
    <w:next w:val="affffff"/>
    <w:qFormat/>
    <w:pPr>
      <w:jc w:val="center"/>
    </w:pPr>
    <w:rPr>
      <w:b/>
      <w:sz w:val="32"/>
    </w:rPr>
  </w:style>
  <w:style w:type="character" w:styleId="Char10" w:customStyle="1">
    <w:name w:val="标准正文 Char1"/>
    <w:link w:val="affffff"/>
    <w:qFormat/>
    <w:rPr>
      <w:rFonts w:ascii="宋体"/>
      <w:kern w:val="28"/>
      <w:sz w:val="28"/>
    </w:rPr>
  </w:style>
  <w:style w:type="character" w:styleId="aff2" w:customStyle="1">
    <w:name w:val="日期 字符"/>
    <w:link w:val="aff1"/>
    <w:qFormat/>
    <w:rPr>
      <w:rFonts w:ascii="宋体"/>
      <w:kern w:val="28"/>
      <w:sz w:val="24"/>
    </w:rPr>
  </w:style>
  <w:style w:type="character" w:styleId="Char0" w:customStyle="1">
    <w:name w:val="标准正文 Char"/>
    <w:qFormat/>
    <w:rPr>
      <w:rFonts w:ascii="宋体" w:eastAsia="宋体"/>
      <w:kern w:val="28"/>
      <w:sz w:val="28"/>
      <w:lang w:val="en-US" w:eastAsia="zh-CN" w:bidi="ar-SA"/>
    </w:rPr>
  </w:style>
  <w:style w:type="paragraph" w:styleId="Default" w:customStyle="1">
    <w:name w:val="Default"/>
    <w:qFormat/>
    <w:pPr>
      <w:widowControl w:val="0"/>
      <w:autoSpaceDE w:val="0"/>
      <w:autoSpaceDN w:val="0"/>
      <w:adjustRightInd w:val="0"/>
    </w:pPr>
    <w:rPr>
      <w:rFonts w:ascii="宋体" w:cs="宋体"/>
      <w:color w:val="000000"/>
      <w:sz w:val="24"/>
      <w:szCs w:val="24"/>
    </w:rPr>
  </w:style>
  <w:style w:type="character" w:styleId="trans" w:customStyle="1">
    <w:name w:val="trans"/>
    <w:qFormat/>
    <w:rPr>
      <w:rFonts w:cs="Times New Roman"/>
    </w:rPr>
  </w:style>
  <w:style w:type="character" w:styleId="af3" w:customStyle="1">
    <w:name w:val="题注 字符"/>
    <w:link w:val="af2"/>
    <w:qFormat/>
    <w:rPr>
      <w:rFonts w:ascii="Arial" w:hAnsi="Arial" w:eastAsia="黑体"/>
      <w:kern w:val="2"/>
      <w:sz w:val="21"/>
    </w:rPr>
  </w:style>
  <w:style w:type="paragraph" w:styleId="230" w:customStyle="1">
    <w:name w:val="正文_23"/>
    <w:qFormat/>
    <w:pPr>
      <w:widowControl w:val="0"/>
      <w:jc w:val="both"/>
    </w:pPr>
    <w:rPr>
      <w:kern w:val="2"/>
      <w:sz w:val="24"/>
    </w:rPr>
  </w:style>
  <w:style w:type="paragraph" w:styleId="142" w:customStyle="1">
    <w:name w:val="正文_142"/>
    <w:qFormat/>
    <w:pPr>
      <w:widowControl w:val="0"/>
      <w:jc w:val="both"/>
    </w:pPr>
    <w:rPr>
      <w:kern w:val="2"/>
      <w:sz w:val="24"/>
    </w:rPr>
  </w:style>
  <w:style w:type="paragraph" w:styleId="260" w:customStyle="1">
    <w:name w:val="正文_26"/>
    <w:qFormat/>
    <w:pPr>
      <w:widowControl w:val="0"/>
      <w:jc w:val="both"/>
    </w:pPr>
    <w:rPr>
      <w:kern w:val="2"/>
      <w:sz w:val="24"/>
    </w:rPr>
  </w:style>
  <w:style w:type="paragraph" w:styleId="221" w:customStyle="1">
    <w:name w:val="正文_221"/>
    <w:qFormat/>
    <w:pPr>
      <w:widowControl w:val="0"/>
      <w:jc w:val="both"/>
    </w:pPr>
    <w:rPr>
      <w:kern w:val="2"/>
      <w:sz w:val="24"/>
    </w:rPr>
  </w:style>
  <w:style w:type="paragraph" w:styleId="LJ" w:customStyle="1">
    <w:name w:val="LJ"/>
    <w:basedOn w:val="ab"/>
    <w:link w:val="LJChar"/>
    <w:qFormat/>
    <w:pPr>
      <w:spacing w:line="360" w:lineRule="auto"/>
    </w:pPr>
    <w:rPr>
      <w:szCs w:val="24"/>
    </w:rPr>
  </w:style>
  <w:style w:type="character" w:styleId="LJChar" w:customStyle="1">
    <w:name w:val="LJ Char"/>
    <w:link w:val="LJ"/>
    <w:qFormat/>
    <w:rPr>
      <w:kern w:val="2"/>
      <w:sz w:val="24"/>
      <w:szCs w:val="24"/>
    </w:rPr>
  </w:style>
  <w:style w:type="paragraph" w:styleId="affffff2" w:customStyle="1">
    <w:name w:val="五号表格文字"/>
    <w:basedOn w:val="ab"/>
    <w:link w:val="Char2"/>
    <w:qFormat/>
    <w:locked/>
    <w:pPr>
      <w:spacing w:line="360" w:lineRule="auto"/>
      <w:jc w:val="center"/>
    </w:pPr>
    <w:rPr>
      <w:rFonts w:ascii="Cambria" w:hAnsi="Cambria"/>
      <w:szCs w:val="21"/>
    </w:rPr>
  </w:style>
  <w:style w:type="character" w:styleId="Char2" w:customStyle="1">
    <w:name w:val="五号表格文字 Char"/>
    <w:link w:val="affffff2"/>
    <w:qFormat/>
    <w:rPr>
      <w:rFonts w:ascii="Cambria" w:hAnsi="Cambria"/>
      <w:kern w:val="2"/>
      <w:sz w:val="24"/>
      <w:szCs w:val="21"/>
    </w:rPr>
  </w:style>
  <w:style w:type="character" w:styleId="2Char" w:customStyle="1">
    <w:name w:val="表格文字2 Char"/>
    <w:link w:val="2d"/>
    <w:qFormat/>
    <w:rPr>
      <w:kern w:val="2"/>
      <w:sz w:val="21"/>
      <w:lang w:val="en-US" w:eastAsia="zh-CN"/>
    </w:rPr>
  </w:style>
  <w:style w:type="paragraph" w:styleId="62" w:customStyle="1">
    <w:name w:val="正文_6"/>
    <w:qFormat/>
    <w:pPr>
      <w:widowControl w:val="0"/>
      <w:jc w:val="both"/>
    </w:pPr>
    <w:rPr>
      <w:kern w:val="2"/>
      <w:sz w:val="24"/>
    </w:rPr>
  </w:style>
  <w:style w:type="paragraph" w:styleId="72" w:customStyle="1">
    <w:name w:val="正文_7"/>
    <w:qFormat/>
    <w:pPr>
      <w:widowControl w:val="0"/>
      <w:jc w:val="both"/>
    </w:pPr>
    <w:rPr>
      <w:kern w:val="2"/>
      <w:sz w:val="24"/>
    </w:rPr>
  </w:style>
  <w:style w:type="paragraph" w:styleId="82" w:customStyle="1">
    <w:name w:val="正文_8"/>
    <w:qFormat/>
    <w:pPr>
      <w:widowControl w:val="0"/>
      <w:jc w:val="both"/>
    </w:pPr>
    <w:rPr>
      <w:kern w:val="2"/>
      <w:sz w:val="24"/>
    </w:rPr>
  </w:style>
  <w:style w:type="paragraph" w:styleId="92" w:customStyle="1">
    <w:name w:val="正文_9"/>
    <w:qFormat/>
    <w:pPr>
      <w:widowControl w:val="0"/>
      <w:jc w:val="both"/>
    </w:pPr>
    <w:rPr>
      <w:kern w:val="2"/>
      <w:sz w:val="24"/>
    </w:rPr>
  </w:style>
  <w:style w:type="paragraph" w:styleId="100" w:customStyle="1">
    <w:name w:val="正文_10"/>
    <w:qFormat/>
    <w:pPr>
      <w:widowControl w:val="0"/>
      <w:jc w:val="both"/>
    </w:pPr>
    <w:rPr>
      <w:kern w:val="2"/>
      <w:sz w:val="24"/>
    </w:rPr>
  </w:style>
  <w:style w:type="paragraph" w:styleId="110" w:customStyle="1">
    <w:name w:val="正文_11"/>
    <w:qFormat/>
    <w:pPr>
      <w:widowControl w:val="0"/>
      <w:jc w:val="both"/>
    </w:pPr>
    <w:rPr>
      <w:kern w:val="2"/>
      <w:sz w:val="24"/>
    </w:rPr>
  </w:style>
  <w:style w:type="paragraph" w:styleId="120" w:customStyle="1">
    <w:name w:val="正文_12"/>
    <w:qFormat/>
    <w:pPr>
      <w:widowControl w:val="0"/>
      <w:jc w:val="both"/>
    </w:pPr>
    <w:rPr>
      <w:kern w:val="2"/>
      <w:sz w:val="24"/>
    </w:rPr>
  </w:style>
  <w:style w:type="paragraph" w:styleId="130" w:customStyle="1">
    <w:name w:val="正文_13"/>
    <w:qFormat/>
    <w:pPr>
      <w:widowControl w:val="0"/>
      <w:jc w:val="both"/>
    </w:pPr>
    <w:rPr>
      <w:kern w:val="2"/>
      <w:sz w:val="24"/>
    </w:rPr>
  </w:style>
  <w:style w:type="paragraph" w:styleId="140" w:customStyle="1">
    <w:name w:val="正文_14"/>
    <w:qFormat/>
    <w:pPr>
      <w:widowControl w:val="0"/>
      <w:jc w:val="both"/>
    </w:pPr>
    <w:rPr>
      <w:kern w:val="2"/>
      <w:sz w:val="24"/>
    </w:rPr>
  </w:style>
  <w:style w:type="paragraph" w:styleId="150" w:customStyle="1">
    <w:name w:val="正文_15"/>
    <w:qFormat/>
    <w:pPr>
      <w:widowControl w:val="0"/>
      <w:jc w:val="both"/>
    </w:pPr>
    <w:rPr>
      <w:kern w:val="2"/>
      <w:sz w:val="24"/>
    </w:rPr>
  </w:style>
  <w:style w:type="paragraph" w:styleId="160" w:customStyle="1">
    <w:name w:val="正文_16"/>
    <w:qFormat/>
    <w:pPr>
      <w:widowControl w:val="0"/>
      <w:jc w:val="both"/>
    </w:pPr>
    <w:rPr>
      <w:kern w:val="2"/>
      <w:sz w:val="24"/>
    </w:rPr>
  </w:style>
  <w:style w:type="paragraph" w:styleId="170" w:customStyle="1">
    <w:name w:val="正文_17"/>
    <w:qFormat/>
    <w:pPr>
      <w:widowControl w:val="0"/>
      <w:jc w:val="both"/>
    </w:pPr>
    <w:rPr>
      <w:kern w:val="2"/>
      <w:sz w:val="24"/>
    </w:rPr>
  </w:style>
  <w:style w:type="paragraph" w:styleId="190" w:customStyle="1">
    <w:name w:val="正文_19"/>
    <w:qFormat/>
    <w:pPr>
      <w:widowControl w:val="0"/>
      <w:jc w:val="both"/>
    </w:pPr>
    <w:rPr>
      <w:kern w:val="2"/>
      <w:sz w:val="24"/>
    </w:rPr>
  </w:style>
  <w:style w:type="paragraph" w:styleId="200" w:customStyle="1">
    <w:name w:val="正文_20"/>
    <w:qFormat/>
    <w:pPr>
      <w:widowControl w:val="0"/>
      <w:jc w:val="both"/>
    </w:pPr>
    <w:rPr>
      <w:kern w:val="2"/>
      <w:sz w:val="24"/>
    </w:rPr>
  </w:style>
  <w:style w:type="paragraph" w:styleId="210" w:customStyle="1">
    <w:name w:val="正文_21"/>
    <w:qFormat/>
    <w:pPr>
      <w:widowControl w:val="0"/>
      <w:jc w:val="both"/>
    </w:pPr>
    <w:rPr>
      <w:kern w:val="2"/>
      <w:sz w:val="24"/>
    </w:rPr>
  </w:style>
  <w:style w:type="paragraph" w:styleId="220" w:customStyle="1">
    <w:name w:val="正文_22"/>
    <w:qFormat/>
    <w:pPr>
      <w:widowControl w:val="0"/>
      <w:jc w:val="both"/>
    </w:pPr>
    <w:rPr>
      <w:kern w:val="2"/>
      <w:sz w:val="24"/>
    </w:rPr>
  </w:style>
  <w:style w:type="paragraph" w:styleId="240" w:customStyle="1">
    <w:name w:val="正文_24"/>
    <w:qFormat/>
    <w:pPr>
      <w:widowControl w:val="0"/>
      <w:jc w:val="both"/>
    </w:pPr>
    <w:rPr>
      <w:kern w:val="2"/>
      <w:sz w:val="24"/>
    </w:rPr>
  </w:style>
  <w:style w:type="paragraph" w:styleId="250" w:customStyle="1">
    <w:name w:val="正文_25"/>
    <w:qFormat/>
    <w:pPr>
      <w:widowControl w:val="0"/>
      <w:jc w:val="both"/>
    </w:pPr>
    <w:rPr>
      <w:kern w:val="2"/>
      <w:sz w:val="24"/>
    </w:rPr>
  </w:style>
  <w:style w:type="paragraph" w:styleId="270" w:customStyle="1">
    <w:name w:val="正文_27"/>
    <w:qFormat/>
    <w:pPr>
      <w:widowControl w:val="0"/>
      <w:jc w:val="both"/>
    </w:pPr>
    <w:rPr>
      <w:kern w:val="2"/>
      <w:sz w:val="24"/>
    </w:rPr>
  </w:style>
  <w:style w:type="paragraph" w:styleId="280" w:customStyle="1">
    <w:name w:val="正文_28"/>
    <w:qFormat/>
    <w:pPr>
      <w:widowControl w:val="0"/>
      <w:jc w:val="both"/>
    </w:pPr>
    <w:rPr>
      <w:kern w:val="2"/>
      <w:sz w:val="24"/>
    </w:rPr>
  </w:style>
  <w:style w:type="paragraph" w:styleId="290" w:customStyle="1">
    <w:name w:val="正文_29"/>
    <w:qFormat/>
    <w:pPr>
      <w:widowControl w:val="0"/>
      <w:jc w:val="both"/>
    </w:pPr>
    <w:rPr>
      <w:kern w:val="2"/>
      <w:sz w:val="24"/>
    </w:rPr>
  </w:style>
  <w:style w:type="paragraph" w:styleId="300" w:customStyle="1">
    <w:name w:val="正文_30"/>
    <w:qFormat/>
    <w:pPr>
      <w:widowControl w:val="0"/>
      <w:jc w:val="both"/>
    </w:pPr>
    <w:rPr>
      <w:kern w:val="2"/>
      <w:sz w:val="24"/>
    </w:rPr>
  </w:style>
  <w:style w:type="paragraph" w:styleId="310" w:customStyle="1">
    <w:name w:val="正文_31"/>
    <w:qFormat/>
    <w:pPr>
      <w:widowControl w:val="0"/>
      <w:jc w:val="both"/>
    </w:pPr>
    <w:rPr>
      <w:kern w:val="2"/>
      <w:sz w:val="24"/>
    </w:rPr>
  </w:style>
  <w:style w:type="paragraph" w:styleId="320" w:customStyle="1">
    <w:name w:val="正文_32"/>
    <w:qFormat/>
    <w:pPr>
      <w:widowControl w:val="0"/>
      <w:jc w:val="both"/>
    </w:pPr>
    <w:rPr>
      <w:kern w:val="2"/>
      <w:sz w:val="24"/>
    </w:rPr>
  </w:style>
  <w:style w:type="paragraph" w:styleId="330" w:customStyle="1">
    <w:name w:val="正文_33"/>
    <w:qFormat/>
    <w:pPr>
      <w:widowControl w:val="0"/>
      <w:jc w:val="both"/>
    </w:pPr>
    <w:rPr>
      <w:kern w:val="2"/>
      <w:sz w:val="24"/>
    </w:rPr>
  </w:style>
  <w:style w:type="paragraph" w:styleId="340" w:customStyle="1">
    <w:name w:val="正文_34"/>
    <w:qFormat/>
    <w:pPr>
      <w:widowControl w:val="0"/>
      <w:jc w:val="both"/>
    </w:pPr>
    <w:rPr>
      <w:kern w:val="2"/>
      <w:sz w:val="24"/>
    </w:rPr>
  </w:style>
  <w:style w:type="paragraph" w:styleId="350" w:customStyle="1">
    <w:name w:val="正文_35"/>
    <w:qFormat/>
    <w:pPr>
      <w:widowControl w:val="0"/>
      <w:jc w:val="both"/>
    </w:pPr>
    <w:rPr>
      <w:kern w:val="2"/>
      <w:sz w:val="24"/>
    </w:rPr>
  </w:style>
  <w:style w:type="paragraph" w:styleId="360" w:customStyle="1">
    <w:name w:val="正文_36"/>
    <w:qFormat/>
    <w:pPr>
      <w:widowControl w:val="0"/>
      <w:jc w:val="both"/>
    </w:pPr>
    <w:rPr>
      <w:kern w:val="2"/>
      <w:sz w:val="24"/>
    </w:rPr>
  </w:style>
  <w:style w:type="paragraph" w:styleId="370" w:customStyle="1">
    <w:name w:val="正文_37"/>
    <w:qFormat/>
    <w:pPr>
      <w:widowControl w:val="0"/>
      <w:jc w:val="both"/>
    </w:pPr>
    <w:rPr>
      <w:kern w:val="2"/>
      <w:sz w:val="24"/>
    </w:rPr>
  </w:style>
  <w:style w:type="paragraph" w:styleId="38" w:customStyle="1">
    <w:name w:val="正文_38"/>
    <w:qFormat/>
    <w:pPr>
      <w:widowControl w:val="0"/>
      <w:jc w:val="both"/>
    </w:pPr>
    <w:rPr>
      <w:kern w:val="2"/>
      <w:sz w:val="24"/>
    </w:rPr>
  </w:style>
  <w:style w:type="paragraph" w:styleId="39" w:customStyle="1">
    <w:name w:val="正文_39"/>
    <w:qFormat/>
    <w:pPr>
      <w:widowControl w:val="0"/>
      <w:jc w:val="both"/>
    </w:pPr>
    <w:rPr>
      <w:kern w:val="2"/>
      <w:sz w:val="24"/>
    </w:rPr>
  </w:style>
  <w:style w:type="paragraph" w:styleId="400" w:customStyle="1">
    <w:name w:val="正文_40"/>
    <w:qFormat/>
    <w:pPr>
      <w:widowControl w:val="0"/>
      <w:jc w:val="both"/>
    </w:pPr>
    <w:rPr>
      <w:kern w:val="2"/>
      <w:sz w:val="24"/>
    </w:rPr>
  </w:style>
  <w:style w:type="paragraph" w:styleId="410" w:customStyle="1">
    <w:name w:val="正文_41"/>
    <w:qFormat/>
    <w:pPr>
      <w:widowControl w:val="0"/>
      <w:jc w:val="both"/>
    </w:pPr>
    <w:rPr>
      <w:kern w:val="2"/>
      <w:sz w:val="24"/>
    </w:rPr>
  </w:style>
  <w:style w:type="paragraph" w:styleId="420" w:customStyle="1">
    <w:name w:val="正文_42"/>
    <w:qFormat/>
    <w:pPr>
      <w:widowControl w:val="0"/>
      <w:jc w:val="both"/>
    </w:pPr>
    <w:rPr>
      <w:kern w:val="2"/>
      <w:sz w:val="24"/>
    </w:rPr>
  </w:style>
  <w:style w:type="paragraph" w:styleId="430" w:customStyle="1">
    <w:name w:val="正文_43"/>
    <w:qFormat/>
    <w:pPr>
      <w:widowControl w:val="0"/>
      <w:jc w:val="both"/>
    </w:pPr>
    <w:rPr>
      <w:kern w:val="2"/>
      <w:sz w:val="24"/>
    </w:rPr>
  </w:style>
  <w:style w:type="paragraph" w:styleId="440" w:customStyle="1">
    <w:name w:val="正文_44"/>
    <w:qFormat/>
    <w:pPr>
      <w:widowControl w:val="0"/>
      <w:jc w:val="both"/>
    </w:pPr>
    <w:rPr>
      <w:kern w:val="2"/>
      <w:sz w:val="24"/>
    </w:rPr>
  </w:style>
  <w:style w:type="paragraph" w:styleId="450" w:customStyle="1">
    <w:name w:val="正文_45"/>
    <w:qFormat/>
    <w:pPr>
      <w:widowControl w:val="0"/>
      <w:jc w:val="both"/>
    </w:pPr>
    <w:rPr>
      <w:kern w:val="2"/>
      <w:sz w:val="24"/>
    </w:rPr>
  </w:style>
  <w:style w:type="paragraph" w:styleId="46" w:customStyle="1">
    <w:name w:val="正文_46"/>
    <w:qFormat/>
    <w:pPr>
      <w:widowControl w:val="0"/>
      <w:jc w:val="both"/>
    </w:pPr>
    <w:rPr>
      <w:kern w:val="2"/>
      <w:sz w:val="24"/>
    </w:rPr>
  </w:style>
  <w:style w:type="paragraph" w:styleId="47" w:customStyle="1">
    <w:name w:val="正文_47"/>
    <w:qFormat/>
    <w:pPr>
      <w:widowControl w:val="0"/>
      <w:jc w:val="both"/>
    </w:pPr>
    <w:rPr>
      <w:kern w:val="2"/>
      <w:sz w:val="24"/>
    </w:rPr>
  </w:style>
  <w:style w:type="paragraph" w:styleId="48" w:customStyle="1">
    <w:name w:val="正文_48"/>
    <w:qFormat/>
    <w:pPr>
      <w:widowControl w:val="0"/>
      <w:jc w:val="both"/>
    </w:pPr>
    <w:rPr>
      <w:kern w:val="2"/>
      <w:sz w:val="24"/>
    </w:rPr>
  </w:style>
  <w:style w:type="paragraph" w:styleId="49" w:customStyle="1">
    <w:name w:val="正文_49"/>
    <w:qFormat/>
    <w:pPr>
      <w:widowControl w:val="0"/>
      <w:jc w:val="both"/>
    </w:pPr>
    <w:rPr>
      <w:kern w:val="2"/>
      <w:sz w:val="24"/>
    </w:rPr>
  </w:style>
  <w:style w:type="paragraph" w:styleId="500" w:customStyle="1">
    <w:name w:val="正文_50"/>
    <w:qFormat/>
    <w:pPr>
      <w:widowControl w:val="0"/>
      <w:jc w:val="both"/>
    </w:pPr>
    <w:rPr>
      <w:kern w:val="2"/>
      <w:sz w:val="24"/>
    </w:rPr>
  </w:style>
  <w:style w:type="paragraph" w:styleId="510" w:customStyle="1">
    <w:name w:val="正文_51"/>
    <w:qFormat/>
    <w:pPr>
      <w:widowControl w:val="0"/>
      <w:jc w:val="both"/>
    </w:pPr>
    <w:rPr>
      <w:kern w:val="2"/>
      <w:sz w:val="24"/>
    </w:rPr>
  </w:style>
  <w:style w:type="paragraph" w:styleId="520" w:customStyle="1">
    <w:name w:val="正文_52"/>
    <w:qFormat/>
    <w:pPr>
      <w:widowControl w:val="0"/>
      <w:jc w:val="both"/>
    </w:pPr>
    <w:rPr>
      <w:kern w:val="2"/>
      <w:sz w:val="24"/>
    </w:rPr>
  </w:style>
  <w:style w:type="paragraph" w:styleId="53" w:customStyle="1">
    <w:name w:val="正文_53"/>
    <w:qFormat/>
    <w:pPr>
      <w:widowControl w:val="0"/>
      <w:jc w:val="both"/>
    </w:pPr>
    <w:rPr>
      <w:kern w:val="2"/>
      <w:sz w:val="24"/>
    </w:rPr>
  </w:style>
  <w:style w:type="paragraph" w:styleId="54" w:customStyle="1">
    <w:name w:val="正文_54"/>
    <w:qFormat/>
    <w:pPr>
      <w:widowControl w:val="0"/>
      <w:jc w:val="both"/>
    </w:pPr>
    <w:rPr>
      <w:kern w:val="2"/>
      <w:sz w:val="24"/>
    </w:rPr>
  </w:style>
  <w:style w:type="paragraph" w:styleId="55" w:customStyle="1">
    <w:name w:val="正文_55"/>
    <w:qFormat/>
    <w:pPr>
      <w:widowControl w:val="0"/>
      <w:jc w:val="both"/>
    </w:pPr>
    <w:rPr>
      <w:kern w:val="2"/>
      <w:sz w:val="24"/>
    </w:rPr>
  </w:style>
  <w:style w:type="paragraph" w:styleId="56" w:customStyle="1">
    <w:name w:val="正文_56"/>
    <w:qFormat/>
    <w:pPr>
      <w:widowControl w:val="0"/>
      <w:jc w:val="both"/>
    </w:pPr>
    <w:rPr>
      <w:kern w:val="2"/>
      <w:sz w:val="24"/>
    </w:rPr>
  </w:style>
  <w:style w:type="paragraph" w:styleId="57" w:customStyle="1">
    <w:name w:val="正文_57"/>
    <w:qFormat/>
    <w:pPr>
      <w:widowControl w:val="0"/>
      <w:jc w:val="both"/>
    </w:pPr>
    <w:rPr>
      <w:kern w:val="2"/>
      <w:sz w:val="24"/>
    </w:rPr>
  </w:style>
  <w:style w:type="paragraph" w:styleId="58" w:customStyle="1">
    <w:name w:val="正文_58"/>
    <w:qFormat/>
    <w:pPr>
      <w:widowControl w:val="0"/>
      <w:jc w:val="both"/>
    </w:pPr>
    <w:rPr>
      <w:kern w:val="2"/>
      <w:sz w:val="24"/>
    </w:rPr>
  </w:style>
  <w:style w:type="paragraph" w:styleId="59" w:customStyle="1">
    <w:name w:val="正文_59"/>
    <w:qFormat/>
    <w:pPr>
      <w:widowControl w:val="0"/>
      <w:jc w:val="both"/>
    </w:pPr>
    <w:rPr>
      <w:kern w:val="2"/>
      <w:sz w:val="24"/>
    </w:rPr>
  </w:style>
  <w:style w:type="paragraph" w:styleId="600" w:customStyle="1">
    <w:name w:val="正文_60"/>
    <w:qFormat/>
    <w:pPr>
      <w:widowControl w:val="0"/>
      <w:jc w:val="both"/>
    </w:pPr>
    <w:rPr>
      <w:kern w:val="2"/>
      <w:sz w:val="24"/>
    </w:rPr>
  </w:style>
  <w:style w:type="paragraph" w:styleId="610" w:customStyle="1">
    <w:name w:val="正文_61"/>
    <w:qFormat/>
    <w:pPr>
      <w:widowControl w:val="0"/>
      <w:jc w:val="both"/>
    </w:pPr>
    <w:rPr>
      <w:kern w:val="2"/>
      <w:sz w:val="24"/>
    </w:rPr>
  </w:style>
  <w:style w:type="paragraph" w:styleId="620" w:customStyle="1">
    <w:name w:val="正文_62"/>
    <w:qFormat/>
    <w:pPr>
      <w:widowControl w:val="0"/>
      <w:jc w:val="both"/>
    </w:pPr>
    <w:rPr>
      <w:kern w:val="2"/>
      <w:sz w:val="24"/>
    </w:rPr>
  </w:style>
  <w:style w:type="paragraph" w:styleId="63" w:customStyle="1">
    <w:name w:val="正文_63"/>
    <w:qFormat/>
    <w:pPr>
      <w:widowControl w:val="0"/>
      <w:jc w:val="both"/>
    </w:pPr>
    <w:rPr>
      <w:kern w:val="2"/>
      <w:sz w:val="24"/>
    </w:rPr>
  </w:style>
  <w:style w:type="paragraph" w:styleId="64" w:customStyle="1">
    <w:name w:val="正文_64"/>
    <w:qFormat/>
    <w:pPr>
      <w:widowControl w:val="0"/>
      <w:jc w:val="both"/>
    </w:pPr>
    <w:rPr>
      <w:kern w:val="2"/>
      <w:sz w:val="24"/>
    </w:rPr>
  </w:style>
  <w:style w:type="paragraph" w:styleId="65" w:customStyle="1">
    <w:name w:val="正文_65"/>
    <w:qFormat/>
    <w:pPr>
      <w:widowControl w:val="0"/>
      <w:jc w:val="both"/>
    </w:pPr>
    <w:rPr>
      <w:kern w:val="2"/>
      <w:sz w:val="24"/>
    </w:rPr>
  </w:style>
  <w:style w:type="paragraph" w:styleId="66" w:customStyle="1">
    <w:name w:val="正文_66"/>
    <w:qFormat/>
    <w:pPr>
      <w:widowControl w:val="0"/>
      <w:jc w:val="both"/>
    </w:pPr>
    <w:rPr>
      <w:kern w:val="2"/>
      <w:sz w:val="24"/>
    </w:rPr>
  </w:style>
  <w:style w:type="paragraph" w:styleId="67" w:customStyle="1">
    <w:name w:val="正文_67"/>
    <w:qFormat/>
    <w:pPr>
      <w:widowControl w:val="0"/>
      <w:jc w:val="both"/>
    </w:pPr>
    <w:rPr>
      <w:kern w:val="2"/>
      <w:sz w:val="24"/>
    </w:rPr>
  </w:style>
  <w:style w:type="paragraph" w:styleId="68" w:customStyle="1">
    <w:name w:val="正文_68"/>
    <w:qFormat/>
    <w:pPr>
      <w:widowControl w:val="0"/>
      <w:jc w:val="both"/>
    </w:pPr>
    <w:rPr>
      <w:kern w:val="2"/>
      <w:sz w:val="24"/>
    </w:rPr>
  </w:style>
  <w:style w:type="paragraph" w:styleId="69" w:customStyle="1">
    <w:name w:val="正文_69"/>
    <w:qFormat/>
    <w:pPr>
      <w:widowControl w:val="0"/>
      <w:jc w:val="both"/>
    </w:pPr>
    <w:rPr>
      <w:kern w:val="2"/>
      <w:sz w:val="24"/>
    </w:rPr>
  </w:style>
  <w:style w:type="paragraph" w:styleId="700" w:customStyle="1">
    <w:name w:val="正文_70"/>
    <w:qFormat/>
    <w:pPr>
      <w:widowControl w:val="0"/>
      <w:jc w:val="both"/>
    </w:pPr>
    <w:rPr>
      <w:kern w:val="2"/>
      <w:sz w:val="24"/>
    </w:rPr>
  </w:style>
  <w:style w:type="paragraph" w:styleId="710" w:customStyle="1">
    <w:name w:val="正文_71"/>
    <w:qFormat/>
    <w:pPr>
      <w:widowControl w:val="0"/>
      <w:jc w:val="both"/>
    </w:pPr>
    <w:rPr>
      <w:kern w:val="2"/>
      <w:sz w:val="24"/>
    </w:rPr>
  </w:style>
  <w:style w:type="paragraph" w:styleId="720" w:customStyle="1">
    <w:name w:val="正文_72"/>
    <w:qFormat/>
    <w:pPr>
      <w:widowControl w:val="0"/>
      <w:jc w:val="both"/>
    </w:pPr>
    <w:rPr>
      <w:kern w:val="2"/>
      <w:sz w:val="24"/>
    </w:rPr>
  </w:style>
  <w:style w:type="paragraph" w:styleId="73" w:customStyle="1">
    <w:name w:val="正文_73"/>
    <w:qFormat/>
    <w:pPr>
      <w:widowControl w:val="0"/>
      <w:jc w:val="both"/>
    </w:pPr>
    <w:rPr>
      <w:kern w:val="2"/>
      <w:sz w:val="24"/>
    </w:rPr>
  </w:style>
  <w:style w:type="paragraph" w:styleId="74" w:customStyle="1">
    <w:name w:val="正文_74"/>
    <w:qFormat/>
    <w:pPr>
      <w:widowControl w:val="0"/>
      <w:jc w:val="both"/>
    </w:pPr>
    <w:rPr>
      <w:kern w:val="2"/>
      <w:sz w:val="24"/>
    </w:rPr>
  </w:style>
  <w:style w:type="paragraph" w:styleId="75" w:customStyle="1">
    <w:name w:val="正文_75"/>
    <w:qFormat/>
    <w:pPr>
      <w:widowControl w:val="0"/>
      <w:jc w:val="both"/>
    </w:pPr>
    <w:rPr>
      <w:kern w:val="2"/>
      <w:sz w:val="24"/>
    </w:rPr>
  </w:style>
  <w:style w:type="paragraph" w:styleId="76" w:customStyle="1">
    <w:name w:val="正文_76"/>
    <w:qFormat/>
    <w:pPr>
      <w:widowControl w:val="0"/>
      <w:jc w:val="both"/>
    </w:pPr>
    <w:rPr>
      <w:kern w:val="2"/>
      <w:sz w:val="24"/>
    </w:rPr>
  </w:style>
  <w:style w:type="paragraph" w:styleId="77" w:customStyle="1">
    <w:name w:val="正文_77"/>
    <w:qFormat/>
    <w:pPr>
      <w:widowControl w:val="0"/>
      <w:jc w:val="both"/>
    </w:pPr>
    <w:rPr>
      <w:kern w:val="2"/>
      <w:sz w:val="24"/>
    </w:rPr>
  </w:style>
  <w:style w:type="paragraph" w:styleId="78" w:customStyle="1">
    <w:name w:val="正文_78"/>
    <w:qFormat/>
    <w:pPr>
      <w:widowControl w:val="0"/>
      <w:jc w:val="both"/>
    </w:pPr>
    <w:rPr>
      <w:kern w:val="2"/>
      <w:sz w:val="24"/>
    </w:rPr>
  </w:style>
  <w:style w:type="paragraph" w:styleId="79" w:customStyle="1">
    <w:name w:val="正文_79"/>
    <w:qFormat/>
    <w:pPr>
      <w:widowControl w:val="0"/>
      <w:jc w:val="both"/>
    </w:pPr>
    <w:rPr>
      <w:kern w:val="2"/>
      <w:sz w:val="24"/>
    </w:rPr>
  </w:style>
  <w:style w:type="paragraph" w:styleId="800" w:customStyle="1">
    <w:name w:val="正文_80"/>
    <w:qFormat/>
    <w:pPr>
      <w:widowControl w:val="0"/>
      <w:jc w:val="both"/>
    </w:pPr>
    <w:rPr>
      <w:kern w:val="2"/>
      <w:sz w:val="24"/>
    </w:rPr>
  </w:style>
  <w:style w:type="paragraph" w:styleId="810" w:customStyle="1">
    <w:name w:val="正文_81"/>
    <w:qFormat/>
    <w:pPr>
      <w:widowControl w:val="0"/>
      <w:jc w:val="both"/>
    </w:pPr>
    <w:rPr>
      <w:kern w:val="2"/>
      <w:sz w:val="24"/>
    </w:rPr>
  </w:style>
  <w:style w:type="paragraph" w:styleId="820" w:customStyle="1">
    <w:name w:val="正文_82"/>
    <w:qFormat/>
    <w:pPr>
      <w:widowControl w:val="0"/>
      <w:jc w:val="both"/>
    </w:pPr>
    <w:rPr>
      <w:kern w:val="2"/>
      <w:sz w:val="24"/>
    </w:rPr>
  </w:style>
  <w:style w:type="paragraph" w:styleId="83" w:customStyle="1">
    <w:name w:val="正文_83"/>
    <w:qFormat/>
    <w:pPr>
      <w:widowControl w:val="0"/>
      <w:jc w:val="both"/>
    </w:pPr>
    <w:rPr>
      <w:kern w:val="2"/>
      <w:sz w:val="24"/>
    </w:rPr>
  </w:style>
  <w:style w:type="paragraph" w:styleId="84" w:customStyle="1">
    <w:name w:val="正文_84"/>
    <w:qFormat/>
    <w:pPr>
      <w:widowControl w:val="0"/>
      <w:jc w:val="both"/>
    </w:pPr>
    <w:rPr>
      <w:kern w:val="2"/>
      <w:sz w:val="24"/>
    </w:rPr>
  </w:style>
  <w:style w:type="paragraph" w:styleId="85" w:customStyle="1">
    <w:name w:val="正文_85"/>
    <w:qFormat/>
    <w:pPr>
      <w:widowControl w:val="0"/>
      <w:jc w:val="both"/>
    </w:pPr>
    <w:rPr>
      <w:kern w:val="2"/>
      <w:sz w:val="24"/>
    </w:rPr>
  </w:style>
  <w:style w:type="paragraph" w:styleId="86" w:customStyle="1">
    <w:name w:val="正文_86"/>
    <w:qFormat/>
    <w:pPr>
      <w:widowControl w:val="0"/>
      <w:jc w:val="both"/>
    </w:pPr>
    <w:rPr>
      <w:kern w:val="2"/>
      <w:sz w:val="24"/>
    </w:rPr>
  </w:style>
  <w:style w:type="paragraph" w:styleId="87" w:customStyle="1">
    <w:name w:val="正文_87"/>
    <w:qFormat/>
    <w:pPr>
      <w:widowControl w:val="0"/>
      <w:jc w:val="both"/>
    </w:pPr>
    <w:rPr>
      <w:kern w:val="2"/>
      <w:sz w:val="24"/>
    </w:rPr>
  </w:style>
  <w:style w:type="paragraph" w:styleId="88" w:customStyle="1">
    <w:name w:val="正文_88"/>
    <w:qFormat/>
    <w:pPr>
      <w:widowControl w:val="0"/>
      <w:jc w:val="both"/>
    </w:pPr>
    <w:rPr>
      <w:kern w:val="2"/>
      <w:sz w:val="24"/>
    </w:rPr>
  </w:style>
  <w:style w:type="paragraph" w:styleId="89" w:customStyle="1">
    <w:name w:val="正文_89"/>
    <w:qFormat/>
    <w:pPr>
      <w:widowControl w:val="0"/>
      <w:jc w:val="both"/>
    </w:pPr>
    <w:rPr>
      <w:kern w:val="2"/>
      <w:sz w:val="24"/>
    </w:rPr>
  </w:style>
  <w:style w:type="paragraph" w:styleId="900" w:customStyle="1">
    <w:name w:val="正文_90"/>
    <w:qFormat/>
    <w:pPr>
      <w:widowControl w:val="0"/>
      <w:jc w:val="both"/>
    </w:pPr>
    <w:rPr>
      <w:kern w:val="2"/>
      <w:sz w:val="24"/>
    </w:rPr>
  </w:style>
  <w:style w:type="paragraph" w:styleId="910" w:customStyle="1">
    <w:name w:val="正文_91"/>
    <w:qFormat/>
    <w:pPr>
      <w:widowControl w:val="0"/>
      <w:jc w:val="both"/>
    </w:pPr>
    <w:rPr>
      <w:kern w:val="2"/>
      <w:sz w:val="24"/>
    </w:rPr>
  </w:style>
  <w:style w:type="paragraph" w:styleId="920" w:customStyle="1">
    <w:name w:val="正文_92"/>
    <w:qFormat/>
    <w:pPr>
      <w:widowControl w:val="0"/>
      <w:jc w:val="both"/>
    </w:pPr>
    <w:rPr>
      <w:kern w:val="2"/>
      <w:sz w:val="24"/>
    </w:rPr>
  </w:style>
  <w:style w:type="paragraph" w:styleId="93" w:customStyle="1">
    <w:name w:val="正文_93"/>
    <w:qFormat/>
    <w:pPr>
      <w:widowControl w:val="0"/>
      <w:jc w:val="both"/>
    </w:pPr>
    <w:rPr>
      <w:kern w:val="2"/>
      <w:sz w:val="24"/>
    </w:rPr>
  </w:style>
  <w:style w:type="paragraph" w:styleId="94" w:customStyle="1">
    <w:name w:val="正文_94"/>
    <w:qFormat/>
    <w:pPr>
      <w:widowControl w:val="0"/>
      <w:jc w:val="both"/>
    </w:pPr>
    <w:rPr>
      <w:kern w:val="2"/>
      <w:sz w:val="24"/>
    </w:rPr>
  </w:style>
  <w:style w:type="paragraph" w:styleId="95" w:customStyle="1">
    <w:name w:val="正文_95"/>
    <w:qFormat/>
    <w:pPr>
      <w:widowControl w:val="0"/>
      <w:jc w:val="both"/>
    </w:pPr>
    <w:rPr>
      <w:kern w:val="2"/>
      <w:sz w:val="24"/>
    </w:rPr>
  </w:style>
  <w:style w:type="paragraph" w:styleId="96" w:customStyle="1">
    <w:name w:val="正文_96"/>
    <w:qFormat/>
    <w:pPr>
      <w:widowControl w:val="0"/>
      <w:jc w:val="both"/>
    </w:pPr>
    <w:rPr>
      <w:kern w:val="2"/>
      <w:sz w:val="24"/>
    </w:rPr>
  </w:style>
  <w:style w:type="paragraph" w:styleId="97" w:customStyle="1">
    <w:name w:val="正文_97"/>
    <w:qFormat/>
    <w:pPr>
      <w:widowControl w:val="0"/>
      <w:jc w:val="both"/>
    </w:pPr>
    <w:rPr>
      <w:kern w:val="2"/>
      <w:sz w:val="24"/>
    </w:rPr>
  </w:style>
  <w:style w:type="paragraph" w:styleId="98" w:customStyle="1">
    <w:name w:val="正文_98"/>
    <w:qFormat/>
    <w:pPr>
      <w:widowControl w:val="0"/>
      <w:jc w:val="both"/>
    </w:pPr>
    <w:rPr>
      <w:kern w:val="2"/>
      <w:sz w:val="24"/>
    </w:rPr>
  </w:style>
  <w:style w:type="paragraph" w:styleId="99" w:customStyle="1">
    <w:name w:val="正文_99"/>
    <w:qFormat/>
    <w:pPr>
      <w:widowControl w:val="0"/>
      <w:jc w:val="both"/>
    </w:pPr>
    <w:rPr>
      <w:kern w:val="2"/>
      <w:sz w:val="24"/>
    </w:rPr>
  </w:style>
  <w:style w:type="paragraph" w:styleId="1000" w:customStyle="1">
    <w:name w:val="正文_100"/>
    <w:qFormat/>
    <w:pPr>
      <w:widowControl w:val="0"/>
      <w:jc w:val="both"/>
    </w:pPr>
    <w:rPr>
      <w:kern w:val="2"/>
      <w:sz w:val="24"/>
    </w:rPr>
  </w:style>
  <w:style w:type="paragraph" w:styleId="101" w:customStyle="1">
    <w:name w:val="正文_101"/>
    <w:qFormat/>
    <w:pPr>
      <w:widowControl w:val="0"/>
      <w:jc w:val="both"/>
    </w:pPr>
    <w:rPr>
      <w:kern w:val="2"/>
      <w:sz w:val="24"/>
    </w:rPr>
  </w:style>
  <w:style w:type="paragraph" w:styleId="102" w:customStyle="1">
    <w:name w:val="正文_102"/>
    <w:qFormat/>
    <w:pPr>
      <w:widowControl w:val="0"/>
      <w:jc w:val="both"/>
    </w:pPr>
    <w:rPr>
      <w:kern w:val="2"/>
      <w:sz w:val="24"/>
    </w:rPr>
  </w:style>
  <w:style w:type="paragraph" w:styleId="103" w:customStyle="1">
    <w:name w:val="正文_103"/>
    <w:qFormat/>
    <w:pPr>
      <w:widowControl w:val="0"/>
      <w:jc w:val="both"/>
    </w:pPr>
    <w:rPr>
      <w:kern w:val="2"/>
      <w:sz w:val="24"/>
    </w:rPr>
  </w:style>
  <w:style w:type="paragraph" w:styleId="104" w:customStyle="1">
    <w:name w:val="正文_104"/>
    <w:qFormat/>
    <w:pPr>
      <w:widowControl w:val="0"/>
      <w:jc w:val="both"/>
    </w:pPr>
    <w:rPr>
      <w:kern w:val="2"/>
      <w:sz w:val="24"/>
    </w:rPr>
  </w:style>
  <w:style w:type="paragraph" w:styleId="105" w:customStyle="1">
    <w:name w:val="正文_105"/>
    <w:qFormat/>
    <w:pPr>
      <w:widowControl w:val="0"/>
      <w:jc w:val="both"/>
    </w:pPr>
    <w:rPr>
      <w:kern w:val="2"/>
      <w:sz w:val="24"/>
    </w:rPr>
  </w:style>
  <w:style w:type="paragraph" w:styleId="106" w:customStyle="1">
    <w:name w:val="正文_106"/>
    <w:qFormat/>
    <w:pPr>
      <w:widowControl w:val="0"/>
      <w:jc w:val="both"/>
    </w:pPr>
    <w:rPr>
      <w:kern w:val="2"/>
      <w:sz w:val="24"/>
    </w:rPr>
  </w:style>
  <w:style w:type="paragraph" w:styleId="107" w:customStyle="1">
    <w:name w:val="正文_107"/>
    <w:qFormat/>
    <w:pPr>
      <w:widowControl w:val="0"/>
      <w:jc w:val="both"/>
    </w:pPr>
    <w:rPr>
      <w:kern w:val="2"/>
      <w:sz w:val="24"/>
    </w:rPr>
  </w:style>
  <w:style w:type="paragraph" w:styleId="108" w:customStyle="1">
    <w:name w:val="正文_108"/>
    <w:qFormat/>
    <w:pPr>
      <w:widowControl w:val="0"/>
      <w:jc w:val="both"/>
    </w:pPr>
    <w:rPr>
      <w:kern w:val="2"/>
      <w:sz w:val="24"/>
    </w:rPr>
  </w:style>
  <w:style w:type="paragraph" w:styleId="109" w:customStyle="1">
    <w:name w:val="正文_109"/>
    <w:qFormat/>
    <w:pPr>
      <w:widowControl w:val="0"/>
      <w:jc w:val="both"/>
    </w:pPr>
    <w:rPr>
      <w:kern w:val="2"/>
      <w:sz w:val="24"/>
    </w:rPr>
  </w:style>
  <w:style w:type="paragraph" w:styleId="1100" w:customStyle="1">
    <w:name w:val="正文_110"/>
    <w:qFormat/>
    <w:pPr>
      <w:widowControl w:val="0"/>
      <w:jc w:val="both"/>
    </w:pPr>
    <w:rPr>
      <w:kern w:val="2"/>
      <w:sz w:val="24"/>
    </w:rPr>
  </w:style>
  <w:style w:type="paragraph" w:styleId="111" w:customStyle="1">
    <w:name w:val="正文_111"/>
    <w:qFormat/>
    <w:pPr>
      <w:widowControl w:val="0"/>
      <w:jc w:val="both"/>
    </w:pPr>
    <w:rPr>
      <w:kern w:val="2"/>
      <w:sz w:val="24"/>
    </w:rPr>
  </w:style>
  <w:style w:type="paragraph" w:styleId="112" w:customStyle="1">
    <w:name w:val="正文_112"/>
    <w:qFormat/>
    <w:pPr>
      <w:widowControl w:val="0"/>
      <w:jc w:val="both"/>
    </w:pPr>
    <w:rPr>
      <w:kern w:val="2"/>
      <w:sz w:val="24"/>
    </w:rPr>
  </w:style>
  <w:style w:type="paragraph" w:styleId="113" w:customStyle="1">
    <w:name w:val="正文_113"/>
    <w:qFormat/>
    <w:pPr>
      <w:widowControl w:val="0"/>
      <w:jc w:val="both"/>
    </w:pPr>
    <w:rPr>
      <w:kern w:val="2"/>
      <w:sz w:val="24"/>
    </w:rPr>
  </w:style>
  <w:style w:type="paragraph" w:styleId="114" w:customStyle="1">
    <w:name w:val="正文_114"/>
    <w:qFormat/>
    <w:pPr>
      <w:widowControl w:val="0"/>
      <w:jc w:val="both"/>
    </w:pPr>
    <w:rPr>
      <w:kern w:val="2"/>
      <w:sz w:val="24"/>
    </w:rPr>
  </w:style>
  <w:style w:type="paragraph" w:styleId="115" w:customStyle="1">
    <w:name w:val="正文_115"/>
    <w:qFormat/>
    <w:pPr>
      <w:widowControl w:val="0"/>
      <w:jc w:val="both"/>
    </w:pPr>
    <w:rPr>
      <w:kern w:val="2"/>
      <w:sz w:val="24"/>
    </w:rPr>
  </w:style>
  <w:style w:type="paragraph" w:styleId="116" w:customStyle="1">
    <w:name w:val="正文_116"/>
    <w:qFormat/>
    <w:pPr>
      <w:widowControl w:val="0"/>
      <w:jc w:val="both"/>
    </w:pPr>
    <w:rPr>
      <w:kern w:val="2"/>
      <w:sz w:val="24"/>
    </w:rPr>
  </w:style>
  <w:style w:type="paragraph" w:styleId="117" w:customStyle="1">
    <w:name w:val="正文_117"/>
    <w:qFormat/>
    <w:pPr>
      <w:widowControl w:val="0"/>
      <w:jc w:val="both"/>
    </w:pPr>
    <w:rPr>
      <w:kern w:val="2"/>
      <w:sz w:val="24"/>
    </w:rPr>
  </w:style>
  <w:style w:type="paragraph" w:styleId="118" w:customStyle="1">
    <w:name w:val="正文_118"/>
    <w:qFormat/>
    <w:pPr>
      <w:widowControl w:val="0"/>
      <w:jc w:val="both"/>
    </w:pPr>
    <w:rPr>
      <w:kern w:val="2"/>
      <w:sz w:val="24"/>
    </w:rPr>
  </w:style>
  <w:style w:type="paragraph" w:styleId="119" w:customStyle="1">
    <w:name w:val="正文_119"/>
    <w:qFormat/>
    <w:pPr>
      <w:widowControl w:val="0"/>
      <w:jc w:val="both"/>
    </w:pPr>
    <w:rPr>
      <w:kern w:val="2"/>
      <w:sz w:val="24"/>
    </w:rPr>
  </w:style>
  <w:style w:type="paragraph" w:styleId="1200" w:customStyle="1">
    <w:name w:val="正文_120"/>
    <w:qFormat/>
    <w:pPr>
      <w:widowControl w:val="0"/>
      <w:jc w:val="both"/>
    </w:pPr>
    <w:rPr>
      <w:kern w:val="2"/>
      <w:sz w:val="24"/>
    </w:rPr>
  </w:style>
  <w:style w:type="paragraph" w:styleId="121" w:customStyle="1">
    <w:name w:val="正文_121"/>
    <w:qFormat/>
    <w:pPr>
      <w:widowControl w:val="0"/>
      <w:jc w:val="both"/>
    </w:pPr>
    <w:rPr>
      <w:kern w:val="2"/>
      <w:sz w:val="24"/>
    </w:rPr>
  </w:style>
  <w:style w:type="paragraph" w:styleId="122" w:customStyle="1">
    <w:name w:val="正文_122"/>
    <w:qFormat/>
    <w:pPr>
      <w:widowControl w:val="0"/>
      <w:jc w:val="both"/>
    </w:pPr>
    <w:rPr>
      <w:kern w:val="2"/>
      <w:sz w:val="24"/>
    </w:rPr>
  </w:style>
  <w:style w:type="paragraph" w:styleId="123" w:customStyle="1">
    <w:name w:val="正文_123"/>
    <w:qFormat/>
    <w:pPr>
      <w:widowControl w:val="0"/>
      <w:jc w:val="both"/>
    </w:pPr>
    <w:rPr>
      <w:kern w:val="2"/>
      <w:sz w:val="24"/>
    </w:rPr>
  </w:style>
  <w:style w:type="paragraph" w:styleId="124" w:customStyle="1">
    <w:name w:val="正文_124"/>
    <w:qFormat/>
    <w:pPr>
      <w:widowControl w:val="0"/>
      <w:jc w:val="both"/>
    </w:pPr>
    <w:rPr>
      <w:kern w:val="2"/>
      <w:sz w:val="24"/>
    </w:rPr>
  </w:style>
  <w:style w:type="paragraph" w:styleId="125" w:customStyle="1">
    <w:name w:val="正文_125"/>
    <w:qFormat/>
    <w:pPr>
      <w:widowControl w:val="0"/>
      <w:jc w:val="both"/>
    </w:pPr>
    <w:rPr>
      <w:kern w:val="2"/>
      <w:sz w:val="24"/>
    </w:rPr>
  </w:style>
  <w:style w:type="paragraph" w:styleId="126" w:customStyle="1">
    <w:name w:val="正文_126"/>
    <w:qFormat/>
    <w:pPr>
      <w:widowControl w:val="0"/>
      <w:jc w:val="both"/>
    </w:pPr>
    <w:rPr>
      <w:kern w:val="2"/>
      <w:sz w:val="24"/>
    </w:rPr>
  </w:style>
  <w:style w:type="paragraph" w:styleId="127" w:customStyle="1">
    <w:name w:val="正文_127"/>
    <w:qFormat/>
    <w:pPr>
      <w:widowControl w:val="0"/>
      <w:jc w:val="both"/>
    </w:pPr>
    <w:rPr>
      <w:kern w:val="2"/>
      <w:sz w:val="24"/>
    </w:rPr>
  </w:style>
  <w:style w:type="paragraph" w:styleId="128" w:customStyle="1">
    <w:name w:val="正文_128"/>
    <w:qFormat/>
    <w:pPr>
      <w:widowControl w:val="0"/>
      <w:jc w:val="both"/>
    </w:pPr>
    <w:rPr>
      <w:kern w:val="2"/>
      <w:sz w:val="24"/>
    </w:rPr>
  </w:style>
  <w:style w:type="paragraph" w:styleId="129" w:customStyle="1">
    <w:name w:val="正文_129"/>
    <w:qFormat/>
    <w:pPr>
      <w:widowControl w:val="0"/>
      <w:jc w:val="both"/>
    </w:pPr>
    <w:rPr>
      <w:kern w:val="2"/>
      <w:sz w:val="24"/>
    </w:rPr>
  </w:style>
  <w:style w:type="paragraph" w:styleId="1300" w:customStyle="1">
    <w:name w:val="正文_130"/>
    <w:qFormat/>
    <w:pPr>
      <w:widowControl w:val="0"/>
      <w:jc w:val="both"/>
    </w:pPr>
    <w:rPr>
      <w:kern w:val="2"/>
      <w:sz w:val="24"/>
    </w:rPr>
  </w:style>
  <w:style w:type="paragraph" w:styleId="131" w:customStyle="1">
    <w:name w:val="正文_131"/>
    <w:qFormat/>
    <w:pPr>
      <w:widowControl w:val="0"/>
      <w:jc w:val="both"/>
    </w:pPr>
    <w:rPr>
      <w:kern w:val="2"/>
      <w:sz w:val="24"/>
    </w:rPr>
  </w:style>
  <w:style w:type="paragraph" w:styleId="132" w:customStyle="1">
    <w:name w:val="正文_132"/>
    <w:qFormat/>
    <w:pPr>
      <w:widowControl w:val="0"/>
      <w:jc w:val="both"/>
    </w:pPr>
    <w:rPr>
      <w:kern w:val="2"/>
      <w:sz w:val="24"/>
    </w:rPr>
  </w:style>
  <w:style w:type="paragraph" w:styleId="134" w:customStyle="1">
    <w:name w:val="正文_134"/>
    <w:qFormat/>
    <w:pPr>
      <w:widowControl w:val="0"/>
      <w:jc w:val="both"/>
    </w:pPr>
    <w:rPr>
      <w:kern w:val="2"/>
      <w:sz w:val="24"/>
    </w:rPr>
  </w:style>
  <w:style w:type="paragraph" w:styleId="135" w:customStyle="1">
    <w:name w:val="正文_135"/>
    <w:qFormat/>
    <w:pPr>
      <w:widowControl w:val="0"/>
      <w:jc w:val="both"/>
    </w:pPr>
    <w:rPr>
      <w:kern w:val="2"/>
      <w:sz w:val="24"/>
    </w:rPr>
  </w:style>
  <w:style w:type="paragraph" w:styleId="136" w:customStyle="1">
    <w:name w:val="正文_136"/>
    <w:qFormat/>
    <w:pPr>
      <w:widowControl w:val="0"/>
      <w:jc w:val="both"/>
    </w:pPr>
    <w:rPr>
      <w:kern w:val="2"/>
      <w:sz w:val="24"/>
    </w:rPr>
  </w:style>
  <w:style w:type="paragraph" w:styleId="137" w:customStyle="1">
    <w:name w:val="正文_137"/>
    <w:qFormat/>
    <w:pPr>
      <w:widowControl w:val="0"/>
      <w:jc w:val="both"/>
    </w:pPr>
    <w:rPr>
      <w:kern w:val="2"/>
      <w:sz w:val="24"/>
    </w:rPr>
  </w:style>
  <w:style w:type="paragraph" w:styleId="138" w:customStyle="1">
    <w:name w:val="正文_138"/>
    <w:qFormat/>
    <w:pPr>
      <w:widowControl w:val="0"/>
      <w:jc w:val="both"/>
    </w:pPr>
    <w:rPr>
      <w:kern w:val="2"/>
      <w:sz w:val="24"/>
    </w:rPr>
  </w:style>
  <w:style w:type="paragraph" w:styleId="139" w:customStyle="1">
    <w:name w:val="正文_139"/>
    <w:qFormat/>
    <w:pPr>
      <w:widowControl w:val="0"/>
      <w:jc w:val="both"/>
    </w:pPr>
    <w:rPr>
      <w:kern w:val="2"/>
      <w:sz w:val="24"/>
    </w:rPr>
  </w:style>
  <w:style w:type="paragraph" w:styleId="1400" w:customStyle="1">
    <w:name w:val="正文_140"/>
    <w:qFormat/>
    <w:pPr>
      <w:widowControl w:val="0"/>
      <w:jc w:val="both"/>
    </w:pPr>
    <w:rPr>
      <w:kern w:val="2"/>
      <w:sz w:val="24"/>
    </w:rPr>
  </w:style>
  <w:style w:type="paragraph" w:styleId="141" w:customStyle="1">
    <w:name w:val="正文_141"/>
    <w:qFormat/>
    <w:pPr>
      <w:widowControl w:val="0"/>
      <w:jc w:val="both"/>
    </w:pPr>
    <w:rPr>
      <w:kern w:val="2"/>
      <w:sz w:val="24"/>
    </w:rPr>
  </w:style>
  <w:style w:type="paragraph" w:styleId="144" w:customStyle="1">
    <w:name w:val="正文_144"/>
    <w:qFormat/>
    <w:pPr>
      <w:widowControl w:val="0"/>
      <w:jc w:val="both"/>
    </w:pPr>
    <w:rPr>
      <w:kern w:val="2"/>
      <w:sz w:val="24"/>
    </w:rPr>
  </w:style>
  <w:style w:type="paragraph" w:styleId="145" w:customStyle="1">
    <w:name w:val="正文_145"/>
    <w:qFormat/>
    <w:pPr>
      <w:widowControl w:val="0"/>
      <w:jc w:val="both"/>
    </w:pPr>
    <w:rPr>
      <w:kern w:val="2"/>
      <w:sz w:val="24"/>
    </w:rPr>
  </w:style>
  <w:style w:type="paragraph" w:styleId="146" w:customStyle="1">
    <w:name w:val="正文_146"/>
    <w:qFormat/>
    <w:pPr>
      <w:widowControl w:val="0"/>
      <w:jc w:val="both"/>
    </w:pPr>
    <w:rPr>
      <w:kern w:val="2"/>
      <w:sz w:val="24"/>
    </w:rPr>
  </w:style>
  <w:style w:type="paragraph" w:styleId="147" w:customStyle="1">
    <w:name w:val="正文_147"/>
    <w:qFormat/>
    <w:pPr>
      <w:widowControl w:val="0"/>
      <w:jc w:val="both"/>
    </w:pPr>
    <w:rPr>
      <w:kern w:val="2"/>
      <w:sz w:val="24"/>
    </w:rPr>
  </w:style>
  <w:style w:type="paragraph" w:styleId="148" w:customStyle="1">
    <w:name w:val="正文_148"/>
    <w:qFormat/>
    <w:pPr>
      <w:widowControl w:val="0"/>
      <w:jc w:val="both"/>
    </w:pPr>
    <w:rPr>
      <w:kern w:val="2"/>
      <w:sz w:val="24"/>
    </w:rPr>
  </w:style>
  <w:style w:type="paragraph" w:styleId="149" w:customStyle="1">
    <w:name w:val="正文_149"/>
    <w:qFormat/>
    <w:pPr>
      <w:widowControl w:val="0"/>
      <w:jc w:val="both"/>
    </w:pPr>
    <w:rPr>
      <w:kern w:val="2"/>
      <w:sz w:val="24"/>
    </w:rPr>
  </w:style>
  <w:style w:type="paragraph" w:styleId="1500" w:customStyle="1">
    <w:name w:val="正文_150"/>
    <w:qFormat/>
    <w:pPr>
      <w:widowControl w:val="0"/>
      <w:jc w:val="both"/>
    </w:pPr>
    <w:rPr>
      <w:kern w:val="2"/>
      <w:sz w:val="24"/>
    </w:rPr>
  </w:style>
  <w:style w:type="paragraph" w:styleId="151" w:customStyle="1">
    <w:name w:val="正文_151"/>
    <w:qFormat/>
    <w:pPr>
      <w:widowControl w:val="0"/>
      <w:jc w:val="both"/>
    </w:pPr>
    <w:rPr>
      <w:kern w:val="2"/>
      <w:sz w:val="24"/>
    </w:rPr>
  </w:style>
  <w:style w:type="paragraph" w:styleId="152" w:customStyle="1">
    <w:name w:val="正文_152"/>
    <w:qFormat/>
    <w:pPr>
      <w:widowControl w:val="0"/>
      <w:jc w:val="both"/>
    </w:pPr>
    <w:rPr>
      <w:kern w:val="2"/>
      <w:sz w:val="24"/>
    </w:rPr>
  </w:style>
  <w:style w:type="paragraph" w:styleId="153" w:customStyle="1">
    <w:name w:val="正文_153"/>
    <w:qFormat/>
    <w:pPr>
      <w:widowControl w:val="0"/>
      <w:jc w:val="both"/>
    </w:pPr>
    <w:rPr>
      <w:kern w:val="2"/>
      <w:sz w:val="24"/>
    </w:rPr>
  </w:style>
  <w:style w:type="paragraph" w:styleId="154" w:customStyle="1">
    <w:name w:val="正文_154"/>
    <w:qFormat/>
    <w:pPr>
      <w:widowControl w:val="0"/>
      <w:jc w:val="both"/>
    </w:pPr>
    <w:rPr>
      <w:kern w:val="2"/>
      <w:sz w:val="24"/>
    </w:rPr>
  </w:style>
  <w:style w:type="paragraph" w:styleId="155" w:customStyle="1">
    <w:name w:val="正文_155"/>
    <w:qFormat/>
    <w:pPr>
      <w:widowControl w:val="0"/>
      <w:jc w:val="both"/>
    </w:pPr>
    <w:rPr>
      <w:kern w:val="2"/>
      <w:sz w:val="24"/>
    </w:rPr>
  </w:style>
  <w:style w:type="paragraph" w:styleId="156" w:customStyle="1">
    <w:name w:val="正文_156"/>
    <w:qFormat/>
    <w:pPr>
      <w:widowControl w:val="0"/>
      <w:jc w:val="both"/>
    </w:pPr>
    <w:rPr>
      <w:kern w:val="2"/>
      <w:sz w:val="24"/>
    </w:rPr>
  </w:style>
  <w:style w:type="paragraph" w:styleId="157" w:customStyle="1">
    <w:name w:val="正文_157"/>
    <w:qFormat/>
    <w:pPr>
      <w:widowControl w:val="0"/>
      <w:jc w:val="both"/>
    </w:pPr>
    <w:rPr>
      <w:kern w:val="2"/>
      <w:sz w:val="24"/>
    </w:rPr>
  </w:style>
  <w:style w:type="paragraph" w:styleId="1600" w:customStyle="1">
    <w:name w:val="正文_160"/>
    <w:qFormat/>
    <w:pPr>
      <w:widowControl w:val="0"/>
      <w:jc w:val="both"/>
    </w:pPr>
    <w:rPr>
      <w:kern w:val="2"/>
      <w:sz w:val="24"/>
    </w:rPr>
  </w:style>
  <w:style w:type="paragraph" w:styleId="161" w:customStyle="1">
    <w:name w:val="正文_161"/>
    <w:qFormat/>
    <w:pPr>
      <w:widowControl w:val="0"/>
      <w:jc w:val="both"/>
    </w:pPr>
    <w:rPr>
      <w:kern w:val="2"/>
      <w:sz w:val="24"/>
    </w:rPr>
  </w:style>
  <w:style w:type="paragraph" w:styleId="162" w:customStyle="1">
    <w:name w:val="正文_162"/>
    <w:qFormat/>
    <w:pPr>
      <w:widowControl w:val="0"/>
      <w:jc w:val="both"/>
    </w:pPr>
    <w:rPr>
      <w:kern w:val="2"/>
      <w:sz w:val="24"/>
    </w:rPr>
  </w:style>
  <w:style w:type="paragraph" w:styleId="163" w:customStyle="1">
    <w:name w:val="正文_163"/>
    <w:qFormat/>
    <w:pPr>
      <w:widowControl w:val="0"/>
      <w:jc w:val="both"/>
    </w:pPr>
    <w:rPr>
      <w:kern w:val="2"/>
      <w:sz w:val="24"/>
    </w:rPr>
  </w:style>
  <w:style w:type="paragraph" w:styleId="165" w:customStyle="1">
    <w:name w:val="正文_165"/>
    <w:qFormat/>
    <w:pPr>
      <w:widowControl w:val="0"/>
      <w:jc w:val="both"/>
    </w:pPr>
    <w:rPr>
      <w:kern w:val="2"/>
      <w:sz w:val="24"/>
    </w:rPr>
  </w:style>
  <w:style w:type="paragraph" w:styleId="167" w:customStyle="1">
    <w:name w:val="正文_167"/>
    <w:qFormat/>
    <w:pPr>
      <w:widowControl w:val="0"/>
      <w:jc w:val="both"/>
    </w:pPr>
    <w:rPr>
      <w:kern w:val="2"/>
      <w:sz w:val="24"/>
    </w:rPr>
  </w:style>
  <w:style w:type="paragraph" w:styleId="168" w:customStyle="1">
    <w:name w:val="正文_168"/>
    <w:qFormat/>
    <w:pPr>
      <w:widowControl w:val="0"/>
      <w:jc w:val="both"/>
    </w:pPr>
    <w:rPr>
      <w:kern w:val="2"/>
      <w:sz w:val="24"/>
    </w:rPr>
  </w:style>
  <w:style w:type="paragraph" w:styleId="169" w:customStyle="1">
    <w:name w:val="正文_169"/>
    <w:qFormat/>
    <w:pPr>
      <w:widowControl w:val="0"/>
      <w:jc w:val="both"/>
    </w:pPr>
    <w:rPr>
      <w:kern w:val="2"/>
      <w:sz w:val="24"/>
    </w:rPr>
  </w:style>
  <w:style w:type="paragraph" w:styleId="1700" w:customStyle="1">
    <w:name w:val="正文_170"/>
    <w:qFormat/>
    <w:pPr>
      <w:widowControl w:val="0"/>
      <w:jc w:val="both"/>
    </w:pPr>
    <w:rPr>
      <w:kern w:val="2"/>
      <w:sz w:val="24"/>
    </w:rPr>
  </w:style>
  <w:style w:type="paragraph" w:styleId="171" w:customStyle="1">
    <w:name w:val="正文_171"/>
    <w:qFormat/>
    <w:pPr>
      <w:widowControl w:val="0"/>
      <w:jc w:val="both"/>
    </w:pPr>
    <w:rPr>
      <w:kern w:val="2"/>
      <w:sz w:val="24"/>
    </w:rPr>
  </w:style>
  <w:style w:type="paragraph" w:styleId="172" w:customStyle="1">
    <w:name w:val="正文_172"/>
    <w:qFormat/>
    <w:pPr>
      <w:widowControl w:val="0"/>
      <w:jc w:val="both"/>
    </w:pPr>
    <w:rPr>
      <w:kern w:val="2"/>
      <w:sz w:val="24"/>
    </w:rPr>
  </w:style>
  <w:style w:type="paragraph" w:styleId="173" w:customStyle="1">
    <w:name w:val="正文_173"/>
    <w:qFormat/>
    <w:pPr>
      <w:widowControl w:val="0"/>
      <w:jc w:val="both"/>
    </w:pPr>
    <w:rPr>
      <w:kern w:val="2"/>
      <w:sz w:val="24"/>
    </w:rPr>
  </w:style>
  <w:style w:type="paragraph" w:styleId="174" w:customStyle="1">
    <w:name w:val="正文_174"/>
    <w:qFormat/>
    <w:pPr>
      <w:widowControl w:val="0"/>
      <w:jc w:val="both"/>
    </w:pPr>
    <w:rPr>
      <w:kern w:val="2"/>
      <w:sz w:val="24"/>
    </w:rPr>
  </w:style>
  <w:style w:type="paragraph" w:styleId="175" w:customStyle="1">
    <w:name w:val="正文_175"/>
    <w:qFormat/>
    <w:pPr>
      <w:widowControl w:val="0"/>
      <w:jc w:val="both"/>
    </w:pPr>
    <w:rPr>
      <w:kern w:val="2"/>
      <w:sz w:val="24"/>
    </w:rPr>
  </w:style>
  <w:style w:type="paragraph" w:styleId="176" w:customStyle="1">
    <w:name w:val="正文_176"/>
    <w:qFormat/>
    <w:pPr>
      <w:widowControl w:val="0"/>
      <w:jc w:val="both"/>
    </w:pPr>
    <w:rPr>
      <w:kern w:val="2"/>
      <w:sz w:val="24"/>
    </w:rPr>
  </w:style>
  <w:style w:type="paragraph" w:styleId="177" w:customStyle="1">
    <w:name w:val="正文_177"/>
    <w:qFormat/>
    <w:pPr>
      <w:widowControl w:val="0"/>
      <w:jc w:val="both"/>
    </w:pPr>
    <w:rPr>
      <w:kern w:val="2"/>
      <w:sz w:val="24"/>
    </w:rPr>
  </w:style>
  <w:style w:type="paragraph" w:styleId="178" w:customStyle="1">
    <w:name w:val="正文_178"/>
    <w:qFormat/>
    <w:pPr>
      <w:widowControl w:val="0"/>
      <w:jc w:val="both"/>
    </w:pPr>
    <w:rPr>
      <w:kern w:val="2"/>
      <w:sz w:val="24"/>
    </w:rPr>
  </w:style>
  <w:style w:type="paragraph" w:styleId="179" w:customStyle="1">
    <w:name w:val="正文_179"/>
    <w:qFormat/>
    <w:pPr>
      <w:widowControl w:val="0"/>
      <w:jc w:val="both"/>
    </w:pPr>
    <w:rPr>
      <w:kern w:val="2"/>
      <w:sz w:val="24"/>
    </w:rPr>
  </w:style>
  <w:style w:type="paragraph" w:styleId="180" w:customStyle="1">
    <w:name w:val="正文_180"/>
    <w:qFormat/>
    <w:pPr>
      <w:widowControl w:val="0"/>
      <w:jc w:val="both"/>
    </w:pPr>
    <w:rPr>
      <w:kern w:val="2"/>
      <w:sz w:val="24"/>
    </w:rPr>
  </w:style>
  <w:style w:type="paragraph" w:styleId="181" w:customStyle="1">
    <w:name w:val="正文_181"/>
    <w:qFormat/>
    <w:pPr>
      <w:widowControl w:val="0"/>
      <w:jc w:val="both"/>
    </w:pPr>
    <w:rPr>
      <w:kern w:val="2"/>
      <w:sz w:val="24"/>
    </w:rPr>
  </w:style>
  <w:style w:type="paragraph" w:styleId="182" w:customStyle="1">
    <w:name w:val="正文_182"/>
    <w:qFormat/>
    <w:pPr>
      <w:widowControl w:val="0"/>
      <w:jc w:val="both"/>
    </w:pPr>
    <w:rPr>
      <w:kern w:val="2"/>
      <w:sz w:val="24"/>
    </w:rPr>
  </w:style>
  <w:style w:type="paragraph" w:styleId="183" w:customStyle="1">
    <w:name w:val="正文_183"/>
    <w:qFormat/>
    <w:pPr>
      <w:widowControl w:val="0"/>
      <w:jc w:val="both"/>
    </w:pPr>
    <w:rPr>
      <w:kern w:val="2"/>
      <w:sz w:val="24"/>
    </w:rPr>
  </w:style>
  <w:style w:type="paragraph" w:styleId="184" w:customStyle="1">
    <w:name w:val="正文_184"/>
    <w:qFormat/>
    <w:pPr>
      <w:widowControl w:val="0"/>
      <w:jc w:val="both"/>
    </w:pPr>
    <w:rPr>
      <w:kern w:val="2"/>
      <w:sz w:val="24"/>
    </w:rPr>
  </w:style>
  <w:style w:type="paragraph" w:styleId="185" w:customStyle="1">
    <w:name w:val="正文_185"/>
    <w:qFormat/>
    <w:pPr>
      <w:widowControl w:val="0"/>
      <w:jc w:val="both"/>
    </w:pPr>
    <w:rPr>
      <w:kern w:val="2"/>
      <w:sz w:val="24"/>
    </w:rPr>
  </w:style>
  <w:style w:type="paragraph" w:styleId="186" w:customStyle="1">
    <w:name w:val="正文_186"/>
    <w:qFormat/>
    <w:pPr>
      <w:widowControl w:val="0"/>
      <w:jc w:val="both"/>
    </w:pPr>
    <w:rPr>
      <w:kern w:val="2"/>
      <w:sz w:val="24"/>
    </w:rPr>
  </w:style>
  <w:style w:type="paragraph" w:styleId="187" w:customStyle="1">
    <w:name w:val="正文_187"/>
    <w:qFormat/>
    <w:pPr>
      <w:widowControl w:val="0"/>
      <w:jc w:val="both"/>
    </w:pPr>
    <w:rPr>
      <w:kern w:val="2"/>
      <w:sz w:val="24"/>
    </w:rPr>
  </w:style>
  <w:style w:type="paragraph" w:styleId="188" w:customStyle="1">
    <w:name w:val="正文_188"/>
    <w:qFormat/>
    <w:pPr>
      <w:widowControl w:val="0"/>
      <w:jc w:val="both"/>
    </w:pPr>
    <w:rPr>
      <w:kern w:val="2"/>
      <w:sz w:val="24"/>
    </w:rPr>
  </w:style>
  <w:style w:type="paragraph" w:styleId="189" w:customStyle="1">
    <w:name w:val="正文_189"/>
    <w:qFormat/>
    <w:pPr>
      <w:widowControl w:val="0"/>
      <w:jc w:val="both"/>
    </w:pPr>
    <w:rPr>
      <w:kern w:val="2"/>
      <w:sz w:val="24"/>
    </w:rPr>
  </w:style>
  <w:style w:type="paragraph" w:styleId="1900" w:customStyle="1">
    <w:name w:val="正文_190"/>
    <w:qFormat/>
    <w:pPr>
      <w:widowControl w:val="0"/>
      <w:jc w:val="both"/>
    </w:pPr>
    <w:rPr>
      <w:kern w:val="2"/>
      <w:sz w:val="24"/>
    </w:rPr>
  </w:style>
  <w:style w:type="paragraph" w:styleId="191" w:customStyle="1">
    <w:name w:val="正文_191"/>
    <w:qFormat/>
    <w:pPr>
      <w:widowControl w:val="0"/>
      <w:jc w:val="both"/>
    </w:pPr>
    <w:rPr>
      <w:kern w:val="2"/>
      <w:sz w:val="24"/>
    </w:rPr>
  </w:style>
  <w:style w:type="paragraph" w:styleId="192" w:customStyle="1">
    <w:name w:val="正文_192"/>
    <w:qFormat/>
    <w:pPr>
      <w:widowControl w:val="0"/>
      <w:jc w:val="both"/>
    </w:pPr>
    <w:rPr>
      <w:kern w:val="2"/>
      <w:sz w:val="24"/>
    </w:rPr>
  </w:style>
  <w:style w:type="paragraph" w:styleId="193" w:customStyle="1">
    <w:name w:val="正文_193"/>
    <w:qFormat/>
    <w:pPr>
      <w:widowControl w:val="0"/>
      <w:jc w:val="both"/>
    </w:pPr>
    <w:rPr>
      <w:kern w:val="2"/>
      <w:sz w:val="24"/>
    </w:rPr>
  </w:style>
  <w:style w:type="paragraph" w:styleId="194" w:customStyle="1">
    <w:name w:val="正文_194"/>
    <w:qFormat/>
    <w:pPr>
      <w:widowControl w:val="0"/>
      <w:jc w:val="both"/>
    </w:pPr>
    <w:rPr>
      <w:kern w:val="2"/>
      <w:sz w:val="24"/>
    </w:rPr>
  </w:style>
  <w:style w:type="paragraph" w:styleId="195" w:customStyle="1">
    <w:name w:val="正文_195"/>
    <w:qFormat/>
    <w:pPr>
      <w:widowControl w:val="0"/>
      <w:jc w:val="both"/>
    </w:pPr>
    <w:rPr>
      <w:kern w:val="2"/>
      <w:sz w:val="24"/>
    </w:rPr>
  </w:style>
  <w:style w:type="paragraph" w:styleId="196" w:customStyle="1">
    <w:name w:val="正文_196"/>
    <w:qFormat/>
    <w:pPr>
      <w:widowControl w:val="0"/>
      <w:jc w:val="both"/>
    </w:pPr>
    <w:rPr>
      <w:kern w:val="2"/>
      <w:sz w:val="24"/>
    </w:rPr>
  </w:style>
  <w:style w:type="paragraph" w:styleId="197" w:customStyle="1">
    <w:name w:val="正文_197"/>
    <w:qFormat/>
    <w:pPr>
      <w:widowControl w:val="0"/>
      <w:jc w:val="both"/>
    </w:pPr>
    <w:rPr>
      <w:kern w:val="2"/>
      <w:sz w:val="24"/>
    </w:rPr>
  </w:style>
  <w:style w:type="paragraph" w:styleId="198" w:customStyle="1">
    <w:name w:val="正文_198"/>
    <w:qFormat/>
    <w:pPr>
      <w:widowControl w:val="0"/>
      <w:jc w:val="both"/>
    </w:pPr>
    <w:rPr>
      <w:kern w:val="2"/>
      <w:sz w:val="24"/>
    </w:rPr>
  </w:style>
  <w:style w:type="paragraph" w:styleId="199" w:customStyle="1">
    <w:name w:val="正文_199"/>
    <w:qFormat/>
    <w:pPr>
      <w:widowControl w:val="0"/>
      <w:jc w:val="both"/>
    </w:pPr>
    <w:rPr>
      <w:kern w:val="2"/>
      <w:sz w:val="24"/>
    </w:rPr>
  </w:style>
  <w:style w:type="paragraph" w:styleId="2000" w:customStyle="1">
    <w:name w:val="正文_200"/>
    <w:qFormat/>
    <w:pPr>
      <w:widowControl w:val="0"/>
      <w:jc w:val="both"/>
    </w:pPr>
    <w:rPr>
      <w:kern w:val="2"/>
      <w:sz w:val="24"/>
    </w:rPr>
  </w:style>
  <w:style w:type="paragraph" w:styleId="201" w:customStyle="1">
    <w:name w:val="正文_201"/>
    <w:qFormat/>
    <w:pPr>
      <w:widowControl w:val="0"/>
      <w:jc w:val="both"/>
    </w:pPr>
    <w:rPr>
      <w:kern w:val="2"/>
      <w:sz w:val="24"/>
    </w:rPr>
  </w:style>
  <w:style w:type="paragraph" w:styleId="202" w:customStyle="1">
    <w:name w:val="正文_202"/>
    <w:qFormat/>
    <w:pPr>
      <w:widowControl w:val="0"/>
      <w:jc w:val="both"/>
    </w:pPr>
    <w:rPr>
      <w:kern w:val="2"/>
      <w:sz w:val="24"/>
    </w:rPr>
  </w:style>
  <w:style w:type="paragraph" w:styleId="203" w:customStyle="1">
    <w:name w:val="正文_203"/>
    <w:qFormat/>
    <w:pPr>
      <w:widowControl w:val="0"/>
      <w:jc w:val="both"/>
    </w:pPr>
    <w:rPr>
      <w:kern w:val="2"/>
      <w:sz w:val="24"/>
    </w:rPr>
  </w:style>
  <w:style w:type="paragraph" w:styleId="204" w:customStyle="1">
    <w:name w:val="正文_204"/>
    <w:qFormat/>
    <w:pPr>
      <w:widowControl w:val="0"/>
      <w:jc w:val="both"/>
    </w:pPr>
    <w:rPr>
      <w:kern w:val="2"/>
      <w:sz w:val="24"/>
    </w:rPr>
  </w:style>
  <w:style w:type="paragraph" w:styleId="205" w:customStyle="1">
    <w:name w:val="正文_205"/>
    <w:qFormat/>
    <w:pPr>
      <w:widowControl w:val="0"/>
      <w:jc w:val="both"/>
    </w:pPr>
    <w:rPr>
      <w:kern w:val="2"/>
      <w:sz w:val="24"/>
    </w:rPr>
  </w:style>
  <w:style w:type="paragraph" w:styleId="206" w:customStyle="1">
    <w:name w:val="正文_206"/>
    <w:qFormat/>
    <w:pPr>
      <w:widowControl w:val="0"/>
      <w:jc w:val="both"/>
    </w:pPr>
    <w:rPr>
      <w:kern w:val="2"/>
      <w:sz w:val="24"/>
    </w:rPr>
  </w:style>
  <w:style w:type="paragraph" w:styleId="207" w:customStyle="1">
    <w:name w:val="正文_207"/>
    <w:qFormat/>
    <w:pPr>
      <w:widowControl w:val="0"/>
      <w:jc w:val="both"/>
    </w:pPr>
    <w:rPr>
      <w:kern w:val="2"/>
      <w:sz w:val="24"/>
    </w:rPr>
  </w:style>
  <w:style w:type="paragraph" w:styleId="209" w:customStyle="1">
    <w:name w:val="正文_209"/>
    <w:qFormat/>
    <w:pPr>
      <w:widowControl w:val="0"/>
      <w:jc w:val="both"/>
    </w:pPr>
    <w:rPr>
      <w:kern w:val="2"/>
      <w:sz w:val="24"/>
    </w:rPr>
  </w:style>
  <w:style w:type="paragraph" w:styleId="2100" w:customStyle="1">
    <w:name w:val="正文_210"/>
    <w:qFormat/>
    <w:pPr>
      <w:widowControl w:val="0"/>
      <w:jc w:val="both"/>
    </w:pPr>
    <w:rPr>
      <w:kern w:val="2"/>
      <w:sz w:val="24"/>
    </w:rPr>
  </w:style>
  <w:style w:type="paragraph" w:styleId="211" w:customStyle="1">
    <w:name w:val="正文_211"/>
    <w:qFormat/>
    <w:pPr>
      <w:widowControl w:val="0"/>
      <w:jc w:val="both"/>
    </w:pPr>
    <w:rPr>
      <w:kern w:val="2"/>
      <w:sz w:val="24"/>
    </w:rPr>
  </w:style>
  <w:style w:type="paragraph" w:styleId="212" w:customStyle="1">
    <w:name w:val="正文_212"/>
    <w:qFormat/>
    <w:pPr>
      <w:widowControl w:val="0"/>
      <w:jc w:val="both"/>
    </w:pPr>
    <w:rPr>
      <w:kern w:val="2"/>
      <w:sz w:val="24"/>
    </w:rPr>
  </w:style>
  <w:style w:type="paragraph" w:styleId="213" w:customStyle="1">
    <w:name w:val="正文_213"/>
    <w:qFormat/>
    <w:pPr>
      <w:widowControl w:val="0"/>
      <w:jc w:val="both"/>
    </w:pPr>
    <w:rPr>
      <w:kern w:val="2"/>
      <w:sz w:val="24"/>
    </w:rPr>
  </w:style>
  <w:style w:type="paragraph" w:styleId="214" w:customStyle="1">
    <w:name w:val="正文_214"/>
    <w:qFormat/>
    <w:pPr>
      <w:widowControl w:val="0"/>
      <w:jc w:val="both"/>
    </w:pPr>
    <w:rPr>
      <w:kern w:val="2"/>
      <w:sz w:val="24"/>
    </w:rPr>
  </w:style>
  <w:style w:type="paragraph" w:styleId="215" w:customStyle="1">
    <w:name w:val="正文_215"/>
    <w:qFormat/>
    <w:pPr>
      <w:widowControl w:val="0"/>
      <w:jc w:val="both"/>
    </w:pPr>
    <w:rPr>
      <w:kern w:val="2"/>
      <w:sz w:val="24"/>
    </w:rPr>
  </w:style>
  <w:style w:type="paragraph" w:styleId="216" w:customStyle="1">
    <w:name w:val="正文_216"/>
    <w:qFormat/>
    <w:pPr>
      <w:widowControl w:val="0"/>
      <w:jc w:val="both"/>
    </w:pPr>
    <w:rPr>
      <w:kern w:val="2"/>
      <w:sz w:val="24"/>
    </w:rPr>
  </w:style>
  <w:style w:type="paragraph" w:styleId="217" w:customStyle="1">
    <w:name w:val="正文_217"/>
    <w:qFormat/>
    <w:pPr>
      <w:widowControl w:val="0"/>
      <w:jc w:val="both"/>
    </w:pPr>
    <w:rPr>
      <w:kern w:val="2"/>
      <w:sz w:val="24"/>
    </w:rPr>
  </w:style>
  <w:style w:type="paragraph" w:styleId="219" w:customStyle="1">
    <w:name w:val="正文_219"/>
    <w:qFormat/>
    <w:pPr>
      <w:widowControl w:val="0"/>
      <w:jc w:val="both"/>
    </w:pPr>
    <w:rPr>
      <w:kern w:val="2"/>
      <w:sz w:val="24"/>
    </w:rPr>
  </w:style>
  <w:style w:type="paragraph" w:styleId="2200" w:customStyle="1">
    <w:name w:val="正文_220"/>
    <w:qFormat/>
    <w:pPr>
      <w:widowControl w:val="0"/>
      <w:jc w:val="both"/>
    </w:pPr>
    <w:rPr>
      <w:kern w:val="2"/>
      <w:sz w:val="24"/>
    </w:rPr>
  </w:style>
  <w:style w:type="paragraph" w:styleId="222" w:customStyle="1">
    <w:name w:val="正文_222"/>
    <w:qFormat/>
    <w:pPr>
      <w:widowControl w:val="0"/>
      <w:jc w:val="both"/>
    </w:pPr>
    <w:rPr>
      <w:kern w:val="2"/>
      <w:sz w:val="24"/>
    </w:rPr>
  </w:style>
  <w:style w:type="paragraph" w:styleId="223" w:customStyle="1">
    <w:name w:val="正文_223"/>
    <w:qFormat/>
    <w:pPr>
      <w:widowControl w:val="0"/>
      <w:jc w:val="both"/>
    </w:pPr>
    <w:rPr>
      <w:kern w:val="2"/>
      <w:sz w:val="24"/>
    </w:rPr>
  </w:style>
  <w:style w:type="paragraph" w:styleId="224" w:customStyle="1">
    <w:name w:val="正文_224"/>
    <w:qFormat/>
    <w:pPr>
      <w:widowControl w:val="0"/>
      <w:jc w:val="both"/>
    </w:pPr>
    <w:rPr>
      <w:kern w:val="2"/>
      <w:sz w:val="24"/>
    </w:rPr>
  </w:style>
  <w:style w:type="paragraph" w:styleId="225" w:customStyle="1">
    <w:name w:val="正文_225"/>
    <w:qFormat/>
    <w:pPr>
      <w:widowControl w:val="0"/>
      <w:jc w:val="both"/>
    </w:pPr>
    <w:rPr>
      <w:kern w:val="2"/>
      <w:sz w:val="24"/>
    </w:rPr>
  </w:style>
  <w:style w:type="paragraph" w:styleId="RCTABLE" w:customStyle="1">
    <w:name w:val="RCTABLE"/>
    <w:basedOn w:val="ab"/>
    <w:link w:val="RCTABLEChar"/>
    <w:qFormat/>
    <w:rPr>
      <w:rFonts w:ascii="Calibri" w:hAnsi="Calibri"/>
      <w:szCs w:val="22"/>
    </w:rPr>
  </w:style>
  <w:style w:type="character" w:styleId="RCTABLEChar" w:customStyle="1">
    <w:name w:val="RCTABLE Char"/>
    <w:link w:val="RCTABLE"/>
    <w:qFormat/>
    <w:rPr>
      <w:rFonts w:ascii="Calibri" w:hAnsi="Calibri"/>
      <w:kern w:val="2"/>
      <w:sz w:val="21"/>
      <w:szCs w:val="22"/>
    </w:rPr>
  </w:style>
  <w:style w:type="table" w:styleId="3a" w:customStyle="1">
    <w:name w:val="网格型3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a" w:customStyle="1">
    <w:name w:val="网格型4"/>
    <w:basedOn w:val="af"/>
    <w:uiPriority w:val="59"/>
    <w:qFormat/>
    <w:rPr>
      <w:rFonts w:ascii="Calibri" w:hAnsi="Calibri"/>
      <w:kern w:val="2"/>
      <w:sz w:val="21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a" w:customStyle="1">
    <w:name w:val="网格型1"/>
    <w:basedOn w:val="af"/>
    <w:qFormat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Char" w:customStyle="1">
    <w:name w:val="段 Char"/>
    <w:link w:val="afffff6"/>
    <w:qFormat/>
    <w:rPr>
      <w:rFonts w:ascii="宋体"/>
      <w:sz w:val="21"/>
    </w:rPr>
  </w:style>
  <w:style w:type="character" w:styleId="ListParagraphChar" w:customStyle="1">
    <w:name w:val="List Paragraph Char"/>
    <w:qFormat/>
    <w:rPr>
      <w:rFonts w:ascii="Times New Roman" w:hAnsi="Times New Roman" w:eastAsia="宋体" w:cs="Times New Roman"/>
      <w:sz w:val="24"/>
      <w:szCs w:val="24"/>
    </w:rPr>
  </w:style>
  <w:style w:type="character" w:styleId="af1" w:customStyle="1">
    <w:name w:val="正文缩进 字符"/>
    <w:link w:val="ad"/>
    <w:qFormat/>
    <w:rPr>
      <w:kern w:val="2"/>
      <w:sz w:val="24"/>
    </w:rPr>
  </w:style>
  <w:style w:type="paragraph" w:styleId="1b" w:customStyle="1">
    <w:name w:val="样式1"/>
    <w:basedOn w:val="afff7"/>
    <w:link w:val="1Char0"/>
    <w:qFormat/>
    <w:pPr>
      <w:widowControl/>
      <w:spacing w:after="0" w:line="360" w:lineRule="auto"/>
      <w:ind w:hanging="862"/>
      <w:jc w:val="left"/>
    </w:pPr>
    <w:rPr>
      <w:rFonts w:ascii="黑体" w:hAnsi="黑体" w:eastAsia="黑体"/>
      <w:sz w:val="28"/>
      <w:szCs w:val="28"/>
    </w:rPr>
  </w:style>
  <w:style w:type="character" w:styleId="1Char0" w:customStyle="1">
    <w:name w:val="样式1 Char"/>
    <w:link w:val="1b"/>
    <w:qFormat/>
    <w:rPr>
      <w:rFonts w:ascii="黑体" w:hAnsi="黑体" w:eastAsia="黑体"/>
      <w:kern w:val="2"/>
      <w:sz w:val="28"/>
      <w:szCs w:val="28"/>
    </w:rPr>
  </w:style>
  <w:style w:type="character" w:styleId="1Char1" w:customStyle="1">
    <w:name w:val="标题 1 Char1"/>
    <w:qFormat/>
    <w:rPr>
      <w:rFonts w:ascii="Times New Roman" w:hAnsi="Times New Roman" w:eastAsia="黑体" w:cs="Times New Roman"/>
      <w:bCs/>
      <w:kern w:val="44"/>
      <w:sz w:val="28"/>
      <w:szCs w:val="44"/>
    </w:rPr>
  </w:style>
  <w:style w:type="paragraph" w:styleId="21" w:customStyle="1">
    <w:name w:val="样式2"/>
    <w:basedOn w:val="ab"/>
    <w:qFormat/>
    <w:pPr>
      <w:numPr>
        <w:ilvl w:val="1"/>
        <w:numId w:val="4"/>
      </w:numPr>
      <w:tabs>
        <w:tab w:val="clear" w:pos="357"/>
        <w:tab w:val="left" w:pos="1440"/>
      </w:tabs>
      <w:ind w:left="1440" w:hanging="360"/>
    </w:pPr>
    <w:rPr>
      <w:rFonts w:ascii="Calibri" w:hAnsi="Calibri"/>
      <w:szCs w:val="21"/>
    </w:rPr>
  </w:style>
  <w:style w:type="paragraph" w:styleId="New" w:customStyle="1">
    <w:name w:val="正文 New"/>
    <w:qFormat/>
    <w:pPr>
      <w:widowControl w:val="0"/>
      <w:jc w:val="both"/>
    </w:pPr>
    <w:rPr>
      <w:kern w:val="2"/>
      <w:sz w:val="21"/>
      <w:szCs w:val="24"/>
    </w:rPr>
  </w:style>
  <w:style w:type="character" w:styleId="HTML0" w:customStyle="1">
    <w:name w:val="HTML 预设格式 字符"/>
    <w:link w:val="HTML"/>
    <w:uiPriority w:val="99"/>
    <w:qFormat/>
    <w:rPr>
      <w:rFonts w:ascii="宋体" w:hAnsi="宋体" w:cs="宋体"/>
      <w:sz w:val="24"/>
      <w:szCs w:val="24"/>
    </w:rPr>
  </w:style>
  <w:style w:type="paragraph" w:styleId="affffff3" w:customStyle="1">
    <w:name w:val="文档正文"/>
    <w:basedOn w:val="ab"/>
    <w:link w:val="Char3"/>
    <w:qFormat/>
    <w:pPr>
      <w:spacing w:line="360" w:lineRule="auto"/>
      <w:ind w:firstLine="480" w:firstLineChars="200"/>
    </w:pPr>
    <w:rPr>
      <w:rFonts w:ascii="宋体" w:hAnsi="宋体"/>
      <w:szCs w:val="24"/>
    </w:rPr>
  </w:style>
  <w:style w:type="character" w:styleId="Char3" w:customStyle="1">
    <w:name w:val="文档正文 Char"/>
    <w:link w:val="affffff3"/>
    <w:qFormat/>
    <w:rPr>
      <w:rFonts w:ascii="宋体" w:hAnsi="宋体"/>
      <w:kern w:val="2"/>
      <w:sz w:val="24"/>
      <w:szCs w:val="24"/>
    </w:rPr>
  </w:style>
  <w:style w:type="paragraph" w:styleId="affffff4" w:customStyle="1">
    <w:name w:val="图表文字，居中"/>
    <w:basedOn w:val="ab"/>
    <w:qFormat/>
    <w:pPr>
      <w:adjustRightInd w:val="0"/>
      <w:jc w:val="center"/>
      <w:textAlignment w:val="center"/>
    </w:pPr>
    <w:rPr>
      <w:kern w:val="0"/>
      <w:szCs w:val="24"/>
    </w:rPr>
  </w:style>
  <w:style w:type="paragraph" w:styleId="1520" w:customStyle="1">
    <w:name w:val="样式 宋体 倾斜 首行缩进:  1.52 字符"/>
    <w:basedOn w:val="ab"/>
    <w:qFormat/>
    <w:pPr>
      <w:spacing w:before="120" w:after="120"/>
      <w:ind w:firstLine="200" w:firstLineChars="200"/>
    </w:pPr>
    <w:rPr>
      <w:rFonts w:ascii="宋体" w:hAnsi="宋体" w:cs="宋体"/>
      <w:i/>
      <w:iCs/>
    </w:rPr>
  </w:style>
  <w:style w:type="paragraph" w:styleId="affffff5" w:customStyle="1">
    <w:name w:val="我的正文"/>
    <w:basedOn w:val="ab"/>
    <w:link w:val="Char4"/>
    <w:qFormat/>
    <w:pPr>
      <w:widowControl/>
      <w:spacing w:line="440" w:lineRule="exact"/>
      <w:jc w:val="left"/>
    </w:pPr>
    <w:rPr>
      <w:sz w:val="28"/>
      <w:szCs w:val="24"/>
    </w:rPr>
  </w:style>
  <w:style w:type="character" w:styleId="Char4" w:customStyle="1">
    <w:name w:val="我的正文 Char"/>
    <w:link w:val="affffff5"/>
    <w:qFormat/>
    <w:locked/>
    <w:rPr>
      <w:kern w:val="2"/>
      <w:sz w:val="28"/>
      <w:szCs w:val="24"/>
    </w:rPr>
  </w:style>
  <w:style w:type="paragraph" w:styleId="affffff6" w:customStyle="1">
    <w:name w:val="表注"/>
    <w:basedOn w:val="af2"/>
    <w:link w:val="Char5"/>
    <w:uiPriority w:val="2"/>
    <w:qFormat/>
    <w:locked/>
    <w:pPr>
      <w:keepNext/>
      <w:spacing w:before="0" w:after="0" w:line="360" w:lineRule="auto"/>
      <w:jc w:val="center"/>
    </w:pPr>
    <w:rPr>
      <w:rFonts w:ascii="Cambria" w:hAnsi="Cambria"/>
    </w:rPr>
  </w:style>
  <w:style w:type="character" w:styleId="Char5" w:customStyle="1">
    <w:name w:val="表注 Char"/>
    <w:link w:val="affffff6"/>
    <w:uiPriority w:val="2"/>
    <w:qFormat/>
    <w:rPr>
      <w:rFonts w:ascii="Cambria" w:hAnsi="Cambria" w:eastAsia="黑体"/>
      <w:kern w:val="2"/>
      <w:sz w:val="21"/>
    </w:rPr>
  </w:style>
  <w:style w:type="paragraph" w:styleId="921" w:customStyle="1">
    <w:name w:val="921正文"/>
    <w:link w:val="921Char"/>
    <w:qFormat/>
    <w:pPr>
      <w:spacing w:line="440" w:lineRule="exact"/>
      <w:ind w:firstLine="560" w:firstLineChars="200"/>
    </w:pPr>
    <w:rPr>
      <w:rFonts w:cs="宋体"/>
      <w:kern w:val="2"/>
      <w:sz w:val="28"/>
      <w:szCs w:val="28"/>
    </w:rPr>
  </w:style>
  <w:style w:type="paragraph" w:styleId="zjs" w:customStyle="1">
    <w:name w:val="表格zjs"/>
    <w:next w:val="ab"/>
    <w:autoRedefine/>
    <w:qFormat/>
    <w:pPr>
      <w:widowControl w:val="0"/>
      <w:adjustRightInd w:val="0"/>
      <w:spacing w:after="120"/>
      <w:jc w:val="center"/>
    </w:pPr>
    <w:rPr>
      <w:sz w:val="24"/>
      <w:szCs w:val="24"/>
    </w:rPr>
  </w:style>
  <w:style w:type="paragraph" w:styleId="Char11" w:customStyle="1">
    <w:name w:val="Char1"/>
    <w:basedOn w:val="ab"/>
    <w:qFormat/>
    <w:pPr>
      <w:widowControl/>
      <w:spacing w:after="160" w:line="240" w:lineRule="exact"/>
      <w:jc w:val="left"/>
    </w:pPr>
    <w:rPr>
      <w:rFonts w:ascii="Arial" w:hAnsi="Arial" w:eastAsia="黑体" w:cs="Verdana"/>
      <w:b/>
      <w:kern w:val="0"/>
      <w:szCs w:val="24"/>
      <w:lang w:eastAsia="en-US"/>
    </w:rPr>
  </w:style>
  <w:style w:type="paragraph" w:styleId="affffff7" w:customStyle="1">
    <w:name w:val="样式 题注图题注 + 居中"/>
    <w:basedOn w:val="af2"/>
    <w:qFormat/>
    <w:pPr>
      <w:spacing w:before="0" w:after="0" w:line="360" w:lineRule="auto"/>
      <w:jc w:val="center"/>
    </w:pPr>
    <w:rPr>
      <w:rFonts w:eastAsia="宋体" w:cs="宋体"/>
      <w:kern w:val="0"/>
    </w:rPr>
  </w:style>
  <w:style w:type="paragraph" w:styleId="affffff8" w:customStyle="1">
    <w:name w:val="样式 题注 + 小四"/>
    <w:basedOn w:val="af2"/>
    <w:qFormat/>
    <w:pPr>
      <w:spacing w:before="0" w:after="0"/>
    </w:pPr>
    <w:rPr>
      <w:rFonts w:eastAsia="宋体" w:cs="Arial"/>
      <w:kern w:val="0"/>
    </w:rPr>
  </w:style>
  <w:style w:type="paragraph" w:styleId="15" w:customStyle="1">
    <w:name w:val="样式 小四 行距: 1.5 倍行距"/>
    <w:basedOn w:val="ab"/>
    <w:qFormat/>
    <w:pPr>
      <w:numPr>
        <w:numId w:val="5"/>
      </w:numPr>
      <w:spacing w:line="360" w:lineRule="auto"/>
    </w:pPr>
    <w:rPr>
      <w:rFonts w:cs="宋体"/>
      <w:kern w:val="0"/>
    </w:rPr>
  </w:style>
  <w:style w:type="paragraph" w:styleId="1c" w:customStyle="1">
    <w:name w:val="样式 题注 + 小四1"/>
    <w:basedOn w:val="af2"/>
    <w:qFormat/>
    <w:pPr>
      <w:spacing w:before="0" w:after="0"/>
    </w:pPr>
    <w:rPr>
      <w:rFonts w:eastAsia="宋体" w:cs="Arial"/>
      <w:kern w:val="0"/>
    </w:rPr>
  </w:style>
  <w:style w:type="paragraph" w:styleId="affffff9" w:customStyle="1">
    <w:name w:val="样式 题注 + 居中"/>
    <w:basedOn w:val="af2"/>
    <w:qFormat/>
    <w:pPr>
      <w:spacing w:before="0" w:after="0"/>
      <w:jc w:val="center"/>
    </w:pPr>
    <w:rPr>
      <w:rFonts w:eastAsia="宋体" w:cs="宋体"/>
      <w:kern w:val="0"/>
    </w:rPr>
  </w:style>
  <w:style w:type="paragraph" w:styleId="affffffa" w:customStyle="1">
    <w:name w:val="样式 题注 + 黑体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1d" w:customStyle="1">
    <w:name w:val="样式 题注 + 黑体1"/>
    <w:basedOn w:val="af2"/>
    <w:qFormat/>
    <w:pPr>
      <w:spacing w:before="0" w:after="0"/>
    </w:pPr>
    <w:rPr>
      <w:rFonts w:ascii="黑体" w:hAnsi="黑体" w:eastAsia="宋体" w:cs="Arial"/>
      <w:kern w:val="0"/>
    </w:rPr>
  </w:style>
  <w:style w:type="paragraph" w:styleId="085" w:customStyle="1">
    <w:name w:val="样式 样式 题注图题注 + 居中 + 小四 首行缩进:  0.85 厘米"/>
    <w:basedOn w:val="affffff7"/>
    <w:qFormat/>
    <w:pPr>
      <w:ind w:firstLine="480"/>
    </w:pPr>
  </w:style>
  <w:style w:type="paragraph" w:styleId="2f" w:customStyle="1">
    <w:name w:val="样式 首行缩进:  2 字符"/>
    <w:basedOn w:val="ab"/>
    <w:qFormat/>
    <w:pPr>
      <w:spacing w:line="540" w:lineRule="atLeast"/>
      <w:ind w:firstLine="560" w:firstLineChars="200"/>
    </w:pPr>
    <w:rPr>
      <w:rFonts w:cs="宋体"/>
      <w:kern w:val="0"/>
    </w:rPr>
  </w:style>
  <w:style w:type="paragraph" w:styleId="CharCharCharCharCharCharCharCharChar2CharCharCharCharCharChar1Char" w:customStyle="1">
    <w:name w:val="Char Char Char Char Char Char Char Char Char2 Char Char Char Char Char Char1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" w:customStyle="1">
    <w:name w:val="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CharChar1CharCharCharChar1" w:customStyle="1">
    <w:name w:val="Char Char Char1 Char Char Char Char1"/>
    <w:basedOn w:val="ab"/>
    <w:qFormat/>
    <w:pPr>
      <w:widowControl/>
      <w:numPr>
        <w:numId w:val="6"/>
      </w:numPr>
      <w:spacing w:after="160" w:line="240" w:lineRule="exact"/>
      <w:jc w:val="center"/>
    </w:pPr>
    <w:rPr>
      <w:rFonts w:ascii="Arial" w:hAnsi="Arial" w:eastAsia="Times New Roman" w:cs="Verdana"/>
      <w:kern w:val="0"/>
      <w:szCs w:val="24"/>
      <w:lang w:eastAsia="en-US"/>
    </w:rPr>
  </w:style>
  <w:style w:type="paragraph" w:styleId="affffffb" w:customStyle="1">
    <w:name w:val="文件名称"/>
    <w:qFormat/>
    <w:pPr>
      <w:jc w:val="center"/>
    </w:pPr>
    <w:rPr>
      <w:rFonts w:eastAsia="黑体"/>
      <w:sz w:val="52"/>
    </w:rPr>
  </w:style>
  <w:style w:type="paragraph" w:styleId="SJF-GF" w:customStyle="1">
    <w:name w:val="SJF-GF报告正文"/>
    <w:qFormat/>
    <w:pPr>
      <w:adjustRightInd w:val="0"/>
      <w:spacing w:line="360" w:lineRule="atLeast"/>
      <w:ind w:firstLine="420" w:firstLineChars="200"/>
      <w:textAlignment w:val="baseline"/>
    </w:pPr>
    <w:rPr>
      <w:rFonts w:ascii="黑体" w:cs="宋体"/>
      <w:sz w:val="21"/>
    </w:rPr>
  </w:style>
  <w:style w:type="character" w:styleId="33" w:customStyle="1">
    <w:name w:val="正文文本 3 字符"/>
    <w:link w:val="32"/>
    <w:qFormat/>
    <w:rPr>
      <w:sz w:val="16"/>
      <w:szCs w:val="16"/>
    </w:rPr>
  </w:style>
  <w:style w:type="paragraph" w:styleId="DYU" w:customStyle="1">
    <w:name w:val="DYU 正文"/>
    <w:basedOn w:val="ab"/>
    <w:next w:val="085"/>
    <w:semiHidden/>
    <w:qFormat/>
    <w:pPr>
      <w:spacing w:line="360" w:lineRule="auto"/>
      <w:ind w:firstLine="200" w:firstLineChars="200"/>
    </w:pPr>
    <w:rPr>
      <w:rFonts w:cs="Courier New"/>
      <w:kern w:val="0"/>
      <w:szCs w:val="21"/>
    </w:rPr>
  </w:style>
  <w:style w:type="paragraph" w:styleId="affffffc" w:customStyle="1">
    <w:name w:val="小四缩进"/>
    <w:basedOn w:val="ab"/>
    <w:autoRedefine/>
    <w:qFormat/>
    <w:pPr>
      <w:adjustRightInd w:val="0"/>
      <w:snapToGrid w:val="0"/>
      <w:spacing w:line="360" w:lineRule="exact"/>
      <w:ind w:firstLine="480" w:firstLineChars="200"/>
    </w:pPr>
    <w:rPr>
      <w:kern w:val="0"/>
      <w:szCs w:val="24"/>
    </w:rPr>
  </w:style>
  <w:style w:type="paragraph" w:styleId="3b" w:customStyle="1">
    <w:name w:val="标题3"/>
    <w:basedOn w:val="30"/>
    <w:next w:val="afa"/>
    <w:autoRedefine/>
    <w:qFormat/>
    <w:pPr>
      <w:keepNext/>
      <w:keepLines/>
      <w:numPr>
        <w:ilvl w:val="0"/>
        <w:numId w:val="0"/>
      </w:numPr>
      <w:tabs>
        <w:tab w:val="clear" w:pos="840"/>
      </w:tabs>
      <w:adjustRightInd/>
      <w:spacing w:line="240" w:lineRule="auto"/>
      <w:ind w:left="1260" w:hanging="420"/>
      <w:outlineLvl w:val="3"/>
    </w:pPr>
    <w:rPr>
      <w:rFonts w:eastAsia="黑体"/>
      <w:b/>
      <w:kern w:val="24"/>
      <w:szCs w:val="24"/>
    </w:rPr>
  </w:style>
  <w:style w:type="paragraph" w:styleId="affffffd" w:customStyle="1">
    <w:name w:val="高 正文 缩进"/>
    <w:basedOn w:val="ab"/>
    <w:link w:val="Char6"/>
    <w:qFormat/>
    <w:pPr>
      <w:snapToGrid w:val="0"/>
      <w:spacing w:line="490" w:lineRule="exact"/>
      <w:ind w:firstLine="200" w:firstLineChars="200"/>
      <w:jc w:val="left"/>
    </w:pPr>
    <w:rPr>
      <w:rFonts w:ascii="宋体" w:hAnsi="宋体"/>
      <w:kern w:val="0"/>
      <w:sz w:val="28"/>
      <w:szCs w:val="28"/>
    </w:rPr>
  </w:style>
  <w:style w:type="paragraph" w:styleId="affffffe" w:customStyle="1">
    <w:name w:val="高 表标题"/>
    <w:basedOn w:val="ab"/>
    <w:next w:val="ab"/>
    <w:qFormat/>
    <w:pPr>
      <w:spacing w:beforeLines="50"/>
      <w:ind w:firstLine="482"/>
      <w:jc w:val="center"/>
    </w:pPr>
    <w:rPr>
      <w:rFonts w:ascii="宋体"/>
      <w:kern w:val="0"/>
      <w:szCs w:val="28"/>
    </w:rPr>
  </w:style>
  <w:style w:type="paragraph" w:styleId="afffffff" w:customStyle="1">
    <w:name w:val="高 图片"/>
    <w:basedOn w:val="ab"/>
    <w:qFormat/>
    <w:pPr>
      <w:jc w:val="center"/>
    </w:pPr>
    <w:rPr>
      <w:rFonts w:cs="宋体"/>
      <w:kern w:val="0"/>
    </w:rPr>
  </w:style>
  <w:style w:type="paragraph" w:styleId="2f0" w:customStyle="1">
    <w:name w:val="标题2"/>
    <w:basedOn w:val="2"/>
    <w:next w:val="afa"/>
    <w:qFormat/>
    <w:pPr>
      <w:keepNext/>
      <w:keepLines/>
      <w:numPr>
        <w:ilvl w:val="0"/>
        <w:numId w:val="0"/>
      </w:numPr>
      <w:tabs>
        <w:tab w:val="clear" w:pos="600"/>
      </w:tabs>
      <w:spacing w:line="240" w:lineRule="auto"/>
      <w:ind w:left="578" w:hanging="578"/>
    </w:pPr>
    <w:rPr>
      <w:rFonts w:ascii="黑体" w:eastAsia="黑书"/>
      <w:b w:val="0"/>
      <w:bCs/>
      <w:kern w:val="24"/>
      <w:sz w:val="30"/>
      <w:szCs w:val="32"/>
    </w:rPr>
  </w:style>
  <w:style w:type="paragraph" w:styleId="CharCharCharCharCharCharCharCharChar2CharCharCharCharCharChar1CharCharChar1CharCharCharChar" w:customStyle="1">
    <w:name w:val="Char Char Char Char Char Char Char Char Char2 Char Char Char Char Char Char1 Char Char Char1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1e" w:customStyle="1">
    <w:name w:val="正文样式1"/>
    <w:basedOn w:val="ab"/>
    <w:qFormat/>
    <w:pPr>
      <w:spacing w:line="480" w:lineRule="exact"/>
      <w:ind w:firstLine="200" w:firstLineChars="200"/>
    </w:pPr>
    <w:rPr>
      <w:rFonts w:ascii="宋体" w:hAnsi="宋体"/>
      <w:kern w:val="0"/>
      <w:szCs w:val="24"/>
    </w:rPr>
  </w:style>
  <w:style w:type="paragraph" w:styleId="2f1" w:customStyle="1">
    <w:name w:val="样式 正文缩进 + 首行缩进:  2 字符"/>
    <w:basedOn w:val="ad"/>
    <w:qFormat/>
    <w:pPr>
      <w:ind w:firstLine="200" w:firstLineChars="200"/>
    </w:pPr>
    <w:rPr>
      <w:rFonts w:cs="宋体"/>
    </w:rPr>
  </w:style>
  <w:style w:type="paragraph" w:styleId="1f" w:customStyle="1">
    <w:name w:val="编号1"/>
    <w:basedOn w:val="ab"/>
    <w:qFormat/>
    <w:pPr>
      <w:spacing w:line="360" w:lineRule="auto"/>
    </w:pPr>
    <w:rPr>
      <w:szCs w:val="24"/>
    </w:rPr>
  </w:style>
  <w:style w:type="paragraph" w:styleId="41" w:customStyle="1">
    <w:name w:val="样式4"/>
    <w:basedOn w:val="afff3"/>
    <w:autoRedefine/>
    <w:qFormat/>
    <w:pPr>
      <w:numPr>
        <w:ilvl w:val="3"/>
        <w:numId w:val="7"/>
      </w:numPr>
    </w:pPr>
    <w:rPr>
      <w:sz w:val="44"/>
    </w:rPr>
  </w:style>
  <w:style w:type="paragraph" w:styleId="I" w:customStyle="1">
    <w:name w:val="图表目录I"/>
    <w:basedOn w:val="afff1"/>
    <w:autoRedefine/>
    <w:qFormat/>
    <w:pPr>
      <w:spacing w:before="156" w:beforeLines="50" w:after="156" w:afterLines="50"/>
      <w:ind w:firstLine="420"/>
      <w:jc w:val="center"/>
    </w:pPr>
    <w:rPr>
      <w:rFonts w:eastAsia="黑体"/>
      <w:b/>
      <w:kern w:val="2"/>
      <w:szCs w:val="21"/>
    </w:rPr>
  </w:style>
  <w:style w:type="paragraph" w:styleId="afffffff0" w:customStyle="1">
    <w:name w:val="表文字"/>
    <w:basedOn w:val="ab"/>
    <w:qFormat/>
    <w:pPr>
      <w:spacing w:before="20" w:after="20"/>
      <w:jc w:val="center"/>
    </w:pPr>
    <w:rPr>
      <w:szCs w:val="24"/>
    </w:rPr>
  </w:style>
  <w:style w:type="paragraph" w:styleId="2787815" w:customStyle="1">
    <w:name w:val="样式 标题 2二级标题 + 段前: 7.8 磅 段后: 7.8 磅 行距: 1.5 倍行距"/>
    <w:basedOn w:val="2"/>
    <w:autoRedefine/>
    <w:qFormat/>
    <w:pPr>
      <w:keepNext/>
      <w:keepLines/>
      <w:numPr>
        <w:ilvl w:val="0"/>
        <w:numId w:val="0"/>
      </w:numPr>
      <w:tabs>
        <w:tab w:val="clear" w:pos="600"/>
      </w:tabs>
      <w:spacing w:before="156" w:after="156" w:line="240" w:lineRule="auto"/>
      <w:ind w:left="936" w:hanging="578"/>
      <w:jc w:val="left"/>
    </w:pPr>
    <w:rPr>
      <w:rFonts w:ascii="宋体" w:hAnsi="宋体" w:eastAsia="黑书" w:cs="宋体"/>
      <w:b w:val="0"/>
      <w:sz w:val="30"/>
      <w:szCs w:val="20"/>
    </w:rPr>
  </w:style>
  <w:style w:type="paragraph" w:styleId="411" w:customStyle="1">
    <w:name w:val="样式 标题 4四级标题 + 宋体1"/>
    <w:basedOn w:val="4"/>
    <w:autoRedefine/>
    <w:qFormat/>
    <w:pPr>
      <w:numPr>
        <w:ilvl w:val="0"/>
        <w:numId w:val="0"/>
      </w:numPr>
      <w:tabs>
        <w:tab w:val="clear" w:pos="1080"/>
      </w:tabs>
      <w:spacing w:before="156" w:beforeLines="50"/>
      <w:ind w:left="864" w:hanging="864"/>
      <w:jc w:val="left"/>
    </w:pPr>
    <w:rPr>
      <w:rFonts w:ascii="宋体" w:hAnsi="宋体"/>
      <w:szCs w:val="24"/>
    </w:rPr>
  </w:style>
  <w:style w:type="paragraph" w:styleId="new0" w:customStyle="1">
    <w:name w:val="正文_new"/>
    <w:basedOn w:val="ab"/>
    <w:link w:val="newCharChar"/>
    <w:qFormat/>
    <w:pPr>
      <w:spacing w:line="480" w:lineRule="exact"/>
      <w:ind w:firstLine="480" w:firstLineChars="200"/>
    </w:pPr>
    <w:rPr>
      <w:rFonts w:ascii="宋体" w:hAnsi="宋体"/>
      <w:szCs w:val="24"/>
    </w:rPr>
  </w:style>
  <w:style w:type="character" w:styleId="newCharChar" w:customStyle="1">
    <w:name w:val="正文_new Char Char"/>
    <w:link w:val="new0"/>
    <w:qFormat/>
    <w:rPr>
      <w:rFonts w:ascii="宋体" w:hAnsi="宋体"/>
      <w:kern w:val="2"/>
      <w:sz w:val="24"/>
      <w:szCs w:val="24"/>
    </w:rPr>
  </w:style>
  <w:style w:type="paragraph" w:styleId="SP2131516" w:customStyle="1">
    <w:name w:val="SP.2.131516"/>
    <w:basedOn w:val="ab"/>
    <w:next w:val="ab"/>
    <w:qFormat/>
    <w:pPr>
      <w:autoSpaceDE w:val="0"/>
      <w:autoSpaceDN w:val="0"/>
      <w:adjustRightInd w:val="0"/>
      <w:jc w:val="left"/>
    </w:pPr>
    <w:rPr>
      <w:rFonts w:ascii="Arial" w:hAnsi="Arial"/>
      <w:kern w:val="0"/>
      <w:szCs w:val="24"/>
    </w:rPr>
  </w:style>
  <w:style w:type="paragraph" w:styleId="Char5CharCharCharCharCharCharCharCharChar" w:customStyle="1">
    <w:name w:val="Char5 Char Char Char Char Char Char Char Char Char"/>
    <w:basedOn w:val="4"/>
    <w:autoRedefine/>
    <w:semiHidden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adjustRightInd w:val="0"/>
      <w:snapToGrid w:val="0"/>
      <w:spacing w:before="156" w:beforeLines="50" w:afterLines="50"/>
      <w:ind w:left="864" w:hanging="864"/>
      <w:jc w:val="left"/>
    </w:pPr>
    <w:rPr>
      <w:rFonts w:ascii="Arial" w:hAnsi="Arial" w:eastAsia="Arial" w:cs="Verdana"/>
      <w:bCs/>
      <w:kern w:val="24"/>
      <w:szCs w:val="28"/>
      <w:lang w:eastAsia="en-US"/>
    </w:rPr>
  </w:style>
  <w:style w:type="paragraph" w:styleId="afffffff1" w:customStyle="1">
    <w:name w:val="二级附录"/>
    <w:next w:val="ab"/>
    <w:qFormat/>
    <w:pPr>
      <w:ind w:left="576" w:hanging="576"/>
    </w:pPr>
    <w:rPr>
      <w:rFonts w:eastAsia="黑体"/>
      <w:kern w:val="2"/>
      <w:sz w:val="21"/>
    </w:rPr>
  </w:style>
  <w:style w:type="paragraph" w:styleId="afffffff2" w:customStyle="1">
    <w:name w:val="三级附录"/>
    <w:next w:val="ab"/>
    <w:qFormat/>
    <w:pPr>
      <w:ind w:left="720" w:hanging="720"/>
    </w:pPr>
    <w:rPr>
      <w:rFonts w:eastAsia="黑体"/>
      <w:kern w:val="2"/>
      <w:sz w:val="21"/>
    </w:rPr>
  </w:style>
  <w:style w:type="paragraph" w:styleId="afffffff3" w:customStyle="1">
    <w:name w:val="图示"/>
    <w:basedOn w:val="ab"/>
    <w:qFormat/>
    <w:pPr>
      <w:spacing w:after="312" w:afterLines="100" w:line="360" w:lineRule="auto"/>
      <w:ind w:firstLine="482" w:firstLineChars="200"/>
      <w:jc w:val="center"/>
    </w:pPr>
    <w:rPr>
      <w:rFonts w:ascii="宋体" w:cs="宋体"/>
      <w:b/>
      <w:szCs w:val="24"/>
    </w:rPr>
  </w:style>
  <w:style w:type="paragraph" w:styleId="afffffff4" w:customStyle="1">
    <w:name w:val="正文小四"/>
    <w:basedOn w:val="ab"/>
    <w:link w:val="Char7"/>
    <w:pPr>
      <w:spacing w:line="360" w:lineRule="auto"/>
      <w:ind w:firstLine="200" w:firstLineChars="200"/>
    </w:pPr>
    <w:rPr>
      <w:szCs w:val="24"/>
    </w:rPr>
  </w:style>
  <w:style w:type="character" w:styleId="Char7" w:customStyle="1">
    <w:name w:val="正文小四 Char"/>
    <w:link w:val="afffffff4"/>
    <w:qFormat/>
    <w:rPr>
      <w:kern w:val="2"/>
      <w:sz w:val="24"/>
      <w:szCs w:val="24"/>
    </w:rPr>
  </w:style>
  <w:style w:type="character" w:styleId="6Char2" w:customStyle="1">
    <w:name w:val="标题 6 Char2"/>
    <w:qFormat/>
    <w:rPr>
      <w:rFonts w:ascii="Cambria" w:hAnsi="Cambria" w:eastAsia="宋体" w:cs="Times New Roman"/>
      <w:b/>
      <w:bCs/>
      <w:sz w:val="24"/>
      <w:szCs w:val="24"/>
    </w:rPr>
  </w:style>
  <w:style w:type="paragraph" w:styleId="afffffff5" w:customStyle="1">
    <w:name w:val="图样式"/>
    <w:basedOn w:val="ab"/>
    <w:qFormat/>
    <w:pPr>
      <w:keepNext/>
      <w:ind w:right="-19" w:rightChars="-9"/>
      <w:jc w:val="center"/>
    </w:pPr>
    <w:rPr>
      <w:szCs w:val="24"/>
    </w:rPr>
  </w:style>
  <w:style w:type="paragraph" w:styleId="1f0" w:customStyle="1">
    <w:name w:val="图题注1"/>
    <w:basedOn w:val="ab"/>
    <w:next w:val="new0"/>
    <w:link w:val="1Char2"/>
    <w:qFormat/>
    <w:pPr>
      <w:spacing w:before="120" w:line="360" w:lineRule="auto"/>
      <w:jc w:val="center"/>
    </w:pPr>
    <w:rPr>
      <w:rFonts w:ascii="宋体" w:hAnsi="宋体"/>
      <w:szCs w:val="21"/>
    </w:rPr>
  </w:style>
  <w:style w:type="character" w:styleId="1Char2" w:customStyle="1">
    <w:name w:val="图题注1 Char"/>
    <w:link w:val="1f0"/>
    <w:qFormat/>
    <w:rPr>
      <w:rFonts w:ascii="宋体" w:hAnsi="宋体"/>
      <w:kern w:val="2"/>
      <w:sz w:val="24"/>
      <w:szCs w:val="21"/>
    </w:rPr>
  </w:style>
  <w:style w:type="character" w:styleId="Char30" w:customStyle="1">
    <w:name w:val="表注 Char3"/>
    <w:uiPriority w:val="2"/>
    <w:qFormat/>
    <w:rPr>
      <w:rFonts w:ascii="Cambria" w:hAnsi="Cambria" w:eastAsia="宋体" w:cs="Times New Roman"/>
      <w:sz w:val="21"/>
    </w:rPr>
  </w:style>
  <w:style w:type="paragraph" w:styleId="afffffff6" w:customStyle="1">
    <w:name w:val="表题注"/>
    <w:next w:val="ab"/>
    <w:link w:val="Char8"/>
    <w:autoRedefine/>
    <w:qFormat/>
    <w:pPr>
      <w:keepNext/>
      <w:keepLines/>
      <w:spacing w:line="360" w:lineRule="auto"/>
      <w:jc w:val="center"/>
    </w:pPr>
    <w:rPr>
      <w:rFonts w:ascii="黑体" w:hAnsi="黑体" w:eastAsia="黑体"/>
      <w:bCs/>
      <w:kern w:val="2"/>
      <w:sz w:val="21"/>
      <w:szCs w:val="21"/>
    </w:rPr>
  </w:style>
  <w:style w:type="character" w:styleId="Char8" w:customStyle="1">
    <w:name w:val="表题注 Char"/>
    <w:link w:val="afffffff6"/>
    <w:rPr>
      <w:rFonts w:ascii="黑体" w:hAnsi="黑体" w:eastAsia="黑体"/>
      <w:bCs/>
      <w:kern w:val="2"/>
      <w:sz w:val="21"/>
      <w:szCs w:val="21"/>
    </w:rPr>
  </w:style>
  <w:style w:type="paragraph" w:styleId="afffffff7" w:customStyle="1">
    <w:name w:val="小四段落"/>
    <w:basedOn w:val="ab"/>
    <w:autoRedefine/>
    <w:qFormat/>
    <w:pPr>
      <w:spacing w:line="360" w:lineRule="auto"/>
      <w:ind w:firstLine="480" w:firstLineChars="200"/>
      <w:jc w:val="left"/>
    </w:pPr>
    <w:rPr>
      <w:rFonts w:ascii="宋体" w:hAnsi="宋体"/>
      <w:szCs w:val="24"/>
    </w:rPr>
  </w:style>
  <w:style w:type="character" w:styleId="Char6" w:customStyle="1">
    <w:name w:val="高 正文 缩进 Char"/>
    <w:link w:val="affffffd"/>
    <w:rPr>
      <w:rFonts w:ascii="宋体" w:hAnsi="宋体"/>
      <w:sz w:val="28"/>
      <w:szCs w:val="28"/>
    </w:rPr>
  </w:style>
  <w:style w:type="paragraph" w:styleId="666" w:customStyle="1">
    <w:name w:val="666表格仿宋"/>
    <w:basedOn w:val="ab"/>
    <w:qFormat/>
    <w:pPr>
      <w:tabs>
        <w:tab w:val="left" w:pos="480"/>
      </w:tabs>
      <w:snapToGrid w:val="0"/>
      <w:spacing w:line="0" w:lineRule="atLeast"/>
    </w:pPr>
    <w:rPr>
      <w:rFonts w:ascii="仿宋_GB2312" w:eastAsia="仿宋_GB2312"/>
      <w:szCs w:val="21"/>
    </w:rPr>
  </w:style>
  <w:style w:type="character" w:styleId="921Char" w:customStyle="1">
    <w:name w:val="921正文 Char"/>
    <w:link w:val="921"/>
    <w:qFormat/>
    <w:rPr>
      <w:rFonts w:cs="宋体"/>
      <w:kern w:val="2"/>
      <w:sz w:val="28"/>
      <w:szCs w:val="28"/>
    </w:rPr>
  </w:style>
  <w:style w:type="paragraph" w:styleId="afffffff8" w:customStyle="1">
    <w:name w:val="表格文字"/>
    <w:basedOn w:val="ab"/>
    <w:link w:val="Char9"/>
    <w:qFormat/>
    <w:pPr>
      <w:adjustRightInd w:val="0"/>
      <w:snapToGrid w:val="0"/>
      <w:jc w:val="center"/>
      <w:textAlignment w:val="baseline"/>
    </w:pPr>
    <w:rPr>
      <w:rFonts w:ascii="宋体" w:hAnsi="Courier New" w:cs="Courier New"/>
      <w:szCs w:val="21"/>
    </w:rPr>
  </w:style>
  <w:style w:type="character" w:styleId="Char9" w:customStyle="1">
    <w:name w:val="表格文字 Char"/>
    <w:link w:val="afffffff8"/>
    <w:qFormat/>
    <w:rPr>
      <w:rFonts w:ascii="宋体" w:hAnsi="Courier New" w:cs="Courier New"/>
      <w:kern w:val="2"/>
      <w:sz w:val="24"/>
      <w:szCs w:val="21"/>
    </w:rPr>
  </w:style>
  <w:style w:type="paragraph" w:styleId="afffffff9" w:customStyle="1">
    <w:name w:val="插图"/>
    <w:basedOn w:val="ab"/>
    <w:next w:val="ab"/>
    <w:link w:val="Chara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a" w:customStyle="1">
    <w:name w:val="插图 Char"/>
    <w:link w:val="afffffff9"/>
    <w:qFormat/>
    <w:rPr>
      <w:rFonts w:ascii="Calibri" w:hAnsi="Calibri"/>
      <w:kern w:val="2"/>
      <w:sz w:val="21"/>
      <w:szCs w:val="21"/>
    </w:rPr>
  </w:style>
  <w:style w:type="character" w:styleId="Char12" w:customStyle="1">
    <w:name w:val="批注框文本 Char1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20" w:customStyle="1">
    <w:name w:val="批注框文本 Char2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Char31" w:customStyle="1">
    <w:name w:val="批注框文本 Char3"/>
    <w:uiPriority w:val="99"/>
    <w:semiHidden/>
    <w:qFormat/>
    <w:rPr>
      <w:rFonts w:ascii="Calibri" w:hAnsi="Calibri" w:eastAsia="宋体" w:cs="Times New Roman"/>
      <w:sz w:val="18"/>
      <w:szCs w:val="18"/>
    </w:rPr>
  </w:style>
  <w:style w:type="character" w:styleId="2Char1" w:customStyle="1">
    <w:name w:val="标题 2 Char1"/>
    <w:qFormat/>
    <w:rPr>
      <w:rFonts w:ascii="黑体" w:hAnsi="黑体" w:eastAsia="黑体" w:cs="Times New Roman"/>
      <w:bCs/>
      <w:sz w:val="30"/>
      <w:szCs w:val="30"/>
    </w:rPr>
  </w:style>
  <w:style w:type="character" w:styleId="3Char1" w:customStyle="1">
    <w:name w:val="标题 3 Char1"/>
    <w:qFormat/>
    <w:rPr>
      <w:rFonts w:ascii="Cambria" w:hAnsi="Cambria" w:eastAsia="黑体" w:cs="Times New Roman"/>
      <w:bCs/>
      <w:sz w:val="28"/>
      <w:szCs w:val="32"/>
    </w:rPr>
  </w:style>
  <w:style w:type="character" w:styleId="4Char1" w:customStyle="1">
    <w:name w:val="标题 4 Char1"/>
    <w:qFormat/>
    <w:rPr>
      <w:rFonts w:ascii="Cambria" w:hAnsi="Cambria" w:eastAsia="黑体" w:cs="Times New Roman"/>
      <w:bCs/>
      <w:sz w:val="24"/>
      <w:szCs w:val="28"/>
    </w:rPr>
  </w:style>
  <w:style w:type="character" w:styleId="5Char1" w:customStyle="1">
    <w:name w:val="标题 5 Char1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1" w:customStyle="1">
    <w:name w:val="标题 6 Char1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1" w:customStyle="1">
    <w:name w:val="标题 7 Char1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1" w:customStyle="1">
    <w:name w:val="标题 8 Char1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1" w:customStyle="1">
    <w:name w:val="标题 9 Char1"/>
    <w:uiPriority w:val="9"/>
    <w:qFormat/>
    <w:rPr>
      <w:rFonts w:ascii="Cambria" w:hAnsi="Cambria" w:eastAsia="宋体" w:cs="Times New Roman"/>
      <w:szCs w:val="21"/>
    </w:rPr>
  </w:style>
  <w:style w:type="paragraph" w:styleId="1f1" w:customStyle="1">
    <w:name w:val="插图1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13" w:customStyle="1">
    <w:name w:val="插图 Char1"/>
    <w:uiPriority w:val="1"/>
    <w:qFormat/>
    <w:rPr>
      <w:rFonts w:ascii="Calibri" w:hAnsi="Calibri" w:eastAsia="宋体" w:cs="Times New Roman"/>
      <w:szCs w:val="21"/>
    </w:rPr>
  </w:style>
  <w:style w:type="paragraph" w:styleId="1f2" w:customStyle="1">
    <w:name w:val="表注1"/>
    <w:basedOn w:val="ab"/>
    <w:uiPriority w:val="2"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14" w:customStyle="1">
    <w:name w:val="表注 Char1"/>
    <w:uiPriority w:val="2"/>
    <w:qFormat/>
    <w:rPr>
      <w:rFonts w:ascii="Cambria" w:hAnsi="Cambria" w:eastAsia="黑体" w:cs="Times New Roman"/>
      <w:szCs w:val="20"/>
    </w:rPr>
  </w:style>
  <w:style w:type="paragraph" w:styleId="1f3" w:customStyle="1">
    <w:name w:val="五号表格文字1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15" w:customStyle="1">
    <w:name w:val="五号表格文字 Char1"/>
    <w:qFormat/>
    <w:rPr>
      <w:rFonts w:ascii="Cambria" w:hAnsi="Cambria" w:eastAsia="宋体" w:cs="Times New Roman"/>
      <w:szCs w:val="21"/>
    </w:rPr>
  </w:style>
  <w:style w:type="paragraph" w:styleId="1f4" w:customStyle="1">
    <w:name w:val="图注1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20" w:customStyle="1">
    <w:name w:val="标题 1 Char2"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2" w:customStyle="1">
    <w:name w:val="标题 2 Char2"/>
    <w:qFormat/>
    <w:rPr>
      <w:rFonts w:ascii="黑体" w:hAnsi="黑体" w:eastAsia="黑体" w:cs="Times New Roman"/>
      <w:bCs/>
      <w:sz w:val="30"/>
      <w:szCs w:val="30"/>
    </w:rPr>
  </w:style>
  <w:style w:type="character" w:styleId="3Char2" w:customStyle="1">
    <w:name w:val="标题 3 Char2"/>
    <w:qFormat/>
    <w:rPr>
      <w:rFonts w:ascii="Cambria" w:hAnsi="Cambria" w:eastAsia="黑体" w:cs="Times New Roman"/>
      <w:bCs/>
      <w:sz w:val="28"/>
      <w:szCs w:val="32"/>
    </w:rPr>
  </w:style>
  <w:style w:type="character" w:styleId="5Char2" w:customStyle="1">
    <w:name w:val="标题 5 Char2"/>
    <w:qFormat/>
    <w:rPr>
      <w:rFonts w:ascii="Calibri" w:hAnsi="Calibri" w:eastAsia="宋体" w:cs="Times New Roman"/>
      <w:b/>
      <w:bCs/>
      <w:sz w:val="24"/>
      <w:szCs w:val="28"/>
    </w:rPr>
  </w:style>
  <w:style w:type="character" w:styleId="7Char2" w:customStyle="1">
    <w:name w:val="标题 7 Char2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2" w:customStyle="1">
    <w:name w:val="标题 8 Char2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2" w:customStyle="1">
    <w:name w:val="标题 9 Char2"/>
    <w:uiPriority w:val="9"/>
    <w:qFormat/>
    <w:rPr>
      <w:rFonts w:ascii="Cambria" w:hAnsi="Cambria" w:eastAsia="宋体" w:cs="Times New Roman"/>
      <w:szCs w:val="21"/>
    </w:rPr>
  </w:style>
  <w:style w:type="paragraph" w:styleId="2f2" w:customStyle="1">
    <w:name w:val="插图2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21" w:customStyle="1">
    <w:name w:val="插图 Char2"/>
    <w:uiPriority w:val="1"/>
    <w:rPr>
      <w:rFonts w:ascii="Calibri" w:hAnsi="Calibri" w:eastAsia="宋体" w:cs="Times New Roman"/>
      <w:szCs w:val="21"/>
    </w:rPr>
  </w:style>
  <w:style w:type="paragraph" w:styleId="2f3" w:customStyle="1">
    <w:name w:val="表注2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character" w:styleId="Char22" w:customStyle="1">
    <w:name w:val="表注 Char2"/>
    <w:uiPriority w:val="2"/>
    <w:rPr>
      <w:rFonts w:ascii="Cambria" w:hAnsi="Cambria" w:eastAsia="黑体" w:cs="Times New Roman"/>
      <w:szCs w:val="20"/>
    </w:rPr>
  </w:style>
  <w:style w:type="paragraph" w:styleId="2f4" w:customStyle="1">
    <w:name w:val="五号表格文字2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23" w:customStyle="1">
    <w:name w:val="五号表格文字 Char2"/>
    <w:qFormat/>
    <w:rPr>
      <w:rFonts w:ascii="Cambria" w:hAnsi="Cambria" w:eastAsia="宋体" w:cs="Times New Roman"/>
      <w:szCs w:val="21"/>
    </w:rPr>
  </w:style>
  <w:style w:type="paragraph" w:styleId="2f5" w:customStyle="1">
    <w:name w:val="图注2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character" w:styleId="1Char3" w:customStyle="1">
    <w:name w:val="标题 1 Char3"/>
    <w:qFormat/>
    <w:rPr>
      <w:rFonts w:ascii="黑体" w:hAnsi="黑体" w:eastAsia="黑体" w:cs="Times New Roman"/>
      <w:b/>
      <w:bCs/>
      <w:kern w:val="44"/>
      <w:sz w:val="30"/>
      <w:szCs w:val="30"/>
    </w:rPr>
  </w:style>
  <w:style w:type="character" w:styleId="2Char3" w:customStyle="1">
    <w:name w:val="标题 2 Char3"/>
    <w:qFormat/>
    <w:rPr>
      <w:rFonts w:ascii="黑体" w:hAnsi="黑体" w:eastAsia="黑体" w:cs="Times New Roman"/>
      <w:bCs/>
      <w:sz w:val="30"/>
      <w:szCs w:val="30"/>
    </w:rPr>
  </w:style>
  <w:style w:type="character" w:styleId="3Char3" w:customStyle="1">
    <w:name w:val="标题 3 Char3"/>
    <w:qFormat/>
    <w:rPr>
      <w:rFonts w:ascii="Cambria" w:hAnsi="Cambria" w:eastAsia="黑体" w:cs="Times New Roman"/>
      <w:bCs/>
      <w:sz w:val="28"/>
      <w:szCs w:val="32"/>
    </w:rPr>
  </w:style>
  <w:style w:type="character" w:styleId="4Char3" w:customStyle="1">
    <w:name w:val="标题 4 Char3"/>
    <w:qFormat/>
    <w:rPr>
      <w:rFonts w:ascii="Cambria" w:hAnsi="Cambria" w:eastAsia="黑体" w:cs="Times New Roman"/>
      <w:bCs/>
      <w:sz w:val="24"/>
      <w:szCs w:val="28"/>
    </w:rPr>
  </w:style>
  <w:style w:type="character" w:styleId="5Char3" w:customStyle="1">
    <w:name w:val="标题 5 Char3"/>
    <w:qFormat/>
    <w:rPr>
      <w:rFonts w:ascii="Calibri" w:hAnsi="Calibri" w:eastAsia="宋体" w:cs="Times New Roman"/>
      <w:b/>
      <w:bCs/>
      <w:sz w:val="24"/>
      <w:szCs w:val="28"/>
    </w:rPr>
  </w:style>
  <w:style w:type="character" w:styleId="6Char3" w:customStyle="1">
    <w:name w:val="标题 6 Char3"/>
    <w:qFormat/>
    <w:rPr>
      <w:rFonts w:ascii="Cambria" w:hAnsi="Cambria" w:eastAsia="宋体" w:cs="Times New Roman"/>
      <w:b/>
      <w:bCs/>
      <w:sz w:val="24"/>
      <w:szCs w:val="24"/>
    </w:rPr>
  </w:style>
  <w:style w:type="character" w:styleId="7Char3" w:customStyle="1">
    <w:name w:val="标题 7 Char3"/>
    <w:qFormat/>
    <w:rPr>
      <w:rFonts w:ascii="Calibri" w:hAnsi="Calibri" w:eastAsia="宋体" w:cs="Times New Roman"/>
      <w:b/>
      <w:bCs/>
      <w:sz w:val="24"/>
      <w:szCs w:val="24"/>
    </w:rPr>
  </w:style>
  <w:style w:type="character" w:styleId="8Char3" w:customStyle="1">
    <w:name w:val="标题 8 Char3"/>
    <w:uiPriority w:val="9"/>
    <w:qFormat/>
    <w:rPr>
      <w:rFonts w:ascii="Cambria" w:hAnsi="Cambria" w:eastAsia="宋体" w:cs="Times New Roman"/>
      <w:sz w:val="24"/>
      <w:szCs w:val="24"/>
    </w:rPr>
  </w:style>
  <w:style w:type="character" w:styleId="9Char3" w:customStyle="1">
    <w:name w:val="标题 9 Char3"/>
    <w:uiPriority w:val="9"/>
    <w:qFormat/>
    <w:rPr>
      <w:rFonts w:ascii="Cambria" w:hAnsi="Cambria" w:eastAsia="宋体" w:cs="Times New Roman"/>
      <w:szCs w:val="21"/>
    </w:rPr>
  </w:style>
  <w:style w:type="paragraph" w:styleId="3c" w:customStyle="1">
    <w:name w:val="插图3"/>
    <w:basedOn w:val="ab"/>
    <w:next w:val="ab"/>
    <w:uiPriority w:val="1"/>
    <w:qFormat/>
    <w:locked/>
    <w:pPr>
      <w:keepNext/>
      <w:adjustRightInd w:val="0"/>
      <w:snapToGrid w:val="0"/>
      <w:jc w:val="center"/>
    </w:pPr>
    <w:rPr>
      <w:rFonts w:ascii="Calibri" w:hAnsi="Calibri"/>
      <w:szCs w:val="21"/>
    </w:rPr>
  </w:style>
  <w:style w:type="character" w:styleId="Char32" w:customStyle="1">
    <w:name w:val="插图 Char3"/>
    <w:uiPriority w:val="1"/>
    <w:qFormat/>
    <w:rPr>
      <w:rFonts w:ascii="Calibri" w:hAnsi="Calibri" w:eastAsia="宋体" w:cs="Times New Roman"/>
      <w:szCs w:val="21"/>
    </w:rPr>
  </w:style>
  <w:style w:type="paragraph" w:styleId="3d" w:customStyle="1">
    <w:name w:val="表注3"/>
    <w:basedOn w:val="ab"/>
    <w:uiPriority w:val="2"/>
    <w:qFormat/>
    <w:locked/>
    <w:pPr>
      <w:keepNext/>
      <w:spacing w:line="360" w:lineRule="auto"/>
      <w:jc w:val="center"/>
    </w:pPr>
    <w:rPr>
      <w:rFonts w:ascii="Cambria" w:hAnsi="Cambria" w:eastAsia="黑体"/>
    </w:rPr>
  </w:style>
  <w:style w:type="paragraph" w:styleId="3e" w:customStyle="1">
    <w:name w:val="五号表格文字3"/>
    <w:basedOn w:val="ab"/>
    <w:qFormat/>
    <w:locked/>
    <w:pPr>
      <w:jc w:val="center"/>
    </w:pPr>
    <w:rPr>
      <w:rFonts w:ascii="Cambria" w:hAnsi="Cambria"/>
      <w:szCs w:val="21"/>
    </w:rPr>
  </w:style>
  <w:style w:type="character" w:styleId="Char33" w:customStyle="1">
    <w:name w:val="五号表格文字 Char3"/>
    <w:qFormat/>
    <w:rPr>
      <w:rFonts w:ascii="Cambria" w:hAnsi="Cambria" w:eastAsia="宋体" w:cs="Times New Roman"/>
      <w:szCs w:val="21"/>
    </w:rPr>
  </w:style>
  <w:style w:type="paragraph" w:styleId="3f" w:customStyle="1">
    <w:name w:val="图注3"/>
    <w:basedOn w:val="ab"/>
    <w:next w:val="ab"/>
    <w:uiPriority w:val="2"/>
    <w:qFormat/>
    <w:locked/>
    <w:pPr>
      <w:spacing w:line="360" w:lineRule="auto"/>
      <w:jc w:val="center"/>
    </w:pPr>
    <w:rPr>
      <w:rFonts w:ascii="Cambria" w:hAnsi="Cambria" w:eastAsia="黑体"/>
    </w:rPr>
  </w:style>
  <w:style w:type="table" w:styleId="2f6" w:customStyle="1">
    <w:name w:val="网格型2"/>
    <w:basedOn w:val="af"/>
    <w:qFormat/>
    <w:pPr>
      <w:jc w:val="center"/>
    </w:pPr>
    <w:rPr>
      <w:rFonts w:ascii="Calibri" w:hAnsi="Calibri"/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pPr>
        <w:jc w:val="center"/>
      </w:pPr>
      <w:rPr>
        <w:b/>
        <w:sz w:val="21"/>
      </w:rPr>
      <w:tblPr/>
      <w:trPr>
        <w:tblHeader/>
      </w:trPr>
    </w:tblStylePr>
  </w:style>
  <w:style w:type="paragraph" w:styleId="Char3CharCharChar" w:customStyle="1">
    <w:name w:val="Char3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2b" w:customStyle="1">
    <w:name w:val="正文文本首行缩进 2 字符"/>
    <w:link w:val="2a"/>
    <w:qFormat/>
    <w:rPr>
      <w:rFonts w:ascii="宋体" w:hAnsi="宋体"/>
      <w:kern w:val="2"/>
      <w:sz w:val="24"/>
      <w:szCs w:val="24"/>
    </w:rPr>
  </w:style>
  <w:style w:type="paragraph" w:styleId="12a" w:customStyle="1">
    <w:name w:val="样式 正文1 + 首行缩进:  2 字符"/>
    <w:basedOn w:val="ab"/>
    <w:qFormat/>
    <w:pPr>
      <w:spacing w:line="440" w:lineRule="exact"/>
      <w:ind w:firstLine="200" w:firstLineChars="200"/>
    </w:pPr>
    <w:rPr>
      <w:rFonts w:cs="宋体"/>
    </w:rPr>
  </w:style>
  <w:style w:type="character" w:styleId="Char16" w:customStyle="1">
    <w:name w:val="纯文本 Char1"/>
    <w:semiHidden/>
    <w:qFormat/>
    <w:rPr>
      <w:rFonts w:ascii="宋体" w:hAnsi="Courier New" w:cs="Courier New"/>
      <w:kern w:val="2"/>
      <w:sz w:val="21"/>
      <w:szCs w:val="21"/>
    </w:rPr>
  </w:style>
  <w:style w:type="character" w:styleId="26" w:customStyle="1">
    <w:name w:val="正文文本缩进 2 字符"/>
    <w:link w:val="25"/>
    <w:qFormat/>
    <w:rPr>
      <w:kern w:val="2"/>
      <w:sz w:val="24"/>
    </w:rPr>
  </w:style>
  <w:style w:type="character" w:styleId="36" w:customStyle="1">
    <w:name w:val="正文文本缩进 3 字符"/>
    <w:link w:val="35"/>
    <w:qFormat/>
    <w:rPr>
      <w:rFonts w:ascii="宋体"/>
      <w:kern w:val="2"/>
      <w:sz w:val="24"/>
    </w:rPr>
  </w:style>
  <w:style w:type="paragraph" w:styleId="afffffffa" w:customStyle="1">
    <w:name w:val="图标题"/>
    <w:basedOn w:val="afffffffb"/>
    <w:next w:val="ab"/>
    <w:pPr>
      <w:ind w:firstLine="560"/>
    </w:pPr>
  </w:style>
  <w:style w:type="paragraph" w:styleId="afffffffb" w:customStyle="1">
    <w:name w:val="表标题"/>
    <w:basedOn w:val="ab"/>
    <w:next w:val="ab"/>
    <w:link w:val="Charb"/>
    <w:qFormat/>
    <w:pPr>
      <w:jc w:val="center"/>
    </w:pPr>
    <w:rPr>
      <w:rFonts w:ascii="宋体" w:hAnsi="宋体"/>
      <w:b/>
      <w:szCs w:val="28"/>
    </w:rPr>
  </w:style>
  <w:style w:type="character" w:styleId="Charb" w:customStyle="1">
    <w:name w:val="表标题 Char"/>
    <w:link w:val="afffffffb"/>
    <w:qFormat/>
    <w:rPr>
      <w:rFonts w:ascii="宋体" w:hAnsi="宋体"/>
      <w:b/>
      <w:kern w:val="2"/>
      <w:sz w:val="24"/>
      <w:szCs w:val="28"/>
    </w:rPr>
  </w:style>
  <w:style w:type="paragraph" w:styleId="afffffffc" w:customStyle="1">
    <w:name w:val="标准"/>
    <w:basedOn w:val="ab"/>
    <w:qFormat/>
    <w:pPr>
      <w:adjustRightInd w:val="0"/>
      <w:spacing w:line="312" w:lineRule="atLeast"/>
      <w:ind w:firstLine="200" w:firstLineChars="200"/>
      <w:jc w:val="center"/>
      <w:textAlignment w:val="baseline"/>
    </w:pPr>
    <w:rPr>
      <w:kern w:val="0"/>
    </w:rPr>
  </w:style>
  <w:style w:type="paragraph" w:styleId="1f5" w:customStyle="1">
    <w:name w:val="表格1"/>
    <w:basedOn w:val="ab"/>
    <w:autoRedefine/>
    <w:pPr>
      <w:spacing w:line="420" w:lineRule="exact"/>
      <w:ind w:firstLine="200" w:firstLineChars="200"/>
      <w:outlineLvl w:val="0"/>
    </w:pPr>
    <w:rPr>
      <w:rFonts w:ascii="宋体" w:hAnsi="宋体"/>
      <w:szCs w:val="28"/>
    </w:rPr>
  </w:style>
  <w:style w:type="paragraph" w:styleId="afffffffd" w:customStyle="1">
    <w:name w:val="项列表"/>
    <w:basedOn w:val="6"/>
    <w:pPr>
      <w:numPr>
        <w:ilvl w:val="0"/>
        <w:numId w:val="0"/>
      </w:numPr>
      <w:tabs>
        <w:tab w:val="clear" w:pos="480"/>
      </w:tabs>
      <w:spacing w:line="240" w:lineRule="auto"/>
      <w:ind w:left="805" w:hanging="306"/>
      <w:jc w:val="both"/>
      <w:textAlignment w:val="center"/>
    </w:pPr>
    <w:rPr>
      <w:bCs w:val="0"/>
    </w:rPr>
  </w:style>
  <w:style w:type="paragraph" w:styleId="1f6" w:customStyle="1">
    <w:name w:val="项列表1"/>
    <w:basedOn w:val="7"/>
    <w:link w:val="1Char4"/>
    <w:qFormat/>
    <w:pPr>
      <w:numPr>
        <w:ilvl w:val="0"/>
        <w:numId w:val="0"/>
      </w:numPr>
      <w:tabs>
        <w:tab w:val="clear" w:pos="480"/>
      </w:tabs>
      <w:spacing w:before="0" w:after="0" w:line="240" w:lineRule="auto"/>
      <w:ind w:left="919" w:hanging="420"/>
      <w:textAlignment w:val="center"/>
    </w:pPr>
    <w:rPr>
      <w:bCs w:val="0"/>
      <w:sz w:val="24"/>
      <w:szCs w:val="20"/>
    </w:rPr>
  </w:style>
  <w:style w:type="character" w:styleId="1Char4" w:customStyle="1">
    <w:name w:val="项列表1 Char"/>
    <w:link w:val="1f6"/>
    <w:rPr>
      <w:kern w:val="2"/>
      <w:sz w:val="24"/>
    </w:rPr>
  </w:style>
  <w:style w:type="paragraph" w:styleId="afffffffe" w:customStyle="1">
    <w:name w:val="表内序号"/>
    <w:basedOn w:val="8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</w:rPr>
  </w:style>
  <w:style w:type="paragraph" w:styleId="1f7" w:customStyle="1">
    <w:name w:val="表内序号1"/>
    <w:basedOn w:val="9"/>
    <w:qFormat/>
    <w:pPr>
      <w:keepNext w:val="0"/>
      <w:keepLines w:val="0"/>
      <w:numPr>
        <w:ilvl w:val="0"/>
        <w:numId w:val="0"/>
      </w:numPr>
      <w:tabs>
        <w:tab w:val="clear" w:pos="480"/>
      </w:tabs>
      <w:spacing w:before="0" w:after="0" w:line="240" w:lineRule="auto"/>
      <w:jc w:val="center"/>
      <w:textAlignment w:val="center"/>
    </w:pPr>
    <w:rPr>
      <w:rFonts w:ascii="Times New Roman" w:hAnsi="Times New Roman" w:eastAsia="宋体"/>
      <w:bCs/>
    </w:rPr>
  </w:style>
  <w:style w:type="paragraph" w:styleId="101782" w:customStyle="1">
    <w:name w:val="样式 标准正文 样式 小四 首行缩进:  1.01 厘米 段后: 7.8 磅 + 首行缩进:  2 字符 + 宋体 四号 首..."/>
    <w:basedOn w:val="ab"/>
    <w:qFormat/>
    <w:pPr>
      <w:spacing w:line="360" w:lineRule="auto"/>
      <w:ind w:firstLine="200" w:firstLineChars="200"/>
    </w:pPr>
    <w:rPr>
      <w:rFonts w:ascii="宋体" w:hAnsi="宋体"/>
      <w:sz w:val="28"/>
    </w:rPr>
  </w:style>
  <w:style w:type="paragraph" w:styleId="32363h3Level3HeadH3Heading3-3" w:customStyle="1">
    <w:name w:val="样式 标题 3条标题（节2）（条）36标题 3第二层条h3Level 3 HeadH3Heading 3 - ...3"/>
    <w:basedOn w:val="30"/>
    <w:pPr>
      <w:keepNext/>
      <w:numPr>
        <w:numId w:val="0"/>
      </w:numPr>
      <w:autoSpaceDE w:val="0"/>
      <w:autoSpaceDN w:val="0"/>
      <w:spacing w:before="120" w:beforeLines="100"/>
    </w:pPr>
    <w:rPr>
      <w:rFonts w:cs="宋体"/>
      <w:b/>
      <w:bCs/>
      <w:color w:val="000000"/>
    </w:rPr>
  </w:style>
  <w:style w:type="paragraph" w:styleId="0505" w:customStyle="1">
    <w:name w:val="样式 表中文字 + 小四 非加粗 段前: 0.5 行 段后: 0.5 行"/>
    <w:basedOn w:val="ab"/>
    <w:qFormat/>
    <w:pPr>
      <w:adjustRightInd w:val="0"/>
      <w:snapToGrid w:val="0"/>
      <w:jc w:val="center"/>
    </w:pPr>
    <w:rPr>
      <w:rFonts w:ascii="宋体" w:hAnsi="宋体" w:cs="宋体"/>
      <w:b/>
      <w:color w:val="000000"/>
    </w:rPr>
  </w:style>
  <w:style w:type="paragraph" w:styleId="9211" w:customStyle="1">
    <w:name w:val="921标题1"/>
    <w:basedOn w:val="1"/>
    <w:next w:val="921"/>
    <w:qFormat/>
    <w:pPr>
      <w:keepNext/>
      <w:keepLines/>
      <w:widowControl/>
      <w:numPr>
        <w:numId w:val="0"/>
      </w:numPr>
      <w:tabs>
        <w:tab w:val="clear" w:pos="360"/>
      </w:tabs>
      <w:spacing w:beforeLines="50" w:afterLines="50" w:line="240" w:lineRule="auto"/>
      <w:ind w:left="432" w:hanging="432"/>
    </w:pPr>
    <w:rPr>
      <w:rFonts w:cs="宋体"/>
      <w:sz w:val="32"/>
      <w:szCs w:val="20"/>
    </w:rPr>
  </w:style>
  <w:style w:type="paragraph" w:styleId="9212" w:customStyle="1">
    <w:name w:val="921标题2"/>
    <w:basedOn w:val="2"/>
    <w:next w:val="921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spacing w:before="120" w:beforeLines="50" w:after="120" w:afterLines="50" w:line="240" w:lineRule="auto"/>
      <w:ind w:left="576" w:hanging="576"/>
    </w:pPr>
    <w:rPr>
      <w:rFonts w:cs="宋体"/>
      <w:b w:val="0"/>
      <w:sz w:val="32"/>
      <w:szCs w:val="20"/>
    </w:rPr>
  </w:style>
  <w:style w:type="paragraph" w:styleId="9213" w:customStyle="1">
    <w:name w:val="921标题3"/>
    <w:basedOn w:val="30"/>
    <w:next w:val="921"/>
    <w:qFormat/>
    <w:pPr>
      <w:keepNext/>
      <w:keepLines/>
      <w:numPr>
        <w:ilvl w:val="0"/>
        <w:numId w:val="0"/>
      </w:numPr>
      <w:tabs>
        <w:tab w:val="clear" w:pos="840"/>
        <w:tab w:val="left" w:pos="720"/>
      </w:tabs>
      <w:adjustRightInd/>
      <w:spacing w:before="120" w:beforeLines="50" w:after="120" w:afterLines="50" w:line="240" w:lineRule="auto"/>
      <w:ind w:left="720" w:hanging="720"/>
    </w:pPr>
    <w:rPr>
      <w:rFonts w:eastAsia="黑体" w:cs="宋体"/>
      <w:szCs w:val="28"/>
    </w:rPr>
  </w:style>
  <w:style w:type="paragraph" w:styleId="9214" w:customStyle="1">
    <w:name w:val="921标题4"/>
    <w:basedOn w:val="4"/>
    <w:next w:val="921"/>
    <w:qFormat/>
    <w:pPr>
      <w:keepNext/>
      <w:keepLines/>
      <w:numPr>
        <w:ilvl w:val="0"/>
        <w:numId w:val="0"/>
      </w:numPr>
      <w:tabs>
        <w:tab w:val="clear" w:pos="1080"/>
        <w:tab w:val="left" w:pos="864"/>
      </w:tabs>
      <w:spacing w:before="120" w:beforeLines="50" w:after="120" w:afterLines="50" w:line="240" w:lineRule="auto"/>
      <w:ind w:left="864" w:hanging="864"/>
    </w:pPr>
    <w:rPr>
      <w:rFonts w:cs="宋体"/>
      <w:b/>
      <w:szCs w:val="28"/>
    </w:rPr>
  </w:style>
  <w:style w:type="paragraph" w:styleId="affffffff" w:customStyle="1">
    <w:name w:val="正文 新的样式"/>
    <w:basedOn w:val="ab"/>
    <w:qFormat/>
    <w:pPr>
      <w:spacing w:line="360" w:lineRule="auto"/>
      <w:ind w:firstLine="480" w:firstLineChars="200"/>
    </w:pPr>
    <w:rPr>
      <w:rFonts w:cs="宋体"/>
    </w:rPr>
  </w:style>
  <w:style w:type="paragraph" w:styleId="Char4CharCharCharCharCharChar" w:customStyle="1">
    <w:name w:val="Char4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Char34" w:customStyle="1">
    <w:name w:val="Char3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2f7" w:customStyle="1">
    <w:name w:val="空间中心标题2"/>
    <w:basedOn w:val="2"/>
    <w:qFormat/>
    <w:pPr>
      <w:keepNext/>
      <w:keepLines/>
      <w:widowControl/>
      <w:numPr>
        <w:ilvl w:val="0"/>
        <w:numId w:val="0"/>
      </w:numPr>
      <w:tabs>
        <w:tab w:val="clear" w:pos="600"/>
      </w:tabs>
      <w:adjustRightInd w:val="0"/>
      <w:snapToGrid w:val="0"/>
      <w:spacing w:before="120" w:after="60"/>
      <w:jc w:val="left"/>
    </w:pPr>
    <w:rPr>
      <w:rFonts w:eastAsia="宋体"/>
      <w:b w:val="0"/>
      <w:bCs/>
      <w:spacing w:val="-4"/>
      <w:kern w:val="28"/>
      <w:sz w:val="24"/>
      <w:szCs w:val="20"/>
    </w:rPr>
  </w:style>
  <w:style w:type="paragraph" w:styleId="1f8" w:customStyle="1">
    <w:name w:val="空间中心标题1"/>
    <w:basedOn w:val="1"/>
    <w:qFormat/>
    <w:pPr>
      <w:keepNext/>
      <w:keepLines/>
      <w:widowControl/>
      <w:numPr>
        <w:numId w:val="0"/>
      </w:numPr>
      <w:tabs>
        <w:tab w:val="clear" w:pos="360"/>
      </w:tabs>
      <w:adjustRightInd w:val="0"/>
      <w:snapToGrid w:val="0"/>
      <w:spacing w:before="200" w:line="360" w:lineRule="auto"/>
    </w:pPr>
    <w:rPr>
      <w:rFonts w:eastAsia="宋体"/>
      <w:b w:val="0"/>
      <w:bCs/>
      <w:szCs w:val="44"/>
    </w:rPr>
  </w:style>
  <w:style w:type="paragraph" w:styleId="21362362H2h2TestHeading2th2" w:customStyle="1">
    <w:name w:val="样式 标题 2节标题（节1）（节）36标题 236标题2H2h2TestHeading2th2第一层条第二..."/>
    <w:basedOn w:val="2"/>
    <w:next w:val="2a"/>
    <w:qFormat/>
    <w:pPr>
      <w:keepNext/>
      <w:keepLines/>
      <w:numPr>
        <w:ilvl w:val="0"/>
        <w:numId w:val="0"/>
      </w:numPr>
      <w:tabs>
        <w:tab w:val="clear" w:pos="600"/>
        <w:tab w:val="left" w:pos="576"/>
      </w:tabs>
      <w:ind w:left="576" w:hanging="576"/>
      <w:jc w:val="left"/>
    </w:pPr>
    <w:rPr>
      <w:rFonts w:eastAsia="宋体" w:cs="宋体"/>
      <w:b w:val="0"/>
      <w:bCs/>
      <w:szCs w:val="20"/>
    </w:rPr>
  </w:style>
  <w:style w:type="paragraph" w:styleId="font5" w:customStyle="1">
    <w:name w:val="font5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6" w:customStyle="1">
    <w:name w:val="font6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7" w:customStyle="1">
    <w:name w:val="font7"/>
    <w:basedOn w:val="ab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8" w:customStyle="1">
    <w:name w:val="font8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font9" w:customStyle="1">
    <w:name w:val="font9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Cs w:val="21"/>
    </w:rPr>
  </w:style>
  <w:style w:type="paragraph" w:styleId="font10" w:customStyle="1">
    <w:name w:val="font10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1" w:customStyle="1">
    <w:name w:val="font11"/>
    <w:basedOn w:val="ab"/>
    <w:pPr>
      <w:widowControl/>
      <w:spacing w:before="100" w:beforeAutospacing="1" w:after="100" w:afterAutospacing="1"/>
      <w:jc w:val="left"/>
    </w:pPr>
    <w:rPr>
      <w:color w:val="000000"/>
      <w:kern w:val="0"/>
      <w:szCs w:val="21"/>
    </w:rPr>
  </w:style>
  <w:style w:type="paragraph" w:styleId="font12" w:customStyle="1">
    <w:name w:val="font12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0"/>
    </w:rPr>
  </w:style>
  <w:style w:type="paragraph" w:styleId="font13" w:customStyle="1">
    <w:name w:val="font13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18"/>
      <w:szCs w:val="18"/>
    </w:rPr>
  </w:style>
  <w:style w:type="paragraph" w:styleId="xl65" w:customStyle="1">
    <w:name w:val="xl65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66" w:customStyle="1">
    <w:name w:val="xl66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7" w:customStyle="1">
    <w:name w:val="xl67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68" w:customStyle="1">
    <w:name w:val="xl68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69" w:customStyle="1">
    <w:name w:val="xl69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color w:val="FF0000"/>
      <w:kern w:val="0"/>
      <w:sz w:val="18"/>
      <w:szCs w:val="18"/>
    </w:rPr>
  </w:style>
  <w:style w:type="paragraph" w:styleId="xl70" w:customStyle="1">
    <w:name w:val="xl70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1" w:customStyle="1">
    <w:name w:val="xl71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72" w:customStyle="1">
    <w:name w:val="xl72"/>
    <w:basedOn w:val="ab"/>
    <w:qFormat/>
    <w:pPr>
      <w:widowControl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3" w:customStyle="1">
    <w:name w:val="xl7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4" w:customStyle="1">
    <w:name w:val="xl7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75" w:customStyle="1">
    <w:name w:val="xl75"/>
    <w:basedOn w:val="ab"/>
    <w:qFormat/>
    <w:pPr>
      <w:widowControl/>
      <w:shd w:val="clear" w:color="000000" w:fill="FFC0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6" w:customStyle="1">
    <w:name w:val="xl7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77" w:customStyle="1">
    <w:name w:val="xl7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left"/>
      <w:textAlignment w:val="center"/>
    </w:pPr>
    <w:rPr>
      <w:kern w:val="0"/>
      <w:sz w:val="20"/>
    </w:rPr>
  </w:style>
  <w:style w:type="paragraph" w:styleId="xl78" w:customStyle="1">
    <w:name w:val="xl78"/>
    <w:basedOn w:val="ab"/>
    <w:qFormat/>
    <w:pPr>
      <w:widowControl/>
      <w:shd w:val="clear" w:color="000000" w:fill="FFFF00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79" w:customStyle="1">
    <w:name w:val="xl7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Arial Unicode MS" w:hAnsi="Arial Unicode MS" w:eastAsia="Arial Unicode MS" w:cs="Arial Unicode MS"/>
      <w:kern w:val="0"/>
      <w:sz w:val="20"/>
    </w:rPr>
  </w:style>
  <w:style w:type="paragraph" w:styleId="xl80" w:customStyle="1">
    <w:name w:val="xl8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1" w:customStyle="1">
    <w:name w:val="xl8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18"/>
      <w:szCs w:val="18"/>
    </w:rPr>
  </w:style>
  <w:style w:type="paragraph" w:styleId="xl82" w:customStyle="1">
    <w:name w:val="xl82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Cs w:val="21"/>
    </w:rPr>
  </w:style>
  <w:style w:type="paragraph" w:styleId="xl83" w:customStyle="1">
    <w:name w:val="xl8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4" w:customStyle="1">
    <w:name w:val="xl8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85" w:customStyle="1">
    <w:name w:val="xl85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20"/>
    </w:rPr>
  </w:style>
  <w:style w:type="paragraph" w:styleId="xl86" w:customStyle="1">
    <w:name w:val="xl8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4"/>
      <w:szCs w:val="14"/>
    </w:rPr>
  </w:style>
  <w:style w:type="paragraph" w:styleId="xl87" w:customStyle="1">
    <w:name w:val="xl8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88" w:customStyle="1">
    <w:name w:val="xl88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kern w:val="0"/>
      <w:szCs w:val="21"/>
    </w:rPr>
  </w:style>
  <w:style w:type="paragraph" w:styleId="xl89" w:customStyle="1">
    <w:name w:val="xl89"/>
    <w:basedOn w:val="ab"/>
    <w:qFormat/>
    <w:pPr>
      <w:widowControl/>
      <w:pBdr>
        <w:top w:val="single" w:color="auto" w:sz="8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0" w:customStyle="1">
    <w:name w:val="xl90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1" w:customStyle="1">
    <w:name w:val="xl91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Cs w:val="24"/>
    </w:rPr>
  </w:style>
  <w:style w:type="paragraph" w:styleId="xl92" w:customStyle="1">
    <w:name w:val="xl92"/>
    <w:basedOn w:val="ab"/>
    <w:qFormat/>
    <w:pPr>
      <w:widowControl/>
      <w:pBdr>
        <w:top w:val="single" w:color="auto" w:sz="8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3" w:customStyle="1">
    <w:name w:val="xl93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4" w:customStyle="1">
    <w:name w:val="xl9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b/>
      <w:bCs/>
      <w:kern w:val="0"/>
      <w:sz w:val="18"/>
      <w:szCs w:val="18"/>
    </w:rPr>
  </w:style>
  <w:style w:type="paragraph" w:styleId="xl95" w:customStyle="1">
    <w:name w:val="xl95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6" w:customStyle="1">
    <w:name w:val="xl96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7" w:customStyle="1">
    <w:name w:val="xl97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xl98" w:customStyle="1">
    <w:name w:val="xl98"/>
    <w:basedOn w:val="ab"/>
    <w:qFormat/>
    <w:pPr>
      <w:widowControl/>
      <w:pBdr>
        <w:top w:val="single" w:color="auto" w:sz="4" w:space="0"/>
        <w:left w:val="single" w:color="auto" w:sz="8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99" w:customStyle="1">
    <w:name w:val="xl99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kern w:val="0"/>
      <w:sz w:val="20"/>
    </w:rPr>
  </w:style>
  <w:style w:type="paragraph" w:styleId="xl100" w:customStyle="1">
    <w:name w:val="xl100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 w:val="20"/>
    </w:rPr>
  </w:style>
  <w:style w:type="paragraph" w:styleId="xl101" w:customStyle="1">
    <w:name w:val="xl101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8" w:space="0"/>
        <w:right w:val="single" w:color="auto" w:sz="8" w:space="0"/>
      </w:pBdr>
      <w:shd w:val="clear" w:color="000000" w:fill="FFFFFF"/>
      <w:spacing w:before="100" w:beforeAutospacing="1" w:after="100" w:afterAutospacing="1"/>
      <w:jc w:val="center"/>
      <w:textAlignment w:val="center"/>
    </w:pPr>
    <w:rPr>
      <w:rFonts w:ascii="宋体" w:hAnsi="宋体" w:cs="宋体"/>
      <w:kern w:val="0"/>
      <w:szCs w:val="24"/>
    </w:rPr>
  </w:style>
  <w:style w:type="paragraph" w:styleId="affffffff0" w:customStyle="1">
    <w:name w:val="图表文字，两端对齐"/>
    <w:basedOn w:val="ab"/>
    <w:qFormat/>
    <w:pPr>
      <w:widowControl/>
      <w:adjustRightInd w:val="0"/>
      <w:snapToGrid w:val="0"/>
      <w:textAlignment w:val="center"/>
    </w:pPr>
    <w:rPr>
      <w:kern w:val="0"/>
      <w:szCs w:val="24"/>
    </w:rPr>
  </w:style>
  <w:style w:type="paragraph" w:styleId="affffffff1" w:customStyle="1">
    <w:name w:val="标题(正文)"/>
    <w:basedOn w:val="1"/>
    <w:next w:val="2a"/>
    <w:qFormat/>
    <w:pPr>
      <w:widowControl/>
      <w:numPr>
        <w:numId w:val="0"/>
      </w:numPr>
      <w:tabs>
        <w:tab w:val="clear" w:pos="360"/>
      </w:tabs>
      <w:spacing w:beforeLines="50" w:afterLines="50" w:line="240" w:lineRule="auto"/>
      <w:jc w:val="center"/>
      <w:textAlignment w:val="center"/>
      <w:outlineLvl w:val="9"/>
    </w:pPr>
    <w:rPr>
      <w:kern w:val="2"/>
      <w:sz w:val="32"/>
      <w:szCs w:val="32"/>
    </w:rPr>
  </w:style>
  <w:style w:type="paragraph" w:styleId="affffffff2" w:customStyle="1">
    <w:name w:val="报告名称"/>
    <w:basedOn w:val="ab"/>
    <w:next w:val="ab"/>
    <w:semiHidden/>
    <w:qFormat/>
    <w:pPr>
      <w:widowControl/>
      <w:adjustRightInd w:val="0"/>
      <w:snapToGrid w:val="0"/>
      <w:jc w:val="center"/>
      <w:textAlignment w:val="bottom"/>
    </w:pPr>
    <w:rPr>
      <w:b/>
      <w:bCs/>
      <w:kern w:val="0"/>
      <w:sz w:val="28"/>
      <w:szCs w:val="28"/>
    </w:rPr>
  </w:style>
  <w:style w:type="character" w:styleId="affffffff3" w:customStyle="1">
    <w:name w:val="格式：上标"/>
    <w:qFormat/>
    <w:rPr>
      <w:rFonts w:ascii="Times New Roman" w:hAnsi="Times New Roman" w:eastAsia="宋体"/>
      <w:sz w:val="24"/>
      <w:szCs w:val="24"/>
      <w:vertAlign w:val="superscript"/>
    </w:rPr>
  </w:style>
  <w:style w:type="paragraph" w:styleId="a0" w:customStyle="1">
    <w:name w:val="附录"/>
    <w:basedOn w:val="ab"/>
    <w:next w:val="ab"/>
    <w:qFormat/>
    <w:pPr>
      <w:keepNext/>
      <w:pageBreakBefore/>
      <w:widowControl/>
      <w:numPr>
        <w:numId w:val="8"/>
      </w:numPr>
      <w:adjustRightInd w:val="0"/>
      <w:spacing w:before="120" w:beforeLines="50" w:afterLines="50"/>
      <w:jc w:val="left"/>
      <w:textAlignment w:val="center"/>
      <w:outlineLvl w:val="0"/>
    </w:pPr>
    <w:rPr>
      <w:rFonts w:ascii="Arial" w:hAnsi="Arial" w:eastAsia="黑体" w:cs="Arial"/>
      <w:bCs/>
      <w:kern w:val="0"/>
      <w:sz w:val="32"/>
      <w:szCs w:val="32"/>
    </w:rPr>
  </w:style>
  <w:style w:type="paragraph" w:styleId="20" w:customStyle="1">
    <w:name w:val="项列表2"/>
    <w:basedOn w:val="ab"/>
    <w:next w:val="ab"/>
    <w:semiHidden/>
    <w:qFormat/>
    <w:locked/>
    <w:pPr>
      <w:numPr>
        <w:numId w:val="9"/>
      </w:numPr>
      <w:tabs>
        <w:tab w:val="left" w:pos="1320"/>
      </w:tabs>
      <w:spacing w:line="360" w:lineRule="auto"/>
      <w:ind w:left="1321" w:hanging="357"/>
      <w:textAlignment w:val="center"/>
    </w:pPr>
    <w:rPr>
      <w:kern w:val="0"/>
      <w:szCs w:val="24"/>
    </w:rPr>
  </w:style>
  <w:style w:type="paragraph" w:styleId="affffffff4" w:customStyle="1">
    <w:name w:val="注释"/>
    <w:basedOn w:val="ab"/>
    <w:link w:val="Charc"/>
    <w:qFormat/>
    <w:pPr>
      <w:widowControl/>
      <w:ind w:firstLine="200" w:firstLineChars="200"/>
      <w:textAlignment w:val="center"/>
    </w:pPr>
    <w:rPr>
      <w:i/>
      <w:vanish/>
      <w:color w:val="0000FF"/>
      <w:kern w:val="0"/>
      <w:szCs w:val="24"/>
    </w:rPr>
  </w:style>
  <w:style w:type="paragraph" w:styleId="affffffff5" w:customStyle="1">
    <w:name w:val="小四加粗居中"/>
    <w:basedOn w:val="ab"/>
    <w:semiHidden/>
    <w:qFormat/>
    <w:pPr>
      <w:widowControl/>
      <w:spacing w:before="100" w:beforeAutospacing="1" w:after="100" w:afterAutospacing="1"/>
      <w:jc w:val="center"/>
      <w:textAlignment w:val="center"/>
    </w:pPr>
    <w:rPr>
      <w:b/>
      <w:kern w:val="0"/>
      <w:szCs w:val="24"/>
    </w:rPr>
  </w:style>
  <w:style w:type="character" w:styleId="affffffff6" w:customStyle="1">
    <w:name w:val="格式：下标"/>
    <w:qFormat/>
    <w:rPr>
      <w:rFonts w:ascii="Times New Roman" w:hAnsi="Times New Roman" w:eastAsia="宋体"/>
      <w:sz w:val="24"/>
      <w:szCs w:val="24"/>
      <w:vertAlign w:val="subscript"/>
    </w:rPr>
  </w:style>
  <w:style w:type="character" w:styleId="affffffff7" w:customStyle="1">
    <w:name w:val="格式：红色"/>
    <w:qFormat/>
    <w:rPr>
      <w:color w:val="FF0000"/>
    </w:rPr>
  </w:style>
  <w:style w:type="character" w:styleId="Char17" w:customStyle="1">
    <w:name w:val="尾注文本 Char1"/>
    <w:semiHidden/>
    <w:qFormat/>
    <w:rPr>
      <w:kern w:val="2"/>
      <w:sz w:val="21"/>
      <w:szCs w:val="21"/>
    </w:rPr>
  </w:style>
  <w:style w:type="character" w:styleId="Charc" w:customStyle="1">
    <w:name w:val="注释 Char"/>
    <w:link w:val="affffffff4"/>
    <w:qFormat/>
    <w:rPr>
      <w:i/>
      <w:vanish/>
      <w:color w:val="0000FF"/>
      <w:sz w:val="24"/>
      <w:szCs w:val="24"/>
    </w:rPr>
  </w:style>
  <w:style w:type="character" w:styleId="affffffff8" w:customStyle="1">
    <w:name w:val="格式：斜体"/>
    <w:qFormat/>
    <w:rPr>
      <w:i/>
    </w:rPr>
  </w:style>
  <w:style w:type="character" w:styleId="affffffff9" w:customStyle="1">
    <w:name w:val="格式：加粗"/>
    <w:qFormat/>
    <w:rPr>
      <w:b/>
    </w:rPr>
  </w:style>
  <w:style w:type="paragraph" w:styleId="affffffffa" w:customStyle="1">
    <w:name w:val="缩略语"/>
    <w:basedOn w:val="ab"/>
    <w:qFormat/>
    <w:pPr>
      <w:widowControl/>
      <w:tabs>
        <w:tab w:val="left" w:pos="1920"/>
        <w:tab w:val="left" w:pos="5760"/>
      </w:tabs>
      <w:ind w:left="800" w:hanging="800" w:hangingChars="800"/>
      <w:textAlignment w:val="center"/>
    </w:pPr>
    <w:rPr>
      <w:kern w:val="0"/>
      <w:szCs w:val="24"/>
    </w:rPr>
  </w:style>
  <w:style w:type="paragraph" w:styleId="MTDisplayEquation" w:customStyle="1">
    <w:name w:val="MTDisplayEquation"/>
    <w:basedOn w:val="ab"/>
    <w:next w:val="ab"/>
    <w:qFormat/>
    <w:pPr>
      <w:widowControl/>
      <w:tabs>
        <w:tab w:val="center" w:pos="4540"/>
        <w:tab w:val="right" w:pos="9080"/>
      </w:tabs>
      <w:textAlignment w:val="baseline"/>
    </w:pPr>
    <w:rPr>
      <w:kern w:val="0"/>
      <w:szCs w:val="24"/>
    </w:rPr>
  </w:style>
  <w:style w:type="paragraph" w:styleId="a" w:customStyle="1">
    <w:name w:val="参考文献"/>
    <w:basedOn w:val="ab"/>
    <w:qFormat/>
    <w:pPr>
      <w:widowControl/>
      <w:numPr>
        <w:numId w:val="10"/>
      </w:numPr>
      <w:textAlignment w:val="center"/>
    </w:pPr>
    <w:rPr>
      <w:kern w:val="0"/>
      <w:szCs w:val="24"/>
    </w:rPr>
  </w:style>
  <w:style w:type="paragraph" w:styleId="1f9" w:customStyle="1">
    <w:name w:val="标题(1级)"/>
    <w:basedOn w:val="affffffff1"/>
    <w:next w:val="2a"/>
    <w:qFormat/>
    <w:pPr>
      <w:outlineLvl w:val="0"/>
    </w:pPr>
  </w:style>
  <w:style w:type="character" w:styleId="affffffffb" w:customStyle="1">
    <w:name w:val="确定文字"/>
    <w:qFormat/>
    <w:rPr>
      <w:color w:val="000000"/>
    </w:rPr>
  </w:style>
  <w:style w:type="paragraph" w:styleId="051" w:customStyle="1">
    <w:name w:val="样式 段后: 0.5 行1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GB23122GB231" w:customStyle="1">
    <w:name w:val="样式 样式 样式 (西文) 宋体 (中文) 仿宋_GB2312 小四 + 首行缩进:  2 字符 + (中文) 仿宋_GB231..."/>
    <w:basedOn w:val="ab"/>
    <w:qFormat/>
    <w:pPr>
      <w:adjustRightInd w:val="0"/>
      <w:snapToGrid w:val="0"/>
      <w:spacing w:line="360" w:lineRule="atLeast"/>
      <w:ind w:firstLine="480" w:firstLineChars="200"/>
    </w:pPr>
    <w:rPr>
      <w:rFonts w:ascii="宋体" w:hAnsi="宋体" w:cs="宋体"/>
    </w:rPr>
  </w:style>
  <w:style w:type="paragraph" w:styleId="05" w:customStyle="1">
    <w:name w:val="样式 段后: 0.5 行"/>
    <w:basedOn w:val="ab"/>
    <w:qFormat/>
    <w:pPr>
      <w:spacing w:afterLines="50" w:line="300" w:lineRule="auto"/>
      <w:ind w:firstLine="200" w:firstLineChars="200"/>
    </w:pPr>
    <w:rPr>
      <w:rFonts w:cs="宋体"/>
    </w:rPr>
  </w:style>
  <w:style w:type="paragraph" w:styleId="15a" w:customStyle="1">
    <w:name w:val="样式 小一 加粗 下划线 居中 行距: 1.5 倍行距"/>
    <w:basedOn w:val="ab"/>
    <w:qFormat/>
    <w:pPr>
      <w:jc w:val="center"/>
    </w:pPr>
    <w:rPr>
      <w:rFonts w:ascii="Calibri" w:hAnsi="Calibri" w:cs="宋体"/>
      <w:b/>
      <w:bCs/>
      <w:sz w:val="48"/>
      <w:u w:val="single"/>
    </w:rPr>
  </w:style>
  <w:style w:type="paragraph" w:styleId="1CharCharCharCharCharCharChar" w:customStyle="1">
    <w:name w:val="1 Char Char Char Char Char Char Char"/>
    <w:basedOn w:val="ab"/>
    <w:qFormat/>
    <w:pPr>
      <w:spacing w:before="120" w:beforeLines="25" w:afterLines="25"/>
    </w:pPr>
    <w:rPr>
      <w:rFonts w:ascii="Arial" w:hAnsi="Arial" w:eastAsia="黑体"/>
      <w:b/>
      <w:bCs/>
      <w:sz w:val="28"/>
      <w:szCs w:val="24"/>
    </w:rPr>
  </w:style>
  <w:style w:type="paragraph" w:styleId="CharChar2Char1CharCharCharCharCharCharCharCharCharCharCharCharCharCharChar" w:customStyle="1">
    <w:name w:val="Char Char2 Char1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黑体"/>
      <w:b/>
      <w:bCs/>
      <w:sz w:val="28"/>
      <w:szCs w:val="24"/>
    </w:rPr>
  </w:style>
  <w:style w:type="paragraph" w:styleId="CharCharCharCharCharCharCharCharCharCharCharCharCharCharCharCharCharCharChar" w:customStyle="1">
    <w:name w:val="Char Char Char Char Char Char Char 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character" w:styleId="Char18" w:customStyle="1">
    <w:name w:val="表题注 Char1"/>
    <w:qFormat/>
    <w:rPr>
      <w:rFonts w:ascii="Arial" w:hAnsi="Arial" w:eastAsia="宋体" w:cs="Arial"/>
      <w:b/>
      <w:kern w:val="2"/>
      <w:sz w:val="28"/>
      <w:szCs w:val="28"/>
      <w:lang w:val="en-US" w:eastAsia="zh-CN" w:bidi="ar-SA"/>
    </w:rPr>
  </w:style>
  <w:style w:type="paragraph" w:styleId="CharCharCharCharCharCharCharCharCharChar" w:customStyle="1">
    <w:name w:val="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xl63" w:customStyle="1">
    <w:name w:val="xl63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left"/>
    </w:pPr>
    <w:rPr>
      <w:kern w:val="0"/>
      <w:sz w:val="28"/>
      <w:szCs w:val="28"/>
    </w:rPr>
  </w:style>
  <w:style w:type="paragraph" w:styleId="xl64" w:customStyle="1">
    <w:name w:val="xl64"/>
    <w:basedOn w:val="ab"/>
    <w:qFormat/>
    <w:pPr>
      <w:widowControl/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kern w:val="0"/>
      <w:sz w:val="28"/>
      <w:szCs w:val="28"/>
    </w:rPr>
  </w:style>
  <w:style w:type="paragraph" w:styleId="6a" w:customStyle="1">
    <w:name w:val="封面6"/>
    <w:basedOn w:val="ab"/>
    <w:qFormat/>
    <w:pPr>
      <w:jc w:val="center"/>
    </w:pPr>
    <w:rPr>
      <w:rFonts w:ascii="宋体" w:hAnsi="宋体"/>
      <w:sz w:val="30"/>
      <w:szCs w:val="24"/>
    </w:rPr>
  </w:style>
  <w:style w:type="paragraph" w:styleId="1fa" w:customStyle="1">
    <w:name w:val="封面1"/>
    <w:basedOn w:val="ab"/>
    <w:qFormat/>
    <w:pPr>
      <w:spacing w:line="480" w:lineRule="auto"/>
      <w:jc w:val="center"/>
    </w:pPr>
    <w:rPr>
      <w:b/>
      <w:szCs w:val="24"/>
    </w:rPr>
  </w:style>
  <w:style w:type="paragraph" w:styleId="2f8" w:customStyle="1">
    <w:name w:val="封面2"/>
    <w:basedOn w:val="ab"/>
    <w:qFormat/>
    <w:pPr>
      <w:jc w:val="center"/>
    </w:pPr>
    <w:rPr>
      <w:b/>
      <w:sz w:val="28"/>
      <w:szCs w:val="28"/>
    </w:rPr>
  </w:style>
  <w:style w:type="paragraph" w:styleId="3f0" w:customStyle="1">
    <w:name w:val="封面3"/>
    <w:basedOn w:val="ab"/>
    <w:autoRedefine/>
    <w:qFormat/>
    <w:pPr>
      <w:jc w:val="center"/>
    </w:pPr>
    <w:rPr>
      <w:rFonts w:ascii="宋体" w:hAnsi="宋体"/>
      <w:b/>
      <w:sz w:val="52"/>
      <w:szCs w:val="52"/>
    </w:rPr>
  </w:style>
  <w:style w:type="paragraph" w:styleId="4b" w:customStyle="1">
    <w:name w:val="封面4"/>
    <w:basedOn w:val="ab"/>
    <w:qFormat/>
    <w:rPr>
      <w:rFonts w:ascii="宋体" w:hAnsi="宋体"/>
      <w:b/>
      <w:sz w:val="36"/>
      <w:szCs w:val="24"/>
    </w:rPr>
  </w:style>
  <w:style w:type="paragraph" w:styleId="5a" w:customStyle="1">
    <w:name w:val="封面5"/>
    <w:basedOn w:val="ab"/>
    <w:qFormat/>
    <w:rPr>
      <w:szCs w:val="21"/>
    </w:rPr>
  </w:style>
  <w:style w:type="paragraph" w:styleId="affffffffc" w:customStyle="1">
    <w:name w:val="注"/>
    <w:basedOn w:val="ab"/>
    <w:qFormat/>
    <w:pPr>
      <w:ind w:left="900" w:leftChars="200" w:hanging="480" w:hangingChars="200"/>
    </w:pPr>
    <w:rPr>
      <w:szCs w:val="24"/>
    </w:rPr>
  </w:style>
  <w:style w:type="paragraph" w:styleId="2f9" w:customStyle="1">
    <w:name w:val="编号2"/>
    <w:basedOn w:val="ab"/>
    <w:qFormat/>
    <w:pPr>
      <w:ind w:left="2211" w:hanging="1611"/>
    </w:pPr>
    <w:rPr>
      <w:szCs w:val="24"/>
    </w:rPr>
  </w:style>
  <w:style w:type="paragraph" w:styleId="affffffffd" w:customStyle="1">
    <w:name w:val="表题"/>
    <w:basedOn w:val="ab"/>
    <w:next w:val="ab"/>
    <w:link w:val="Chard"/>
    <w:autoRedefine/>
    <w:qFormat/>
    <w:pPr>
      <w:adjustRightInd w:val="0"/>
      <w:snapToGrid w:val="0"/>
      <w:spacing w:line="360" w:lineRule="auto"/>
      <w:jc w:val="center"/>
    </w:pPr>
    <w:rPr>
      <w:rFonts w:ascii="华文中宋" w:hAnsi="华文中宋" w:eastAsia="华文中宋"/>
      <w:szCs w:val="21"/>
    </w:rPr>
  </w:style>
  <w:style w:type="paragraph" w:styleId="affffffffe" w:customStyle="1">
    <w:name w:val="图题"/>
    <w:basedOn w:val="ab"/>
    <w:next w:val="ab"/>
    <w:autoRedefine/>
    <w:qFormat/>
    <w:pPr>
      <w:tabs>
        <w:tab w:val="left" w:pos="-288"/>
      </w:tabs>
      <w:adjustRightInd w:val="0"/>
      <w:snapToGrid w:val="0"/>
      <w:spacing w:beforeLines="50" w:line="360" w:lineRule="auto"/>
      <w:ind w:left="-288" w:firstLine="288"/>
      <w:jc w:val="center"/>
    </w:pPr>
    <w:rPr>
      <w:b/>
    </w:rPr>
  </w:style>
  <w:style w:type="character" w:styleId="affd" w:customStyle="1">
    <w:name w:val="副标题 字符"/>
    <w:link w:val="affc"/>
    <w:qFormat/>
    <w:rPr>
      <w:rFonts w:ascii="Calibri" w:hAnsi="Calibri"/>
      <w:i/>
      <w:iCs/>
      <w:sz w:val="24"/>
      <w:szCs w:val="24"/>
      <w:lang w:eastAsia="en-US" w:bidi="en-US"/>
    </w:rPr>
  </w:style>
  <w:style w:type="character" w:styleId="2-2Char" w:customStyle="1">
    <w:name w:val="中等深浅网格 2 - 强调文字颜色 2 Char"/>
    <w:uiPriority w:val="29"/>
    <w:qFormat/>
    <w:rPr>
      <w:rFonts w:ascii="Cambria" w:hAnsi="Cambria"/>
      <w:i/>
      <w:iCs/>
      <w:color w:val="5A5A5A"/>
      <w:sz w:val="28"/>
      <w:szCs w:val="28"/>
      <w:lang w:eastAsia="en-US" w:bidi="en-US"/>
    </w:rPr>
  </w:style>
  <w:style w:type="character" w:styleId="3-2Char" w:customStyle="1">
    <w:name w:val="中等深浅网格 3 - 强调文字颜色 2 Char"/>
    <w:uiPriority w:val="30"/>
    <w:qFormat/>
    <w:rPr>
      <w:rFonts w:ascii="Cambria" w:hAnsi="Cambria"/>
      <w:i/>
      <w:iCs/>
      <w:color w:val="FFFFFF"/>
      <w:sz w:val="24"/>
      <w:szCs w:val="24"/>
      <w:shd w:val="clear" w:color="auto" w:fill="4F81BD"/>
      <w:lang w:eastAsia="en-US" w:bidi="en-US"/>
    </w:rPr>
  </w:style>
  <w:style w:type="character" w:styleId="PlainTable31" w:customStyle="1">
    <w:name w:val="Plain Table 31"/>
    <w:uiPriority w:val="19"/>
    <w:qFormat/>
    <w:rPr>
      <w:i/>
      <w:iCs/>
      <w:color w:val="5A5A5A"/>
    </w:rPr>
  </w:style>
  <w:style w:type="character" w:styleId="PlainTable41" w:customStyle="1">
    <w:name w:val="Plain Table 41"/>
    <w:uiPriority w:val="21"/>
    <w:qFormat/>
    <w:rPr>
      <w:b/>
      <w:bCs/>
      <w:i/>
      <w:iCs/>
      <w:color w:val="4F81BD"/>
      <w:sz w:val="22"/>
      <w:szCs w:val="22"/>
    </w:rPr>
  </w:style>
  <w:style w:type="character" w:styleId="PlainTable51" w:customStyle="1">
    <w:name w:val="Plain Table 51"/>
    <w:uiPriority w:val="31"/>
    <w:qFormat/>
    <w:rPr>
      <w:color w:val="auto"/>
      <w:u w:val="single" w:color="9BBB59"/>
    </w:rPr>
  </w:style>
  <w:style w:type="character" w:styleId="TableGridLight1" w:customStyle="1">
    <w:name w:val="Table Grid Light1"/>
    <w:uiPriority w:val="32"/>
    <w:qFormat/>
    <w:rPr>
      <w:b/>
      <w:bCs/>
      <w:color w:val="76923C"/>
      <w:u w:val="single" w:color="9BBB59"/>
    </w:rPr>
  </w:style>
  <w:style w:type="character" w:styleId="GridTable1Light1" w:customStyle="1">
    <w:name w:val="Grid Table 1 Light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GridTable31" w:customStyle="1">
    <w:name w:val="Grid Table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s26qjli851sl288slmult0no" w:customStyle="1">
    <w:name w:val="s26qjli851sl288slmult0no"/>
    <w:qFormat/>
    <w:pPr>
      <w:widowControl w:val="0"/>
      <w:autoSpaceDE w:val="0"/>
      <w:autoSpaceDN w:val="0"/>
      <w:adjustRightInd w:val="0"/>
    </w:pPr>
    <w:rPr>
      <w:rFonts w:ascii="宋体"/>
    </w:rPr>
  </w:style>
  <w:style w:type="paragraph" w:styleId="afffffffff" w:customStyle="1">
    <w:name w:val="样式"/>
    <w:basedOn w:val="ab"/>
    <w:next w:val="afa"/>
    <w:qFormat/>
    <w:pPr>
      <w:spacing w:line="400" w:lineRule="atLeast"/>
    </w:pPr>
    <w:rPr>
      <w:rFonts w:ascii="仿宋_GB2312" w:hAnsi="Calibri" w:eastAsia="仿宋_GB2312"/>
      <w:color w:val="000000"/>
      <w:szCs w:val="21"/>
    </w:rPr>
  </w:style>
  <w:style w:type="paragraph" w:styleId="1fb" w:customStyle="1">
    <w:name w:val="正文文本缩进1"/>
    <w:basedOn w:val="ab"/>
    <w:qFormat/>
    <w:pPr>
      <w:ind w:left="420" w:leftChars="200"/>
    </w:pPr>
    <w:rPr>
      <w:rFonts w:hAnsi="Calibri"/>
      <w:szCs w:val="21"/>
    </w:rPr>
  </w:style>
  <w:style w:type="paragraph" w:styleId="afffffffff0" w:customStyle="1">
    <w:name w:val="重点"/>
    <w:basedOn w:val="ad"/>
    <w:next w:val="ad"/>
    <w:qFormat/>
    <w:pPr>
      <w:widowControl/>
      <w:tabs>
        <w:tab w:val="left" w:pos="785"/>
      </w:tabs>
      <w:snapToGrid w:val="0"/>
      <w:spacing w:before="60"/>
      <w:ind w:left="765" w:hanging="340"/>
      <w:textAlignment w:val="bottom"/>
    </w:pPr>
    <w:rPr>
      <w:rFonts w:hAnsi="宋体"/>
      <w:position w:val="8"/>
      <w:szCs w:val="21"/>
    </w:rPr>
  </w:style>
  <w:style w:type="paragraph" w:styleId="afffffffff1" w:customStyle="1">
    <w:name w:val="本文"/>
    <w:basedOn w:val="ab"/>
    <w:qFormat/>
    <w:pPr>
      <w:spacing w:line="300" w:lineRule="auto"/>
    </w:pPr>
    <w:rPr>
      <w:rFonts w:hAnsi="Calibri"/>
      <w:szCs w:val="24"/>
    </w:rPr>
  </w:style>
  <w:style w:type="character" w:styleId="GB2312Char" w:customStyle="1">
    <w:name w:val="样式 正文首行缩进 + 仿宋_GB2312 Char"/>
    <w:qFormat/>
    <w:rPr>
      <w:rFonts w:eastAsia="仿宋_GB2312"/>
      <w:snapToGrid w:val="0"/>
      <w:spacing w:val="10"/>
      <w:kern w:val="2"/>
      <w:sz w:val="28"/>
      <w:szCs w:val="28"/>
      <w:lang w:val="de-DE" w:eastAsia="zh-CN"/>
    </w:rPr>
  </w:style>
  <w:style w:type="paragraph" w:styleId="xl37" w:customStyle="1">
    <w:name w:val="xl37"/>
    <w:basedOn w:val="ab"/>
    <w:qFormat/>
    <w:pPr>
      <w:pBdr>
        <w:left w:val="single" w:color="auto" w:sz="4" w:space="0"/>
        <w:bottom w:val="single" w:color="auto" w:sz="4" w:space="0"/>
        <w:right w:val="single" w:color="auto" w:sz="4" w:space="0"/>
      </w:pBdr>
      <w:snapToGrid w:val="0"/>
      <w:spacing w:before="100" w:after="100" w:line="288" w:lineRule="auto"/>
      <w:jc w:val="center"/>
      <w:textAlignment w:val="center"/>
    </w:pPr>
    <w:rPr>
      <w:rFonts w:ascii="Calibri" w:hAnsi="宋体"/>
      <w:szCs w:val="21"/>
    </w:rPr>
  </w:style>
  <w:style w:type="paragraph" w:styleId="GB231215" w:customStyle="1">
    <w:name w:val="样式 (中文) 仿宋_GB2312 小四 加粗 行距: 1.5 倍行距"/>
    <w:basedOn w:val="ab"/>
    <w:qFormat/>
    <w:rPr>
      <w:rFonts w:hAnsi="Calibri" w:eastAsia="仿宋_GB2312"/>
      <w:b/>
      <w:bCs/>
      <w:szCs w:val="21"/>
    </w:rPr>
  </w:style>
  <w:style w:type="paragraph" w:styleId="my1" w:customStyle="1">
    <w:name w:val="my1"/>
    <w:basedOn w:val="2"/>
    <w:autoRedefine/>
    <w:qFormat/>
    <w:pPr>
      <w:keepNext/>
      <w:keepLines/>
      <w:numPr>
        <w:ilvl w:val="0"/>
        <w:numId w:val="11"/>
      </w:numPr>
      <w:tabs>
        <w:tab w:val="clear" w:pos="600"/>
      </w:tabs>
      <w:adjustRightInd w:val="0"/>
      <w:snapToGrid w:val="0"/>
      <w:spacing w:before="120" w:beforeLines="50" w:after="120" w:afterLines="50" w:line="240" w:lineRule="auto"/>
      <w:outlineLvl w:val="0"/>
    </w:pPr>
    <w:rPr>
      <w:rFonts w:eastAsia="黑书"/>
      <w:b w:val="0"/>
      <w:bCs/>
      <w:kern w:val="24"/>
      <w:sz w:val="24"/>
      <w:szCs w:val="32"/>
    </w:rPr>
  </w:style>
  <w:style w:type="paragraph" w:styleId="Style659" w:customStyle="1">
    <w:name w:val="_Style 659"/>
    <w:uiPriority w:val="60"/>
    <w:qFormat/>
    <w:rPr>
      <w:rFonts w:ascii="Calibri" w:hAnsi="Calibri"/>
      <w:color w:val="000000"/>
    </w:rPr>
  </w:style>
  <w:style w:type="paragraph" w:styleId="GF" w:customStyle="1">
    <w:name w:val="GF报告正文"/>
    <w:basedOn w:val="ab"/>
    <w:qFormat/>
    <w:pPr>
      <w:widowControl/>
      <w:adjustRightInd w:val="0"/>
      <w:spacing w:line="360" w:lineRule="atLeast"/>
      <w:ind w:firstLine="431"/>
      <w:jc w:val="left"/>
      <w:textAlignment w:val="baseline"/>
    </w:pPr>
    <w:rPr>
      <w:rFonts w:ascii="黑体"/>
      <w:kern w:val="0"/>
      <w:szCs w:val="24"/>
    </w:rPr>
  </w:style>
  <w:style w:type="character" w:styleId="GFChar" w:customStyle="1">
    <w:name w:val="GF报告正文 Char"/>
    <w:qFormat/>
    <w:rPr>
      <w:rFonts w:ascii="黑体" w:eastAsia="宋体"/>
      <w:sz w:val="21"/>
      <w:lang w:val="en-US" w:eastAsia="zh-CN" w:bidi="ar-SA"/>
    </w:rPr>
  </w:style>
  <w:style w:type="character" w:styleId="apple-converted-space" w:customStyle="1">
    <w:name w:val="apple-converted-space"/>
    <w:qFormat/>
  </w:style>
  <w:style w:type="character" w:styleId="1Char" w:customStyle="1">
    <w:name w:val="表格文字1 Char"/>
    <w:link w:val="16"/>
    <w:qFormat/>
    <w:rPr>
      <w:kern w:val="2"/>
      <w:sz w:val="21"/>
      <w:lang w:val="en-US" w:eastAsia="zh-CN"/>
    </w:rPr>
  </w:style>
  <w:style w:type="character" w:styleId="afffffffff2" w:customStyle="1">
    <w:name w:val="表格文字五号"/>
    <w:qFormat/>
    <w:rPr>
      <w:sz w:val="21"/>
    </w:rPr>
  </w:style>
  <w:style w:type="paragraph" w:styleId="afffffffff3">
    <w:name w:val="List Paragraph"/>
    <w:basedOn w:val="ab"/>
    <w:link w:val="afffffffff4"/>
    <w:uiPriority w:val="34"/>
    <w:qFormat/>
    <w:pPr>
      <w:ind w:firstLine="420" w:firstLineChars="200"/>
    </w:pPr>
  </w:style>
  <w:style w:type="paragraph" w:styleId="2fa" w:customStyle="1">
    <w:name w:val="样式 正文缩进正文（首行缩进两字） + 首行缩进:  2 字符"/>
    <w:basedOn w:val="ad"/>
    <w:qFormat/>
    <w:pPr>
      <w:adjustRightInd w:val="0"/>
      <w:snapToGrid w:val="0"/>
      <w:spacing w:line="360" w:lineRule="auto"/>
      <w:ind w:firstLine="560" w:firstLineChars="200"/>
    </w:pPr>
    <w:rPr>
      <w:sz w:val="28"/>
    </w:rPr>
  </w:style>
  <w:style w:type="paragraph" w:styleId="1fc" w:customStyle="1">
    <w:name w:val="表格式1"/>
    <w:autoRedefine/>
    <w:qFormat/>
    <w:pPr>
      <w:widowControl w:val="0"/>
      <w:tabs>
        <w:tab w:val="left" w:pos="5865"/>
      </w:tabs>
      <w:spacing w:line="360" w:lineRule="auto"/>
      <w:jc w:val="center"/>
    </w:pPr>
    <w:rPr>
      <w:rFonts w:ascii="黑体" w:hAnsi="宋体" w:eastAsia="黑体"/>
      <w:color w:val="000000"/>
      <w:kern w:val="2"/>
      <w:sz w:val="28"/>
      <w:szCs w:val="28"/>
      <w:lang w:val="en-GB"/>
    </w:rPr>
  </w:style>
  <w:style w:type="paragraph" w:styleId="TOC10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pacing w:before="480" w:after="0" w:line="276" w:lineRule="auto"/>
      <w:jc w:val="left"/>
      <w:outlineLvl w:val="9"/>
    </w:pPr>
    <w:rPr>
      <w:rFonts w:ascii="Calibri Light" w:hAnsi="Calibri Light" w:eastAsia="宋体"/>
      <w:bCs/>
      <w:color w:val="2E74B5"/>
      <w:kern w:val="0"/>
      <w:szCs w:val="28"/>
    </w:rPr>
  </w:style>
  <w:style w:type="paragraph" w:styleId="077-" w:customStyle="1">
    <w:name w:val="077-正文格式"/>
    <w:basedOn w:val="ab"/>
    <w:link w:val="077-Char1"/>
    <w:qFormat/>
    <w:pPr>
      <w:adjustRightInd w:val="0"/>
      <w:snapToGrid w:val="0"/>
      <w:spacing w:line="360" w:lineRule="auto"/>
      <w:ind w:firstLine="200" w:firstLineChars="200"/>
    </w:pPr>
    <w:rPr>
      <w:rFonts w:ascii="宋体" w:cs="宋体"/>
    </w:rPr>
  </w:style>
  <w:style w:type="paragraph" w:styleId="a9" w:customStyle="1">
    <w:name w:val="列项——"/>
    <w:qFormat/>
    <w:pPr>
      <w:widowControl w:val="0"/>
      <w:numPr>
        <w:numId w:val="12"/>
      </w:numPr>
      <w:tabs>
        <w:tab w:val="clear" w:pos="1140"/>
        <w:tab w:val="left" w:pos="854"/>
      </w:tabs>
      <w:ind w:left="200" w:leftChars="200" w:hanging="200" w:hangingChars="200"/>
      <w:jc w:val="both"/>
    </w:pPr>
    <w:rPr>
      <w:rFonts w:ascii="宋体"/>
      <w:sz w:val="21"/>
    </w:rPr>
  </w:style>
  <w:style w:type="paragraph" w:styleId="afffffffff5" w:customStyle="1">
    <w:name w:val="首行缩进"/>
    <w:basedOn w:val="afa"/>
    <w:link w:val="Chare"/>
    <w:autoRedefine/>
    <w:qFormat/>
    <w:pPr>
      <w:spacing w:after="0" w:line="360" w:lineRule="auto"/>
    </w:pPr>
    <w:rPr>
      <w:color w:val="000000"/>
      <w:szCs w:val="24"/>
    </w:rPr>
  </w:style>
  <w:style w:type="character" w:styleId="Chare" w:customStyle="1">
    <w:name w:val="首行缩进 Char"/>
    <w:link w:val="afffffffff5"/>
    <w:qFormat/>
    <w:rPr>
      <w:color w:val="000000"/>
      <w:kern w:val="2"/>
      <w:sz w:val="24"/>
      <w:szCs w:val="24"/>
    </w:rPr>
  </w:style>
  <w:style w:type="character" w:styleId="311" w:customStyle="1">
    <w:name w:val="无格式表格 31"/>
    <w:uiPriority w:val="19"/>
    <w:qFormat/>
    <w:rPr>
      <w:i/>
      <w:iCs/>
      <w:color w:val="5A5A5A"/>
    </w:rPr>
  </w:style>
  <w:style w:type="character" w:styleId="412" w:customStyle="1">
    <w:name w:val="无格式表格 41"/>
    <w:uiPriority w:val="21"/>
    <w:qFormat/>
    <w:rPr>
      <w:b/>
      <w:bCs/>
      <w:i/>
      <w:iCs/>
      <w:color w:val="4F81BD"/>
      <w:sz w:val="22"/>
      <w:szCs w:val="22"/>
    </w:rPr>
  </w:style>
  <w:style w:type="character" w:styleId="511" w:customStyle="1">
    <w:name w:val="无格式表格 51"/>
    <w:uiPriority w:val="31"/>
    <w:qFormat/>
    <w:rPr>
      <w:color w:val="auto"/>
      <w:u w:val="single" w:color="9BBB59"/>
    </w:rPr>
  </w:style>
  <w:style w:type="character" w:styleId="TableGridLight" w:customStyle="1">
    <w:name w:val="Table Grid Light"/>
    <w:uiPriority w:val="32"/>
    <w:qFormat/>
    <w:rPr>
      <w:b/>
      <w:bCs/>
      <w:color w:val="76923C"/>
      <w:u w:val="single" w:color="9BBB59"/>
    </w:rPr>
  </w:style>
  <w:style w:type="character" w:styleId="11a" w:customStyle="1">
    <w:name w:val="网格表 1 浅色1"/>
    <w:uiPriority w:val="33"/>
    <w:qFormat/>
    <w:rPr>
      <w:rFonts w:ascii="Cambria" w:hAnsi="Cambria" w:eastAsia="宋体" w:cs="Times New Roman"/>
      <w:b/>
      <w:bCs/>
      <w:i/>
      <w:iCs/>
      <w:color w:val="auto"/>
    </w:rPr>
  </w:style>
  <w:style w:type="paragraph" w:styleId="312" w:customStyle="1">
    <w:name w:val="网格表 31"/>
    <w:basedOn w:val="1"/>
    <w:next w:val="ab"/>
    <w:uiPriority w:val="39"/>
    <w:semiHidden/>
    <w:unhideWhenUsed/>
    <w:qFormat/>
    <w:pPr>
      <w:keepNext/>
      <w:keepLines/>
      <w:framePr w:wrap="notBeside" w:hAnchor="text" w:y="1"/>
      <w:widowControl/>
      <w:numPr>
        <w:numId w:val="0"/>
      </w:numPr>
      <w:tabs>
        <w:tab w:val="clear" w:pos="360"/>
      </w:tabs>
      <w:spacing w:line="360" w:lineRule="auto"/>
      <w:ind w:left="431" w:hanging="431"/>
      <w:outlineLvl w:val="9"/>
    </w:pPr>
    <w:rPr>
      <w:rFonts w:ascii="宋体" w:hAnsi="宋体" w:eastAsia="宋体"/>
      <w:b w:val="0"/>
      <w:bCs/>
      <w:kern w:val="2"/>
      <w:sz w:val="24"/>
      <w:szCs w:val="24"/>
    </w:rPr>
  </w:style>
  <w:style w:type="paragraph" w:styleId="wn-" w:customStyle="1">
    <w:name w:val="wn-正文"/>
    <w:basedOn w:val="ab"/>
    <w:link w:val="wn-Char"/>
    <w:qFormat/>
    <w:pPr>
      <w:spacing w:line="360" w:lineRule="auto"/>
      <w:ind w:firstLine="200" w:firstLineChars="200"/>
      <w:textAlignment w:val="center"/>
    </w:pPr>
    <w:rPr>
      <w:szCs w:val="22"/>
    </w:rPr>
  </w:style>
  <w:style w:type="character" w:styleId="wn-Char" w:customStyle="1">
    <w:name w:val="wn-正文 Char"/>
    <w:link w:val="wn-"/>
    <w:qFormat/>
    <w:rPr>
      <w:kern w:val="2"/>
      <w:sz w:val="24"/>
      <w:szCs w:val="22"/>
    </w:rPr>
  </w:style>
  <w:style w:type="paragraph" w:styleId="2fb" w:customStyle="1">
    <w:name w:val="二级标题2"/>
    <w:basedOn w:val="30"/>
    <w:link w:val="2Char0"/>
    <w:qFormat/>
    <w:pPr>
      <w:numPr>
        <w:ilvl w:val="0"/>
        <w:numId w:val="0"/>
      </w:numPr>
      <w:tabs>
        <w:tab w:val="clear" w:pos="840"/>
      </w:tabs>
      <w:adjustRightInd/>
      <w:spacing w:line="240" w:lineRule="auto"/>
      <w:ind w:left="425" w:hanging="425"/>
    </w:pPr>
    <w:rPr>
      <w:rFonts w:ascii="Calibri" w:hAnsi="Calibri"/>
      <w:b/>
      <w:sz w:val="21"/>
      <w:szCs w:val="21"/>
    </w:rPr>
  </w:style>
  <w:style w:type="character" w:styleId="2Char0" w:customStyle="1">
    <w:name w:val="二级标题2 Char"/>
    <w:link w:val="2fb"/>
    <w:qFormat/>
    <w:rPr>
      <w:rFonts w:ascii="Calibri" w:hAnsi="Calibri"/>
      <w:b/>
      <w:kern w:val="2"/>
      <w:sz w:val="21"/>
      <w:szCs w:val="21"/>
    </w:rPr>
  </w:style>
  <w:style w:type="character" w:styleId="Charf" w:customStyle="1">
    <w:name w:val="三级标题 Char"/>
    <w:qFormat/>
    <w:rPr>
      <w:b/>
      <w:szCs w:val="21"/>
    </w:rPr>
  </w:style>
  <w:style w:type="paragraph" w:styleId="3f1" w:customStyle="1">
    <w:name w:val="样式3"/>
    <w:basedOn w:val="30"/>
    <w:link w:val="3Char"/>
    <w:qFormat/>
    <w:pPr>
      <w:numPr>
        <w:ilvl w:val="0"/>
        <w:numId w:val="0"/>
      </w:numPr>
      <w:tabs>
        <w:tab w:val="left" w:pos="720"/>
      </w:tabs>
      <w:adjustRightInd/>
      <w:ind w:left="720" w:hanging="720"/>
    </w:pPr>
    <w:rPr>
      <w:sz w:val="24"/>
      <w:szCs w:val="24"/>
    </w:rPr>
  </w:style>
  <w:style w:type="character" w:styleId="3Char" w:customStyle="1">
    <w:name w:val="样式3 Char"/>
    <w:link w:val="3f1"/>
    <w:qFormat/>
    <w:rPr>
      <w:kern w:val="2"/>
      <w:sz w:val="24"/>
      <w:szCs w:val="24"/>
    </w:rPr>
  </w:style>
  <w:style w:type="character" w:styleId="afffffffff6" w:customStyle="1">
    <w:name w:val="表题注 字符"/>
    <w:qFormat/>
    <w:rPr>
      <w:rFonts w:ascii="Times New Roman" w:hAnsi="Times New Roman" w:eastAsia="黑体" w:cs="Times New Roman"/>
      <w:kern w:val="2"/>
      <w:sz w:val="20"/>
      <w:szCs w:val="21"/>
    </w:rPr>
  </w:style>
  <w:style w:type="character" w:styleId="afffffffff7" w:customStyle="1">
    <w:name w:val="正文内容 字符"/>
    <w:uiPriority w:val="34"/>
    <w:qFormat/>
    <w:rPr>
      <w:rFonts w:ascii="Times New Roman" w:hAnsi="Times New Roman" w:eastAsia="宋体" w:cs="Times New Roman"/>
      <w:sz w:val="24"/>
      <w:szCs w:val="28"/>
    </w:rPr>
  </w:style>
  <w:style w:type="character" w:styleId="077-Char1" w:customStyle="1">
    <w:name w:val="077-正文格式 Char1"/>
    <w:link w:val="077-"/>
    <w:qFormat/>
    <w:rPr>
      <w:rFonts w:ascii="宋体" w:cs="宋体"/>
      <w:kern w:val="2"/>
      <w:sz w:val="24"/>
    </w:rPr>
  </w:style>
  <w:style w:type="paragraph" w:styleId="Style41" w:customStyle="1">
    <w:name w:val="_Style 41"/>
    <w:uiPriority w:val="60"/>
    <w:qFormat/>
    <w:rPr>
      <w:rFonts w:ascii="Calibri" w:hAnsi="Calibri"/>
      <w:color w:val="000000"/>
    </w:rPr>
  </w:style>
  <w:style w:type="table" w:styleId="TableNormal" w:customStyle="1">
    <w:name w:val="Table Normal"/>
    <w:uiPriority w:val="2"/>
    <w:semiHidden/>
    <w:unhideWhenUsed/>
    <w:qFormat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ableParagraph" w:customStyle="1">
    <w:name w:val="Table Paragraph"/>
    <w:basedOn w:val="ab"/>
    <w:uiPriority w:val="1"/>
    <w:qFormat/>
    <w:pPr>
      <w:autoSpaceDE w:val="0"/>
      <w:autoSpaceDN w:val="0"/>
      <w:jc w:val="left"/>
    </w:pPr>
    <w:rPr>
      <w:rFonts w:ascii="宋体" w:hAnsi="宋体" w:cs="宋体"/>
      <w:kern w:val="0"/>
      <w:sz w:val="22"/>
      <w:szCs w:val="22"/>
      <w:lang w:eastAsia="en-US"/>
    </w:rPr>
  </w:style>
  <w:style w:type="character" w:styleId="fontstyle01" w:customStyle="1">
    <w:name w:val="fontstyle01"/>
    <w:qFormat/>
    <w:rPr>
      <w:rFonts w:hint="eastAsia" w:ascii="宋体" w:hAnsi="宋体" w:eastAsia="宋体"/>
      <w:color w:val="000000"/>
      <w:sz w:val="18"/>
      <w:szCs w:val="18"/>
    </w:rPr>
  </w:style>
  <w:style w:type="table" w:styleId="afffffffff8" w:customStyle="1">
    <w:name w:val="表格样式"/>
    <w:basedOn w:val="af"/>
    <w:qFormat/>
    <w:rsid w:val="006B5BBC"/>
    <w:pPr>
      <w:wordWrap w:val="0"/>
    </w:pPr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cPr>
      <w:vAlign w:val="center"/>
    </w:tcPr>
    <w:tblStylePr w:type="firstRow">
      <w:pPr>
        <w:jc w:val="center"/>
      </w:pPr>
      <w:rPr>
        <w:rFonts w:eastAsia="黑体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</w:tcPr>
    </w:tblStylePr>
  </w:style>
  <w:style w:type="table" w:styleId="1fd" w:customStyle="1">
    <w:name w:val="表格样式1"/>
    <w:basedOn w:val="af"/>
    <w:qFormat/>
    <w:rPr>
      <w:sz w:val="21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6" w:space="0"/>
        <w:insideV w:val="single" w:color="auto" w:sz="6" w:space="0"/>
      </w:tblBorders>
    </w:tblPr>
    <w:tblStylePr w:type="firstRow">
      <w:pPr>
        <w:jc w:val="center"/>
      </w:pPr>
      <w:rPr>
        <w:rFonts w:eastAsia="黑体"/>
        <w:sz w:val="21"/>
      </w:rPr>
      <w:tblPr/>
      <w:tcPr>
        <w:tc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  <w:tl2br w:val="nil"/>
          <w:tr2bl w:val="nil"/>
        </w:tcBorders>
        <w:vAlign w:val="center"/>
      </w:tcPr>
    </w:tblStylePr>
  </w:style>
  <w:style w:type="table" w:styleId="1fe" w:customStyle="1">
    <w:name w:val="扉页1"/>
    <w:basedOn w:val="af"/>
    <w:qFormat/>
    <w:pPr>
      <w:jc w:val="center"/>
    </w:pPr>
    <w:rPr>
      <w:sz w:val="21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  <w:tcPr>
      <w:vAlign w:val="center"/>
    </w:tcPr>
    <w:tblStylePr w:type="firstRow">
      <w:rPr>
        <w:rFonts w:eastAsia="宋体"/>
        <w:b/>
        <w:sz w:val="21"/>
      </w:rPr>
    </w:tblStylePr>
  </w:style>
  <w:style w:type="paragraph" w:styleId="CharCharCharCharCharCharCharCharCharCharCharCharChar" w:customStyle="1">
    <w:name w:val="Char Char Char Char Char Char Char Char Char Char Char Char Char"/>
    <w:basedOn w:val="ab"/>
    <w:qFormat/>
    <w:pPr>
      <w:widowControl/>
      <w:spacing w:after="160" w:line="240" w:lineRule="exact"/>
      <w:ind w:firstLine="200" w:firstLineChars="200"/>
      <w:jc w:val="left"/>
    </w:pPr>
    <w:rPr>
      <w:rFonts w:ascii="Arial" w:hAnsi="Arial" w:eastAsia="Times New Roman" w:cs="Verdana"/>
      <w:b/>
      <w:kern w:val="0"/>
      <w:szCs w:val="24"/>
      <w:lang w:eastAsia="en-US"/>
    </w:rPr>
  </w:style>
  <w:style w:type="paragraph" w:styleId="Afffffffff9" w:customStyle="1">
    <w:name w:val="A图标头"/>
    <w:basedOn w:val="ab"/>
    <w:link w:val="AChar"/>
    <w:qFormat/>
    <w:locked/>
    <w:pPr>
      <w:spacing w:before="50" w:beforeLines="50" w:after="50" w:afterLines="50"/>
      <w:jc w:val="center"/>
    </w:pPr>
    <w:rPr>
      <w:b/>
      <w:szCs w:val="21"/>
    </w:rPr>
  </w:style>
  <w:style w:type="character" w:styleId="AChar" w:customStyle="1">
    <w:name w:val="A图标头 Char"/>
    <w:link w:val="Afffffffff9"/>
    <w:qFormat/>
    <w:rPr>
      <w:b/>
      <w:kern w:val="2"/>
      <w:sz w:val="21"/>
      <w:szCs w:val="21"/>
    </w:rPr>
  </w:style>
  <w:style w:type="paragraph" w:styleId="Soustitre" w:customStyle="1">
    <w:name w:val="Sous titre"/>
    <w:basedOn w:val="ab"/>
    <w:qFormat/>
    <w:pPr>
      <w:widowControl/>
      <w:spacing w:after="120" w:line="360" w:lineRule="auto"/>
      <w:ind w:firstLine="480" w:firstLineChars="200"/>
      <w:jc w:val="center"/>
    </w:pPr>
    <w:rPr>
      <w:rFonts w:cs="Arial"/>
      <w:b/>
      <w:bCs/>
      <w:kern w:val="0"/>
      <w:sz w:val="30"/>
      <w:szCs w:val="30"/>
      <w:lang w:val="fr-FR"/>
    </w:rPr>
  </w:style>
  <w:style w:type="paragraph" w:styleId="SV" w:customStyle="1">
    <w:name w:val="SV表"/>
    <w:basedOn w:val="ab"/>
    <w:link w:val="SVChar"/>
    <w:qFormat/>
    <w:pPr>
      <w:widowControl/>
      <w:tabs>
        <w:tab w:val="left" w:pos="1560"/>
        <w:tab w:val="right" w:leader="dot" w:pos="9639"/>
      </w:tabs>
      <w:spacing w:line="288" w:lineRule="auto"/>
      <w:ind w:firstLine="200" w:firstLineChars="200"/>
      <w:jc w:val="center"/>
      <w:textAlignment w:val="baseline"/>
    </w:pPr>
    <w:rPr>
      <w:rFonts w:cs="Arial"/>
      <w:kern w:val="0"/>
      <w:szCs w:val="21"/>
    </w:rPr>
  </w:style>
  <w:style w:type="character" w:styleId="SVChar" w:customStyle="1">
    <w:name w:val="SV表 Char"/>
    <w:link w:val="SV"/>
    <w:qFormat/>
    <w:rPr>
      <w:rFonts w:cs="Arial"/>
      <w:sz w:val="24"/>
      <w:szCs w:val="21"/>
    </w:rPr>
  </w:style>
  <w:style w:type="paragraph" w:styleId="1ff" w:customStyle="1">
    <w:name w:val="1"/>
    <w:basedOn w:val="ab"/>
    <w:autoRedefine/>
    <w:qFormat/>
    <w:pPr>
      <w:tabs>
        <w:tab w:val="left" w:pos="360"/>
      </w:tabs>
      <w:spacing w:line="360" w:lineRule="auto"/>
      <w:ind w:firstLine="200" w:firstLineChars="200"/>
    </w:pPr>
    <w:rPr>
      <w:szCs w:val="24"/>
    </w:rPr>
  </w:style>
  <w:style w:type="character" w:styleId="AChar0" w:customStyle="1">
    <w:name w:val="A表格 Char"/>
    <w:qFormat/>
    <w:locked/>
    <w:rPr>
      <w:szCs w:val="21"/>
    </w:rPr>
  </w:style>
  <w:style w:type="character" w:styleId="wn-Char0" w:customStyle="1">
    <w:name w:val="wn-表格 Char"/>
    <w:link w:val="wn-0"/>
    <w:qFormat/>
    <w:locked/>
    <w:rPr>
      <w:szCs w:val="21"/>
      <w:lang w:val="zh-CN" w:eastAsia="zh-CN"/>
    </w:rPr>
  </w:style>
  <w:style w:type="paragraph" w:styleId="wn-0" w:customStyle="1">
    <w:name w:val="wn-表格"/>
    <w:basedOn w:val="ab"/>
    <w:link w:val="wn-Char0"/>
    <w:qFormat/>
    <w:locked/>
    <w:pPr>
      <w:spacing w:line="360" w:lineRule="auto"/>
      <w:ind w:firstLine="200" w:firstLineChars="200"/>
      <w:jc w:val="center"/>
    </w:pPr>
    <w:rPr>
      <w:kern w:val="0"/>
      <w:sz w:val="20"/>
      <w:szCs w:val="21"/>
      <w:lang w:val="zh-CN"/>
    </w:rPr>
  </w:style>
  <w:style w:type="paragraph" w:styleId="Afffffffffa" w:customStyle="1">
    <w:name w:val="A表格文字"/>
    <w:basedOn w:val="ab"/>
    <w:link w:val="AChar1"/>
    <w:qFormat/>
    <w:locked/>
    <w:pPr>
      <w:jc w:val="center"/>
    </w:pPr>
    <w:rPr>
      <w:rFonts w:ascii="Cambria" w:hAnsi="Cambria"/>
      <w:szCs w:val="21"/>
    </w:rPr>
  </w:style>
  <w:style w:type="character" w:styleId="AChar1" w:customStyle="1">
    <w:name w:val="A表格文字 Char"/>
    <w:link w:val="Afffffffffa"/>
    <w:qFormat/>
    <w:rPr>
      <w:rFonts w:ascii="Cambria" w:hAnsi="Cambria"/>
      <w:kern w:val="2"/>
      <w:sz w:val="24"/>
      <w:szCs w:val="21"/>
    </w:rPr>
  </w:style>
  <w:style w:type="character" w:styleId="Chard" w:customStyle="1">
    <w:name w:val="表题 Char"/>
    <w:link w:val="affffffffd"/>
    <w:qFormat/>
    <w:rPr>
      <w:rFonts w:ascii="华文中宋" w:hAnsi="华文中宋" w:eastAsia="华文中宋"/>
      <w:kern w:val="2"/>
      <w:sz w:val="21"/>
      <w:szCs w:val="21"/>
    </w:rPr>
  </w:style>
  <w:style w:type="paragraph" w:styleId="077-0" w:customStyle="1">
    <w:name w:val="077-表格文字"/>
    <w:basedOn w:val="ab"/>
    <w:link w:val="077-Char"/>
    <w:autoRedefine/>
    <w:qFormat/>
    <w:pPr>
      <w:adjustRightInd w:val="0"/>
      <w:snapToGrid w:val="0"/>
      <w:spacing w:line="360" w:lineRule="auto"/>
      <w:jc w:val="center"/>
    </w:pPr>
    <w:rPr>
      <w:rFonts w:ascii="宋体"/>
      <w:color w:val="000000"/>
      <w:szCs w:val="24"/>
    </w:rPr>
  </w:style>
  <w:style w:type="character" w:styleId="077-Char" w:customStyle="1">
    <w:name w:val="077-表格文字 Char"/>
    <w:link w:val="077-0"/>
    <w:qFormat/>
    <w:rPr>
      <w:rFonts w:ascii="宋体"/>
      <w:color w:val="000000"/>
      <w:kern w:val="2"/>
      <w:sz w:val="21"/>
      <w:szCs w:val="24"/>
    </w:rPr>
  </w:style>
  <w:style w:type="paragraph" w:styleId="HXMT-0" w:customStyle="1">
    <w:name w:val="HXMT-正文"/>
    <w:link w:val="HXMT-Char"/>
    <w:qFormat/>
    <w:pPr>
      <w:spacing w:before="156"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-Char" w:customStyle="1">
    <w:name w:val="HXMT-正文 Char"/>
    <w:link w:val="HXMT-0"/>
    <w:qFormat/>
    <w:rPr>
      <w:kern w:val="2"/>
      <w:sz w:val="24"/>
      <w:szCs w:val="24"/>
    </w:rPr>
  </w:style>
  <w:style w:type="paragraph" w:styleId="HXMT-3" w:customStyle="1">
    <w:name w:val="HXMT-表格内容 居中"/>
    <w:qFormat/>
    <w:pPr>
      <w:adjustRightInd w:val="0"/>
      <w:snapToGrid w:val="0"/>
      <w:spacing w:before="20" w:beforeLines="20" w:after="20" w:afterLines="20"/>
      <w:contextualSpacing/>
      <w:jc w:val="center"/>
      <w:textAlignment w:val="center"/>
    </w:pPr>
    <w:rPr>
      <w:rFonts w:cs="宋体"/>
      <w:kern w:val="2"/>
      <w:sz w:val="21"/>
      <w:szCs w:val="21"/>
    </w:rPr>
  </w:style>
  <w:style w:type="paragraph" w:styleId="HXMT-4" w:customStyle="1">
    <w:name w:val="HXMT-表格内容 左对齐"/>
    <w:qFormat/>
    <w:pPr>
      <w:adjustRightInd w:val="0"/>
      <w:snapToGrid w:val="0"/>
      <w:ind w:left="50" w:leftChars="50"/>
      <w:contextualSpacing/>
      <w:textAlignment w:val="center"/>
    </w:pPr>
    <w:rPr>
      <w:rFonts w:cs="宋体"/>
      <w:kern w:val="2"/>
      <w:sz w:val="21"/>
    </w:rPr>
  </w:style>
  <w:style w:type="paragraph" w:styleId="HXMT-5" w:customStyle="1">
    <w:name w:val="HXMT-表格 表头"/>
    <w:qFormat/>
    <w:pPr>
      <w:contextualSpacing/>
      <w:jc w:val="center"/>
      <w:textAlignment w:val="center"/>
    </w:pPr>
    <w:rPr>
      <w:rFonts w:cs="宋体"/>
      <w:b/>
      <w:bCs/>
      <w:kern w:val="2"/>
      <w:sz w:val="21"/>
    </w:rPr>
  </w:style>
  <w:style w:type="paragraph" w:styleId="HXMT-6" w:customStyle="1">
    <w:name w:val="HXMT-图片"/>
    <w:next w:val="HXMT-7"/>
    <w:qFormat/>
    <w:pPr>
      <w:adjustRightInd w:val="0"/>
      <w:snapToGrid w:val="0"/>
      <w:spacing w:line="360" w:lineRule="auto"/>
      <w:jc w:val="center"/>
    </w:pPr>
    <w:rPr>
      <w:spacing w:val="-2"/>
      <w:sz w:val="21"/>
      <w:szCs w:val="24"/>
    </w:rPr>
  </w:style>
  <w:style w:type="paragraph" w:styleId="HXMT-7" w:customStyle="1">
    <w:name w:val="HXMT-图片标题"/>
    <w:next w:val="HXMT-0"/>
    <w:qFormat/>
    <w:pPr>
      <w:spacing w:after="156" w:afterLines="50"/>
      <w:jc w:val="center"/>
    </w:pPr>
    <w:rPr>
      <w:kern w:val="2"/>
      <w:sz w:val="21"/>
    </w:rPr>
  </w:style>
  <w:style w:type="paragraph" w:styleId="HXMT-20" w:customStyle="1">
    <w:name w:val="HXMT-编号列表 第2级"/>
    <w:qFormat/>
    <w:pPr>
      <w:numPr>
        <w:numId w:val="13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" w:customStyle="1">
    <w:name w:val="HXMT-表格标题"/>
    <w:qFormat/>
    <w:pPr>
      <w:numPr>
        <w:numId w:val="14"/>
      </w:numPr>
      <w:spacing w:before="156" w:beforeLines="50" w:after="31" w:afterLines="10"/>
      <w:jc w:val="center"/>
    </w:pPr>
    <w:rPr>
      <w:rFonts w:cs="宋体"/>
      <w:kern w:val="2"/>
      <w:sz w:val="21"/>
    </w:rPr>
  </w:style>
  <w:style w:type="paragraph" w:styleId="HXMT-8" w:customStyle="1">
    <w:name w:val="HXMT-表格内容 右对齐"/>
    <w:qFormat/>
    <w:pPr>
      <w:adjustRightInd w:val="0"/>
      <w:snapToGrid w:val="0"/>
      <w:spacing w:before="20" w:beforeLines="20" w:after="20" w:afterLines="20"/>
      <w:ind w:right="50" w:rightChars="50"/>
      <w:contextualSpacing/>
      <w:jc w:val="right"/>
      <w:textAlignment w:val="center"/>
    </w:pPr>
    <w:rPr>
      <w:rFonts w:cs="宋体"/>
      <w:kern w:val="2"/>
      <w:sz w:val="21"/>
      <w:szCs w:val="21"/>
    </w:rPr>
  </w:style>
  <w:style w:type="paragraph" w:styleId="HXMT-9" w:customStyle="1">
    <w:name w:val="HXMT-表格注释"/>
    <w:qFormat/>
    <w:pPr>
      <w:spacing w:before="31" w:beforeLines="10" w:after="156" w:afterLines="50"/>
      <w:ind w:left="960" w:leftChars="400" w:firstLine="420" w:firstLineChars="200"/>
    </w:pPr>
    <w:rPr>
      <w:rFonts w:cs="宋体"/>
      <w:kern w:val="2"/>
      <w:sz w:val="21"/>
      <w:szCs w:val="21"/>
    </w:rPr>
  </w:style>
  <w:style w:type="paragraph" w:styleId="ZZZ-" w:customStyle="1">
    <w:name w:val="ZZZ-保留 文档名"/>
    <w:basedOn w:val="ab"/>
    <w:qFormat/>
    <w:pPr>
      <w:spacing w:line="600" w:lineRule="exact"/>
      <w:ind w:left="1770" w:leftChars="299" w:hanging="1052" w:hangingChars="291"/>
    </w:pPr>
    <w:rPr>
      <w:rFonts w:eastAsia="黑体"/>
      <w:b/>
      <w:bCs/>
      <w:sz w:val="36"/>
      <w:szCs w:val="21"/>
      <w:u w:val="single"/>
    </w:rPr>
  </w:style>
  <w:style w:type="paragraph" w:styleId="11b" w:customStyle="1">
    <w:name w:val="目录 11"/>
    <w:autoRedefine/>
    <w:uiPriority w:val="39"/>
    <w:unhideWhenUsed/>
    <w:qFormat/>
    <w:pPr>
      <w:widowControl w:val="0"/>
      <w:tabs>
        <w:tab w:val="left" w:pos="480"/>
        <w:tab w:val="right" w:leader="dot" w:pos="9061"/>
      </w:tabs>
      <w:spacing w:line="360" w:lineRule="auto"/>
    </w:pPr>
    <w:rPr>
      <w:rFonts w:cs="Arial"/>
      <w:bCs/>
      <w:caps/>
      <w:kern w:val="2"/>
      <w:sz w:val="24"/>
      <w:szCs w:val="24"/>
    </w:rPr>
  </w:style>
  <w:style w:type="paragraph" w:styleId="HXMT-a" w:customStyle="1">
    <w:name w:val="HXMT-程序代码"/>
    <w:qFormat/>
    <w:pPr>
      <w:adjustRightInd w:val="0"/>
      <w:snapToGrid w:val="0"/>
      <w:spacing w:before="156" w:beforeLines="50" w:after="156" w:afterLines="50"/>
      <w:ind w:left="2700" w:leftChars="600" w:hanging="1260" w:hangingChars="600"/>
      <w:contextualSpacing/>
    </w:pPr>
    <w:rPr>
      <w:rFonts w:ascii="DFKai-SB" w:hAnsi="DFKai-SB" w:eastAsia="楷体"/>
      <w:kern w:val="2"/>
      <w:sz w:val="21"/>
      <w:szCs w:val="21"/>
    </w:rPr>
  </w:style>
  <w:style w:type="paragraph" w:styleId="21a" w:customStyle="1">
    <w:name w:val="目录 21"/>
    <w:next w:val="ab"/>
    <w:autoRedefine/>
    <w:uiPriority w:val="39"/>
    <w:unhideWhenUsed/>
    <w:qFormat/>
    <w:pPr>
      <w:tabs>
        <w:tab w:val="left" w:pos="480"/>
        <w:tab w:val="right" w:leader="dot" w:pos="9061"/>
      </w:tabs>
      <w:spacing w:line="360" w:lineRule="auto"/>
    </w:pPr>
    <w:rPr>
      <w:bCs/>
      <w:kern w:val="2"/>
      <w:sz w:val="24"/>
    </w:rPr>
  </w:style>
  <w:style w:type="paragraph" w:styleId="313" w:customStyle="1">
    <w:name w:val="目录 31"/>
    <w:next w:val="ab"/>
    <w:autoRedefine/>
    <w:uiPriority w:val="39"/>
    <w:unhideWhenUsed/>
    <w:qFormat/>
    <w:pPr>
      <w:tabs>
        <w:tab w:val="left" w:pos="960"/>
        <w:tab w:val="right" w:leader="dot" w:pos="9061"/>
      </w:tabs>
      <w:spacing w:line="360" w:lineRule="auto"/>
      <w:ind w:left="210"/>
    </w:pPr>
    <w:rPr>
      <w:kern w:val="2"/>
      <w:sz w:val="24"/>
    </w:rPr>
  </w:style>
  <w:style w:type="paragraph" w:styleId="HXMT-b" w:customStyle="1">
    <w:name w:val="HXMT-正文加黑"/>
    <w:next w:val="HXMT-0"/>
    <w:link w:val="HXMT-Char0"/>
    <w:qFormat/>
    <w:pPr>
      <w:spacing w:before="156" w:beforeLines="50" w:line="360" w:lineRule="auto"/>
      <w:ind w:firstLine="482" w:firstLineChars="200"/>
    </w:pPr>
    <w:rPr>
      <w:b/>
      <w:kern w:val="2"/>
      <w:sz w:val="24"/>
      <w:szCs w:val="24"/>
    </w:rPr>
  </w:style>
  <w:style w:type="character" w:styleId="HXMT-Char0" w:customStyle="1">
    <w:name w:val="HXMT-正文加黑 Char"/>
    <w:link w:val="HXMT-b"/>
    <w:qFormat/>
    <w:rPr>
      <w:b/>
      <w:kern w:val="2"/>
      <w:sz w:val="24"/>
      <w:szCs w:val="24"/>
    </w:rPr>
  </w:style>
  <w:style w:type="paragraph" w:styleId="HXMT-c" w:customStyle="1">
    <w:name w:val="HXMT-目录首行"/>
    <w:qFormat/>
    <w:pPr>
      <w:spacing w:before="156" w:beforeLines="50" w:after="312" w:afterLines="100" w:line="360" w:lineRule="auto"/>
      <w:jc w:val="center"/>
    </w:pPr>
    <w:rPr>
      <w:rFonts w:ascii="黑体" w:hAnsi="黑体" w:eastAsia="黑体" w:cs="宋体"/>
      <w:b/>
      <w:bCs/>
      <w:kern w:val="2"/>
      <w:sz w:val="30"/>
    </w:rPr>
  </w:style>
  <w:style w:type="paragraph" w:styleId="HXMT-10" w:customStyle="1">
    <w:name w:val="HXMT-列表项 第1级"/>
    <w:qFormat/>
    <w:pPr>
      <w:numPr>
        <w:numId w:val="15"/>
      </w:numPr>
      <w:spacing w:before="62" w:beforeLines="20" w:line="360" w:lineRule="auto"/>
      <w:ind w:left="902"/>
      <w:contextualSpacing/>
    </w:pPr>
    <w:rPr>
      <w:kern w:val="2"/>
      <w:sz w:val="24"/>
      <w:szCs w:val="24"/>
    </w:rPr>
  </w:style>
  <w:style w:type="paragraph" w:styleId="HXMT-2" w:customStyle="1">
    <w:name w:val="HXMT-列表项 第2级"/>
    <w:qFormat/>
    <w:pPr>
      <w:numPr>
        <w:numId w:val="16"/>
      </w:numPr>
      <w:spacing w:before="62" w:beforeLines="20" w:line="360" w:lineRule="auto"/>
      <w:contextualSpacing/>
    </w:pPr>
    <w:rPr>
      <w:kern w:val="2"/>
      <w:sz w:val="24"/>
      <w:szCs w:val="24"/>
    </w:rPr>
  </w:style>
  <w:style w:type="paragraph" w:styleId="HXMT-11" w:customStyle="1">
    <w:name w:val="HXMT-编号列表 第1级"/>
    <w:qFormat/>
    <w:pPr>
      <w:numPr>
        <w:numId w:val="17"/>
      </w:numPr>
      <w:spacing w:before="50" w:beforeLines="50" w:line="360" w:lineRule="auto"/>
      <w:contextualSpacing/>
    </w:pPr>
    <w:rPr>
      <w:kern w:val="2"/>
      <w:sz w:val="24"/>
      <w:szCs w:val="24"/>
    </w:rPr>
  </w:style>
  <w:style w:type="paragraph" w:styleId="HXMT-d" w:customStyle="1">
    <w:name w:val="HXMT-表格内容 左对齐 顶格"/>
    <w:basedOn w:val="HXMT-4"/>
    <w:qFormat/>
    <w:pPr>
      <w:ind w:left="0" w:leftChars="0"/>
    </w:pPr>
  </w:style>
  <w:style w:type="paragraph" w:styleId="HXMT-e" w:customStyle="1">
    <w:name w:val="HXMT-表格内容 右对齐 顶格"/>
    <w:basedOn w:val="HXMT-8"/>
    <w:qFormat/>
    <w:pPr>
      <w:ind w:right="0" w:rightChars="0"/>
    </w:pPr>
  </w:style>
  <w:style w:type="paragraph" w:styleId="HXMT-12" w:customStyle="1">
    <w:name w:val="HXMT-缩进文本 列表续行 第1级"/>
    <w:basedOn w:val="ab"/>
    <w:qFormat/>
    <w:pPr>
      <w:widowControl/>
      <w:adjustRightInd w:val="0"/>
      <w:snapToGrid w:val="0"/>
      <w:spacing w:line="360" w:lineRule="auto"/>
      <w:ind w:left="839"/>
      <w:contextualSpacing/>
      <w:jc w:val="left"/>
    </w:pPr>
    <w:rPr>
      <w:szCs w:val="24"/>
    </w:rPr>
  </w:style>
  <w:style w:type="paragraph" w:styleId="HXMT-21" w:customStyle="1">
    <w:name w:val="HXMT-缩进文本 列表续行 第2级"/>
    <w:basedOn w:val="HXMT-12"/>
    <w:qFormat/>
    <w:pPr>
      <w:ind w:left="1259" w:firstLine="1"/>
    </w:pPr>
  </w:style>
  <w:style w:type="paragraph" w:styleId="HXMT" w:customStyle="1">
    <w:name w:val="HXMT正文"/>
    <w:link w:val="HXMTChar"/>
    <w:qFormat/>
    <w:pPr>
      <w:spacing w:beforeLines="50" w:line="360" w:lineRule="auto"/>
      <w:ind w:firstLine="480" w:firstLineChars="200"/>
    </w:pPr>
    <w:rPr>
      <w:kern w:val="2"/>
      <w:sz w:val="24"/>
      <w:szCs w:val="24"/>
    </w:rPr>
  </w:style>
  <w:style w:type="character" w:styleId="HXMTChar" w:customStyle="1">
    <w:name w:val="HXMT正文 Char"/>
    <w:link w:val="HXMT"/>
    <w:qFormat/>
    <w:rPr>
      <w:kern w:val="2"/>
      <w:sz w:val="24"/>
      <w:szCs w:val="24"/>
    </w:rPr>
  </w:style>
  <w:style w:type="paragraph" w:styleId="HXMT-22" w:customStyle="1">
    <w:name w:val="HXMT-编号列表 第2级 字母"/>
    <w:qFormat/>
    <w:pPr>
      <w:tabs>
        <w:tab w:val="left" w:pos="0"/>
      </w:tabs>
      <w:adjustRightInd w:val="0"/>
      <w:spacing w:beforeLines="20" w:afterLines="20" w:line="360" w:lineRule="auto"/>
      <w:ind w:left="1208" w:hanging="284"/>
      <w:contextualSpacing/>
    </w:pPr>
    <w:rPr>
      <w:kern w:val="2"/>
      <w:sz w:val="24"/>
      <w:szCs w:val="24"/>
    </w:rPr>
  </w:style>
  <w:style w:type="paragraph" w:styleId="HXMT-210" w:customStyle="1">
    <w:name w:val="HXMT-正文(宋体小四21磅)"/>
    <w:qFormat/>
    <w:pPr>
      <w:tabs>
        <w:tab w:val="left" w:pos="0"/>
      </w:tabs>
      <w:adjustRightInd w:val="0"/>
      <w:snapToGrid w:val="0"/>
      <w:spacing w:line="420" w:lineRule="exact"/>
      <w:ind w:firstLine="200" w:firstLineChars="200"/>
    </w:pPr>
    <w:rPr>
      <w:rFonts w:cs="宋体"/>
      <w:kern w:val="2"/>
      <w:sz w:val="24"/>
    </w:rPr>
  </w:style>
  <w:style w:type="paragraph" w:styleId="afffffffffb" w:customStyle="1">
    <w:name w:val="表格样式_接口"/>
    <w:basedOn w:val="ab"/>
    <w:link w:val="CharChar"/>
    <w:qFormat/>
    <w:pPr>
      <w:adjustRightInd w:val="0"/>
      <w:snapToGrid w:val="0"/>
      <w:jc w:val="center"/>
    </w:pPr>
    <w:rPr>
      <w:rFonts w:ascii="宋体"/>
      <w:szCs w:val="21"/>
    </w:rPr>
  </w:style>
  <w:style w:type="character" w:styleId="CharChar" w:customStyle="1">
    <w:name w:val="表格样式_接口 Char Char"/>
    <w:link w:val="afffffffffb"/>
    <w:qFormat/>
    <w:rPr>
      <w:rFonts w:ascii="宋体"/>
      <w:kern w:val="2"/>
      <w:sz w:val="21"/>
      <w:szCs w:val="21"/>
    </w:rPr>
  </w:style>
  <w:style w:type="paragraph" w:styleId="1ff0" w:customStyle="1">
    <w:name w:val="修订1"/>
    <w:hidden/>
    <w:uiPriority w:val="99"/>
    <w:semiHidden/>
    <w:qFormat/>
    <w:rPr>
      <w:kern w:val="2"/>
      <w:sz w:val="24"/>
      <w:szCs w:val="21"/>
    </w:rPr>
  </w:style>
  <w:style w:type="paragraph" w:styleId="G" w:customStyle="1">
    <w:name w:val="G表格标题"/>
    <w:autoRedefine/>
    <w:qFormat/>
    <w:pPr>
      <w:spacing w:line="360" w:lineRule="auto"/>
      <w:jc w:val="center"/>
    </w:pPr>
    <w:rPr>
      <w:rFonts w:ascii="宋体" w:hAnsi="宋体" w:cs="宋体"/>
      <w:b/>
      <w:bCs/>
      <w:sz w:val="24"/>
      <w:szCs w:val="24"/>
    </w:rPr>
  </w:style>
  <w:style w:type="character" w:styleId="Char19" w:customStyle="1">
    <w:name w:val="正文文本 Char1"/>
    <w:qFormat/>
    <w:rPr>
      <w:rFonts w:ascii="Times New Roman" w:hAnsi="Times New Roman" w:eastAsia="宋体" w:cs="Times New Roman"/>
      <w:sz w:val="24"/>
      <w:szCs w:val="24"/>
      <w:lang w:val="zh-CN" w:eastAsia="zh-CN"/>
    </w:rPr>
  </w:style>
  <w:style w:type="character" w:styleId="1ff1" w:customStyle="1">
    <w:name w:val="不明显参考1"/>
    <w:uiPriority w:val="31"/>
    <w:qFormat/>
    <w:rPr>
      <w:smallCaps/>
      <w:color w:val="5A5A5A"/>
    </w:rPr>
  </w:style>
  <w:style w:type="character" w:styleId="interfacename" w:customStyle="1">
    <w:name w:val="interfacename"/>
    <w:basedOn w:val="ae"/>
    <w:qFormat/>
  </w:style>
  <w:style w:type="character" w:styleId="membernamelink" w:customStyle="1">
    <w:name w:val="membernamelink"/>
    <w:basedOn w:val="ae"/>
    <w:qFormat/>
  </w:style>
  <w:style w:type="paragraph" w:styleId="HXMT-1" w:customStyle="1">
    <w:name w:val="HXMT-编号列表 第1级 数字"/>
    <w:qFormat/>
    <w:pPr>
      <w:numPr>
        <w:numId w:val="18"/>
      </w:numPr>
      <w:adjustRightInd w:val="0"/>
      <w:snapToGrid w:val="0"/>
      <w:spacing w:beforeLines="20" w:afterLines="50"/>
      <w:contextualSpacing/>
    </w:pPr>
    <w:rPr>
      <w:kern w:val="2"/>
      <w:sz w:val="24"/>
      <w:szCs w:val="24"/>
    </w:rPr>
  </w:style>
  <w:style w:type="paragraph" w:styleId="HH" w:customStyle="1">
    <w:name w:val="HH 正文"/>
    <w:basedOn w:val="ab"/>
    <w:link w:val="HHChar"/>
    <w:qFormat/>
    <w:pPr>
      <w:spacing w:line="360" w:lineRule="auto"/>
      <w:ind w:firstLine="560" w:firstLineChars="200"/>
    </w:pPr>
    <w:rPr>
      <w:szCs w:val="28"/>
    </w:rPr>
  </w:style>
  <w:style w:type="character" w:styleId="HHChar" w:customStyle="1">
    <w:name w:val="HH 正文 Char"/>
    <w:link w:val="HH"/>
    <w:qFormat/>
    <w:rPr>
      <w:kern w:val="2"/>
      <w:sz w:val="24"/>
      <w:szCs w:val="28"/>
    </w:rPr>
  </w:style>
  <w:style w:type="character" w:styleId="2fc" w:customStyle="1">
    <w:name w:val="不明显参考2"/>
    <w:uiPriority w:val="31"/>
    <w:qFormat/>
    <w:rPr>
      <w:smallCaps/>
      <w:color w:val="5A5A5A"/>
    </w:rPr>
  </w:style>
  <w:style w:type="character" w:styleId="afffffffff4" w:customStyle="1">
    <w:name w:val="列表段落 字符"/>
    <w:link w:val="afffffffff3"/>
    <w:uiPriority w:val="34"/>
    <w:qFormat/>
    <w:rPr>
      <w:kern w:val="2"/>
      <w:sz w:val="21"/>
    </w:rPr>
  </w:style>
  <w:style w:type="paragraph" w:styleId="1ff2" w:customStyle="1">
    <w:name w:val="修订1"/>
    <w:hidden/>
    <w:uiPriority w:val="99"/>
    <w:semiHidden/>
    <w:qFormat/>
    <w:rPr>
      <w:kern w:val="2"/>
      <w:sz w:val="21"/>
      <w:szCs w:val="24"/>
    </w:rPr>
  </w:style>
  <w:style w:type="paragraph" w:styleId="TOC11" w:customStyle="1">
    <w:name w:val="TOC 标题1"/>
    <w:basedOn w:val="1"/>
    <w:next w:val="ab"/>
    <w:uiPriority w:val="39"/>
    <w:unhideWhenUsed/>
    <w:qFormat/>
    <w:pPr>
      <w:keepNext/>
      <w:keepLines/>
      <w:widowControl/>
      <w:numPr>
        <w:numId w:val="0"/>
      </w:numPr>
      <w:snapToGrid w:val="0"/>
      <w:spacing w:before="240" w:after="0" w:line="259" w:lineRule="auto"/>
      <w:jc w:val="left"/>
      <w:outlineLvl w:val="9"/>
    </w:pPr>
    <w:rPr>
      <w:rFonts w:ascii="Cambria" w:hAnsi="Cambria" w:eastAsia="宋体"/>
      <w:b w:val="0"/>
      <w:color w:val="365F91"/>
      <w:kern w:val="0"/>
      <w:sz w:val="32"/>
      <w:szCs w:val="32"/>
    </w:rPr>
  </w:style>
  <w:style w:type="paragraph" w:styleId="RC1" w:customStyle="1">
    <w:name w:val="RC1"/>
    <w:basedOn w:val="ab"/>
    <w:link w:val="RC1Char"/>
    <w:qFormat/>
    <w:rPr>
      <w:kern w:val="0"/>
      <w:sz w:val="24"/>
      <w:szCs w:val="24"/>
      <w:lang w:val="zh-CN"/>
    </w:rPr>
  </w:style>
  <w:style w:type="character" w:styleId="RC1Char" w:customStyle="1">
    <w:name w:val="RC1 Char"/>
    <w:link w:val="RC1"/>
    <w:qFormat/>
    <w:rPr>
      <w:sz w:val="24"/>
      <w:szCs w:val="24"/>
      <w:lang w:val="zh-CN"/>
    </w:rPr>
  </w:style>
  <w:style w:type="paragraph" w:styleId="00" w:customStyle="1">
    <w:name w:val="正文缩进_0"/>
    <w:basedOn w:val="ab"/>
    <w:link w:val="Char100"/>
    <w:qFormat/>
    <w:pPr>
      <w:ind w:firstLine="510"/>
    </w:pPr>
    <w:rPr>
      <w:sz w:val="24"/>
    </w:rPr>
  </w:style>
  <w:style w:type="character" w:styleId="Char100" w:customStyle="1">
    <w:name w:val="正文缩进 Char1_0"/>
    <w:link w:val="00"/>
    <w:qFormat/>
    <w:rPr>
      <w:kern w:val="2"/>
      <w:sz w:val="24"/>
    </w:rPr>
  </w:style>
  <w:style w:type="paragraph" w:styleId="01" w:customStyle="1">
    <w:name w:val="题注_0"/>
    <w:basedOn w:val="17"/>
    <w:next w:val="17"/>
    <w:qFormat/>
    <w:pPr>
      <w:spacing w:before="152" w:after="160"/>
    </w:pPr>
    <w:rPr>
      <w:rFonts w:ascii="Arial" w:hAnsi="Arial" w:eastAsia="黑体"/>
      <w:sz w:val="21"/>
    </w:rPr>
  </w:style>
  <w:style w:type="paragraph" w:styleId="711" w:customStyle="1">
    <w:name w:val="目录 71"/>
    <w:basedOn w:val="ab"/>
    <w:next w:val="ab"/>
    <w:uiPriority w:val="39"/>
    <w:qFormat/>
    <w:pPr>
      <w:spacing w:line="440" w:lineRule="exact"/>
      <w:ind w:left="2520"/>
    </w:pPr>
    <w:rPr>
      <w:sz w:val="28"/>
    </w:rPr>
  </w:style>
  <w:style w:type="character" w:styleId="af9" w:customStyle="1">
    <w:name w:val="称呼 字符"/>
    <w:basedOn w:val="ae"/>
    <w:link w:val="af8"/>
    <w:qFormat/>
    <w:rPr>
      <w:kern w:val="2"/>
      <w:sz w:val="21"/>
      <w:szCs w:val="24"/>
    </w:rPr>
  </w:style>
  <w:style w:type="paragraph" w:styleId="512" w:customStyle="1">
    <w:name w:val="目录 51"/>
    <w:basedOn w:val="ab"/>
    <w:next w:val="ab"/>
    <w:uiPriority w:val="39"/>
    <w:qFormat/>
    <w:pPr>
      <w:tabs>
        <w:tab w:val="left" w:pos="2815"/>
        <w:tab w:val="right" w:leader="dot" w:pos="8296"/>
      </w:tabs>
      <w:spacing w:line="440" w:lineRule="exact"/>
      <w:ind w:left="1680"/>
    </w:pPr>
    <w:rPr>
      <w:sz w:val="28"/>
    </w:rPr>
  </w:style>
  <w:style w:type="paragraph" w:styleId="811" w:customStyle="1">
    <w:name w:val="目录 81"/>
    <w:basedOn w:val="ab"/>
    <w:next w:val="ab"/>
    <w:uiPriority w:val="39"/>
    <w:qFormat/>
    <w:pPr>
      <w:spacing w:line="440" w:lineRule="exact"/>
      <w:ind w:left="2940"/>
    </w:pPr>
    <w:rPr>
      <w:sz w:val="28"/>
    </w:rPr>
  </w:style>
  <w:style w:type="paragraph" w:styleId="413" w:customStyle="1">
    <w:name w:val="目录 41"/>
    <w:basedOn w:val="ab"/>
    <w:next w:val="ab"/>
    <w:uiPriority w:val="39"/>
    <w:qFormat/>
    <w:pPr>
      <w:tabs>
        <w:tab w:val="right" w:leader="dot" w:pos="8296"/>
      </w:tabs>
      <w:spacing w:line="440" w:lineRule="exact"/>
      <w:ind w:left="1140"/>
    </w:pPr>
    <w:rPr>
      <w:sz w:val="28"/>
    </w:rPr>
  </w:style>
  <w:style w:type="paragraph" w:styleId="611" w:customStyle="1">
    <w:name w:val="目录 61"/>
    <w:basedOn w:val="ab"/>
    <w:next w:val="ab"/>
    <w:uiPriority w:val="39"/>
    <w:qFormat/>
    <w:pPr>
      <w:spacing w:line="440" w:lineRule="exact"/>
      <w:ind w:left="2100"/>
    </w:pPr>
    <w:rPr>
      <w:sz w:val="28"/>
    </w:rPr>
  </w:style>
  <w:style w:type="paragraph" w:styleId="911" w:customStyle="1">
    <w:name w:val="目录 91"/>
    <w:basedOn w:val="ab"/>
    <w:next w:val="ab"/>
    <w:uiPriority w:val="39"/>
    <w:qFormat/>
    <w:pPr>
      <w:spacing w:line="440" w:lineRule="exact"/>
      <w:ind w:left="3360"/>
    </w:pPr>
    <w:rPr>
      <w:sz w:val="28"/>
    </w:rPr>
  </w:style>
  <w:style w:type="character" w:styleId="Charf0" w:customStyle="1">
    <w:name w:val="表格题注 Char"/>
    <w:qFormat/>
    <w:rPr>
      <w:rFonts w:ascii="宋体" w:hAnsi="宋体" w:eastAsia="宋体" w:cs="Arial"/>
      <w:b/>
      <w:kern w:val="2"/>
      <w:sz w:val="24"/>
      <w:szCs w:val="24"/>
      <w:lang w:val="en-US" w:eastAsia="zh-CN" w:bidi="ar-SA"/>
    </w:rPr>
  </w:style>
  <w:style w:type="character" w:styleId="Charf1" w:customStyle="1">
    <w:name w:val="文件正文缩进 Char"/>
    <w:link w:val="afffffffffc"/>
    <w:qFormat/>
    <w:rPr>
      <w:rFonts w:cs="宋体"/>
      <w:kern w:val="2"/>
      <w:sz w:val="24"/>
    </w:rPr>
  </w:style>
  <w:style w:type="paragraph" w:styleId="afffffffffc" w:customStyle="1">
    <w:name w:val="文件正文缩进"/>
    <w:basedOn w:val="ab"/>
    <w:link w:val="Charf1"/>
    <w:qFormat/>
    <w:pPr>
      <w:spacing w:line="300" w:lineRule="auto"/>
      <w:ind w:firstLine="480" w:firstLineChars="200"/>
    </w:pPr>
    <w:rPr>
      <w:rFonts w:cs="宋体"/>
      <w:sz w:val="24"/>
    </w:rPr>
  </w:style>
  <w:style w:type="paragraph" w:styleId="a3" w:customStyle="1">
    <w:name w:val="附录章标题"/>
    <w:next w:val="ab"/>
    <w:qFormat/>
    <w:pPr>
      <w:widowControl w:val="0"/>
      <w:numPr>
        <w:ilvl w:val="1"/>
        <w:numId w:val="19"/>
      </w:numPr>
      <w:wordWrap w:val="0"/>
      <w:overflowPunct w:val="0"/>
      <w:autoSpaceDE w:val="0"/>
      <w:adjustRightInd w:val="0"/>
      <w:spacing w:before="50" w:beforeLines="50" w:after="50" w:afterLines="50" w:line="360" w:lineRule="atLeast"/>
      <w:jc w:val="both"/>
      <w:textAlignment w:val="baseline"/>
      <w:outlineLvl w:val="1"/>
    </w:pPr>
    <w:rPr>
      <w:rFonts w:ascii="黑体" w:eastAsia="黑体"/>
      <w:kern w:val="21"/>
      <w:sz w:val="21"/>
    </w:rPr>
  </w:style>
  <w:style w:type="paragraph" w:styleId="a7" w:customStyle="1">
    <w:name w:val="附录四级条标题"/>
    <w:basedOn w:val="a6"/>
    <w:next w:val="ab"/>
    <w:qFormat/>
    <w:pPr>
      <w:numPr>
        <w:ilvl w:val="5"/>
      </w:numPr>
      <w:outlineLvl w:val="5"/>
    </w:pPr>
  </w:style>
  <w:style w:type="paragraph" w:styleId="a6" w:customStyle="1">
    <w:name w:val="附录三级条标题"/>
    <w:basedOn w:val="a5"/>
    <w:next w:val="ab"/>
    <w:qFormat/>
    <w:pPr>
      <w:numPr>
        <w:ilvl w:val="4"/>
      </w:numPr>
      <w:outlineLvl w:val="4"/>
    </w:pPr>
  </w:style>
  <w:style w:type="paragraph" w:styleId="a5" w:customStyle="1">
    <w:name w:val="附录二级条标题"/>
    <w:basedOn w:val="a4"/>
    <w:next w:val="ab"/>
    <w:qFormat/>
    <w:pPr>
      <w:numPr>
        <w:ilvl w:val="3"/>
      </w:numPr>
      <w:outlineLvl w:val="3"/>
    </w:pPr>
  </w:style>
  <w:style w:type="paragraph" w:styleId="a4" w:customStyle="1">
    <w:name w:val="附录一级条标题"/>
    <w:basedOn w:val="a3"/>
    <w:next w:val="ab"/>
    <w:qFormat/>
    <w:pPr>
      <w:numPr>
        <w:ilvl w:val="2"/>
      </w:numPr>
      <w:autoSpaceDN w:val="0"/>
      <w:spacing w:before="0" w:beforeLines="0" w:after="0" w:afterLines="0"/>
      <w:outlineLvl w:val="2"/>
    </w:pPr>
  </w:style>
  <w:style w:type="paragraph" w:styleId="afffffffffd" w:customStyle="1">
    <w:name w:val="样式 表头 + 黑色"/>
    <w:basedOn w:val="afffffffffe"/>
    <w:qFormat/>
    <w:pPr>
      <w:keepNext/>
      <w:ind w:firstLine="560"/>
    </w:pPr>
    <w:rPr>
      <w:color w:val="000000"/>
      <w:spacing w:val="2"/>
    </w:rPr>
  </w:style>
  <w:style w:type="paragraph" w:styleId="afffffffffe" w:customStyle="1">
    <w:name w:val="表头"/>
    <w:basedOn w:val="ab"/>
    <w:next w:val="ab"/>
    <w:link w:val="affffffffff"/>
    <w:qFormat/>
    <w:pPr>
      <w:widowControl/>
      <w:tabs>
        <w:tab w:val="left" w:pos="3520"/>
      </w:tabs>
      <w:spacing w:before="100" w:beforeAutospacing="1" w:after="100" w:afterAutospacing="1" w:line="360" w:lineRule="exact"/>
      <w:ind w:left="3160"/>
      <w:jc w:val="center"/>
    </w:pPr>
    <w:rPr>
      <w:rFonts w:ascii="宋体" w:hAnsi="宋体"/>
      <w:b/>
      <w:kern w:val="0"/>
      <w:szCs w:val="21"/>
    </w:rPr>
  </w:style>
  <w:style w:type="character" w:styleId="affffffffff" w:customStyle="1">
    <w:name w:val="表头 字符"/>
    <w:link w:val="afffffffffe"/>
    <w:qFormat/>
    <w:rPr>
      <w:rFonts w:ascii="宋体" w:hAnsi="宋体"/>
      <w:b/>
      <w:sz w:val="21"/>
      <w:szCs w:val="21"/>
    </w:rPr>
  </w:style>
  <w:style w:type="paragraph" w:styleId="yth" w:customStyle="1">
    <w:name w:val="yth正文"/>
    <w:qFormat/>
    <w:pPr>
      <w:spacing w:line="440" w:lineRule="exact"/>
    </w:pPr>
    <w:rPr>
      <w:i/>
      <w:color w:val="0000FF"/>
      <w:kern w:val="2"/>
      <w:sz w:val="24"/>
      <w:szCs w:val="24"/>
    </w:rPr>
  </w:style>
  <w:style w:type="paragraph" w:styleId="4s" w:customStyle="1">
    <w:name w:val="4s"/>
    <w:basedOn w:val="ab"/>
    <w:qFormat/>
    <w:pPr>
      <w:spacing w:line="440" w:lineRule="exact"/>
      <w:outlineLvl w:val="0"/>
    </w:pPr>
    <w:rPr>
      <w:rFonts w:ascii="宋体"/>
      <w:spacing w:val="2"/>
      <w:sz w:val="28"/>
    </w:rPr>
  </w:style>
  <w:style w:type="paragraph" w:styleId="CharCharChar1Char" w:customStyle="1">
    <w:name w:val="Char Char Char1 Char"/>
    <w:basedOn w:val="ab"/>
    <w:qFormat/>
    <w:locked/>
    <w:rPr>
      <w:rFonts w:ascii="Tahoma" w:hAnsi="Tahoma"/>
      <w:sz w:val="24"/>
    </w:rPr>
  </w:style>
  <w:style w:type="paragraph" w:styleId="a8" w:customStyle="1">
    <w:name w:val="附录五级条标题"/>
    <w:basedOn w:val="a7"/>
    <w:next w:val="ab"/>
    <w:qFormat/>
    <w:pPr>
      <w:numPr>
        <w:ilvl w:val="6"/>
      </w:numPr>
      <w:outlineLvl w:val="6"/>
    </w:pPr>
  </w:style>
  <w:style w:type="paragraph" w:styleId="affffffffff0" w:customStyle="1">
    <w:name w:val="目次"/>
    <w:basedOn w:val="ab"/>
    <w:qFormat/>
    <w:pPr>
      <w:widowControl/>
      <w:adjustRightInd w:val="0"/>
      <w:snapToGrid w:val="0"/>
      <w:spacing w:before="600" w:after="800"/>
      <w:jc w:val="center"/>
      <w:textAlignment w:val="baseline"/>
    </w:pPr>
    <w:rPr>
      <w:rFonts w:ascii="黑体" w:eastAsia="黑体"/>
      <w:spacing w:val="100"/>
      <w:kern w:val="0"/>
      <w:sz w:val="30"/>
    </w:rPr>
  </w:style>
  <w:style w:type="paragraph" w:styleId="Char1CharCharCharCharCharCharCharCharChar" w:customStyle="1">
    <w:name w:val="Char1 Char Char Char Char Char Char Char Char Char"/>
    <w:basedOn w:val="ab"/>
    <w:qFormat/>
    <w:pPr>
      <w:tabs>
        <w:tab w:val="left" w:pos="360"/>
      </w:tabs>
      <w:adjustRightInd w:val="0"/>
      <w:spacing w:line="360" w:lineRule="auto"/>
      <w:ind w:firstLine="480" w:firstLineChars="200"/>
      <w:textAlignment w:val="baseline"/>
    </w:pPr>
    <w:rPr>
      <w:rFonts w:ascii="宋体" w:hAnsi="宋体"/>
      <w:sz w:val="24"/>
      <w:szCs w:val="24"/>
      <w:lang w:val="zh-CN"/>
    </w:rPr>
  </w:style>
  <w:style w:type="paragraph" w:styleId="affffffffff1" w:customStyle="1">
    <w:name w:val="封面其他说明项"/>
    <w:basedOn w:val="ab"/>
    <w:next w:val="ab"/>
    <w:qFormat/>
    <w:pPr>
      <w:adjustRightInd w:val="0"/>
      <w:spacing w:before="120" w:line="320" w:lineRule="atLeast"/>
      <w:textAlignment w:val="baseline"/>
    </w:pPr>
    <w:rPr>
      <w:color w:val="000000"/>
      <w:kern w:val="0"/>
      <w:sz w:val="28"/>
    </w:rPr>
  </w:style>
  <w:style w:type="paragraph" w:styleId="affffffffff2" w:customStyle="1">
    <w:name w:val="封面标题"/>
    <w:basedOn w:val="ab"/>
    <w:next w:val="ab"/>
    <w:qFormat/>
    <w:pPr>
      <w:adjustRightInd w:val="0"/>
      <w:spacing w:before="1320" w:line="320" w:lineRule="atLeast"/>
      <w:jc w:val="center"/>
      <w:textAlignment w:val="baseline"/>
    </w:pPr>
    <w:rPr>
      <w:rFonts w:eastAsia="黑体"/>
      <w:color w:val="000000"/>
      <w:spacing w:val="100"/>
      <w:kern w:val="0"/>
      <w:sz w:val="52"/>
    </w:rPr>
  </w:style>
  <w:style w:type="paragraph" w:styleId="CharCharCharCharCharCharChar1CharCharChar1" w:customStyle="1">
    <w:name w:val="Char Char Char Char Char Char Char1 Char Char Char1"/>
    <w:basedOn w:val="ab"/>
    <w:qFormat/>
    <w:pPr>
      <w:spacing w:after="160" w:line="240" w:lineRule="exact"/>
    </w:pPr>
    <w:rPr>
      <w:rFonts w:ascii="Verdana" w:hAnsi="Verdana" w:cs="Verdana"/>
      <w:sz w:val="20"/>
      <w:szCs w:val="28"/>
      <w:lang w:eastAsia="en-US"/>
    </w:rPr>
  </w:style>
  <w:style w:type="paragraph" w:styleId="10" w:customStyle="1">
    <w:name w:val="样式 标题 1 + 两端对齐"/>
    <w:basedOn w:val="1"/>
    <w:qFormat/>
    <w:pPr>
      <w:numPr>
        <w:numId w:val="20"/>
      </w:numPr>
      <w:adjustRightInd w:val="0"/>
      <w:spacing w:before="0" w:line="440" w:lineRule="exact"/>
      <w:textAlignment w:val="baseline"/>
    </w:pPr>
    <w:rPr>
      <w:b w:val="0"/>
      <w:sz w:val="30"/>
      <w:szCs w:val="28"/>
    </w:rPr>
  </w:style>
  <w:style w:type="paragraph" w:styleId="5b" w:customStyle="1">
    <w:name w:val="字母列项5#"/>
    <w:qFormat/>
    <w:pPr>
      <w:spacing w:line="360" w:lineRule="exact"/>
    </w:pPr>
    <w:rPr>
      <w:kern w:val="2"/>
      <w:sz w:val="21"/>
      <w:szCs w:val="21"/>
    </w:rPr>
  </w:style>
  <w:style w:type="paragraph" w:styleId="new1" w:customStyle="1">
    <w:name w:val="new正文"/>
    <w:basedOn w:val="ad"/>
    <w:qFormat/>
    <w:pPr>
      <w:spacing w:line="400" w:lineRule="exact"/>
      <w:ind w:firstLine="480" w:firstLineChars="200"/>
    </w:pPr>
    <w:rPr>
      <w:color w:val="0000FF"/>
      <w:sz w:val="24"/>
    </w:rPr>
  </w:style>
  <w:style w:type="paragraph" w:styleId="21b" w:customStyle="1">
    <w:name w:val="样式 样式 首行缩进:  2 字符1 + 宋体"/>
    <w:basedOn w:val="ab"/>
    <w:qFormat/>
    <w:pPr>
      <w:spacing w:line="300" w:lineRule="auto"/>
      <w:ind w:firstLine="480" w:firstLineChars="200"/>
    </w:pPr>
    <w:rPr>
      <w:rFonts w:ascii="宋体" w:hAnsi="宋体" w:cs="宋体"/>
      <w:sz w:val="24"/>
    </w:rPr>
  </w:style>
  <w:style w:type="paragraph" w:styleId="yth0" w:customStyle="1">
    <w:name w:val="yth表内容"/>
    <w:basedOn w:val="ab"/>
    <w:qFormat/>
    <w:pPr>
      <w:tabs>
        <w:tab w:val="left" w:pos="648"/>
        <w:tab w:val="left" w:pos="2840"/>
        <w:tab w:val="left" w:pos="4788"/>
        <w:tab w:val="left" w:pos="5868"/>
        <w:tab w:val="left" w:pos="7101"/>
      </w:tabs>
      <w:spacing w:before="100" w:beforeAutospacing="1" w:after="100" w:afterAutospacing="1" w:line="360" w:lineRule="exact"/>
    </w:pPr>
    <w:rPr>
      <w:szCs w:val="24"/>
    </w:rPr>
  </w:style>
  <w:style w:type="paragraph" w:styleId="3Char0" w:customStyle="1">
    <w:name w:val="3 Char"/>
    <w:basedOn w:val="ab"/>
    <w:qFormat/>
    <w:pPr>
      <w:adjustRightInd w:val="0"/>
      <w:spacing w:line="360" w:lineRule="auto"/>
    </w:pPr>
    <w:rPr>
      <w:kern w:val="0"/>
      <w:sz w:val="24"/>
    </w:rPr>
  </w:style>
  <w:style w:type="paragraph" w:styleId="02" w:customStyle="1">
    <w:name w:val="样式 正文文字 + 两端对齐 左侧:  0 厘米"/>
    <w:basedOn w:val="afa"/>
    <w:next w:val="ab"/>
    <w:qFormat/>
    <w:pPr>
      <w:spacing w:after="0"/>
    </w:pPr>
    <w:rPr>
      <w:rFonts w:hint="eastAsia" w:ascii="宋体" w:hAnsi="宋体"/>
    </w:rPr>
  </w:style>
  <w:style w:type="paragraph" w:styleId="1ff3" w:customStyle="1">
    <w:name w:val="框标题1"/>
    <w:basedOn w:val="ab"/>
    <w:qFormat/>
    <w:pPr>
      <w:widowControl/>
      <w:spacing w:before="60" w:after="120" w:line="440" w:lineRule="exact"/>
    </w:pPr>
    <w:rPr>
      <w:rFonts w:ascii="黑体" w:eastAsia="黑体"/>
      <w:sz w:val="24"/>
    </w:rPr>
  </w:style>
  <w:style w:type="paragraph" w:styleId="5c" w:customStyle="1">
    <w:name w:val="样式 标题 5第四层条 + 小四 非加粗"/>
    <w:basedOn w:val="5"/>
    <w:qFormat/>
    <w:pPr>
      <w:tabs>
        <w:tab w:val="clear" w:pos="432"/>
        <w:tab w:val="clear" w:pos="1320"/>
        <w:tab w:val="left" w:pos="480"/>
        <w:tab w:val="left" w:pos="1008"/>
        <w:tab w:val="left" w:pos="1800"/>
      </w:tabs>
      <w:spacing w:before="240" w:after="64" w:line="240" w:lineRule="auto"/>
      <w:ind w:left="1008" w:right="280" w:rightChars="100" w:hanging="1008"/>
    </w:pPr>
    <w:rPr>
      <w:rFonts w:eastAsia="黑体"/>
      <w:b/>
      <w:sz w:val="24"/>
    </w:rPr>
  </w:style>
  <w:style w:type="paragraph" w:styleId="45" w:customStyle="1">
    <w:name w:val="标题4 5#"/>
    <w:basedOn w:val="ab"/>
    <w:qFormat/>
    <w:pPr>
      <w:numPr>
        <w:ilvl w:val="4"/>
        <w:numId w:val="21"/>
      </w:numPr>
      <w:spacing w:line="360" w:lineRule="exact"/>
      <w:ind w:left="720" w:hanging="720"/>
      <w:outlineLvl w:val="3"/>
    </w:pPr>
    <w:rPr>
      <w:rFonts w:ascii="宋体" w:hAnsi="宋体" w:eastAsia="黑体"/>
      <w:szCs w:val="21"/>
    </w:rPr>
  </w:style>
  <w:style w:type="paragraph" w:styleId="21c" w:customStyle="1">
    <w:name w:val="样式 首行缩进:  2 字符1"/>
    <w:basedOn w:val="ab"/>
    <w:qFormat/>
    <w:rPr>
      <w:rFonts w:cs="宋体"/>
      <w:sz w:val="24"/>
    </w:rPr>
  </w:style>
  <w:style w:type="paragraph" w:styleId="aa" w:customStyle="1">
    <w:name w:val="编号文字"/>
    <w:basedOn w:val="ab"/>
    <w:qFormat/>
    <w:pPr>
      <w:numPr>
        <w:numId w:val="22"/>
      </w:numPr>
      <w:spacing w:line="240" w:lineRule="atLeast"/>
      <w:jc w:val="left"/>
    </w:pPr>
    <w:rPr>
      <w:bCs/>
      <w:szCs w:val="22"/>
    </w:rPr>
  </w:style>
  <w:style w:type="paragraph" w:styleId="affffffffff3" w:customStyle="1">
    <w:name w:val="附录标题"/>
    <w:basedOn w:val="affffb"/>
    <w:qFormat/>
    <w:pPr>
      <w:widowControl w:val="0"/>
      <w:snapToGrid w:val="0"/>
      <w:spacing w:before="120" w:after="60" w:line="240" w:lineRule="auto"/>
      <w:ind w:firstLine="482"/>
      <w:jc w:val="center"/>
    </w:pPr>
    <w:rPr>
      <w:rFonts w:ascii="黑体" w:hAnsi="Times" w:eastAsia="黑体"/>
      <w:spacing w:val="0"/>
      <w:kern w:val="24"/>
      <w:sz w:val="28"/>
    </w:rPr>
  </w:style>
  <w:style w:type="paragraph" w:styleId="4h" w:customStyle="1">
    <w:name w:val="4h"/>
    <w:basedOn w:val="ab"/>
    <w:qFormat/>
    <w:pPr>
      <w:spacing w:line="440" w:lineRule="exact"/>
      <w:ind w:left="105"/>
      <w:outlineLvl w:val="0"/>
    </w:pPr>
    <w:rPr>
      <w:rFonts w:ascii="黑体" w:eastAsia="黑体"/>
      <w:spacing w:val="2"/>
      <w:sz w:val="28"/>
    </w:rPr>
  </w:style>
  <w:style w:type="paragraph" w:styleId="affffffffff4" w:customStyle="1">
    <w:name w:val="正文本"/>
    <w:basedOn w:val="ab"/>
    <w:qFormat/>
    <w:pPr>
      <w:adjustRightInd w:val="0"/>
      <w:snapToGrid w:val="0"/>
      <w:spacing w:line="300" w:lineRule="auto"/>
      <w:ind w:firstLine="192" w:firstLineChars="192"/>
    </w:pPr>
    <w:rPr>
      <w:sz w:val="28"/>
      <w:szCs w:val="24"/>
    </w:rPr>
  </w:style>
  <w:style w:type="paragraph" w:styleId="affffffffff5" w:customStyle="1">
    <w:name w:val="表格与图中内容"/>
    <w:basedOn w:val="ab"/>
    <w:qFormat/>
    <w:pPr>
      <w:widowControl/>
    </w:pPr>
    <w:rPr>
      <w:kern w:val="0"/>
    </w:rPr>
  </w:style>
  <w:style w:type="paragraph" w:styleId="abc" w:customStyle="1">
    <w:name w:val="并列项abc"/>
    <w:basedOn w:val="ab"/>
    <w:qFormat/>
    <w:pPr>
      <w:numPr>
        <w:numId w:val="23"/>
      </w:numPr>
      <w:spacing w:line="360" w:lineRule="atLeast"/>
    </w:pPr>
    <w:rPr>
      <w:sz w:val="24"/>
      <w:szCs w:val="24"/>
    </w:rPr>
  </w:style>
  <w:style w:type="paragraph" w:styleId="affffffffff6" w:customStyle="1">
    <w:name w:val="表格内容"/>
    <w:basedOn w:val="zw"/>
    <w:qFormat/>
    <w:pPr>
      <w:spacing w:line="320" w:lineRule="exact"/>
    </w:pPr>
    <w:rPr>
      <w:rFonts w:eastAsia="宋体"/>
      <w:spacing w:val="0"/>
      <w:sz w:val="21"/>
    </w:rPr>
  </w:style>
  <w:style w:type="paragraph" w:styleId="zw" w:customStyle="1">
    <w:name w:val="zw"/>
    <w:basedOn w:val="ab"/>
    <w:qFormat/>
    <w:rPr>
      <w:rFonts w:eastAsia="仿宋_GB2312"/>
      <w:spacing w:val="2"/>
      <w:sz w:val="24"/>
    </w:rPr>
  </w:style>
  <w:style w:type="paragraph" w:styleId="40" w:customStyle="1">
    <w:name w:val="样式 标题 4第三层条 + 黑体 小四 非加粗"/>
    <w:basedOn w:val="4"/>
    <w:qFormat/>
    <w:pPr>
      <w:numPr>
        <w:numId w:val="24"/>
      </w:numPr>
      <w:tabs>
        <w:tab w:val="left" w:pos="432"/>
        <w:tab w:val="left" w:pos="1700"/>
      </w:tabs>
      <w:spacing w:before="120" w:after="120" w:line="240" w:lineRule="auto"/>
      <w:jc w:val="left"/>
    </w:pPr>
    <w:rPr>
      <w:rFonts w:ascii="黑体" w:hAnsi="黑体"/>
      <w:b/>
      <w:szCs w:val="28"/>
    </w:rPr>
  </w:style>
  <w:style w:type="paragraph" w:styleId="affffffffff7" w:customStyle="1">
    <w:name w:val="框里的正文"/>
    <w:basedOn w:val="ab"/>
    <w:qFormat/>
    <w:pPr>
      <w:spacing w:line="400" w:lineRule="exact"/>
    </w:pPr>
    <w:rPr>
      <w:sz w:val="24"/>
    </w:rPr>
  </w:style>
  <w:style w:type="paragraph" w:styleId="2fd" w:customStyle="1">
    <w:name w:val="附录2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黑体" w:eastAsia="黑体"/>
      <w:kern w:val="0"/>
      <w:sz w:val="24"/>
    </w:rPr>
  </w:style>
  <w:style w:type="paragraph" w:styleId="yth1" w:customStyle="1">
    <w:name w:val="yth标题1"/>
    <w:next w:val="ab"/>
    <w:qFormat/>
    <w:pPr>
      <w:keepNext/>
      <w:spacing w:before="240" w:after="240"/>
    </w:pPr>
    <w:rPr>
      <w:rFonts w:ascii="黑体" w:eastAsia="黑体"/>
      <w:bCs/>
      <w:kern w:val="44"/>
      <w:sz w:val="28"/>
      <w:szCs w:val="28"/>
    </w:rPr>
  </w:style>
  <w:style w:type="paragraph" w:styleId="affffffffff8" w:customStyle="1">
    <w:name w:val="封面编写单位"/>
    <w:basedOn w:val="ab"/>
    <w:qFormat/>
    <w:pPr>
      <w:adjustRightInd w:val="0"/>
      <w:spacing w:before="120" w:line="330" w:lineRule="atLeast"/>
      <w:jc w:val="center"/>
      <w:textAlignment w:val="baseline"/>
    </w:pPr>
    <w:rPr>
      <w:color w:val="000000"/>
      <w:kern w:val="0"/>
      <w:sz w:val="30"/>
    </w:rPr>
  </w:style>
  <w:style w:type="paragraph" w:styleId="1ff4" w:customStyle="1">
    <w:name w:val="附录1层"/>
    <w:basedOn w:val="ab"/>
    <w:next w:val="ab"/>
    <w:qFormat/>
    <w:pPr>
      <w:widowControl/>
      <w:adjustRightInd w:val="0"/>
      <w:snapToGrid w:val="0"/>
      <w:spacing w:before="160" w:after="160" w:line="360" w:lineRule="atLeast"/>
      <w:textAlignment w:val="baseline"/>
    </w:pPr>
    <w:rPr>
      <w:rFonts w:ascii="黑体" w:eastAsia="黑体"/>
      <w:kern w:val="0"/>
      <w:sz w:val="24"/>
    </w:rPr>
  </w:style>
  <w:style w:type="paragraph" w:styleId="3-5" w:customStyle="1">
    <w:name w:val="附录3-5层"/>
    <w:basedOn w:val="ab"/>
    <w:next w:val="affffb"/>
    <w:qFormat/>
    <w:pPr>
      <w:widowControl/>
      <w:adjustRightInd w:val="0"/>
      <w:snapToGrid w:val="0"/>
      <w:spacing w:line="360" w:lineRule="atLeast"/>
      <w:textAlignment w:val="baseline"/>
    </w:pPr>
    <w:rPr>
      <w:rFonts w:ascii="宋体"/>
      <w:kern w:val="0"/>
      <w:sz w:val="24"/>
    </w:rPr>
  </w:style>
  <w:style w:type="paragraph" w:styleId="a2" w:customStyle="1">
    <w:name w:val="附录标识"/>
    <w:basedOn w:val="ab"/>
    <w:qFormat/>
    <w:pPr>
      <w:widowControl/>
      <w:numPr>
        <w:numId w:val="19"/>
      </w:numPr>
      <w:shd w:val="clear" w:color="FFFFFF" w:fill="FFFFFF"/>
      <w:tabs>
        <w:tab w:val="left" w:pos="6405"/>
      </w:tabs>
      <w:spacing w:before="640" w:after="200"/>
      <w:jc w:val="center"/>
      <w:outlineLvl w:val="0"/>
    </w:pPr>
    <w:rPr>
      <w:rFonts w:ascii="黑体" w:eastAsia="黑体"/>
      <w:kern w:val="0"/>
    </w:rPr>
  </w:style>
  <w:style w:type="paragraph" w:styleId="affffffffff9" w:customStyle="1">
    <w:name w:val="表格内容(左对齐的五号)"/>
    <w:qFormat/>
    <w:pPr>
      <w:jc w:val="center"/>
    </w:pPr>
    <w:rPr>
      <w:sz w:val="21"/>
    </w:rPr>
  </w:style>
  <w:style w:type="paragraph" w:styleId="affffffffffa" w:customStyle="1">
    <w:name w:val="正文_不缩进"/>
    <w:next w:val="ab"/>
    <w:qFormat/>
    <w:pPr>
      <w:snapToGrid w:val="0"/>
    </w:pPr>
    <w:rPr>
      <w:kern w:val="2"/>
      <w:sz w:val="28"/>
      <w:szCs w:val="28"/>
    </w:rPr>
  </w:style>
  <w:style w:type="paragraph" w:styleId="affffffffffb" w:customStyle="1">
    <w:name w:val="群通封面项目名称"/>
    <w:basedOn w:val="ab"/>
    <w:next w:val="ab"/>
    <w:qFormat/>
    <w:pPr>
      <w:spacing w:line="440" w:lineRule="atLeast"/>
      <w:jc w:val="right"/>
    </w:pPr>
    <w:rPr>
      <w:rFonts w:ascii="黑体" w:eastAsia="黑体"/>
      <w:b/>
      <w:sz w:val="36"/>
    </w:rPr>
  </w:style>
  <w:style w:type="paragraph" w:styleId="HPC" w:customStyle="1">
    <w:name w:val="HPC正文"/>
    <w:basedOn w:val="ab"/>
    <w:qFormat/>
    <w:pPr>
      <w:spacing w:line="360" w:lineRule="auto"/>
      <w:ind w:firstLine="424" w:firstLineChars="202"/>
    </w:pPr>
    <w:rPr>
      <w:sz w:val="24"/>
      <w:szCs w:val="24"/>
    </w:rPr>
  </w:style>
  <w:style w:type="table" w:styleId="5d" w:customStyle="1">
    <w:name w:val="网格型5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affffffffffc" w:customStyle="1">
    <w:name w:val="表内正文/靠左"/>
    <w:qFormat/>
    <w:pPr>
      <w:tabs>
        <w:tab w:val="left" w:pos="720"/>
      </w:tabs>
    </w:pPr>
    <w:rPr>
      <w:bCs/>
      <w:sz w:val="21"/>
      <w:szCs w:val="21"/>
    </w:rPr>
  </w:style>
  <w:style w:type="paragraph" w:styleId="affffffffffd" w:customStyle="1">
    <w:name w:val="表内居中"/>
    <w:qFormat/>
    <w:pPr>
      <w:widowControl w:val="0"/>
      <w:jc w:val="center"/>
    </w:pPr>
    <w:rPr>
      <w:bCs/>
      <w:sz w:val="21"/>
      <w:szCs w:val="21"/>
    </w:rPr>
  </w:style>
  <w:style w:type="character" w:styleId="1Char5" w:customStyle="1">
    <w:name w:val="1级列项 Char"/>
    <w:link w:val="1ff5"/>
    <w:qFormat/>
    <w:locked/>
    <w:rPr>
      <w:rFonts w:ascii="宋体" w:hAnsi="宋体"/>
      <w:kern w:val="2"/>
      <w:sz w:val="24"/>
      <w:szCs w:val="24"/>
    </w:rPr>
  </w:style>
  <w:style w:type="paragraph" w:styleId="1ff5" w:customStyle="1">
    <w:name w:val="1级列项"/>
    <w:basedOn w:val="ab"/>
    <w:next w:val="ab"/>
    <w:link w:val="1Char5"/>
    <w:qFormat/>
    <w:pPr>
      <w:spacing w:line="312" w:lineRule="auto"/>
      <w:ind w:firstLine="200" w:firstLineChars="200"/>
    </w:pPr>
    <w:rPr>
      <w:rFonts w:ascii="宋体" w:hAnsi="宋体"/>
      <w:sz w:val="24"/>
      <w:szCs w:val="24"/>
    </w:rPr>
  </w:style>
  <w:style w:type="character" w:styleId="1ff6" w:customStyle="1">
    <w:name w:val="书籍标题1"/>
    <w:uiPriority w:val="33"/>
    <w:qFormat/>
    <w:rPr>
      <w:rFonts w:ascii="Cambria" w:hAnsi="Cambria" w:eastAsia="宋体"/>
      <w:b/>
      <w:i/>
      <w:sz w:val="24"/>
      <w:szCs w:val="24"/>
    </w:rPr>
  </w:style>
  <w:style w:type="paragraph" w:styleId="CharCharCharCharCharCharCharCharCharCharCharChar" w:customStyle="1">
    <w:name w:val="Char Char Char Char Char Char Char Char Char Char Char Char"/>
    <w:basedOn w:val="ab"/>
    <w:qFormat/>
    <w:pPr>
      <w:widowControl/>
      <w:spacing w:after="160" w:line="240" w:lineRule="exact"/>
      <w:jc w:val="left"/>
    </w:pPr>
    <w:rPr>
      <w:rFonts w:ascii="Arial" w:hAnsi="Arial" w:eastAsia="Times New Roman" w:cs="Verdana"/>
      <w:b/>
      <w:kern w:val="0"/>
      <w:sz w:val="24"/>
      <w:szCs w:val="24"/>
      <w:lang w:eastAsia="en-US"/>
    </w:rPr>
  </w:style>
  <w:style w:type="paragraph" w:styleId="RC" w:customStyle="1">
    <w:name w:val="RC正文"/>
    <w:basedOn w:val="ab"/>
    <w:link w:val="RCChar"/>
    <w:qFormat/>
    <w:pPr>
      <w:spacing w:line="360" w:lineRule="auto"/>
      <w:ind w:firstLine="480" w:firstLineChars="200"/>
    </w:pPr>
    <w:rPr>
      <w:sz w:val="24"/>
      <w:szCs w:val="22"/>
    </w:rPr>
  </w:style>
  <w:style w:type="character" w:styleId="RCChar" w:customStyle="1">
    <w:name w:val="RC正文 Char"/>
    <w:link w:val="RC"/>
    <w:qFormat/>
    <w:rPr>
      <w:kern w:val="2"/>
      <w:sz w:val="24"/>
      <w:szCs w:val="22"/>
    </w:rPr>
  </w:style>
  <w:style w:type="table" w:styleId="RC0" w:customStyle="1">
    <w:name w:val="RC表格样式"/>
    <w:basedOn w:val="af"/>
    <w:uiPriority w:val="99"/>
    <w:qFormat/>
    <w:pPr>
      <w:spacing w:line="300" w:lineRule="auto"/>
      <w:jc w:val="center"/>
    </w:pPr>
    <w:rPr>
      <w:sz w:val="21"/>
      <w:szCs w:val="22"/>
    </w:rPr>
    <w:tblPr>
      <w:tblBorders>
        <w:top w:val="single" w:color="auto" w:sz="12" w:space="0"/>
        <w:left w:val="single" w:color="auto" w:sz="12" w:space="0"/>
        <w:bottom w:val="single" w:color="auto" w:sz="12" w:space="0"/>
        <w:right w:val="single" w:color="auto" w:sz="12" w:space="0"/>
        <w:insideH w:val="single" w:color="auto" w:sz="4" w:space="0"/>
        <w:insideV w:val="single" w:color="auto" w:sz="4" w:space="0"/>
      </w:tblBorders>
    </w:tblPr>
    <w:tcPr>
      <w:vAlign w:val="center"/>
    </w:tcPr>
  </w:style>
  <w:style w:type="paragraph" w:styleId="20a" w:customStyle="1">
    <w:name w:val="样式 标题 2 + 首行缩进:  0 厘米"/>
    <w:basedOn w:val="2"/>
    <w:qFormat/>
    <w:pPr>
      <w:tabs>
        <w:tab w:val="clear" w:pos="432"/>
      </w:tabs>
      <w:spacing w:before="120" w:after="120" w:line="460" w:lineRule="exact"/>
      <w:ind w:left="921" w:hanging="576"/>
    </w:pPr>
    <w:rPr>
      <w:rFonts w:cs="宋体"/>
      <w:b w:val="0"/>
      <w:szCs w:val="20"/>
    </w:rPr>
  </w:style>
  <w:style w:type="character" w:styleId="Charf2" w:customStyle="1">
    <w:name w:val="批注文字 Char"/>
    <w:uiPriority w:val="99"/>
    <w:qFormat/>
    <w:rPr>
      <w:kern w:val="2"/>
      <w:sz w:val="28"/>
    </w:rPr>
  </w:style>
  <w:style w:type="paragraph" w:styleId="msonormal0" w:customStyle="1">
    <w:name w:val="msonormal"/>
    <w:basedOn w:val="ab"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  <w:szCs w:val="24"/>
    </w:rPr>
  </w:style>
  <w:style w:type="table" w:styleId="6b" w:customStyle="1">
    <w:name w:val="网格型6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ff7" w:customStyle="1">
    <w:name w:val="表格主题1"/>
    <w:basedOn w:val="af"/>
    <w:qFormat/>
    <w:pPr>
      <w:widowControl w:val="0"/>
      <w:spacing w:line="440" w:lineRule="exact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c" w:customStyle="1">
    <w:name w:val="网格型11"/>
    <w:basedOn w:val="af"/>
    <w:semiHidden/>
    <w:qFormat/>
    <w:pPr>
      <w:widowControl w:val="0"/>
      <w:overflowPunct w:val="0"/>
      <w:adjustRightInd w:val="0"/>
      <w:snapToGrid w:val="0"/>
      <w:spacing w:line="36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21d" w:customStyle="1">
    <w:name w:val="网格型21"/>
    <w:basedOn w:val="af"/>
    <w:qFormat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ff8" w:customStyle="1">
    <w:name w:val="正文首行缩进1"/>
    <w:basedOn w:val="afa"/>
    <w:link w:val="Charf3"/>
    <w:uiPriority w:val="99"/>
    <w:qFormat/>
    <w:rsid w:val="00BD5736"/>
    <w:pPr>
      <w:ind w:firstLine="510"/>
    </w:pPr>
    <w:rPr>
      <w:rFonts w:ascii="宋体" w:hAnsi="宋体"/>
      <w:sz w:val="24"/>
      <w:szCs w:val="24"/>
    </w:rPr>
  </w:style>
  <w:style w:type="character" w:styleId="Charf3" w:customStyle="1">
    <w:name w:val="正文首行缩进 Char"/>
    <w:link w:val="1ff8"/>
    <w:uiPriority w:val="99"/>
    <w:qFormat/>
    <w:rsid w:val="00BD5736"/>
    <w:rPr>
      <w:rFonts w:ascii="宋体" w:hAnsi="宋体"/>
      <w:kern w:val="2"/>
      <w:sz w:val="24"/>
      <w:szCs w:val="24"/>
    </w:rPr>
  </w:style>
  <w:style w:type="paragraph" w:styleId="21e" w:customStyle="1">
    <w:name w:val="正文首行缩进 21"/>
    <w:basedOn w:val="afc"/>
    <w:link w:val="2Char4"/>
    <w:rsid w:val="00BD5736"/>
    <w:pPr>
      <w:adjustRightInd/>
      <w:spacing w:line="460" w:lineRule="exact"/>
      <w:ind w:left="200" w:leftChars="200" w:firstLine="420" w:firstLineChars="200"/>
      <w:textAlignment w:val="auto"/>
    </w:pPr>
    <w:rPr>
      <w:rFonts w:hAnsi="宋体"/>
      <w:kern w:val="2"/>
      <w:sz w:val="24"/>
      <w:szCs w:val="24"/>
    </w:rPr>
  </w:style>
  <w:style w:type="character" w:styleId="2Char4" w:customStyle="1">
    <w:name w:val="正文首行缩进 2 Char"/>
    <w:link w:val="21e"/>
    <w:rsid w:val="00BD5736"/>
    <w:rPr>
      <w:rFonts w:ascii="宋体" w:hAnsi="宋体"/>
      <w:kern w:val="2"/>
      <w:sz w:val="24"/>
      <w:szCs w:val="24"/>
    </w:rPr>
  </w:style>
  <w:style w:type="paragraph" w:styleId="1ff9" w:customStyle="1">
    <w:name w:val="列出段落1"/>
    <w:basedOn w:val="ab"/>
    <w:uiPriority w:val="1"/>
    <w:qFormat/>
    <w:rsid w:val="00BD5736"/>
    <w:pPr>
      <w:ind w:firstLine="420" w:firstLineChars="200"/>
    </w:pPr>
    <w:rPr>
      <w:sz w:val="24"/>
    </w:rPr>
  </w:style>
  <w:style w:type="paragraph" w:styleId="affffffffffe" w:customStyle="1">
    <w:name w:val="一级条标题"/>
    <w:basedOn w:val="a1"/>
    <w:next w:val="afffff6"/>
    <w:rsid w:val="00BD5736"/>
    <w:pPr>
      <w:numPr>
        <w:numId w:val="0"/>
      </w:numPr>
      <w:spacing w:before="0" w:after="0"/>
      <w:ind w:left="1366"/>
      <w:outlineLvl w:val="1"/>
    </w:pPr>
  </w:style>
  <w:style w:type="paragraph" w:styleId="afffffffffff" w:customStyle="1">
    <w:name w:val="二级条标题"/>
    <w:basedOn w:val="affffffffffe"/>
    <w:next w:val="afffff6"/>
    <w:qFormat/>
    <w:rsid w:val="00BD5736"/>
    <w:pPr>
      <w:ind w:left="750"/>
      <w:outlineLvl w:val="2"/>
    </w:pPr>
    <w:rPr>
      <w:rFonts w:ascii="宋体" w:eastAsia="宋体"/>
      <w:b w:val="0"/>
    </w:rPr>
  </w:style>
  <w:style w:type="paragraph" w:styleId="afffffffffff0" w:customStyle="1">
    <w:name w:val="三级条标题"/>
    <w:basedOn w:val="afffffffffff"/>
    <w:next w:val="afffff6"/>
    <w:qFormat/>
    <w:rsid w:val="00BD5736"/>
    <w:pPr>
      <w:ind w:left="0"/>
      <w:outlineLvl w:val="3"/>
    </w:pPr>
  </w:style>
  <w:style w:type="paragraph" w:styleId="afffffffffff1" w:customStyle="1">
    <w:name w:val="注:后续"/>
    <w:qFormat/>
    <w:rsid w:val="00BD5736"/>
    <w:pPr>
      <w:jc w:val="both"/>
    </w:pPr>
    <w:rPr>
      <w:rFonts w:ascii="宋体"/>
      <w:sz w:val="18"/>
    </w:rPr>
  </w:style>
  <w:style w:type="paragraph" w:styleId="afffffffffff2" w:customStyle="1">
    <w:name w:val="无标题条"/>
    <w:next w:val="afffff6"/>
    <w:qFormat/>
    <w:rsid w:val="00BD5736"/>
    <w:pPr>
      <w:jc w:val="both"/>
    </w:pPr>
    <w:rPr>
      <w:sz w:val="21"/>
    </w:rPr>
  </w:style>
  <w:style w:type="paragraph" w:styleId="afffffffffff3" w:customStyle="1">
    <w:name w:val="正文列项_字母"/>
    <w:basedOn w:val="afffff6"/>
    <w:link w:val="CharChar0"/>
    <w:qFormat/>
    <w:rsid w:val="00BD5736"/>
    <w:pPr>
      <w:tabs>
        <w:tab w:val="left" w:pos="1049"/>
      </w:tabs>
      <w:spacing w:line="460" w:lineRule="exact"/>
      <w:ind w:left="1049" w:firstLine="0" w:firstLineChars="0"/>
      <w:outlineLvl w:val="6"/>
    </w:pPr>
    <w:rPr>
      <w:sz w:val="28"/>
    </w:rPr>
  </w:style>
  <w:style w:type="paragraph" w:styleId="afffffffffff4" w:customStyle="1">
    <w:name w:val="正文列项_数字"/>
    <w:basedOn w:val="afffff6"/>
    <w:qFormat/>
    <w:rsid w:val="00BD5736"/>
    <w:pPr>
      <w:tabs>
        <w:tab w:val="left" w:pos="885"/>
      </w:tabs>
      <w:spacing w:line="460" w:lineRule="exact"/>
      <w:ind w:left="525" w:firstLine="0" w:firstLineChars="0"/>
      <w:outlineLvl w:val="7"/>
    </w:pPr>
    <w:rPr>
      <w:sz w:val="28"/>
    </w:rPr>
  </w:style>
  <w:style w:type="character" w:styleId="CharChar0" w:customStyle="1">
    <w:name w:val="正文列项_字母 Char Char"/>
    <w:link w:val="afffffffffff3"/>
    <w:qFormat/>
    <w:rsid w:val="00BD5736"/>
    <w:rPr>
      <w:rFonts w:ascii="宋体"/>
      <w:sz w:val="28"/>
    </w:rPr>
  </w:style>
  <w:style w:type="table" w:styleId="TableNormal2" w:customStyle="1">
    <w:name w:val="Table Normal2"/>
    <w:uiPriority w:val="2"/>
    <w:semiHidden/>
    <w:unhideWhenUsed/>
    <w:qFormat/>
    <w:rsid w:val="00BD5736"/>
    <w:pPr>
      <w:widowControl w:val="0"/>
      <w:autoSpaceDE w:val="0"/>
      <w:autoSpaceDN w:val="0"/>
    </w:pPr>
    <w:rPr>
      <w:rFonts w:ascii="Calibri" w:hAnsi="Calibri"/>
      <w:sz w:val="22"/>
      <w:szCs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styleId="1ffa" w:customStyle="1">
    <w:name w:val="无列表1"/>
    <w:next w:val="af0"/>
    <w:uiPriority w:val="99"/>
    <w:semiHidden/>
    <w:unhideWhenUsed/>
    <w:rsid w:val="00BD5736"/>
  </w:style>
  <w:style w:type="paragraph" w:styleId="ME" w:customStyle="1">
    <w:name w:val="ME表头"/>
    <w:basedOn w:val="afffffffffe"/>
    <w:link w:val="ME0"/>
    <w:qFormat/>
    <w:rsid w:val="009625D1"/>
    <w:pPr>
      <w:tabs>
        <w:tab w:val="clear" w:pos="3520"/>
        <w:tab w:val="left" w:pos="454"/>
        <w:tab w:val="left" w:pos="3260"/>
      </w:tabs>
      <w:spacing w:before="0" w:beforeAutospacing="0" w:after="0" w:afterAutospacing="0" w:line="360" w:lineRule="auto"/>
      <w:ind w:left="0"/>
    </w:pPr>
    <w:rPr>
      <w:rFonts w:eastAsia="黑体"/>
      <w:b w:val="0"/>
      <w:szCs w:val="24"/>
    </w:rPr>
  </w:style>
  <w:style w:type="character" w:styleId="ME0" w:customStyle="1">
    <w:name w:val="ME表头 字符"/>
    <w:basedOn w:val="affffffffff"/>
    <w:link w:val="ME"/>
    <w:qFormat/>
    <w:rsid w:val="009625D1"/>
    <w:rPr>
      <w:rFonts w:ascii="宋体" w:hAnsi="宋体" w:eastAsia="黑体"/>
      <w:b w:val="0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1.xml" Id="rId117" /><Relationship Type="http://schemas.openxmlformats.org/officeDocument/2006/relationships/header" Target="header48.xml" Id="rId299" /><Relationship Type="http://schemas.openxmlformats.org/officeDocument/2006/relationships/webSettings" Target="webSettings.xml" Id="rId5" /><Relationship Type="http://schemas.openxmlformats.org/officeDocument/2006/relationships/footer" Target="footer43.xml" Id="rId279" /><Relationship Type="http://schemas.openxmlformats.org/officeDocument/2006/relationships/image" Target="media/image100.png" Id="rId139" /><Relationship Type="http://schemas.openxmlformats.org/officeDocument/2006/relationships/footer" Target="footer49.xml" Id="rId304" /><Relationship Type="http://schemas.openxmlformats.org/officeDocument/2006/relationships/footer" Target="footer5.xml" Id="rId85" /><Relationship Type="http://schemas.openxmlformats.org/officeDocument/2006/relationships/footer" Target="footer27.xml" Id="rId192" /><Relationship Type="http://schemas.openxmlformats.org/officeDocument/2006/relationships/footer" Target="footer31.xml" Id="rId206" /><Relationship Type="http://schemas.openxmlformats.org/officeDocument/2006/relationships/image" Target="media/image81.png" Id="rId108" /><Relationship Type="http://schemas.openxmlformats.org/officeDocument/2006/relationships/header" Target="header21.xml" Id="rId161" /><Relationship Type="http://schemas.openxmlformats.org/officeDocument/2006/relationships/header" Target="header46.xml" Id="rId291" /><Relationship Type="http://schemas.openxmlformats.org/officeDocument/2006/relationships/fontTable" Target="fontTable.xml" Id="rId305" /><Relationship Type="http://schemas.openxmlformats.org/officeDocument/2006/relationships/image" Target="media/image35.png" Id="rId44" /><Relationship Type="http://schemas.openxmlformats.org/officeDocument/2006/relationships/header" Target="header19.xml" Id="rId151" /><Relationship Type="http://schemas.openxmlformats.org/officeDocument/2006/relationships/header" Target="header32.xml" Id="rId207" /><Relationship Type="http://schemas.openxmlformats.org/officeDocument/2006/relationships/footer" Target="footer44.xml" Id="rId281" /><Relationship Type="http://schemas.openxmlformats.org/officeDocument/2006/relationships/header" Target="header3.xml" Id="rId76" /><Relationship Type="http://schemas.openxmlformats.org/officeDocument/2006/relationships/header" Target="header12.xml" Id="rId120" /><Relationship Type="http://schemas.openxmlformats.org/officeDocument/2006/relationships/image" Target="media/image102.png" Id="rId141" /><Relationship Type="http://schemas.openxmlformats.org/officeDocument/2006/relationships/endnotes" Target="endnotes.xml" Id="rId7" /><Relationship Type="http://schemas.openxmlformats.org/officeDocument/2006/relationships/footer" Target="footer21.xml" Id="rId162" /><Relationship Type="http://schemas.openxmlformats.org/officeDocument/2006/relationships/footer" Target="footer24.xml" Id="rId183" /><Relationship Type="http://schemas.openxmlformats.org/officeDocument/2006/relationships/image" Target="media/image158.png" Id="rId239" /><Relationship Type="http://schemas.openxmlformats.org/officeDocument/2006/relationships/footer" Target="footer46.xml" Id="rId292" /><Relationship Type="http://schemas.openxmlformats.org/officeDocument/2006/relationships/theme" Target="theme/theme1.xml" Id="rId306" /><Relationship Type="http://schemas.openxmlformats.org/officeDocument/2006/relationships/header" Target="header14.xml" Id="rId131" /><Relationship Type="http://schemas.openxmlformats.org/officeDocument/2006/relationships/footer" Target="footer19.xml" Id="rId152" /><Relationship Type="http://schemas.openxmlformats.org/officeDocument/2006/relationships/image" Target="media/image133.png" Id="rId194" /><Relationship Type="http://schemas.openxmlformats.org/officeDocument/2006/relationships/footer" Target="footer32.xml" Id="rId208" /><Relationship Type="http://schemas.openxmlformats.org/officeDocument/2006/relationships/header" Target="header36.xml" Id="rId229" /><Relationship Type="http://schemas.openxmlformats.org/officeDocument/2006/relationships/footer" Target="footer3.xml" Id="rId77" /><Relationship Type="http://schemas.openxmlformats.org/officeDocument/2006/relationships/header" Target="header8.xml" Id="rId100" /><Relationship Type="http://schemas.openxmlformats.org/officeDocument/2006/relationships/header" Target="header45.xml" Id="rId282" /><Relationship Type="http://schemas.openxmlformats.org/officeDocument/2006/relationships/header" Target="header1.xml" Id="rId8" /><Relationship Type="http://schemas.openxmlformats.org/officeDocument/2006/relationships/footer" Target="footer12.xml" Id="rId121" /><Relationship Type="http://schemas.openxmlformats.org/officeDocument/2006/relationships/footer" Target="footer36.xml" Id="rId230" /><Relationship Type="http://schemas.openxmlformats.org/officeDocument/2006/relationships/header" Target="header47.xml" Id="rId293" /><Relationship Type="http://schemas.openxmlformats.org/officeDocument/2006/relationships/footer" Target="footer14.xml" Id="rId132" /><Relationship Type="http://schemas.openxmlformats.org/officeDocument/2006/relationships/header" Target="header28.xml" Id="rId195" /><Relationship Type="http://schemas.openxmlformats.org/officeDocument/2006/relationships/header" Target="header33.xml" Id="rId209" /><Relationship Type="http://schemas.openxmlformats.org/officeDocument/2006/relationships/footer" Target="footer45.xml" Id="rId283" /><Relationship Type="http://schemas.openxmlformats.org/officeDocument/2006/relationships/footer" Target="footer8.xml" Id="rId101" /><Relationship Type="http://schemas.openxmlformats.org/officeDocument/2006/relationships/image" Target="media/image91.png" Id="rId122" /><Relationship Type="http://schemas.openxmlformats.org/officeDocument/2006/relationships/header" Target="header17.xml" Id="rId143" /><Relationship Type="http://schemas.openxmlformats.org/officeDocument/2006/relationships/header" Target="header25.xml" Id="rId185" /><Relationship Type="http://schemas.openxmlformats.org/officeDocument/2006/relationships/footer" Target="footer1.xml" Id="rId9" /><Relationship Type="http://schemas.openxmlformats.org/officeDocument/2006/relationships/footer" Target="footer33.xml" Id="rId210" /><Relationship Type="http://schemas.openxmlformats.org/officeDocument/2006/relationships/header" Target="header39.xml" Id="rId252" /><Relationship Type="http://schemas.openxmlformats.org/officeDocument/2006/relationships/header" Target="header41.xml" Id="rId273" /><Relationship Type="http://schemas.openxmlformats.org/officeDocument/2006/relationships/footer" Target="footer47.xml" Id="rId294" /><Relationship Type="http://schemas.openxmlformats.org/officeDocument/2006/relationships/footer" Target="footer28.xml" Id="rId196" /><Relationship Type="http://schemas.openxmlformats.org/officeDocument/2006/relationships/header" Target="header30.xml" Id="rId200" /><Relationship Type="http://schemas.openxmlformats.org/officeDocument/2006/relationships/header" Target="header40.xml" Id="rId263" /><Relationship Type="http://schemas.openxmlformats.org/officeDocument/2006/relationships/image" Target="media/image79.png" Id="rId102" /><Relationship Type="http://schemas.openxmlformats.org/officeDocument/2006/relationships/footer" Target="footer17.xml" Id="rId144" /><Relationship Type="http://schemas.openxmlformats.org/officeDocument/2006/relationships/header" Target="header6.xml" Id="rId90" /><Relationship Type="http://schemas.openxmlformats.org/officeDocument/2006/relationships/footer" Target="footer25.xml" Id="rId186" /><Relationship Type="http://schemas.openxmlformats.org/officeDocument/2006/relationships/footer" Target="footer39.xml" Id="rId253" /><Relationship Type="http://schemas.openxmlformats.org/officeDocument/2006/relationships/footer" Target="footer41.xml" Id="rId274" /><Relationship Type="http://schemas.openxmlformats.org/officeDocument/2006/relationships/header" Target="header15.xml" Id="rId134" /><Relationship Type="http://schemas.openxmlformats.org/officeDocument/2006/relationships/header" Target="header4.xml" Id="rId80" /><Relationship Type="http://schemas.openxmlformats.org/officeDocument/2006/relationships/header" Target="header29.xml" Id="rId197" /><Relationship Type="http://schemas.openxmlformats.org/officeDocument/2006/relationships/footer" Target="footer30.xml" Id="rId201" /><Relationship Type="http://schemas.openxmlformats.org/officeDocument/2006/relationships/header" Target="header35.xml" Id="rId222" /><Relationship Type="http://schemas.openxmlformats.org/officeDocument/2006/relationships/footer" Target="footer40.xml" Id="rId264" /><Relationship Type="http://schemas.openxmlformats.org/officeDocument/2006/relationships/header" Target="header9.xml" Id="rId103" /><Relationship Type="http://schemas.openxmlformats.org/officeDocument/2006/relationships/footer" Target="footer6.xml" Id="rId91" /><Relationship Type="http://schemas.openxmlformats.org/officeDocument/2006/relationships/customXml" Target="../customXml/item1.xml" Id="rId1" /><Relationship Type="http://schemas.openxmlformats.org/officeDocument/2006/relationships/image" Target="media/image139.png" Id="rId212" /><Relationship Type="http://schemas.openxmlformats.org/officeDocument/2006/relationships/footer" Target="footer48.xml" Id="rId300" /><Relationship Type="http://schemas.openxmlformats.org/officeDocument/2006/relationships/footer" Target="footer4.xml" Id="rId81" /><Relationship Type="http://schemas.openxmlformats.org/officeDocument/2006/relationships/footer" Target="footer15.xml" Id="rId135" /><Relationship Type="http://schemas.openxmlformats.org/officeDocument/2006/relationships/header" Target="header20.xml" Id="rId156" /><Relationship Type="http://schemas.openxmlformats.org/officeDocument/2006/relationships/image" Target="media/image126.png" Id="rId177" /><Relationship Type="http://schemas.openxmlformats.org/officeDocument/2006/relationships/footer" Target="footer29.xml" Id="rId198" /><Relationship Type="http://schemas.openxmlformats.org/officeDocument/2006/relationships/footer" Target="footer35.xml" Id="rId223" /><Relationship Type="http://schemas.openxmlformats.org/officeDocument/2006/relationships/footer" Target="footer9.xml" Id="rId104" /><Relationship Type="http://schemas.openxmlformats.org/officeDocument/2006/relationships/header" Target="header13.xml" Id="rId125" /><Relationship Type="http://schemas.openxmlformats.org/officeDocument/2006/relationships/header" Target="header18.xml" Id="rId146" /><Relationship Type="http://schemas.openxmlformats.org/officeDocument/2006/relationships/header" Target="header26.xml" Id="rId188" /><Relationship Type="http://schemas.openxmlformats.org/officeDocument/2006/relationships/header" Target="header34.xml" Id="rId213" /><Relationship Type="http://schemas.openxmlformats.org/officeDocument/2006/relationships/header" Target="header37.xml" Id="rId234" /><Relationship Type="http://schemas.openxmlformats.org/officeDocument/2006/relationships/numbering" Target="numbering.xml" Id="rId2" /><Relationship Type="http://schemas.openxmlformats.org/officeDocument/2006/relationships/image" Target="media/image170.png" Id="rId255" /><Relationship Type="http://schemas.openxmlformats.org/officeDocument/2006/relationships/header" Target="header42.xml" Id="rId276" /><Relationship Type="http://schemas.openxmlformats.org/officeDocument/2006/relationships/footer" Target="footer20.xml" Id="rId157" /><Relationship Type="http://schemas.openxmlformats.org/officeDocument/2006/relationships/header" Target="header23.xml" Id="rId178" /><Relationship Type="http://schemas.openxmlformats.org/officeDocument/2006/relationships/header" Target="header38.xml" Id="rId245" /><Relationship Type="http://schemas.openxmlformats.org/officeDocument/2006/relationships/image" Target="media/image179.png" Id="rId266" /><Relationship Type="http://schemas.openxmlformats.org/officeDocument/2006/relationships/image" Target="media/image80.png" Id="rId105" /><Relationship Type="http://schemas.openxmlformats.org/officeDocument/2006/relationships/footer" Target="footer13.xml" Id="rId126" /><Relationship Type="http://schemas.openxmlformats.org/officeDocument/2006/relationships/footer" Target="footer18.xml" Id="rId147" /><Relationship Type="http://schemas.openxmlformats.org/officeDocument/2006/relationships/header" Target="header22.xml" Id="rId168" /><Relationship Type="http://schemas.openxmlformats.org/officeDocument/2006/relationships/header" Target="header2.xml" Id="rId72" /><Relationship Type="http://schemas.openxmlformats.org/officeDocument/2006/relationships/image" Target="media/image74.png" Id="rId93" /><Relationship Type="http://schemas.openxmlformats.org/officeDocument/2006/relationships/footer" Target="footer26.xml" Id="rId189" /><Relationship Type="http://schemas.openxmlformats.org/officeDocument/2006/relationships/styles" Target="styles.xml" Id="rId3" /><Relationship Type="http://schemas.openxmlformats.org/officeDocument/2006/relationships/footer" Target="footer34.xml" Id="rId214" /><Relationship Type="http://schemas.openxmlformats.org/officeDocument/2006/relationships/footer" Target="footer37.xml" Id="rId235" /><Relationship Type="http://schemas.openxmlformats.org/officeDocument/2006/relationships/footer" Target="footer42.xml" Id="rId277" /><Relationship Type="http://schemas.openxmlformats.org/officeDocument/2006/relationships/header" Target="header16.xml" Id="rId137" /><Relationship Type="http://schemas.openxmlformats.org/officeDocument/2006/relationships/footer" Target="footer23.xml" Id="rId179" /><Relationship Type="http://schemas.openxmlformats.org/officeDocument/2006/relationships/footer" Target="footer38.xml" Id="rId246" /><Relationship Type="http://schemas.openxmlformats.org/officeDocument/2006/relationships/header" Target="header10.xml" Id="rId106" /><Relationship Type="http://schemas.openxmlformats.org/officeDocument/2006/relationships/footer" Target="footer2.xml" Id="rId73" /><Relationship Type="http://schemas.openxmlformats.org/officeDocument/2006/relationships/header" Target="header7.xml" Id="rId94" /><Relationship Type="http://schemas.openxmlformats.org/officeDocument/2006/relationships/image" Target="media/image105.png" Id="rId148" /><Relationship Type="http://schemas.openxmlformats.org/officeDocument/2006/relationships/footer" Target="footer22.xml" Id="rId169" /><Relationship Type="http://schemas.openxmlformats.org/officeDocument/2006/relationships/settings" Target="settings.xml" Id="rId4" /><Relationship Type="http://schemas.openxmlformats.org/officeDocument/2006/relationships/header" Target="header43.xml" Id="rId278" /><Relationship Type="http://schemas.openxmlformats.org/officeDocument/2006/relationships/header" Target="header49.xml" Id="rId303" /><Relationship Type="http://schemas.openxmlformats.org/officeDocument/2006/relationships/header" Target="header5.xml" Id="rId84" /><Relationship Type="http://schemas.openxmlformats.org/officeDocument/2006/relationships/footer" Target="footer16.xml" Id="rId138" /><Relationship Type="http://schemas.openxmlformats.org/officeDocument/2006/relationships/header" Target="header27.xml" Id="rId191" /><Relationship Type="http://schemas.openxmlformats.org/officeDocument/2006/relationships/header" Target="header31.xml" Id="rId205" /><Relationship Type="http://schemas.openxmlformats.org/officeDocument/2006/relationships/footer" Target="footer10.xml" Id="rId107" /><Relationship Type="http://schemas.openxmlformats.org/officeDocument/2006/relationships/footer" Target="footer7.xml" Id="rId95" /><Relationship Type="http://schemas.openxmlformats.org/officeDocument/2006/relationships/image" Target="media/image55.png" Id="rId64" /><Relationship Type="http://schemas.openxmlformats.org/officeDocument/2006/relationships/footer" Target="footer11.xml" Id="rId118" /><Relationship Type="http://schemas.openxmlformats.org/officeDocument/2006/relationships/header" Target="header44.xml" Id="rId280" /><Relationship Type="http://schemas.openxmlformats.org/officeDocument/2006/relationships/header" Target="header24.xml" Id="rId182" /><Relationship Type="http://schemas.openxmlformats.org/officeDocument/2006/relationships/footnotes" Target="footnotes.xml" Id="rId6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X:\script\qt_gui_TDP\test_doc\TMT.dot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082CCB9-7FEA-4780-9859-BD51285BC44A}">
  <ds:schemaRefs>
    <ds:schemaRef ds:uri="http://schemas.openxmlformats.org/officeDocument/2006/bibliography"/>
  </ds:schemaRefs>
</ds:datastoreItem>
</file>

<file path=docProps/app.xml><?xml version="1.0" encoding="utf-8"?>
<ap:Properties xmlns:vt="http://schemas.openxmlformats.org/officeDocument/2006/docPropsVTypes" xmlns:ap="http://schemas.openxmlformats.org/officeDocument/2006/extended-properties">
  <ap:Template>TMT.dot</ap:Template>
  <ap:TotalTime>3208</ap:TotalTime>
  <ap:Pages>293</ap:Pages>
  <ap:Words>30991</ap:Words>
  <ap:Characters>176654</ap:Characters>
  <ap:Application>Microsoft Office Word</ap:Application>
  <ap:DocSecurity>0</ap:DocSecurity>
  <ap:Lines>1472</ap:Lines>
  <ap:Paragraphs>414</ap:Paragraphs>
  <ap:ScaleCrop>false</ap:ScaleCrop>
  <ap:Company>dr</ap:Company>
  <ap:LinksUpToDate>false</ap:LinksUpToDate>
  <ap:CharactersWithSpaces>207231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Administrator</dc:creator>
  <cp:lastModifiedBy>junyi chen</cp:lastModifiedBy>
  <cp:revision>289</cp:revision>
  <dcterms:created xsi:type="dcterms:W3CDTF">2026-08-24T08:50:00Z</dcterms:created>
  <dcterms:modified xsi:type="dcterms:W3CDTF">2026-09-07T05:46:00Z</dcterms:modified>
</cp: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KSOProductBuildVer">
    <vt:lpwstr>2052-12.1.0.28043</vt:lpwstr>
  </op:property>
  <op:property fmtid="{D5CDD505-2E9C-101B-9397-08002B2CF9AE}" pid="3" name="KSOTemplateDocerSaveRecord">
    <vt:lpwstr>eyJoZGlkIjoiNzNlMjVjYjIxMmY4ZTQ0OTM1ZGE2NjE4ODAxMDY1MzEiLCJ1c2VySWQiOiI2NzIzMjYwMTQifQ==</vt:lpwstr>
  </op:property>
  <op:property fmtid="{D5CDD505-2E9C-101B-9397-08002B2CF9AE}" pid="4" name="ICV">
    <vt:lpwstr>C7FF478F9BCD42EF9F3215A55177DDCB_12</vt:lpwstr>
  </op:property>
  <op:property fmtid="{D5CDD505-2E9C-101B-9397-08002B2CF9AE}" pid="5" name="OfficeCLI.Version">
    <vt:lpwstr>1.0.157</vt:lpwstr>
  </op:property>
  <op:property fmtid="{D5CDD505-2E9C-101B-9397-08002B2CF9AE}" pid="6" name="OfficeCLI.LastModified">
    <vt:lpwstr>2026-10-21T15:46:20Z</vt:lpwstr>
  </op:property>
</op:Properties>
</file>