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BC191" w14:textId="77777777" w:rsidR="00803DCE" w:rsidRDefault="00803DCE" w:rsidP="00803DCE">
      <w:pPr>
        <w:pStyle w:val="aff2"/>
        <w:ind w:firstLine="480"/>
        <w:rPr>
          <w:noProof/>
          <w:szCs w:val="24"/>
        </w:rPr>
      </w:pPr>
      <w:r>
        <w:rPr>
          <w:rFonts w:hint="eastAsia"/>
        </w:rPr>
        <w:t>测评工作依据的管理文件见下表</w:t>
      </w:r>
      <w:r>
        <w:rPr>
          <w:rFonts w:hint="eastAsia"/>
          <w:noProof/>
          <w:szCs w:val="24"/>
        </w:rPr>
        <w:t>。</w:t>
      </w:r>
    </w:p>
    <w:p w14:paraId="58638503" w14:textId="4CFABAB2" w:rsidR="00803DCE" w:rsidRPr="00803DCE" w:rsidRDefault="00803DCE" w:rsidP="00803DC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sidR="00C525F8">
        <w:rPr>
          <w:rFonts w:eastAsia="黑体" w:hint="eastAsia"/>
          <w:szCs w:val="21"/>
        </w:rPr>
        <w:t>依据的管理文件</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694"/>
        <w:gridCol w:w="2692"/>
        <w:gridCol w:w="2707"/>
        <w:gridCol w:w="1332"/>
        <w:gridCol w:w="1615"/>
      </w:tblGrid>
      <w:tr w:rsidR="00ED1253" w14:paraId="1B6D32CC" w14:textId="77777777" w:rsidTr="00985640">
        <w:trPr>
          <w:cnfStyle w:val="100000000000" w:firstRow="1" w:lastRow="0" w:firstColumn="0" w:lastColumn="0" w:oddVBand="0" w:evenVBand="0" w:oddHBand="0" w:evenHBand="0" w:firstRowFirstColumn="0" w:firstRowLastColumn="0" w:lastRowFirstColumn="0" w:lastRowLastColumn="0"/>
        </w:trPr>
        <w:tc>
          <w:tcPr>
            <w:tcW w:w="384" w:type="pct"/>
          </w:tcPr>
          <w:p w14:paraId="63A1B21F" w14:textId="77777777" w:rsidR="00ED1253" w:rsidRDefault="00ED1253" w:rsidP="00985640">
            <w:pPr>
              <w:jc w:val="center"/>
              <w:rPr>
                <w:rFonts w:eastAsia="黑体"/>
                <w:b w:val="0"/>
                <w:szCs w:val="21"/>
              </w:rPr>
            </w:pPr>
            <w:r>
              <w:rPr>
                <w:rFonts w:eastAsia="黑体"/>
                <w:b w:val="0"/>
                <w:szCs w:val="21"/>
              </w:rPr>
              <w:t>序号</w:t>
            </w:r>
          </w:p>
        </w:tc>
        <w:tc>
          <w:tcPr>
            <w:tcW w:w="1489" w:type="pct"/>
          </w:tcPr>
          <w:p w14:paraId="4D3B291A" w14:textId="77777777" w:rsidR="00ED1253" w:rsidRDefault="00ED1253" w:rsidP="00985640">
            <w:pPr>
              <w:jc w:val="center"/>
              <w:rPr>
                <w:rFonts w:eastAsia="黑体"/>
                <w:b w:val="0"/>
                <w:szCs w:val="21"/>
              </w:rPr>
            </w:pPr>
            <w:r>
              <w:rPr>
                <w:rFonts w:eastAsia="黑体"/>
                <w:b w:val="0"/>
                <w:szCs w:val="21"/>
              </w:rPr>
              <w:t>文档名称</w:t>
            </w:r>
          </w:p>
        </w:tc>
        <w:tc>
          <w:tcPr>
            <w:tcW w:w="1497" w:type="pct"/>
          </w:tcPr>
          <w:p w14:paraId="71A49C1D" w14:textId="77777777" w:rsidR="00ED1253" w:rsidRDefault="00ED1253" w:rsidP="00985640">
            <w:pPr>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985640">
            <w:pPr>
              <w:jc w:val="center"/>
              <w:rPr>
                <w:rFonts w:eastAsia="黑体"/>
                <w:b w:val="0"/>
                <w:szCs w:val="21"/>
              </w:rPr>
            </w:pPr>
            <w:r>
              <w:rPr>
                <w:rFonts w:eastAsia="黑体"/>
                <w:b w:val="0"/>
                <w:szCs w:val="21"/>
              </w:rPr>
              <w:t>发布日期</w:t>
            </w:r>
          </w:p>
        </w:tc>
        <w:tc>
          <w:tcPr>
            <w:tcW w:w="893" w:type="pct"/>
          </w:tcPr>
          <w:p w14:paraId="28DF592F" w14:textId="77777777" w:rsidR="00ED1253" w:rsidRDefault="00ED1253" w:rsidP="00985640">
            <w:pPr>
              <w:jc w:val="center"/>
              <w:rPr>
                <w:rFonts w:eastAsia="黑体"/>
                <w:b w:val="0"/>
                <w:szCs w:val="21"/>
              </w:rPr>
            </w:pPr>
            <w:r>
              <w:rPr>
                <w:rFonts w:eastAsia="黑体"/>
                <w:b w:val="0"/>
                <w:szCs w:val="21"/>
              </w:rPr>
              <w:t>来源</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关于改进加强军用软件产品试验鉴定工作的有关要求（试行）</w:t>
            </w:r>
          </w:p>
        </w:tc>
        <w:tc>
          <w:tcPr>
            <w:tcW w:w="1497" w:type="pct"/>
          </w:tcPr>
          <w:p w14:paraId="611B9686" w14:textId="77777777" w:rsidR="00ED1253" w:rsidRDefault="00ED1253" w:rsidP="00E163B3">
            <w:pPr>
              <w:jc w:val="left"/>
              <w:rPr>
                <w:szCs w:val="21"/>
              </w:rPr>
            </w:pPr>
            <w:r>
              <w:rPr>
                <w:rFonts w:hint="eastAsia"/>
                <w:szCs w:val="21"/>
              </w:rPr>
              <w:t xml:space="preserve">军定〔2022〕9号</w:t>
            </w:r>
          </w:p>
        </w:tc>
        <w:tc>
          <w:tcPr>
            <w:tcW w:w="737" w:type="pct"/>
          </w:tcPr>
          <w:p w14:paraId="7A6A816C" w14:textId="77777777" w:rsidR="00ED1253" w:rsidRDefault="00ED1253" w:rsidP="00E163B3">
            <w:pPr>
              <w:rPr>
                <w:szCs w:val="21"/>
              </w:rPr>
            </w:pPr>
            <w:r>
              <w:rPr>
                <w:rFonts w:hint="eastAsia"/>
                <w:szCs w:val="21"/>
              </w:rPr>
              <w:t xml:space="preserve">2022-03-22</w:t>
            </w:r>
          </w:p>
        </w:tc>
        <w:tc>
          <w:tcPr>
            <w:tcW w:w="893" w:type="pct"/>
          </w:tcPr>
          <w:p w14:paraId="62F3F7E8" w14:textId="77777777" w:rsidR="00ED1253" w:rsidRDefault="00ED1253" w:rsidP="00E163B3">
            <w:pPr>
              <w:jc w:val="left"/>
              <w:rPr>
                <w:color w:val="000000"/>
                <w:szCs w:val="21"/>
              </w:rPr>
            </w:pPr>
            <w:r>
              <w:rPr>
                <w:rFonts w:hint="eastAsia"/>
                <w:szCs w:val="21"/>
              </w:rPr>
              <w:t xml:space="preserve">国务院、中央军委军工产品定性委员会</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军用软件试验鉴定通用要求</w:t>
            </w:r>
          </w:p>
        </w:tc>
        <w:tc>
          <w:tcPr>
            <w:tcW w:w="1497" w:type="pct"/>
          </w:tcPr>
          <w:p w14:paraId="611B9686" w14:textId="77777777" w:rsidR="00ED1253" w:rsidRDefault="00ED1253" w:rsidP="00E163B3">
            <w:pPr>
              <w:jc w:val="left"/>
              <w:rPr>
                <w:szCs w:val="21"/>
              </w:rPr>
            </w:pPr>
            <w:r>
              <w:rPr>
                <w:rFonts w:hint="eastAsia"/>
                <w:szCs w:val="21"/>
              </w:rPr>
              <w:t xml:space="preserve">TE-BTCG-002-2021</w:t>
            </w:r>
          </w:p>
        </w:tc>
        <w:tc>
          <w:tcPr>
            <w:tcW w:w="737" w:type="pct"/>
          </w:tcPr>
          <w:p w14:paraId="7A6A816C" w14:textId="77777777" w:rsidR="00ED1253" w:rsidRDefault="00ED1253" w:rsidP="00E163B3">
            <w:pPr>
              <w:rPr>
                <w:szCs w:val="21"/>
              </w:rPr>
            </w:pPr>
            <w:r>
              <w:rPr>
                <w:rFonts w:hint="eastAsia"/>
                <w:szCs w:val="21"/>
              </w:rPr>
              <w:t xml:space="preserve">2021-09-10</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军用软件鉴定测评指南</w:t>
            </w:r>
          </w:p>
        </w:tc>
        <w:tc>
          <w:tcPr>
            <w:tcW w:w="1497" w:type="pct"/>
          </w:tcPr>
          <w:p w14:paraId="611B9686" w14:textId="77777777" w:rsidR="00ED1253" w:rsidRDefault="00ED1253" w:rsidP="00E163B3">
            <w:pPr>
              <w:jc w:val="left"/>
              <w:rPr>
                <w:szCs w:val="21"/>
              </w:rPr>
            </w:pPr>
            <w:r>
              <w:rPr>
                <w:rFonts w:hint="eastAsia"/>
                <w:szCs w:val="21"/>
              </w:rPr>
              <w:t xml:space="preserve">TE-BTCG-004-2021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军用软件开发文档通用要求</w:t>
            </w:r>
          </w:p>
        </w:tc>
        <w:tc>
          <w:tcPr>
            <w:tcW w:w="1497" w:type="pct"/>
          </w:tcPr>
          <w:p w14:paraId="611B9686" w14:textId="77777777" w:rsidR="00ED1253" w:rsidRDefault="00ED1253" w:rsidP="00E163B3">
            <w:pPr>
              <w:jc w:val="left"/>
              <w:rPr>
                <w:szCs w:val="21"/>
              </w:rPr>
            </w:pPr>
            <w:r>
              <w:rPr>
                <w:rFonts w:hint="eastAsia"/>
                <w:szCs w:val="21"/>
              </w:rPr>
              <w:t xml:space="preserve">GJB 438C-2021</w:t>
            </w:r>
          </w:p>
        </w:tc>
        <w:tc>
          <w:tcPr>
            <w:tcW w:w="737" w:type="pct"/>
          </w:tcPr>
          <w:p w14:paraId="7A6A816C" w14:textId="77777777" w:rsidR="00ED1253" w:rsidRDefault="00ED1253" w:rsidP="00E163B3">
            <w:pPr>
              <w:rPr>
                <w:szCs w:val="21"/>
              </w:rPr>
            </w:pPr>
            <w:r>
              <w:rPr>
                <w:rFonts w:hint="eastAsia"/>
                <w:szCs w:val="21"/>
              </w:rPr>
              <w:t xml:space="preserve">2022-03-01</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C/C++语言编程安全子集</w:t>
            </w:r>
          </w:p>
        </w:tc>
        <w:tc>
          <w:tcPr>
            <w:tcW w:w="1497" w:type="pct"/>
          </w:tcPr>
          <w:p w14:paraId="611B9686" w14:textId="77777777" w:rsidR="00ED1253" w:rsidRDefault="00ED1253" w:rsidP="00E163B3">
            <w:pPr>
              <w:jc w:val="left"/>
              <w:rPr>
                <w:szCs w:val="21"/>
              </w:rPr>
            </w:pPr>
            <w:r>
              <w:rPr>
                <w:rFonts w:hint="eastAsia"/>
                <w:szCs w:val="21"/>
              </w:rPr>
              <w:t xml:space="preserve">GJB 8114-2013</w:t>
            </w:r>
          </w:p>
        </w:tc>
        <w:tc>
          <w:tcPr>
            <w:tcW w:w="737" w:type="pct"/>
          </w:tcPr>
          <w:p w14:paraId="7A6A816C" w14:textId="77777777" w:rsidR="00ED1253" w:rsidRDefault="00ED1253" w:rsidP="00E163B3">
            <w:pPr>
              <w:rPr>
                <w:szCs w:val="21"/>
              </w:rPr>
            </w:pPr>
            <w:r>
              <w:rPr>
                <w:rFonts w:hint="eastAsia"/>
                <w:szCs w:val="21"/>
              </w:rPr>
              <w:t xml:space="preserve">2013-04-11</w:t>
            </w:r>
          </w:p>
        </w:tc>
        <w:tc>
          <w:tcPr>
            <w:tcW w:w="893" w:type="pct"/>
          </w:tcPr>
          <w:p w14:paraId="62F3F7E8" w14:textId="77777777" w:rsidR="00ED1253" w:rsidRDefault="00ED1253" w:rsidP="00E163B3">
            <w:pPr>
              <w:jc w:val="left"/>
              <w:rPr>
                <w:color w:val="000000"/>
                <w:szCs w:val="21"/>
              </w:rPr>
            </w:pPr>
            <w:r>
              <w:rPr>
                <w:rFonts w:hint="eastAsia"/>
                <w:szCs w:val="21"/>
              </w:rPr>
              <w:t xml:space="preserve">国防科学技术工业委员会</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军用软件开发通用要求</w:t>
            </w:r>
          </w:p>
        </w:tc>
        <w:tc>
          <w:tcPr>
            <w:tcW w:w="1497" w:type="pct"/>
          </w:tcPr>
          <w:p w14:paraId="611B9686" w14:textId="77777777" w:rsidR="00ED1253" w:rsidRDefault="00ED1253" w:rsidP="00E163B3">
            <w:pPr>
              <w:jc w:val="left"/>
              <w:rPr>
                <w:szCs w:val="21"/>
              </w:rPr>
            </w:pPr>
            <w:r>
              <w:rPr>
                <w:rFonts w:hint="eastAsia"/>
                <w:szCs w:val="21"/>
              </w:rPr>
              <w:t xml:space="preserve">GJB 2786A-2009</w:t>
            </w:r>
          </w:p>
        </w:tc>
        <w:tc>
          <w:tcPr>
            <w:tcW w:w="737" w:type="pct"/>
          </w:tcPr>
          <w:p w14:paraId="7A6A816C" w14:textId="77777777" w:rsidR="00ED1253" w:rsidRDefault="00ED1253" w:rsidP="00E163B3">
            <w:pPr>
              <w:rPr>
                <w:szCs w:val="21"/>
              </w:rPr>
            </w:pPr>
            <w:r>
              <w:rPr>
                <w:rFonts w:hint="eastAsia"/>
                <w:szCs w:val="21"/>
              </w:rPr>
              <w:t xml:space="preserve">2009-08-20</w:t>
            </w:r>
          </w:p>
        </w:tc>
        <w:tc>
          <w:tcPr>
            <w:tcW w:w="893" w:type="pct"/>
          </w:tcPr>
          <w:p w14:paraId="62F3F7E8" w14:textId="77777777" w:rsidR="00ED1253" w:rsidRDefault="00ED1253" w:rsidP="00E163B3">
            <w:pPr>
              <w:jc w:val="left"/>
              <w:rPr>
                <w:color w:val="000000"/>
                <w:szCs w:val="21"/>
              </w:rPr>
            </w:pPr>
            <w:r>
              <w:rPr>
                <w:rFonts w:hint="eastAsia"/>
                <w:szCs w:val="21"/>
              </w:rPr>
              <w:t xml:space="preserve">原总装备部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军用软件测评实验室测评过程和技术能力要求</w:t>
            </w:r>
          </w:p>
        </w:tc>
        <w:tc>
          <w:tcPr>
            <w:tcW w:w="1497" w:type="pct"/>
          </w:tcPr>
          <w:p w14:paraId="611B9686" w14:textId="77777777" w:rsidR="00ED1253" w:rsidRDefault="00ED1253" w:rsidP="00E163B3">
            <w:pPr>
              <w:jc w:val="left"/>
              <w:rPr>
                <w:szCs w:val="21"/>
              </w:rPr>
            </w:pPr>
            <w:r>
              <w:rPr>
                <w:rFonts w:hint="eastAsia"/>
                <w:szCs w:val="21"/>
              </w:rPr>
              <w:t xml:space="preserve">GJB11590-2025</w:t>
            </w:r>
          </w:p>
        </w:tc>
        <w:tc>
          <w:tcPr>
            <w:tcW w:w="737" w:type="pct"/>
          </w:tcPr>
          <w:p w14:paraId="7A6A816C" w14:textId="77777777" w:rsidR="00ED1253" w:rsidRDefault="00ED1253" w:rsidP="00E163B3">
            <w:pPr>
              <w:rPr>
                <w:szCs w:val="21"/>
              </w:rPr>
            </w:pPr>
            <w:r>
              <w:rPr>
                <w:rFonts w:hint="eastAsia"/>
                <w:szCs w:val="21"/>
              </w:rPr>
              <w:t xml:space="preserve">2025-03-18</w:t>
            </w:r>
          </w:p>
        </w:tc>
        <w:tc>
          <w:tcPr>
            <w:tcW w:w="893" w:type="pct"/>
          </w:tcPr>
          <w:p w14:paraId="62F3F7E8" w14:textId="77777777" w:rsidR="00ED1253" w:rsidRDefault="00ED1253" w:rsidP="00E163B3">
            <w:pPr>
              <w:jc w:val="left"/>
              <w:rPr>
                <w:color w:val="000000"/>
                <w:szCs w:val="21"/>
              </w:rPr>
            </w:pPr>
            <w:r>
              <w:rPr>
                <w:rFonts w:hint="eastAsia"/>
                <w:szCs w:val="21"/>
              </w:rPr>
              <w:t xml:space="preserve">None</w:t>
            </w:r>
          </w:p>
        </w:tc>
      </w:tr>
    </w:tbl>
    <w:p w14:paraId="73D0EC9E" w14:textId="7CF56378" w:rsidR="002877EE" w:rsidRPr="00ED1253" w:rsidRDefault="002877EE" w:rsidP="0008308B"/>
    <w:sectPr w:rsidR="002877EE" w:rsidRPr="00ED1253" w:rsidSect="001E11F4">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3906EE" w14:textId="77777777" w:rsidR="001A22BA" w:rsidRDefault="001A22BA">
      <w:r>
        <w:separator/>
      </w:r>
    </w:p>
  </w:endnote>
  <w:endnote w:type="continuationSeparator" w:id="0">
    <w:p w14:paraId="3EF1C343" w14:textId="77777777" w:rsidR="001A22BA" w:rsidRDefault="001A2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2B461" w14:textId="77777777" w:rsidR="001A22BA" w:rsidRDefault="001A22BA">
      <w:r>
        <w:separator/>
      </w:r>
    </w:p>
  </w:footnote>
  <w:footnote w:type="continuationSeparator" w:id="0">
    <w:p w14:paraId="16A7B471" w14:textId="77777777" w:rsidR="001A22BA" w:rsidRDefault="001A22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BEF8CC20"/>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308B"/>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54ED9"/>
    <w:rsid w:val="00175159"/>
    <w:rsid w:val="00182231"/>
    <w:rsid w:val="00184432"/>
    <w:rsid w:val="001929FA"/>
    <w:rsid w:val="0019718B"/>
    <w:rsid w:val="001A22BA"/>
    <w:rsid w:val="001A70B6"/>
    <w:rsid w:val="001B0C16"/>
    <w:rsid w:val="001B5D29"/>
    <w:rsid w:val="001C0159"/>
    <w:rsid w:val="001C348F"/>
    <w:rsid w:val="001D1FAD"/>
    <w:rsid w:val="001E118B"/>
    <w:rsid w:val="001E11F4"/>
    <w:rsid w:val="001F2976"/>
    <w:rsid w:val="00200105"/>
    <w:rsid w:val="002070F2"/>
    <w:rsid w:val="00210912"/>
    <w:rsid w:val="00225271"/>
    <w:rsid w:val="002328F1"/>
    <w:rsid w:val="00265D90"/>
    <w:rsid w:val="00276B76"/>
    <w:rsid w:val="00281D65"/>
    <w:rsid w:val="002877EE"/>
    <w:rsid w:val="002A077A"/>
    <w:rsid w:val="002A1691"/>
    <w:rsid w:val="002A16A7"/>
    <w:rsid w:val="002A6E89"/>
    <w:rsid w:val="002B2FE8"/>
    <w:rsid w:val="002D5110"/>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01D2"/>
    <w:rsid w:val="00455283"/>
    <w:rsid w:val="004675CD"/>
    <w:rsid w:val="004841D8"/>
    <w:rsid w:val="0048471E"/>
    <w:rsid w:val="004A115E"/>
    <w:rsid w:val="004A16D0"/>
    <w:rsid w:val="004A1AD6"/>
    <w:rsid w:val="004A1FCC"/>
    <w:rsid w:val="004A274F"/>
    <w:rsid w:val="004B0847"/>
    <w:rsid w:val="004C10E7"/>
    <w:rsid w:val="004D36A6"/>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D1AFA"/>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03DCE"/>
    <w:rsid w:val="00803F4B"/>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4723"/>
    <w:rsid w:val="009461B5"/>
    <w:rsid w:val="00953906"/>
    <w:rsid w:val="00955FA4"/>
    <w:rsid w:val="009719D3"/>
    <w:rsid w:val="0097417F"/>
    <w:rsid w:val="00974D62"/>
    <w:rsid w:val="00985640"/>
    <w:rsid w:val="009934C8"/>
    <w:rsid w:val="009A021B"/>
    <w:rsid w:val="009A6EA5"/>
    <w:rsid w:val="009B14AF"/>
    <w:rsid w:val="009B194E"/>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B7995"/>
    <w:rsid w:val="00BC23FB"/>
    <w:rsid w:val="00BC519E"/>
    <w:rsid w:val="00BC5C37"/>
    <w:rsid w:val="00BC6415"/>
    <w:rsid w:val="00BD0557"/>
    <w:rsid w:val="00BD133F"/>
    <w:rsid w:val="00BF1376"/>
    <w:rsid w:val="00BF3AA0"/>
    <w:rsid w:val="00BF7D27"/>
    <w:rsid w:val="00C12B44"/>
    <w:rsid w:val="00C148A3"/>
    <w:rsid w:val="00C214CF"/>
    <w:rsid w:val="00C26DCF"/>
    <w:rsid w:val="00C525F8"/>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D1253"/>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17945</TotalTime>
  <Pages>1</Pages>
  <Words>35</Words>
  <Characters>204</Characters>
  <Application>Microsoft Office Word</Application>
  <DocSecurity>0</DocSecurity>
  <Lines>1</Lines>
  <Paragraphs>1</Paragraphs>
  <ScaleCrop>false</ScaleCrop>
  <Company>上海微小卫星工程中心</Company>
  <LinksUpToDate>false</LinksUpToDate>
  <CharactersWithSpaces>238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498</cp:revision>
  <cp:lastPrinted>2021-12-17T09:12:00Z</cp:lastPrinted>
  <dcterms:created xsi:type="dcterms:W3CDTF">2022-01-24T07:15:00Z</dcterms:created>
  <dcterms:modified xsi:type="dcterms:W3CDTF">2025-04-22T05:22:00Z</dcterms:modified>
  <dc:identifier/>
  <dc:language/>
</cp:coreProperties>
</file>