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48824" w14:textId="77777777" w:rsidR="00B6601F" w:rsidRDefault="00B6601F" w:rsidP="00741F80">
      <w:pPr>
        <w:pStyle w:val="aff2"/>
        <w:ind w:firstLine="480"/>
      </w:pPr>
      <w:r>
        <w:t>测评项目组由项目负责人、项目组成员质量保证员、监督员等岗位组成，组成及职责分工见下表。</w:t>
      </w:r>
    </w:p>
    <w:p w14:paraId="55F7CBFF" w14:textId="77777777" w:rsidR="00741F80" w:rsidRDefault="00741F80" w:rsidP="00741F80">
      <w:pPr>
        <w:spacing w:line="360" w:lineRule="auto"/>
        <w:jc w:val="center"/>
        <w:rPr>
          <w:rFonts w:eastAsia="黑体" w:hint="eastAsia"/>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测评项目组成员组成及职责分工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1412"/>
        <w:gridCol w:w="5086"/>
      </w:tblGrid>
      <w:tr w:rsidR="00B6601F" w14:paraId="3F8774E6" w14:textId="77777777" w:rsidTr="005154A7">
        <w:trPr>
          <w:cnfStyle w:val="100000000000" w:firstRow="1" w:lastRow="0" w:firstColumn="0" w:lastColumn="0" w:oddVBand="0" w:evenVBand="0" w:oddHBand="0" w:evenHBand="0" w:firstRowFirstColumn="0" w:firstRowLastColumn="0" w:lastRowFirstColumn="0" w:lastRowLastColumn="0"/>
        </w:trPr>
        <w:tc>
          <w:tcPr>
            <w:tcW w:w="674" w:type="dxa"/>
          </w:tcPr>
          <w:p w14:paraId="1040DCA0"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序号</w:t>
            </w:r>
          </w:p>
        </w:tc>
        <w:tc>
          <w:tcPr>
            <w:tcW w:w="1868" w:type="dxa"/>
          </w:tcPr>
          <w:p w14:paraId="235C9136"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人员</w:t>
            </w:r>
          </w:p>
        </w:tc>
        <w:tc>
          <w:tcPr>
            <w:tcW w:w="1412" w:type="dxa"/>
          </w:tcPr>
          <w:p w14:paraId="313B891A"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岗位</w:t>
            </w:r>
          </w:p>
        </w:tc>
        <w:tc>
          <w:tcPr>
            <w:tcW w:w="5086" w:type="dxa"/>
          </w:tcPr>
          <w:p w14:paraId="54078508"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职责</w:t>
            </w:r>
          </w:p>
        </w:tc>
      </w:tr>
      <w:tr w:rsidR="00B6601F" w14:paraId="30C9A4CA" w14:textId="77777777" w:rsidTr="005154A7">
        <w:tc>
          <w:tcPr>
            <w:tcW w:w="674" w:type="dxa"/>
          </w:tcPr>
          <w:p w14:paraId="4A9C7219" w14:textId="4061924E" w:rsidR="00B6601F" w:rsidRPr="00E0161A" w:rsidRDefault="00FE3FBF" w:rsidP="00FE3FBF">
            <w:pPr>
              <w:jc w:val="center"/>
            </w:pPr>
            <w:r>
              <w:rPr>
                <w:rFonts w:hint="eastAsia"/>
              </w:rPr>
              <w:t>1</w:t>
            </w:r>
          </w:p>
        </w:tc>
        <w:tc>
          <w:tcPr>
            <w:tcW w:w="186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1412"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5086"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5154A7">
        <w:tc>
          <w:tcPr>
            <w:tcW w:w="674" w:type="dxa"/>
          </w:tcPr>
          <w:p w14:paraId="42C3B984" w14:textId="7A369931" w:rsidR="00B6601F" w:rsidRPr="00E0161A" w:rsidRDefault="00FE3FBF" w:rsidP="00FE3FBF">
            <w:pPr>
              <w:jc w:val="center"/>
            </w:pPr>
            <w:r>
              <w:rPr>
                <w:rFonts w:hint="eastAsia"/>
              </w:rPr>
              <w:t>2</w:t>
            </w:r>
          </w:p>
        </w:tc>
        <w:tc>
          <w:tcPr>
            <w:tcW w:w="186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陈俊亦、某测试人员1、某测试人员2、某测试人员3、某测试人员4</w:t>
            </w:r>
          </w:p>
        </w:tc>
        <w:tc>
          <w:tcPr>
            <w:tcW w:w="1412"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5086"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5154A7">
        <w:tc>
          <w:tcPr>
            <w:tcW w:w="674" w:type="dxa"/>
          </w:tcPr>
          <w:p w14:paraId="6F72B0EA" w14:textId="1B9FEB5B" w:rsidR="00B6601F" w:rsidRPr="00E0161A" w:rsidRDefault="00FE3FBF" w:rsidP="00FE3FBF">
            <w:pPr>
              <w:jc w:val="center"/>
            </w:pPr>
            <w:r>
              <w:rPr>
                <w:rFonts w:hint="eastAsia"/>
              </w:rPr>
              <w:t>3</w:t>
            </w:r>
          </w:p>
        </w:tc>
        <w:tc>
          <w:tcPr>
            <w:tcW w:w="186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某质量人员</w:t>
            </w:r>
          </w:p>
        </w:tc>
        <w:tc>
          <w:tcPr>
            <w:tcW w:w="1412"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5086"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5154A7">
        <w:tc>
          <w:tcPr>
            <w:tcW w:w="674" w:type="dxa"/>
          </w:tcPr>
          <w:p w14:paraId="04717499" w14:textId="6114D3F4" w:rsidR="00B6601F" w:rsidRPr="00E0161A" w:rsidRDefault="00FE3FBF" w:rsidP="00FE3FBF">
            <w:pPr>
              <w:jc w:val="center"/>
            </w:pPr>
            <w:r>
              <w:rPr>
                <w:rFonts w:hint="eastAsia"/>
              </w:rPr>
              <w:t>4</w:t>
            </w:r>
          </w:p>
        </w:tc>
        <w:tc>
          <w:tcPr>
            <w:tcW w:w="186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某质量人员</w:t>
            </w:r>
          </w:p>
        </w:tc>
        <w:tc>
          <w:tcPr>
            <w:tcW w:w="1412"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5086"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5154A7">
        <w:tc>
          <w:tcPr>
            <w:tcW w:w="674" w:type="dxa"/>
          </w:tcPr>
          <w:p w14:paraId="1893A661" w14:textId="771425EF" w:rsidR="00B6601F" w:rsidRPr="00E0161A" w:rsidRDefault="00FE3FBF" w:rsidP="00FE3FBF">
            <w:pPr>
              <w:jc w:val="center"/>
            </w:pPr>
            <w:r>
              <w:rPr>
                <w:rFonts w:hint="eastAsia"/>
              </w:rPr>
              <w:t>5</w:t>
            </w:r>
          </w:p>
        </w:tc>
        <w:tc>
          <w:tcPr>
            <w:tcW w:w="186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某质量人员</w:t>
            </w:r>
          </w:p>
        </w:tc>
        <w:tc>
          <w:tcPr>
            <w:tcW w:w="1412"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5086"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bl>
    <w:p w14:paraId="73D0EC9E" w14:textId="0FBCF6D4" w:rsidR="002877EE" w:rsidRPr="00B6601F" w:rsidRDefault="002877EE" w:rsidP="00B6601F"/>
    <w:sectPr w:rsidR="002877EE" w:rsidRPr="00B6601F" w:rsidSect="00832BA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AB1D6" w14:textId="77777777" w:rsidR="000C062C" w:rsidRDefault="000C062C">
      <w:r>
        <w:separator/>
      </w:r>
    </w:p>
  </w:endnote>
  <w:endnote w:type="continuationSeparator" w:id="0">
    <w:p w14:paraId="2D0A037E" w14:textId="77777777" w:rsidR="000C062C" w:rsidRDefault="000C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77690" w14:textId="77777777" w:rsidR="000C062C" w:rsidRDefault="000C062C">
      <w:r>
        <w:separator/>
      </w:r>
    </w:p>
  </w:footnote>
  <w:footnote w:type="continuationSeparator" w:id="0">
    <w:p w14:paraId="5DF0968A" w14:textId="77777777" w:rsidR="000C062C" w:rsidRDefault="000C0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97BEB"/>
    <w:rsid w:val="000B7CE8"/>
    <w:rsid w:val="000C062C"/>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139A"/>
    <w:rsid w:val="001F2976"/>
    <w:rsid w:val="00200105"/>
    <w:rsid w:val="002070F2"/>
    <w:rsid w:val="00210912"/>
    <w:rsid w:val="00225271"/>
    <w:rsid w:val="002328F1"/>
    <w:rsid w:val="00265D90"/>
    <w:rsid w:val="00281D65"/>
    <w:rsid w:val="00284E5E"/>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64C20"/>
    <w:rsid w:val="0037330F"/>
    <w:rsid w:val="00386E07"/>
    <w:rsid w:val="003A3F2E"/>
    <w:rsid w:val="003B4B94"/>
    <w:rsid w:val="003E6F7B"/>
    <w:rsid w:val="00404A5F"/>
    <w:rsid w:val="00422144"/>
    <w:rsid w:val="00430D9A"/>
    <w:rsid w:val="00455283"/>
    <w:rsid w:val="004675CD"/>
    <w:rsid w:val="004841D8"/>
    <w:rsid w:val="0048471E"/>
    <w:rsid w:val="004919A5"/>
    <w:rsid w:val="004A115E"/>
    <w:rsid w:val="004A16D0"/>
    <w:rsid w:val="004A1AD6"/>
    <w:rsid w:val="004A1FCC"/>
    <w:rsid w:val="004A274F"/>
    <w:rsid w:val="004B0847"/>
    <w:rsid w:val="004C10E7"/>
    <w:rsid w:val="004D77E2"/>
    <w:rsid w:val="005029CE"/>
    <w:rsid w:val="00506E5C"/>
    <w:rsid w:val="00507B07"/>
    <w:rsid w:val="005154A7"/>
    <w:rsid w:val="0051775C"/>
    <w:rsid w:val="00522FEF"/>
    <w:rsid w:val="00526060"/>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1F80"/>
    <w:rsid w:val="007438BD"/>
    <w:rsid w:val="00765DF9"/>
    <w:rsid w:val="00787440"/>
    <w:rsid w:val="007959B3"/>
    <w:rsid w:val="007A1838"/>
    <w:rsid w:val="007D6CEE"/>
    <w:rsid w:val="007E234F"/>
    <w:rsid w:val="007E2D06"/>
    <w:rsid w:val="00803557"/>
    <w:rsid w:val="00816A79"/>
    <w:rsid w:val="00832BA6"/>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84BE2"/>
    <w:rsid w:val="009A021B"/>
    <w:rsid w:val="009B14AF"/>
    <w:rsid w:val="009D202E"/>
    <w:rsid w:val="009E2938"/>
    <w:rsid w:val="009F0C54"/>
    <w:rsid w:val="00A13EB6"/>
    <w:rsid w:val="00A23A3C"/>
    <w:rsid w:val="00A37837"/>
    <w:rsid w:val="00A47334"/>
    <w:rsid w:val="00A47BAE"/>
    <w:rsid w:val="00A74C38"/>
    <w:rsid w:val="00A80978"/>
    <w:rsid w:val="00A90FC5"/>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74321"/>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6DCF"/>
    <w:rsid w:val="00C43223"/>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0161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3FBF"/>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17946</TotalTime>
  <Pages>1</Pages>
  <Words>166</Words>
  <Characters>206</Characters>
  <Application>Microsoft Office Word</Application>
  <DocSecurity>0</DocSecurity>
  <Lines>29</Lines>
  <Paragraphs>24</Paragraphs>
  <ScaleCrop>false</ScaleCrop>
  <Company>上海微小卫星工程中心</Company>
  <LinksUpToDate>false</LinksUpToDate>
  <CharactersWithSpaces>348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503</cp:revision>
  <cp:lastPrinted>2021-12-17T09:12:00Z</cp:lastPrinted>
  <dcterms:created xsi:type="dcterms:W3CDTF">2022-01-24T07:15:00Z</dcterms:created>
  <dcterms:modified xsi:type="dcterms:W3CDTF">2025-04-18T10:39:00Z</dcterms:modified>
  <dc:identifier/>
  <dc:language/>
</cp:coreProperties>
</file>