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B12C" w14:textId="653D59D0" w:rsidR="00A13749" w:rsidRPr="00D74866" w:rsidRDefault="00A13749" w:rsidP="00A13749">
      <w:pPr>
        <w:pStyle w:val="RC"/>
        <w:adjustRightInd w:val="0"/>
        <w:rPr>
          <w:rFonts w:ascii="宋体" w:eastAsia="宋体" w:hAnsi="宋体" w:cs="Times New Roman" w:hint="eastAsia"/>
        </w:rPr>
      </w:pPr>
      <w:r w:rsidRPr="00D74866">
        <w:rPr>
          <w:rFonts w:ascii="宋体" w:eastAsia="宋体" w:hAnsi="宋体"/>
          <w:snapToGrid w:val="0"/>
          <w:szCs w:val="24"/>
        </w:rPr>
        <w:t>本次软件静态</w:t>
      </w:r>
      <w:r w:rsidRPr="00D74866">
        <w:rPr>
          <w:rFonts w:ascii="宋体" w:eastAsia="宋体" w:hAnsi="宋体" w:hint="eastAsia"/>
          <w:snapToGrid w:val="0"/>
          <w:szCs w:val="24"/>
        </w:rPr>
        <w:t>测试</w:t>
      </w:r>
      <w:r w:rsidRPr="00D74866">
        <w:rPr>
          <w:rFonts w:ascii="宋体" w:eastAsia="宋体" w:hAnsi="宋体"/>
          <w:snapToGrid w:val="0"/>
          <w:szCs w:val="24"/>
        </w:rPr>
        <w:t>环境使用的软件项见下表</w:t>
      </w:r>
      <w:r w:rsidRPr="00D74866">
        <w:rPr>
          <w:rFonts w:ascii="宋体" w:eastAsia="宋体" w:hAnsi="宋体" w:cs="Times New Roman"/>
        </w:rPr>
        <w:t>。</w:t>
      </w:r>
    </w:p>
    <w:p w14:paraId="329565CE" w14:textId="6A50E680" w:rsidR="00DD3210" w:rsidRPr="00DD3210" w:rsidRDefault="00DD3210" w:rsidP="00DD3210">
      <w:pPr>
        <w:spacing w:line="360" w:lineRule="auto"/>
        <w:jc w:val="center"/>
        <w:rPr>
          <w:rFonts w:eastAsia="黑体"/>
          <w:sz w:val="21"/>
          <w:szCs w:val="21"/>
        </w:rPr>
      </w:pPr>
      <w:r w:rsidRPr="00457CB1">
        <w:rPr>
          <w:rFonts w:eastAsia="黑体"/>
          <w:sz w:val="21"/>
          <w:szCs w:val="21"/>
        </w:rPr>
        <w:t>表</w:t>
      </w:r>
      <w:r w:rsidR="00457CB1" w:rsidRPr="00457CB1">
        <w:rPr>
          <w:rFonts w:eastAsia="黑体"/>
          <w:sz w:val="21"/>
          <w:szCs w:val="21"/>
        </w:rPr>
        <w:fldChar w:fldCharType="begin"/>
      </w:r>
      <w:r w:rsidR="00457CB1" w:rsidRPr="00457CB1">
        <w:rPr>
          <w:rFonts w:eastAsia="黑体"/>
          <w:sz w:val="21"/>
          <w:szCs w:val="21"/>
        </w:rPr>
        <w:instrText xml:space="preserve"> STYLEREF 1 \s </w:instrText>
      </w:r>
      <w:r w:rsidR="00457CB1" w:rsidRPr="00457CB1">
        <w:rPr>
          <w:rFonts w:eastAsia="黑体"/>
          <w:sz w:val="21"/>
          <w:szCs w:val="21"/>
        </w:rPr>
        <w:fldChar w:fldCharType="separate"/>
      </w:r>
      <w:r w:rsidR="00457CB1" w:rsidRPr="00457CB1">
        <w:rPr>
          <w:rFonts w:eastAsia="黑体"/>
          <w:noProof/>
          <w:sz w:val="21"/>
          <w:szCs w:val="21"/>
        </w:rPr>
        <w:t>5</w:t>
      </w:r>
      <w:r w:rsidR="00457CB1" w:rsidRPr="00457CB1">
        <w:rPr>
          <w:rFonts w:eastAsia="黑体"/>
          <w:sz w:val="21"/>
          <w:szCs w:val="21"/>
        </w:rPr>
        <w:fldChar w:fldCharType="end"/>
      </w:r>
      <w:r w:rsidR="00457CB1" w:rsidRPr="00457CB1">
        <w:rPr>
          <w:rFonts w:eastAsia="黑体"/>
          <w:sz w:val="21"/>
          <w:szCs w:val="21"/>
        </w:rPr>
        <w:noBreakHyphen/>
      </w:r>
      <w:r w:rsidR="00457CB1" w:rsidRPr="00457CB1">
        <w:rPr>
          <w:rFonts w:eastAsia="黑体"/>
          <w:sz w:val="21"/>
          <w:szCs w:val="21"/>
        </w:rPr>
        <w:fldChar w:fldCharType="begin"/>
      </w:r>
      <w:r w:rsidR="00457CB1" w:rsidRPr="00457CB1">
        <w:rPr>
          <w:rFonts w:eastAsia="黑体"/>
          <w:sz w:val="21"/>
          <w:szCs w:val="21"/>
        </w:rPr>
        <w:instrText xml:space="preserve"> SEQ </w:instrText>
      </w:r>
      <w:r w:rsidR="00457CB1" w:rsidRPr="00457CB1">
        <w:rPr>
          <w:rFonts w:eastAsia="黑体"/>
          <w:sz w:val="21"/>
          <w:szCs w:val="21"/>
        </w:rPr>
        <w:instrText>表</w:instrText>
      </w:r>
      <w:r w:rsidR="00457CB1" w:rsidRPr="00457CB1">
        <w:rPr>
          <w:rFonts w:eastAsia="黑体"/>
          <w:sz w:val="21"/>
          <w:szCs w:val="21"/>
        </w:rPr>
        <w:instrText xml:space="preserve"> \* ARABIC \s 1 </w:instrText>
      </w:r>
      <w:r w:rsidR="00457CB1" w:rsidRPr="00457CB1">
        <w:rPr>
          <w:rFonts w:eastAsia="黑体"/>
          <w:sz w:val="21"/>
          <w:szCs w:val="21"/>
        </w:rPr>
        <w:fldChar w:fldCharType="separate"/>
      </w:r>
      <w:r w:rsidR="00457CB1" w:rsidRPr="00457CB1">
        <w:rPr>
          <w:rFonts w:eastAsia="黑体"/>
          <w:noProof/>
          <w:sz w:val="21"/>
          <w:szCs w:val="21"/>
        </w:rPr>
        <w:t>7</w:t>
      </w:r>
      <w:r w:rsidR="00457CB1" w:rsidRPr="00457CB1">
        <w:rPr>
          <w:rFonts w:eastAsia="黑体"/>
          <w:sz w:val="21"/>
          <w:szCs w:val="21"/>
        </w:rPr>
        <w:fldChar w:fldCharType="end"/>
      </w:r>
      <w:r w:rsidR="00243CE2">
        <w:rPr>
          <w:rFonts w:eastAsia="黑体" w:hint="eastAsia"/>
          <w:sz w:val="21"/>
          <w:szCs w:val="21"/>
        </w:rPr>
        <w:t>静态测试环境软件项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26"/>
        <w:gridCol w:w="1662"/>
        <w:gridCol w:w="1725"/>
        <w:gridCol w:w="2541"/>
        <w:gridCol w:w="1922"/>
      </w:tblGrid>
      <w:tr w:rsidR="00F07CED" w:rsidRPr="002217AD" w14:paraId="158FB0AD" w14:textId="77777777" w:rsidTr="00EE15E4">
        <w:trPr>
          <w:trHeight w:val="340"/>
        </w:trPr>
        <w:tc>
          <w:tcPr>
            <w:tcW w:w="257" w:type="pct"/>
            <w:vAlign w:val="center"/>
          </w:tcPr>
          <w:p w14:paraId="286F6076" w14:textId="5A366BE6" w:rsidR="00F07CED" w:rsidRPr="002217AD" w:rsidRDefault="00F07CED" w:rsidP="00B96AAE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004" w:type="pct"/>
            <w:vAlign w:val="center"/>
          </w:tcPr>
          <w:p w14:paraId="53D4536D" w14:textId="5861A07B" w:rsidR="00F07CED" w:rsidRPr="002217AD" w:rsidRDefault="00F07CED" w:rsidP="00B96AAE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1042" w:type="pct"/>
            <w:vAlign w:val="center"/>
          </w:tcPr>
          <w:p w14:paraId="13915E28" w14:textId="765B7BA7" w:rsidR="00F07CED" w:rsidRPr="002217AD" w:rsidRDefault="00F07CED" w:rsidP="00B96AAE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535" w:type="pct"/>
            <w:vAlign w:val="center"/>
          </w:tcPr>
          <w:p w14:paraId="4AD5EB0A" w14:textId="58D2C5C7" w:rsidR="00F07CED" w:rsidRPr="002217AD" w:rsidRDefault="00F07CED" w:rsidP="00B96AAE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161" w:type="pct"/>
            <w:vAlign w:val="center"/>
          </w:tcPr>
          <w:p w14:paraId="0BA6B58E" w14:textId="220DFE47" w:rsidR="00F07CED" w:rsidRPr="002217AD" w:rsidRDefault="00F07CED" w:rsidP="00B96AAE">
            <w:pPr>
              <w:tabs>
                <w:tab w:val="left" w:pos="6706"/>
              </w:tabs>
              <w:spacing w:line="240" w:lineRule="auto"/>
              <w:jc w:val="center"/>
              <w:rPr>
                <w:rFonts w:eastAsia="黑体"/>
                <w:sz w:val="21"/>
                <w:szCs w:val="21"/>
              </w:rPr>
            </w:pPr>
            <w:r w:rsidRPr="002217AD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</w:tr>
      <w:tr w:rsidR="002217AD" w:rsidRPr="002217AD" w14:paraId="6FA74E54" w14:textId="77777777" w:rsidTr="00EE15E4">
        <w:trPr>
          <w:trHeight w:val="340"/>
        </w:trPr>
        <w:tc>
          <w:tcPr>
            <w:tcW w:w="257" w:type="pct"/>
            <w:vAlign w:val="center"/>
          </w:tcPr>
          <w:p w14:paraId="44799724" w14:textId="77777777" w:rsidR="002217AD" w:rsidRPr="002217AD" w:rsidRDefault="002217AD" w:rsidP="00B96AAE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4" w:type="pct"/>
            <w:vAlign w:val="center"/>
          </w:tcPr>
          <w:p w14:paraId="07A8260F" w14:textId="57483FC3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rFonts w:hint="eastAsia"/>
                <w:color w:val="4C94D8" w:themeColor="text2" w:themeTint="80"/>
                <w:sz w:val="21"/>
                <w:szCs w:val="21"/>
              </w:rPr>
              <w:t>xxx</w:t>
            </w:r>
            <w:r w:rsidRPr="002217AD">
              <w:rPr>
                <w:rFonts w:hint="eastAsia"/>
                <w:color w:val="4C94D8" w:themeColor="text2" w:themeTint="80"/>
                <w:sz w:val="21"/>
                <w:szCs w:val="21"/>
              </w:rPr>
              <w:t>被测软件</w:t>
            </w:r>
          </w:p>
        </w:tc>
        <w:tc>
          <w:tcPr>
            <w:tcW w:w="1042" w:type="pct"/>
            <w:vAlign w:val="center"/>
          </w:tcPr>
          <w:p w14:paraId="58C8C917" w14:textId="09C3032B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rFonts w:hint="eastAsia"/>
                <w:color w:val="4C94D8" w:themeColor="text2" w:themeTint="80"/>
                <w:sz w:val="21"/>
                <w:szCs w:val="21"/>
              </w:rPr>
              <w:t>xxxx</w:t>
            </w:r>
          </w:p>
        </w:tc>
        <w:tc>
          <w:tcPr>
            <w:tcW w:w="1535" w:type="pct"/>
            <w:vAlign w:val="center"/>
          </w:tcPr>
          <w:p w14:paraId="29D767AD" w14:textId="195D4E9B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rFonts w:hint="eastAsia"/>
                <w:snapToGrid w:val="0"/>
                <w:color w:val="4C94D8" w:themeColor="text2" w:themeTint="80"/>
                <w:sz w:val="21"/>
                <w:szCs w:val="21"/>
              </w:rPr>
              <w:t>xxx</w:t>
            </w:r>
          </w:p>
        </w:tc>
        <w:tc>
          <w:tcPr>
            <w:tcW w:w="1161" w:type="pct"/>
            <w:vAlign w:val="center"/>
          </w:tcPr>
          <w:p w14:paraId="47B1160A" w14:textId="2B9D5CD0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napToGrid w:val="0"/>
                <w:sz w:val="21"/>
                <w:szCs w:val="21"/>
              </w:rPr>
              <w:t>被测软件</w:t>
            </w:r>
          </w:p>
        </w:tc>
      </w:tr>
      <w:tr w:rsidR="002217AD" w:rsidRPr="002217AD" w14:paraId="741CFC42" w14:textId="77777777" w:rsidTr="00EE15E4">
        <w:trPr>
          <w:trHeight w:val="340"/>
        </w:trPr>
        <w:tc>
          <w:tcPr>
            <w:tcW w:w="257" w:type="pct"/>
            <w:vAlign w:val="center"/>
          </w:tcPr>
          <w:p w14:paraId="2DC1AA77" w14:textId="77777777" w:rsidR="002217AD" w:rsidRPr="002217AD" w:rsidRDefault="002217AD" w:rsidP="00B96AAE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4" w:type="pct"/>
            <w:vAlign w:val="center"/>
          </w:tcPr>
          <w:p w14:paraId="79B56035" w14:textId="17065CED" w:rsidR="002217AD" w:rsidRPr="002217AD" w:rsidRDefault="002217AD" w:rsidP="00B96AAE">
            <w:pPr>
              <w:spacing w:line="240" w:lineRule="auto"/>
              <w:rPr>
                <w:color w:val="4C94D8" w:themeColor="text2" w:themeTint="80"/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Microsoft Office</w:t>
            </w:r>
          </w:p>
        </w:tc>
        <w:tc>
          <w:tcPr>
            <w:tcW w:w="1042" w:type="pct"/>
            <w:vAlign w:val="center"/>
          </w:tcPr>
          <w:p w14:paraId="3E38CE4F" w14:textId="6A27A7C4" w:rsidR="002217AD" w:rsidRPr="002217AD" w:rsidRDefault="002217AD" w:rsidP="00B96AAE">
            <w:pPr>
              <w:spacing w:line="240" w:lineRule="auto"/>
              <w:rPr>
                <w:color w:val="4C94D8" w:themeColor="text2" w:themeTint="80"/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2010</w:t>
            </w:r>
          </w:p>
        </w:tc>
        <w:tc>
          <w:tcPr>
            <w:tcW w:w="1535" w:type="pct"/>
            <w:vAlign w:val="center"/>
          </w:tcPr>
          <w:p w14:paraId="244F8CAF" w14:textId="0E5C08D6" w:rsidR="002217AD" w:rsidRPr="002217AD" w:rsidRDefault="002217AD" w:rsidP="00B96AAE">
            <w:pPr>
              <w:spacing w:line="240" w:lineRule="auto"/>
              <w:rPr>
                <w:snapToGrid w:val="0"/>
                <w:color w:val="4C94D8" w:themeColor="text2" w:themeTint="80"/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中国科学院卫星软件评测中心</w:t>
            </w:r>
          </w:p>
        </w:tc>
        <w:tc>
          <w:tcPr>
            <w:tcW w:w="1161" w:type="pct"/>
            <w:vAlign w:val="center"/>
          </w:tcPr>
          <w:p w14:paraId="1AD4E334" w14:textId="7BCBAC2A" w:rsidR="002217AD" w:rsidRPr="002217AD" w:rsidRDefault="002217AD" w:rsidP="00B96AA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2217AD">
              <w:rPr>
                <w:snapToGrid w:val="0"/>
                <w:sz w:val="21"/>
                <w:szCs w:val="21"/>
              </w:rPr>
              <w:t>用于运行错误检测</w:t>
            </w:r>
          </w:p>
        </w:tc>
      </w:tr>
      <w:tr w:rsidR="002217AD" w:rsidRPr="002217AD" w14:paraId="73C49213" w14:textId="77777777" w:rsidTr="00EE15E4">
        <w:trPr>
          <w:trHeight w:val="340"/>
        </w:trPr>
        <w:tc>
          <w:tcPr>
            <w:tcW w:w="257" w:type="pct"/>
            <w:vAlign w:val="center"/>
          </w:tcPr>
          <w:p w14:paraId="2269F08E" w14:textId="77777777" w:rsidR="002217AD" w:rsidRPr="002217AD" w:rsidRDefault="002217AD" w:rsidP="00B96AAE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4" w:type="pct"/>
            <w:vAlign w:val="center"/>
          </w:tcPr>
          <w:p w14:paraId="553E3613" w14:textId="5724DDEF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Vlint</w:t>
            </w:r>
          </w:p>
        </w:tc>
        <w:tc>
          <w:tcPr>
            <w:tcW w:w="1042" w:type="pct"/>
            <w:vAlign w:val="center"/>
          </w:tcPr>
          <w:p w14:paraId="4EAD6379" w14:textId="3C62FD8E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1.1.3</w:t>
            </w:r>
          </w:p>
        </w:tc>
        <w:tc>
          <w:tcPr>
            <w:tcW w:w="1535" w:type="pct"/>
            <w:vAlign w:val="center"/>
          </w:tcPr>
          <w:p w14:paraId="6CCDFA5D" w14:textId="3CA6015C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中国科学院卫星软件评测中心</w:t>
            </w:r>
          </w:p>
        </w:tc>
        <w:tc>
          <w:tcPr>
            <w:tcW w:w="1161" w:type="pct"/>
            <w:vAlign w:val="center"/>
          </w:tcPr>
          <w:p w14:paraId="350AA0B8" w14:textId="478EF8EB" w:rsidR="002217AD" w:rsidRPr="002217AD" w:rsidRDefault="002217AD" w:rsidP="00B96AA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2217AD">
              <w:rPr>
                <w:snapToGrid w:val="0"/>
                <w:sz w:val="21"/>
                <w:szCs w:val="21"/>
              </w:rPr>
              <w:t>用于静态分析</w:t>
            </w:r>
          </w:p>
        </w:tc>
      </w:tr>
      <w:tr w:rsidR="002217AD" w:rsidRPr="002217AD" w14:paraId="46344EC7" w14:textId="77777777" w:rsidTr="00EE15E4">
        <w:trPr>
          <w:trHeight w:val="340"/>
        </w:trPr>
        <w:tc>
          <w:tcPr>
            <w:tcW w:w="257" w:type="pct"/>
            <w:vAlign w:val="center"/>
          </w:tcPr>
          <w:p w14:paraId="41DDEFA7" w14:textId="77777777" w:rsidR="002217AD" w:rsidRPr="002217AD" w:rsidRDefault="002217AD" w:rsidP="00B96AAE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4" w:type="pct"/>
            <w:vAlign w:val="center"/>
          </w:tcPr>
          <w:p w14:paraId="7A3FAD6F" w14:textId="5FBF0AF9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Vchecker</w:t>
            </w:r>
          </w:p>
        </w:tc>
        <w:tc>
          <w:tcPr>
            <w:tcW w:w="1042" w:type="pct"/>
            <w:vAlign w:val="center"/>
          </w:tcPr>
          <w:p w14:paraId="77ED7E5F" w14:textId="3F14D4C3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2.5.1</w:t>
            </w:r>
          </w:p>
        </w:tc>
        <w:tc>
          <w:tcPr>
            <w:tcW w:w="1535" w:type="pct"/>
            <w:vAlign w:val="center"/>
          </w:tcPr>
          <w:p w14:paraId="6D15F6DF" w14:textId="1D3322AB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中国科学院卫星软件评测中心</w:t>
            </w:r>
          </w:p>
        </w:tc>
        <w:tc>
          <w:tcPr>
            <w:tcW w:w="1161" w:type="pct"/>
            <w:vAlign w:val="center"/>
          </w:tcPr>
          <w:p w14:paraId="7EACCCA8" w14:textId="4DC5CE31" w:rsidR="002217AD" w:rsidRPr="002217AD" w:rsidRDefault="002217AD" w:rsidP="00B96AA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2217AD">
              <w:rPr>
                <w:snapToGrid w:val="0"/>
                <w:sz w:val="21"/>
                <w:szCs w:val="21"/>
              </w:rPr>
              <w:t>用于静态分析、质量度量</w:t>
            </w:r>
          </w:p>
        </w:tc>
      </w:tr>
      <w:tr w:rsidR="002217AD" w:rsidRPr="002217AD" w14:paraId="04F5A27B" w14:textId="77777777" w:rsidTr="00EE15E4">
        <w:trPr>
          <w:trHeight w:val="340"/>
        </w:trPr>
        <w:tc>
          <w:tcPr>
            <w:tcW w:w="257" w:type="pct"/>
            <w:vAlign w:val="center"/>
          </w:tcPr>
          <w:p w14:paraId="21ECCF61" w14:textId="77777777" w:rsidR="002217AD" w:rsidRPr="002217AD" w:rsidRDefault="002217AD" w:rsidP="00B96AAE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04" w:type="pct"/>
            <w:vAlign w:val="center"/>
          </w:tcPr>
          <w:p w14:paraId="14DC7782" w14:textId="5E66F3C4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VIVADO</w:t>
            </w:r>
          </w:p>
        </w:tc>
        <w:tc>
          <w:tcPr>
            <w:tcW w:w="1042" w:type="pct"/>
            <w:vAlign w:val="center"/>
          </w:tcPr>
          <w:p w14:paraId="68E183B3" w14:textId="2EA2910D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2019.2</w:t>
            </w:r>
          </w:p>
        </w:tc>
        <w:tc>
          <w:tcPr>
            <w:tcW w:w="1535" w:type="pct"/>
            <w:vAlign w:val="center"/>
          </w:tcPr>
          <w:p w14:paraId="2E866330" w14:textId="2DA37A50" w:rsidR="002217AD" w:rsidRPr="002217AD" w:rsidRDefault="002217AD" w:rsidP="00B96AAE">
            <w:pPr>
              <w:spacing w:line="240" w:lineRule="auto"/>
              <w:rPr>
                <w:sz w:val="21"/>
                <w:szCs w:val="21"/>
              </w:rPr>
            </w:pPr>
            <w:r w:rsidRPr="002217AD">
              <w:rPr>
                <w:sz w:val="21"/>
                <w:szCs w:val="21"/>
              </w:rPr>
              <w:t>中国科学院卫星软件评测中心</w:t>
            </w:r>
          </w:p>
        </w:tc>
        <w:tc>
          <w:tcPr>
            <w:tcW w:w="1161" w:type="pct"/>
            <w:vAlign w:val="center"/>
          </w:tcPr>
          <w:p w14:paraId="7497F742" w14:textId="739819B0" w:rsidR="002217AD" w:rsidRPr="002217AD" w:rsidRDefault="002217AD" w:rsidP="00B96AAE">
            <w:pPr>
              <w:spacing w:line="240" w:lineRule="auto"/>
              <w:rPr>
                <w:snapToGrid w:val="0"/>
                <w:sz w:val="21"/>
                <w:szCs w:val="21"/>
              </w:rPr>
            </w:pPr>
            <w:r w:rsidRPr="002217AD">
              <w:rPr>
                <w:snapToGrid w:val="0"/>
                <w:sz w:val="21"/>
                <w:szCs w:val="21"/>
              </w:rPr>
              <w:t>阅读代码工具</w:t>
            </w:r>
          </w:p>
        </w:tc>
      </w:tr>
    </w:tbl>
    <w:p w14:paraId="42129DBF" w14:textId="77777777" w:rsidR="00097A36" w:rsidRDefault="00097A36" w:rsidP="0035066A">
      <w:pPr>
        <w:wordWrap w:val="0"/>
        <w:rPr>
          <w:sz w:val="24"/>
          <w:szCs w:val="24"/>
        </w:rPr>
      </w:pPr>
    </w:p>
    <w:sectPr w:rsidR="003C46C8" w:rsidRPr="0031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33D1F" w14:textId="77777777" w:rsidR="00A14D27" w:rsidRDefault="00A14D27" w:rsidP="0050282E">
      <w:pPr>
        <w:spacing w:line="240" w:lineRule="auto"/>
      </w:pPr>
      <w:r>
        <w:separator/>
      </w:r>
    </w:p>
  </w:endnote>
  <w:endnote w:type="continuationSeparator" w:id="0">
    <w:p w14:paraId="0C475761" w14:textId="77777777" w:rsidR="00A14D27" w:rsidRDefault="00A14D27" w:rsidP="005028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3008" w14:textId="77777777" w:rsidR="00A14D27" w:rsidRDefault="00A14D27" w:rsidP="0050282E">
      <w:pPr>
        <w:spacing w:line="240" w:lineRule="auto"/>
      </w:pPr>
      <w:r>
        <w:separator/>
      </w:r>
    </w:p>
  </w:footnote>
  <w:footnote w:type="continuationSeparator" w:id="0">
    <w:p w14:paraId="4A5EA875" w14:textId="77777777" w:rsidR="00A14D27" w:rsidRDefault="00A14D27" w:rsidP="005028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68AF"/>
    <w:multiLevelType w:val="multilevel"/>
    <w:tmpl w:val="9D343B2E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4FF01DD"/>
    <w:multiLevelType w:val="hybridMultilevel"/>
    <w:tmpl w:val="F014B964"/>
    <w:lvl w:ilvl="0" w:tplc="389640CA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8060432">
    <w:abstractNumId w:val="0"/>
  </w:num>
  <w:num w:numId="2" w16cid:durableId="81489512">
    <w:abstractNumId w:val="2"/>
  </w:num>
  <w:num w:numId="3" w16cid:durableId="1903179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AA"/>
    <w:rsid w:val="00040189"/>
    <w:rsid w:val="00052985"/>
    <w:rsid w:val="0009492C"/>
    <w:rsid w:val="00097A36"/>
    <w:rsid w:val="001753C5"/>
    <w:rsid w:val="001864D3"/>
    <w:rsid w:val="00194AD8"/>
    <w:rsid w:val="00197D02"/>
    <w:rsid w:val="001B0D49"/>
    <w:rsid w:val="001F5749"/>
    <w:rsid w:val="002217AD"/>
    <w:rsid w:val="0024253B"/>
    <w:rsid w:val="00243CE2"/>
    <w:rsid w:val="002934E7"/>
    <w:rsid w:val="00315602"/>
    <w:rsid w:val="0035066A"/>
    <w:rsid w:val="003C1FD5"/>
    <w:rsid w:val="003C46C8"/>
    <w:rsid w:val="003F43B4"/>
    <w:rsid w:val="00406F70"/>
    <w:rsid w:val="0043714A"/>
    <w:rsid w:val="00457CB1"/>
    <w:rsid w:val="004741ED"/>
    <w:rsid w:val="0050282E"/>
    <w:rsid w:val="00530A83"/>
    <w:rsid w:val="005410B4"/>
    <w:rsid w:val="00577EAA"/>
    <w:rsid w:val="006460C9"/>
    <w:rsid w:val="006526E6"/>
    <w:rsid w:val="006615B5"/>
    <w:rsid w:val="00662FBB"/>
    <w:rsid w:val="0066640E"/>
    <w:rsid w:val="0067546D"/>
    <w:rsid w:val="007260F6"/>
    <w:rsid w:val="00765820"/>
    <w:rsid w:val="00897A5B"/>
    <w:rsid w:val="008A47B0"/>
    <w:rsid w:val="008D2F15"/>
    <w:rsid w:val="008F7787"/>
    <w:rsid w:val="00934BE1"/>
    <w:rsid w:val="00945DCD"/>
    <w:rsid w:val="009A4618"/>
    <w:rsid w:val="009E2988"/>
    <w:rsid w:val="00A13749"/>
    <w:rsid w:val="00A14D27"/>
    <w:rsid w:val="00A22220"/>
    <w:rsid w:val="00A57B18"/>
    <w:rsid w:val="00A95100"/>
    <w:rsid w:val="00AB6AAF"/>
    <w:rsid w:val="00B45375"/>
    <w:rsid w:val="00B61677"/>
    <w:rsid w:val="00B96AAE"/>
    <w:rsid w:val="00BD4BC4"/>
    <w:rsid w:val="00BE2577"/>
    <w:rsid w:val="00C3392D"/>
    <w:rsid w:val="00C93095"/>
    <w:rsid w:val="00CF3EAA"/>
    <w:rsid w:val="00D40FD4"/>
    <w:rsid w:val="00D74866"/>
    <w:rsid w:val="00DB70EE"/>
    <w:rsid w:val="00DD3210"/>
    <w:rsid w:val="00E01F7B"/>
    <w:rsid w:val="00E656F6"/>
    <w:rsid w:val="00EE15E4"/>
    <w:rsid w:val="00EF70B7"/>
    <w:rsid w:val="00F07CED"/>
    <w:rsid w:val="00F60080"/>
    <w:rsid w:val="00F666CF"/>
    <w:rsid w:val="00FB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5329C"/>
  <w15:chartTrackingRefBased/>
  <w15:docId w15:val="{4DF1CFE9-A12B-4A1D-AF42-3129183E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82E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8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82E"/>
    <w:rPr>
      <w:sz w:val="18"/>
      <w:szCs w:val="18"/>
    </w:rPr>
  </w:style>
  <w:style w:type="paragraph" w:styleId="a7">
    <w:name w:val="Normal Indent"/>
    <w:basedOn w:val="a"/>
    <w:link w:val="a8"/>
    <w:qFormat/>
    <w:rsid w:val="0050282E"/>
    <w:pPr>
      <w:ind w:firstLine="420"/>
    </w:pPr>
  </w:style>
  <w:style w:type="character" w:customStyle="1" w:styleId="a8">
    <w:name w:val="正文缩进 字符"/>
    <w:link w:val="a7"/>
    <w:rsid w:val="0050282E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50282E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ab">
    <w:name w:val="表格内文字"/>
    <w:basedOn w:val="a"/>
    <w:rsid w:val="0050282E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50282E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945DCD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A57B18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A57B18"/>
    <w:rPr>
      <w:rFonts w:ascii="Times New Roman" w:eastAsia="宋体" w:hAnsi="Times New Roman" w:cs="Times New Roman"/>
      <w:sz w:val="24"/>
      <w:szCs w:val="28"/>
      <w14:ligatures w14:val="none"/>
    </w:rPr>
  </w:style>
  <w:style w:type="paragraph" w:customStyle="1" w:styleId="RC">
    <w:name w:val="RC正文"/>
    <w:basedOn w:val="a"/>
    <w:link w:val="RCChar"/>
    <w:rsid w:val="004741ED"/>
    <w:pPr>
      <w:spacing w:line="360" w:lineRule="auto"/>
      <w:ind w:firstLineChars="200" w:firstLine="480"/>
    </w:pPr>
    <w:rPr>
      <w:rFonts w:eastAsiaTheme="minorEastAsia" w:cstheme="minorBidi"/>
      <w:sz w:val="24"/>
      <w:szCs w:val="22"/>
    </w:rPr>
  </w:style>
  <w:style w:type="character" w:customStyle="1" w:styleId="RCChar">
    <w:name w:val="RC正文 Char"/>
    <w:basedOn w:val="a0"/>
    <w:link w:val="RC"/>
    <w:qFormat/>
    <w:rsid w:val="004741ED"/>
    <w:rPr>
      <w:rFonts w:ascii="Times New Roman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54</cp:revision>
  <dcterms:created xsi:type="dcterms:W3CDTF">2024-11-25T08:06:00Z</dcterms:created>
  <dcterms:modified xsi:type="dcterms:W3CDTF">2025-03-10T08:41:00Z</dcterms:modified>
  <dc:identifier/>
  <dc:language/>
</cp:coreProperties>
</file>