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V4.A.00</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V4.A.00</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静态分析</w:t>
            </w:r>
          </w:p>
        </w:tc>
        <w:tc>
          <w:tcPr>
            <w:tcW w:w="1984" w:type="dxa"/>
            <w:noWrap/>
          </w:tcPr>
          <w:p w14:paraId="7F5007F0" w14:textId="799E1BE2" w:rsidR="002C09AC" w:rsidRDefault="002C09AC" w:rsidP="002C09AC">
            <w:pPr>
              <w:widowControl/>
              <w:rPr>
                <w:kern w:val="0"/>
                <w:szCs w:val="21"/>
              </w:rPr>
            </w:pPr>
            <w:r>
              <w:rPr>
                <w:rFonts w:hint="eastAsia"/>
                <w:szCs w:val="21"/>
              </w:rPr>
              <w:t xml:space="preserve">YL_SA_JTFX_001_001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2</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代码审查</w:t>
            </w:r>
          </w:p>
        </w:tc>
        <w:tc>
          <w:tcPr>
            <w:tcW w:w="1984" w:type="dxa"/>
            <w:noWrap/>
          </w:tcPr>
          <w:p w14:paraId="7F5007F0" w14:textId="799E1BE2" w:rsidR="002C09AC" w:rsidRDefault="002C09AC" w:rsidP="002C09AC">
            <w:pPr>
              <w:widowControl/>
              <w:rPr>
                <w:kern w:val="0"/>
                <w:szCs w:val="21"/>
              </w:rPr>
            </w:pPr>
            <w:r>
              <w:rPr>
                <w:rFonts w:hint="eastAsia"/>
                <w:szCs w:val="21"/>
              </w:rPr>
              <w:t xml:space="preserve">YL_CR_DMSC_001_001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3</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文档审查</w:t>
            </w:r>
          </w:p>
        </w:tc>
        <w:tc>
          <w:tcPr>
            <w:tcW w:w="1984" w:type="dxa"/>
            <w:noWrap/>
          </w:tcPr>
          <w:p w14:paraId="7F5007F0" w14:textId="799E1BE2" w:rsidR="002C09AC" w:rsidRDefault="002C09AC" w:rsidP="002C09AC">
            <w:pPr>
              <w:widowControl/>
              <w:rPr>
                <w:kern w:val="0"/>
                <w:szCs w:val="21"/>
              </w:rPr>
            </w:pPr>
            <w:r>
              <w:rPr>
                <w:rFonts w:hint="eastAsia"/>
                <w:szCs w:val="21"/>
              </w:rPr>
              <w:t xml:space="preserve">YL_DC_WDSC_001_001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4</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初始化1需求</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1时钟布线与缓冲功能测试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XQ_SU_CSH_001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外部32MHz时钟布线到HCLKBUF级冲测试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未通过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PT_R25999_1</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5</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内部10KHz时钟布线到CLKINT缓冲测试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YL_SU_CSH_001_002</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6</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异常情况下的时钟处理测试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YL_SU_CSH_001_003</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7</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初始化1需求</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6.2.4.3</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1我试试我在哪</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XQ_SU_SSWDA_002</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1231</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YL_SU_SSWDA_002_001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V1.0</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V1.0</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3.1.1.1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静态分析</w:t>
            </w:r>
          </w:p>
        </w:tc>
        <w:tc>
          <w:tcPr>
            <w:tcW w:w="1984" w:type="dxa"/>
            <w:noWrap/>
          </w:tcPr>
          <w:p w14:paraId="7F5007F0" w14:textId="799E1BE2" w:rsidR="002C09AC" w:rsidRDefault="002C09AC" w:rsidP="002C09AC">
            <w:pPr>
              <w:widowControl/>
              <w:rPr>
                <w:kern w:val="0"/>
                <w:szCs w:val="21"/>
              </w:rPr>
            </w:pPr>
            <w:r>
              <w:rPr>
                <w:rFonts w:hint="eastAsia"/>
                <w:szCs w:val="21"/>
              </w:rPr>
              <w:t xml:space="preserve">YL_SA_JTFX_001_001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2</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初始化1需求</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3.1.2.1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1时钟布线与缓冲功能测试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XQ_SU_CSH_001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外部32MHz时钟布线到HCLKBUF级冲测试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3</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内部10KHz时钟布线到CLKINT缓冲测试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YL_SU_CSH_001_002</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4</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异常情况下的时钟处理测试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YL_SU_CSH_001_003</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5</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初始化1需求</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3.1.2.2</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1我试试我在哪</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XQ_SU_SSWDA_002</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1231</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YL_SU_SSWDA_002_001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8EEB" w14:textId="77777777" w:rsidR="0034040D" w:rsidRDefault="0034040D">
      <w:r>
        <w:separator/>
      </w:r>
    </w:p>
  </w:endnote>
  <w:endnote w:type="continuationSeparator" w:id="0">
    <w:p w14:paraId="1F99D392" w14:textId="77777777" w:rsidR="0034040D" w:rsidRDefault="0034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2AD5" w14:textId="77777777" w:rsidR="0034040D" w:rsidRDefault="0034040D">
      <w:r>
        <w:separator/>
      </w:r>
    </w:p>
  </w:footnote>
  <w:footnote w:type="continuationSeparator" w:id="0">
    <w:p w14:paraId="71F89EB4" w14:textId="77777777" w:rsidR="0034040D" w:rsidRDefault="0034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A723078"/>
    <w:multiLevelType w:val="hybridMultilevel"/>
    <w:tmpl w:val="72ACB6D4"/>
    <w:lvl w:ilvl="0" w:tplc="41ACCF9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3"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3"/>
  </w:num>
  <w:num w:numId="2" w16cid:durableId="2071727187">
    <w:abstractNumId w:val="1"/>
  </w:num>
  <w:num w:numId="3" w16cid:durableId="761494657">
    <w:abstractNumId w:val="20"/>
  </w:num>
  <w:num w:numId="4" w16cid:durableId="870144778">
    <w:abstractNumId w:val="0"/>
  </w:num>
  <w:num w:numId="5" w16cid:durableId="1857502859">
    <w:abstractNumId w:val="19"/>
  </w:num>
  <w:num w:numId="6" w16cid:durableId="145051346">
    <w:abstractNumId w:val="6"/>
  </w:num>
  <w:num w:numId="7" w16cid:durableId="951323105">
    <w:abstractNumId w:val="18"/>
  </w:num>
  <w:num w:numId="8" w16cid:durableId="1853032116">
    <w:abstractNumId w:val="14"/>
  </w:num>
  <w:num w:numId="9" w16cid:durableId="1918321402">
    <w:abstractNumId w:val="12"/>
  </w:num>
  <w:num w:numId="10" w16cid:durableId="928468207">
    <w:abstractNumId w:val="4"/>
  </w:num>
  <w:num w:numId="11" w16cid:durableId="259139831">
    <w:abstractNumId w:val="16"/>
  </w:num>
  <w:num w:numId="12" w16cid:durableId="1063068667">
    <w:abstractNumId w:val="2"/>
  </w:num>
  <w:num w:numId="13" w16cid:durableId="308899941">
    <w:abstractNumId w:val="22"/>
  </w:num>
  <w:num w:numId="14" w16cid:durableId="1206256430">
    <w:abstractNumId w:val="17"/>
  </w:num>
  <w:num w:numId="15" w16cid:durableId="1006175683">
    <w:abstractNumId w:val="9"/>
  </w:num>
  <w:num w:numId="16" w16cid:durableId="491528858">
    <w:abstractNumId w:val="3"/>
  </w:num>
  <w:num w:numId="17" w16cid:durableId="1730302131">
    <w:abstractNumId w:val="8"/>
  </w:num>
  <w:num w:numId="18" w16cid:durableId="735973688">
    <w:abstractNumId w:val="5"/>
  </w:num>
  <w:num w:numId="19" w16cid:durableId="2081444004">
    <w:abstractNumId w:val="15"/>
  </w:num>
  <w:num w:numId="20" w16cid:durableId="1014573109">
    <w:abstractNumId w:val="21"/>
  </w:num>
  <w:num w:numId="21" w16cid:durableId="272596531">
    <w:abstractNumId w:val="11"/>
  </w:num>
  <w:num w:numId="22" w16cid:durableId="38627379">
    <w:abstractNumId w:val="10"/>
  </w:num>
  <w:num w:numId="23" w16cid:durableId="871108612">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09AC"/>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040D"/>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62E39"/>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1432"/>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13B4"/>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19507</TotalTime>
  <Pages>1</Pages>
  <Words>91</Words>
  <Characters>523</Characters>
  <Application>Microsoft Office Word</Application>
  <DocSecurity>0</DocSecurity>
  <Lines>4</Lines>
  <Paragraphs>1</Paragraphs>
  <ScaleCrop>false</ScaleCrop>
  <Company>上海微小卫星工程中心</Company>
  <LinksUpToDate>false</LinksUpToDate>
  <CharactersWithSpaces>613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1067</cp:revision>
  <cp:lastPrinted>2021-12-17T09:12:00Z</cp:lastPrinted>
  <dcterms:created xsi:type="dcterms:W3CDTF">2022-01-24T07:15:00Z</dcterms:created>
  <dcterms:modified xsi:type="dcterms:W3CDTF">2025-04-28T09:21:00Z</dcterms:modified>
  <dc:identifier/>
  <dc:language/>
</cp:coreProperties>
</file>