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0FF8E">
      <w:pPr>
        <w:pBdr>
          <w:bottom w:val="single" w:color="auto" w:sz="4" w:space="1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is this: </w:t>
      </w:r>
    </w:p>
    <w:p w14:paraId="33FA0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Detailed change log for dacq-2p folder. </w:t>
      </w:r>
    </w:p>
    <w:p w14:paraId="291E9C12">
      <w:pPr>
        <w:pBdr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>acq.c</w:t>
      </w:r>
    </w:p>
    <w:p w14:paraId="5746184B">
      <w:pPr>
        <w:pBdr>
          <w:right w:val="single" w:color="auto" w:sz="4" w:space="4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will inti the dacq_server offered in the config file. For ETH32 device with any eye tracker, the dacq server is comedi_server. </w:t>
      </w:r>
    </w:p>
    <w:p w14:paraId="4B2156F6">
      <w:pPr>
        <w:pBdr>
          <w:bottom w:val="single" w:color="auto" w:sz="4" w:space="1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</w:t>
      </w:r>
      <w:r>
        <w:rPr>
          <w:rFonts w:hint="default" w:ascii="Times New Roman" w:hAnsi="Times New Roman" w:cs="Times New Roman"/>
        </w:rPr>
        <w:t>omedi_server</w:t>
      </w:r>
    </w:p>
    <w:p w14:paraId="746EB0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Defines the method to init the communication with ETH32 device, and the methods to deal with the digial input and output. </w:t>
      </w:r>
    </w:p>
    <w:p w14:paraId="41B667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file could be confusing because it includes das_common.c in the end, which defines the main(). Usually people don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t just include another file and pretend it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 xml:space="preserve">s a good way to copy and paste everything. </w:t>
      </w:r>
    </w:p>
    <w:p w14:paraId="73C051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>u</w:t>
      </w:r>
      <w:r>
        <w:rPr>
          <w:rFonts w:hint="default" w:ascii="Times New Roman" w:hAnsi="Times New Roman" w:cs="Times New Roman"/>
        </w:rPr>
        <w:t xml:space="preserve">t it works and the project is not complex </w:t>
      </w:r>
      <w:r>
        <w:rPr>
          <w:rFonts w:hint="default" w:ascii="Times New Roman" w:hAnsi="Times New Roman" w:cs="Times New Roman"/>
        </w:rPr>
        <w:t>enough</w:t>
      </w:r>
      <w:r>
        <w:rPr>
          <w:rFonts w:hint="default" w:ascii="Times New Roman" w:hAnsi="Times New Roman" w:cs="Times New Roman"/>
        </w:rPr>
        <w:t xml:space="preserve"> to make variables/methods confusing, so let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s leave it that way</w:t>
      </w:r>
      <w:r>
        <w:rPr>
          <w:rFonts w:hint="default" w:ascii="Times New Roman" w:hAnsi="Times New Roman" w:cs="Times New Roman"/>
        </w:rPr>
        <w:t>…</w:t>
      </w:r>
      <w:r>
        <w:rPr>
          <w:rFonts w:hint="default" w:ascii="Times New Roman" w:hAnsi="Times New Roman" w:cs="Times New Roman"/>
        </w:rPr>
        <w:t xml:space="preserve"> </w:t>
      </w:r>
    </w:p>
    <w:p w14:paraId="4F62C174">
      <w:pPr>
        <w:pBdr>
          <w:bottom w:val="single" w:color="auto" w:sz="4" w:space="1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>as_common.c</w:t>
      </w:r>
    </w:p>
    <w:p w14:paraId="15FFF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Actual eye tracker server. </w:t>
      </w:r>
    </w:p>
    <w:p w14:paraId="08F27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Here are </w:t>
      </w:r>
      <w:r>
        <w:rPr>
          <w:rFonts w:hint="eastAsia" w:ascii="Times New Roman" w:hAnsi="Times New Roman" w:cs="Times New Roman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</w:rPr>
        <w:t xml:space="preserve">major changes I made: </w:t>
      </w:r>
    </w:p>
    <w:p w14:paraId="3DE6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define OPENIRIS = 4</w:t>
      </w:r>
    </w:p>
    <w:p w14:paraId="44168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openiris_init(): add argument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 xml:space="preserve"> for address, port, and timeout. 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hange the function when necessary.</w:t>
      </w:r>
    </w:p>
    <w:p w14:paraId="7F4F1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>lso</w:t>
      </w:r>
      <w:r>
        <w:rPr>
          <w:rFonts w:hint="eastAsia" w:ascii="Times New Roman" w:hAnsi="Times New Roman" w:cs="Times New Roman"/>
          <w:lang w:val="en-US" w:eastAsia="zh-CN"/>
        </w:rPr>
        <w:t xml:space="preserve"> added function</w:t>
      </w:r>
      <w:r>
        <w:rPr>
          <w:rFonts w:hint="default" w:ascii="Times New Roman" w:hAnsi="Times New Roman" w:cs="Times New Roman"/>
        </w:rPr>
        <w:t xml:space="preserve"> openiris_halt()</w:t>
      </w:r>
    </w:p>
    <w:p w14:paraId="54946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main(): </w:t>
      </w:r>
    </w:p>
    <w:p w14:paraId="5CAD12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will call the </w:t>
      </w:r>
      <w:r>
        <w:rPr>
          <w:rFonts w:hint="eastAsia" w:ascii="Times New Roman" w:hAnsi="Times New Roman" w:cs="Times New Roman"/>
          <w:lang w:val="en-US" w:eastAsia="zh-CN"/>
        </w:rPr>
        <w:t xml:space="preserve">init() </w:t>
      </w:r>
      <w:r>
        <w:rPr>
          <w:rFonts w:hint="default" w:ascii="Times New Roman" w:hAnsi="Times New Roman" w:cs="Times New Roman"/>
        </w:rPr>
        <w:t xml:space="preserve">function from comedy_server.c, which includes das16.h. </w:t>
      </w:r>
    </w:p>
    <w:p w14:paraId="76BDF1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call openiris_init</w:t>
      </w:r>
      <w:r>
        <w:rPr>
          <w:rFonts w:hint="default" w:ascii="Times New Roman" w:hAnsi="Times New Roman" w:cs="Times New Roman"/>
        </w:rPr>
        <w:t xml:space="preserve">. And then the mainloop. </w:t>
      </w:r>
    </w:p>
    <w:p w14:paraId="6FECC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mainloop(): </w:t>
      </w:r>
    </w:p>
    <w:p w14:paraId="6ADBFD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 loop, it deals with ad_in first, function from comedi_server. Then the numbers are put into dacq_data→adc[n].</w:t>
      </w:r>
    </w:p>
    <w:p w14:paraId="2393A5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Then it deals with eye data. </w:t>
      </w:r>
    </w:p>
    <w:p w14:paraId="4556268D">
      <w:pPr>
        <w:pBdr>
          <w:bottom w:val="single" w:color="auto" w:sz="4" w:space="1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Openiris_server: </w:t>
      </w:r>
    </w:p>
    <w:p w14:paraId="6A2421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first defines some functions and defines main() and mainloop(). Dealing with the communication between the eye tracker and the dacq_data. </w:t>
      </w:r>
    </w:p>
    <w:p w14:paraId="49B982D3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init function will init the client and deals with semid and shared resources.</w:t>
      </w:r>
    </w:p>
    <w:p w14:paraId="68B2349C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halt function will halt the client and detach the pointer from the memory.</w:t>
      </w:r>
      <w:r>
        <w:rPr>
          <w:rFonts w:hint="default" w:ascii="Times New Roman" w:hAnsi="Times New Roman" w:cs="Times New Roman"/>
        </w:rPr>
        <w:t xml:space="preserve"> </w:t>
      </w:r>
    </w:p>
    <w:p w14:paraId="5A8D5851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</w:t>
      </w:r>
      <w:r>
        <w:rPr>
          <w:rFonts w:hint="default" w:ascii="Times New Roman" w:hAnsi="Times New Roman" w:cs="Times New Roman"/>
        </w:rPr>
        <w:t xml:space="preserve">ainloop() will keep fetching data from the UDP socket and update calibrated eye data in the shared memory segment. </w:t>
      </w:r>
    </w:p>
    <w:p w14:paraId="615A35B1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 function: init the loop. </w:t>
      </w:r>
      <w:r>
        <w:rPr>
          <w:rFonts w:hint="default" w:ascii="Times New Roman" w:hAnsi="Times New Roman" w:cs="Times New Roman"/>
        </w:rPr>
        <w:t>Majorly used for parameter handling and passing. (</w:t>
      </w:r>
      <w:r>
        <w:rPr>
          <w:rFonts w:hint="default" w:ascii="Times New Roman" w:hAnsi="Times New Roman" w:cs="Times New Roman"/>
        </w:rPr>
        <w:t>address, port, and timeout. Default timeout = 10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.</w:t>
      </w:r>
    </w:p>
    <w:p w14:paraId="45FCE17B">
      <w:pPr>
        <w:pBdr>
          <w:bottom w:val="single" w:color="auto" w:sz="4" w:space="1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Openiris_client.c, eye_data.c: </w:t>
      </w:r>
    </w:p>
    <w:p w14:paraId="1162F9FD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They are added to dacq-2p folder as dependencies for the Openiris_server. </w:t>
      </w:r>
    </w:p>
    <w:p w14:paraId="1D1D2246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Openiris_client deals with client initiation, halt, and contains the method to fetch data from the socket through UDP. </w:t>
      </w:r>
    </w:p>
    <w:p w14:paraId="01B89639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</w:t>
      </w:r>
      <w:r>
        <w:rPr>
          <w:rFonts w:hint="default" w:ascii="Times New Roman" w:hAnsi="Times New Roman" w:cs="Times New Roman"/>
        </w:rPr>
        <w:t xml:space="preserve">ye_data.c defines the Openiris eye data structure, so that we can recognize the data sent from Openris. </w:t>
      </w:r>
    </w:p>
    <w:p w14:paraId="2167C46D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These two source code, together with Openiris_server, was written from scratch, so they are well structured with .c, .h files, and all functions are claimed within reasonable scopes. </w:t>
      </w:r>
    </w:p>
    <w:p w14:paraId="7317F130">
      <w:pPr>
        <w:pBdr>
          <w:bottom w:val="single" w:color="auto" w:sz="4" w:space="1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</w:t>
      </w:r>
      <w:r>
        <w:rPr>
          <w:rFonts w:hint="default" w:ascii="Times New Roman" w:hAnsi="Times New Roman" w:cs="Times New Roman"/>
        </w:rPr>
        <w:t>akefile:</w:t>
      </w:r>
    </w:p>
    <w:p w14:paraId="4FA84B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Makefile is changed accordingly to make openiris_server properly. The file will make dacq-2p by default. To make a PYPE3 build without Openiris eye tracker integration, </w:t>
      </w:r>
      <w:r>
        <w:rPr>
          <w:rFonts w:hint="eastAsia" w:ascii="Times New Roman" w:hAnsi="Times New Roman" w:cs="Times New Roman"/>
          <w:lang w:val="en-US" w:eastAsia="zh-CN"/>
        </w:rPr>
        <w:t xml:space="preserve">use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make dacq</w:t>
      </w:r>
      <w:r>
        <w:rPr>
          <w:rFonts w:hint="default" w:ascii="Times New Roman" w:hAnsi="Times New Roman" w:cs="Times New Roman"/>
          <w:lang w:val="en-US" w:eastAsia="zh-CN"/>
        </w:rPr>
        <w:t>”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instead.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F276EC"/>
    <w:multiLevelType w:val="multilevel"/>
    <w:tmpl w:val="4DF276EC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05D0126"/>
    <w:multiLevelType w:val="multilevel"/>
    <w:tmpl w:val="705D0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Q3sTQ2MzE2NbGwMDJS0lEKTi0uzszPAykwqgUAoAGvoCwAAAA="/>
  </w:docVars>
  <w:rsids>
    <w:rsidRoot w:val="000803AE"/>
    <w:rsid w:val="000803AE"/>
    <w:rsid w:val="000B174D"/>
    <w:rsid w:val="000E1A0D"/>
    <w:rsid w:val="000E4D43"/>
    <w:rsid w:val="00134A9E"/>
    <w:rsid w:val="001C15FC"/>
    <w:rsid w:val="001C2081"/>
    <w:rsid w:val="001F2422"/>
    <w:rsid w:val="00291874"/>
    <w:rsid w:val="002B497C"/>
    <w:rsid w:val="00304DBC"/>
    <w:rsid w:val="003161F9"/>
    <w:rsid w:val="00345CDB"/>
    <w:rsid w:val="003B488C"/>
    <w:rsid w:val="004C3631"/>
    <w:rsid w:val="004D651E"/>
    <w:rsid w:val="004F6169"/>
    <w:rsid w:val="00500199"/>
    <w:rsid w:val="00510731"/>
    <w:rsid w:val="00570D42"/>
    <w:rsid w:val="00571536"/>
    <w:rsid w:val="005956D1"/>
    <w:rsid w:val="005D38F0"/>
    <w:rsid w:val="00600925"/>
    <w:rsid w:val="006162C8"/>
    <w:rsid w:val="00635E03"/>
    <w:rsid w:val="006B0DF9"/>
    <w:rsid w:val="006B5A9B"/>
    <w:rsid w:val="007C2D99"/>
    <w:rsid w:val="00827D2E"/>
    <w:rsid w:val="00945F7A"/>
    <w:rsid w:val="00961CDC"/>
    <w:rsid w:val="009D229A"/>
    <w:rsid w:val="009F15F3"/>
    <w:rsid w:val="00A323D6"/>
    <w:rsid w:val="00B2332C"/>
    <w:rsid w:val="00B902BB"/>
    <w:rsid w:val="00BC3BC2"/>
    <w:rsid w:val="00BD272A"/>
    <w:rsid w:val="00BF7AE0"/>
    <w:rsid w:val="00C46420"/>
    <w:rsid w:val="00C4692A"/>
    <w:rsid w:val="00C91FB9"/>
    <w:rsid w:val="00CC7028"/>
    <w:rsid w:val="00D0665B"/>
    <w:rsid w:val="00D0783F"/>
    <w:rsid w:val="00DB4332"/>
    <w:rsid w:val="00DE017F"/>
    <w:rsid w:val="00DF4D49"/>
    <w:rsid w:val="00E029EC"/>
    <w:rsid w:val="00E142A6"/>
    <w:rsid w:val="00E301C4"/>
    <w:rsid w:val="00E425DF"/>
    <w:rsid w:val="00E65DC7"/>
    <w:rsid w:val="00ED08AE"/>
    <w:rsid w:val="00ED4A7B"/>
    <w:rsid w:val="00EE28D4"/>
    <w:rsid w:val="00F27842"/>
    <w:rsid w:val="0A18019D"/>
    <w:rsid w:val="0B1B659A"/>
    <w:rsid w:val="405338A9"/>
    <w:rsid w:val="7520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367</Words>
  <Characters>2097</Characters>
  <Lines>17</Lines>
  <Paragraphs>4</Paragraphs>
  <TotalTime>23</TotalTime>
  <ScaleCrop>false</ScaleCrop>
  <LinksUpToDate>false</LinksUpToDate>
  <CharactersWithSpaces>2460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2025-04-21T22:49:00Z</dcterms:created>
  <dc:creator>Chen Zhang</dc:creator>
  <cp:lastModifiedBy>Chenghang Zhang</cp:lastModifiedBy>
  <dcterms:modified xsi:type="dcterms:W3CDTF">2025-10-29T20:21:07Z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644E8FC4CE8F43F090DCF556CC900F4C_12</vt:lpwstr>
  </property>
</Properties>
</file>