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FFFF47">
      <w:pPr>
        <w:pBdr>
          <w:bottom w:val="single" w:color="auto" w:sz="4" w:space="1"/>
        </w:pBd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Summary: </w:t>
      </w:r>
    </w:p>
    <w:p w14:paraId="425CDD9C">
      <w:p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document explains how PYPE works. This will be useful f</w:t>
      </w:r>
      <w:r>
        <w:rPr>
          <w:rFonts w:hint="eastAsia" w:ascii="Times New Roman" w:hAnsi="Times New Roman" w:cs="Times New Roman"/>
          <w:lang w:val="en-US" w:eastAsia="zh-CN"/>
        </w:rPr>
        <w:t>o</w:t>
      </w:r>
      <w:r>
        <w:rPr>
          <w:rFonts w:hint="default" w:ascii="Times New Roman" w:hAnsi="Times New Roman" w:cs="Times New Roman"/>
        </w:rPr>
        <w:t xml:space="preserve">r further developers. </w:t>
      </w:r>
    </w:p>
    <w:p w14:paraId="4024D779">
      <w:pPr>
        <w:pBdr>
          <w:bottom w:val="single" w:color="auto" w:sz="4" w:space="1"/>
        </w:pBd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Why you need this document: </w:t>
      </w:r>
    </w:p>
    <w:p w14:paraId="4822FE0D">
      <w:p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PYPE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was</w:t>
      </w:r>
      <w:r>
        <w:rPr>
          <w:rFonts w:hint="default" w:ascii="Times New Roman" w:hAnsi="Times New Roman" w:cs="Times New Roman"/>
        </w:rPr>
        <w:t xml:space="preserve"> old software. </w:t>
      </w:r>
      <w:r>
        <w:rPr>
          <w:rFonts w:hint="default" w:ascii="Times New Roman" w:hAnsi="Times New Roman" w:cs="Times New Roman"/>
        </w:rPr>
        <w:t>I</w:t>
      </w:r>
      <w:r>
        <w:rPr>
          <w:rFonts w:hint="default" w:ascii="Times New Roman" w:hAnsi="Times New Roman" w:cs="Times New Roman"/>
        </w:rPr>
        <w:t>t’s not easy to understand how the software work</w:t>
      </w:r>
      <w:r>
        <w:rPr>
          <w:rFonts w:hint="eastAsia" w:ascii="Times New Roman" w:hAnsi="Times New Roman" w:cs="Times New Roman"/>
          <w:lang w:val="en-US" w:eastAsia="zh-CN"/>
        </w:rPr>
        <w:t>s</w:t>
      </w:r>
      <w:r>
        <w:rPr>
          <w:rFonts w:hint="default" w:ascii="Times New Roman" w:hAnsi="Times New Roman" w:cs="Times New Roman"/>
        </w:rPr>
        <w:t xml:space="preserve"> immediately.</w:t>
      </w:r>
    </w:p>
    <w:p w14:paraId="2A7BB8A2">
      <w:p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When trying to modify the software so that it can be compatible with </w:t>
      </w:r>
      <w:r>
        <w:rPr>
          <w:rFonts w:hint="default" w:ascii="Times New Roman" w:hAnsi="Times New Roman" w:cs="Times New Roman"/>
        </w:rPr>
        <w:t>the</w:t>
      </w:r>
      <w:r>
        <w:rPr>
          <w:rFonts w:hint="default" w:ascii="Times New Roman" w:hAnsi="Times New Roman" w:cs="Times New Roman"/>
        </w:rPr>
        <w:t xml:space="preserve"> Openiris eye tracker system, I found even though PYPE has a comprehensive API document, there is no document explaining how the software works logically. I wrote this file </w:t>
      </w:r>
      <w:r>
        <w:rPr>
          <w:rFonts w:hint="eastAsia" w:ascii="Times New Roman" w:hAnsi="Times New Roman" w:cs="Times New Roman"/>
          <w:lang w:val="en-US" w:eastAsia="zh-CN"/>
        </w:rPr>
        <w:t xml:space="preserve">to </w:t>
      </w:r>
      <w:r>
        <w:rPr>
          <w:rFonts w:hint="default" w:ascii="Times New Roman" w:hAnsi="Times New Roman" w:cs="Times New Roman"/>
        </w:rPr>
        <w:t xml:space="preserve">help myself remember what I have read and written. </w:t>
      </w:r>
    </w:p>
    <w:p w14:paraId="0243175D">
      <w:pPr>
        <w:tabs>
          <w:tab w:val="left" w:pos="720"/>
        </w:tabs>
        <w:spacing w:before="100" w:beforeAutospacing="1" w:after="100" w:afterAutospacing="1"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Hopefully</w:t>
      </w:r>
      <w:r>
        <w:rPr>
          <w:rFonts w:hint="eastAsia" w:ascii="Times New Roman" w:hAnsi="Times New Roman" w:cs="Times New Roman"/>
          <w:lang w:val="en-US" w:eastAsia="zh-CN"/>
        </w:rPr>
        <w:t>,</w:t>
      </w:r>
      <w:r>
        <w:rPr>
          <w:rFonts w:hint="default" w:ascii="Times New Roman" w:hAnsi="Times New Roman" w:cs="Times New Roman"/>
        </w:rPr>
        <w:t xml:space="preserve"> t</w:t>
      </w:r>
      <w:r>
        <w:rPr>
          <w:rFonts w:hint="default" w:ascii="Times New Roman" w:hAnsi="Times New Roman" w:cs="Times New Roman"/>
        </w:rPr>
        <w:t xml:space="preserve">his file can help people in the future when they </w:t>
      </w:r>
      <w:r>
        <w:rPr>
          <w:rFonts w:hint="default" w:ascii="Times New Roman" w:hAnsi="Times New Roman" w:cs="Times New Roman"/>
        </w:rPr>
        <w:t xml:space="preserve">unfortunately </w:t>
      </w:r>
      <w:r>
        <w:rPr>
          <w:rFonts w:hint="default" w:ascii="Times New Roman" w:hAnsi="Times New Roman" w:cs="Times New Roman"/>
        </w:rPr>
        <w:t xml:space="preserve">have to </w:t>
      </w:r>
      <w:r>
        <w:rPr>
          <w:rFonts w:hint="default" w:ascii="Times New Roman" w:hAnsi="Times New Roman" w:cs="Times New Roman"/>
        </w:rPr>
        <w:t>modify</w:t>
      </w:r>
      <w:r>
        <w:rPr>
          <w:rFonts w:hint="default" w:ascii="Times New Roman" w:hAnsi="Times New Roman" w:cs="Times New Roman"/>
        </w:rPr>
        <w:t xml:space="preserve"> the software. Especially for neuroscientists </w:t>
      </w:r>
      <w:r>
        <w:rPr>
          <w:rFonts w:hint="default" w:ascii="Times New Roman" w:hAnsi="Times New Roman" w:cs="Times New Roman"/>
        </w:rPr>
        <w:t>considering that s</w:t>
      </w:r>
      <w:r>
        <w:rPr>
          <w:rFonts w:hint="default" w:ascii="Times New Roman" w:hAnsi="Times New Roman" w:cs="Times New Roman"/>
        </w:rPr>
        <w:t xml:space="preserve">ome of the code are hard to </w:t>
      </w:r>
      <w:r>
        <w:rPr>
          <w:rFonts w:hint="default" w:ascii="Times New Roman" w:hAnsi="Times New Roman" w:cs="Times New Roman"/>
        </w:rPr>
        <w:t>understand</w:t>
      </w:r>
      <w:r>
        <w:rPr>
          <w:rFonts w:hint="default" w:ascii="Times New Roman" w:hAnsi="Times New Roman" w:cs="Times New Roman"/>
        </w:rPr>
        <w:t xml:space="preserve"> but surprisingly functional.</w:t>
      </w:r>
    </w:p>
    <w:p w14:paraId="32B794DE">
      <w:pPr>
        <w:pBdr>
          <w:bottom w:val="single" w:color="auto" w:sz="4" w:space="1"/>
        </w:pBd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Version: </w:t>
      </w:r>
    </w:p>
    <w:p w14:paraId="2ED5D2FB">
      <w:p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PYPE3 used by Pasupathy lab is version Nov2024. I modif</w:t>
      </w:r>
      <w:r>
        <w:rPr>
          <w:rFonts w:hint="eastAsia" w:ascii="Times New Roman" w:hAnsi="Times New Roman" w:cs="Times New Roman"/>
          <w:lang w:val="en-US" w:eastAsia="zh-CN"/>
        </w:rPr>
        <w:t>i</w:t>
      </w:r>
      <w:r>
        <w:rPr>
          <w:rFonts w:hint="default" w:ascii="Times New Roman" w:hAnsi="Times New Roman" w:cs="Times New Roman"/>
        </w:rPr>
        <w:t xml:space="preserve">ed the source a little so the compiling process can go smoothly. </w:t>
      </w:r>
    </w:p>
    <w:p w14:paraId="7966E36D">
      <w:p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Feb2025 version is for the awaking image system using Openiris eye tracker. </w:t>
      </w:r>
    </w:p>
    <w:p w14:paraId="102D343B">
      <w:pPr>
        <w:spacing w:line="240" w:lineRule="auto"/>
        <w:rPr>
          <w:rFonts w:hint="default" w:ascii="Times New Roman" w:hAnsi="Times New Roman" w:cs="Times New Roman" w:eastAsiaTheme="minorEastAsia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More details can be found in corresponding change notes. </w:t>
      </w:r>
    </w:p>
    <w:p w14:paraId="6740CC38">
      <w:pPr>
        <w:pBdr>
          <w:bottom w:val="single" w:color="auto" w:sz="4" w:space="1"/>
        </w:pBd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PYPE</w:t>
      </w:r>
    </w:p>
    <w:p w14:paraId="09FF6A50">
      <w:p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PYPE contains several parts: </w:t>
      </w:r>
    </w:p>
    <w:p w14:paraId="310A44BF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 part 1: UI. Tkinter is used to show all buttons, parameter tables, etc. </w:t>
      </w:r>
    </w:p>
    <w:p w14:paraId="575BF6C2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 part 2: Framebuffer. Pygame is used for visual stimulus. </w:t>
      </w:r>
    </w:p>
    <w:p w14:paraId="0A0744A7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 part 3: PYPE backend: Offers utility functions such as </w:t>
      </w:r>
      <w:r>
        <w:rPr>
          <w:rFonts w:hint="eastAsia" w:ascii="Times New Roman" w:hAnsi="Times New Roman" w:cs="Times New Roman"/>
          <w:lang w:val="en-US" w:eastAsia="zh-CN"/>
        </w:rPr>
        <w:t>making</w:t>
      </w:r>
      <w:r>
        <w:rPr>
          <w:rFonts w:hint="default" w:ascii="Times New Roman" w:hAnsi="Times New Roman" w:cs="Times New Roman"/>
        </w:rPr>
        <w:t xml:space="preserve"> beep</w:t>
      </w:r>
      <w:r>
        <w:rPr>
          <w:rFonts w:hint="eastAsia" w:ascii="Times New Roman" w:hAnsi="Times New Roman" w:cs="Times New Roman"/>
          <w:lang w:val="en-US" w:eastAsia="zh-CN"/>
        </w:rPr>
        <w:t xml:space="preserve"> sound</w:t>
      </w:r>
      <w:r>
        <w:rPr>
          <w:rFonts w:hint="default" w:ascii="Times New Roman" w:hAnsi="Times New Roman" w:cs="Times New Roman"/>
        </w:rPr>
        <w:t xml:space="preserve">, giving the reward, dealing user-input parameters, etc. </w:t>
      </w:r>
    </w:p>
    <w:p w14:paraId="517849FA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Main part 4: DACQ. Connect PYPE with input/output devices such as ETH32, eye tracker, NI boards. </w:t>
      </w:r>
    </w:p>
    <w:p w14:paraId="5E606C55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Task files. </w:t>
      </w:r>
    </w:p>
    <w:p w14:paraId="1570B4E3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Include PYPE as </w:t>
      </w:r>
      <w:r>
        <w:rPr>
          <w:rFonts w:hint="default" w:ascii="Times New Roman" w:hAnsi="Times New Roman" w:cs="Times New Roman"/>
        </w:rPr>
        <w:t>‘</w:t>
      </w:r>
      <w:r>
        <w:rPr>
          <w:rFonts w:hint="default" w:ascii="Times New Roman" w:hAnsi="Times New Roman" w:cs="Times New Roman"/>
        </w:rPr>
        <w:t>app</w:t>
      </w:r>
      <w:r>
        <w:rPr>
          <w:rFonts w:hint="default" w:ascii="Times New Roman" w:hAnsi="Times New Roman" w:cs="Times New Roman"/>
        </w:rPr>
        <w:t>’</w:t>
      </w:r>
      <w:r>
        <w:rPr>
          <w:rFonts w:hint="default" w:ascii="Times New Roman" w:hAnsi="Times New Roman" w:cs="Times New Roman"/>
        </w:rPr>
        <w:t xml:space="preserve">. </w:t>
      </w:r>
      <w:r>
        <w:rPr>
          <w:rFonts w:hint="default" w:ascii="Times New Roman" w:hAnsi="Times New Roman" w:cs="Times New Roman"/>
        </w:rPr>
        <w:t>S</w:t>
      </w:r>
      <w:r>
        <w:rPr>
          <w:rFonts w:hint="default" w:ascii="Times New Roman" w:hAnsi="Times New Roman" w:cs="Times New Roman"/>
        </w:rPr>
        <w:t xml:space="preserve">o that you have access to all PYPE methods. </w:t>
      </w:r>
    </w:p>
    <w:p w14:paraId="352CAB09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structure of a task file is determined by PYPE backend. When you clicking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</w:rPr>
        <w:t>start</w:t>
      </w:r>
      <w:r>
        <w:rPr>
          <w:rFonts w:hint="default" w:ascii="Times New Roman" w:hAnsi="Times New Roman" w:cs="Times New Roman"/>
        </w:rPr>
        <w:t>”</w:t>
      </w:r>
      <w:r>
        <w:rPr>
          <w:rFonts w:hint="default" w:ascii="Times New Roman" w:hAnsi="Times New Roman" w:cs="Times New Roman"/>
        </w:rPr>
        <w:t xml:space="preserve"> in the UI it calls a certain function in your task file. </w:t>
      </w:r>
    </w:p>
    <w:p w14:paraId="7CA29B6A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 pygame to encode stimul</w:t>
      </w:r>
      <w:r>
        <w:rPr>
          <w:rFonts w:hint="eastAsia" w:ascii="Times New Roman" w:hAnsi="Times New Roman" w:cs="Times New Roman"/>
          <w:lang w:val="en-US" w:eastAsia="zh-CN"/>
        </w:rPr>
        <w:t>i</w:t>
      </w:r>
      <w:r>
        <w:rPr>
          <w:rFonts w:hint="default" w:ascii="Times New Roman" w:hAnsi="Times New Roman" w:cs="Times New Roman"/>
        </w:rPr>
        <w:t xml:space="preserve"> and update them in the framebuffer. </w:t>
      </w:r>
    </w:p>
    <w:p w14:paraId="60B7E462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 fu</w:t>
      </w:r>
      <w:r>
        <w:rPr>
          <w:rFonts w:hint="eastAsia" w:ascii="Times New Roman" w:hAnsi="Times New Roman" w:cs="Times New Roman"/>
          <w:lang w:val="en-US" w:eastAsia="zh-CN"/>
        </w:rPr>
        <w:t>nc</w:t>
      </w:r>
      <w:r>
        <w:rPr>
          <w:rFonts w:hint="default" w:ascii="Times New Roman" w:hAnsi="Times New Roman" w:cs="Times New Roman"/>
        </w:rPr>
        <w:t>tions in DACQ to comm</w:t>
      </w:r>
      <w:r>
        <w:rPr>
          <w:rFonts w:hint="eastAsia" w:ascii="Times New Roman" w:hAnsi="Times New Roman" w:cs="Times New Roman"/>
          <w:lang w:val="en-US" w:eastAsia="zh-CN"/>
        </w:rPr>
        <w:t>u</w:t>
      </w:r>
      <w:r>
        <w:rPr>
          <w:rFonts w:hint="default" w:ascii="Times New Roman" w:hAnsi="Times New Roman" w:cs="Times New Roman"/>
        </w:rPr>
        <w:t xml:space="preserve">nicate with input/output devices. </w:t>
      </w:r>
      <w:r>
        <w:rPr>
          <w:rFonts w:hint="eastAsia" w:ascii="Times New Roman" w:hAnsi="Times New Roman" w:cs="Times New Roman"/>
          <w:lang w:val="en-US" w:eastAsia="zh-CN"/>
        </w:rPr>
        <w:t>Note that these functions are wrapped by PYPE. So usually you don</w:t>
      </w:r>
      <w:r>
        <w:rPr>
          <w:rFonts w:hint="default" w:ascii="Times New Roman" w:hAnsi="Times New Roman" w:cs="Times New Roman"/>
          <w:lang w:val="en-US" w:eastAsia="zh-CN"/>
        </w:rPr>
        <w:t>’</w:t>
      </w:r>
      <w:r>
        <w:rPr>
          <w:rFonts w:hint="eastAsia" w:ascii="Times New Roman" w:hAnsi="Times New Roman" w:cs="Times New Roman"/>
          <w:lang w:val="en-US" w:eastAsia="zh-CN"/>
        </w:rPr>
        <w:t xml:space="preserve">t import dacq directly, but only use functions from PYPE. </w:t>
      </w:r>
    </w:p>
    <w:p w14:paraId="453BF434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CN"/>
        </w:rPr>
        <w:t xml:space="preserve">Another repo (PYPE_taskfiles) contains task tutorials. </w:t>
      </w:r>
    </w:p>
    <w:p w14:paraId="28C88954">
      <w:p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PYPE backend: </w:t>
      </w:r>
    </w:p>
    <w:p w14:paraId="5BCEAF93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contains the init() function. This is called when you start the software. Besides init</w:t>
      </w:r>
      <w:r>
        <w:rPr>
          <w:rFonts w:hint="eastAsia" w:ascii="Times New Roman" w:hAnsi="Times New Roman" w:cs="Times New Roman"/>
          <w:lang w:val="en-US" w:eastAsia="zh-CN"/>
        </w:rPr>
        <w:t>iating</w:t>
      </w:r>
      <w:r>
        <w:rPr>
          <w:rFonts w:hint="default" w:ascii="Times New Roman" w:hAnsi="Times New Roman" w:cs="Times New Roman"/>
        </w:rPr>
        <w:t xml:space="preserve"> the UI and framebuffer, it calls dacq_start() to init the dacq module. </w:t>
      </w:r>
    </w:p>
    <w:p w14:paraId="6FDE4C47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PYPE wrap</w:t>
      </w:r>
      <w:r>
        <w:rPr>
          <w:rFonts w:hint="eastAsia" w:ascii="Times New Roman" w:hAnsi="Times New Roman" w:cs="Times New Roman"/>
          <w:lang w:val="en-US" w:eastAsia="zh-CN"/>
        </w:rPr>
        <w:t>s</w:t>
      </w:r>
      <w:r>
        <w:rPr>
          <w:rFonts w:hint="default" w:ascii="Times New Roman" w:hAnsi="Times New Roman" w:cs="Times New Roman"/>
        </w:rPr>
        <w:t xml:space="preserve"> some dacq functions so that PYPE and task files can use them easily. </w:t>
      </w:r>
    </w:p>
    <w:p w14:paraId="2AB0DB20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is mostly achieved by a shared memory segment</w:t>
      </w:r>
      <w:r>
        <w:rPr>
          <w:rFonts w:hint="eastAsia" w:ascii="Times New Roman" w:hAnsi="Times New Roman" w:cs="Times New Roman"/>
          <w:lang w:val="en-US" w:eastAsia="zh-CN"/>
        </w:rPr>
        <w:t xml:space="preserve"> (</w:t>
      </w:r>
      <w:r>
        <w:rPr>
          <w:rFonts w:hint="default" w:ascii="Times New Roman" w:hAnsi="Times New Roman" w:cs="Times New Roman"/>
        </w:rPr>
        <w:t>dacqinfo.h</w:t>
      </w:r>
      <w:r>
        <w:rPr>
          <w:rFonts w:hint="eastAsia" w:ascii="Times New Roman" w:hAnsi="Times New Roman" w:cs="Times New Roman"/>
          <w:lang w:val="en-US" w:eastAsia="zh-CN"/>
        </w:rPr>
        <w:t>)</w:t>
      </w:r>
      <w:r>
        <w:rPr>
          <w:rFonts w:hint="default" w:ascii="Times New Roman" w:hAnsi="Times New Roman" w:cs="Times New Roman"/>
        </w:rPr>
        <w:t xml:space="preserve">. For example, if you want to fetch </w:t>
      </w:r>
      <w:r>
        <w:rPr>
          <w:rFonts w:hint="eastAsia" w:ascii="Times New Roman" w:hAnsi="Times New Roman" w:cs="Times New Roman"/>
          <w:lang w:val="en-US" w:eastAsia="zh-CN"/>
        </w:rPr>
        <w:t xml:space="preserve">the </w:t>
      </w:r>
      <w:r>
        <w:rPr>
          <w:rFonts w:hint="default" w:ascii="Times New Roman" w:hAnsi="Times New Roman" w:cs="Times New Roman"/>
        </w:rPr>
        <w:t>current eye position, PYPE f</w:t>
      </w:r>
      <w:r>
        <w:rPr>
          <w:rFonts w:hint="eastAsia" w:ascii="Times New Roman" w:hAnsi="Times New Roman" w:cs="Times New Roman"/>
          <w:lang w:val="en-US" w:eastAsia="zh-CN"/>
        </w:rPr>
        <w:t>unc</w:t>
      </w:r>
      <w:r>
        <w:rPr>
          <w:rFonts w:hint="default" w:ascii="Times New Roman" w:hAnsi="Times New Roman" w:cs="Times New Roman"/>
        </w:rPr>
        <w:t xml:space="preserve">tion will directly fetch the position that is currently saved in dacqinfo.h (defined dacq_data). </w:t>
      </w:r>
    </w:p>
    <w:p w14:paraId="53015A60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Dacq module</w:t>
      </w:r>
      <w:r>
        <w:rPr>
          <w:rFonts w:hint="eastAsia" w:ascii="Times New Roman" w:hAnsi="Times New Roman" w:cs="Times New Roman"/>
          <w:lang w:val="en-US" w:eastAsia="zh-CN"/>
        </w:rPr>
        <w:t>, when initiating,</w:t>
      </w:r>
      <w:r>
        <w:rPr>
          <w:rFonts w:hint="default" w:ascii="Times New Roman" w:hAnsi="Times New Roman" w:cs="Times New Roman"/>
        </w:rPr>
        <w:t xml:space="preserve"> will init a process </w:t>
      </w:r>
      <w:r>
        <w:rPr>
          <w:rFonts w:hint="eastAsia" w:ascii="Times New Roman" w:hAnsi="Times New Roman" w:cs="Times New Roman"/>
          <w:lang w:val="en-US" w:eastAsia="zh-CN"/>
        </w:rPr>
        <w:t>called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</w:rPr>
        <w:t>eye_tracker_server</w:t>
      </w:r>
      <w:r>
        <w:rPr>
          <w:rFonts w:hint="default" w:ascii="Times New Roman" w:hAnsi="Times New Roman" w:cs="Times New Roman"/>
        </w:rPr>
        <w:t>”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default" w:ascii="Times New Roman" w:hAnsi="Times New Roman" w:cs="Times New Roman"/>
        </w:rPr>
        <w:t>which</w:t>
      </w:r>
      <w:r>
        <w:rPr>
          <w:rFonts w:hint="default" w:ascii="Times New Roman" w:hAnsi="Times New Roman" w:cs="Times New Roman"/>
        </w:rPr>
        <w:t xml:space="preserve"> continuously update dacq_data with current eye position. </w:t>
      </w:r>
    </w:p>
    <w:p w14:paraId="215F73C5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Or it can simply call a dacq fucntion to send some digial output, such as the juice reward signal. </w:t>
      </w:r>
    </w:p>
    <w:p w14:paraId="15786DB1">
      <w:p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DACQ: </w:t>
      </w:r>
    </w:p>
    <w:p w14:paraId="3F4A8A12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It defines a dacq_data shared memory segment so that everybody has access to some commonly</w:t>
      </w:r>
      <w:r>
        <w:rPr>
          <w:rFonts w:hint="eastAsia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cs="Times New Roman"/>
        </w:rPr>
        <w:t>used data, like the eye posi</w:t>
      </w:r>
      <w:r>
        <w:rPr>
          <w:rFonts w:hint="eastAsia" w:ascii="Times New Roman" w:hAnsi="Times New Roman" w:cs="Times New Roman"/>
          <w:lang w:val="en-US" w:eastAsia="zh-CN"/>
        </w:rPr>
        <w:t>t</w:t>
      </w:r>
      <w:r>
        <w:rPr>
          <w:rFonts w:hint="default" w:ascii="Times New Roman" w:hAnsi="Times New Roman" w:cs="Times New Roman"/>
        </w:rPr>
        <w:t>ion</w:t>
      </w:r>
      <w:r>
        <w:rPr>
          <w:rFonts w:hint="eastAsia" w:ascii="Times New Roman" w:hAnsi="Times New Roman" w:cs="Times New Roman"/>
          <w:lang w:val="en-US" w:eastAsia="zh-CN"/>
        </w:rPr>
        <w:t>s</w:t>
      </w:r>
      <w:r>
        <w:rPr>
          <w:rFonts w:hint="default" w:ascii="Times New Roman" w:hAnsi="Times New Roman" w:cs="Times New Roman"/>
        </w:rPr>
        <w:t xml:space="preserve">, calibration parameters, etc. </w:t>
      </w:r>
    </w:p>
    <w:p w14:paraId="7069916E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dacq_start(), you need to let it init the servers. Usually it includes your eye tracker and an input/output device</w:t>
      </w:r>
      <w:r>
        <w:rPr>
          <w:rFonts w:hint="eastAsia" w:ascii="Times New Roman" w:hAnsi="Times New Roman" w:cs="Times New Roman"/>
          <w:lang w:val="en-US" w:eastAsia="zh-CN"/>
        </w:rPr>
        <w:t xml:space="preserve"> (Eth32)</w:t>
      </w:r>
      <w:r>
        <w:rPr>
          <w:rFonts w:hint="default" w:ascii="Times New Roman" w:hAnsi="Times New Roman" w:cs="Times New Roman"/>
        </w:rPr>
        <w:t xml:space="preserve">. </w:t>
      </w:r>
    </w:p>
    <w:p w14:paraId="76986D8A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eye tracker, such as Openeiris server, Eyelink server, or ISCAN server, will be init during the call of dacq_start(), and they continuously update eye data in dacq_data. </w:t>
      </w:r>
    </w:p>
    <w:p w14:paraId="7B6A5B5D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Input/output device can also have a </w:t>
      </w:r>
      <w:r>
        <w:rPr>
          <w:rFonts w:hint="default" w:ascii="Times New Roman" w:hAnsi="Times New Roman" w:cs="Times New Roman"/>
        </w:rPr>
        <w:t>separate</w:t>
      </w:r>
      <w:r>
        <w:rPr>
          <w:rFonts w:hint="default" w:ascii="Times New Roman" w:hAnsi="Times New Roman" w:cs="Times New Roman"/>
        </w:rPr>
        <w:t xml:space="preserve"> server. For example, you want a digial line to receive a trigger signal so that you can init some other tasks. You can have </w:t>
      </w:r>
      <w:r>
        <w:rPr>
          <w:rFonts w:hint="default" w:ascii="Times New Roman" w:hAnsi="Times New Roman" w:cs="Times New Roman"/>
        </w:rPr>
        <w:t>‘</w:t>
      </w:r>
      <w:r>
        <w:rPr>
          <w:rFonts w:hint="default" w:ascii="Times New Roman" w:hAnsi="Times New Roman" w:cs="Times New Roman"/>
        </w:rPr>
        <w:t>signal_trigger = 0</w:t>
      </w:r>
      <w:r>
        <w:rPr>
          <w:rFonts w:hint="default" w:ascii="Times New Roman" w:hAnsi="Times New Roman" w:cs="Times New Roman"/>
        </w:rPr>
        <w:t>’</w:t>
      </w:r>
      <w:r>
        <w:rPr>
          <w:rFonts w:hint="default" w:ascii="Times New Roman" w:hAnsi="Times New Roman" w:cs="Times New Roman"/>
        </w:rPr>
        <w:t xml:space="preserve"> in your dacq_data and having a server to keep reading the digial line and write to dacq_data -&gt; signal_trigger. </w:t>
      </w:r>
    </w:p>
    <w:p w14:paraId="6F2CD911">
      <w:pPr>
        <w:pStyle w:val="31"/>
        <w:numPr>
          <w:ilvl w:val="1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For output, usually you only need to send them out once when asked. For example, juice reward signal can be sent out through ETH32 device. You can use comedi_server.c to define some fucntion such as dig_out(), and call it in dacq_juice() to send out reward signal. </w:t>
      </w:r>
    </w:p>
    <w:p w14:paraId="42550FA3">
      <w:pPr>
        <w:pStyle w:val="31"/>
        <w:numPr>
          <w:ilvl w:val="0"/>
          <w:numId w:val="1"/>
        </w:numPr>
        <w:spacing w:line="24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Current Feb2025 build has a confusing DACQ structure. F</w:t>
      </w:r>
      <w:r>
        <w:rPr>
          <w:rFonts w:hint="default" w:ascii="Times New Roman" w:hAnsi="Times New Roman" w:cs="Times New Roman"/>
        </w:rPr>
        <w:t>o</w:t>
      </w:r>
      <w:r>
        <w:rPr>
          <w:rFonts w:hint="default" w:ascii="Times New Roman" w:hAnsi="Times New Roman" w:cs="Times New Roman"/>
        </w:rPr>
        <w:t>r more det</w:t>
      </w:r>
      <w:r>
        <w:rPr>
          <w:rFonts w:hint="eastAsia" w:ascii="Times New Roman" w:hAnsi="Times New Roman" w:cs="Times New Roman"/>
          <w:lang w:val="en-US" w:eastAsia="zh-CN"/>
        </w:rPr>
        <w:t>ai</w:t>
      </w:r>
      <w:r>
        <w:rPr>
          <w:rFonts w:hint="default" w:ascii="Times New Roman" w:hAnsi="Times New Roman" w:cs="Times New Roman"/>
        </w:rPr>
        <w:t xml:space="preserve">ls go read the change log. </w:t>
      </w:r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5D827C0"/>
    <w:multiLevelType w:val="multilevel"/>
    <w:tmpl w:val="15D827C0"/>
    <w:lvl w:ilvl="0" w:tentative="0">
      <w:start w:val="0"/>
      <w:numFmt w:val="bullet"/>
      <w:lvlText w:val="-"/>
      <w:lvlJc w:val="left"/>
      <w:pPr>
        <w:ind w:left="720" w:hanging="360"/>
      </w:pPr>
      <w:rPr>
        <w:rFonts w:hint="default" w:ascii="Aptos" w:hAnsi="Aptos" w:eastAsiaTheme="minorEastAsia" w:cstheme="minorBidi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2sDQ3MTMwMTK1NDExNzdQ0lEKTi0uzszPAykwrAUA5cae4SwAAAA="/>
  </w:docVars>
  <w:rsids>
    <w:rsidRoot w:val="00D618DE"/>
    <w:rsid w:val="00126925"/>
    <w:rsid w:val="001C15FC"/>
    <w:rsid w:val="0021514F"/>
    <w:rsid w:val="003D4F82"/>
    <w:rsid w:val="005127ED"/>
    <w:rsid w:val="005775EA"/>
    <w:rsid w:val="005F5DF9"/>
    <w:rsid w:val="00665101"/>
    <w:rsid w:val="006B5A9B"/>
    <w:rsid w:val="007A71DA"/>
    <w:rsid w:val="00936784"/>
    <w:rsid w:val="00A320AC"/>
    <w:rsid w:val="00A44F4A"/>
    <w:rsid w:val="00A65870"/>
    <w:rsid w:val="00B25420"/>
    <w:rsid w:val="00C00D2C"/>
    <w:rsid w:val="00D0783F"/>
    <w:rsid w:val="00D618DE"/>
    <w:rsid w:val="00D72963"/>
    <w:rsid w:val="00DF4D49"/>
    <w:rsid w:val="00E343DC"/>
    <w:rsid w:val="00E90759"/>
    <w:rsid w:val="00F33B0C"/>
    <w:rsid w:val="11824693"/>
    <w:rsid w:val="24545B99"/>
    <w:rsid w:val="3E7B0405"/>
    <w:rsid w:val="53872AC4"/>
    <w:rsid w:val="53AF20C8"/>
    <w:rsid w:val="64695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4">
    <w:name w:val="HTML Preformatted"/>
    <w:basedOn w:val="1"/>
    <w:link w:val="36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paragraph" w:styleId="1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16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6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TML Preformatted Char"/>
    <w:basedOn w:val="11"/>
    <w:link w:val="14"/>
    <w:semiHidden/>
    <w:uiPriority w:val="99"/>
    <w:rPr>
      <w:rFonts w:ascii="Courier New" w:hAnsi="Courier New" w:eastAsia="Times New Roman" w:cs="Courier New"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544</Words>
  <Characters>3101</Characters>
  <Lines>25</Lines>
  <Paragraphs>7</Paragraphs>
  <TotalTime>12</TotalTime>
  <ScaleCrop>false</ScaleCrop>
  <LinksUpToDate>false</LinksUpToDate>
  <CharactersWithSpaces>3638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2025-04-21T21:53:00Z</dcterms:created>
  <dc:creator>Chen Zhang</dc:creator>
  <cp:lastModifiedBy>Chenghang Zhang</cp:lastModifiedBy>
  <dcterms:modified xsi:type="dcterms:W3CDTF">2025-10-29T20:13:59Z</dcterms:modified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2F13499E169245FE87DB946BD8998E68_12</vt:lpwstr>
  </property>
</Properties>
</file>