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877C4" w14:textId="77777777" w:rsidR="0043429E" w:rsidRPr="00063435" w:rsidRDefault="0043429E" w:rsidP="00063435">
      <w:pPr>
        <w:spacing w:after="0" w:line="480" w:lineRule="auto"/>
        <w:rPr>
          <w:rFonts w:ascii="Times New Roman" w:hAnsi="Times New Roman" w:cs="Times New Roman"/>
          <w:b/>
          <w:bCs/>
          <w:color w:val="000000" w:themeColor="text1"/>
        </w:rPr>
      </w:pPr>
    </w:p>
    <w:p w14:paraId="6AC76B59" w14:textId="77777777" w:rsidR="0043429E" w:rsidRPr="00063435" w:rsidRDefault="0043429E" w:rsidP="00063435">
      <w:pPr>
        <w:spacing w:after="0" w:line="480" w:lineRule="auto"/>
        <w:rPr>
          <w:rFonts w:ascii="Times New Roman" w:hAnsi="Times New Roman" w:cs="Times New Roman"/>
          <w:b/>
          <w:bCs/>
          <w:color w:val="000000" w:themeColor="text1"/>
        </w:rPr>
      </w:pPr>
    </w:p>
    <w:p w14:paraId="7F6E2AAB" w14:textId="6F8B0E67" w:rsidR="0043429E" w:rsidRPr="00063435" w:rsidRDefault="00443109" w:rsidP="00443109">
      <w:pPr>
        <w:spacing w:after="0" w:line="480" w:lineRule="auto"/>
        <w:jc w:val="center"/>
        <w:rPr>
          <w:rFonts w:ascii="Times New Roman" w:hAnsi="Times New Roman" w:cs="Times New Roman"/>
          <w:b/>
          <w:bCs/>
          <w:color w:val="000000" w:themeColor="text1"/>
        </w:rPr>
      </w:pPr>
      <w:r w:rsidRPr="00987AD7">
        <w:rPr>
          <w:noProof/>
          <w:color w:val="000000" w:themeColor="text1"/>
        </w:rPr>
        <w:drawing>
          <wp:inline distT="0" distB="0" distL="0" distR="0" wp14:anchorId="4358F5A8" wp14:editId="5593E935">
            <wp:extent cx="3391786" cy="2083982"/>
            <wp:effectExtent l="0" t="0" r="0" b="0"/>
            <wp:docPr id="363" name="Picture 363"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11"/>
                    <a:stretch>
                      <a:fillRect/>
                    </a:stretch>
                  </pic:blipFill>
                  <pic:spPr>
                    <a:xfrm>
                      <a:off x="0" y="0"/>
                      <a:ext cx="3403802" cy="2091365"/>
                    </a:xfrm>
                    <a:prstGeom prst="rect">
                      <a:avLst/>
                    </a:prstGeom>
                  </pic:spPr>
                </pic:pic>
              </a:graphicData>
            </a:graphic>
          </wp:inline>
        </w:drawing>
      </w:r>
    </w:p>
    <w:p w14:paraId="693D801C" w14:textId="77777777" w:rsidR="0043429E" w:rsidRPr="00063435" w:rsidRDefault="0043429E" w:rsidP="00063435">
      <w:pPr>
        <w:spacing w:after="0" w:line="480" w:lineRule="auto"/>
        <w:rPr>
          <w:rFonts w:ascii="Times New Roman" w:hAnsi="Times New Roman" w:cs="Times New Roman"/>
          <w:b/>
          <w:bCs/>
          <w:color w:val="000000" w:themeColor="text1"/>
        </w:rPr>
      </w:pPr>
    </w:p>
    <w:p w14:paraId="77689586" w14:textId="77777777" w:rsidR="0043429E" w:rsidRPr="00063435" w:rsidRDefault="0043429E" w:rsidP="00063435">
      <w:pPr>
        <w:spacing w:after="0" w:line="480" w:lineRule="auto"/>
        <w:rPr>
          <w:rFonts w:ascii="Times New Roman" w:hAnsi="Times New Roman" w:cs="Times New Roman"/>
          <w:b/>
          <w:bCs/>
          <w:color w:val="000000" w:themeColor="text1"/>
        </w:rPr>
      </w:pPr>
    </w:p>
    <w:p w14:paraId="023D3057" w14:textId="24B2CB02" w:rsidR="0043429E" w:rsidRPr="00063435" w:rsidRDefault="008B2354" w:rsidP="00D27694">
      <w:pPr>
        <w:spacing w:after="0" w:line="480" w:lineRule="auto"/>
        <w:jc w:val="center"/>
        <w:rPr>
          <w:rFonts w:ascii="Times New Roman" w:hAnsi="Times New Roman" w:cs="Times New Roman"/>
          <w:b/>
          <w:bCs/>
          <w:color w:val="000000" w:themeColor="text1"/>
        </w:rPr>
      </w:pPr>
      <w:r w:rsidRPr="00D27694">
        <w:rPr>
          <w:rFonts w:ascii="Times New Roman" w:hAnsi="Times New Roman" w:cs="Times New Roman"/>
          <w:b/>
          <w:bCs/>
          <w:color w:val="000000" w:themeColor="text1"/>
        </w:rPr>
        <w:t>CAPACITATED EV ROUTING MODEL FOR STUDENT TRANSPORTATION</w:t>
      </w:r>
    </w:p>
    <w:p w14:paraId="00743A6C" w14:textId="26EAA791" w:rsidR="0043429E" w:rsidRPr="00063435" w:rsidRDefault="008B2354" w:rsidP="00D27694">
      <w:pPr>
        <w:spacing w:after="0" w:line="480" w:lineRule="auto"/>
        <w:jc w:val="center"/>
        <w:rPr>
          <w:rFonts w:ascii="Times New Roman" w:hAnsi="Times New Roman" w:cs="Times New Roman"/>
          <w:b/>
          <w:bCs/>
          <w:color w:val="000000" w:themeColor="text1"/>
        </w:rPr>
      </w:pPr>
      <w:r w:rsidRPr="00D27694">
        <w:rPr>
          <w:rFonts w:ascii="Times New Roman" w:hAnsi="Times New Roman" w:cs="Times New Roman"/>
          <w:b/>
          <w:bCs/>
          <w:color w:val="000000" w:themeColor="text1"/>
        </w:rPr>
        <w:t>AT SAN JOSÉ STATE UNIVERSITY</w:t>
      </w:r>
    </w:p>
    <w:p w14:paraId="0E7B87EA" w14:textId="77777777" w:rsidR="0043429E" w:rsidRPr="00063435" w:rsidRDefault="0043429E" w:rsidP="00063435">
      <w:pPr>
        <w:spacing w:after="0" w:line="480" w:lineRule="auto"/>
        <w:rPr>
          <w:rFonts w:ascii="Times New Roman" w:hAnsi="Times New Roman" w:cs="Times New Roman"/>
          <w:b/>
          <w:bCs/>
          <w:color w:val="000000" w:themeColor="text1"/>
        </w:rPr>
      </w:pPr>
    </w:p>
    <w:p w14:paraId="3419D734" w14:textId="77777777" w:rsidR="0043429E" w:rsidRPr="00063435" w:rsidRDefault="0043429E" w:rsidP="00D27694">
      <w:pPr>
        <w:spacing w:after="0" w:line="480" w:lineRule="auto"/>
        <w:jc w:val="center"/>
        <w:rPr>
          <w:rFonts w:ascii="Times New Roman" w:hAnsi="Times New Roman" w:cs="Times New Roman"/>
          <w:b/>
          <w:bCs/>
          <w:color w:val="000000" w:themeColor="text1"/>
        </w:rPr>
      </w:pPr>
    </w:p>
    <w:p w14:paraId="5E61AC66" w14:textId="44AD0D59" w:rsidR="0043429E" w:rsidRPr="00D27694" w:rsidRDefault="000949E1" w:rsidP="00D27694">
      <w:pPr>
        <w:spacing w:after="0" w:line="480" w:lineRule="auto"/>
        <w:jc w:val="center"/>
        <w:rPr>
          <w:rFonts w:ascii="Times New Roman" w:hAnsi="Times New Roman" w:cs="Times New Roman"/>
          <w:b/>
          <w:color w:val="000000" w:themeColor="text1"/>
        </w:rPr>
      </w:pPr>
      <w:r w:rsidRPr="00D27694">
        <w:rPr>
          <w:rFonts w:ascii="Times New Roman" w:hAnsi="Times New Roman" w:cs="Times New Roman"/>
          <w:b/>
          <w:bCs/>
          <w:color w:val="000000" w:themeColor="text1"/>
        </w:rPr>
        <w:t>GROUP 09</w:t>
      </w:r>
    </w:p>
    <w:p w14:paraId="641F9BF8" w14:textId="77777777" w:rsidR="0043429E" w:rsidRPr="00063435" w:rsidRDefault="0043429E" w:rsidP="00D27694">
      <w:pPr>
        <w:spacing w:after="0" w:line="480" w:lineRule="auto"/>
        <w:jc w:val="center"/>
        <w:rPr>
          <w:rFonts w:ascii="Times New Roman" w:hAnsi="Times New Roman" w:cs="Times New Roman"/>
          <w:color w:val="000000" w:themeColor="text1"/>
        </w:rPr>
      </w:pPr>
      <w:r w:rsidRPr="00063435">
        <w:rPr>
          <w:rFonts w:ascii="Times New Roman" w:hAnsi="Times New Roman" w:cs="Times New Roman"/>
          <w:color w:val="000000" w:themeColor="text1"/>
        </w:rPr>
        <w:t>Kavana Pullaganti Sathyanarayana</w:t>
      </w:r>
    </w:p>
    <w:p w14:paraId="2BAF6DE9" w14:textId="77777777" w:rsidR="0043429E" w:rsidRPr="00063435" w:rsidRDefault="0043429E" w:rsidP="00D27694">
      <w:pPr>
        <w:spacing w:after="0" w:line="480" w:lineRule="auto"/>
        <w:jc w:val="center"/>
        <w:rPr>
          <w:rFonts w:ascii="Times New Roman" w:hAnsi="Times New Roman" w:cs="Times New Roman"/>
          <w:color w:val="000000" w:themeColor="text1"/>
        </w:rPr>
      </w:pPr>
      <w:r w:rsidRPr="00063435">
        <w:rPr>
          <w:rFonts w:ascii="Times New Roman" w:hAnsi="Times New Roman" w:cs="Times New Roman"/>
          <w:color w:val="000000" w:themeColor="text1"/>
        </w:rPr>
        <w:t>Mahima Korad Siddalinga Prasad</w:t>
      </w:r>
    </w:p>
    <w:p w14:paraId="04183DF1" w14:textId="77777777" w:rsidR="0043429E" w:rsidRPr="00063435" w:rsidRDefault="0043429E" w:rsidP="00D27694">
      <w:pPr>
        <w:spacing w:after="0" w:line="480" w:lineRule="auto"/>
        <w:jc w:val="center"/>
        <w:rPr>
          <w:rFonts w:ascii="Times New Roman" w:hAnsi="Times New Roman" w:cs="Times New Roman"/>
          <w:color w:val="000000" w:themeColor="text1"/>
        </w:rPr>
      </w:pPr>
      <w:r w:rsidRPr="00063435">
        <w:rPr>
          <w:rFonts w:ascii="Times New Roman" w:hAnsi="Times New Roman" w:cs="Times New Roman"/>
          <w:color w:val="000000" w:themeColor="text1"/>
        </w:rPr>
        <w:t>Yugandhara Uday Kadam</w:t>
      </w:r>
    </w:p>
    <w:p w14:paraId="310D062B" w14:textId="77777777" w:rsidR="0043429E" w:rsidRPr="00063435" w:rsidRDefault="0043429E" w:rsidP="00D27694">
      <w:pPr>
        <w:spacing w:after="0" w:line="480" w:lineRule="auto"/>
        <w:jc w:val="center"/>
        <w:rPr>
          <w:rFonts w:ascii="Times New Roman" w:hAnsi="Times New Roman" w:cs="Times New Roman"/>
          <w:color w:val="000000" w:themeColor="text1"/>
        </w:rPr>
      </w:pPr>
    </w:p>
    <w:p w14:paraId="5BB25B43" w14:textId="71D1DB81" w:rsidR="0043429E" w:rsidRPr="0063428E" w:rsidRDefault="0063428E" w:rsidP="00D27694">
      <w:pPr>
        <w:spacing w:after="0" w:line="480" w:lineRule="auto"/>
        <w:jc w:val="center"/>
        <w:rPr>
          <w:rFonts w:ascii="Times New Roman" w:hAnsi="Times New Roman" w:cs="Times New Roman"/>
          <w:b/>
          <w:color w:val="000000" w:themeColor="text1"/>
        </w:rPr>
      </w:pPr>
      <w:r w:rsidRPr="0063428E">
        <w:rPr>
          <w:rFonts w:ascii="Times New Roman" w:hAnsi="Times New Roman" w:cs="Times New Roman"/>
          <w:b/>
          <w:bCs/>
          <w:color w:val="000000" w:themeColor="text1"/>
        </w:rPr>
        <w:t>SAN JOSE STATE UNIVERSITY</w:t>
      </w:r>
    </w:p>
    <w:p w14:paraId="646409A8" w14:textId="77777777" w:rsidR="0043429E" w:rsidRPr="00063435" w:rsidRDefault="0043429E" w:rsidP="00D27694">
      <w:pPr>
        <w:spacing w:after="0" w:line="480" w:lineRule="auto"/>
        <w:jc w:val="center"/>
        <w:rPr>
          <w:rFonts w:ascii="Times New Roman" w:hAnsi="Times New Roman" w:cs="Times New Roman"/>
          <w:color w:val="000000" w:themeColor="text1"/>
          <w:lang w:val="en-GB"/>
        </w:rPr>
      </w:pPr>
      <w:r w:rsidRPr="00063435">
        <w:rPr>
          <w:rFonts w:ascii="Times New Roman" w:hAnsi="Times New Roman" w:cs="Times New Roman"/>
          <w:color w:val="000000" w:themeColor="text1"/>
          <w:lang w:val="en-GB"/>
        </w:rPr>
        <w:t>ISE 247: Logistics for Supply Chain</w:t>
      </w:r>
    </w:p>
    <w:p w14:paraId="6CD35695" w14:textId="4EC63573" w:rsidR="0043429E" w:rsidRPr="00063435" w:rsidRDefault="00713EA7" w:rsidP="00D27694">
      <w:pPr>
        <w:spacing w:after="0" w:line="480" w:lineRule="auto"/>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Professor: </w:t>
      </w:r>
      <w:r w:rsidR="0043429E" w:rsidRPr="00063435">
        <w:rPr>
          <w:rFonts w:ascii="Times New Roman" w:hAnsi="Times New Roman" w:cs="Times New Roman"/>
          <w:color w:val="000000" w:themeColor="text1"/>
          <w:lang w:val="en-GB"/>
        </w:rPr>
        <w:t>Hongrui Liu</w:t>
      </w:r>
    </w:p>
    <w:p w14:paraId="509E4A21" w14:textId="7B0179E2" w:rsidR="003774CB" w:rsidRPr="0055293A" w:rsidRDefault="0043429E" w:rsidP="0055293A">
      <w:pPr>
        <w:spacing w:after="0" w:line="480" w:lineRule="auto"/>
        <w:jc w:val="center"/>
        <w:rPr>
          <w:rFonts w:ascii="Times New Roman" w:hAnsi="Times New Roman" w:cs="Times New Roman"/>
          <w:color w:val="000000" w:themeColor="text1"/>
        </w:rPr>
      </w:pPr>
      <w:r w:rsidRPr="00063435">
        <w:rPr>
          <w:rFonts w:ascii="Times New Roman" w:hAnsi="Times New Roman" w:cs="Times New Roman"/>
          <w:color w:val="000000" w:themeColor="text1"/>
          <w:lang w:val="en-GB"/>
        </w:rPr>
        <w:t>May 13, 2025</w:t>
      </w:r>
    </w:p>
    <w:sdt>
      <w:sdtPr>
        <w:rPr>
          <w:rFonts w:ascii="Times New Roman" w:eastAsiaTheme="minorHAnsi" w:hAnsi="Times New Roman" w:cs="Times New Roman"/>
          <w:b w:val="0"/>
          <w:bCs w:val="0"/>
          <w:color w:val="000000" w:themeColor="text1"/>
          <w:kern w:val="2"/>
          <w:sz w:val="24"/>
          <w:szCs w:val="24"/>
          <w14:ligatures w14:val="standardContextual"/>
        </w:rPr>
        <w:id w:val="-1785029019"/>
        <w:docPartObj>
          <w:docPartGallery w:val="Table of Contents"/>
          <w:docPartUnique/>
        </w:docPartObj>
      </w:sdtPr>
      <w:sdtEndPr>
        <w:rPr>
          <w:noProof/>
        </w:rPr>
      </w:sdtEndPr>
      <w:sdtContent>
        <w:p w14:paraId="3EE6A20C" w14:textId="5AB41D1C" w:rsidR="00B074DD" w:rsidRPr="0049040C" w:rsidRDefault="00B074DD" w:rsidP="0049040C">
          <w:pPr>
            <w:pStyle w:val="TOCHeading"/>
            <w:spacing w:line="480" w:lineRule="auto"/>
            <w:rPr>
              <w:rFonts w:ascii="Times New Roman" w:hAnsi="Times New Roman" w:cs="Times New Roman"/>
              <w:color w:val="000000" w:themeColor="text1"/>
              <w:sz w:val="24"/>
              <w:szCs w:val="24"/>
            </w:rPr>
          </w:pPr>
          <w:r w:rsidRPr="0049040C">
            <w:rPr>
              <w:rFonts w:ascii="Times New Roman" w:hAnsi="Times New Roman" w:cs="Times New Roman"/>
              <w:color w:val="000000" w:themeColor="text1"/>
              <w:sz w:val="24"/>
              <w:szCs w:val="24"/>
            </w:rPr>
            <w:t>Table of Contents</w:t>
          </w:r>
        </w:p>
        <w:p w14:paraId="77AE1E91" w14:textId="637BD44F" w:rsidR="0049040C" w:rsidRPr="0049040C" w:rsidRDefault="00B074DD"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r w:rsidRPr="0049040C">
            <w:rPr>
              <w:rFonts w:ascii="Times New Roman" w:hAnsi="Times New Roman" w:cs="Times New Roman"/>
              <w:b w:val="0"/>
              <w:bCs w:val="0"/>
              <w:color w:val="000000" w:themeColor="text1"/>
            </w:rPr>
            <w:fldChar w:fldCharType="begin"/>
          </w:r>
          <w:r w:rsidRPr="0049040C">
            <w:rPr>
              <w:rFonts w:ascii="Times New Roman" w:hAnsi="Times New Roman" w:cs="Times New Roman"/>
              <w:color w:val="000000" w:themeColor="text1"/>
            </w:rPr>
            <w:instrText xml:space="preserve"> TOC \o "1-3" \h \z \u </w:instrText>
          </w:r>
          <w:r w:rsidRPr="0049040C">
            <w:rPr>
              <w:rFonts w:ascii="Times New Roman" w:hAnsi="Times New Roman" w:cs="Times New Roman"/>
              <w:b w:val="0"/>
              <w:bCs w:val="0"/>
              <w:color w:val="000000" w:themeColor="text1"/>
            </w:rPr>
            <w:fldChar w:fldCharType="separate"/>
          </w:r>
          <w:hyperlink w:anchor="_Toc197900869" w:history="1">
            <w:r w:rsidR="0049040C" w:rsidRPr="0049040C">
              <w:rPr>
                <w:rStyle w:val="Hyperlink"/>
                <w:rFonts w:ascii="Times New Roman" w:hAnsi="Times New Roman" w:cs="Times New Roman"/>
                <w:noProof/>
                <w:color w:val="000000" w:themeColor="text1"/>
              </w:rPr>
              <w:t>Chapter 1: Introduction</w:t>
            </w:r>
            <w:r w:rsidR="0049040C" w:rsidRPr="0049040C">
              <w:rPr>
                <w:rFonts w:ascii="Times New Roman" w:hAnsi="Times New Roman" w:cs="Times New Roman"/>
                <w:noProof/>
                <w:webHidden/>
                <w:color w:val="000000" w:themeColor="text1"/>
              </w:rPr>
              <w:tab/>
            </w:r>
            <w:r w:rsidR="0049040C" w:rsidRPr="0049040C">
              <w:rPr>
                <w:rFonts w:ascii="Times New Roman" w:hAnsi="Times New Roman" w:cs="Times New Roman"/>
                <w:noProof/>
                <w:webHidden/>
                <w:color w:val="000000" w:themeColor="text1"/>
              </w:rPr>
              <w:fldChar w:fldCharType="begin"/>
            </w:r>
            <w:r w:rsidR="0049040C" w:rsidRPr="0049040C">
              <w:rPr>
                <w:rFonts w:ascii="Times New Roman" w:hAnsi="Times New Roman" w:cs="Times New Roman"/>
                <w:noProof/>
                <w:webHidden/>
                <w:color w:val="000000" w:themeColor="text1"/>
              </w:rPr>
              <w:instrText xml:space="preserve"> PAGEREF _Toc197900869 \h </w:instrText>
            </w:r>
            <w:r w:rsidR="0049040C" w:rsidRPr="0049040C">
              <w:rPr>
                <w:rFonts w:ascii="Times New Roman" w:hAnsi="Times New Roman" w:cs="Times New Roman"/>
                <w:noProof/>
                <w:webHidden/>
                <w:color w:val="000000" w:themeColor="text1"/>
              </w:rPr>
            </w:r>
            <w:r w:rsidR="0049040C" w:rsidRPr="0049040C">
              <w:rPr>
                <w:rFonts w:ascii="Times New Roman" w:hAnsi="Times New Roman" w:cs="Times New Roman"/>
                <w:noProof/>
                <w:webHidden/>
                <w:color w:val="000000" w:themeColor="text1"/>
              </w:rPr>
              <w:fldChar w:fldCharType="separate"/>
            </w:r>
            <w:r w:rsidR="0049040C" w:rsidRPr="0049040C">
              <w:rPr>
                <w:rFonts w:ascii="Times New Roman" w:hAnsi="Times New Roman" w:cs="Times New Roman"/>
                <w:noProof/>
                <w:webHidden/>
                <w:color w:val="000000" w:themeColor="text1"/>
              </w:rPr>
              <w:t>5</w:t>
            </w:r>
            <w:r w:rsidR="0049040C" w:rsidRPr="0049040C">
              <w:rPr>
                <w:rFonts w:ascii="Times New Roman" w:hAnsi="Times New Roman" w:cs="Times New Roman"/>
                <w:noProof/>
                <w:webHidden/>
                <w:color w:val="000000" w:themeColor="text1"/>
              </w:rPr>
              <w:fldChar w:fldCharType="end"/>
            </w:r>
          </w:hyperlink>
        </w:p>
        <w:p w14:paraId="6DD7AB71" w14:textId="2605B875" w:rsidR="0049040C" w:rsidRPr="0049040C" w:rsidRDefault="0049040C" w:rsidP="0049040C">
          <w:pPr>
            <w:pStyle w:val="TOC2"/>
            <w:tabs>
              <w:tab w:val="left" w:pos="960"/>
              <w:tab w:val="right" w:leader="dot" w:pos="9350"/>
            </w:tabs>
            <w:spacing w:line="480" w:lineRule="auto"/>
            <w:rPr>
              <w:rFonts w:ascii="Times New Roman" w:eastAsiaTheme="minorEastAsia" w:hAnsi="Times New Roman" w:cs="Times New Roman"/>
              <w:b w:val="0"/>
              <w:bCs w:val="0"/>
              <w:noProof/>
              <w:color w:val="000000" w:themeColor="text1"/>
              <w:sz w:val="24"/>
              <w:szCs w:val="24"/>
            </w:rPr>
          </w:pPr>
          <w:hyperlink w:anchor="_Toc197900870" w:history="1">
            <w:r w:rsidRPr="0049040C">
              <w:rPr>
                <w:rStyle w:val="Hyperlink"/>
                <w:rFonts w:ascii="Times New Roman" w:hAnsi="Times New Roman" w:cs="Times New Roman"/>
                <w:noProof/>
                <w:color w:val="000000" w:themeColor="text1"/>
                <w:sz w:val="24"/>
                <w:szCs w:val="24"/>
              </w:rPr>
              <w:t>1.1</w:t>
            </w:r>
            <w:r w:rsidRPr="0049040C">
              <w:rPr>
                <w:rFonts w:ascii="Times New Roman" w:eastAsiaTheme="minorEastAsia" w:hAnsi="Times New Roman" w:cs="Times New Roman"/>
                <w:b w:val="0"/>
                <w:bCs w:val="0"/>
                <w:noProof/>
                <w:color w:val="000000" w:themeColor="text1"/>
                <w:sz w:val="24"/>
                <w:szCs w:val="24"/>
              </w:rPr>
              <w:tab/>
            </w:r>
            <w:r w:rsidRPr="0049040C">
              <w:rPr>
                <w:rStyle w:val="Hyperlink"/>
                <w:rFonts w:ascii="Times New Roman" w:hAnsi="Times New Roman" w:cs="Times New Roman"/>
                <w:noProof/>
                <w:color w:val="000000" w:themeColor="text1"/>
                <w:sz w:val="24"/>
                <w:szCs w:val="24"/>
              </w:rPr>
              <w:t>Methodology</w:t>
            </w:r>
            <w:r w:rsidRPr="0049040C">
              <w:rPr>
                <w:rFonts w:ascii="Times New Roman" w:hAnsi="Times New Roman" w:cs="Times New Roman"/>
                <w:noProof/>
                <w:webHidden/>
                <w:color w:val="000000" w:themeColor="text1"/>
                <w:sz w:val="24"/>
                <w:szCs w:val="24"/>
              </w:rPr>
              <w:tab/>
            </w:r>
            <w:r w:rsidRPr="0049040C">
              <w:rPr>
                <w:rFonts w:ascii="Times New Roman" w:hAnsi="Times New Roman" w:cs="Times New Roman"/>
                <w:noProof/>
                <w:webHidden/>
                <w:color w:val="000000" w:themeColor="text1"/>
                <w:sz w:val="24"/>
                <w:szCs w:val="24"/>
              </w:rPr>
              <w:fldChar w:fldCharType="begin"/>
            </w:r>
            <w:r w:rsidRPr="0049040C">
              <w:rPr>
                <w:rFonts w:ascii="Times New Roman" w:hAnsi="Times New Roman" w:cs="Times New Roman"/>
                <w:noProof/>
                <w:webHidden/>
                <w:color w:val="000000" w:themeColor="text1"/>
                <w:sz w:val="24"/>
                <w:szCs w:val="24"/>
              </w:rPr>
              <w:instrText xml:space="preserve"> PAGEREF _Toc197900870 \h </w:instrText>
            </w:r>
            <w:r w:rsidRPr="0049040C">
              <w:rPr>
                <w:rFonts w:ascii="Times New Roman" w:hAnsi="Times New Roman" w:cs="Times New Roman"/>
                <w:noProof/>
                <w:webHidden/>
                <w:color w:val="000000" w:themeColor="text1"/>
                <w:sz w:val="24"/>
                <w:szCs w:val="24"/>
              </w:rPr>
            </w:r>
            <w:r w:rsidRPr="0049040C">
              <w:rPr>
                <w:rFonts w:ascii="Times New Roman" w:hAnsi="Times New Roman" w:cs="Times New Roman"/>
                <w:noProof/>
                <w:webHidden/>
                <w:color w:val="000000" w:themeColor="text1"/>
                <w:sz w:val="24"/>
                <w:szCs w:val="24"/>
              </w:rPr>
              <w:fldChar w:fldCharType="separate"/>
            </w:r>
            <w:r w:rsidRPr="0049040C">
              <w:rPr>
                <w:rFonts w:ascii="Times New Roman" w:hAnsi="Times New Roman" w:cs="Times New Roman"/>
                <w:noProof/>
                <w:webHidden/>
                <w:color w:val="000000" w:themeColor="text1"/>
                <w:sz w:val="24"/>
                <w:szCs w:val="24"/>
              </w:rPr>
              <w:t>5</w:t>
            </w:r>
            <w:r w:rsidRPr="0049040C">
              <w:rPr>
                <w:rFonts w:ascii="Times New Roman" w:hAnsi="Times New Roman" w:cs="Times New Roman"/>
                <w:noProof/>
                <w:webHidden/>
                <w:color w:val="000000" w:themeColor="text1"/>
                <w:sz w:val="24"/>
                <w:szCs w:val="24"/>
              </w:rPr>
              <w:fldChar w:fldCharType="end"/>
            </w:r>
          </w:hyperlink>
        </w:p>
        <w:p w14:paraId="05D8F72E" w14:textId="03078D04" w:rsidR="0049040C" w:rsidRPr="0049040C" w:rsidRDefault="0049040C"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hyperlink w:anchor="_Toc197900871" w:history="1">
            <w:r w:rsidRPr="0049040C">
              <w:rPr>
                <w:rStyle w:val="Hyperlink"/>
                <w:rFonts w:ascii="Times New Roman" w:hAnsi="Times New Roman" w:cs="Times New Roman"/>
                <w:noProof/>
                <w:color w:val="000000" w:themeColor="text1"/>
              </w:rPr>
              <w:t>Chapter 2: Data Collection</w:t>
            </w:r>
            <w:r w:rsidRPr="0049040C">
              <w:rPr>
                <w:rFonts w:ascii="Times New Roman" w:hAnsi="Times New Roman" w:cs="Times New Roman"/>
                <w:noProof/>
                <w:webHidden/>
                <w:color w:val="000000" w:themeColor="text1"/>
              </w:rPr>
              <w:tab/>
            </w:r>
            <w:r w:rsidRPr="0049040C">
              <w:rPr>
                <w:rFonts w:ascii="Times New Roman" w:hAnsi="Times New Roman" w:cs="Times New Roman"/>
                <w:noProof/>
                <w:webHidden/>
                <w:color w:val="000000" w:themeColor="text1"/>
              </w:rPr>
              <w:fldChar w:fldCharType="begin"/>
            </w:r>
            <w:r w:rsidRPr="0049040C">
              <w:rPr>
                <w:rFonts w:ascii="Times New Roman" w:hAnsi="Times New Roman" w:cs="Times New Roman"/>
                <w:noProof/>
                <w:webHidden/>
                <w:color w:val="000000" w:themeColor="text1"/>
              </w:rPr>
              <w:instrText xml:space="preserve"> PAGEREF _Toc197900871 \h </w:instrText>
            </w:r>
            <w:r w:rsidRPr="0049040C">
              <w:rPr>
                <w:rFonts w:ascii="Times New Roman" w:hAnsi="Times New Roman" w:cs="Times New Roman"/>
                <w:noProof/>
                <w:webHidden/>
                <w:color w:val="000000" w:themeColor="text1"/>
              </w:rPr>
            </w:r>
            <w:r w:rsidRPr="0049040C">
              <w:rPr>
                <w:rFonts w:ascii="Times New Roman" w:hAnsi="Times New Roman" w:cs="Times New Roman"/>
                <w:noProof/>
                <w:webHidden/>
                <w:color w:val="000000" w:themeColor="text1"/>
              </w:rPr>
              <w:fldChar w:fldCharType="separate"/>
            </w:r>
            <w:r w:rsidRPr="0049040C">
              <w:rPr>
                <w:rFonts w:ascii="Times New Roman" w:hAnsi="Times New Roman" w:cs="Times New Roman"/>
                <w:noProof/>
                <w:webHidden/>
                <w:color w:val="000000" w:themeColor="text1"/>
              </w:rPr>
              <w:t>7</w:t>
            </w:r>
            <w:r w:rsidRPr="0049040C">
              <w:rPr>
                <w:rFonts w:ascii="Times New Roman" w:hAnsi="Times New Roman" w:cs="Times New Roman"/>
                <w:noProof/>
                <w:webHidden/>
                <w:color w:val="000000" w:themeColor="text1"/>
              </w:rPr>
              <w:fldChar w:fldCharType="end"/>
            </w:r>
          </w:hyperlink>
        </w:p>
        <w:p w14:paraId="6F8F4D31" w14:textId="5C3C49ED" w:rsidR="0049040C" w:rsidRPr="0049040C" w:rsidRDefault="0049040C"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hyperlink w:anchor="_Toc197900872" w:history="1">
            <w:r w:rsidRPr="0049040C">
              <w:rPr>
                <w:rStyle w:val="Hyperlink"/>
                <w:rFonts w:ascii="Times New Roman" w:hAnsi="Times New Roman" w:cs="Times New Roman"/>
                <w:noProof/>
                <w:color w:val="000000" w:themeColor="text1"/>
              </w:rPr>
              <w:t>Chapter 3: Network Diagram</w:t>
            </w:r>
            <w:r w:rsidRPr="0049040C">
              <w:rPr>
                <w:rFonts w:ascii="Times New Roman" w:hAnsi="Times New Roman" w:cs="Times New Roman"/>
                <w:noProof/>
                <w:webHidden/>
                <w:color w:val="000000" w:themeColor="text1"/>
              </w:rPr>
              <w:tab/>
            </w:r>
            <w:r w:rsidRPr="0049040C">
              <w:rPr>
                <w:rFonts w:ascii="Times New Roman" w:hAnsi="Times New Roman" w:cs="Times New Roman"/>
                <w:noProof/>
                <w:webHidden/>
                <w:color w:val="000000" w:themeColor="text1"/>
              </w:rPr>
              <w:fldChar w:fldCharType="begin"/>
            </w:r>
            <w:r w:rsidRPr="0049040C">
              <w:rPr>
                <w:rFonts w:ascii="Times New Roman" w:hAnsi="Times New Roman" w:cs="Times New Roman"/>
                <w:noProof/>
                <w:webHidden/>
                <w:color w:val="000000" w:themeColor="text1"/>
              </w:rPr>
              <w:instrText xml:space="preserve"> PAGEREF _Toc197900872 \h </w:instrText>
            </w:r>
            <w:r w:rsidRPr="0049040C">
              <w:rPr>
                <w:rFonts w:ascii="Times New Roman" w:hAnsi="Times New Roman" w:cs="Times New Roman"/>
                <w:noProof/>
                <w:webHidden/>
                <w:color w:val="000000" w:themeColor="text1"/>
              </w:rPr>
            </w:r>
            <w:r w:rsidRPr="0049040C">
              <w:rPr>
                <w:rFonts w:ascii="Times New Roman" w:hAnsi="Times New Roman" w:cs="Times New Roman"/>
                <w:noProof/>
                <w:webHidden/>
                <w:color w:val="000000" w:themeColor="text1"/>
              </w:rPr>
              <w:fldChar w:fldCharType="separate"/>
            </w:r>
            <w:r w:rsidRPr="0049040C">
              <w:rPr>
                <w:rFonts w:ascii="Times New Roman" w:hAnsi="Times New Roman" w:cs="Times New Roman"/>
                <w:noProof/>
                <w:webHidden/>
                <w:color w:val="000000" w:themeColor="text1"/>
              </w:rPr>
              <w:t>10</w:t>
            </w:r>
            <w:r w:rsidRPr="0049040C">
              <w:rPr>
                <w:rFonts w:ascii="Times New Roman" w:hAnsi="Times New Roman" w:cs="Times New Roman"/>
                <w:noProof/>
                <w:webHidden/>
                <w:color w:val="000000" w:themeColor="text1"/>
              </w:rPr>
              <w:fldChar w:fldCharType="end"/>
            </w:r>
          </w:hyperlink>
        </w:p>
        <w:p w14:paraId="67913474" w14:textId="2DA13A70" w:rsidR="0049040C" w:rsidRPr="0049040C" w:rsidRDefault="0049040C" w:rsidP="0049040C">
          <w:pPr>
            <w:pStyle w:val="TOC2"/>
            <w:tabs>
              <w:tab w:val="right" w:leader="dot" w:pos="9350"/>
            </w:tabs>
            <w:spacing w:line="480" w:lineRule="auto"/>
            <w:rPr>
              <w:rFonts w:ascii="Times New Roman" w:eastAsiaTheme="minorEastAsia" w:hAnsi="Times New Roman" w:cs="Times New Roman"/>
              <w:b w:val="0"/>
              <w:bCs w:val="0"/>
              <w:noProof/>
              <w:color w:val="000000" w:themeColor="text1"/>
              <w:sz w:val="24"/>
              <w:szCs w:val="24"/>
            </w:rPr>
          </w:pPr>
          <w:hyperlink w:anchor="_Toc197900873" w:history="1">
            <w:r w:rsidRPr="0049040C">
              <w:rPr>
                <w:rStyle w:val="Hyperlink"/>
                <w:rFonts w:ascii="Times New Roman" w:hAnsi="Times New Roman" w:cs="Times New Roman"/>
                <w:noProof/>
                <w:color w:val="000000" w:themeColor="text1"/>
                <w:sz w:val="24"/>
                <w:szCs w:val="24"/>
              </w:rPr>
              <w:t>3. 1 Schedule and Demand Layer</w:t>
            </w:r>
            <w:r w:rsidRPr="0049040C">
              <w:rPr>
                <w:rFonts w:ascii="Times New Roman" w:hAnsi="Times New Roman" w:cs="Times New Roman"/>
                <w:noProof/>
                <w:webHidden/>
                <w:color w:val="000000" w:themeColor="text1"/>
                <w:sz w:val="24"/>
                <w:szCs w:val="24"/>
              </w:rPr>
              <w:tab/>
            </w:r>
            <w:r w:rsidRPr="0049040C">
              <w:rPr>
                <w:rFonts w:ascii="Times New Roman" w:hAnsi="Times New Roman" w:cs="Times New Roman"/>
                <w:noProof/>
                <w:webHidden/>
                <w:color w:val="000000" w:themeColor="text1"/>
                <w:sz w:val="24"/>
                <w:szCs w:val="24"/>
              </w:rPr>
              <w:fldChar w:fldCharType="begin"/>
            </w:r>
            <w:r w:rsidRPr="0049040C">
              <w:rPr>
                <w:rFonts w:ascii="Times New Roman" w:hAnsi="Times New Roman" w:cs="Times New Roman"/>
                <w:noProof/>
                <w:webHidden/>
                <w:color w:val="000000" w:themeColor="text1"/>
                <w:sz w:val="24"/>
                <w:szCs w:val="24"/>
              </w:rPr>
              <w:instrText xml:space="preserve"> PAGEREF _Toc197900873 \h </w:instrText>
            </w:r>
            <w:r w:rsidRPr="0049040C">
              <w:rPr>
                <w:rFonts w:ascii="Times New Roman" w:hAnsi="Times New Roman" w:cs="Times New Roman"/>
                <w:noProof/>
                <w:webHidden/>
                <w:color w:val="000000" w:themeColor="text1"/>
                <w:sz w:val="24"/>
                <w:szCs w:val="24"/>
              </w:rPr>
            </w:r>
            <w:r w:rsidRPr="0049040C">
              <w:rPr>
                <w:rFonts w:ascii="Times New Roman" w:hAnsi="Times New Roman" w:cs="Times New Roman"/>
                <w:noProof/>
                <w:webHidden/>
                <w:color w:val="000000" w:themeColor="text1"/>
                <w:sz w:val="24"/>
                <w:szCs w:val="24"/>
              </w:rPr>
              <w:fldChar w:fldCharType="separate"/>
            </w:r>
            <w:r w:rsidRPr="0049040C">
              <w:rPr>
                <w:rFonts w:ascii="Times New Roman" w:hAnsi="Times New Roman" w:cs="Times New Roman"/>
                <w:noProof/>
                <w:webHidden/>
                <w:color w:val="000000" w:themeColor="text1"/>
                <w:sz w:val="24"/>
                <w:szCs w:val="24"/>
              </w:rPr>
              <w:t>10</w:t>
            </w:r>
            <w:r w:rsidRPr="0049040C">
              <w:rPr>
                <w:rFonts w:ascii="Times New Roman" w:hAnsi="Times New Roman" w:cs="Times New Roman"/>
                <w:noProof/>
                <w:webHidden/>
                <w:color w:val="000000" w:themeColor="text1"/>
                <w:sz w:val="24"/>
                <w:szCs w:val="24"/>
              </w:rPr>
              <w:fldChar w:fldCharType="end"/>
            </w:r>
          </w:hyperlink>
        </w:p>
        <w:p w14:paraId="4896364F" w14:textId="04A46473" w:rsidR="0049040C" w:rsidRPr="0049040C" w:rsidRDefault="0049040C" w:rsidP="0049040C">
          <w:pPr>
            <w:pStyle w:val="TOC2"/>
            <w:tabs>
              <w:tab w:val="right" w:leader="dot" w:pos="9350"/>
            </w:tabs>
            <w:spacing w:line="480" w:lineRule="auto"/>
            <w:rPr>
              <w:rFonts w:ascii="Times New Roman" w:eastAsiaTheme="minorEastAsia" w:hAnsi="Times New Roman" w:cs="Times New Roman"/>
              <w:b w:val="0"/>
              <w:bCs w:val="0"/>
              <w:noProof/>
              <w:color w:val="000000" w:themeColor="text1"/>
              <w:sz w:val="24"/>
              <w:szCs w:val="24"/>
            </w:rPr>
          </w:pPr>
          <w:hyperlink w:anchor="_Toc197900874" w:history="1">
            <w:r w:rsidRPr="0049040C">
              <w:rPr>
                <w:rStyle w:val="Hyperlink"/>
                <w:rFonts w:ascii="Times New Roman" w:hAnsi="Times New Roman" w:cs="Times New Roman"/>
                <w:noProof/>
                <w:color w:val="000000" w:themeColor="text1"/>
                <w:sz w:val="24"/>
                <w:szCs w:val="24"/>
              </w:rPr>
              <w:t>3.2 Travel Time Layer</w:t>
            </w:r>
            <w:r w:rsidRPr="0049040C">
              <w:rPr>
                <w:rFonts w:ascii="Times New Roman" w:hAnsi="Times New Roman" w:cs="Times New Roman"/>
                <w:noProof/>
                <w:webHidden/>
                <w:color w:val="000000" w:themeColor="text1"/>
                <w:sz w:val="24"/>
                <w:szCs w:val="24"/>
              </w:rPr>
              <w:tab/>
            </w:r>
            <w:r w:rsidRPr="0049040C">
              <w:rPr>
                <w:rFonts w:ascii="Times New Roman" w:hAnsi="Times New Roman" w:cs="Times New Roman"/>
                <w:noProof/>
                <w:webHidden/>
                <w:color w:val="000000" w:themeColor="text1"/>
                <w:sz w:val="24"/>
                <w:szCs w:val="24"/>
              </w:rPr>
              <w:fldChar w:fldCharType="begin"/>
            </w:r>
            <w:r w:rsidRPr="0049040C">
              <w:rPr>
                <w:rFonts w:ascii="Times New Roman" w:hAnsi="Times New Roman" w:cs="Times New Roman"/>
                <w:noProof/>
                <w:webHidden/>
                <w:color w:val="000000" w:themeColor="text1"/>
                <w:sz w:val="24"/>
                <w:szCs w:val="24"/>
              </w:rPr>
              <w:instrText xml:space="preserve"> PAGEREF _Toc197900874 \h </w:instrText>
            </w:r>
            <w:r w:rsidRPr="0049040C">
              <w:rPr>
                <w:rFonts w:ascii="Times New Roman" w:hAnsi="Times New Roman" w:cs="Times New Roman"/>
                <w:noProof/>
                <w:webHidden/>
                <w:color w:val="000000" w:themeColor="text1"/>
                <w:sz w:val="24"/>
                <w:szCs w:val="24"/>
              </w:rPr>
            </w:r>
            <w:r w:rsidRPr="0049040C">
              <w:rPr>
                <w:rFonts w:ascii="Times New Roman" w:hAnsi="Times New Roman" w:cs="Times New Roman"/>
                <w:noProof/>
                <w:webHidden/>
                <w:color w:val="000000" w:themeColor="text1"/>
                <w:sz w:val="24"/>
                <w:szCs w:val="24"/>
              </w:rPr>
              <w:fldChar w:fldCharType="separate"/>
            </w:r>
            <w:r w:rsidRPr="0049040C">
              <w:rPr>
                <w:rFonts w:ascii="Times New Roman" w:hAnsi="Times New Roman" w:cs="Times New Roman"/>
                <w:noProof/>
                <w:webHidden/>
                <w:color w:val="000000" w:themeColor="text1"/>
                <w:sz w:val="24"/>
                <w:szCs w:val="24"/>
              </w:rPr>
              <w:t>11</w:t>
            </w:r>
            <w:r w:rsidRPr="0049040C">
              <w:rPr>
                <w:rFonts w:ascii="Times New Roman" w:hAnsi="Times New Roman" w:cs="Times New Roman"/>
                <w:noProof/>
                <w:webHidden/>
                <w:color w:val="000000" w:themeColor="text1"/>
                <w:sz w:val="24"/>
                <w:szCs w:val="24"/>
              </w:rPr>
              <w:fldChar w:fldCharType="end"/>
            </w:r>
          </w:hyperlink>
        </w:p>
        <w:p w14:paraId="45AE4B51" w14:textId="09D72BC0" w:rsidR="0049040C" w:rsidRPr="0049040C" w:rsidRDefault="0049040C" w:rsidP="0049040C">
          <w:pPr>
            <w:pStyle w:val="TOC2"/>
            <w:tabs>
              <w:tab w:val="right" w:leader="dot" w:pos="9350"/>
            </w:tabs>
            <w:spacing w:line="480" w:lineRule="auto"/>
            <w:rPr>
              <w:rFonts w:ascii="Times New Roman" w:eastAsiaTheme="minorEastAsia" w:hAnsi="Times New Roman" w:cs="Times New Roman"/>
              <w:b w:val="0"/>
              <w:bCs w:val="0"/>
              <w:noProof/>
              <w:color w:val="000000" w:themeColor="text1"/>
              <w:sz w:val="24"/>
              <w:szCs w:val="24"/>
            </w:rPr>
          </w:pPr>
          <w:hyperlink w:anchor="_Toc197900875" w:history="1">
            <w:r w:rsidRPr="0049040C">
              <w:rPr>
                <w:rStyle w:val="Hyperlink"/>
                <w:rFonts w:ascii="Times New Roman" w:hAnsi="Times New Roman" w:cs="Times New Roman"/>
                <w:noProof/>
                <w:color w:val="000000" w:themeColor="text1"/>
                <w:sz w:val="24"/>
                <w:szCs w:val="24"/>
              </w:rPr>
              <w:t>3.3 Space-Time Feasibility Layer</w:t>
            </w:r>
            <w:r w:rsidRPr="0049040C">
              <w:rPr>
                <w:rFonts w:ascii="Times New Roman" w:hAnsi="Times New Roman" w:cs="Times New Roman"/>
                <w:noProof/>
                <w:webHidden/>
                <w:color w:val="000000" w:themeColor="text1"/>
                <w:sz w:val="24"/>
                <w:szCs w:val="24"/>
              </w:rPr>
              <w:tab/>
            </w:r>
            <w:r w:rsidRPr="0049040C">
              <w:rPr>
                <w:rFonts w:ascii="Times New Roman" w:hAnsi="Times New Roman" w:cs="Times New Roman"/>
                <w:noProof/>
                <w:webHidden/>
                <w:color w:val="000000" w:themeColor="text1"/>
                <w:sz w:val="24"/>
                <w:szCs w:val="24"/>
              </w:rPr>
              <w:fldChar w:fldCharType="begin"/>
            </w:r>
            <w:r w:rsidRPr="0049040C">
              <w:rPr>
                <w:rFonts w:ascii="Times New Roman" w:hAnsi="Times New Roman" w:cs="Times New Roman"/>
                <w:noProof/>
                <w:webHidden/>
                <w:color w:val="000000" w:themeColor="text1"/>
                <w:sz w:val="24"/>
                <w:szCs w:val="24"/>
              </w:rPr>
              <w:instrText xml:space="preserve"> PAGEREF _Toc197900875 \h </w:instrText>
            </w:r>
            <w:r w:rsidRPr="0049040C">
              <w:rPr>
                <w:rFonts w:ascii="Times New Roman" w:hAnsi="Times New Roman" w:cs="Times New Roman"/>
                <w:noProof/>
                <w:webHidden/>
                <w:color w:val="000000" w:themeColor="text1"/>
                <w:sz w:val="24"/>
                <w:szCs w:val="24"/>
              </w:rPr>
            </w:r>
            <w:r w:rsidRPr="0049040C">
              <w:rPr>
                <w:rFonts w:ascii="Times New Roman" w:hAnsi="Times New Roman" w:cs="Times New Roman"/>
                <w:noProof/>
                <w:webHidden/>
                <w:color w:val="000000" w:themeColor="text1"/>
                <w:sz w:val="24"/>
                <w:szCs w:val="24"/>
              </w:rPr>
              <w:fldChar w:fldCharType="separate"/>
            </w:r>
            <w:r w:rsidRPr="0049040C">
              <w:rPr>
                <w:rFonts w:ascii="Times New Roman" w:hAnsi="Times New Roman" w:cs="Times New Roman"/>
                <w:noProof/>
                <w:webHidden/>
                <w:color w:val="000000" w:themeColor="text1"/>
                <w:sz w:val="24"/>
                <w:szCs w:val="24"/>
              </w:rPr>
              <w:t>11</w:t>
            </w:r>
            <w:r w:rsidRPr="0049040C">
              <w:rPr>
                <w:rFonts w:ascii="Times New Roman" w:hAnsi="Times New Roman" w:cs="Times New Roman"/>
                <w:noProof/>
                <w:webHidden/>
                <w:color w:val="000000" w:themeColor="text1"/>
                <w:sz w:val="24"/>
                <w:szCs w:val="24"/>
              </w:rPr>
              <w:fldChar w:fldCharType="end"/>
            </w:r>
          </w:hyperlink>
        </w:p>
        <w:p w14:paraId="4A8C3B5E" w14:textId="689F16E6" w:rsidR="0049040C" w:rsidRPr="0049040C" w:rsidRDefault="0049040C"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hyperlink w:anchor="_Toc197900876" w:history="1">
            <w:r w:rsidRPr="0049040C">
              <w:rPr>
                <w:rStyle w:val="Hyperlink"/>
                <w:rFonts w:ascii="Times New Roman" w:hAnsi="Times New Roman" w:cs="Times New Roman"/>
                <w:noProof/>
                <w:color w:val="000000" w:themeColor="text1"/>
              </w:rPr>
              <w:t>Chapter 4: Problem Formulation</w:t>
            </w:r>
            <w:r w:rsidRPr="0049040C">
              <w:rPr>
                <w:rFonts w:ascii="Times New Roman" w:hAnsi="Times New Roman" w:cs="Times New Roman"/>
                <w:noProof/>
                <w:webHidden/>
                <w:color w:val="000000" w:themeColor="text1"/>
              </w:rPr>
              <w:tab/>
            </w:r>
            <w:r w:rsidRPr="0049040C">
              <w:rPr>
                <w:rFonts w:ascii="Times New Roman" w:hAnsi="Times New Roman" w:cs="Times New Roman"/>
                <w:noProof/>
                <w:webHidden/>
                <w:color w:val="000000" w:themeColor="text1"/>
              </w:rPr>
              <w:fldChar w:fldCharType="begin"/>
            </w:r>
            <w:r w:rsidRPr="0049040C">
              <w:rPr>
                <w:rFonts w:ascii="Times New Roman" w:hAnsi="Times New Roman" w:cs="Times New Roman"/>
                <w:noProof/>
                <w:webHidden/>
                <w:color w:val="000000" w:themeColor="text1"/>
              </w:rPr>
              <w:instrText xml:space="preserve"> PAGEREF _Toc197900876 \h </w:instrText>
            </w:r>
            <w:r w:rsidRPr="0049040C">
              <w:rPr>
                <w:rFonts w:ascii="Times New Roman" w:hAnsi="Times New Roman" w:cs="Times New Roman"/>
                <w:noProof/>
                <w:webHidden/>
                <w:color w:val="000000" w:themeColor="text1"/>
              </w:rPr>
            </w:r>
            <w:r w:rsidRPr="0049040C">
              <w:rPr>
                <w:rFonts w:ascii="Times New Roman" w:hAnsi="Times New Roman" w:cs="Times New Roman"/>
                <w:noProof/>
                <w:webHidden/>
                <w:color w:val="000000" w:themeColor="text1"/>
              </w:rPr>
              <w:fldChar w:fldCharType="separate"/>
            </w:r>
            <w:r w:rsidRPr="0049040C">
              <w:rPr>
                <w:rFonts w:ascii="Times New Roman" w:hAnsi="Times New Roman" w:cs="Times New Roman"/>
                <w:noProof/>
                <w:webHidden/>
                <w:color w:val="000000" w:themeColor="text1"/>
              </w:rPr>
              <w:t>13</w:t>
            </w:r>
            <w:r w:rsidRPr="0049040C">
              <w:rPr>
                <w:rFonts w:ascii="Times New Roman" w:hAnsi="Times New Roman" w:cs="Times New Roman"/>
                <w:noProof/>
                <w:webHidden/>
                <w:color w:val="000000" w:themeColor="text1"/>
              </w:rPr>
              <w:fldChar w:fldCharType="end"/>
            </w:r>
          </w:hyperlink>
        </w:p>
        <w:p w14:paraId="00CE4FEE" w14:textId="507A22B5" w:rsidR="0049040C" w:rsidRPr="0049040C" w:rsidRDefault="0049040C"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hyperlink w:anchor="_Toc197900877" w:history="1">
            <w:r w:rsidRPr="0049040C">
              <w:rPr>
                <w:rStyle w:val="Hyperlink"/>
                <w:rFonts w:ascii="Times New Roman" w:hAnsi="Times New Roman" w:cs="Times New Roman"/>
                <w:noProof/>
                <w:color w:val="000000" w:themeColor="text1"/>
              </w:rPr>
              <w:t>Chapter 5: Results and Observation</w:t>
            </w:r>
            <w:r w:rsidRPr="0049040C">
              <w:rPr>
                <w:rFonts w:ascii="Times New Roman" w:hAnsi="Times New Roman" w:cs="Times New Roman"/>
                <w:noProof/>
                <w:webHidden/>
                <w:color w:val="000000" w:themeColor="text1"/>
              </w:rPr>
              <w:tab/>
            </w:r>
            <w:r w:rsidRPr="0049040C">
              <w:rPr>
                <w:rFonts w:ascii="Times New Roman" w:hAnsi="Times New Roman" w:cs="Times New Roman"/>
                <w:noProof/>
                <w:webHidden/>
                <w:color w:val="000000" w:themeColor="text1"/>
              </w:rPr>
              <w:fldChar w:fldCharType="begin"/>
            </w:r>
            <w:r w:rsidRPr="0049040C">
              <w:rPr>
                <w:rFonts w:ascii="Times New Roman" w:hAnsi="Times New Roman" w:cs="Times New Roman"/>
                <w:noProof/>
                <w:webHidden/>
                <w:color w:val="000000" w:themeColor="text1"/>
              </w:rPr>
              <w:instrText xml:space="preserve"> PAGEREF _Toc197900877 \h </w:instrText>
            </w:r>
            <w:r w:rsidRPr="0049040C">
              <w:rPr>
                <w:rFonts w:ascii="Times New Roman" w:hAnsi="Times New Roman" w:cs="Times New Roman"/>
                <w:noProof/>
                <w:webHidden/>
                <w:color w:val="000000" w:themeColor="text1"/>
              </w:rPr>
            </w:r>
            <w:r w:rsidRPr="0049040C">
              <w:rPr>
                <w:rFonts w:ascii="Times New Roman" w:hAnsi="Times New Roman" w:cs="Times New Roman"/>
                <w:noProof/>
                <w:webHidden/>
                <w:color w:val="000000" w:themeColor="text1"/>
              </w:rPr>
              <w:fldChar w:fldCharType="separate"/>
            </w:r>
            <w:r w:rsidRPr="0049040C">
              <w:rPr>
                <w:rFonts w:ascii="Times New Roman" w:hAnsi="Times New Roman" w:cs="Times New Roman"/>
                <w:noProof/>
                <w:webHidden/>
                <w:color w:val="000000" w:themeColor="text1"/>
              </w:rPr>
              <w:t>19</w:t>
            </w:r>
            <w:r w:rsidRPr="0049040C">
              <w:rPr>
                <w:rFonts w:ascii="Times New Roman" w:hAnsi="Times New Roman" w:cs="Times New Roman"/>
                <w:noProof/>
                <w:webHidden/>
                <w:color w:val="000000" w:themeColor="text1"/>
              </w:rPr>
              <w:fldChar w:fldCharType="end"/>
            </w:r>
          </w:hyperlink>
        </w:p>
        <w:p w14:paraId="05DD1B95" w14:textId="4AF8B2E8" w:rsidR="0049040C" w:rsidRPr="0049040C" w:rsidRDefault="0049040C"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hyperlink w:anchor="_Toc197900878" w:history="1">
            <w:r w:rsidRPr="0049040C">
              <w:rPr>
                <w:rStyle w:val="Hyperlink"/>
                <w:rFonts w:ascii="Times New Roman" w:hAnsi="Times New Roman" w:cs="Times New Roman"/>
                <w:noProof/>
                <w:color w:val="000000" w:themeColor="text1"/>
              </w:rPr>
              <w:t>Chapter 6: Experimentation</w:t>
            </w:r>
            <w:r w:rsidRPr="0049040C">
              <w:rPr>
                <w:rFonts w:ascii="Times New Roman" w:hAnsi="Times New Roman" w:cs="Times New Roman"/>
                <w:noProof/>
                <w:webHidden/>
                <w:color w:val="000000" w:themeColor="text1"/>
              </w:rPr>
              <w:tab/>
            </w:r>
            <w:r w:rsidRPr="0049040C">
              <w:rPr>
                <w:rFonts w:ascii="Times New Roman" w:hAnsi="Times New Roman" w:cs="Times New Roman"/>
                <w:noProof/>
                <w:webHidden/>
                <w:color w:val="000000" w:themeColor="text1"/>
              </w:rPr>
              <w:fldChar w:fldCharType="begin"/>
            </w:r>
            <w:r w:rsidRPr="0049040C">
              <w:rPr>
                <w:rFonts w:ascii="Times New Roman" w:hAnsi="Times New Roman" w:cs="Times New Roman"/>
                <w:noProof/>
                <w:webHidden/>
                <w:color w:val="000000" w:themeColor="text1"/>
              </w:rPr>
              <w:instrText xml:space="preserve"> PAGEREF _Toc197900878 \h </w:instrText>
            </w:r>
            <w:r w:rsidRPr="0049040C">
              <w:rPr>
                <w:rFonts w:ascii="Times New Roman" w:hAnsi="Times New Roman" w:cs="Times New Roman"/>
                <w:noProof/>
                <w:webHidden/>
                <w:color w:val="000000" w:themeColor="text1"/>
              </w:rPr>
            </w:r>
            <w:r w:rsidRPr="0049040C">
              <w:rPr>
                <w:rFonts w:ascii="Times New Roman" w:hAnsi="Times New Roman" w:cs="Times New Roman"/>
                <w:noProof/>
                <w:webHidden/>
                <w:color w:val="000000" w:themeColor="text1"/>
              </w:rPr>
              <w:fldChar w:fldCharType="separate"/>
            </w:r>
            <w:r w:rsidRPr="0049040C">
              <w:rPr>
                <w:rFonts w:ascii="Times New Roman" w:hAnsi="Times New Roman" w:cs="Times New Roman"/>
                <w:noProof/>
                <w:webHidden/>
                <w:color w:val="000000" w:themeColor="text1"/>
              </w:rPr>
              <w:t>21</w:t>
            </w:r>
            <w:r w:rsidRPr="0049040C">
              <w:rPr>
                <w:rFonts w:ascii="Times New Roman" w:hAnsi="Times New Roman" w:cs="Times New Roman"/>
                <w:noProof/>
                <w:webHidden/>
                <w:color w:val="000000" w:themeColor="text1"/>
              </w:rPr>
              <w:fldChar w:fldCharType="end"/>
            </w:r>
          </w:hyperlink>
        </w:p>
        <w:p w14:paraId="0E77C680" w14:textId="3CC61D0A" w:rsidR="0049040C" w:rsidRPr="0049040C" w:rsidRDefault="0049040C"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hyperlink w:anchor="_Toc197900879" w:history="1">
            <w:r w:rsidRPr="0049040C">
              <w:rPr>
                <w:rStyle w:val="Hyperlink"/>
                <w:rFonts w:ascii="Times New Roman" w:hAnsi="Times New Roman" w:cs="Times New Roman"/>
                <w:noProof/>
                <w:color w:val="000000" w:themeColor="text1"/>
              </w:rPr>
              <w:t>Chapter 7: Conclusion</w:t>
            </w:r>
            <w:r w:rsidRPr="0049040C">
              <w:rPr>
                <w:rFonts w:ascii="Times New Roman" w:hAnsi="Times New Roman" w:cs="Times New Roman"/>
                <w:noProof/>
                <w:webHidden/>
                <w:color w:val="000000" w:themeColor="text1"/>
              </w:rPr>
              <w:tab/>
            </w:r>
            <w:r w:rsidRPr="0049040C">
              <w:rPr>
                <w:rFonts w:ascii="Times New Roman" w:hAnsi="Times New Roman" w:cs="Times New Roman"/>
                <w:noProof/>
                <w:webHidden/>
                <w:color w:val="000000" w:themeColor="text1"/>
              </w:rPr>
              <w:fldChar w:fldCharType="begin"/>
            </w:r>
            <w:r w:rsidRPr="0049040C">
              <w:rPr>
                <w:rFonts w:ascii="Times New Roman" w:hAnsi="Times New Roman" w:cs="Times New Roman"/>
                <w:noProof/>
                <w:webHidden/>
                <w:color w:val="000000" w:themeColor="text1"/>
              </w:rPr>
              <w:instrText xml:space="preserve"> PAGEREF _Toc197900879 \h </w:instrText>
            </w:r>
            <w:r w:rsidRPr="0049040C">
              <w:rPr>
                <w:rFonts w:ascii="Times New Roman" w:hAnsi="Times New Roman" w:cs="Times New Roman"/>
                <w:noProof/>
                <w:webHidden/>
                <w:color w:val="000000" w:themeColor="text1"/>
              </w:rPr>
            </w:r>
            <w:r w:rsidRPr="0049040C">
              <w:rPr>
                <w:rFonts w:ascii="Times New Roman" w:hAnsi="Times New Roman" w:cs="Times New Roman"/>
                <w:noProof/>
                <w:webHidden/>
                <w:color w:val="000000" w:themeColor="text1"/>
              </w:rPr>
              <w:fldChar w:fldCharType="separate"/>
            </w:r>
            <w:r w:rsidRPr="0049040C">
              <w:rPr>
                <w:rFonts w:ascii="Times New Roman" w:hAnsi="Times New Roman" w:cs="Times New Roman"/>
                <w:noProof/>
                <w:webHidden/>
                <w:color w:val="000000" w:themeColor="text1"/>
              </w:rPr>
              <w:t>25</w:t>
            </w:r>
            <w:r w:rsidRPr="0049040C">
              <w:rPr>
                <w:rFonts w:ascii="Times New Roman" w:hAnsi="Times New Roman" w:cs="Times New Roman"/>
                <w:noProof/>
                <w:webHidden/>
                <w:color w:val="000000" w:themeColor="text1"/>
              </w:rPr>
              <w:fldChar w:fldCharType="end"/>
            </w:r>
          </w:hyperlink>
        </w:p>
        <w:p w14:paraId="2406D14A" w14:textId="35FF9DF8" w:rsidR="0049040C" w:rsidRPr="0049040C" w:rsidRDefault="0049040C" w:rsidP="0049040C">
          <w:pPr>
            <w:pStyle w:val="TOC1"/>
            <w:tabs>
              <w:tab w:val="right" w:leader="dot" w:pos="9350"/>
            </w:tabs>
            <w:spacing w:line="480" w:lineRule="auto"/>
            <w:rPr>
              <w:rFonts w:ascii="Times New Roman" w:eastAsiaTheme="minorEastAsia" w:hAnsi="Times New Roman" w:cs="Times New Roman"/>
              <w:b w:val="0"/>
              <w:bCs w:val="0"/>
              <w:i w:val="0"/>
              <w:iCs w:val="0"/>
              <w:noProof/>
              <w:color w:val="000000" w:themeColor="text1"/>
            </w:rPr>
          </w:pPr>
          <w:hyperlink w:anchor="_Toc197900880" w:history="1">
            <w:r w:rsidRPr="0049040C">
              <w:rPr>
                <w:rStyle w:val="Hyperlink"/>
                <w:rFonts w:ascii="Times New Roman" w:hAnsi="Times New Roman" w:cs="Times New Roman"/>
                <w:noProof/>
                <w:color w:val="000000" w:themeColor="text1"/>
              </w:rPr>
              <w:t>Chapter 8: References</w:t>
            </w:r>
            <w:r w:rsidRPr="0049040C">
              <w:rPr>
                <w:rFonts w:ascii="Times New Roman" w:hAnsi="Times New Roman" w:cs="Times New Roman"/>
                <w:noProof/>
                <w:webHidden/>
                <w:color w:val="000000" w:themeColor="text1"/>
              </w:rPr>
              <w:tab/>
            </w:r>
            <w:r w:rsidRPr="0049040C">
              <w:rPr>
                <w:rFonts w:ascii="Times New Roman" w:hAnsi="Times New Roman" w:cs="Times New Roman"/>
                <w:noProof/>
                <w:webHidden/>
                <w:color w:val="000000" w:themeColor="text1"/>
              </w:rPr>
              <w:fldChar w:fldCharType="begin"/>
            </w:r>
            <w:r w:rsidRPr="0049040C">
              <w:rPr>
                <w:rFonts w:ascii="Times New Roman" w:hAnsi="Times New Roman" w:cs="Times New Roman"/>
                <w:noProof/>
                <w:webHidden/>
                <w:color w:val="000000" w:themeColor="text1"/>
              </w:rPr>
              <w:instrText xml:space="preserve"> PAGEREF _Toc197900880 \h </w:instrText>
            </w:r>
            <w:r w:rsidRPr="0049040C">
              <w:rPr>
                <w:rFonts w:ascii="Times New Roman" w:hAnsi="Times New Roman" w:cs="Times New Roman"/>
                <w:noProof/>
                <w:webHidden/>
                <w:color w:val="000000" w:themeColor="text1"/>
              </w:rPr>
            </w:r>
            <w:r w:rsidRPr="0049040C">
              <w:rPr>
                <w:rFonts w:ascii="Times New Roman" w:hAnsi="Times New Roman" w:cs="Times New Roman"/>
                <w:noProof/>
                <w:webHidden/>
                <w:color w:val="000000" w:themeColor="text1"/>
              </w:rPr>
              <w:fldChar w:fldCharType="separate"/>
            </w:r>
            <w:r w:rsidRPr="0049040C">
              <w:rPr>
                <w:rFonts w:ascii="Times New Roman" w:hAnsi="Times New Roman" w:cs="Times New Roman"/>
                <w:noProof/>
                <w:webHidden/>
                <w:color w:val="000000" w:themeColor="text1"/>
              </w:rPr>
              <w:t>27</w:t>
            </w:r>
            <w:r w:rsidRPr="0049040C">
              <w:rPr>
                <w:rFonts w:ascii="Times New Roman" w:hAnsi="Times New Roman" w:cs="Times New Roman"/>
                <w:noProof/>
                <w:webHidden/>
                <w:color w:val="000000" w:themeColor="text1"/>
              </w:rPr>
              <w:fldChar w:fldCharType="end"/>
            </w:r>
          </w:hyperlink>
        </w:p>
        <w:p w14:paraId="30E377BC" w14:textId="3497C93B" w:rsidR="00B074DD" w:rsidRPr="00B074DD" w:rsidRDefault="00B074DD" w:rsidP="0049040C">
          <w:pPr>
            <w:spacing w:line="480" w:lineRule="auto"/>
            <w:rPr>
              <w:rFonts w:ascii="Times New Roman" w:hAnsi="Times New Roman" w:cs="Times New Roman"/>
              <w:color w:val="000000" w:themeColor="text1"/>
            </w:rPr>
          </w:pPr>
          <w:r w:rsidRPr="0049040C">
            <w:rPr>
              <w:rFonts w:ascii="Times New Roman" w:hAnsi="Times New Roman" w:cs="Times New Roman"/>
              <w:b/>
              <w:bCs/>
              <w:noProof/>
              <w:color w:val="000000" w:themeColor="text1"/>
            </w:rPr>
            <w:fldChar w:fldCharType="end"/>
          </w:r>
        </w:p>
      </w:sdtContent>
    </w:sdt>
    <w:p w14:paraId="559FB0A6" w14:textId="074AD74F" w:rsidR="008C06BC" w:rsidRPr="00DF15BA" w:rsidRDefault="00E31ED7" w:rsidP="008C06BC">
      <w:pPr>
        <w:spacing w:after="0" w:line="48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br w:type="page"/>
      </w:r>
      <w:r w:rsidR="008C06BC" w:rsidRPr="00DF15BA">
        <w:rPr>
          <w:rFonts w:ascii="Times New Roman" w:hAnsi="Times New Roman" w:cs="Times New Roman"/>
          <w:b/>
          <w:bCs/>
        </w:rPr>
        <w:lastRenderedPageBreak/>
        <w:t>List of Tables</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6210"/>
        <w:gridCol w:w="1710"/>
      </w:tblGrid>
      <w:tr w:rsidR="008C06BC" w:rsidRPr="00DF15BA" w14:paraId="34AAB661" w14:textId="77777777" w:rsidTr="0049040C">
        <w:trPr>
          <w:trHeight w:val="872"/>
        </w:trPr>
        <w:tc>
          <w:tcPr>
            <w:tcW w:w="1885" w:type="dxa"/>
            <w:vAlign w:val="center"/>
          </w:tcPr>
          <w:p w14:paraId="6A48BBE6" w14:textId="77777777" w:rsidR="008C06BC" w:rsidRPr="00DF15BA" w:rsidRDefault="008C06BC">
            <w:pPr>
              <w:spacing w:line="480" w:lineRule="auto"/>
              <w:jc w:val="center"/>
              <w:rPr>
                <w:rFonts w:ascii="Times New Roman" w:hAnsi="Times New Roman" w:cs="Times New Roman"/>
                <w:b/>
                <w:bCs/>
                <w:sz w:val="24"/>
                <w:szCs w:val="24"/>
              </w:rPr>
            </w:pPr>
            <w:r w:rsidRPr="00DF15BA">
              <w:rPr>
                <w:rFonts w:ascii="Times New Roman" w:hAnsi="Times New Roman" w:cs="Times New Roman"/>
                <w:b/>
                <w:bCs/>
                <w:sz w:val="24"/>
                <w:szCs w:val="24"/>
              </w:rPr>
              <w:t>Table No.</w:t>
            </w:r>
          </w:p>
        </w:tc>
        <w:tc>
          <w:tcPr>
            <w:tcW w:w="6210" w:type="dxa"/>
            <w:vAlign w:val="center"/>
          </w:tcPr>
          <w:p w14:paraId="035D6078" w14:textId="77777777" w:rsidR="008C06BC" w:rsidRPr="00DF15BA" w:rsidRDefault="008C06BC">
            <w:pPr>
              <w:spacing w:line="480" w:lineRule="auto"/>
              <w:jc w:val="center"/>
              <w:rPr>
                <w:rFonts w:ascii="Times New Roman" w:hAnsi="Times New Roman" w:cs="Times New Roman"/>
                <w:b/>
                <w:bCs/>
                <w:sz w:val="24"/>
                <w:szCs w:val="24"/>
              </w:rPr>
            </w:pPr>
            <w:r w:rsidRPr="00DF15BA">
              <w:rPr>
                <w:rFonts w:ascii="Times New Roman" w:hAnsi="Times New Roman" w:cs="Times New Roman"/>
                <w:b/>
                <w:bCs/>
                <w:sz w:val="24"/>
                <w:szCs w:val="24"/>
              </w:rPr>
              <w:t>Description</w:t>
            </w:r>
          </w:p>
        </w:tc>
        <w:tc>
          <w:tcPr>
            <w:tcW w:w="1710" w:type="dxa"/>
            <w:vAlign w:val="center"/>
          </w:tcPr>
          <w:p w14:paraId="304A7D03" w14:textId="77777777" w:rsidR="008C06BC" w:rsidRPr="00DF15BA" w:rsidRDefault="008C06BC">
            <w:pPr>
              <w:spacing w:line="480" w:lineRule="auto"/>
              <w:jc w:val="center"/>
              <w:rPr>
                <w:rFonts w:ascii="Times New Roman" w:hAnsi="Times New Roman" w:cs="Times New Roman"/>
                <w:b/>
                <w:bCs/>
                <w:sz w:val="24"/>
                <w:szCs w:val="24"/>
              </w:rPr>
            </w:pPr>
            <w:r w:rsidRPr="00DF15BA">
              <w:rPr>
                <w:rFonts w:ascii="Times New Roman" w:hAnsi="Times New Roman" w:cs="Times New Roman"/>
                <w:b/>
                <w:bCs/>
                <w:sz w:val="24"/>
                <w:szCs w:val="24"/>
              </w:rPr>
              <w:t>Page No.</w:t>
            </w:r>
          </w:p>
        </w:tc>
      </w:tr>
      <w:tr w:rsidR="008C06BC" w:rsidRPr="00DF15BA" w14:paraId="7B6AA437" w14:textId="77777777" w:rsidTr="0049040C">
        <w:trPr>
          <w:trHeight w:val="890"/>
        </w:trPr>
        <w:tc>
          <w:tcPr>
            <w:tcW w:w="1885" w:type="dxa"/>
            <w:vAlign w:val="center"/>
          </w:tcPr>
          <w:p w14:paraId="14237C5C" w14:textId="3505215D"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1</w:t>
            </w:r>
          </w:p>
        </w:tc>
        <w:tc>
          <w:tcPr>
            <w:tcW w:w="6210" w:type="dxa"/>
            <w:vAlign w:val="center"/>
          </w:tcPr>
          <w:p w14:paraId="30669616" w14:textId="66EC7D22" w:rsidR="008C06BC" w:rsidRPr="000B1764" w:rsidRDefault="00DF15BA" w:rsidP="00DF15BA">
            <w:pPr>
              <w:spacing w:line="480" w:lineRule="auto"/>
              <w:rPr>
                <w:rFonts w:ascii="Times New Roman" w:eastAsiaTheme="minorHAnsi" w:hAnsi="Times New Roman" w:cs="Times New Roman"/>
                <w:color w:val="000000" w:themeColor="text1"/>
                <w:kern w:val="2"/>
                <w:sz w:val="24"/>
                <w:szCs w:val="24"/>
                <w14:ligatures w14:val="standardContextual"/>
              </w:rPr>
            </w:pPr>
            <w:r w:rsidRPr="000B1764">
              <w:rPr>
                <w:rFonts w:ascii="Times New Roman" w:hAnsi="Times New Roman" w:cs="Times New Roman"/>
                <w:color w:val="000000" w:themeColor="text1"/>
                <w:sz w:val="24"/>
                <w:szCs w:val="24"/>
              </w:rPr>
              <w:t>Distance between SJSU and pick up locations in miles</w:t>
            </w:r>
          </w:p>
        </w:tc>
        <w:tc>
          <w:tcPr>
            <w:tcW w:w="1710" w:type="dxa"/>
            <w:vAlign w:val="center"/>
          </w:tcPr>
          <w:p w14:paraId="6A989A77" w14:textId="560B8390"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8</w:t>
            </w:r>
          </w:p>
        </w:tc>
      </w:tr>
      <w:tr w:rsidR="008C06BC" w:rsidRPr="00DF15BA" w14:paraId="3AD361E4" w14:textId="77777777" w:rsidTr="0049040C">
        <w:trPr>
          <w:trHeight w:val="890"/>
        </w:trPr>
        <w:tc>
          <w:tcPr>
            <w:tcW w:w="1885" w:type="dxa"/>
            <w:vAlign w:val="center"/>
          </w:tcPr>
          <w:p w14:paraId="452ABBC7" w14:textId="20DDB76A"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2</w:t>
            </w:r>
          </w:p>
        </w:tc>
        <w:tc>
          <w:tcPr>
            <w:tcW w:w="6210" w:type="dxa"/>
            <w:vAlign w:val="center"/>
          </w:tcPr>
          <w:p w14:paraId="1372AD6B" w14:textId="132E6A9E" w:rsidR="008C06BC" w:rsidRPr="000B1764" w:rsidRDefault="00DF15BA" w:rsidP="00DF15BA">
            <w:pPr>
              <w:spacing w:line="480" w:lineRule="auto"/>
              <w:rPr>
                <w:rFonts w:ascii="Times New Roman" w:eastAsia="Times New Roman" w:hAnsi="Times New Roman" w:cs="Times New Roman"/>
                <w:color w:val="000000" w:themeColor="text1"/>
                <w:sz w:val="24"/>
                <w:szCs w:val="24"/>
              </w:rPr>
            </w:pPr>
            <w:r w:rsidRPr="000B1764">
              <w:rPr>
                <w:rFonts w:ascii="Times New Roman" w:hAnsi="Times New Roman" w:cs="Times New Roman"/>
                <w:color w:val="000000" w:themeColor="text1"/>
                <w:sz w:val="24"/>
                <w:szCs w:val="24"/>
              </w:rPr>
              <w:t>Travel time between SJSU and pick up locations in minutes</w:t>
            </w:r>
          </w:p>
        </w:tc>
        <w:tc>
          <w:tcPr>
            <w:tcW w:w="1710" w:type="dxa"/>
            <w:vAlign w:val="center"/>
          </w:tcPr>
          <w:p w14:paraId="31739978" w14:textId="12C30F6B"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8</w:t>
            </w:r>
          </w:p>
        </w:tc>
      </w:tr>
      <w:tr w:rsidR="008C06BC" w:rsidRPr="00DF15BA" w14:paraId="3080F441" w14:textId="77777777" w:rsidTr="0049040C">
        <w:trPr>
          <w:trHeight w:val="980"/>
        </w:trPr>
        <w:tc>
          <w:tcPr>
            <w:tcW w:w="1885" w:type="dxa"/>
            <w:vAlign w:val="center"/>
          </w:tcPr>
          <w:p w14:paraId="5A5F44BD" w14:textId="74D2340C"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3</w:t>
            </w:r>
          </w:p>
        </w:tc>
        <w:tc>
          <w:tcPr>
            <w:tcW w:w="6210" w:type="dxa"/>
            <w:vAlign w:val="center"/>
          </w:tcPr>
          <w:p w14:paraId="13DCE97E" w14:textId="1ED78D19" w:rsidR="008C06BC" w:rsidRPr="000B1764" w:rsidRDefault="00DF15BA" w:rsidP="00DF15BA">
            <w:pPr>
              <w:spacing w:line="480" w:lineRule="auto"/>
              <w:rPr>
                <w:rFonts w:ascii="Times New Roman" w:hAnsi="Times New Roman" w:cs="Times New Roman"/>
                <w:color w:val="000000" w:themeColor="text1"/>
                <w:sz w:val="24"/>
                <w:szCs w:val="24"/>
              </w:rPr>
            </w:pPr>
            <w:r w:rsidRPr="000B1764">
              <w:rPr>
                <w:rFonts w:ascii="Times New Roman" w:hAnsi="Times New Roman" w:cs="Times New Roman"/>
                <w:color w:val="000000" w:themeColor="text1"/>
                <w:sz w:val="24"/>
                <w:szCs w:val="24"/>
              </w:rPr>
              <w:t>Schedule and demand at pick up locations</w:t>
            </w:r>
          </w:p>
        </w:tc>
        <w:tc>
          <w:tcPr>
            <w:tcW w:w="1710" w:type="dxa"/>
            <w:vAlign w:val="center"/>
          </w:tcPr>
          <w:p w14:paraId="1CF650A8" w14:textId="6033491F"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9</w:t>
            </w:r>
          </w:p>
        </w:tc>
      </w:tr>
      <w:tr w:rsidR="008C06BC" w:rsidRPr="00DF15BA" w14:paraId="67070747" w14:textId="77777777" w:rsidTr="0049040C">
        <w:trPr>
          <w:trHeight w:val="1061"/>
        </w:trPr>
        <w:tc>
          <w:tcPr>
            <w:tcW w:w="1885" w:type="dxa"/>
            <w:vAlign w:val="center"/>
          </w:tcPr>
          <w:p w14:paraId="5E27366E" w14:textId="3F23A8B2"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4</w:t>
            </w:r>
          </w:p>
        </w:tc>
        <w:tc>
          <w:tcPr>
            <w:tcW w:w="6210" w:type="dxa"/>
            <w:vAlign w:val="center"/>
          </w:tcPr>
          <w:p w14:paraId="21600B7B" w14:textId="7EEFBC5A" w:rsidR="008C06BC" w:rsidRPr="000B1764" w:rsidRDefault="00DF15BA" w:rsidP="00DF15BA">
            <w:pPr>
              <w:spacing w:line="480" w:lineRule="auto"/>
              <w:rPr>
                <w:rFonts w:ascii="Times New Roman" w:eastAsia="Times New Roman" w:hAnsi="Times New Roman" w:cs="Times New Roman"/>
                <w:color w:val="000000" w:themeColor="text1"/>
                <w:sz w:val="24"/>
                <w:szCs w:val="24"/>
              </w:rPr>
            </w:pPr>
            <w:r w:rsidRPr="000B1764">
              <w:rPr>
                <w:rFonts w:ascii="Times New Roman" w:eastAsia="Times New Roman" w:hAnsi="Times New Roman" w:cs="Times New Roman"/>
                <w:color w:val="000000" w:themeColor="text1"/>
                <w:sz w:val="24"/>
                <w:szCs w:val="24"/>
              </w:rPr>
              <w:t>Linearized Constraints Cases</w:t>
            </w:r>
          </w:p>
        </w:tc>
        <w:tc>
          <w:tcPr>
            <w:tcW w:w="1710" w:type="dxa"/>
            <w:vAlign w:val="center"/>
          </w:tcPr>
          <w:p w14:paraId="7CA52846" w14:textId="66FEB924" w:rsidR="008C06BC" w:rsidRPr="000B1764" w:rsidRDefault="00DF15BA">
            <w:pPr>
              <w:spacing w:line="480" w:lineRule="auto"/>
              <w:jc w:val="center"/>
              <w:rPr>
                <w:rFonts w:ascii="Times New Roman" w:hAnsi="Times New Roman" w:cs="Times New Roman"/>
                <w:sz w:val="24"/>
                <w:szCs w:val="24"/>
              </w:rPr>
            </w:pPr>
            <w:r w:rsidRPr="000B1764">
              <w:rPr>
                <w:rFonts w:ascii="Times New Roman" w:hAnsi="Times New Roman" w:cs="Times New Roman"/>
                <w:sz w:val="24"/>
                <w:szCs w:val="24"/>
              </w:rPr>
              <w:t>17</w:t>
            </w:r>
          </w:p>
        </w:tc>
      </w:tr>
    </w:tbl>
    <w:p w14:paraId="0A270C5B" w14:textId="13AF26C2" w:rsidR="00E31ED7" w:rsidRDefault="00E31ED7">
      <w:pPr>
        <w:rPr>
          <w:rFonts w:ascii="Times New Roman" w:eastAsiaTheme="majorEastAsia" w:hAnsi="Times New Roman" w:cs="Times New Roman"/>
          <w:b/>
          <w:bCs/>
          <w:color w:val="000000" w:themeColor="text1"/>
        </w:rPr>
      </w:pPr>
    </w:p>
    <w:p w14:paraId="17A25BA6" w14:textId="08A4011D" w:rsidR="00514160" w:rsidRPr="00A643DE" w:rsidRDefault="008C06BC" w:rsidP="00514160">
      <w:pPr>
        <w:spacing w:line="480" w:lineRule="auto"/>
        <w:jc w:val="center"/>
        <w:rPr>
          <w:rFonts w:ascii="Times New Roman" w:hAnsi="Times New Roman" w:cs="Times New Roman"/>
          <w:b/>
          <w:bCs/>
        </w:rPr>
      </w:pPr>
      <w:r>
        <w:rPr>
          <w:rFonts w:ascii="Times New Roman" w:hAnsi="Times New Roman" w:cs="Times New Roman"/>
          <w:b/>
          <w:bCs/>
          <w:color w:val="000000" w:themeColor="text1"/>
        </w:rPr>
        <w:br w:type="page"/>
      </w:r>
      <w:r w:rsidR="00514160" w:rsidRPr="00A643DE">
        <w:rPr>
          <w:rFonts w:ascii="Times New Roman" w:hAnsi="Times New Roman" w:cs="Times New Roman"/>
          <w:b/>
          <w:bCs/>
        </w:rPr>
        <w:lastRenderedPageBreak/>
        <w:t>List of Figures</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210"/>
        <w:gridCol w:w="1710"/>
      </w:tblGrid>
      <w:tr w:rsidR="00514160" w:rsidRPr="00A643DE" w14:paraId="48B75014" w14:textId="77777777" w:rsidTr="0049040C">
        <w:trPr>
          <w:trHeight w:val="872"/>
        </w:trPr>
        <w:tc>
          <w:tcPr>
            <w:tcW w:w="1705" w:type="dxa"/>
            <w:vAlign w:val="center"/>
          </w:tcPr>
          <w:p w14:paraId="4AA2A687" w14:textId="77777777" w:rsidR="00514160" w:rsidRPr="00A643DE" w:rsidRDefault="00514160">
            <w:pPr>
              <w:spacing w:line="480" w:lineRule="auto"/>
              <w:jc w:val="center"/>
              <w:rPr>
                <w:rFonts w:ascii="Times New Roman" w:hAnsi="Times New Roman" w:cs="Times New Roman"/>
                <w:b/>
                <w:bCs/>
                <w:sz w:val="24"/>
                <w:szCs w:val="24"/>
              </w:rPr>
            </w:pPr>
            <w:r w:rsidRPr="00A643DE">
              <w:rPr>
                <w:rFonts w:ascii="Times New Roman" w:hAnsi="Times New Roman" w:cs="Times New Roman"/>
                <w:b/>
                <w:bCs/>
                <w:sz w:val="24"/>
                <w:szCs w:val="24"/>
              </w:rPr>
              <w:t>Figure No.</w:t>
            </w:r>
          </w:p>
        </w:tc>
        <w:tc>
          <w:tcPr>
            <w:tcW w:w="6210" w:type="dxa"/>
            <w:vAlign w:val="center"/>
          </w:tcPr>
          <w:p w14:paraId="5CDB74DD" w14:textId="77777777" w:rsidR="00514160" w:rsidRPr="00A643DE" w:rsidRDefault="00514160">
            <w:pPr>
              <w:spacing w:line="480" w:lineRule="auto"/>
              <w:jc w:val="center"/>
              <w:rPr>
                <w:rFonts w:ascii="Times New Roman" w:hAnsi="Times New Roman" w:cs="Times New Roman"/>
                <w:b/>
                <w:bCs/>
                <w:sz w:val="24"/>
                <w:szCs w:val="24"/>
              </w:rPr>
            </w:pPr>
            <w:r w:rsidRPr="00A643DE">
              <w:rPr>
                <w:rFonts w:ascii="Times New Roman" w:hAnsi="Times New Roman" w:cs="Times New Roman"/>
                <w:b/>
                <w:bCs/>
                <w:sz w:val="24"/>
                <w:szCs w:val="24"/>
              </w:rPr>
              <w:t>Description</w:t>
            </w:r>
          </w:p>
        </w:tc>
        <w:tc>
          <w:tcPr>
            <w:tcW w:w="1710" w:type="dxa"/>
            <w:vAlign w:val="center"/>
          </w:tcPr>
          <w:p w14:paraId="6A1F2ABC" w14:textId="77777777" w:rsidR="00514160" w:rsidRPr="00A643DE" w:rsidRDefault="00514160">
            <w:pPr>
              <w:spacing w:line="480" w:lineRule="auto"/>
              <w:jc w:val="center"/>
              <w:rPr>
                <w:rFonts w:ascii="Times New Roman" w:hAnsi="Times New Roman" w:cs="Times New Roman"/>
                <w:b/>
                <w:bCs/>
                <w:sz w:val="24"/>
                <w:szCs w:val="24"/>
              </w:rPr>
            </w:pPr>
            <w:r w:rsidRPr="00A643DE">
              <w:rPr>
                <w:rFonts w:ascii="Times New Roman" w:hAnsi="Times New Roman" w:cs="Times New Roman"/>
                <w:b/>
                <w:bCs/>
                <w:sz w:val="24"/>
                <w:szCs w:val="24"/>
              </w:rPr>
              <w:t>Page No.</w:t>
            </w:r>
          </w:p>
        </w:tc>
      </w:tr>
      <w:tr w:rsidR="00514160" w:rsidRPr="00A643DE" w14:paraId="58757562" w14:textId="77777777" w:rsidTr="0049040C">
        <w:trPr>
          <w:trHeight w:val="890"/>
        </w:trPr>
        <w:tc>
          <w:tcPr>
            <w:tcW w:w="1705" w:type="dxa"/>
            <w:vAlign w:val="center"/>
          </w:tcPr>
          <w:p w14:paraId="3B87EAAE" w14:textId="23EC6E79"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1</w:t>
            </w:r>
          </w:p>
        </w:tc>
        <w:tc>
          <w:tcPr>
            <w:tcW w:w="6210" w:type="dxa"/>
            <w:vAlign w:val="center"/>
          </w:tcPr>
          <w:p w14:paraId="6842DFC3" w14:textId="77A955F0" w:rsidR="00514160" w:rsidRPr="0049040C" w:rsidRDefault="00A643DE" w:rsidP="0049040C">
            <w:pPr>
              <w:spacing w:line="480" w:lineRule="auto"/>
              <w:rPr>
                <w:rFonts w:ascii="Times New Roman" w:hAnsi="Times New Roman" w:cs="Times New Roman"/>
                <w:color w:val="000000" w:themeColor="text1"/>
                <w:sz w:val="24"/>
                <w:szCs w:val="24"/>
              </w:rPr>
            </w:pPr>
            <w:r w:rsidRPr="0049040C">
              <w:rPr>
                <w:rFonts w:ascii="Times New Roman" w:hAnsi="Times New Roman" w:cs="Times New Roman"/>
                <w:color w:val="000000" w:themeColor="text1"/>
                <w:sz w:val="24"/>
                <w:szCs w:val="24"/>
              </w:rPr>
              <w:t>Map of SJSU and pickup locations</w:t>
            </w:r>
          </w:p>
        </w:tc>
        <w:tc>
          <w:tcPr>
            <w:tcW w:w="1710" w:type="dxa"/>
            <w:vAlign w:val="center"/>
          </w:tcPr>
          <w:p w14:paraId="688F31C6" w14:textId="3652DCC6"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7</w:t>
            </w:r>
          </w:p>
        </w:tc>
      </w:tr>
      <w:tr w:rsidR="00514160" w:rsidRPr="00A643DE" w14:paraId="35CED102" w14:textId="77777777" w:rsidTr="0049040C">
        <w:trPr>
          <w:trHeight w:val="890"/>
        </w:trPr>
        <w:tc>
          <w:tcPr>
            <w:tcW w:w="1705" w:type="dxa"/>
            <w:vAlign w:val="center"/>
          </w:tcPr>
          <w:p w14:paraId="2D25257E" w14:textId="4056E9EE"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2</w:t>
            </w:r>
          </w:p>
        </w:tc>
        <w:tc>
          <w:tcPr>
            <w:tcW w:w="6210" w:type="dxa"/>
            <w:vAlign w:val="center"/>
          </w:tcPr>
          <w:p w14:paraId="051C140A" w14:textId="4A0EEF4A" w:rsidR="00514160" w:rsidRPr="0049040C" w:rsidRDefault="00A643DE" w:rsidP="0049040C">
            <w:pPr>
              <w:spacing w:line="480" w:lineRule="auto"/>
              <w:rPr>
                <w:rFonts w:ascii="Times New Roman" w:hAnsi="Times New Roman" w:cs="Times New Roman"/>
                <w:b/>
                <w:bCs/>
                <w:sz w:val="24"/>
                <w:szCs w:val="24"/>
              </w:rPr>
            </w:pPr>
            <w:r w:rsidRPr="0049040C">
              <w:rPr>
                <w:rFonts w:ascii="Times New Roman" w:hAnsi="Times New Roman" w:cs="Times New Roman"/>
                <w:color w:val="000000" w:themeColor="text1"/>
                <w:sz w:val="24"/>
                <w:szCs w:val="24"/>
              </w:rPr>
              <w:t>Schedule and Demand of pickup locations</w:t>
            </w:r>
          </w:p>
        </w:tc>
        <w:tc>
          <w:tcPr>
            <w:tcW w:w="1710" w:type="dxa"/>
            <w:vAlign w:val="center"/>
          </w:tcPr>
          <w:p w14:paraId="21397F21" w14:textId="706BADA0"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10</w:t>
            </w:r>
          </w:p>
        </w:tc>
      </w:tr>
      <w:tr w:rsidR="00514160" w:rsidRPr="00A643DE" w14:paraId="26CDC0EB" w14:textId="77777777" w:rsidTr="0049040C">
        <w:trPr>
          <w:trHeight w:val="890"/>
        </w:trPr>
        <w:tc>
          <w:tcPr>
            <w:tcW w:w="1705" w:type="dxa"/>
            <w:vAlign w:val="center"/>
          </w:tcPr>
          <w:p w14:paraId="5A350028" w14:textId="61591E5C"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3</w:t>
            </w:r>
          </w:p>
        </w:tc>
        <w:tc>
          <w:tcPr>
            <w:tcW w:w="6210" w:type="dxa"/>
            <w:vAlign w:val="center"/>
          </w:tcPr>
          <w:p w14:paraId="3E53F4D8" w14:textId="61BACDDE" w:rsidR="00514160" w:rsidRPr="0049040C" w:rsidRDefault="00A643DE" w:rsidP="0049040C">
            <w:pPr>
              <w:spacing w:line="480" w:lineRule="auto"/>
              <w:outlineLvl w:val="3"/>
              <w:rPr>
                <w:rFonts w:ascii="Times New Roman" w:eastAsia="Times New Roman" w:hAnsi="Times New Roman" w:cs="Times New Roman"/>
                <w:b/>
                <w:color w:val="000000" w:themeColor="text1"/>
                <w:sz w:val="24"/>
                <w:szCs w:val="24"/>
              </w:rPr>
            </w:pPr>
            <w:r w:rsidRPr="0049040C">
              <w:rPr>
                <w:rFonts w:ascii="Times New Roman" w:hAnsi="Times New Roman" w:cs="Times New Roman"/>
                <w:color w:val="000000" w:themeColor="text1"/>
                <w:sz w:val="24"/>
                <w:szCs w:val="24"/>
              </w:rPr>
              <w:t>Travel time between locations in minutes</w:t>
            </w:r>
          </w:p>
        </w:tc>
        <w:tc>
          <w:tcPr>
            <w:tcW w:w="1710" w:type="dxa"/>
            <w:vAlign w:val="center"/>
          </w:tcPr>
          <w:p w14:paraId="35E4D50A" w14:textId="47A674C4"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11</w:t>
            </w:r>
          </w:p>
        </w:tc>
      </w:tr>
      <w:tr w:rsidR="00514160" w:rsidRPr="00A643DE" w14:paraId="31F89438" w14:textId="77777777" w:rsidTr="0049040C">
        <w:trPr>
          <w:trHeight w:val="980"/>
        </w:trPr>
        <w:tc>
          <w:tcPr>
            <w:tcW w:w="1705" w:type="dxa"/>
            <w:vAlign w:val="center"/>
          </w:tcPr>
          <w:p w14:paraId="3E6EBA82" w14:textId="32EE9387"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4</w:t>
            </w:r>
          </w:p>
        </w:tc>
        <w:tc>
          <w:tcPr>
            <w:tcW w:w="6210" w:type="dxa"/>
            <w:vAlign w:val="center"/>
          </w:tcPr>
          <w:p w14:paraId="38F5DD7A" w14:textId="77E7F88C" w:rsidR="00514160" w:rsidRPr="0049040C" w:rsidRDefault="00A643DE" w:rsidP="0049040C">
            <w:pPr>
              <w:spacing w:line="480" w:lineRule="auto"/>
              <w:rPr>
                <w:rFonts w:ascii="Times New Roman" w:eastAsiaTheme="minorHAnsi" w:hAnsi="Times New Roman" w:cs="Times New Roman"/>
                <w:color w:val="000000" w:themeColor="text1"/>
                <w:kern w:val="2"/>
                <w:sz w:val="24"/>
                <w:szCs w:val="24"/>
                <w14:ligatures w14:val="standardContextual"/>
              </w:rPr>
            </w:pPr>
            <w:r w:rsidRPr="0049040C">
              <w:rPr>
                <w:rFonts w:ascii="Times New Roman" w:hAnsi="Times New Roman" w:cs="Times New Roman"/>
                <w:color w:val="000000" w:themeColor="text1"/>
                <w:sz w:val="24"/>
                <w:szCs w:val="24"/>
              </w:rPr>
              <w:t>Space-time network diagram</w:t>
            </w:r>
          </w:p>
        </w:tc>
        <w:tc>
          <w:tcPr>
            <w:tcW w:w="1710" w:type="dxa"/>
            <w:vAlign w:val="center"/>
          </w:tcPr>
          <w:p w14:paraId="4B3E5967" w14:textId="6CDB2CE9" w:rsidR="00514160" w:rsidRPr="0049040C" w:rsidRDefault="00A643DE">
            <w:pPr>
              <w:spacing w:line="480" w:lineRule="auto"/>
              <w:jc w:val="center"/>
              <w:rPr>
                <w:rFonts w:ascii="Times New Roman" w:hAnsi="Times New Roman" w:cs="Times New Roman"/>
                <w:sz w:val="24"/>
                <w:szCs w:val="24"/>
              </w:rPr>
            </w:pPr>
            <w:r w:rsidRPr="0049040C">
              <w:rPr>
                <w:rFonts w:ascii="Times New Roman" w:hAnsi="Times New Roman" w:cs="Times New Roman"/>
                <w:sz w:val="24"/>
                <w:szCs w:val="24"/>
              </w:rPr>
              <w:t>12</w:t>
            </w:r>
          </w:p>
        </w:tc>
      </w:tr>
      <w:tr w:rsidR="00A643DE" w:rsidRPr="00A643DE" w14:paraId="2BC0A75E" w14:textId="77777777" w:rsidTr="0049040C">
        <w:trPr>
          <w:trHeight w:val="980"/>
        </w:trPr>
        <w:tc>
          <w:tcPr>
            <w:tcW w:w="1705" w:type="dxa"/>
            <w:vAlign w:val="center"/>
          </w:tcPr>
          <w:p w14:paraId="4C3F94F3" w14:textId="456BADEA" w:rsidR="00A643DE" w:rsidRPr="0049040C" w:rsidRDefault="00A643DE">
            <w:pPr>
              <w:spacing w:line="480" w:lineRule="auto"/>
              <w:jc w:val="center"/>
              <w:rPr>
                <w:rFonts w:ascii="Times New Roman" w:hAnsi="Times New Roman" w:cs="Times New Roman"/>
              </w:rPr>
            </w:pPr>
            <w:r w:rsidRPr="0049040C">
              <w:rPr>
                <w:rFonts w:ascii="Times New Roman" w:hAnsi="Times New Roman" w:cs="Times New Roman"/>
              </w:rPr>
              <w:t>5</w:t>
            </w:r>
          </w:p>
        </w:tc>
        <w:tc>
          <w:tcPr>
            <w:tcW w:w="6210" w:type="dxa"/>
            <w:vAlign w:val="center"/>
          </w:tcPr>
          <w:p w14:paraId="3E420A37" w14:textId="27CABE52" w:rsidR="00A643DE" w:rsidRPr="0049040C" w:rsidRDefault="00A92F73" w:rsidP="0049040C">
            <w:pPr>
              <w:spacing w:line="480" w:lineRule="auto"/>
              <w:rPr>
                <w:rFonts w:ascii="Times New Roman" w:eastAsia="Times New Roman" w:hAnsi="Times New Roman" w:cs="Times New Roman"/>
                <w:color w:val="000000" w:themeColor="text1"/>
                <w:sz w:val="24"/>
                <w:szCs w:val="24"/>
              </w:rPr>
            </w:pPr>
            <w:r w:rsidRPr="0049040C">
              <w:rPr>
                <w:rFonts w:ascii="Times New Roman" w:eastAsia="Times New Roman" w:hAnsi="Times New Roman" w:cs="Times New Roman"/>
                <w:color w:val="000000" w:themeColor="text1"/>
                <w:sz w:val="24"/>
                <w:szCs w:val="24"/>
              </w:rPr>
              <w:t>Vehicle Path and Battery Levels when B</w:t>
            </w:r>
            <w:r w:rsidRPr="0049040C">
              <w:rPr>
                <w:rFonts w:ascii="Times New Roman" w:eastAsia="Times New Roman" w:hAnsi="Times New Roman" w:cs="Times New Roman"/>
                <w:color w:val="000000" w:themeColor="text1"/>
                <w:sz w:val="24"/>
                <w:szCs w:val="24"/>
                <w:vertAlign w:val="subscript"/>
              </w:rPr>
              <w:t>max</w:t>
            </w:r>
            <w:r w:rsidRPr="0049040C">
              <w:rPr>
                <w:rFonts w:ascii="Times New Roman" w:eastAsia="Times New Roman" w:hAnsi="Times New Roman" w:cs="Times New Roman"/>
                <w:color w:val="000000" w:themeColor="text1"/>
                <w:sz w:val="24"/>
                <w:szCs w:val="24"/>
              </w:rPr>
              <w:t xml:space="preserve"> = 250</w:t>
            </w:r>
          </w:p>
        </w:tc>
        <w:tc>
          <w:tcPr>
            <w:tcW w:w="1710" w:type="dxa"/>
            <w:vAlign w:val="center"/>
          </w:tcPr>
          <w:p w14:paraId="068EB4F4" w14:textId="4689BF83" w:rsidR="00A643DE" w:rsidRPr="0049040C" w:rsidRDefault="00A92F73">
            <w:pPr>
              <w:spacing w:line="480" w:lineRule="auto"/>
              <w:jc w:val="center"/>
              <w:rPr>
                <w:rFonts w:ascii="Times New Roman" w:hAnsi="Times New Roman" w:cs="Times New Roman"/>
              </w:rPr>
            </w:pPr>
            <w:r w:rsidRPr="0049040C">
              <w:rPr>
                <w:rFonts w:ascii="Times New Roman" w:hAnsi="Times New Roman" w:cs="Times New Roman"/>
              </w:rPr>
              <w:t>19</w:t>
            </w:r>
          </w:p>
        </w:tc>
      </w:tr>
      <w:tr w:rsidR="00A643DE" w:rsidRPr="00A643DE" w14:paraId="1FB40125" w14:textId="77777777" w:rsidTr="0049040C">
        <w:trPr>
          <w:trHeight w:val="980"/>
        </w:trPr>
        <w:tc>
          <w:tcPr>
            <w:tcW w:w="1705" w:type="dxa"/>
            <w:vAlign w:val="center"/>
          </w:tcPr>
          <w:p w14:paraId="6C31EF9E" w14:textId="4EFBBE74" w:rsidR="00A643DE" w:rsidRPr="0049040C" w:rsidRDefault="00A643DE">
            <w:pPr>
              <w:spacing w:line="480" w:lineRule="auto"/>
              <w:jc w:val="center"/>
              <w:rPr>
                <w:rFonts w:ascii="Times New Roman" w:hAnsi="Times New Roman" w:cs="Times New Roman"/>
              </w:rPr>
            </w:pPr>
            <w:r w:rsidRPr="0049040C">
              <w:rPr>
                <w:rFonts w:ascii="Times New Roman" w:hAnsi="Times New Roman" w:cs="Times New Roman"/>
              </w:rPr>
              <w:t>6</w:t>
            </w:r>
          </w:p>
        </w:tc>
        <w:tc>
          <w:tcPr>
            <w:tcW w:w="6210" w:type="dxa"/>
            <w:vAlign w:val="center"/>
          </w:tcPr>
          <w:p w14:paraId="52C27356" w14:textId="6F04743F" w:rsidR="00A643DE" w:rsidRPr="0049040C" w:rsidRDefault="00A92F73" w:rsidP="0049040C">
            <w:pPr>
              <w:spacing w:line="480" w:lineRule="auto"/>
              <w:rPr>
                <w:rFonts w:ascii="Times New Roman" w:eastAsia="Times New Roman" w:hAnsi="Times New Roman" w:cs="Times New Roman"/>
                <w:color w:val="000000" w:themeColor="text1"/>
                <w:sz w:val="24"/>
                <w:szCs w:val="24"/>
              </w:rPr>
            </w:pPr>
            <w:r w:rsidRPr="0049040C">
              <w:rPr>
                <w:rFonts w:ascii="Times New Roman" w:eastAsia="Times New Roman" w:hAnsi="Times New Roman" w:cs="Times New Roman"/>
                <w:color w:val="000000" w:themeColor="text1"/>
                <w:sz w:val="24"/>
                <w:szCs w:val="24"/>
              </w:rPr>
              <w:t>Results from Python PuLP Optimization when B</w:t>
            </w:r>
            <w:r w:rsidRPr="0049040C">
              <w:rPr>
                <w:rFonts w:ascii="Times New Roman" w:eastAsia="Times New Roman" w:hAnsi="Times New Roman" w:cs="Times New Roman"/>
                <w:color w:val="000000" w:themeColor="text1"/>
                <w:sz w:val="24"/>
                <w:szCs w:val="24"/>
                <w:vertAlign w:val="subscript"/>
              </w:rPr>
              <w:t>max</w:t>
            </w:r>
            <w:r w:rsidRPr="0049040C">
              <w:rPr>
                <w:rFonts w:ascii="Times New Roman" w:eastAsia="Times New Roman" w:hAnsi="Times New Roman" w:cs="Times New Roman"/>
                <w:color w:val="000000" w:themeColor="text1"/>
                <w:sz w:val="24"/>
                <w:szCs w:val="24"/>
              </w:rPr>
              <w:t xml:space="preserve"> = 250</w:t>
            </w:r>
          </w:p>
        </w:tc>
        <w:tc>
          <w:tcPr>
            <w:tcW w:w="1710" w:type="dxa"/>
            <w:vAlign w:val="center"/>
          </w:tcPr>
          <w:p w14:paraId="08CF9C83" w14:textId="46BBC98E" w:rsidR="00A643DE" w:rsidRPr="0049040C" w:rsidRDefault="00A92F73">
            <w:pPr>
              <w:spacing w:line="480" w:lineRule="auto"/>
              <w:jc w:val="center"/>
              <w:rPr>
                <w:rFonts w:ascii="Times New Roman" w:hAnsi="Times New Roman" w:cs="Times New Roman"/>
              </w:rPr>
            </w:pPr>
            <w:r w:rsidRPr="0049040C">
              <w:rPr>
                <w:rFonts w:ascii="Times New Roman" w:hAnsi="Times New Roman" w:cs="Times New Roman"/>
              </w:rPr>
              <w:t>20</w:t>
            </w:r>
          </w:p>
        </w:tc>
      </w:tr>
      <w:tr w:rsidR="00A643DE" w:rsidRPr="00A643DE" w14:paraId="0C982FBA" w14:textId="77777777" w:rsidTr="0049040C">
        <w:trPr>
          <w:trHeight w:val="980"/>
        </w:trPr>
        <w:tc>
          <w:tcPr>
            <w:tcW w:w="1705" w:type="dxa"/>
            <w:vAlign w:val="center"/>
          </w:tcPr>
          <w:p w14:paraId="37F7DBF2" w14:textId="2AC636D1" w:rsidR="00A643DE" w:rsidRPr="0049040C" w:rsidRDefault="00A643DE">
            <w:pPr>
              <w:spacing w:line="480" w:lineRule="auto"/>
              <w:jc w:val="center"/>
              <w:rPr>
                <w:rFonts w:ascii="Times New Roman" w:hAnsi="Times New Roman" w:cs="Times New Roman"/>
              </w:rPr>
            </w:pPr>
            <w:r w:rsidRPr="0049040C">
              <w:rPr>
                <w:rFonts w:ascii="Times New Roman" w:hAnsi="Times New Roman" w:cs="Times New Roman"/>
              </w:rPr>
              <w:t>7</w:t>
            </w:r>
          </w:p>
        </w:tc>
        <w:tc>
          <w:tcPr>
            <w:tcW w:w="6210" w:type="dxa"/>
            <w:vAlign w:val="center"/>
          </w:tcPr>
          <w:p w14:paraId="3ABDB0A6" w14:textId="5EB5DCFB" w:rsidR="00A643DE" w:rsidRPr="0049040C" w:rsidRDefault="00A92F73" w:rsidP="0049040C">
            <w:pPr>
              <w:pStyle w:val="NormalWeb"/>
              <w:spacing w:before="0" w:beforeAutospacing="0" w:after="0" w:afterAutospacing="0" w:line="480" w:lineRule="auto"/>
              <w:rPr>
                <w:color w:val="000000" w:themeColor="text1"/>
                <w:sz w:val="24"/>
                <w:szCs w:val="24"/>
              </w:rPr>
            </w:pPr>
            <w:r w:rsidRPr="0049040C">
              <w:rPr>
                <w:color w:val="000000" w:themeColor="text1"/>
                <w:sz w:val="24"/>
                <w:szCs w:val="24"/>
              </w:rPr>
              <w:t>Vehicle Path and Battery Levels when B</w:t>
            </w:r>
            <w:r w:rsidRPr="0049040C">
              <w:rPr>
                <w:color w:val="000000" w:themeColor="text1"/>
                <w:sz w:val="24"/>
                <w:szCs w:val="24"/>
                <w:vertAlign w:val="subscript"/>
              </w:rPr>
              <w:t>max</w:t>
            </w:r>
            <w:r w:rsidRPr="0049040C">
              <w:rPr>
                <w:color w:val="000000" w:themeColor="text1"/>
                <w:sz w:val="24"/>
                <w:szCs w:val="24"/>
              </w:rPr>
              <w:t xml:space="preserve"> = 200</w:t>
            </w:r>
          </w:p>
        </w:tc>
        <w:tc>
          <w:tcPr>
            <w:tcW w:w="1710" w:type="dxa"/>
            <w:vAlign w:val="center"/>
          </w:tcPr>
          <w:p w14:paraId="1A2EB310" w14:textId="0645CE8F" w:rsidR="00A643DE" w:rsidRPr="0049040C" w:rsidRDefault="00A16A58">
            <w:pPr>
              <w:spacing w:line="480" w:lineRule="auto"/>
              <w:jc w:val="center"/>
              <w:rPr>
                <w:rFonts w:ascii="Times New Roman" w:hAnsi="Times New Roman" w:cs="Times New Roman"/>
              </w:rPr>
            </w:pPr>
            <w:r w:rsidRPr="0049040C">
              <w:rPr>
                <w:rFonts w:ascii="Times New Roman" w:hAnsi="Times New Roman" w:cs="Times New Roman"/>
              </w:rPr>
              <w:t>21</w:t>
            </w:r>
          </w:p>
        </w:tc>
      </w:tr>
      <w:tr w:rsidR="00A643DE" w:rsidRPr="00A643DE" w14:paraId="581E8670" w14:textId="77777777" w:rsidTr="0049040C">
        <w:trPr>
          <w:trHeight w:val="980"/>
        </w:trPr>
        <w:tc>
          <w:tcPr>
            <w:tcW w:w="1705" w:type="dxa"/>
            <w:vAlign w:val="center"/>
          </w:tcPr>
          <w:p w14:paraId="64F945E8" w14:textId="1131BF21" w:rsidR="00A643DE" w:rsidRPr="0049040C" w:rsidRDefault="00A643DE">
            <w:pPr>
              <w:spacing w:line="480" w:lineRule="auto"/>
              <w:jc w:val="center"/>
              <w:rPr>
                <w:rFonts w:ascii="Times New Roman" w:hAnsi="Times New Roman" w:cs="Times New Roman"/>
              </w:rPr>
            </w:pPr>
            <w:r w:rsidRPr="0049040C">
              <w:rPr>
                <w:rFonts w:ascii="Times New Roman" w:hAnsi="Times New Roman" w:cs="Times New Roman"/>
              </w:rPr>
              <w:t>8</w:t>
            </w:r>
          </w:p>
        </w:tc>
        <w:tc>
          <w:tcPr>
            <w:tcW w:w="6210" w:type="dxa"/>
            <w:vAlign w:val="center"/>
          </w:tcPr>
          <w:p w14:paraId="49FBBD5B" w14:textId="73EBE0C3" w:rsidR="00A643DE" w:rsidRPr="0049040C" w:rsidRDefault="00A16A58" w:rsidP="0049040C">
            <w:pPr>
              <w:spacing w:line="480" w:lineRule="auto"/>
              <w:rPr>
                <w:rFonts w:ascii="Times New Roman" w:hAnsi="Times New Roman" w:cs="Times New Roman"/>
                <w:b/>
                <w:bCs/>
              </w:rPr>
            </w:pPr>
            <w:r w:rsidRPr="0049040C">
              <w:rPr>
                <w:rFonts w:ascii="Times New Roman" w:eastAsia="Times New Roman" w:hAnsi="Times New Roman" w:cs="Times New Roman"/>
                <w:color w:val="000000" w:themeColor="text1"/>
                <w:sz w:val="24"/>
                <w:szCs w:val="24"/>
              </w:rPr>
              <w:t>Results from Python PuLP Optimization when B</w:t>
            </w:r>
            <w:r w:rsidRPr="0049040C">
              <w:rPr>
                <w:rFonts w:ascii="Times New Roman" w:eastAsia="Times New Roman" w:hAnsi="Times New Roman" w:cs="Times New Roman"/>
                <w:color w:val="000000" w:themeColor="text1"/>
                <w:sz w:val="24"/>
                <w:szCs w:val="24"/>
                <w:vertAlign w:val="subscript"/>
              </w:rPr>
              <w:t>max</w:t>
            </w:r>
            <w:r w:rsidRPr="0049040C">
              <w:rPr>
                <w:rFonts w:ascii="Times New Roman" w:eastAsia="Times New Roman" w:hAnsi="Times New Roman" w:cs="Times New Roman"/>
                <w:color w:val="000000" w:themeColor="text1"/>
                <w:sz w:val="24"/>
                <w:szCs w:val="24"/>
              </w:rPr>
              <w:t xml:space="preserve"> = 200</w:t>
            </w:r>
          </w:p>
        </w:tc>
        <w:tc>
          <w:tcPr>
            <w:tcW w:w="1710" w:type="dxa"/>
            <w:vAlign w:val="center"/>
          </w:tcPr>
          <w:p w14:paraId="599C315C" w14:textId="30FDC384" w:rsidR="00A643DE" w:rsidRPr="0049040C" w:rsidRDefault="0004358F">
            <w:pPr>
              <w:spacing w:line="480" w:lineRule="auto"/>
              <w:jc w:val="center"/>
              <w:rPr>
                <w:rFonts w:ascii="Times New Roman" w:hAnsi="Times New Roman" w:cs="Times New Roman"/>
              </w:rPr>
            </w:pPr>
            <w:r w:rsidRPr="0049040C">
              <w:rPr>
                <w:rFonts w:ascii="Times New Roman" w:hAnsi="Times New Roman" w:cs="Times New Roman"/>
              </w:rPr>
              <w:t>22</w:t>
            </w:r>
          </w:p>
        </w:tc>
      </w:tr>
      <w:tr w:rsidR="0004358F" w:rsidRPr="00A643DE" w14:paraId="4009A5CC" w14:textId="77777777" w:rsidTr="0049040C">
        <w:trPr>
          <w:trHeight w:val="980"/>
        </w:trPr>
        <w:tc>
          <w:tcPr>
            <w:tcW w:w="1705" w:type="dxa"/>
            <w:vAlign w:val="center"/>
          </w:tcPr>
          <w:p w14:paraId="2CBBC7D3" w14:textId="07CC5634" w:rsidR="0004358F" w:rsidRPr="0049040C" w:rsidRDefault="0004358F">
            <w:pPr>
              <w:spacing w:line="480" w:lineRule="auto"/>
              <w:jc w:val="center"/>
              <w:rPr>
                <w:rFonts w:ascii="Times New Roman" w:hAnsi="Times New Roman" w:cs="Times New Roman"/>
              </w:rPr>
            </w:pPr>
            <w:r w:rsidRPr="0049040C">
              <w:rPr>
                <w:rFonts w:ascii="Times New Roman" w:hAnsi="Times New Roman" w:cs="Times New Roman"/>
              </w:rPr>
              <w:t>9</w:t>
            </w:r>
          </w:p>
        </w:tc>
        <w:tc>
          <w:tcPr>
            <w:tcW w:w="6210" w:type="dxa"/>
            <w:vAlign w:val="center"/>
          </w:tcPr>
          <w:p w14:paraId="3AEDB51B" w14:textId="228EE342" w:rsidR="0004358F" w:rsidRPr="0049040C" w:rsidRDefault="0054773A" w:rsidP="0049040C">
            <w:pPr>
              <w:pStyle w:val="NormalWeb"/>
              <w:spacing w:before="0" w:beforeAutospacing="0" w:after="0" w:afterAutospacing="0" w:line="480" w:lineRule="auto"/>
              <w:rPr>
                <w:color w:val="000000" w:themeColor="text1"/>
                <w:kern w:val="2"/>
                <w:sz w:val="24"/>
                <w:szCs w:val="24"/>
                <w14:ligatures w14:val="standardContextual"/>
              </w:rPr>
            </w:pPr>
            <w:r w:rsidRPr="0049040C">
              <w:rPr>
                <w:color w:val="000000" w:themeColor="text1"/>
                <w:sz w:val="24"/>
                <w:szCs w:val="24"/>
              </w:rPr>
              <w:t>Vehicle Path and Energy Tracking when B</w:t>
            </w:r>
            <w:r w:rsidRPr="0049040C">
              <w:rPr>
                <w:color w:val="000000" w:themeColor="text1"/>
                <w:sz w:val="24"/>
                <w:szCs w:val="24"/>
                <w:vertAlign w:val="subscript"/>
              </w:rPr>
              <w:t>max</w:t>
            </w:r>
            <w:r w:rsidRPr="0049040C">
              <w:rPr>
                <w:color w:val="000000" w:themeColor="text1"/>
                <w:sz w:val="24"/>
                <w:szCs w:val="24"/>
              </w:rPr>
              <w:t xml:space="preserve"> = 350</w:t>
            </w:r>
          </w:p>
        </w:tc>
        <w:tc>
          <w:tcPr>
            <w:tcW w:w="1710" w:type="dxa"/>
            <w:vAlign w:val="center"/>
          </w:tcPr>
          <w:p w14:paraId="4C49A347" w14:textId="4A5BE01D" w:rsidR="0004358F" w:rsidRPr="0049040C" w:rsidRDefault="0054773A">
            <w:pPr>
              <w:spacing w:line="480" w:lineRule="auto"/>
              <w:jc w:val="center"/>
              <w:rPr>
                <w:rFonts w:ascii="Times New Roman" w:hAnsi="Times New Roman" w:cs="Times New Roman"/>
              </w:rPr>
            </w:pPr>
            <w:r w:rsidRPr="0049040C">
              <w:rPr>
                <w:rFonts w:ascii="Times New Roman" w:hAnsi="Times New Roman" w:cs="Times New Roman"/>
              </w:rPr>
              <w:t>24</w:t>
            </w:r>
          </w:p>
        </w:tc>
      </w:tr>
      <w:tr w:rsidR="0004358F" w:rsidRPr="00A643DE" w14:paraId="22B89299" w14:textId="77777777" w:rsidTr="0049040C">
        <w:trPr>
          <w:trHeight w:val="980"/>
        </w:trPr>
        <w:tc>
          <w:tcPr>
            <w:tcW w:w="1705" w:type="dxa"/>
            <w:vAlign w:val="center"/>
          </w:tcPr>
          <w:p w14:paraId="596EDBD6" w14:textId="22C0A1B7" w:rsidR="0004358F" w:rsidRPr="0049040C" w:rsidRDefault="0004358F">
            <w:pPr>
              <w:spacing w:line="480" w:lineRule="auto"/>
              <w:jc w:val="center"/>
              <w:rPr>
                <w:rFonts w:ascii="Times New Roman" w:hAnsi="Times New Roman" w:cs="Times New Roman"/>
              </w:rPr>
            </w:pPr>
            <w:r w:rsidRPr="0049040C">
              <w:rPr>
                <w:rFonts w:ascii="Times New Roman" w:hAnsi="Times New Roman" w:cs="Times New Roman"/>
              </w:rPr>
              <w:t>10</w:t>
            </w:r>
          </w:p>
        </w:tc>
        <w:tc>
          <w:tcPr>
            <w:tcW w:w="6210" w:type="dxa"/>
            <w:vAlign w:val="center"/>
          </w:tcPr>
          <w:p w14:paraId="0CF494CF" w14:textId="22603DD9" w:rsidR="0004358F" w:rsidRPr="0049040C" w:rsidRDefault="0054773A" w:rsidP="0049040C">
            <w:pPr>
              <w:spacing w:line="480" w:lineRule="auto"/>
              <w:rPr>
                <w:rFonts w:ascii="Times New Roman" w:eastAsia="Times New Roman" w:hAnsi="Times New Roman" w:cs="Times New Roman"/>
                <w:color w:val="000000" w:themeColor="text1"/>
                <w:sz w:val="24"/>
                <w:szCs w:val="24"/>
              </w:rPr>
            </w:pPr>
            <w:r w:rsidRPr="0049040C">
              <w:rPr>
                <w:rFonts w:ascii="Times New Roman" w:eastAsia="Times New Roman" w:hAnsi="Times New Roman" w:cs="Times New Roman"/>
                <w:color w:val="000000" w:themeColor="text1"/>
                <w:sz w:val="24"/>
                <w:szCs w:val="24"/>
              </w:rPr>
              <w:t>Results from Python PuLP Optimization when B</w:t>
            </w:r>
            <w:r w:rsidRPr="0049040C">
              <w:rPr>
                <w:rFonts w:ascii="Times New Roman" w:eastAsia="Times New Roman" w:hAnsi="Times New Roman" w:cs="Times New Roman"/>
                <w:color w:val="000000" w:themeColor="text1"/>
                <w:sz w:val="24"/>
                <w:szCs w:val="24"/>
                <w:vertAlign w:val="subscript"/>
              </w:rPr>
              <w:t>max</w:t>
            </w:r>
            <w:r w:rsidRPr="0049040C">
              <w:rPr>
                <w:rFonts w:ascii="Times New Roman" w:eastAsia="Times New Roman" w:hAnsi="Times New Roman" w:cs="Times New Roman"/>
                <w:color w:val="000000" w:themeColor="text1"/>
                <w:sz w:val="24"/>
                <w:szCs w:val="24"/>
              </w:rPr>
              <w:t xml:space="preserve"> = 350</w:t>
            </w:r>
          </w:p>
        </w:tc>
        <w:tc>
          <w:tcPr>
            <w:tcW w:w="1710" w:type="dxa"/>
            <w:vAlign w:val="center"/>
          </w:tcPr>
          <w:p w14:paraId="1DFD8A8A" w14:textId="53E4A313" w:rsidR="0004358F" w:rsidRPr="0049040C" w:rsidRDefault="0054773A">
            <w:pPr>
              <w:spacing w:line="480" w:lineRule="auto"/>
              <w:jc w:val="center"/>
              <w:rPr>
                <w:rFonts w:ascii="Times New Roman" w:hAnsi="Times New Roman" w:cs="Times New Roman"/>
              </w:rPr>
            </w:pPr>
            <w:r w:rsidRPr="0049040C">
              <w:rPr>
                <w:rFonts w:ascii="Times New Roman" w:hAnsi="Times New Roman" w:cs="Times New Roman"/>
              </w:rPr>
              <w:t>24</w:t>
            </w:r>
          </w:p>
        </w:tc>
      </w:tr>
      <w:tr w:rsidR="0004358F" w:rsidRPr="00A643DE" w14:paraId="37DF373D" w14:textId="77777777" w:rsidTr="0049040C">
        <w:trPr>
          <w:trHeight w:val="980"/>
        </w:trPr>
        <w:tc>
          <w:tcPr>
            <w:tcW w:w="1705" w:type="dxa"/>
            <w:vAlign w:val="center"/>
          </w:tcPr>
          <w:p w14:paraId="4CC6F6EE" w14:textId="676D7440" w:rsidR="0004358F" w:rsidRPr="0049040C" w:rsidRDefault="0004358F">
            <w:pPr>
              <w:spacing w:line="480" w:lineRule="auto"/>
              <w:jc w:val="center"/>
              <w:rPr>
                <w:rFonts w:ascii="Times New Roman" w:hAnsi="Times New Roman" w:cs="Times New Roman"/>
              </w:rPr>
            </w:pPr>
            <w:r w:rsidRPr="0049040C">
              <w:rPr>
                <w:rFonts w:ascii="Times New Roman" w:hAnsi="Times New Roman" w:cs="Times New Roman"/>
              </w:rPr>
              <w:t>11</w:t>
            </w:r>
          </w:p>
        </w:tc>
        <w:tc>
          <w:tcPr>
            <w:tcW w:w="6210" w:type="dxa"/>
            <w:vAlign w:val="center"/>
          </w:tcPr>
          <w:p w14:paraId="07FBE30E" w14:textId="6FE108EA" w:rsidR="0004358F" w:rsidRPr="0049040C" w:rsidRDefault="0049040C" w:rsidP="0049040C">
            <w:pPr>
              <w:spacing w:line="480" w:lineRule="auto"/>
              <w:rPr>
                <w:rFonts w:ascii="Times New Roman" w:eastAsiaTheme="minorHAnsi" w:hAnsi="Times New Roman" w:cs="Times New Roman"/>
                <w:color w:val="000000" w:themeColor="text1"/>
                <w:sz w:val="24"/>
                <w:szCs w:val="24"/>
              </w:rPr>
            </w:pPr>
            <w:r w:rsidRPr="0049040C">
              <w:rPr>
                <w:rFonts w:ascii="Times New Roman" w:hAnsi="Times New Roman" w:cs="Times New Roman"/>
                <w:color w:val="000000" w:themeColor="text1"/>
                <w:sz w:val="24"/>
                <w:szCs w:val="24"/>
              </w:rPr>
              <w:t>Optimized EV Route Network</w:t>
            </w:r>
          </w:p>
        </w:tc>
        <w:tc>
          <w:tcPr>
            <w:tcW w:w="1710" w:type="dxa"/>
            <w:vAlign w:val="center"/>
          </w:tcPr>
          <w:p w14:paraId="65423459" w14:textId="0AB12062" w:rsidR="0004358F" w:rsidRPr="0049040C" w:rsidRDefault="0054773A">
            <w:pPr>
              <w:spacing w:line="480" w:lineRule="auto"/>
              <w:jc w:val="center"/>
              <w:rPr>
                <w:rFonts w:ascii="Times New Roman" w:hAnsi="Times New Roman" w:cs="Times New Roman"/>
              </w:rPr>
            </w:pPr>
            <w:r w:rsidRPr="0049040C">
              <w:rPr>
                <w:rFonts w:ascii="Times New Roman" w:hAnsi="Times New Roman" w:cs="Times New Roman"/>
              </w:rPr>
              <w:t>25</w:t>
            </w:r>
          </w:p>
        </w:tc>
      </w:tr>
    </w:tbl>
    <w:p w14:paraId="7990312F" w14:textId="285AECFB" w:rsidR="008C06BC" w:rsidRDefault="008C06BC">
      <w:pPr>
        <w:rPr>
          <w:rFonts w:ascii="Times New Roman" w:hAnsi="Times New Roman" w:cs="Times New Roman"/>
          <w:b/>
          <w:bCs/>
          <w:color w:val="000000" w:themeColor="text1"/>
        </w:rPr>
      </w:pPr>
    </w:p>
    <w:p w14:paraId="5D097422" w14:textId="77777777" w:rsidR="008C06BC" w:rsidRDefault="008C06BC">
      <w:pPr>
        <w:rPr>
          <w:rFonts w:ascii="Times New Roman" w:eastAsiaTheme="majorEastAsia" w:hAnsi="Times New Roman" w:cs="Times New Roman"/>
          <w:b/>
          <w:bCs/>
          <w:color w:val="000000" w:themeColor="text1"/>
        </w:rPr>
      </w:pPr>
    </w:p>
    <w:p w14:paraId="71211E92" w14:textId="7C17286A" w:rsidR="0043429E" w:rsidRPr="00063435" w:rsidRDefault="003774CB" w:rsidP="00063435">
      <w:pPr>
        <w:pStyle w:val="Heading1"/>
        <w:spacing w:before="0" w:after="0" w:line="480" w:lineRule="auto"/>
        <w:rPr>
          <w:rFonts w:ascii="Times New Roman" w:hAnsi="Times New Roman" w:cs="Times New Roman"/>
          <w:b/>
          <w:bCs/>
          <w:color w:val="000000" w:themeColor="text1"/>
          <w:sz w:val="24"/>
          <w:szCs w:val="24"/>
        </w:rPr>
      </w:pPr>
      <w:bookmarkStart w:id="0" w:name="_Toc197900869"/>
      <w:r w:rsidRPr="00063435">
        <w:rPr>
          <w:rFonts w:ascii="Times New Roman" w:hAnsi="Times New Roman" w:cs="Times New Roman"/>
          <w:b/>
          <w:bCs/>
          <w:color w:val="000000" w:themeColor="text1"/>
          <w:sz w:val="24"/>
          <w:szCs w:val="24"/>
        </w:rPr>
        <w:lastRenderedPageBreak/>
        <w:t xml:space="preserve">Chapter 1: </w:t>
      </w:r>
      <w:r w:rsidR="0043429E" w:rsidRPr="00063435">
        <w:rPr>
          <w:rFonts w:ascii="Times New Roman" w:hAnsi="Times New Roman" w:cs="Times New Roman"/>
          <w:b/>
          <w:bCs/>
          <w:color w:val="000000" w:themeColor="text1"/>
          <w:sz w:val="24"/>
          <w:szCs w:val="24"/>
        </w:rPr>
        <w:t>Introduction</w:t>
      </w:r>
      <w:bookmarkEnd w:id="0"/>
    </w:p>
    <w:p w14:paraId="1E9ECAFD" w14:textId="77777777" w:rsidR="0043429E" w:rsidRPr="00063435" w:rsidRDefault="0043429E" w:rsidP="00F377CE">
      <w:pPr>
        <w:spacing w:after="0" w:line="480" w:lineRule="auto"/>
        <w:ind w:firstLine="720"/>
        <w:rPr>
          <w:rFonts w:ascii="Times New Roman" w:hAnsi="Times New Roman" w:cs="Times New Roman"/>
          <w:color w:val="000000" w:themeColor="text1"/>
        </w:rPr>
      </w:pPr>
      <w:r w:rsidRPr="00063435">
        <w:rPr>
          <w:rFonts w:ascii="Times New Roman" w:hAnsi="Times New Roman" w:cs="Times New Roman"/>
          <w:color w:val="000000" w:themeColor="text1"/>
        </w:rPr>
        <w:t>At the start of a new semester at San José State University (SJSU), the university's transportation department anticipates a significant influx of students, both international and domestic. To ensure smooth arrival and convenient commute to campus, the department is launching a student shuttle route service. This service will operate from major arrival points, including San Francisco International Airport (SFO) and San José International Airport (SJC). In addition, the department aims to support students already residing in campus dormitories by offering scheduled rides from essential destinations such as Costco Wholesale (San Jose), Westfield Valley Fair Mall (Santa Clara), and even Santa Cruz.</w:t>
      </w:r>
    </w:p>
    <w:p w14:paraId="009D50F6" w14:textId="657B869D" w:rsidR="0043429E" w:rsidRPr="00063435" w:rsidRDefault="0043429E" w:rsidP="00F377CE">
      <w:pPr>
        <w:spacing w:after="0" w:line="480" w:lineRule="auto"/>
        <w:ind w:firstLine="720"/>
        <w:rPr>
          <w:rFonts w:ascii="Times New Roman" w:hAnsi="Times New Roman" w:cs="Times New Roman"/>
          <w:color w:val="000000" w:themeColor="text1"/>
        </w:rPr>
      </w:pPr>
      <w:r w:rsidRPr="00063435">
        <w:rPr>
          <w:rFonts w:ascii="Times New Roman" w:hAnsi="Times New Roman" w:cs="Times New Roman"/>
          <w:color w:val="000000" w:themeColor="text1"/>
        </w:rPr>
        <w:t>To promote environmental sustainability in line with the university’s “Go Green” initiative, electric vehicles (EVs) will be used instead of traditional gas-powered vehicles. To equitably serve all students, schedules and demand at each location are carefully estimated and incorporated into a capacitated routing model. The objective is to develop an efficient vehicle routing schedule that minimizes total travel time while meeting all demand and operational constraints.</w:t>
      </w:r>
    </w:p>
    <w:p w14:paraId="2E37A3D7" w14:textId="77777777" w:rsidR="0043429E" w:rsidRPr="00063435" w:rsidRDefault="0043429E" w:rsidP="00063435">
      <w:pPr>
        <w:pStyle w:val="Heading2"/>
        <w:numPr>
          <w:ilvl w:val="1"/>
          <w:numId w:val="17"/>
        </w:numPr>
        <w:spacing w:before="0" w:after="0" w:line="480" w:lineRule="auto"/>
        <w:rPr>
          <w:rFonts w:ascii="Times New Roman" w:hAnsi="Times New Roman" w:cs="Times New Roman"/>
          <w:b/>
          <w:bCs/>
          <w:color w:val="000000" w:themeColor="text1"/>
          <w:sz w:val="24"/>
          <w:szCs w:val="24"/>
        </w:rPr>
      </w:pPr>
      <w:bookmarkStart w:id="1" w:name="_Toc197900870"/>
      <w:r w:rsidRPr="00063435">
        <w:rPr>
          <w:rFonts w:ascii="Times New Roman" w:hAnsi="Times New Roman" w:cs="Times New Roman"/>
          <w:b/>
          <w:bCs/>
          <w:color w:val="000000" w:themeColor="text1"/>
          <w:sz w:val="24"/>
          <w:szCs w:val="24"/>
        </w:rPr>
        <w:t>Methodology</w:t>
      </w:r>
      <w:bookmarkEnd w:id="1"/>
    </w:p>
    <w:p w14:paraId="27954AF8" w14:textId="77777777" w:rsidR="0043429E" w:rsidRPr="00063435" w:rsidRDefault="0043429E" w:rsidP="00F377CE">
      <w:pPr>
        <w:spacing w:after="0" w:line="480" w:lineRule="auto"/>
        <w:ind w:firstLine="360"/>
        <w:rPr>
          <w:rFonts w:ascii="Times New Roman" w:hAnsi="Times New Roman" w:cs="Times New Roman"/>
          <w:color w:val="000000" w:themeColor="text1"/>
        </w:rPr>
      </w:pPr>
      <w:r w:rsidRPr="00063435">
        <w:rPr>
          <w:rFonts w:ascii="Times New Roman" w:hAnsi="Times New Roman" w:cs="Times New Roman"/>
          <w:color w:val="000000" w:themeColor="text1"/>
        </w:rPr>
        <w:t>To formulate the routing problem, travel times and distances between all locations are gathered using Google Maps. The SJSU campus serves as the primary depot, and the designated pickup locations include:</w:t>
      </w:r>
    </w:p>
    <w:p w14:paraId="2569E599" w14:textId="77777777" w:rsidR="0043429E" w:rsidRPr="00063435" w:rsidRDefault="0043429E" w:rsidP="00F377CE">
      <w:pPr>
        <w:numPr>
          <w:ilvl w:val="0"/>
          <w:numId w:val="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San Francisco International Airport (SFO)</w:t>
      </w:r>
    </w:p>
    <w:p w14:paraId="6A99E413" w14:textId="77777777" w:rsidR="0043429E" w:rsidRPr="00063435" w:rsidRDefault="0043429E" w:rsidP="00F377CE">
      <w:pPr>
        <w:numPr>
          <w:ilvl w:val="0"/>
          <w:numId w:val="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San José International Airport (SJC)</w:t>
      </w:r>
    </w:p>
    <w:p w14:paraId="2CCFAC05" w14:textId="77777777" w:rsidR="0043429E" w:rsidRPr="00063435" w:rsidRDefault="0043429E" w:rsidP="00F377CE">
      <w:pPr>
        <w:numPr>
          <w:ilvl w:val="0"/>
          <w:numId w:val="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Westfield Valley Fair Mall (Santa Clara)</w:t>
      </w:r>
    </w:p>
    <w:p w14:paraId="36070865" w14:textId="77777777" w:rsidR="0043429E" w:rsidRPr="00063435" w:rsidRDefault="0043429E" w:rsidP="00F377CE">
      <w:pPr>
        <w:numPr>
          <w:ilvl w:val="0"/>
          <w:numId w:val="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Costco Wholesale (San Jose)</w:t>
      </w:r>
    </w:p>
    <w:p w14:paraId="46D9D698" w14:textId="77777777" w:rsidR="0043429E" w:rsidRPr="00063435" w:rsidRDefault="0043429E" w:rsidP="00F377CE">
      <w:pPr>
        <w:numPr>
          <w:ilvl w:val="0"/>
          <w:numId w:val="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lastRenderedPageBreak/>
        <w:t>Santa Cruz</w:t>
      </w:r>
    </w:p>
    <w:p w14:paraId="2E0A5F22" w14:textId="77777777" w:rsidR="0043429E" w:rsidRPr="00063435" w:rsidRDefault="0043429E" w:rsidP="00F377CE">
      <w:pPr>
        <w:spacing w:after="0" w:line="480" w:lineRule="auto"/>
        <w:ind w:firstLine="360"/>
        <w:rPr>
          <w:rFonts w:ascii="Times New Roman" w:hAnsi="Times New Roman" w:cs="Times New Roman"/>
          <w:color w:val="000000" w:themeColor="text1"/>
        </w:rPr>
      </w:pPr>
      <w:r w:rsidRPr="00063435">
        <w:rPr>
          <w:rFonts w:ascii="Times New Roman" w:hAnsi="Times New Roman" w:cs="Times New Roman"/>
          <w:color w:val="000000" w:themeColor="text1"/>
        </w:rPr>
        <w:t xml:space="preserve">The problem is modeled as a </w:t>
      </w:r>
      <w:r w:rsidRPr="00063435">
        <w:rPr>
          <w:rFonts w:ascii="Times New Roman" w:hAnsi="Times New Roman" w:cs="Times New Roman"/>
          <w:b/>
          <w:bCs/>
          <w:color w:val="000000" w:themeColor="text1"/>
        </w:rPr>
        <w:t>Capacitated Electric Vehicle Routing Problem (CEVRP)</w:t>
      </w:r>
      <w:r w:rsidRPr="00063435">
        <w:rPr>
          <w:rFonts w:ascii="Times New Roman" w:hAnsi="Times New Roman" w:cs="Times New Roman"/>
          <w:color w:val="000000" w:themeColor="text1"/>
        </w:rPr>
        <w:t>. Each electric vehicle has a defined battery capacity with a maximum limit and a minimum threshold. Energy consumption is modeled such that one unit of time equates to one unit of battery power. As the vehicle traverses between nodes, battery depletion is calculated, and if the battery level at any node falls below the minimum threshold, battery recharging is triggered. For simplicity, battery recharge is assumed to be instantaneous (i.e., time required for charging is not included in the model).</w:t>
      </w:r>
    </w:p>
    <w:p w14:paraId="5EF073FD" w14:textId="24C701CF" w:rsidR="0043429E" w:rsidRPr="00063435" w:rsidRDefault="0043429E" w:rsidP="00F377CE">
      <w:pPr>
        <w:spacing w:after="0" w:line="480" w:lineRule="auto"/>
        <w:ind w:firstLine="360"/>
        <w:rPr>
          <w:rFonts w:ascii="Times New Roman" w:hAnsi="Times New Roman" w:cs="Times New Roman"/>
          <w:color w:val="000000" w:themeColor="text1"/>
        </w:rPr>
      </w:pPr>
      <w:r w:rsidRPr="00063435">
        <w:rPr>
          <w:rFonts w:ascii="Times New Roman" w:hAnsi="Times New Roman" w:cs="Times New Roman"/>
          <w:color w:val="000000" w:themeColor="text1"/>
        </w:rPr>
        <w:t xml:space="preserve">The complete mathematical formulation includes vehicle capacity constraints, battery level updates, node visit constraints, and route decision variables. This optimization problem is then implemented and solved using Python’s </w:t>
      </w:r>
      <w:r w:rsidR="00A111D1" w:rsidRPr="00063435">
        <w:rPr>
          <w:rFonts w:ascii="Times New Roman" w:hAnsi="Times New Roman" w:cs="Times New Roman"/>
          <w:color w:val="000000" w:themeColor="text1"/>
        </w:rPr>
        <w:t>Pulp</w:t>
      </w:r>
      <w:r w:rsidRPr="00063435">
        <w:rPr>
          <w:rFonts w:ascii="Times New Roman" w:hAnsi="Times New Roman" w:cs="Times New Roman"/>
          <w:color w:val="000000" w:themeColor="text1"/>
        </w:rPr>
        <w:t xml:space="preserve"> library, which allows for linear programming and integer programming modeling.</w:t>
      </w:r>
    </w:p>
    <w:p w14:paraId="15BF839B" w14:textId="1835E488" w:rsidR="003A5BE0" w:rsidRPr="00063435" w:rsidRDefault="003A5BE0" w:rsidP="00063435">
      <w:p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br w:type="page"/>
      </w:r>
    </w:p>
    <w:p w14:paraId="499EAC8B" w14:textId="7CD7B715" w:rsidR="0043429E" w:rsidRPr="00063435" w:rsidRDefault="003774CB" w:rsidP="00063435">
      <w:pPr>
        <w:pStyle w:val="Heading1"/>
        <w:spacing w:before="0" w:after="0" w:line="480" w:lineRule="auto"/>
        <w:rPr>
          <w:rFonts w:ascii="Times New Roman" w:hAnsi="Times New Roman" w:cs="Times New Roman"/>
          <w:b/>
          <w:bCs/>
          <w:color w:val="000000" w:themeColor="text1"/>
          <w:sz w:val="24"/>
          <w:szCs w:val="24"/>
        </w:rPr>
      </w:pPr>
      <w:bookmarkStart w:id="2" w:name="_Toc197900871"/>
      <w:r w:rsidRPr="00063435">
        <w:rPr>
          <w:rFonts w:ascii="Times New Roman" w:hAnsi="Times New Roman" w:cs="Times New Roman"/>
          <w:b/>
          <w:bCs/>
          <w:color w:val="000000" w:themeColor="text1"/>
          <w:sz w:val="24"/>
          <w:szCs w:val="24"/>
        </w:rPr>
        <w:lastRenderedPageBreak/>
        <w:t xml:space="preserve">Chapter </w:t>
      </w:r>
      <w:r w:rsidR="00063435" w:rsidRPr="00063435">
        <w:rPr>
          <w:rFonts w:ascii="Times New Roman" w:hAnsi="Times New Roman" w:cs="Times New Roman"/>
          <w:b/>
          <w:bCs/>
          <w:color w:val="000000" w:themeColor="text1"/>
          <w:sz w:val="24"/>
          <w:szCs w:val="24"/>
        </w:rPr>
        <w:t xml:space="preserve">2: </w:t>
      </w:r>
      <w:r w:rsidR="00E37D50" w:rsidRPr="00063435">
        <w:rPr>
          <w:rFonts w:ascii="Times New Roman" w:hAnsi="Times New Roman" w:cs="Times New Roman"/>
          <w:b/>
          <w:bCs/>
          <w:color w:val="000000" w:themeColor="text1"/>
          <w:sz w:val="24"/>
          <w:szCs w:val="24"/>
        </w:rPr>
        <w:t>D</w:t>
      </w:r>
      <w:r w:rsidR="00063435">
        <w:rPr>
          <w:rFonts w:ascii="Times New Roman" w:hAnsi="Times New Roman" w:cs="Times New Roman"/>
          <w:b/>
          <w:bCs/>
          <w:color w:val="000000" w:themeColor="text1"/>
          <w:sz w:val="24"/>
          <w:szCs w:val="24"/>
        </w:rPr>
        <w:t>ata</w:t>
      </w:r>
      <w:r w:rsidR="00E37D50" w:rsidRPr="00063435">
        <w:rPr>
          <w:rFonts w:ascii="Times New Roman" w:hAnsi="Times New Roman" w:cs="Times New Roman"/>
          <w:b/>
          <w:bCs/>
          <w:color w:val="000000" w:themeColor="text1"/>
          <w:sz w:val="24"/>
          <w:szCs w:val="24"/>
        </w:rPr>
        <w:t xml:space="preserve"> C</w:t>
      </w:r>
      <w:r w:rsidR="00063435">
        <w:rPr>
          <w:rFonts w:ascii="Times New Roman" w:hAnsi="Times New Roman" w:cs="Times New Roman"/>
          <w:b/>
          <w:bCs/>
          <w:color w:val="000000" w:themeColor="text1"/>
          <w:sz w:val="24"/>
          <w:szCs w:val="24"/>
        </w:rPr>
        <w:t>ollection</w:t>
      </w:r>
      <w:bookmarkEnd w:id="2"/>
    </w:p>
    <w:p w14:paraId="3D82973E" w14:textId="0FC1625E" w:rsidR="00B20436" w:rsidRDefault="003546F9" w:rsidP="00F377CE">
      <w:pPr>
        <w:spacing w:after="0" w:line="480" w:lineRule="auto"/>
        <w:ind w:firstLine="720"/>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To design a viable and functional shuttle routing model, the team first gathered information about all relevant locations and constraints. The San José State University campus was designated as the depot from which all electric vehicles would begin and conclude their routes. The primary pickup points were San Francisco International Airport (SFO), San José Airport (SJC), San Jose Costco Wholesale, Westfield Valley Fair (WVF) in Santa Clara, and Santa Cruz city. Using Google Maps, the team estimated the distances from the depot to each of the individual pickup points, and the distances between the points. These distances were translated into travel times using a representative travel speed in which a mile is equated to a little over three minutes of road time, as a representation of typical traffic for shuttle operations</w:t>
      </w:r>
      <w:r w:rsidR="00B20436" w:rsidRPr="00063435">
        <w:rPr>
          <w:rFonts w:ascii="Times New Roman" w:eastAsia="Times New Roman" w:hAnsi="Times New Roman" w:cs="Times New Roman"/>
          <w:color w:val="000000" w:themeColor="text1"/>
          <w:kern w:val="0"/>
          <w14:ligatures w14:val="none"/>
        </w:rPr>
        <w:t>.</w:t>
      </w:r>
    </w:p>
    <w:p w14:paraId="5A64C489" w14:textId="3E43C420" w:rsidR="009A5657" w:rsidRPr="009A5657" w:rsidRDefault="009A5657" w:rsidP="009A5657">
      <w:pPr>
        <w:spacing w:after="0" w:line="480" w:lineRule="auto"/>
        <w:rPr>
          <w:rFonts w:ascii="Times New Roman" w:hAnsi="Times New Roman" w:cs="Times New Roman"/>
          <w:b/>
          <w:bCs/>
          <w:color w:val="000000" w:themeColor="text1"/>
        </w:rPr>
      </w:pPr>
      <w:r w:rsidRPr="009A5657">
        <w:rPr>
          <w:rFonts w:ascii="Times New Roman" w:hAnsi="Times New Roman" w:cs="Times New Roman"/>
          <w:b/>
          <w:bCs/>
          <w:color w:val="000000" w:themeColor="text1"/>
        </w:rPr>
        <w:t>Figure 1.</w:t>
      </w:r>
    </w:p>
    <w:p w14:paraId="214528E5" w14:textId="4E638150" w:rsidR="009A5657" w:rsidRPr="00063435" w:rsidRDefault="009A5657" w:rsidP="009A5657">
      <w:pPr>
        <w:spacing w:after="0" w:line="480" w:lineRule="auto"/>
        <w:rPr>
          <w:rFonts w:ascii="Times New Roman" w:hAnsi="Times New Roman" w:cs="Times New Roman"/>
          <w:i/>
          <w:iCs/>
          <w:color w:val="000000" w:themeColor="text1"/>
        </w:rPr>
      </w:pPr>
      <w:r w:rsidRPr="00063435">
        <w:rPr>
          <w:rFonts w:ascii="Times New Roman" w:hAnsi="Times New Roman" w:cs="Times New Roman"/>
          <w:i/>
          <w:iCs/>
          <w:color w:val="000000" w:themeColor="text1"/>
        </w:rPr>
        <w:t>Map of SJSU and pickup locations</w:t>
      </w:r>
    </w:p>
    <w:p w14:paraId="33674E96" w14:textId="7BE98E0B" w:rsidR="00DF1ACC" w:rsidRDefault="00DF1ACC" w:rsidP="00063435">
      <w:pPr>
        <w:spacing w:after="0" w:line="480" w:lineRule="auto"/>
        <w:jc w:val="center"/>
        <w:rPr>
          <w:rFonts w:ascii="Times New Roman" w:eastAsia="Times New Roman" w:hAnsi="Times New Roman" w:cs="Times New Roman"/>
          <w:color w:val="000000" w:themeColor="text1"/>
          <w:kern w:val="0"/>
          <w14:ligatures w14:val="none"/>
        </w:rPr>
      </w:pPr>
      <w:r w:rsidRPr="00063435">
        <w:rPr>
          <w:rFonts w:ascii="Times New Roman" w:hAnsi="Times New Roman" w:cs="Times New Roman"/>
          <w:noProof/>
          <w:color w:val="000000" w:themeColor="text1"/>
        </w:rPr>
        <w:drawing>
          <wp:inline distT="0" distB="0" distL="0" distR="0" wp14:anchorId="49FB3B86" wp14:editId="460FD196">
            <wp:extent cx="3097772" cy="3670300"/>
            <wp:effectExtent l="0" t="0" r="1270" b="0"/>
            <wp:docPr id="1855300038"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0038" name="Picture 1" descr="A map of a city&#10;&#10;AI-generated content may be incorrect."/>
                    <pic:cNvPicPr/>
                  </pic:nvPicPr>
                  <pic:blipFill>
                    <a:blip r:embed="rId12"/>
                    <a:stretch>
                      <a:fillRect/>
                    </a:stretch>
                  </pic:blipFill>
                  <pic:spPr>
                    <a:xfrm>
                      <a:off x="0" y="0"/>
                      <a:ext cx="3195996" cy="3786677"/>
                    </a:xfrm>
                    <a:prstGeom prst="rect">
                      <a:avLst/>
                    </a:prstGeom>
                  </pic:spPr>
                </pic:pic>
              </a:graphicData>
            </a:graphic>
          </wp:inline>
        </w:drawing>
      </w:r>
    </w:p>
    <w:p w14:paraId="1819F3F6" w14:textId="77777777" w:rsidR="00C73763" w:rsidRPr="009A5657" w:rsidRDefault="00C73763" w:rsidP="00C73763">
      <w:pPr>
        <w:spacing w:after="0" w:line="480" w:lineRule="auto"/>
        <w:rPr>
          <w:rFonts w:ascii="Times New Roman" w:hAnsi="Times New Roman" w:cs="Times New Roman"/>
          <w:i/>
          <w:iCs/>
          <w:color w:val="000000" w:themeColor="text1"/>
        </w:rPr>
      </w:pPr>
      <w:r w:rsidRPr="00C73763">
        <w:rPr>
          <w:rFonts w:ascii="Times New Roman" w:eastAsia="Times New Roman" w:hAnsi="Times New Roman" w:cs="Times New Roman"/>
          <w:b/>
          <w:bCs/>
          <w:color w:val="000000" w:themeColor="text1"/>
          <w:kern w:val="0"/>
          <w14:ligatures w14:val="none"/>
        </w:rPr>
        <w:t>Note.</w:t>
      </w:r>
      <w:r>
        <w:rPr>
          <w:rFonts w:ascii="Times New Roman" w:eastAsia="Times New Roman" w:hAnsi="Times New Roman" w:cs="Times New Roman"/>
          <w:b/>
          <w:bCs/>
          <w:color w:val="000000" w:themeColor="text1"/>
          <w:kern w:val="0"/>
          <w14:ligatures w14:val="none"/>
        </w:rPr>
        <w:t xml:space="preserve"> </w:t>
      </w:r>
      <w:r w:rsidRPr="00063435">
        <w:rPr>
          <w:rFonts w:ascii="Times New Roman" w:hAnsi="Times New Roman" w:cs="Times New Roman"/>
          <w:i/>
          <w:iCs/>
          <w:color w:val="000000" w:themeColor="text1"/>
        </w:rPr>
        <w:t>(0=SJSU, 1=SFO, 2=SJC, 3=Costco, 4=Santa Cruz, 5-WVF)</w:t>
      </w:r>
    </w:p>
    <w:p w14:paraId="5142F89E" w14:textId="38AD2367" w:rsidR="00C73763" w:rsidRPr="003A6771" w:rsidRDefault="00C73763" w:rsidP="00AA79CB">
      <w:pPr>
        <w:spacing w:after="0" w:line="480" w:lineRule="auto"/>
        <w:rPr>
          <w:rFonts w:ascii="Times New Roman" w:hAnsi="Times New Roman" w:cs="Times New Roman"/>
          <w:b/>
          <w:bCs/>
          <w:color w:val="000000" w:themeColor="text1"/>
        </w:rPr>
      </w:pPr>
      <w:r w:rsidRPr="003A6771">
        <w:rPr>
          <w:rFonts w:ascii="Times New Roman" w:hAnsi="Times New Roman" w:cs="Times New Roman"/>
          <w:b/>
          <w:bCs/>
          <w:color w:val="000000" w:themeColor="text1"/>
        </w:rPr>
        <w:lastRenderedPageBreak/>
        <w:t xml:space="preserve">Table 1. </w:t>
      </w:r>
    </w:p>
    <w:p w14:paraId="78CC01D0" w14:textId="5790643A" w:rsidR="00C73763" w:rsidRPr="00AA79CB" w:rsidRDefault="00C73763" w:rsidP="00AA79CB">
      <w:pPr>
        <w:spacing w:after="0" w:line="480" w:lineRule="auto"/>
        <w:rPr>
          <w:rFonts w:ascii="Times New Roman" w:hAnsi="Times New Roman" w:cs="Times New Roman"/>
          <w:i/>
          <w:iCs/>
          <w:color w:val="000000" w:themeColor="text1"/>
        </w:rPr>
      </w:pPr>
      <w:r w:rsidRPr="00063435">
        <w:rPr>
          <w:rFonts w:ascii="Times New Roman" w:hAnsi="Times New Roman" w:cs="Times New Roman"/>
          <w:i/>
          <w:iCs/>
          <w:color w:val="000000" w:themeColor="text1"/>
        </w:rPr>
        <w:t>Distance between SJSU and pick up locations in miles</w:t>
      </w:r>
    </w:p>
    <w:p w14:paraId="370119E5" w14:textId="37ED7212" w:rsidR="00CB67E3" w:rsidRPr="00063435" w:rsidRDefault="00CB67E3"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hAnsi="Times New Roman" w:cs="Times New Roman"/>
          <w:noProof/>
          <w:color w:val="000000" w:themeColor="text1"/>
        </w:rPr>
        <w:drawing>
          <wp:inline distT="0" distB="0" distL="0" distR="0" wp14:anchorId="3CB0CF62" wp14:editId="358D6A69">
            <wp:extent cx="6087416" cy="1587500"/>
            <wp:effectExtent l="0" t="0" r="0" b="0"/>
            <wp:docPr id="176683440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4400" name="Picture 1" descr="A table with numbers and letters&#10;&#10;AI-generated content may be incorrect."/>
                    <pic:cNvPicPr/>
                  </pic:nvPicPr>
                  <pic:blipFill rotWithShape="1">
                    <a:blip r:embed="rId13"/>
                    <a:srcRect r="490"/>
                    <a:stretch/>
                  </pic:blipFill>
                  <pic:spPr bwMode="auto">
                    <a:xfrm>
                      <a:off x="0" y="0"/>
                      <a:ext cx="6124115" cy="1597070"/>
                    </a:xfrm>
                    <a:prstGeom prst="rect">
                      <a:avLst/>
                    </a:prstGeom>
                    <a:ln>
                      <a:noFill/>
                    </a:ln>
                    <a:extLst>
                      <a:ext uri="{53640926-AAD7-44D8-BBD7-CCE9431645EC}">
                        <a14:shadowObscured xmlns:a14="http://schemas.microsoft.com/office/drawing/2010/main"/>
                      </a:ext>
                    </a:extLst>
                  </pic:spPr>
                </pic:pic>
              </a:graphicData>
            </a:graphic>
          </wp:inline>
        </w:drawing>
      </w:r>
    </w:p>
    <w:p w14:paraId="35634ED6" w14:textId="34C645F0" w:rsidR="0043429E" w:rsidRDefault="002536A4" w:rsidP="00F377CE">
      <w:pPr>
        <w:spacing w:after="0" w:line="480" w:lineRule="auto"/>
        <w:ind w:firstLine="720"/>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Besides, demand and schedule information for each site were collected simultaneously. SFO and SJC airports, among others, were given two scheduled pickup times for several waves of incoming students. One scheduled pickup time based on access and volume anticipated was provided to the rest of the sites. Demand values, which were the numbers of students to be picked up at each stop, were estimated from historical transportation data, enrollment forecasts, and predicted residential distributions. These data were crucial in imposing vehicle capacity constraints on the optimization model</w:t>
      </w:r>
      <w:r w:rsidR="003A5BE0" w:rsidRPr="00063435">
        <w:rPr>
          <w:rFonts w:ascii="Times New Roman" w:eastAsia="Times New Roman" w:hAnsi="Times New Roman" w:cs="Times New Roman"/>
          <w:color w:val="000000" w:themeColor="text1"/>
          <w:kern w:val="0"/>
          <w14:ligatures w14:val="none"/>
        </w:rPr>
        <w:t>.</w:t>
      </w:r>
    </w:p>
    <w:p w14:paraId="6AEC05CC" w14:textId="03F7C807" w:rsidR="003A6771" w:rsidRPr="003A6771" w:rsidRDefault="003A6771" w:rsidP="003A6771">
      <w:pPr>
        <w:spacing w:after="0" w:line="480" w:lineRule="auto"/>
        <w:rPr>
          <w:rFonts w:ascii="Times New Roman" w:hAnsi="Times New Roman" w:cs="Times New Roman"/>
          <w:b/>
          <w:bCs/>
          <w:color w:val="000000" w:themeColor="text1"/>
        </w:rPr>
      </w:pPr>
      <w:r w:rsidRPr="003A6771">
        <w:rPr>
          <w:rFonts w:ascii="Times New Roman" w:hAnsi="Times New Roman" w:cs="Times New Roman"/>
          <w:b/>
          <w:bCs/>
          <w:color w:val="000000" w:themeColor="text1"/>
        </w:rPr>
        <w:t xml:space="preserve">Table </w:t>
      </w:r>
      <w:r>
        <w:rPr>
          <w:rFonts w:ascii="Times New Roman" w:hAnsi="Times New Roman" w:cs="Times New Roman"/>
          <w:b/>
          <w:bCs/>
          <w:color w:val="000000" w:themeColor="text1"/>
        </w:rPr>
        <w:t>2</w:t>
      </w:r>
      <w:r w:rsidRPr="003A6771">
        <w:rPr>
          <w:rFonts w:ascii="Times New Roman" w:hAnsi="Times New Roman" w:cs="Times New Roman"/>
          <w:b/>
          <w:bCs/>
          <w:color w:val="000000" w:themeColor="text1"/>
        </w:rPr>
        <w:t xml:space="preserve">. </w:t>
      </w:r>
    </w:p>
    <w:p w14:paraId="30D7D8A8" w14:textId="5B386F44" w:rsidR="003A6771" w:rsidRPr="00063435" w:rsidRDefault="003A6771"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hAnsi="Times New Roman" w:cs="Times New Roman"/>
          <w:i/>
          <w:iCs/>
          <w:color w:val="000000" w:themeColor="text1"/>
        </w:rPr>
        <w:t>Travel time between SJSU and pick up locations in minutes</w:t>
      </w:r>
    </w:p>
    <w:tbl>
      <w:tblPr>
        <w:tblW w:w="9535" w:type="dxa"/>
        <w:jc w:val="center"/>
        <w:tblLook w:val="04A0" w:firstRow="1" w:lastRow="0" w:firstColumn="1" w:lastColumn="0" w:noHBand="0" w:noVBand="1"/>
      </w:tblPr>
      <w:tblGrid>
        <w:gridCol w:w="1975"/>
        <w:gridCol w:w="1057"/>
        <w:gridCol w:w="960"/>
        <w:gridCol w:w="960"/>
        <w:gridCol w:w="1433"/>
        <w:gridCol w:w="1805"/>
        <w:gridCol w:w="1345"/>
      </w:tblGrid>
      <w:tr w:rsidR="00063435" w:rsidRPr="00063435" w14:paraId="32E782DC" w14:textId="77777777" w:rsidTr="003A6771">
        <w:trPr>
          <w:trHeight w:val="300"/>
          <w:jc w:val="center"/>
        </w:trPr>
        <w:tc>
          <w:tcPr>
            <w:tcW w:w="1975" w:type="dxa"/>
            <w:tcBorders>
              <w:top w:val="single" w:sz="4" w:space="0" w:color="0F9ED5" w:themeColor="accent4"/>
              <w:left w:val="single" w:sz="4" w:space="0" w:color="0F9ED5" w:themeColor="accent4"/>
              <w:bottom w:val="single" w:sz="8" w:space="0" w:color="0F9ED5" w:themeColor="accent4"/>
              <w:right w:val="single" w:sz="4" w:space="0" w:color="0F9ED5" w:themeColor="accent4"/>
            </w:tcBorders>
            <w:shd w:val="clear" w:color="auto" w:fill="auto"/>
            <w:noWrap/>
            <w:vAlign w:val="center"/>
            <w:hideMark/>
          </w:tcPr>
          <w:p w14:paraId="3DD4415B"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From/To</w:t>
            </w:r>
          </w:p>
        </w:tc>
        <w:tc>
          <w:tcPr>
            <w:tcW w:w="1057" w:type="dxa"/>
            <w:tcBorders>
              <w:top w:val="single" w:sz="4" w:space="0" w:color="0F9ED5" w:themeColor="accent4"/>
              <w:left w:val="nil"/>
              <w:bottom w:val="single" w:sz="8" w:space="0" w:color="0F9ED5" w:themeColor="accent4"/>
              <w:right w:val="single" w:sz="4" w:space="0" w:color="0F9ED5" w:themeColor="accent4"/>
            </w:tcBorders>
            <w:shd w:val="clear" w:color="auto" w:fill="auto"/>
            <w:noWrap/>
            <w:vAlign w:val="center"/>
            <w:hideMark/>
          </w:tcPr>
          <w:p w14:paraId="12DC2331"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SJSU</w:t>
            </w:r>
          </w:p>
        </w:tc>
        <w:tc>
          <w:tcPr>
            <w:tcW w:w="960" w:type="dxa"/>
            <w:tcBorders>
              <w:top w:val="single" w:sz="4" w:space="0" w:color="0F9ED5" w:themeColor="accent4"/>
              <w:left w:val="nil"/>
              <w:bottom w:val="single" w:sz="8" w:space="0" w:color="0F9ED5" w:themeColor="accent4"/>
              <w:right w:val="single" w:sz="4" w:space="0" w:color="0F9ED5" w:themeColor="accent4"/>
            </w:tcBorders>
            <w:shd w:val="clear" w:color="auto" w:fill="auto"/>
            <w:noWrap/>
            <w:vAlign w:val="center"/>
            <w:hideMark/>
          </w:tcPr>
          <w:p w14:paraId="223ECE31"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SFO</w:t>
            </w:r>
          </w:p>
        </w:tc>
        <w:tc>
          <w:tcPr>
            <w:tcW w:w="960" w:type="dxa"/>
            <w:tcBorders>
              <w:top w:val="single" w:sz="4" w:space="0" w:color="0F9ED5" w:themeColor="accent4"/>
              <w:left w:val="nil"/>
              <w:bottom w:val="single" w:sz="8" w:space="0" w:color="0F9ED5" w:themeColor="accent4"/>
              <w:right w:val="single" w:sz="4" w:space="0" w:color="0F9ED5" w:themeColor="accent4"/>
            </w:tcBorders>
            <w:shd w:val="clear" w:color="auto" w:fill="auto"/>
            <w:noWrap/>
            <w:vAlign w:val="center"/>
            <w:hideMark/>
          </w:tcPr>
          <w:p w14:paraId="5E78FAE7"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SJC</w:t>
            </w:r>
          </w:p>
        </w:tc>
        <w:tc>
          <w:tcPr>
            <w:tcW w:w="1433" w:type="dxa"/>
            <w:tcBorders>
              <w:top w:val="single" w:sz="4" w:space="0" w:color="0F9ED5" w:themeColor="accent4"/>
              <w:left w:val="nil"/>
              <w:bottom w:val="single" w:sz="8" w:space="0" w:color="0F9ED5" w:themeColor="accent4"/>
              <w:right w:val="single" w:sz="4" w:space="0" w:color="0F9ED5" w:themeColor="accent4"/>
            </w:tcBorders>
            <w:shd w:val="clear" w:color="auto" w:fill="auto"/>
            <w:noWrap/>
            <w:vAlign w:val="center"/>
            <w:hideMark/>
          </w:tcPr>
          <w:p w14:paraId="623E463C"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COSTCO</w:t>
            </w:r>
          </w:p>
        </w:tc>
        <w:tc>
          <w:tcPr>
            <w:tcW w:w="1805" w:type="dxa"/>
            <w:tcBorders>
              <w:top w:val="single" w:sz="4" w:space="0" w:color="0F9ED5" w:themeColor="accent4"/>
              <w:left w:val="nil"/>
              <w:bottom w:val="single" w:sz="8" w:space="0" w:color="0F9ED5" w:themeColor="accent4"/>
              <w:right w:val="single" w:sz="4" w:space="0" w:color="0F9ED5" w:themeColor="accent4"/>
            </w:tcBorders>
            <w:shd w:val="clear" w:color="auto" w:fill="auto"/>
            <w:noWrap/>
            <w:vAlign w:val="center"/>
            <w:hideMark/>
          </w:tcPr>
          <w:p w14:paraId="0A194F3B"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SANTA CRUZ</w:t>
            </w:r>
          </w:p>
        </w:tc>
        <w:tc>
          <w:tcPr>
            <w:tcW w:w="1345" w:type="dxa"/>
            <w:tcBorders>
              <w:top w:val="single" w:sz="4" w:space="0" w:color="0F9ED5" w:themeColor="accent4"/>
              <w:left w:val="nil"/>
              <w:bottom w:val="single" w:sz="8" w:space="0" w:color="0F9ED5" w:themeColor="accent4"/>
              <w:right w:val="single" w:sz="4" w:space="0" w:color="0F9ED5" w:themeColor="accent4"/>
            </w:tcBorders>
            <w:shd w:val="clear" w:color="auto" w:fill="auto"/>
            <w:noWrap/>
            <w:vAlign w:val="center"/>
            <w:hideMark/>
          </w:tcPr>
          <w:p w14:paraId="08013F56"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WVF</w:t>
            </w:r>
          </w:p>
        </w:tc>
      </w:tr>
      <w:tr w:rsidR="00063435" w:rsidRPr="00063435" w14:paraId="3DF55763" w14:textId="77777777" w:rsidTr="003A6771">
        <w:trPr>
          <w:trHeight w:val="288"/>
          <w:jc w:val="center"/>
        </w:trPr>
        <w:tc>
          <w:tcPr>
            <w:tcW w:w="1975" w:type="dxa"/>
            <w:tcBorders>
              <w:top w:val="single" w:sz="4" w:space="0" w:color="0F9ED5" w:themeColor="accent4"/>
              <w:left w:val="single" w:sz="4" w:space="0" w:color="0F9ED5" w:themeColor="accent4"/>
              <w:bottom w:val="single" w:sz="4" w:space="0" w:color="0F9ED5" w:themeColor="accent4"/>
              <w:right w:val="single" w:sz="4" w:space="0" w:color="0F9ED5" w:themeColor="accent4"/>
            </w:tcBorders>
            <w:shd w:val="clear" w:color="auto" w:fill="CAEDFB" w:themeFill="accent4" w:themeFillTint="33"/>
            <w:noWrap/>
            <w:vAlign w:val="center"/>
            <w:hideMark/>
          </w:tcPr>
          <w:p w14:paraId="769409BC"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SJSU</w:t>
            </w:r>
          </w:p>
        </w:tc>
        <w:tc>
          <w:tcPr>
            <w:tcW w:w="1057" w:type="dxa"/>
            <w:tcBorders>
              <w:top w:val="single" w:sz="4" w:space="0" w:color="0F9ED5" w:themeColor="accent4"/>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28466D01"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0</w:t>
            </w:r>
          </w:p>
        </w:tc>
        <w:tc>
          <w:tcPr>
            <w:tcW w:w="960" w:type="dxa"/>
            <w:tcBorders>
              <w:top w:val="single" w:sz="4" w:space="0" w:color="0F9ED5" w:themeColor="accent4"/>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30D09502"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114</w:t>
            </w:r>
          </w:p>
        </w:tc>
        <w:tc>
          <w:tcPr>
            <w:tcW w:w="960" w:type="dxa"/>
            <w:tcBorders>
              <w:top w:val="single" w:sz="4" w:space="0" w:color="0F9ED5" w:themeColor="accent4"/>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4CF138CE"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18</w:t>
            </w:r>
          </w:p>
        </w:tc>
        <w:tc>
          <w:tcPr>
            <w:tcW w:w="1433" w:type="dxa"/>
            <w:tcBorders>
              <w:top w:val="single" w:sz="4" w:space="0" w:color="0F9ED5" w:themeColor="accent4"/>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5D1D10D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9</w:t>
            </w:r>
          </w:p>
        </w:tc>
        <w:tc>
          <w:tcPr>
            <w:tcW w:w="1805" w:type="dxa"/>
            <w:tcBorders>
              <w:top w:val="single" w:sz="4" w:space="0" w:color="0F9ED5" w:themeColor="accent4"/>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3F1B4E4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96</w:t>
            </w:r>
          </w:p>
        </w:tc>
        <w:tc>
          <w:tcPr>
            <w:tcW w:w="1345" w:type="dxa"/>
            <w:tcBorders>
              <w:top w:val="single" w:sz="4" w:space="0" w:color="0F9ED5" w:themeColor="accent4"/>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1596317D"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18</w:t>
            </w:r>
          </w:p>
        </w:tc>
      </w:tr>
      <w:tr w:rsidR="00063435" w:rsidRPr="00063435" w14:paraId="0BE56611" w14:textId="77777777" w:rsidTr="003A6771">
        <w:trPr>
          <w:trHeight w:val="288"/>
          <w:jc w:val="center"/>
        </w:trPr>
        <w:tc>
          <w:tcPr>
            <w:tcW w:w="1975" w:type="dxa"/>
            <w:tcBorders>
              <w:top w:val="nil"/>
              <w:left w:val="single" w:sz="4" w:space="0" w:color="0F9ED5" w:themeColor="accent4"/>
              <w:bottom w:val="single" w:sz="4" w:space="0" w:color="0F9ED5" w:themeColor="accent4"/>
              <w:right w:val="single" w:sz="4" w:space="0" w:color="0F9ED5" w:themeColor="accent4"/>
            </w:tcBorders>
            <w:shd w:val="clear" w:color="auto" w:fill="auto"/>
            <w:noWrap/>
            <w:vAlign w:val="center"/>
            <w:hideMark/>
          </w:tcPr>
          <w:p w14:paraId="082635AE"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SFO</w:t>
            </w:r>
          </w:p>
        </w:tc>
        <w:tc>
          <w:tcPr>
            <w:tcW w:w="1057" w:type="dxa"/>
            <w:tcBorders>
              <w:top w:val="nil"/>
              <w:left w:val="nil"/>
              <w:bottom w:val="single" w:sz="4" w:space="0" w:color="0F9ED5" w:themeColor="accent4"/>
              <w:right w:val="single" w:sz="4" w:space="0" w:color="0F9ED5" w:themeColor="accent4"/>
            </w:tcBorders>
            <w:shd w:val="clear" w:color="auto" w:fill="auto"/>
            <w:noWrap/>
            <w:vAlign w:val="center"/>
            <w:hideMark/>
          </w:tcPr>
          <w:p w14:paraId="3CE5F6FA"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auto"/>
            <w:noWrap/>
            <w:vAlign w:val="center"/>
            <w:hideMark/>
          </w:tcPr>
          <w:p w14:paraId="5D40B97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0</w:t>
            </w:r>
          </w:p>
        </w:tc>
        <w:tc>
          <w:tcPr>
            <w:tcW w:w="960" w:type="dxa"/>
            <w:tcBorders>
              <w:top w:val="nil"/>
              <w:left w:val="nil"/>
              <w:bottom w:val="single" w:sz="4" w:space="0" w:color="0F9ED5" w:themeColor="accent4"/>
              <w:right w:val="single" w:sz="4" w:space="0" w:color="0F9ED5" w:themeColor="accent4"/>
            </w:tcBorders>
            <w:shd w:val="clear" w:color="auto" w:fill="auto"/>
            <w:noWrap/>
            <w:vAlign w:val="center"/>
            <w:hideMark/>
          </w:tcPr>
          <w:p w14:paraId="17174872"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99</w:t>
            </w:r>
          </w:p>
        </w:tc>
        <w:tc>
          <w:tcPr>
            <w:tcW w:w="1433" w:type="dxa"/>
            <w:tcBorders>
              <w:top w:val="nil"/>
              <w:left w:val="nil"/>
              <w:bottom w:val="single" w:sz="4" w:space="0" w:color="0F9ED5" w:themeColor="accent4"/>
              <w:right w:val="single" w:sz="4" w:space="0" w:color="0F9ED5" w:themeColor="accent4"/>
            </w:tcBorders>
            <w:shd w:val="clear" w:color="auto" w:fill="auto"/>
            <w:noWrap/>
            <w:vAlign w:val="center"/>
            <w:hideMark/>
          </w:tcPr>
          <w:p w14:paraId="734304D1"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120</w:t>
            </w:r>
          </w:p>
        </w:tc>
        <w:tc>
          <w:tcPr>
            <w:tcW w:w="1805" w:type="dxa"/>
            <w:tcBorders>
              <w:top w:val="nil"/>
              <w:left w:val="nil"/>
              <w:bottom w:val="single" w:sz="4" w:space="0" w:color="0F9ED5" w:themeColor="accent4"/>
              <w:right w:val="single" w:sz="4" w:space="0" w:color="0F9ED5" w:themeColor="accent4"/>
            </w:tcBorders>
            <w:shd w:val="clear" w:color="auto" w:fill="auto"/>
            <w:noWrap/>
            <w:vAlign w:val="center"/>
            <w:hideMark/>
          </w:tcPr>
          <w:p w14:paraId="6D1CCA19"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180</w:t>
            </w:r>
          </w:p>
        </w:tc>
        <w:tc>
          <w:tcPr>
            <w:tcW w:w="1345" w:type="dxa"/>
            <w:tcBorders>
              <w:top w:val="nil"/>
              <w:left w:val="nil"/>
              <w:bottom w:val="single" w:sz="4" w:space="0" w:color="0F9ED5" w:themeColor="accent4"/>
              <w:right w:val="single" w:sz="4" w:space="0" w:color="0F9ED5" w:themeColor="accent4"/>
            </w:tcBorders>
            <w:shd w:val="clear" w:color="auto" w:fill="auto"/>
            <w:noWrap/>
            <w:vAlign w:val="center"/>
            <w:hideMark/>
          </w:tcPr>
          <w:p w14:paraId="04820ACF"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129</w:t>
            </w:r>
          </w:p>
        </w:tc>
      </w:tr>
      <w:tr w:rsidR="00063435" w:rsidRPr="00063435" w14:paraId="778F796E" w14:textId="77777777" w:rsidTr="003A6771">
        <w:trPr>
          <w:trHeight w:val="288"/>
          <w:jc w:val="center"/>
        </w:trPr>
        <w:tc>
          <w:tcPr>
            <w:tcW w:w="1975" w:type="dxa"/>
            <w:tcBorders>
              <w:top w:val="nil"/>
              <w:left w:val="single" w:sz="4" w:space="0" w:color="0F9ED5" w:themeColor="accent4"/>
              <w:bottom w:val="single" w:sz="4" w:space="0" w:color="0F9ED5" w:themeColor="accent4"/>
              <w:right w:val="single" w:sz="4" w:space="0" w:color="0F9ED5" w:themeColor="accent4"/>
            </w:tcBorders>
            <w:shd w:val="clear" w:color="auto" w:fill="CAEDFB" w:themeFill="accent4" w:themeFillTint="33"/>
            <w:noWrap/>
            <w:vAlign w:val="center"/>
            <w:hideMark/>
          </w:tcPr>
          <w:p w14:paraId="7A895CDC"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SJC</w:t>
            </w:r>
          </w:p>
        </w:tc>
        <w:tc>
          <w:tcPr>
            <w:tcW w:w="1057"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02BC5717"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0E65C7E1"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71B1B0E5"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0</w:t>
            </w:r>
          </w:p>
        </w:tc>
        <w:tc>
          <w:tcPr>
            <w:tcW w:w="1433"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48DC2DD6"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24</w:t>
            </w:r>
          </w:p>
        </w:tc>
        <w:tc>
          <w:tcPr>
            <w:tcW w:w="1805"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41D75344"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96</w:t>
            </w:r>
          </w:p>
        </w:tc>
        <w:tc>
          <w:tcPr>
            <w:tcW w:w="1345"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7CA2407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15</w:t>
            </w:r>
          </w:p>
        </w:tc>
      </w:tr>
      <w:tr w:rsidR="00063435" w:rsidRPr="00063435" w14:paraId="38F46D3B" w14:textId="77777777" w:rsidTr="003A6771">
        <w:trPr>
          <w:trHeight w:val="288"/>
          <w:jc w:val="center"/>
        </w:trPr>
        <w:tc>
          <w:tcPr>
            <w:tcW w:w="1975" w:type="dxa"/>
            <w:tcBorders>
              <w:top w:val="nil"/>
              <w:left w:val="single" w:sz="4" w:space="0" w:color="0F9ED5" w:themeColor="accent4"/>
              <w:bottom w:val="single" w:sz="4" w:space="0" w:color="0F9ED5" w:themeColor="accent4"/>
              <w:right w:val="single" w:sz="4" w:space="0" w:color="0F9ED5" w:themeColor="accent4"/>
            </w:tcBorders>
            <w:shd w:val="clear" w:color="auto" w:fill="auto"/>
            <w:noWrap/>
            <w:vAlign w:val="center"/>
            <w:hideMark/>
          </w:tcPr>
          <w:p w14:paraId="56326254"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COSTCO</w:t>
            </w:r>
          </w:p>
        </w:tc>
        <w:tc>
          <w:tcPr>
            <w:tcW w:w="1057" w:type="dxa"/>
            <w:tcBorders>
              <w:top w:val="nil"/>
              <w:left w:val="nil"/>
              <w:bottom w:val="single" w:sz="4" w:space="0" w:color="0F9ED5" w:themeColor="accent4"/>
              <w:right w:val="single" w:sz="4" w:space="0" w:color="0F9ED5" w:themeColor="accent4"/>
            </w:tcBorders>
            <w:shd w:val="clear" w:color="auto" w:fill="auto"/>
            <w:noWrap/>
            <w:vAlign w:val="center"/>
            <w:hideMark/>
          </w:tcPr>
          <w:p w14:paraId="65F3039C"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auto"/>
            <w:noWrap/>
            <w:vAlign w:val="center"/>
            <w:hideMark/>
          </w:tcPr>
          <w:p w14:paraId="36DE625F"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auto"/>
            <w:noWrap/>
            <w:vAlign w:val="center"/>
            <w:hideMark/>
          </w:tcPr>
          <w:p w14:paraId="0C70A32B"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1433" w:type="dxa"/>
            <w:tcBorders>
              <w:top w:val="nil"/>
              <w:left w:val="nil"/>
              <w:bottom w:val="single" w:sz="4" w:space="0" w:color="0F9ED5" w:themeColor="accent4"/>
              <w:right w:val="single" w:sz="4" w:space="0" w:color="0F9ED5" w:themeColor="accent4"/>
            </w:tcBorders>
            <w:shd w:val="clear" w:color="auto" w:fill="auto"/>
            <w:noWrap/>
            <w:vAlign w:val="center"/>
            <w:hideMark/>
          </w:tcPr>
          <w:p w14:paraId="58305521"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0</w:t>
            </w:r>
          </w:p>
        </w:tc>
        <w:tc>
          <w:tcPr>
            <w:tcW w:w="1805" w:type="dxa"/>
            <w:tcBorders>
              <w:top w:val="nil"/>
              <w:left w:val="nil"/>
              <w:bottom w:val="single" w:sz="4" w:space="0" w:color="0F9ED5" w:themeColor="accent4"/>
              <w:right w:val="single" w:sz="4" w:space="0" w:color="0F9ED5" w:themeColor="accent4"/>
            </w:tcBorders>
            <w:shd w:val="clear" w:color="auto" w:fill="auto"/>
            <w:noWrap/>
            <w:vAlign w:val="center"/>
            <w:hideMark/>
          </w:tcPr>
          <w:p w14:paraId="513EA8C8"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102</w:t>
            </w:r>
          </w:p>
        </w:tc>
        <w:tc>
          <w:tcPr>
            <w:tcW w:w="1345" w:type="dxa"/>
            <w:tcBorders>
              <w:top w:val="nil"/>
              <w:left w:val="nil"/>
              <w:bottom w:val="single" w:sz="4" w:space="0" w:color="0F9ED5" w:themeColor="accent4"/>
              <w:right w:val="single" w:sz="4" w:space="0" w:color="0F9ED5" w:themeColor="accent4"/>
            </w:tcBorders>
            <w:shd w:val="clear" w:color="auto" w:fill="auto"/>
            <w:noWrap/>
            <w:vAlign w:val="center"/>
            <w:hideMark/>
          </w:tcPr>
          <w:p w14:paraId="6BDDD9AB"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21</w:t>
            </w:r>
          </w:p>
        </w:tc>
      </w:tr>
      <w:tr w:rsidR="00063435" w:rsidRPr="00063435" w14:paraId="5D805061" w14:textId="77777777" w:rsidTr="003A6771">
        <w:trPr>
          <w:trHeight w:val="288"/>
          <w:jc w:val="center"/>
        </w:trPr>
        <w:tc>
          <w:tcPr>
            <w:tcW w:w="1975" w:type="dxa"/>
            <w:tcBorders>
              <w:top w:val="nil"/>
              <w:left w:val="single" w:sz="4" w:space="0" w:color="0F9ED5" w:themeColor="accent4"/>
              <w:bottom w:val="single" w:sz="4" w:space="0" w:color="0F9ED5" w:themeColor="accent4"/>
              <w:right w:val="single" w:sz="4" w:space="0" w:color="0F9ED5" w:themeColor="accent4"/>
            </w:tcBorders>
            <w:shd w:val="clear" w:color="auto" w:fill="CAEDFB" w:themeFill="accent4" w:themeFillTint="33"/>
            <w:noWrap/>
            <w:vAlign w:val="center"/>
            <w:hideMark/>
          </w:tcPr>
          <w:p w14:paraId="140F50DF"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SANTA CRUZ</w:t>
            </w:r>
          </w:p>
        </w:tc>
        <w:tc>
          <w:tcPr>
            <w:tcW w:w="1057"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2A9E25B9"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1019F237"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4E6DF0CF"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1433"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6ABC2451"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1805"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4ECA1F9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0</w:t>
            </w:r>
          </w:p>
        </w:tc>
        <w:tc>
          <w:tcPr>
            <w:tcW w:w="1345" w:type="dxa"/>
            <w:tcBorders>
              <w:top w:val="nil"/>
              <w:left w:val="nil"/>
              <w:bottom w:val="single" w:sz="4" w:space="0" w:color="0F9ED5" w:themeColor="accent4"/>
              <w:right w:val="single" w:sz="4" w:space="0" w:color="0F9ED5" w:themeColor="accent4"/>
            </w:tcBorders>
            <w:shd w:val="clear" w:color="auto" w:fill="CAEDFB" w:themeFill="accent4" w:themeFillTint="33"/>
            <w:noWrap/>
            <w:vAlign w:val="center"/>
            <w:hideMark/>
          </w:tcPr>
          <w:p w14:paraId="3B2A36AD"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111</w:t>
            </w:r>
          </w:p>
        </w:tc>
      </w:tr>
      <w:tr w:rsidR="00063435" w:rsidRPr="00063435" w14:paraId="179753E7" w14:textId="77777777" w:rsidTr="003A6771">
        <w:trPr>
          <w:trHeight w:val="288"/>
          <w:jc w:val="center"/>
        </w:trPr>
        <w:tc>
          <w:tcPr>
            <w:tcW w:w="1975" w:type="dxa"/>
            <w:tcBorders>
              <w:top w:val="nil"/>
              <w:left w:val="single" w:sz="4" w:space="0" w:color="0F9ED5" w:themeColor="accent4"/>
              <w:bottom w:val="single" w:sz="4" w:space="0" w:color="0F9ED5" w:themeColor="accent4"/>
              <w:right w:val="single" w:sz="4" w:space="0" w:color="0F9ED5" w:themeColor="accent4"/>
            </w:tcBorders>
            <w:shd w:val="clear" w:color="auto" w:fill="auto"/>
            <w:noWrap/>
            <w:vAlign w:val="center"/>
            <w:hideMark/>
          </w:tcPr>
          <w:p w14:paraId="1E9888A9"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WVF</w:t>
            </w:r>
          </w:p>
        </w:tc>
        <w:tc>
          <w:tcPr>
            <w:tcW w:w="1057" w:type="dxa"/>
            <w:tcBorders>
              <w:top w:val="nil"/>
              <w:left w:val="nil"/>
              <w:bottom w:val="single" w:sz="4" w:space="0" w:color="0F9ED5" w:themeColor="accent4"/>
              <w:right w:val="single" w:sz="4" w:space="0" w:color="0F9ED5" w:themeColor="accent4"/>
            </w:tcBorders>
            <w:shd w:val="clear" w:color="auto" w:fill="auto"/>
            <w:noWrap/>
            <w:vAlign w:val="center"/>
            <w:hideMark/>
          </w:tcPr>
          <w:p w14:paraId="5CBF72B1"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auto"/>
            <w:noWrap/>
            <w:vAlign w:val="center"/>
            <w:hideMark/>
          </w:tcPr>
          <w:p w14:paraId="379FCC17"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960" w:type="dxa"/>
            <w:tcBorders>
              <w:top w:val="nil"/>
              <w:left w:val="nil"/>
              <w:bottom w:val="single" w:sz="4" w:space="0" w:color="0F9ED5" w:themeColor="accent4"/>
              <w:right w:val="single" w:sz="4" w:space="0" w:color="0F9ED5" w:themeColor="accent4"/>
            </w:tcBorders>
            <w:shd w:val="clear" w:color="auto" w:fill="auto"/>
            <w:noWrap/>
            <w:vAlign w:val="center"/>
            <w:hideMark/>
          </w:tcPr>
          <w:p w14:paraId="08655564"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1433" w:type="dxa"/>
            <w:tcBorders>
              <w:top w:val="nil"/>
              <w:left w:val="nil"/>
              <w:bottom w:val="single" w:sz="4" w:space="0" w:color="0F9ED5" w:themeColor="accent4"/>
              <w:right w:val="single" w:sz="4" w:space="0" w:color="0F9ED5" w:themeColor="accent4"/>
            </w:tcBorders>
            <w:shd w:val="clear" w:color="auto" w:fill="auto"/>
            <w:noWrap/>
            <w:vAlign w:val="center"/>
            <w:hideMark/>
          </w:tcPr>
          <w:p w14:paraId="3289984C"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1805" w:type="dxa"/>
            <w:tcBorders>
              <w:top w:val="nil"/>
              <w:left w:val="nil"/>
              <w:bottom w:val="single" w:sz="4" w:space="0" w:color="0F9ED5" w:themeColor="accent4"/>
              <w:right w:val="single" w:sz="4" w:space="0" w:color="0F9ED5" w:themeColor="accent4"/>
            </w:tcBorders>
            <w:shd w:val="clear" w:color="auto" w:fill="auto"/>
            <w:noWrap/>
            <w:vAlign w:val="center"/>
            <w:hideMark/>
          </w:tcPr>
          <w:p w14:paraId="63A4739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w:t>
            </w:r>
          </w:p>
        </w:tc>
        <w:tc>
          <w:tcPr>
            <w:tcW w:w="1345" w:type="dxa"/>
            <w:tcBorders>
              <w:top w:val="nil"/>
              <w:left w:val="nil"/>
              <w:bottom w:val="single" w:sz="4" w:space="0" w:color="0F9ED5" w:themeColor="accent4"/>
              <w:right w:val="single" w:sz="4" w:space="0" w:color="0F9ED5" w:themeColor="accent4"/>
            </w:tcBorders>
            <w:shd w:val="clear" w:color="auto" w:fill="auto"/>
            <w:noWrap/>
            <w:vAlign w:val="center"/>
            <w:hideMark/>
          </w:tcPr>
          <w:p w14:paraId="36F2B1AF"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0</w:t>
            </w:r>
          </w:p>
        </w:tc>
      </w:tr>
    </w:tbl>
    <w:p w14:paraId="5B742BA5" w14:textId="663BFB0D" w:rsidR="003A6771" w:rsidRDefault="003A6771" w:rsidP="003A6771">
      <w:pPr>
        <w:spacing w:after="0" w:line="480" w:lineRule="auto"/>
        <w:rPr>
          <w:rFonts w:ascii="Times New Roman" w:hAnsi="Times New Roman" w:cs="Times New Roman"/>
          <w:i/>
          <w:iCs/>
          <w:color w:val="000000" w:themeColor="text1"/>
        </w:rPr>
      </w:pPr>
      <w:r>
        <w:rPr>
          <w:rFonts w:ascii="Times New Roman" w:hAnsi="Times New Roman" w:cs="Times New Roman"/>
          <w:b/>
          <w:bCs/>
          <w:color w:val="000000" w:themeColor="text1"/>
        </w:rPr>
        <w:lastRenderedPageBreak/>
        <w:t>Table 3.</w:t>
      </w:r>
      <w:r w:rsidR="42CEEA46" w:rsidRPr="00063435">
        <w:rPr>
          <w:rFonts w:ascii="Times New Roman" w:hAnsi="Times New Roman" w:cs="Times New Roman"/>
          <w:i/>
          <w:iCs/>
          <w:color w:val="000000" w:themeColor="text1"/>
        </w:rPr>
        <w:t xml:space="preserve"> </w:t>
      </w:r>
    </w:p>
    <w:p w14:paraId="237A89C7" w14:textId="2771FFEF" w:rsidR="0043429E" w:rsidRPr="00063435" w:rsidRDefault="003A6771" w:rsidP="003A6771">
      <w:pPr>
        <w:spacing w:after="0" w:line="480" w:lineRule="auto"/>
        <w:rPr>
          <w:rFonts w:ascii="Times New Roman" w:hAnsi="Times New Roman" w:cs="Times New Roman"/>
          <w:i/>
          <w:iCs/>
          <w:color w:val="000000" w:themeColor="text1"/>
        </w:rPr>
      </w:pPr>
      <w:r w:rsidRPr="00063435">
        <w:rPr>
          <w:rFonts w:ascii="Times New Roman" w:hAnsi="Times New Roman" w:cs="Times New Roman"/>
          <w:i/>
          <w:iCs/>
          <w:color w:val="000000" w:themeColor="text1"/>
        </w:rPr>
        <w:t>Schedule and demand at pick up locations</w:t>
      </w:r>
    </w:p>
    <w:tbl>
      <w:tblPr>
        <w:tblW w:w="7195" w:type="dxa"/>
        <w:jc w:val="center"/>
        <w:tblLook w:val="04A0" w:firstRow="1" w:lastRow="0" w:firstColumn="1" w:lastColumn="0" w:noHBand="0" w:noVBand="1"/>
      </w:tblPr>
      <w:tblGrid>
        <w:gridCol w:w="2700"/>
        <w:gridCol w:w="2134"/>
        <w:gridCol w:w="2361"/>
      </w:tblGrid>
      <w:tr w:rsidR="00063435" w:rsidRPr="00063435" w14:paraId="3C7A38CE" w14:textId="77777777" w:rsidTr="003A6771">
        <w:trPr>
          <w:trHeight w:val="288"/>
          <w:jc w:val="center"/>
        </w:trPr>
        <w:tc>
          <w:tcPr>
            <w:tcW w:w="2700" w:type="dxa"/>
            <w:tcBorders>
              <w:top w:val="single" w:sz="4" w:space="0" w:color="0F9ED5"/>
              <w:left w:val="single" w:sz="4" w:space="0" w:color="0F9ED5"/>
              <w:bottom w:val="single" w:sz="8" w:space="0" w:color="0F9ED5"/>
              <w:right w:val="single" w:sz="4" w:space="0" w:color="0F9ED5"/>
            </w:tcBorders>
            <w:shd w:val="clear" w:color="auto" w:fill="auto"/>
            <w:noWrap/>
            <w:vAlign w:val="center"/>
            <w:hideMark/>
          </w:tcPr>
          <w:p w14:paraId="580A9BCF"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Pick up locations</w:t>
            </w:r>
          </w:p>
        </w:tc>
        <w:tc>
          <w:tcPr>
            <w:tcW w:w="2134" w:type="dxa"/>
            <w:tcBorders>
              <w:top w:val="single" w:sz="4" w:space="0" w:color="0F9ED5"/>
              <w:left w:val="single" w:sz="4" w:space="0" w:color="0F9ED5"/>
              <w:bottom w:val="single" w:sz="8" w:space="0" w:color="0F9ED5"/>
              <w:right w:val="single" w:sz="4" w:space="0" w:color="0F9ED5"/>
            </w:tcBorders>
            <w:shd w:val="clear" w:color="auto" w:fill="auto"/>
            <w:noWrap/>
            <w:vAlign w:val="bottom"/>
            <w:hideMark/>
          </w:tcPr>
          <w:p w14:paraId="2A082C9E"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Schedule time</w:t>
            </w:r>
          </w:p>
        </w:tc>
        <w:tc>
          <w:tcPr>
            <w:tcW w:w="2361" w:type="dxa"/>
            <w:tcBorders>
              <w:top w:val="single" w:sz="4" w:space="0" w:color="0F9ED5"/>
              <w:left w:val="single" w:sz="4" w:space="0" w:color="0F9ED5"/>
              <w:bottom w:val="single" w:sz="8" w:space="0" w:color="0F9ED5"/>
              <w:right w:val="single" w:sz="4" w:space="0" w:color="0F9ED5"/>
            </w:tcBorders>
            <w:shd w:val="clear" w:color="auto" w:fill="auto"/>
            <w:noWrap/>
            <w:vAlign w:val="bottom"/>
            <w:hideMark/>
          </w:tcPr>
          <w:p w14:paraId="16A469C4"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Demand</w:t>
            </w:r>
          </w:p>
        </w:tc>
      </w:tr>
      <w:tr w:rsidR="00063435" w:rsidRPr="00063435" w14:paraId="2CAF645D" w14:textId="77777777" w:rsidTr="003A6771">
        <w:trPr>
          <w:trHeight w:val="288"/>
          <w:jc w:val="center"/>
        </w:trPr>
        <w:tc>
          <w:tcPr>
            <w:tcW w:w="2700"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37E1FDF2"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SFO - A</w:t>
            </w:r>
          </w:p>
        </w:tc>
        <w:tc>
          <w:tcPr>
            <w:tcW w:w="2134"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73D7EED9"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12:00 PM</w:t>
            </w:r>
          </w:p>
        </w:tc>
        <w:tc>
          <w:tcPr>
            <w:tcW w:w="2361" w:type="dxa"/>
            <w:tcBorders>
              <w:top w:val="single" w:sz="4" w:space="0" w:color="0F9ED5"/>
              <w:left w:val="single" w:sz="4" w:space="0" w:color="0F9ED5"/>
              <w:bottom w:val="single" w:sz="4" w:space="0" w:color="0F9ED5"/>
              <w:right w:val="single" w:sz="4" w:space="0" w:color="0F9ED5"/>
            </w:tcBorders>
            <w:shd w:val="clear" w:color="CAEDFB" w:fill="CAEDFB"/>
            <w:noWrap/>
            <w:vAlign w:val="bottom"/>
            <w:hideMark/>
          </w:tcPr>
          <w:p w14:paraId="3DF2F50A"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10</w:t>
            </w:r>
          </w:p>
        </w:tc>
      </w:tr>
      <w:tr w:rsidR="00063435" w:rsidRPr="00063435" w14:paraId="7772E730" w14:textId="77777777" w:rsidTr="003A6771">
        <w:trPr>
          <w:trHeight w:val="288"/>
          <w:jc w:val="center"/>
        </w:trPr>
        <w:tc>
          <w:tcPr>
            <w:tcW w:w="2700" w:type="dxa"/>
            <w:tcBorders>
              <w:top w:val="single" w:sz="4" w:space="0" w:color="0F9ED5"/>
              <w:left w:val="single" w:sz="4" w:space="0" w:color="0F9ED5"/>
              <w:bottom w:val="single" w:sz="4" w:space="0" w:color="0F9ED5"/>
              <w:right w:val="single" w:sz="4" w:space="0" w:color="0F9ED5"/>
            </w:tcBorders>
            <w:shd w:val="clear" w:color="auto" w:fill="auto"/>
            <w:noWrap/>
            <w:vAlign w:val="center"/>
            <w:hideMark/>
          </w:tcPr>
          <w:p w14:paraId="5FAA148E"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SFO - B</w:t>
            </w:r>
          </w:p>
        </w:tc>
        <w:tc>
          <w:tcPr>
            <w:tcW w:w="2134" w:type="dxa"/>
            <w:tcBorders>
              <w:top w:val="single" w:sz="4" w:space="0" w:color="0F9ED5"/>
              <w:left w:val="single" w:sz="4" w:space="0" w:color="0F9ED5"/>
              <w:bottom w:val="single" w:sz="4" w:space="0" w:color="0F9ED5"/>
              <w:right w:val="single" w:sz="4" w:space="0" w:color="0F9ED5"/>
            </w:tcBorders>
            <w:shd w:val="clear" w:color="auto" w:fill="auto"/>
            <w:noWrap/>
            <w:vAlign w:val="center"/>
            <w:hideMark/>
          </w:tcPr>
          <w:p w14:paraId="1AE3847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17:00 PM</w:t>
            </w:r>
          </w:p>
        </w:tc>
        <w:tc>
          <w:tcPr>
            <w:tcW w:w="2361" w:type="dxa"/>
            <w:tcBorders>
              <w:top w:val="single" w:sz="4" w:space="0" w:color="0F9ED5"/>
              <w:left w:val="single" w:sz="4" w:space="0" w:color="0F9ED5"/>
              <w:bottom w:val="single" w:sz="4" w:space="0" w:color="0F9ED5"/>
              <w:right w:val="single" w:sz="4" w:space="0" w:color="0F9ED5"/>
            </w:tcBorders>
            <w:shd w:val="clear" w:color="auto" w:fill="auto"/>
            <w:noWrap/>
            <w:vAlign w:val="bottom"/>
            <w:hideMark/>
          </w:tcPr>
          <w:p w14:paraId="255CE2BB"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15</w:t>
            </w:r>
          </w:p>
        </w:tc>
      </w:tr>
      <w:tr w:rsidR="00063435" w:rsidRPr="00063435" w14:paraId="042D139F" w14:textId="77777777" w:rsidTr="003A6771">
        <w:trPr>
          <w:trHeight w:val="288"/>
          <w:jc w:val="center"/>
        </w:trPr>
        <w:tc>
          <w:tcPr>
            <w:tcW w:w="2700"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0E1C12AD"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SJC - A</w:t>
            </w:r>
          </w:p>
        </w:tc>
        <w:tc>
          <w:tcPr>
            <w:tcW w:w="2134"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66054299"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18:00 PM</w:t>
            </w:r>
          </w:p>
        </w:tc>
        <w:tc>
          <w:tcPr>
            <w:tcW w:w="2361" w:type="dxa"/>
            <w:tcBorders>
              <w:top w:val="single" w:sz="4" w:space="0" w:color="0F9ED5"/>
              <w:left w:val="single" w:sz="4" w:space="0" w:color="0F9ED5"/>
              <w:bottom w:val="single" w:sz="4" w:space="0" w:color="0F9ED5"/>
              <w:right w:val="single" w:sz="4" w:space="0" w:color="0F9ED5"/>
            </w:tcBorders>
            <w:shd w:val="clear" w:color="CAEDFB" w:fill="CAEDFB"/>
            <w:noWrap/>
            <w:vAlign w:val="bottom"/>
            <w:hideMark/>
          </w:tcPr>
          <w:p w14:paraId="72D8D9EB"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8</w:t>
            </w:r>
          </w:p>
        </w:tc>
      </w:tr>
      <w:tr w:rsidR="00063435" w:rsidRPr="00063435" w14:paraId="3F661C99" w14:textId="77777777" w:rsidTr="003A6771">
        <w:trPr>
          <w:trHeight w:val="288"/>
          <w:jc w:val="center"/>
        </w:trPr>
        <w:tc>
          <w:tcPr>
            <w:tcW w:w="2700" w:type="dxa"/>
            <w:tcBorders>
              <w:top w:val="single" w:sz="4" w:space="0" w:color="0F9ED5"/>
              <w:left w:val="single" w:sz="4" w:space="0" w:color="0F9ED5"/>
              <w:bottom w:val="single" w:sz="4" w:space="0" w:color="0F9ED5"/>
              <w:right w:val="single" w:sz="4" w:space="0" w:color="0F9ED5"/>
            </w:tcBorders>
            <w:shd w:val="clear" w:color="auto" w:fill="auto"/>
            <w:noWrap/>
            <w:vAlign w:val="center"/>
            <w:hideMark/>
          </w:tcPr>
          <w:p w14:paraId="505668FE"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SJC - B</w:t>
            </w:r>
          </w:p>
        </w:tc>
        <w:tc>
          <w:tcPr>
            <w:tcW w:w="2134" w:type="dxa"/>
            <w:tcBorders>
              <w:top w:val="single" w:sz="4" w:space="0" w:color="0F9ED5"/>
              <w:left w:val="single" w:sz="4" w:space="0" w:color="0F9ED5"/>
              <w:bottom w:val="single" w:sz="4" w:space="0" w:color="0F9ED5"/>
              <w:right w:val="single" w:sz="4" w:space="0" w:color="0F9ED5"/>
            </w:tcBorders>
            <w:shd w:val="clear" w:color="auto" w:fill="auto"/>
            <w:noWrap/>
            <w:vAlign w:val="center"/>
            <w:hideMark/>
          </w:tcPr>
          <w:p w14:paraId="1E06B4E3"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21:00 PM</w:t>
            </w:r>
          </w:p>
        </w:tc>
        <w:tc>
          <w:tcPr>
            <w:tcW w:w="2361" w:type="dxa"/>
            <w:tcBorders>
              <w:top w:val="single" w:sz="4" w:space="0" w:color="0F9ED5"/>
              <w:left w:val="single" w:sz="4" w:space="0" w:color="0F9ED5"/>
              <w:bottom w:val="single" w:sz="4" w:space="0" w:color="0F9ED5"/>
              <w:right w:val="single" w:sz="4" w:space="0" w:color="0F9ED5"/>
            </w:tcBorders>
            <w:shd w:val="clear" w:color="auto" w:fill="auto"/>
            <w:noWrap/>
            <w:vAlign w:val="bottom"/>
            <w:hideMark/>
          </w:tcPr>
          <w:p w14:paraId="02562F6D"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6</w:t>
            </w:r>
          </w:p>
        </w:tc>
      </w:tr>
      <w:tr w:rsidR="00063435" w:rsidRPr="00063435" w14:paraId="38B3BF3A" w14:textId="77777777" w:rsidTr="003A6771">
        <w:trPr>
          <w:trHeight w:val="288"/>
          <w:jc w:val="center"/>
        </w:trPr>
        <w:tc>
          <w:tcPr>
            <w:tcW w:w="2700"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4B63F5AC"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COSTCO</w:t>
            </w:r>
          </w:p>
        </w:tc>
        <w:tc>
          <w:tcPr>
            <w:tcW w:w="2134"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54D49B07"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19:00 PM</w:t>
            </w:r>
          </w:p>
        </w:tc>
        <w:tc>
          <w:tcPr>
            <w:tcW w:w="2361" w:type="dxa"/>
            <w:tcBorders>
              <w:top w:val="single" w:sz="4" w:space="0" w:color="0F9ED5"/>
              <w:left w:val="single" w:sz="4" w:space="0" w:color="0F9ED5"/>
              <w:bottom w:val="single" w:sz="4" w:space="0" w:color="0F9ED5"/>
              <w:right w:val="single" w:sz="4" w:space="0" w:color="0F9ED5"/>
            </w:tcBorders>
            <w:shd w:val="clear" w:color="CAEDFB" w:fill="CAEDFB"/>
            <w:noWrap/>
            <w:vAlign w:val="bottom"/>
            <w:hideMark/>
          </w:tcPr>
          <w:p w14:paraId="7B4C49AF"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7</w:t>
            </w:r>
          </w:p>
        </w:tc>
      </w:tr>
      <w:tr w:rsidR="00063435" w:rsidRPr="00063435" w14:paraId="4C467C94" w14:textId="77777777" w:rsidTr="003A6771">
        <w:trPr>
          <w:trHeight w:val="288"/>
          <w:jc w:val="center"/>
        </w:trPr>
        <w:tc>
          <w:tcPr>
            <w:tcW w:w="2700" w:type="dxa"/>
            <w:tcBorders>
              <w:top w:val="single" w:sz="4" w:space="0" w:color="0F9ED5"/>
              <w:left w:val="single" w:sz="4" w:space="0" w:color="0F9ED5"/>
              <w:bottom w:val="single" w:sz="4" w:space="0" w:color="0F9ED5"/>
              <w:right w:val="single" w:sz="4" w:space="0" w:color="0F9ED5"/>
            </w:tcBorders>
            <w:shd w:val="clear" w:color="auto" w:fill="auto"/>
            <w:noWrap/>
            <w:vAlign w:val="center"/>
            <w:hideMark/>
          </w:tcPr>
          <w:p w14:paraId="62BBE943"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SANTA CRUZ</w:t>
            </w:r>
          </w:p>
        </w:tc>
        <w:tc>
          <w:tcPr>
            <w:tcW w:w="2134" w:type="dxa"/>
            <w:tcBorders>
              <w:top w:val="single" w:sz="4" w:space="0" w:color="0F9ED5"/>
              <w:left w:val="single" w:sz="4" w:space="0" w:color="0F9ED5"/>
              <w:bottom w:val="single" w:sz="4" w:space="0" w:color="0F9ED5"/>
              <w:right w:val="single" w:sz="4" w:space="0" w:color="0F9ED5"/>
            </w:tcBorders>
            <w:shd w:val="clear" w:color="auto" w:fill="auto"/>
            <w:noWrap/>
            <w:vAlign w:val="center"/>
            <w:hideMark/>
          </w:tcPr>
          <w:p w14:paraId="5DF09D55"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16:00 PM</w:t>
            </w:r>
          </w:p>
        </w:tc>
        <w:tc>
          <w:tcPr>
            <w:tcW w:w="2361" w:type="dxa"/>
            <w:tcBorders>
              <w:top w:val="single" w:sz="4" w:space="0" w:color="0F9ED5"/>
              <w:left w:val="single" w:sz="4" w:space="0" w:color="0F9ED5"/>
              <w:bottom w:val="single" w:sz="4" w:space="0" w:color="0F9ED5"/>
              <w:right w:val="single" w:sz="4" w:space="0" w:color="0F9ED5"/>
            </w:tcBorders>
            <w:shd w:val="clear" w:color="auto" w:fill="auto"/>
            <w:noWrap/>
            <w:vAlign w:val="bottom"/>
            <w:hideMark/>
          </w:tcPr>
          <w:p w14:paraId="72D0B897"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12</w:t>
            </w:r>
          </w:p>
        </w:tc>
      </w:tr>
      <w:tr w:rsidR="00063435" w:rsidRPr="00063435" w14:paraId="101257B2" w14:textId="77777777" w:rsidTr="003A6771">
        <w:trPr>
          <w:trHeight w:val="288"/>
          <w:jc w:val="center"/>
        </w:trPr>
        <w:tc>
          <w:tcPr>
            <w:tcW w:w="2700"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47262031" w14:textId="77777777" w:rsidR="0043429E" w:rsidRPr="00063435" w:rsidRDefault="0043429E" w:rsidP="00F377CE">
            <w:pPr>
              <w:spacing w:after="0" w:line="480" w:lineRule="auto"/>
              <w:rPr>
                <w:rFonts w:ascii="Times New Roman" w:eastAsia="Times New Roman" w:hAnsi="Times New Roman" w:cs="Times New Roman"/>
                <w:b/>
                <w:bCs/>
                <w:color w:val="000000" w:themeColor="text1"/>
                <w:kern w:val="0"/>
                <w14:ligatures w14:val="none"/>
              </w:rPr>
            </w:pPr>
            <w:r w:rsidRPr="00063435">
              <w:rPr>
                <w:rFonts w:ascii="Times New Roman" w:eastAsia="Times New Roman" w:hAnsi="Times New Roman" w:cs="Times New Roman"/>
                <w:b/>
                <w:bCs/>
                <w:color w:val="000000" w:themeColor="text1"/>
                <w:kern w:val="0"/>
                <w14:ligatures w14:val="none"/>
              </w:rPr>
              <w:t>WVF</w:t>
            </w:r>
          </w:p>
        </w:tc>
        <w:tc>
          <w:tcPr>
            <w:tcW w:w="2134" w:type="dxa"/>
            <w:tcBorders>
              <w:top w:val="single" w:sz="4" w:space="0" w:color="0F9ED5"/>
              <w:left w:val="single" w:sz="4" w:space="0" w:color="0F9ED5"/>
              <w:bottom w:val="single" w:sz="4" w:space="0" w:color="0F9ED5"/>
              <w:right w:val="single" w:sz="4" w:space="0" w:color="0F9ED5"/>
            </w:tcBorders>
            <w:shd w:val="clear" w:color="CAEDFB" w:fill="CAEDFB"/>
            <w:noWrap/>
            <w:vAlign w:val="center"/>
            <w:hideMark/>
          </w:tcPr>
          <w:p w14:paraId="1CADDD42"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20:00 PM</w:t>
            </w:r>
          </w:p>
        </w:tc>
        <w:tc>
          <w:tcPr>
            <w:tcW w:w="2361" w:type="dxa"/>
            <w:tcBorders>
              <w:top w:val="single" w:sz="4" w:space="0" w:color="0F9ED5"/>
              <w:left w:val="single" w:sz="4" w:space="0" w:color="0F9ED5"/>
              <w:bottom w:val="single" w:sz="4" w:space="0" w:color="0F9ED5"/>
              <w:right w:val="single" w:sz="4" w:space="0" w:color="0F9ED5"/>
            </w:tcBorders>
            <w:shd w:val="clear" w:color="CAEDFB" w:fill="CAEDFB"/>
            <w:noWrap/>
            <w:vAlign w:val="bottom"/>
            <w:hideMark/>
          </w:tcPr>
          <w:p w14:paraId="550DDE34" w14:textId="77777777" w:rsidR="0043429E" w:rsidRPr="00063435" w:rsidRDefault="0043429E" w:rsidP="00F377CE">
            <w:pPr>
              <w:spacing w:after="0" w:line="480" w:lineRule="auto"/>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20</w:t>
            </w:r>
          </w:p>
        </w:tc>
      </w:tr>
    </w:tbl>
    <w:p w14:paraId="6F7279C1" w14:textId="1550BCB1" w:rsidR="003A5BE0" w:rsidRPr="00063435" w:rsidRDefault="009979BD" w:rsidP="002E4329">
      <w:pPr>
        <w:spacing w:before="240" w:after="0" w:line="480" w:lineRule="auto"/>
        <w:rPr>
          <w:rFonts w:ascii="Times New Roman" w:hAnsi="Times New Roman" w:cs="Times New Roman"/>
          <w:b/>
          <w:bCs/>
          <w:color w:val="000000" w:themeColor="text1"/>
        </w:rPr>
      </w:pPr>
      <w:r w:rsidRPr="00063435">
        <w:rPr>
          <w:rFonts w:ascii="Times New Roman" w:eastAsia="Times New Roman" w:hAnsi="Times New Roman" w:cs="Times New Roman"/>
          <w:color w:val="000000" w:themeColor="text1"/>
          <w:kern w:val="0"/>
          <w14:ligatures w14:val="none"/>
        </w:rPr>
        <w:t xml:space="preserve">With the travel times, pickup windows, and corresponding demands, the team could then construct a full dataset for the problem. The data were employed as the foundation upon which to construct the routing network and set feasible arcs within the time-space network diagram. An arc would only be applicable when the vehicle could reach the next location within the available service time. The precision and completeness of the data ensured that the problem was correctly modeled, and optimal routing decisions </w:t>
      </w:r>
      <w:r w:rsidR="413CB36E" w:rsidRPr="00063435">
        <w:rPr>
          <w:rFonts w:ascii="Times New Roman" w:eastAsia="Times New Roman" w:hAnsi="Times New Roman" w:cs="Times New Roman"/>
          <w:color w:val="000000" w:themeColor="text1"/>
          <w:kern w:val="0"/>
          <w14:ligatures w14:val="none"/>
        </w:rPr>
        <w:t>considering</w:t>
      </w:r>
      <w:r w:rsidRPr="00063435">
        <w:rPr>
          <w:rFonts w:ascii="Times New Roman" w:eastAsia="Times New Roman" w:hAnsi="Times New Roman" w:cs="Times New Roman"/>
          <w:color w:val="000000" w:themeColor="text1"/>
          <w:kern w:val="0"/>
          <w14:ligatures w14:val="none"/>
        </w:rPr>
        <w:t xml:space="preserve"> spatial as well as temporal constraints were taken</w:t>
      </w:r>
      <w:r w:rsidR="003A5BE0" w:rsidRPr="00063435">
        <w:rPr>
          <w:rFonts w:ascii="Times New Roman" w:eastAsia="Times New Roman" w:hAnsi="Times New Roman" w:cs="Times New Roman"/>
          <w:color w:val="000000" w:themeColor="text1"/>
          <w:kern w:val="0"/>
          <w14:ligatures w14:val="none"/>
        </w:rPr>
        <w:t>.</w:t>
      </w:r>
    </w:p>
    <w:p w14:paraId="2E81789C" w14:textId="17686F38" w:rsidR="003A5BE0" w:rsidRPr="00063435" w:rsidRDefault="003A5BE0" w:rsidP="00063435">
      <w:p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br w:type="page"/>
      </w:r>
    </w:p>
    <w:p w14:paraId="6377D7C8" w14:textId="7D9A6AF7" w:rsidR="0043429E" w:rsidRPr="003A6771" w:rsidRDefault="003774CB" w:rsidP="00063435">
      <w:pPr>
        <w:pStyle w:val="Heading1"/>
        <w:spacing w:before="0" w:after="0" w:line="480" w:lineRule="auto"/>
        <w:rPr>
          <w:rFonts w:ascii="Times New Roman" w:hAnsi="Times New Roman" w:cs="Times New Roman"/>
          <w:b/>
          <w:bCs/>
          <w:color w:val="000000" w:themeColor="text1"/>
          <w:sz w:val="24"/>
          <w:szCs w:val="24"/>
        </w:rPr>
      </w:pPr>
      <w:bookmarkStart w:id="3" w:name="_Toc197900872"/>
      <w:r w:rsidRPr="003A6771">
        <w:rPr>
          <w:rFonts w:ascii="Times New Roman" w:hAnsi="Times New Roman" w:cs="Times New Roman"/>
          <w:b/>
          <w:bCs/>
          <w:color w:val="000000" w:themeColor="text1"/>
          <w:sz w:val="24"/>
          <w:szCs w:val="24"/>
        </w:rPr>
        <w:lastRenderedPageBreak/>
        <w:t xml:space="preserve">Chapter 3: </w:t>
      </w:r>
      <w:r w:rsidR="003A6771" w:rsidRPr="003A6771">
        <w:rPr>
          <w:rFonts w:ascii="Times New Roman" w:hAnsi="Times New Roman" w:cs="Times New Roman"/>
          <w:b/>
          <w:bCs/>
          <w:color w:val="000000" w:themeColor="text1"/>
          <w:sz w:val="24"/>
          <w:szCs w:val="24"/>
        </w:rPr>
        <w:t>Network Diagram</w:t>
      </w:r>
      <w:bookmarkEnd w:id="3"/>
    </w:p>
    <w:p w14:paraId="6AE69F7A" w14:textId="243FA89D" w:rsidR="00A15AE8" w:rsidRPr="00063435" w:rsidRDefault="003E0A59" w:rsidP="00F377CE">
      <w:pPr>
        <w:spacing w:after="0" w:line="480" w:lineRule="auto"/>
        <w:ind w:firstLine="720"/>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To effectively represent the vehicle routing problem with time, capacity, and energy constraints, a multi-level network representation was created. The network not only captures the spatial distribution of service locations but also captures temporal and operational constraints critical to electric vehicle-based logistics. By progressively building the network in stages</w:t>
      </w:r>
      <w:r w:rsidR="70BF9679" w:rsidRPr="00063435">
        <w:rPr>
          <w:rFonts w:ascii="Times New Roman" w:eastAsia="Times New Roman" w:hAnsi="Times New Roman" w:cs="Times New Roman"/>
          <w:color w:val="000000" w:themeColor="text1"/>
          <w:kern w:val="0"/>
          <w14:ligatures w14:val="none"/>
        </w:rPr>
        <w:t xml:space="preserve"> </w:t>
      </w:r>
      <w:r w:rsidRPr="00063435">
        <w:rPr>
          <w:rFonts w:ascii="Times New Roman" w:eastAsia="Times New Roman" w:hAnsi="Times New Roman" w:cs="Times New Roman"/>
          <w:color w:val="000000" w:themeColor="text1"/>
          <w:kern w:val="0"/>
          <w14:ligatures w14:val="none"/>
        </w:rPr>
        <w:t>starting with schedule and demand, then travel times, and finally space-time feasibility</w:t>
      </w:r>
      <w:r w:rsidR="6DFF9A95" w:rsidRPr="00063435">
        <w:rPr>
          <w:rFonts w:ascii="Times New Roman" w:eastAsia="Times New Roman" w:hAnsi="Times New Roman" w:cs="Times New Roman"/>
          <w:color w:val="000000" w:themeColor="text1"/>
          <w:kern w:val="0"/>
          <w14:ligatures w14:val="none"/>
        </w:rPr>
        <w:t xml:space="preserve">. </w:t>
      </w:r>
      <w:r w:rsidR="00DA4279" w:rsidRPr="00063435">
        <w:rPr>
          <w:rFonts w:ascii="Times New Roman" w:eastAsia="Times New Roman" w:hAnsi="Times New Roman" w:cs="Times New Roman"/>
          <w:color w:val="000000" w:themeColor="text1"/>
          <w:kern w:val="0"/>
          <w14:ligatures w14:val="none"/>
        </w:rPr>
        <w:t>We</w:t>
      </w:r>
      <w:r w:rsidRPr="00063435">
        <w:rPr>
          <w:rFonts w:ascii="Times New Roman" w:eastAsia="Times New Roman" w:hAnsi="Times New Roman" w:cs="Times New Roman"/>
          <w:color w:val="000000" w:themeColor="text1"/>
          <w:kern w:val="0"/>
          <w14:ligatures w14:val="none"/>
        </w:rPr>
        <w:t xml:space="preserve"> have made sure that the final shape captures real-world constraints without being overly computationally intensive for optimization. </w:t>
      </w:r>
    </w:p>
    <w:p w14:paraId="6D889D2E" w14:textId="49217876" w:rsidR="00234832" w:rsidRPr="003A6771" w:rsidRDefault="00FF2CF1" w:rsidP="00063435">
      <w:pPr>
        <w:pStyle w:val="Heading2"/>
        <w:spacing w:before="0" w:after="0" w:line="480" w:lineRule="auto"/>
        <w:rPr>
          <w:rFonts w:ascii="Times New Roman" w:hAnsi="Times New Roman" w:cs="Times New Roman"/>
          <w:b/>
          <w:bCs/>
          <w:color w:val="000000" w:themeColor="text1"/>
          <w:sz w:val="24"/>
          <w:szCs w:val="24"/>
        </w:rPr>
      </w:pPr>
      <w:bookmarkStart w:id="4" w:name="_Toc197900873"/>
      <w:r w:rsidRPr="003A6771">
        <w:rPr>
          <w:rFonts w:ascii="Times New Roman" w:hAnsi="Times New Roman" w:cs="Times New Roman"/>
          <w:b/>
          <w:bCs/>
          <w:color w:val="000000" w:themeColor="text1"/>
          <w:sz w:val="24"/>
          <w:szCs w:val="24"/>
        </w:rPr>
        <w:t xml:space="preserve">3. 1 </w:t>
      </w:r>
      <w:r w:rsidR="00234832" w:rsidRPr="003A6771">
        <w:rPr>
          <w:rFonts w:ascii="Times New Roman" w:hAnsi="Times New Roman" w:cs="Times New Roman"/>
          <w:b/>
          <w:bCs/>
          <w:color w:val="000000" w:themeColor="text1"/>
          <w:sz w:val="24"/>
          <w:szCs w:val="24"/>
        </w:rPr>
        <w:t>Schedule and Demand Layer</w:t>
      </w:r>
      <w:bookmarkEnd w:id="4"/>
    </w:p>
    <w:p w14:paraId="2D02E2E6" w14:textId="3F0E1B2E" w:rsidR="00234832" w:rsidRPr="00063435" w:rsidRDefault="00A801C9" w:rsidP="002E4329">
      <w:pPr>
        <w:spacing w:after="0" w:line="480" w:lineRule="auto"/>
        <w:ind w:firstLine="720"/>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The start of the process of building was starting the identification of where and when the service is required. A varying scheduled time for service was assigned to each pickup point</w:t>
      </w:r>
      <w:r w:rsidR="00F738BD">
        <w:rPr>
          <w:rFonts w:ascii="Times New Roman" w:eastAsia="Times New Roman" w:hAnsi="Times New Roman" w:cs="Times New Roman"/>
          <w:color w:val="000000" w:themeColor="text1"/>
          <w:kern w:val="0"/>
          <w14:ligatures w14:val="none"/>
        </w:rPr>
        <w:t xml:space="preserve"> </w:t>
      </w:r>
      <w:r w:rsidRPr="00063435">
        <w:rPr>
          <w:rFonts w:ascii="Times New Roman" w:eastAsia="Times New Roman" w:hAnsi="Times New Roman" w:cs="Times New Roman"/>
          <w:color w:val="000000" w:themeColor="text1"/>
          <w:kern w:val="0"/>
          <w14:ligatures w14:val="none"/>
        </w:rPr>
        <w:t>along with varying student demand. This was used to define the time windows in which each point is to be visited. SFO and SJC both had two different time windows (A and B), bringing in more routing flexibility but also more potential routes. This layer ensures that each node is not only covered but also served at the appropriate time with sufficient vehicle capacity</w:t>
      </w:r>
      <w:r w:rsidR="00234832" w:rsidRPr="00063435">
        <w:rPr>
          <w:rFonts w:ascii="Times New Roman" w:eastAsia="Times New Roman" w:hAnsi="Times New Roman" w:cs="Times New Roman"/>
          <w:color w:val="000000" w:themeColor="text1"/>
          <w:kern w:val="0"/>
          <w14:ligatures w14:val="none"/>
        </w:rPr>
        <w:t>.</w:t>
      </w:r>
    </w:p>
    <w:p w14:paraId="51F25D47" w14:textId="2EB9864C" w:rsidR="003A6771" w:rsidRPr="003A6771" w:rsidRDefault="003A6771" w:rsidP="006369DD">
      <w:pPr>
        <w:rPr>
          <w:rFonts w:ascii="Times New Roman" w:hAnsi="Times New Roman" w:cs="Times New Roman"/>
          <w:b/>
          <w:bCs/>
          <w:color w:val="000000" w:themeColor="text1"/>
        </w:rPr>
      </w:pPr>
      <w:r w:rsidRPr="003A6771">
        <w:rPr>
          <w:rFonts w:ascii="Times New Roman" w:hAnsi="Times New Roman" w:cs="Times New Roman"/>
          <w:b/>
          <w:bCs/>
          <w:color w:val="000000" w:themeColor="text1"/>
        </w:rPr>
        <w:t>Figure 2.</w:t>
      </w:r>
    </w:p>
    <w:p w14:paraId="3D96F254" w14:textId="7419845B" w:rsidR="003A6771" w:rsidRPr="002E4329" w:rsidRDefault="003A6771" w:rsidP="00F377CE">
      <w:pPr>
        <w:spacing w:after="0" w:line="480" w:lineRule="auto"/>
        <w:rPr>
          <w:rFonts w:ascii="Times New Roman" w:hAnsi="Times New Roman" w:cs="Times New Roman"/>
          <w:i/>
          <w:color w:val="000000" w:themeColor="text1"/>
        </w:rPr>
      </w:pPr>
      <w:r w:rsidRPr="00063435">
        <w:rPr>
          <w:rFonts w:ascii="Times New Roman" w:hAnsi="Times New Roman" w:cs="Times New Roman"/>
          <w:i/>
          <w:iCs/>
          <w:color w:val="000000" w:themeColor="text1"/>
        </w:rPr>
        <w:t xml:space="preserve"> Schedule and Demand of pickup locations</w:t>
      </w:r>
    </w:p>
    <w:p w14:paraId="6156F1E7" w14:textId="643E1ACC" w:rsidR="00F7192E" w:rsidRPr="00063435" w:rsidRDefault="00F7192E" w:rsidP="00063435">
      <w:pPr>
        <w:spacing w:after="0" w:line="480" w:lineRule="auto"/>
        <w:jc w:val="center"/>
        <w:rPr>
          <w:rFonts w:ascii="Times New Roman" w:eastAsia="Times New Roman" w:hAnsi="Times New Roman" w:cs="Times New Roman"/>
          <w:color w:val="000000" w:themeColor="text1"/>
          <w:kern w:val="0"/>
          <w14:ligatures w14:val="none"/>
        </w:rPr>
      </w:pPr>
      <w:r w:rsidRPr="00D27694">
        <w:rPr>
          <w:rFonts w:ascii="Times New Roman" w:hAnsi="Times New Roman" w:cs="Times New Roman"/>
          <w:noProof/>
          <w:color w:val="000000" w:themeColor="text1"/>
        </w:rPr>
        <w:drawing>
          <wp:inline distT="0" distB="0" distL="0" distR="0" wp14:anchorId="76C8EF89" wp14:editId="1C905AF1">
            <wp:extent cx="2486025" cy="2269490"/>
            <wp:effectExtent l="12700" t="12700" r="15875" b="16510"/>
            <wp:docPr id="909340905" name="Picture 2"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14">
                      <a:extLst>
                        <a:ext uri="{28A0092B-C50C-407E-A947-70E740481C1C}">
                          <a14:useLocalDpi xmlns:a14="http://schemas.microsoft.com/office/drawing/2010/main" val="0"/>
                        </a:ext>
                      </a:extLst>
                    </a:blip>
                    <a:srcRect l="7445" t="6223" r="7171" b="4593"/>
                    <a:stretch/>
                  </pic:blipFill>
                  <pic:spPr bwMode="auto">
                    <a:xfrm>
                      <a:off x="0" y="0"/>
                      <a:ext cx="2659421" cy="2427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AE8620" w14:textId="3BB12DE0" w:rsidR="00B06F4A" w:rsidRPr="003A6771" w:rsidRDefault="00FF2CF1" w:rsidP="00063435">
      <w:pPr>
        <w:pStyle w:val="Heading2"/>
        <w:spacing w:before="0" w:after="0" w:line="480" w:lineRule="auto"/>
        <w:rPr>
          <w:rFonts w:ascii="Times New Roman" w:hAnsi="Times New Roman" w:cs="Times New Roman"/>
          <w:b/>
          <w:bCs/>
          <w:color w:val="000000" w:themeColor="text1"/>
          <w:sz w:val="24"/>
          <w:szCs w:val="24"/>
        </w:rPr>
      </w:pPr>
      <w:bookmarkStart w:id="5" w:name="_Toc197900874"/>
      <w:r w:rsidRPr="003A6771">
        <w:rPr>
          <w:rFonts w:ascii="Times New Roman" w:hAnsi="Times New Roman" w:cs="Times New Roman"/>
          <w:b/>
          <w:bCs/>
          <w:color w:val="000000" w:themeColor="text1"/>
          <w:sz w:val="24"/>
          <w:szCs w:val="24"/>
        </w:rPr>
        <w:lastRenderedPageBreak/>
        <w:t xml:space="preserve">3.2 </w:t>
      </w:r>
      <w:r w:rsidR="00B06F4A" w:rsidRPr="003A6771">
        <w:rPr>
          <w:rFonts w:ascii="Times New Roman" w:hAnsi="Times New Roman" w:cs="Times New Roman"/>
          <w:b/>
          <w:bCs/>
          <w:color w:val="000000" w:themeColor="text1"/>
          <w:sz w:val="24"/>
          <w:szCs w:val="24"/>
        </w:rPr>
        <w:t>Travel Time Layer</w:t>
      </w:r>
      <w:bookmarkEnd w:id="5"/>
    </w:p>
    <w:p w14:paraId="4F8B0535" w14:textId="1A4F007A" w:rsidR="00234832" w:rsidRDefault="00C021E6" w:rsidP="00615642">
      <w:pPr>
        <w:spacing w:after="0" w:line="480" w:lineRule="auto"/>
        <w:ind w:firstLine="720"/>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On the second level, the travel time between all the nodes was estimated from Google Maps on the basis that one mile of travel distance equals approximately 3 minutes of travel time with average traffic conditions. This level provides spatial realism to the problem and is vital for modeling total cost (in terms of time) and energy consumption, as each minute of travel consumes one unit of battery from the electric vehicle. The travel time matrix is utilized as the foundation of arrival feasibility and battery usage between any two places</w:t>
      </w:r>
      <w:r w:rsidR="00B06F4A" w:rsidRPr="00063435">
        <w:rPr>
          <w:rFonts w:ascii="Times New Roman" w:eastAsia="Times New Roman" w:hAnsi="Times New Roman" w:cs="Times New Roman"/>
          <w:color w:val="000000" w:themeColor="text1"/>
          <w:kern w:val="0"/>
          <w14:ligatures w14:val="none"/>
        </w:rPr>
        <w:t>.</w:t>
      </w:r>
    </w:p>
    <w:p w14:paraId="7FC56B3C" w14:textId="3A1B4604" w:rsidR="00371832" w:rsidRPr="00C23EB0" w:rsidRDefault="00371832" w:rsidP="00C23EB0">
      <w:pPr>
        <w:spacing w:after="0" w:line="480" w:lineRule="auto"/>
        <w:outlineLvl w:val="3"/>
        <w:rPr>
          <w:rFonts w:ascii="Times New Roman" w:hAnsi="Times New Roman" w:cs="Times New Roman"/>
          <w:b/>
          <w:bCs/>
          <w:color w:val="000000" w:themeColor="text1"/>
        </w:rPr>
      </w:pPr>
      <w:r w:rsidRPr="00C23EB0">
        <w:rPr>
          <w:rFonts w:ascii="Times New Roman" w:hAnsi="Times New Roman" w:cs="Times New Roman"/>
          <w:b/>
          <w:bCs/>
          <w:color w:val="000000" w:themeColor="text1"/>
        </w:rPr>
        <w:t xml:space="preserve">Figure 3. </w:t>
      </w:r>
    </w:p>
    <w:p w14:paraId="3ED0AF57" w14:textId="3D29A462" w:rsidR="00371832" w:rsidRPr="00F738BD" w:rsidRDefault="00371832" w:rsidP="00F738BD">
      <w:pPr>
        <w:spacing w:after="0" w:line="480" w:lineRule="auto"/>
        <w:outlineLvl w:val="3"/>
        <w:rPr>
          <w:rFonts w:ascii="Times New Roman" w:eastAsia="Times New Roman" w:hAnsi="Times New Roman" w:cs="Times New Roman"/>
          <w:b/>
          <w:color w:val="000000" w:themeColor="text1"/>
          <w:kern w:val="0"/>
          <w14:ligatures w14:val="none"/>
        </w:rPr>
      </w:pPr>
      <w:r w:rsidRPr="00063435">
        <w:rPr>
          <w:rFonts w:ascii="Times New Roman" w:hAnsi="Times New Roman" w:cs="Times New Roman"/>
          <w:i/>
          <w:iCs/>
          <w:color w:val="000000" w:themeColor="text1"/>
        </w:rPr>
        <w:t>Travel time between locations in minutes</w:t>
      </w:r>
    </w:p>
    <w:p w14:paraId="056F32BD" w14:textId="612675DD" w:rsidR="00F7192E" w:rsidRPr="00063435" w:rsidRDefault="00F7192E" w:rsidP="00063435">
      <w:pPr>
        <w:spacing w:after="0" w:line="480" w:lineRule="auto"/>
        <w:jc w:val="center"/>
        <w:outlineLvl w:val="3"/>
        <w:rPr>
          <w:rFonts w:ascii="Times New Roman" w:eastAsia="Times New Roman" w:hAnsi="Times New Roman" w:cs="Times New Roman"/>
          <w:b/>
          <w:bCs/>
          <w:color w:val="000000" w:themeColor="text1"/>
          <w:kern w:val="0"/>
          <w14:ligatures w14:val="none"/>
        </w:rPr>
      </w:pPr>
      <w:r w:rsidRPr="00D27694">
        <w:rPr>
          <w:rFonts w:ascii="Times New Roman" w:hAnsi="Times New Roman" w:cs="Times New Roman"/>
          <w:noProof/>
          <w:color w:val="000000" w:themeColor="text1"/>
        </w:rPr>
        <w:drawing>
          <wp:inline distT="0" distB="0" distL="0" distR="0" wp14:anchorId="3B3AB332" wp14:editId="3C0AE3E9">
            <wp:extent cx="3442882" cy="3399443"/>
            <wp:effectExtent l="12700" t="12700" r="12065" b="17145"/>
            <wp:docPr id="770159811" name="Picture 4" descr="A diagram of a travel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15">
                      <a:extLst>
                        <a:ext uri="{28A0092B-C50C-407E-A947-70E740481C1C}">
                          <a14:useLocalDpi xmlns:a14="http://schemas.microsoft.com/office/drawing/2010/main" val="0"/>
                        </a:ext>
                      </a:extLst>
                    </a:blip>
                    <a:srcRect l="6198" t="5665" r="6404" b="4876"/>
                    <a:stretch/>
                  </pic:blipFill>
                  <pic:spPr bwMode="auto">
                    <a:xfrm>
                      <a:off x="0" y="0"/>
                      <a:ext cx="3634015" cy="35881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80D146" w14:textId="25B493E8" w:rsidR="001F4135" w:rsidRPr="00C23EB0" w:rsidRDefault="00FF2CF1" w:rsidP="00063435">
      <w:pPr>
        <w:pStyle w:val="Heading2"/>
        <w:spacing w:before="0" w:after="0" w:line="480" w:lineRule="auto"/>
        <w:rPr>
          <w:rFonts w:ascii="Times New Roman" w:hAnsi="Times New Roman" w:cs="Times New Roman"/>
          <w:b/>
          <w:bCs/>
          <w:color w:val="000000" w:themeColor="text1"/>
          <w:sz w:val="24"/>
          <w:szCs w:val="24"/>
        </w:rPr>
      </w:pPr>
      <w:bookmarkStart w:id="6" w:name="_Toc197900875"/>
      <w:r w:rsidRPr="00C23EB0">
        <w:rPr>
          <w:rFonts w:ascii="Times New Roman" w:hAnsi="Times New Roman" w:cs="Times New Roman"/>
          <w:b/>
          <w:bCs/>
          <w:color w:val="000000" w:themeColor="text1"/>
          <w:sz w:val="24"/>
          <w:szCs w:val="24"/>
        </w:rPr>
        <w:t xml:space="preserve">3.3 </w:t>
      </w:r>
      <w:r w:rsidR="001F4135" w:rsidRPr="00C23EB0">
        <w:rPr>
          <w:rFonts w:ascii="Times New Roman" w:hAnsi="Times New Roman" w:cs="Times New Roman"/>
          <w:b/>
          <w:bCs/>
          <w:color w:val="000000" w:themeColor="text1"/>
          <w:sz w:val="24"/>
          <w:szCs w:val="24"/>
        </w:rPr>
        <w:t>Space-Time Feasibility Layer</w:t>
      </w:r>
      <w:bookmarkEnd w:id="6"/>
    </w:p>
    <w:p w14:paraId="065A285D" w14:textId="36D61728" w:rsidR="00A7328C" w:rsidRPr="00063435" w:rsidRDefault="00A842C5" w:rsidP="00615642">
      <w:pPr>
        <w:spacing w:after="0" w:line="480" w:lineRule="auto"/>
        <w:ind w:firstLine="720"/>
        <w:outlineLvl w:val="3"/>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 xml:space="preserve">The final and most significant step involved integration of the preceding two layers for the creation of a space-time network diagram. There were simply arcs (paths) in this layer that respected timing constraints retained. Specifically, an edge from node i to node j was included </w:t>
      </w:r>
      <w:r w:rsidRPr="00063435">
        <w:rPr>
          <w:rFonts w:ascii="Times New Roman" w:eastAsia="Times New Roman" w:hAnsi="Times New Roman" w:cs="Times New Roman"/>
          <w:color w:val="000000" w:themeColor="text1"/>
          <w:kern w:val="0"/>
          <w14:ligatures w14:val="none"/>
        </w:rPr>
        <w:lastRenderedPageBreak/>
        <w:t>only if a vehicle could make the trip within the scheduled time</w:t>
      </w:r>
      <w:r w:rsidR="00A25779" w:rsidRPr="00063435">
        <w:rPr>
          <w:rFonts w:ascii="Times New Roman" w:eastAsia="Times New Roman" w:hAnsi="Times New Roman" w:cs="Times New Roman"/>
          <w:color w:val="000000" w:themeColor="text1"/>
          <w:kern w:val="0"/>
          <w14:ligatures w14:val="none"/>
        </w:rPr>
        <w:t xml:space="preserve">: </w:t>
      </w:r>
      <w:r w:rsidR="001F4135" w:rsidRPr="00063435">
        <w:rPr>
          <w:rFonts w:ascii="Times New Roman" w:eastAsia="Times New Roman" w:hAnsi="Times New Roman" w:cs="Times New Roman"/>
          <w:color w:val="000000" w:themeColor="text1"/>
          <w:kern w:val="0"/>
          <w14:ligatures w14:val="none"/>
        </w:rPr>
        <w:t xml:space="preserve">i.e., if Arrival Time ≤ Scheduled Time at j, where </w:t>
      </w:r>
      <w:r w:rsidR="001F4135" w:rsidRPr="00063435">
        <w:rPr>
          <w:rFonts w:ascii="Times New Roman" w:eastAsia="Times New Roman" w:hAnsi="Times New Roman" w:cs="Times New Roman"/>
          <w:i/>
          <w:iCs/>
          <w:color w:val="000000" w:themeColor="text1"/>
          <w:kern w:val="0"/>
          <w14:ligatures w14:val="none"/>
        </w:rPr>
        <w:t>Arrival Time</w:t>
      </w:r>
      <w:r w:rsidR="001F4135" w:rsidRPr="00063435">
        <w:rPr>
          <w:rFonts w:ascii="Times New Roman" w:eastAsia="Times New Roman" w:hAnsi="Times New Roman" w:cs="Times New Roman"/>
          <w:color w:val="000000" w:themeColor="text1"/>
          <w:kern w:val="0"/>
          <w14:ligatures w14:val="none"/>
        </w:rPr>
        <w:t xml:space="preserve"> is calculated as Finish Time at i + Travel Time(i,j). </w:t>
      </w:r>
      <w:r w:rsidR="003D1952" w:rsidRPr="00063435">
        <w:rPr>
          <w:rFonts w:ascii="Times New Roman" w:eastAsia="Times New Roman" w:hAnsi="Times New Roman" w:cs="Times New Roman"/>
          <w:color w:val="000000" w:themeColor="text1"/>
          <w:kern w:val="0"/>
          <w14:ligatures w14:val="none"/>
        </w:rPr>
        <w:t>This ensures that vehicles do not arrive at any pickup point late. The resulting network diagram captures all possible transitions, removes infeasible ones, and forms the basis for the optimization model to determine the most efficient, constraint-satisfying routes</w:t>
      </w:r>
      <w:r w:rsidR="001F4135" w:rsidRPr="00063435">
        <w:rPr>
          <w:rFonts w:ascii="Times New Roman" w:eastAsia="Times New Roman" w:hAnsi="Times New Roman" w:cs="Times New Roman"/>
          <w:color w:val="000000" w:themeColor="text1"/>
          <w:kern w:val="0"/>
          <w14:ligatures w14:val="none"/>
        </w:rPr>
        <w:t>.</w:t>
      </w:r>
    </w:p>
    <w:p w14:paraId="5150F5A1" w14:textId="495EA121" w:rsidR="00B37946" w:rsidRPr="00B37946" w:rsidRDefault="00B37946" w:rsidP="00B37946">
      <w:pPr>
        <w:spacing w:after="0" w:line="480" w:lineRule="auto"/>
        <w:rPr>
          <w:rFonts w:ascii="Times New Roman" w:hAnsi="Times New Roman" w:cs="Times New Roman"/>
          <w:b/>
          <w:bCs/>
          <w:color w:val="000000" w:themeColor="text1"/>
        </w:rPr>
      </w:pPr>
      <w:r w:rsidRPr="00B37946">
        <w:rPr>
          <w:rFonts w:ascii="Times New Roman" w:hAnsi="Times New Roman" w:cs="Times New Roman"/>
          <w:b/>
          <w:bCs/>
          <w:color w:val="000000" w:themeColor="text1"/>
        </w:rPr>
        <w:t>Figure 4.</w:t>
      </w:r>
    </w:p>
    <w:p w14:paraId="1FD8EC87" w14:textId="6155A4E3" w:rsidR="00B37946" w:rsidRPr="00D0579A" w:rsidRDefault="00B37946" w:rsidP="00D0579A">
      <w:pPr>
        <w:spacing w:after="0" w:line="480" w:lineRule="auto"/>
        <w:rPr>
          <w:rFonts w:ascii="Times New Roman" w:hAnsi="Times New Roman" w:cs="Times New Roman"/>
          <w:i/>
          <w:color w:val="000000" w:themeColor="text1"/>
        </w:rPr>
      </w:pPr>
      <w:r w:rsidRPr="00063435">
        <w:rPr>
          <w:rFonts w:ascii="Times New Roman" w:hAnsi="Times New Roman" w:cs="Times New Roman"/>
          <w:i/>
          <w:iCs/>
          <w:color w:val="000000" w:themeColor="text1"/>
        </w:rPr>
        <w:t>Space-time network diagram</w:t>
      </w:r>
    </w:p>
    <w:p w14:paraId="043E083C" w14:textId="77777777" w:rsidR="0043429E" w:rsidRPr="00063435" w:rsidRDefault="0043429E" w:rsidP="00063435">
      <w:pPr>
        <w:spacing w:after="0" w:line="480" w:lineRule="auto"/>
        <w:jc w:val="center"/>
        <w:rPr>
          <w:rFonts w:ascii="Times New Roman" w:hAnsi="Times New Roman" w:cs="Times New Roman"/>
          <w:color w:val="000000" w:themeColor="text1"/>
        </w:rPr>
      </w:pPr>
      <w:r w:rsidRPr="00D27694">
        <w:rPr>
          <w:rFonts w:ascii="Times New Roman" w:hAnsi="Times New Roman" w:cs="Times New Roman"/>
          <w:noProof/>
          <w:color w:val="000000" w:themeColor="text1"/>
        </w:rPr>
        <w:drawing>
          <wp:inline distT="0" distB="0" distL="0" distR="0" wp14:anchorId="350E8A52" wp14:editId="0857EA28">
            <wp:extent cx="3479800" cy="3169964"/>
            <wp:effectExtent l="12700" t="12700" r="12700" b="17780"/>
            <wp:docPr id="449749552"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9552" name="Picture 6" descr="A diagram of a network&#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4628" cy="3192581"/>
                    </a:xfrm>
                    <a:prstGeom prst="rect">
                      <a:avLst/>
                    </a:prstGeom>
                    <a:noFill/>
                    <a:ln>
                      <a:solidFill>
                        <a:schemeClr val="tx1"/>
                      </a:solidFill>
                    </a:ln>
                  </pic:spPr>
                </pic:pic>
              </a:graphicData>
            </a:graphic>
          </wp:inline>
        </w:drawing>
      </w:r>
    </w:p>
    <w:p w14:paraId="2184EA41" w14:textId="52D14114" w:rsidR="00A25779" w:rsidRPr="00D0579A" w:rsidRDefault="0033247F" w:rsidP="00D0579A">
      <w:pPr>
        <w:spacing w:after="0" w:line="480" w:lineRule="auto"/>
        <w:ind w:firstLine="720"/>
        <w:rPr>
          <w:rFonts w:ascii="Times New Roman" w:eastAsia="Times New Roman" w:hAnsi="Times New Roman" w:cs="Times New Roman"/>
          <w:color w:val="000000" w:themeColor="text1"/>
          <w:kern w:val="0"/>
          <w14:ligatures w14:val="none"/>
        </w:rPr>
      </w:pPr>
      <w:r w:rsidRPr="00063435">
        <w:rPr>
          <w:rFonts w:ascii="Times New Roman" w:eastAsia="Times New Roman" w:hAnsi="Times New Roman" w:cs="Times New Roman"/>
          <w:color w:val="000000" w:themeColor="text1"/>
          <w:kern w:val="0"/>
          <w14:ligatures w14:val="none"/>
        </w:rPr>
        <w:t>This layered process of network construction was essential to ensuring that the final model accurately captures both the physical and temporal feasibility of car travel. By removing infeasible arcs and retaining only those transitions consistent with demand timing and route reasoning, we laid a sound foundation for modeling the routing problem as a mixed-integer linear program. The resulting space-time network diagram not only illustrates the complexity of logistics but also allows for robust optimization that minimizes cost and meets schedule, capacity, and battery constraints</w:t>
      </w:r>
      <w:r w:rsidR="00A05CDF" w:rsidRPr="00063435">
        <w:rPr>
          <w:rFonts w:ascii="Times New Roman" w:eastAsia="Times New Roman" w:hAnsi="Times New Roman" w:cs="Times New Roman"/>
          <w:color w:val="000000" w:themeColor="text1"/>
          <w:kern w:val="0"/>
          <w14:ligatures w14:val="none"/>
        </w:rPr>
        <w:t>.</w:t>
      </w:r>
    </w:p>
    <w:p w14:paraId="5261E1B2" w14:textId="7CE68A1C" w:rsidR="0043429E" w:rsidRPr="000161FF" w:rsidRDefault="00FF2CF1" w:rsidP="00063435">
      <w:pPr>
        <w:pStyle w:val="Heading1"/>
        <w:spacing w:before="0" w:after="0" w:line="480" w:lineRule="auto"/>
        <w:rPr>
          <w:rFonts w:ascii="Times New Roman" w:eastAsia="Times New Roman" w:hAnsi="Times New Roman" w:cs="Times New Roman"/>
          <w:b/>
          <w:color w:val="000000" w:themeColor="text1"/>
          <w:sz w:val="24"/>
          <w:szCs w:val="24"/>
        </w:rPr>
      </w:pPr>
      <w:bookmarkStart w:id="7" w:name="_Toc197900876"/>
      <w:r w:rsidRPr="000161FF">
        <w:rPr>
          <w:rFonts w:ascii="Times New Roman" w:hAnsi="Times New Roman" w:cs="Times New Roman"/>
          <w:b/>
          <w:bCs/>
          <w:color w:val="000000" w:themeColor="text1"/>
          <w:sz w:val="24"/>
          <w:szCs w:val="24"/>
        </w:rPr>
        <w:lastRenderedPageBreak/>
        <w:t xml:space="preserve">Chapter 4: </w:t>
      </w:r>
      <w:r w:rsidR="000161FF" w:rsidRPr="000161FF">
        <w:rPr>
          <w:rFonts w:ascii="Times New Roman" w:hAnsi="Times New Roman" w:cs="Times New Roman"/>
          <w:b/>
          <w:bCs/>
          <w:color w:val="000000" w:themeColor="text1"/>
          <w:sz w:val="24"/>
          <w:szCs w:val="24"/>
        </w:rPr>
        <w:t>Problem Formulation</w:t>
      </w:r>
      <w:bookmarkEnd w:id="7"/>
    </w:p>
    <w:p w14:paraId="02F81825" w14:textId="42B9A634" w:rsidR="0043429E" w:rsidRPr="003E5A4A" w:rsidRDefault="5D25B08A" w:rsidP="00F377CE">
      <w:pPr>
        <w:spacing w:after="0" w:line="480" w:lineRule="auto"/>
        <w:ind w:firstLine="720"/>
        <w:rPr>
          <w:rFonts w:ascii="Times New Roman" w:hAnsi="Times New Roman" w:cs="Times New Roman"/>
          <w:b/>
          <w:color w:val="000000" w:themeColor="text1"/>
        </w:rPr>
      </w:pPr>
      <w:r w:rsidRPr="00063435">
        <w:rPr>
          <w:rFonts w:ascii="Times New Roman" w:eastAsia="Times New Roman" w:hAnsi="Times New Roman" w:cs="Times New Roman"/>
          <w:color w:val="000000" w:themeColor="text1"/>
        </w:rPr>
        <w:t>When approaching the vehicle routing problem with real-world constraints like vehicle capacity and battery limits, we first translated the situation into a mathematical model that reflected how vehicles behave during their routes. This initial version naturally led to a non-linear formulation, since variables like load and battery level depended on whether a route was used resulting in equations that involved multiplying decision variables. While realistic, this kind of model is difficult for most optimization solvers to handle directly. To make it solvable, we used a process called linearization, which simplifies these complex expressions into linear ones without losing the logic behind them. We applied this to the capacity constraint, ensuring that no vehicle ever carries more than it should, and did the same for the battery constraint, which tracks how much charge is consumed during travel. Using the big-M method, we rewrote these rules in a way that optimization tools can process more efficiently. The result is a linear, solver-friendly model that still respects all the practical requirements</w:t>
      </w:r>
      <w:r w:rsidR="5A887A5B"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helping us find optimal vehicle routes that meet demand, stay within capacity, and avoid running out of battery along the way.</w:t>
      </w:r>
      <w:r w:rsidR="003E5A4A">
        <w:rPr>
          <w:rFonts w:ascii="Times New Roman" w:hAnsi="Times New Roman" w:cs="Times New Roman"/>
          <w:b/>
          <w:color w:val="000000" w:themeColor="text1"/>
        </w:rPr>
        <w:t xml:space="preserve"> </w:t>
      </w:r>
      <w:r w:rsidR="09D59CE4" w:rsidRPr="00063435">
        <w:rPr>
          <w:rFonts w:ascii="Times New Roman" w:eastAsia="Times New Roman" w:hAnsi="Times New Roman" w:cs="Times New Roman"/>
          <w:color w:val="000000" w:themeColor="text1"/>
        </w:rPr>
        <w:t xml:space="preserve">The objective of the model is to minimize the total time taken by vehicles to complete all required </w:t>
      </w:r>
      <w:r w:rsidR="741150D3" w:rsidRPr="00063435">
        <w:rPr>
          <w:rFonts w:ascii="Times New Roman" w:eastAsia="Times New Roman" w:hAnsi="Times New Roman" w:cs="Times New Roman"/>
          <w:color w:val="000000" w:themeColor="text1"/>
        </w:rPr>
        <w:t>pickups.</w:t>
      </w:r>
      <w:r w:rsidR="09D59CE4" w:rsidRPr="00063435">
        <w:rPr>
          <w:rFonts w:ascii="Times New Roman" w:eastAsia="Times New Roman" w:hAnsi="Times New Roman" w:cs="Times New Roman"/>
          <w:color w:val="000000" w:themeColor="text1"/>
        </w:rPr>
        <w:t xml:space="preserve"> This is mathematically represented as</w:t>
      </w:r>
      <w:r w:rsidR="00FB44C1" w:rsidRPr="00063435">
        <w:rPr>
          <w:rFonts w:ascii="Times New Roman" w:eastAsia="Times New Roman" w:hAnsi="Times New Roman" w:cs="Times New Roman"/>
          <w:color w:val="000000" w:themeColor="text1"/>
        </w:rPr>
        <w:t xml:space="preserve"> below: </w:t>
      </w:r>
    </w:p>
    <w:p w14:paraId="2F96020F" w14:textId="53B7709F" w:rsidR="00E56AD4" w:rsidRPr="00063435" w:rsidRDefault="00E56AD4" w:rsidP="00063435">
      <w:p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Objective Fun</w:t>
      </w:r>
      <w:r w:rsidR="00700E5A" w:rsidRPr="00063435">
        <w:rPr>
          <w:rFonts w:ascii="Times New Roman" w:hAnsi="Times New Roman" w:cs="Times New Roman"/>
          <w:b/>
          <w:bCs/>
          <w:color w:val="000000" w:themeColor="text1"/>
        </w:rPr>
        <w:t>ction:</w:t>
      </w:r>
    </w:p>
    <w:p w14:paraId="495663C6" w14:textId="5045AA33" w:rsidR="00E56AD4" w:rsidRPr="00063435" w:rsidRDefault="00E56AD4" w:rsidP="006A0EAF">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1B9F41A5" wp14:editId="61DE5212">
            <wp:extent cx="2018995" cy="744052"/>
            <wp:effectExtent l="19050" t="19050" r="19685" b="18415"/>
            <wp:docPr id="1919707657"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657" name="Picture 1" descr="A black and white symbol&#10;&#10;AI-generated content may be incorrect."/>
                    <pic:cNvPicPr/>
                  </pic:nvPicPr>
                  <pic:blipFill>
                    <a:blip r:embed="rId17"/>
                    <a:stretch>
                      <a:fillRect/>
                    </a:stretch>
                  </pic:blipFill>
                  <pic:spPr>
                    <a:xfrm>
                      <a:off x="0" y="0"/>
                      <a:ext cx="2047239" cy="754461"/>
                    </a:xfrm>
                    <a:prstGeom prst="rect">
                      <a:avLst/>
                    </a:prstGeom>
                    <a:ln>
                      <a:solidFill>
                        <a:schemeClr val="tx1"/>
                      </a:solidFill>
                    </a:ln>
                  </pic:spPr>
                </pic:pic>
              </a:graphicData>
            </a:graphic>
          </wp:inline>
        </w:drawing>
      </w:r>
    </w:p>
    <w:p w14:paraId="2548672D" w14:textId="025862A4" w:rsidR="00700E5A" w:rsidRPr="00063435" w:rsidRDefault="00700E5A" w:rsidP="00063435">
      <w:p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 xml:space="preserve">Constraints: </w:t>
      </w:r>
    </w:p>
    <w:p w14:paraId="788B4905" w14:textId="696BBCF9" w:rsidR="004E359E" w:rsidRPr="00063435" w:rsidRDefault="00182492" w:rsidP="00063435">
      <w:pPr>
        <w:pStyle w:val="ListParagraph"/>
        <w:numPr>
          <w:ilvl w:val="0"/>
          <w:numId w:val="14"/>
        </w:num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Flow Constr</w:t>
      </w:r>
      <w:r w:rsidR="005715F1" w:rsidRPr="00063435">
        <w:rPr>
          <w:rFonts w:ascii="Times New Roman" w:hAnsi="Times New Roman" w:cs="Times New Roman"/>
          <w:b/>
          <w:bCs/>
          <w:color w:val="000000" w:themeColor="text1"/>
        </w:rPr>
        <w:t>aints:</w:t>
      </w:r>
    </w:p>
    <w:p w14:paraId="04A20B40" w14:textId="4DE23DEB" w:rsidR="005715F1" w:rsidRPr="00063435" w:rsidRDefault="005715F1" w:rsidP="006A0EAF">
      <w:pPr>
        <w:spacing w:after="0" w:line="480" w:lineRule="auto"/>
        <w:ind w:left="720"/>
        <w:jc w:val="center"/>
        <w:rPr>
          <w:rFonts w:ascii="Times New Roman" w:hAnsi="Times New Roman" w:cs="Times New Roman"/>
          <w:color w:val="000000" w:themeColor="text1"/>
        </w:rPr>
      </w:pPr>
      <w:r w:rsidRPr="00D27694">
        <w:rPr>
          <w:rFonts w:ascii="Times New Roman" w:hAnsi="Times New Roman" w:cs="Times New Roman"/>
          <w:noProof/>
          <w:color w:val="000000" w:themeColor="text1"/>
        </w:rPr>
        <w:drawing>
          <wp:inline distT="0" distB="0" distL="0" distR="0" wp14:anchorId="7B6E3590" wp14:editId="559D59C1">
            <wp:extent cx="2567305" cy="516753"/>
            <wp:effectExtent l="0" t="0" r="0" b="4445"/>
            <wp:docPr id="1532219791"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19791" name="Picture 1" descr="A math equation with numbers and symbols&#10;&#10;AI-generated content may be incorrect."/>
                    <pic:cNvPicPr/>
                  </pic:nvPicPr>
                  <pic:blipFill>
                    <a:blip r:embed="rId18"/>
                    <a:stretch>
                      <a:fillRect/>
                    </a:stretch>
                  </pic:blipFill>
                  <pic:spPr>
                    <a:xfrm>
                      <a:off x="0" y="0"/>
                      <a:ext cx="2615896" cy="526533"/>
                    </a:xfrm>
                    <a:prstGeom prst="rect">
                      <a:avLst/>
                    </a:prstGeom>
                  </pic:spPr>
                </pic:pic>
              </a:graphicData>
            </a:graphic>
          </wp:inline>
        </w:drawing>
      </w:r>
    </w:p>
    <w:p w14:paraId="704C1D88" w14:textId="4566FC0C" w:rsidR="00C01708" w:rsidRPr="00063435" w:rsidRDefault="00C01708" w:rsidP="006A0EAF">
      <w:pPr>
        <w:spacing w:after="0" w:line="480" w:lineRule="auto"/>
        <w:ind w:left="720"/>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lastRenderedPageBreak/>
        <w:drawing>
          <wp:inline distT="0" distB="0" distL="0" distR="0" wp14:anchorId="1AE0241D" wp14:editId="72FE5033">
            <wp:extent cx="2567635" cy="593354"/>
            <wp:effectExtent l="0" t="0" r="4445" b="0"/>
            <wp:docPr id="1293938942" name="Picture 1" descr="A black and white math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8942" name="Picture 1" descr="A black and white math symbols&#10;&#10;AI-generated content may be incorrect."/>
                    <pic:cNvPicPr/>
                  </pic:nvPicPr>
                  <pic:blipFill>
                    <a:blip r:embed="rId19"/>
                    <a:stretch>
                      <a:fillRect/>
                    </a:stretch>
                  </pic:blipFill>
                  <pic:spPr>
                    <a:xfrm>
                      <a:off x="0" y="0"/>
                      <a:ext cx="2595230" cy="599731"/>
                    </a:xfrm>
                    <a:prstGeom prst="rect">
                      <a:avLst/>
                    </a:prstGeom>
                  </pic:spPr>
                </pic:pic>
              </a:graphicData>
            </a:graphic>
          </wp:inline>
        </w:drawing>
      </w:r>
    </w:p>
    <w:p w14:paraId="22E148F8" w14:textId="14618C85" w:rsidR="000E12D7" w:rsidRPr="00063435" w:rsidRDefault="003D4F8D" w:rsidP="00063435">
      <w:pPr>
        <w:pStyle w:val="ListParagraph"/>
        <w:numPr>
          <w:ilvl w:val="0"/>
          <w:numId w:val="14"/>
        </w:num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 xml:space="preserve">Non-Linear </w:t>
      </w:r>
      <w:r w:rsidR="00B5287A" w:rsidRPr="00063435">
        <w:rPr>
          <w:rFonts w:ascii="Times New Roman" w:hAnsi="Times New Roman" w:cs="Times New Roman"/>
          <w:b/>
          <w:bCs/>
          <w:color w:val="000000" w:themeColor="text1"/>
        </w:rPr>
        <w:t>Cumulative demand constraints (Capacity Constraints):</w:t>
      </w:r>
    </w:p>
    <w:p w14:paraId="46D13A89" w14:textId="487A81C1" w:rsidR="00B5287A" w:rsidRPr="00063435" w:rsidRDefault="00B5287A" w:rsidP="006A0EAF">
      <w:pPr>
        <w:spacing w:after="0" w:line="480" w:lineRule="auto"/>
        <w:ind w:left="360"/>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1ED0A9EC" wp14:editId="66902711">
            <wp:extent cx="3196539" cy="776846"/>
            <wp:effectExtent l="0" t="0" r="4445" b="4445"/>
            <wp:docPr id="956102023"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0" cstate="print">
                      <a:extLst>
                        <a:ext uri="{28A0092B-C50C-407E-A947-70E740481C1C}">
                          <a14:useLocalDpi xmlns:a14="http://schemas.microsoft.com/office/drawing/2010/main" val="0"/>
                        </a:ext>
                      </a:extLst>
                    </a:blip>
                    <a:srcRect t="55735" b="13488"/>
                    <a:stretch/>
                  </pic:blipFill>
                  <pic:spPr bwMode="auto">
                    <a:xfrm>
                      <a:off x="0" y="0"/>
                      <a:ext cx="3211176" cy="780403"/>
                    </a:xfrm>
                    <a:prstGeom prst="rect">
                      <a:avLst/>
                    </a:prstGeom>
                    <a:ln>
                      <a:noFill/>
                    </a:ln>
                    <a:extLst>
                      <a:ext uri="{53640926-AAD7-44D8-BBD7-CCE9431645EC}">
                        <a14:shadowObscured xmlns:a14="http://schemas.microsoft.com/office/drawing/2010/main"/>
                      </a:ext>
                    </a:extLst>
                  </pic:spPr>
                </pic:pic>
              </a:graphicData>
            </a:graphic>
          </wp:inline>
        </w:drawing>
      </w:r>
    </w:p>
    <w:p w14:paraId="4929297C" w14:textId="25AFBE3B" w:rsidR="005715F1" w:rsidRPr="00063435" w:rsidRDefault="003D4F8D" w:rsidP="00063435">
      <w:pPr>
        <w:pStyle w:val="ListParagraph"/>
        <w:numPr>
          <w:ilvl w:val="0"/>
          <w:numId w:val="14"/>
        </w:num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Non-Linear Battery Flow constraints:</w:t>
      </w:r>
    </w:p>
    <w:p w14:paraId="6AB0ED48" w14:textId="79C653C2" w:rsidR="003D4F8D" w:rsidRPr="00063435" w:rsidRDefault="003D4F8D" w:rsidP="006A0EAF">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48883E19" wp14:editId="199D8457">
            <wp:extent cx="3781953" cy="924054"/>
            <wp:effectExtent l="0" t="0" r="9525" b="9525"/>
            <wp:docPr id="2034022204" name="Picture 1"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2204" name="Picture 1" descr="A close-up of a math problem&#10;&#10;AI-generated content may be incorrect."/>
                    <pic:cNvPicPr/>
                  </pic:nvPicPr>
                  <pic:blipFill>
                    <a:blip r:embed="rId21"/>
                    <a:stretch>
                      <a:fillRect/>
                    </a:stretch>
                  </pic:blipFill>
                  <pic:spPr>
                    <a:xfrm>
                      <a:off x="0" y="0"/>
                      <a:ext cx="3781953" cy="924054"/>
                    </a:xfrm>
                    <a:prstGeom prst="rect">
                      <a:avLst/>
                    </a:prstGeom>
                  </pic:spPr>
                </pic:pic>
              </a:graphicData>
            </a:graphic>
          </wp:inline>
        </w:drawing>
      </w:r>
    </w:p>
    <w:p w14:paraId="3D29D000" w14:textId="081D6A98" w:rsidR="003D4F8D" w:rsidRPr="00063435" w:rsidRDefault="003D4F8D" w:rsidP="006A0EAF">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6B8EED7B" wp14:editId="65398496">
            <wp:extent cx="2572109" cy="466790"/>
            <wp:effectExtent l="0" t="0" r="0" b="9525"/>
            <wp:docPr id="10916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0362" name=""/>
                    <pic:cNvPicPr/>
                  </pic:nvPicPr>
                  <pic:blipFill>
                    <a:blip r:embed="rId22"/>
                    <a:stretch>
                      <a:fillRect/>
                    </a:stretch>
                  </pic:blipFill>
                  <pic:spPr>
                    <a:xfrm>
                      <a:off x="0" y="0"/>
                      <a:ext cx="2572109" cy="466790"/>
                    </a:xfrm>
                    <a:prstGeom prst="rect">
                      <a:avLst/>
                    </a:prstGeom>
                  </pic:spPr>
                </pic:pic>
              </a:graphicData>
            </a:graphic>
          </wp:inline>
        </w:drawing>
      </w:r>
    </w:p>
    <w:p w14:paraId="7A868594" w14:textId="15BF73A8" w:rsidR="009718CC" w:rsidRPr="00063435" w:rsidRDefault="009718CC" w:rsidP="006A0EAF">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6CC4B54B" wp14:editId="516BE01A">
            <wp:extent cx="1552792" cy="323895"/>
            <wp:effectExtent l="0" t="0" r="9525" b="0"/>
            <wp:docPr id="150522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5598" name=""/>
                    <pic:cNvPicPr/>
                  </pic:nvPicPr>
                  <pic:blipFill>
                    <a:blip r:embed="rId23"/>
                    <a:stretch>
                      <a:fillRect/>
                    </a:stretch>
                  </pic:blipFill>
                  <pic:spPr>
                    <a:xfrm>
                      <a:off x="0" y="0"/>
                      <a:ext cx="1552792" cy="323895"/>
                    </a:xfrm>
                    <a:prstGeom prst="rect">
                      <a:avLst/>
                    </a:prstGeom>
                  </pic:spPr>
                </pic:pic>
              </a:graphicData>
            </a:graphic>
          </wp:inline>
        </w:drawing>
      </w:r>
    </w:p>
    <w:p w14:paraId="2B11C6F6" w14:textId="26621DB8" w:rsidR="003D4F8D" w:rsidRPr="00063435" w:rsidRDefault="003D4F8D" w:rsidP="00063435">
      <w:pPr>
        <w:pStyle w:val="ListParagraph"/>
        <w:numPr>
          <w:ilvl w:val="0"/>
          <w:numId w:val="14"/>
        </w:num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Non-Linear Recharge Trigger Constraints:</w:t>
      </w:r>
    </w:p>
    <w:p w14:paraId="01B3EDBC" w14:textId="0ACEFB53" w:rsidR="003D4F8D" w:rsidRPr="00063435" w:rsidRDefault="009718CC" w:rsidP="006A0EAF">
      <w:pPr>
        <w:pStyle w:val="ListParagraph"/>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418C606A" wp14:editId="22017D66">
            <wp:extent cx="2876951" cy="743054"/>
            <wp:effectExtent l="0" t="0" r="0" b="0"/>
            <wp:docPr id="20948207"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07" name="Picture 1" descr="A group of black text&#10;&#10;AI-generated content may be incorrect."/>
                    <pic:cNvPicPr/>
                  </pic:nvPicPr>
                  <pic:blipFill>
                    <a:blip r:embed="rId24"/>
                    <a:stretch>
                      <a:fillRect/>
                    </a:stretch>
                  </pic:blipFill>
                  <pic:spPr>
                    <a:xfrm>
                      <a:off x="0" y="0"/>
                      <a:ext cx="2876951" cy="743054"/>
                    </a:xfrm>
                    <a:prstGeom prst="rect">
                      <a:avLst/>
                    </a:prstGeom>
                  </pic:spPr>
                </pic:pic>
              </a:graphicData>
            </a:graphic>
          </wp:inline>
        </w:drawing>
      </w:r>
    </w:p>
    <w:p w14:paraId="2CACADA4" w14:textId="778E261F" w:rsidR="009718CC" w:rsidRPr="00063435" w:rsidRDefault="009718CC" w:rsidP="006A0EAF">
      <w:pPr>
        <w:pStyle w:val="ListParagraph"/>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23596049" wp14:editId="36CF8F16">
            <wp:extent cx="1552792" cy="447737"/>
            <wp:effectExtent l="0" t="0" r="9525" b="0"/>
            <wp:docPr id="119004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5192" name=""/>
                    <pic:cNvPicPr/>
                  </pic:nvPicPr>
                  <pic:blipFill>
                    <a:blip r:embed="rId25"/>
                    <a:stretch>
                      <a:fillRect/>
                    </a:stretch>
                  </pic:blipFill>
                  <pic:spPr>
                    <a:xfrm>
                      <a:off x="0" y="0"/>
                      <a:ext cx="1552792" cy="447737"/>
                    </a:xfrm>
                    <a:prstGeom prst="rect">
                      <a:avLst/>
                    </a:prstGeom>
                  </pic:spPr>
                </pic:pic>
              </a:graphicData>
            </a:graphic>
          </wp:inline>
        </w:drawing>
      </w:r>
    </w:p>
    <w:p w14:paraId="02DA6CDF" w14:textId="5323FC44" w:rsidR="009718CC" w:rsidRPr="00063435" w:rsidRDefault="007B4FEA" w:rsidP="00063435">
      <w:pPr>
        <w:pStyle w:val="ListParagraph"/>
        <w:numPr>
          <w:ilvl w:val="0"/>
          <w:numId w:val="14"/>
        </w:num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Binary Constraints:</w:t>
      </w:r>
    </w:p>
    <w:p w14:paraId="3CE4062A" w14:textId="05E4C8C8" w:rsidR="007B4FEA" w:rsidRPr="00063435" w:rsidRDefault="00873D68" w:rsidP="006A0EAF">
      <w:pPr>
        <w:pStyle w:val="ListParagraph"/>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34F754A8" wp14:editId="6DB480E6">
            <wp:extent cx="2494483" cy="270864"/>
            <wp:effectExtent l="0" t="0" r="1270" b="0"/>
            <wp:docPr id="904954319"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6" cstate="print">
                      <a:extLst>
                        <a:ext uri="{28A0092B-C50C-407E-A947-70E740481C1C}">
                          <a14:useLocalDpi xmlns:a14="http://schemas.microsoft.com/office/drawing/2010/main" val="0"/>
                        </a:ext>
                      </a:extLst>
                    </a:blip>
                    <a:srcRect t="86249"/>
                    <a:stretch/>
                  </pic:blipFill>
                  <pic:spPr bwMode="auto">
                    <a:xfrm>
                      <a:off x="0" y="0"/>
                      <a:ext cx="2568199" cy="278868"/>
                    </a:xfrm>
                    <a:prstGeom prst="rect">
                      <a:avLst/>
                    </a:prstGeom>
                    <a:ln>
                      <a:noFill/>
                    </a:ln>
                    <a:extLst>
                      <a:ext uri="{53640926-AAD7-44D8-BBD7-CCE9431645EC}">
                        <a14:shadowObscured xmlns:a14="http://schemas.microsoft.com/office/drawing/2010/main"/>
                      </a:ext>
                    </a:extLst>
                  </pic:spPr>
                </pic:pic>
              </a:graphicData>
            </a:graphic>
          </wp:inline>
        </w:drawing>
      </w:r>
    </w:p>
    <w:p w14:paraId="2D1330B4" w14:textId="4A81F3D4" w:rsidR="003D4F8D" w:rsidRPr="00063435" w:rsidRDefault="00301A63" w:rsidP="006A0EAF">
      <w:pPr>
        <w:pStyle w:val="ListParagraph"/>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537B3C66" wp14:editId="035739CF">
            <wp:extent cx="2329132" cy="472286"/>
            <wp:effectExtent l="0" t="0" r="0" b="4445"/>
            <wp:docPr id="367766971"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66971" name="Picture 1" descr="A close up of a number&#10;&#10;AI-generated content may be incorrect."/>
                    <pic:cNvPicPr/>
                  </pic:nvPicPr>
                  <pic:blipFill>
                    <a:blip r:embed="rId27"/>
                    <a:stretch>
                      <a:fillRect/>
                    </a:stretch>
                  </pic:blipFill>
                  <pic:spPr>
                    <a:xfrm>
                      <a:off x="0" y="0"/>
                      <a:ext cx="2409989" cy="488682"/>
                    </a:xfrm>
                    <a:prstGeom prst="rect">
                      <a:avLst/>
                    </a:prstGeom>
                  </pic:spPr>
                </pic:pic>
              </a:graphicData>
            </a:graphic>
          </wp:inline>
        </w:drawing>
      </w:r>
    </w:p>
    <w:p w14:paraId="33CC7C1F" w14:textId="67EB9D5C" w:rsidR="00376E31" w:rsidRPr="00063435" w:rsidRDefault="00376E31" w:rsidP="00063435">
      <w:pPr>
        <w:pStyle w:val="ListParagraph"/>
        <w:numPr>
          <w:ilvl w:val="0"/>
          <w:numId w:val="14"/>
        </w:num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Non-Negativity Constraints:</w:t>
      </w:r>
    </w:p>
    <w:p w14:paraId="18DFB55B" w14:textId="69C7B0A3" w:rsidR="00376E31" w:rsidRPr="00063435" w:rsidRDefault="00376E31" w:rsidP="00063435">
      <w:pPr>
        <w:pStyle w:val="ListParagraph"/>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lastRenderedPageBreak/>
        <w:t>All other variables (unless explicitly defined as binary) are assumed to be non-negative (i.e., ≥0)</w:t>
      </w:r>
    </w:p>
    <w:p w14:paraId="2F0D274A" w14:textId="20A74138" w:rsidR="000248B4" w:rsidRPr="00063435" w:rsidRDefault="00F26D58" w:rsidP="00063435">
      <w:pPr>
        <w:spacing w:after="0" w:line="480" w:lineRule="auto"/>
        <w:rPr>
          <w:rFonts w:ascii="Times New Roman" w:hAnsi="Times New Roman" w:cs="Times New Roman"/>
          <w:b/>
          <w:bCs/>
          <w:color w:val="000000" w:themeColor="text1"/>
        </w:rPr>
      </w:pPr>
      <w:r w:rsidRPr="00063435">
        <w:rPr>
          <w:rFonts w:ascii="Times New Roman" w:hAnsi="Times New Roman" w:cs="Times New Roman"/>
          <w:b/>
          <w:bCs/>
          <w:color w:val="000000" w:themeColor="text1"/>
        </w:rPr>
        <w:t>Definitions</w:t>
      </w:r>
      <w:r w:rsidR="006A0EAF">
        <w:rPr>
          <w:rFonts w:ascii="Times New Roman" w:hAnsi="Times New Roman" w:cs="Times New Roman"/>
          <w:b/>
          <w:bCs/>
          <w:color w:val="000000" w:themeColor="text1"/>
        </w:rPr>
        <w:t>:</w:t>
      </w:r>
    </w:p>
    <w:p w14:paraId="483C2DEB" w14:textId="549D682B" w:rsidR="0043429E" w:rsidRPr="00063435" w:rsidRDefault="297552B7"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c</w:t>
      </w:r>
      <w:r w:rsidRPr="00063435">
        <w:rPr>
          <w:rFonts w:ascii="Times New Roman" w:eastAsia="Times New Roman" w:hAnsi="Times New Roman" w:cs="Times New Roman"/>
          <w:i/>
          <w:color w:val="000000" w:themeColor="text1"/>
          <w:vertAlign w:val="subscript"/>
        </w:rPr>
        <w:t>ij</w:t>
      </w:r>
      <w:r w:rsidRPr="00063435">
        <w:rPr>
          <w:rFonts w:ascii="Times New Roman" w:eastAsia="Times New Roman" w:hAnsi="Times New Roman" w:cs="Times New Roman"/>
          <w:i/>
          <w:color w:val="000000" w:themeColor="text1"/>
        </w:rPr>
        <w:t xml:space="preserve"> </w:t>
      </w:r>
      <w:r w:rsidRPr="00063435">
        <w:rPr>
          <w:rFonts w:ascii="Times New Roman" w:eastAsia="Times New Roman" w:hAnsi="Times New Roman" w:cs="Times New Roman"/>
          <w:color w:val="000000" w:themeColor="text1"/>
        </w:rPr>
        <w:t xml:space="preserve">is the travel time between node </w:t>
      </w:r>
      <w:r w:rsidR="0F8B7ED2" w:rsidRPr="00063435">
        <w:rPr>
          <w:rFonts w:ascii="Times New Roman" w:eastAsia="Times New Roman" w:hAnsi="Times New Roman" w:cs="Times New Roman"/>
          <w:color w:val="000000" w:themeColor="text1"/>
        </w:rPr>
        <w:t xml:space="preserve">i </w:t>
      </w:r>
      <w:r w:rsidRPr="00063435">
        <w:rPr>
          <w:rFonts w:ascii="Times New Roman" w:eastAsia="Times New Roman" w:hAnsi="Times New Roman" w:cs="Times New Roman"/>
          <w:color w:val="000000" w:themeColor="text1"/>
        </w:rPr>
        <w:t>and node j</w:t>
      </w:r>
    </w:p>
    <w:p w14:paraId="133A1399" w14:textId="16A7D5BC" w:rsidR="0043429E" w:rsidRPr="00063435" w:rsidRDefault="424DFCAF"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X</w:t>
      </w:r>
      <w:r w:rsidRPr="00063435">
        <w:rPr>
          <w:rFonts w:ascii="Times New Roman" w:eastAsia="Times New Roman" w:hAnsi="Times New Roman" w:cs="Times New Roman"/>
          <w:i/>
          <w:iCs/>
          <w:color w:val="000000" w:themeColor="text1"/>
          <w:vertAlign w:val="subscript"/>
        </w:rPr>
        <w:t xml:space="preserve">ij </w:t>
      </w:r>
      <w:r w:rsidRPr="00063435">
        <w:rPr>
          <w:rFonts w:ascii="Times New Roman" w:eastAsia="Times New Roman" w:hAnsi="Times New Roman" w:cs="Times New Roman"/>
          <w:color w:val="000000" w:themeColor="text1"/>
        </w:rPr>
        <w:t xml:space="preserve">is a binary decision variable that equals 1 if a vehicle travels directly from node </w:t>
      </w:r>
      <w:r w:rsidRPr="00063435">
        <w:rPr>
          <w:rFonts w:ascii="Times New Roman" w:eastAsia="Times New Roman" w:hAnsi="Times New Roman" w:cs="Times New Roman"/>
          <w:i/>
          <w:iCs/>
          <w:color w:val="000000" w:themeColor="text1"/>
          <w:lang w:val=""/>
        </w:rPr>
        <w:t>i</w:t>
      </w:r>
      <w:r w:rsidRPr="00063435">
        <w:rPr>
          <w:rFonts w:ascii="Times New Roman" w:eastAsia="Times New Roman" w:hAnsi="Times New Roman" w:cs="Times New Roman"/>
          <w:color w:val="000000" w:themeColor="text1"/>
        </w:rPr>
        <w:t xml:space="preserve"> to node </w:t>
      </w:r>
      <w:r w:rsidRPr="00063435">
        <w:rPr>
          <w:rFonts w:ascii="Times New Roman" w:eastAsia="Times New Roman" w:hAnsi="Times New Roman" w:cs="Times New Roman"/>
          <w:i/>
          <w:iCs/>
          <w:color w:val="000000" w:themeColor="text1"/>
          <w:lang w:val=""/>
        </w:rPr>
        <w:t>j</w:t>
      </w:r>
      <w:r w:rsidRPr="00063435">
        <w:rPr>
          <w:rFonts w:ascii="Times New Roman" w:eastAsia="Times New Roman" w:hAnsi="Times New Roman" w:cs="Times New Roman"/>
          <w:color w:val="000000" w:themeColor="text1"/>
        </w:rPr>
        <w:t>, and 0 otherwise.</w:t>
      </w:r>
    </w:p>
    <w:p w14:paraId="7948A336" w14:textId="3AAE6F54" w:rsidR="0043429E" w:rsidRPr="00063435" w:rsidRDefault="05D84A29"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d</w:t>
      </w:r>
      <w:r w:rsidRPr="00063435">
        <w:rPr>
          <w:rFonts w:ascii="Times New Roman" w:eastAsia="Times New Roman" w:hAnsi="Times New Roman" w:cs="Times New Roman"/>
          <w:i/>
          <w:iCs/>
          <w:color w:val="000000" w:themeColor="text1"/>
          <w:vertAlign w:val="subscript"/>
        </w:rPr>
        <w:t>j</w:t>
      </w:r>
      <w:r w:rsidRPr="00063435">
        <w:rPr>
          <w:rFonts w:ascii="Times New Roman" w:eastAsia="Times New Roman" w:hAnsi="Times New Roman" w:cs="Times New Roman"/>
          <w:color w:val="000000" w:themeColor="text1"/>
        </w:rPr>
        <w:t xml:space="preserve"> is the demand at node j</w:t>
      </w:r>
    </w:p>
    <w:p w14:paraId="7699BBD3" w14:textId="77777777" w:rsidR="00DD20E3" w:rsidRPr="00063435" w:rsidRDefault="05D84A29"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V</w:t>
      </w:r>
      <w:r w:rsidRPr="00063435">
        <w:rPr>
          <w:rFonts w:ascii="Times New Roman" w:eastAsia="Times New Roman" w:hAnsi="Times New Roman" w:cs="Times New Roman"/>
          <w:color w:val="000000" w:themeColor="text1"/>
        </w:rPr>
        <w:t xml:space="preserve"> is the vehicle Capacity</w:t>
      </w:r>
    </w:p>
    <w:p w14:paraId="6A38A754" w14:textId="6B8208D5" w:rsidR="0043429E" w:rsidRPr="00063435" w:rsidRDefault="00415BAF"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V</w:t>
      </w:r>
      <w:r w:rsidRPr="00063435">
        <w:rPr>
          <w:rFonts w:ascii="Times New Roman" w:eastAsia="Times New Roman" w:hAnsi="Times New Roman" w:cs="Times New Roman"/>
          <w:i/>
          <w:iCs/>
          <w:color w:val="000000" w:themeColor="text1"/>
          <w:vertAlign w:val="subscript"/>
        </w:rPr>
        <w:t>j</w:t>
      </w:r>
      <w:r w:rsidRPr="00063435">
        <w:rPr>
          <w:rFonts w:ascii="Times New Roman" w:eastAsia="Times New Roman" w:hAnsi="Times New Roman" w:cs="Times New Roman"/>
          <w:i/>
          <w:iCs/>
          <w:color w:val="000000" w:themeColor="text1"/>
        </w:rPr>
        <w:t xml:space="preserve"> </w:t>
      </w:r>
      <w:r w:rsidRPr="00063435">
        <w:rPr>
          <w:rFonts w:ascii="Times New Roman" w:eastAsia="Times New Roman" w:hAnsi="Times New Roman" w:cs="Times New Roman"/>
          <w:color w:val="000000" w:themeColor="text1"/>
        </w:rPr>
        <w:t xml:space="preserve">is the accumulated </w:t>
      </w:r>
      <w:r w:rsidR="00F26D58" w:rsidRPr="00063435">
        <w:rPr>
          <w:rFonts w:ascii="Times New Roman" w:eastAsia="Times New Roman" w:hAnsi="Times New Roman" w:cs="Times New Roman"/>
          <w:color w:val="000000" w:themeColor="text1"/>
        </w:rPr>
        <w:t>load</w:t>
      </w:r>
      <w:r w:rsidRPr="00063435">
        <w:rPr>
          <w:rFonts w:ascii="Times New Roman" w:eastAsia="Times New Roman" w:hAnsi="Times New Roman" w:cs="Times New Roman"/>
          <w:color w:val="000000" w:themeColor="text1"/>
        </w:rPr>
        <w:t xml:space="preserve"> at node j</w:t>
      </w:r>
    </w:p>
    <w:p w14:paraId="5BD3BBF6" w14:textId="08C2A4A0" w:rsidR="0043429E" w:rsidRPr="00063435" w:rsidRDefault="00F26D58"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t</w:t>
      </w:r>
      <w:r w:rsidR="05D84A29" w:rsidRPr="00063435">
        <w:rPr>
          <w:rFonts w:ascii="Times New Roman" w:eastAsia="Times New Roman" w:hAnsi="Times New Roman" w:cs="Times New Roman"/>
          <w:i/>
          <w:iCs/>
          <w:color w:val="000000" w:themeColor="text1"/>
          <w:vertAlign w:val="subscript"/>
        </w:rPr>
        <w:t xml:space="preserve">ij </w:t>
      </w:r>
      <w:r w:rsidR="05D84A29" w:rsidRPr="00063435">
        <w:rPr>
          <w:rFonts w:ascii="Times New Roman" w:eastAsia="Times New Roman" w:hAnsi="Times New Roman" w:cs="Times New Roman"/>
          <w:color w:val="000000" w:themeColor="text1"/>
        </w:rPr>
        <w:t>is Travel time from node i to j</w:t>
      </w:r>
    </w:p>
    <w:p w14:paraId="568CF6C5" w14:textId="13972F00" w:rsidR="00737D64" w:rsidRPr="00063435" w:rsidRDefault="006F104A"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r</w:t>
      </w:r>
      <w:r w:rsidRPr="00063435">
        <w:rPr>
          <w:rFonts w:ascii="Times New Roman" w:eastAsia="Times New Roman" w:hAnsi="Times New Roman" w:cs="Times New Roman"/>
          <w:i/>
          <w:iCs/>
          <w:color w:val="000000" w:themeColor="text1"/>
          <w:vertAlign w:val="subscript"/>
        </w:rPr>
        <w:t>ij</w:t>
      </w:r>
      <w:r w:rsidRPr="00063435">
        <w:rPr>
          <w:rFonts w:ascii="Times New Roman" w:eastAsia="Times New Roman" w:hAnsi="Times New Roman" w:cs="Times New Roman"/>
          <w:i/>
          <w:iCs/>
          <w:color w:val="000000" w:themeColor="text1"/>
        </w:rPr>
        <w:t xml:space="preserve"> </w:t>
      </w:r>
      <w:r w:rsidRPr="00063435">
        <w:rPr>
          <w:rFonts w:ascii="Times New Roman" w:eastAsia="Times New Roman" w:hAnsi="Times New Roman" w:cs="Times New Roman"/>
          <w:color w:val="000000" w:themeColor="text1"/>
        </w:rPr>
        <w:t>is 1 if recharging is triggered in arc(i,j), 0 otherwise</w:t>
      </w:r>
    </w:p>
    <w:p w14:paraId="3DD04E57" w14:textId="1D7BBA7C" w:rsidR="00DD20E3" w:rsidRPr="00063435" w:rsidRDefault="00DD20E3"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b</w:t>
      </w:r>
      <w:r w:rsidRPr="00063435">
        <w:rPr>
          <w:rFonts w:ascii="Times New Roman" w:eastAsia="Times New Roman" w:hAnsi="Times New Roman" w:cs="Times New Roman"/>
          <w:i/>
          <w:iCs/>
          <w:color w:val="000000" w:themeColor="text1"/>
          <w:vertAlign w:val="subscript"/>
        </w:rPr>
        <w:t>i</w:t>
      </w:r>
      <w:r w:rsidRPr="00063435">
        <w:rPr>
          <w:rFonts w:ascii="Times New Roman" w:eastAsia="Times New Roman" w:hAnsi="Times New Roman" w:cs="Times New Roman"/>
          <w:i/>
          <w:iCs/>
          <w:color w:val="000000" w:themeColor="text1"/>
        </w:rPr>
        <w:t xml:space="preserve"> </w:t>
      </w:r>
      <w:r w:rsidRPr="00063435">
        <w:rPr>
          <w:rFonts w:ascii="Times New Roman" w:eastAsia="Times New Roman" w:hAnsi="Times New Roman" w:cs="Times New Roman"/>
          <w:color w:val="000000" w:themeColor="text1"/>
        </w:rPr>
        <w:t xml:space="preserve">and </w:t>
      </w:r>
      <w:r w:rsidRPr="00063435">
        <w:rPr>
          <w:rFonts w:ascii="Times New Roman" w:eastAsia="Times New Roman" w:hAnsi="Times New Roman" w:cs="Times New Roman"/>
          <w:i/>
          <w:iCs/>
          <w:color w:val="000000" w:themeColor="text1"/>
        </w:rPr>
        <w:t>b</w:t>
      </w:r>
      <w:r w:rsidRPr="00063435">
        <w:rPr>
          <w:rFonts w:ascii="Times New Roman" w:eastAsia="Times New Roman" w:hAnsi="Times New Roman" w:cs="Times New Roman"/>
          <w:i/>
          <w:iCs/>
          <w:color w:val="000000" w:themeColor="text1"/>
          <w:vertAlign w:val="subscript"/>
        </w:rPr>
        <w:t>j</w:t>
      </w:r>
      <w:r w:rsidRPr="00063435">
        <w:rPr>
          <w:rFonts w:ascii="Times New Roman" w:eastAsia="Times New Roman" w:hAnsi="Times New Roman" w:cs="Times New Roman"/>
          <w:color w:val="000000" w:themeColor="text1"/>
        </w:rPr>
        <w:t xml:space="preserve"> are the battery level at node i and j</w:t>
      </w:r>
    </w:p>
    <w:p w14:paraId="173E4D8E" w14:textId="4C938654" w:rsidR="0043429E" w:rsidRPr="00063435" w:rsidRDefault="05D84A29"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i/>
          <w:iCs/>
          <w:color w:val="000000" w:themeColor="text1"/>
        </w:rPr>
        <w:t>B</w:t>
      </w:r>
      <w:r w:rsidRPr="00063435">
        <w:rPr>
          <w:rFonts w:ascii="Times New Roman" w:eastAsia="Times New Roman" w:hAnsi="Times New Roman" w:cs="Times New Roman"/>
          <w:i/>
          <w:iCs/>
          <w:color w:val="000000" w:themeColor="text1"/>
          <w:vertAlign w:val="subscript"/>
        </w:rPr>
        <w:t xml:space="preserve">min </w:t>
      </w:r>
      <w:r w:rsidRPr="00063435">
        <w:rPr>
          <w:rFonts w:ascii="Times New Roman" w:eastAsia="Times New Roman" w:hAnsi="Times New Roman" w:cs="Times New Roman"/>
          <w:color w:val="000000" w:themeColor="text1"/>
        </w:rPr>
        <w:t xml:space="preserve">and </w:t>
      </w:r>
      <w:r w:rsidRPr="00063435">
        <w:rPr>
          <w:rFonts w:ascii="Times New Roman" w:eastAsia="Times New Roman" w:hAnsi="Times New Roman" w:cs="Times New Roman"/>
          <w:i/>
          <w:iCs/>
          <w:color w:val="000000" w:themeColor="text1"/>
        </w:rPr>
        <w:t>B</w:t>
      </w:r>
      <w:r w:rsidRPr="00063435">
        <w:rPr>
          <w:rFonts w:ascii="Times New Roman" w:eastAsia="Times New Roman" w:hAnsi="Times New Roman" w:cs="Times New Roman"/>
          <w:i/>
          <w:iCs/>
          <w:color w:val="000000" w:themeColor="text1"/>
          <w:vertAlign w:val="subscript"/>
        </w:rPr>
        <w:t>max</w:t>
      </w:r>
      <w:r w:rsidRPr="00063435">
        <w:rPr>
          <w:rFonts w:ascii="Times New Roman" w:eastAsia="Times New Roman" w:hAnsi="Times New Roman" w:cs="Times New Roman"/>
          <w:color w:val="000000" w:themeColor="text1"/>
          <w:vertAlign w:val="subscript"/>
        </w:rPr>
        <w:t xml:space="preserve"> </w:t>
      </w:r>
      <w:r w:rsidR="00415BAF" w:rsidRPr="00063435">
        <w:rPr>
          <w:rFonts w:ascii="Times New Roman" w:eastAsia="Times New Roman" w:hAnsi="Times New Roman" w:cs="Times New Roman"/>
          <w:color w:val="000000" w:themeColor="text1"/>
        </w:rPr>
        <w:t xml:space="preserve">are the </w:t>
      </w:r>
      <w:r w:rsidRPr="00063435">
        <w:rPr>
          <w:rFonts w:ascii="Times New Roman" w:eastAsia="Times New Roman" w:hAnsi="Times New Roman" w:cs="Times New Roman"/>
          <w:color w:val="000000" w:themeColor="text1"/>
        </w:rPr>
        <w:t>Minimum and Maximum battery limits</w:t>
      </w:r>
    </w:p>
    <w:p w14:paraId="356DCB8F" w14:textId="387007A4" w:rsidR="0043429E" w:rsidRPr="00063435" w:rsidRDefault="1BF420B8"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N:</w:t>
      </w:r>
      <w:r w:rsidR="05D84A29" w:rsidRPr="00063435">
        <w:rPr>
          <w:rFonts w:ascii="Times New Roman" w:eastAsia="Times New Roman" w:hAnsi="Times New Roman" w:cs="Times New Roman"/>
          <w:color w:val="000000" w:themeColor="text1"/>
        </w:rPr>
        <w:t xml:space="preserve"> is the node </w:t>
      </w:r>
      <w:r w:rsidR="00F26D58" w:rsidRPr="00063435">
        <w:rPr>
          <w:rFonts w:ascii="Times New Roman" w:eastAsia="Times New Roman" w:hAnsi="Times New Roman" w:cs="Times New Roman"/>
          <w:color w:val="000000" w:themeColor="text1"/>
        </w:rPr>
        <w:t>s</w:t>
      </w:r>
      <w:r w:rsidR="05D84A29" w:rsidRPr="00063435">
        <w:rPr>
          <w:rFonts w:ascii="Times New Roman" w:eastAsia="Times New Roman" w:hAnsi="Times New Roman" w:cs="Times New Roman"/>
          <w:color w:val="000000" w:themeColor="text1"/>
        </w:rPr>
        <w:t>et</w:t>
      </w:r>
      <w:r w:rsidR="39DA8A25" w:rsidRPr="00063435">
        <w:rPr>
          <w:rFonts w:ascii="Times New Roman" w:eastAsia="Times New Roman" w:hAnsi="Times New Roman" w:cs="Times New Roman"/>
          <w:color w:val="000000" w:themeColor="text1"/>
        </w:rPr>
        <w:t>, {</w:t>
      </w:r>
      <w:r w:rsidR="05D84A29" w:rsidRPr="00063435">
        <w:rPr>
          <w:rFonts w:ascii="Times New Roman" w:eastAsia="Times New Roman" w:hAnsi="Times New Roman" w:cs="Times New Roman"/>
          <w:color w:val="000000" w:themeColor="text1"/>
        </w:rPr>
        <w:t>0,</w:t>
      </w:r>
      <w:r w:rsidR="31AF3CD2" w:rsidRPr="00063435">
        <w:rPr>
          <w:rFonts w:ascii="Times New Roman" w:eastAsia="Times New Roman" w:hAnsi="Times New Roman" w:cs="Times New Roman"/>
          <w:color w:val="000000" w:themeColor="text1"/>
        </w:rPr>
        <w:t xml:space="preserve">1, </w:t>
      </w:r>
      <w:r w:rsidR="39BE4B0B" w:rsidRPr="00063435">
        <w:rPr>
          <w:rFonts w:ascii="Times New Roman" w:eastAsia="Times New Roman" w:hAnsi="Times New Roman" w:cs="Times New Roman"/>
          <w:color w:val="000000" w:themeColor="text1"/>
        </w:rPr>
        <w:t>2...</w:t>
      </w:r>
      <w:r w:rsidR="05D84A29" w:rsidRPr="00063435">
        <w:rPr>
          <w:rFonts w:ascii="Times New Roman" w:eastAsia="Times New Roman" w:hAnsi="Times New Roman" w:cs="Times New Roman"/>
          <w:color w:val="000000" w:themeColor="text1"/>
        </w:rPr>
        <w:t>.n</w:t>
      </w:r>
      <w:r w:rsidR="008D6E3F" w:rsidRPr="00063435">
        <w:rPr>
          <w:rFonts w:ascii="Times New Roman" w:eastAsia="Times New Roman" w:hAnsi="Times New Roman" w:cs="Times New Roman"/>
          <w:color w:val="000000" w:themeColor="text1"/>
        </w:rPr>
        <w:t>},</w:t>
      </w:r>
      <w:r w:rsidR="05D84A29" w:rsidRPr="00063435">
        <w:rPr>
          <w:rFonts w:ascii="Times New Roman" w:eastAsia="Times New Roman" w:hAnsi="Times New Roman" w:cs="Times New Roman"/>
          <w:color w:val="000000" w:themeColor="text1"/>
        </w:rPr>
        <w:t xml:space="preserve"> with 0 </w:t>
      </w:r>
      <w:r w:rsidR="00F26D58" w:rsidRPr="00063435">
        <w:rPr>
          <w:rFonts w:ascii="Times New Roman" w:eastAsia="Times New Roman" w:hAnsi="Times New Roman" w:cs="Times New Roman"/>
          <w:color w:val="000000" w:themeColor="text1"/>
        </w:rPr>
        <w:t>depot</w:t>
      </w:r>
    </w:p>
    <w:p w14:paraId="5B4BEADA" w14:textId="16EB3E3A" w:rsidR="0043429E" w:rsidRPr="00063435" w:rsidRDefault="54ED9F21" w:rsidP="00063435">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A:</w:t>
      </w:r>
      <w:r w:rsidR="05D84A29" w:rsidRPr="00063435">
        <w:rPr>
          <w:rFonts w:ascii="Times New Roman" w:eastAsia="Times New Roman" w:hAnsi="Times New Roman" w:cs="Times New Roman"/>
          <w:color w:val="000000" w:themeColor="text1"/>
        </w:rPr>
        <w:t xml:space="preserve">{(i,j) | i,j </w:t>
      </w:r>
      <w:r w:rsidR="50499F31" w:rsidRPr="00063435">
        <w:rPr>
          <w:rFonts w:ascii="Times New Roman" w:eastAsia="Times New Roman" w:hAnsi="Times New Roman" w:cs="Times New Roman"/>
          <w:color w:val="000000" w:themeColor="text1"/>
        </w:rPr>
        <w:t xml:space="preserve"> belongs </w:t>
      </w:r>
      <w:r w:rsidR="2E3138A7" w:rsidRPr="00063435">
        <w:rPr>
          <w:rFonts w:ascii="Times New Roman" w:eastAsia="Times New Roman" w:hAnsi="Times New Roman" w:cs="Times New Roman"/>
          <w:color w:val="000000" w:themeColor="text1"/>
        </w:rPr>
        <w:t>to N</w:t>
      </w:r>
      <w:r w:rsidR="43E7D54F" w:rsidRPr="00063435">
        <w:rPr>
          <w:rFonts w:ascii="Times New Roman" w:eastAsia="Times New Roman" w:hAnsi="Times New Roman" w:cs="Times New Roman"/>
          <w:color w:val="000000" w:themeColor="text1"/>
        </w:rPr>
        <w:t>,</w:t>
      </w:r>
      <w:r w:rsidR="0E5F490B" w:rsidRPr="00063435">
        <w:rPr>
          <w:rFonts w:ascii="Times New Roman" w:eastAsia="Times New Roman" w:hAnsi="Times New Roman" w:cs="Times New Roman"/>
          <w:color w:val="000000" w:themeColor="text1"/>
        </w:rPr>
        <w:t xml:space="preserve"> i </w:t>
      </w:r>
      <w:r w:rsidR="2E0091CE" w:rsidRPr="00063435">
        <w:rPr>
          <w:rFonts w:ascii="Times New Roman" w:eastAsia="Times New Roman" w:hAnsi="Times New Roman" w:cs="Times New Roman"/>
          <w:color w:val="000000" w:themeColor="text1"/>
        </w:rPr>
        <w:t>not equal to</w:t>
      </w:r>
      <w:r w:rsidR="0E5F490B" w:rsidRPr="00063435">
        <w:rPr>
          <w:rFonts w:ascii="Times New Roman" w:eastAsia="Times New Roman" w:hAnsi="Times New Roman" w:cs="Times New Roman"/>
          <w:color w:val="000000" w:themeColor="text1"/>
        </w:rPr>
        <w:t xml:space="preserve"> j} </w:t>
      </w:r>
      <w:r w:rsidR="00277E4C" w:rsidRPr="00063435">
        <w:rPr>
          <w:rFonts w:ascii="Times New Roman" w:eastAsia="Times New Roman" w:hAnsi="Times New Roman" w:cs="Times New Roman"/>
          <w:color w:val="000000" w:themeColor="text1"/>
        </w:rPr>
        <w:t xml:space="preserve">is the </w:t>
      </w:r>
      <w:r w:rsidR="0E5F490B" w:rsidRPr="00063435">
        <w:rPr>
          <w:rFonts w:ascii="Times New Roman" w:eastAsia="Times New Roman" w:hAnsi="Times New Roman" w:cs="Times New Roman"/>
          <w:color w:val="000000" w:themeColor="text1"/>
        </w:rPr>
        <w:t>Set of Arcs</w:t>
      </w:r>
    </w:p>
    <w:p w14:paraId="4EE49EC7" w14:textId="0D758016" w:rsidR="00A62234" w:rsidRPr="00063435" w:rsidRDefault="00FF2B1B" w:rsidP="00FE5C90">
      <w:pPr>
        <w:spacing w:after="0" w:line="480" w:lineRule="auto"/>
        <w:ind w:firstLine="720"/>
        <w:rPr>
          <w:rFonts w:ascii="Times New Roman" w:hAnsi="Times New Roman" w:cs="Times New Roman"/>
          <w:bCs/>
          <w:color w:val="000000" w:themeColor="text1"/>
        </w:rPr>
      </w:pPr>
      <w:r w:rsidRPr="00063435">
        <w:rPr>
          <w:rFonts w:ascii="Times New Roman" w:hAnsi="Times New Roman" w:cs="Times New Roman"/>
          <w:bCs/>
          <w:color w:val="000000" w:themeColor="text1"/>
        </w:rPr>
        <w:t>The above formulation contains nonlinear constraints related to battery flow, recharging, and vehicle capacity.</w:t>
      </w:r>
      <w:r w:rsidR="00B744B5" w:rsidRPr="00063435">
        <w:rPr>
          <w:rFonts w:ascii="Times New Roman" w:hAnsi="Times New Roman" w:cs="Times New Roman"/>
          <w:bCs/>
          <w:color w:val="000000" w:themeColor="text1"/>
        </w:rPr>
        <w:t xml:space="preserve"> </w:t>
      </w:r>
      <w:r w:rsidRPr="00063435">
        <w:rPr>
          <w:rFonts w:ascii="Times New Roman" w:hAnsi="Times New Roman" w:cs="Times New Roman"/>
          <w:bCs/>
          <w:color w:val="000000" w:themeColor="text1"/>
        </w:rPr>
        <w:t>These constraints are linearized as follows:</w:t>
      </w:r>
    </w:p>
    <w:p w14:paraId="7F9E68FF" w14:textId="756E5529" w:rsidR="0043429E" w:rsidRPr="00063435" w:rsidRDefault="00FF2B1B" w:rsidP="003E5A4A">
      <w:pPr>
        <w:pStyle w:val="ListParagraph"/>
        <w:numPr>
          <w:ilvl w:val="0"/>
          <w:numId w:val="15"/>
        </w:numPr>
        <w:spacing w:after="0" w:line="480" w:lineRule="auto"/>
        <w:ind w:left="360"/>
        <w:rPr>
          <w:rFonts w:ascii="Times New Roman" w:hAnsi="Times New Roman" w:cs="Times New Roman"/>
          <w:b/>
          <w:color w:val="000000" w:themeColor="text1"/>
        </w:rPr>
      </w:pPr>
      <w:r w:rsidRPr="00063435">
        <w:rPr>
          <w:rFonts w:ascii="Times New Roman" w:hAnsi="Times New Roman" w:cs="Times New Roman"/>
          <w:b/>
          <w:bCs/>
          <w:color w:val="000000" w:themeColor="text1"/>
        </w:rPr>
        <w:t xml:space="preserve">Vehicle </w:t>
      </w:r>
      <w:r w:rsidR="0043429E" w:rsidRPr="00063435">
        <w:rPr>
          <w:rFonts w:ascii="Times New Roman" w:hAnsi="Times New Roman" w:cs="Times New Roman"/>
          <w:b/>
          <w:bCs/>
          <w:color w:val="000000" w:themeColor="text1"/>
        </w:rPr>
        <w:t>Capacity constraint</w:t>
      </w:r>
      <w:r w:rsidR="00010BA9" w:rsidRPr="00063435">
        <w:rPr>
          <w:rFonts w:ascii="Times New Roman" w:hAnsi="Times New Roman" w:cs="Times New Roman"/>
          <w:b/>
          <w:bCs/>
          <w:color w:val="000000" w:themeColor="text1"/>
        </w:rPr>
        <w:t>s</w:t>
      </w:r>
      <w:r w:rsidR="0043429E" w:rsidRPr="00063435">
        <w:rPr>
          <w:rFonts w:ascii="Times New Roman" w:hAnsi="Times New Roman" w:cs="Times New Roman"/>
          <w:b/>
          <w:bCs/>
          <w:color w:val="000000" w:themeColor="text1"/>
        </w:rPr>
        <w:t>:</w:t>
      </w:r>
    </w:p>
    <w:p w14:paraId="1EFA5BF3" w14:textId="5CFB459C" w:rsidR="00F5726B" w:rsidRPr="00063435" w:rsidRDefault="005A494A" w:rsidP="00063435">
      <w:p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ab/>
      </w:r>
      <w:r w:rsidR="00BE45FA" w:rsidRPr="00063435">
        <w:rPr>
          <w:rFonts w:ascii="Times New Roman" w:hAnsi="Times New Roman" w:cs="Times New Roman"/>
          <w:color w:val="000000" w:themeColor="text1"/>
        </w:rPr>
        <w:t xml:space="preserve">We </w:t>
      </w:r>
      <w:r w:rsidRPr="00063435">
        <w:rPr>
          <w:rFonts w:ascii="Times New Roman" w:hAnsi="Times New Roman" w:cs="Times New Roman"/>
          <w:color w:val="000000" w:themeColor="text1"/>
        </w:rPr>
        <w:t>introduce</w:t>
      </w:r>
      <w:r w:rsidR="0042422B" w:rsidRPr="00063435">
        <w:rPr>
          <w:rFonts w:ascii="Times New Roman" w:hAnsi="Times New Roman" w:cs="Times New Roman"/>
          <w:color w:val="000000" w:themeColor="text1"/>
        </w:rPr>
        <w:t>d</w:t>
      </w:r>
      <w:r w:rsidR="00BE45FA" w:rsidRPr="00063435">
        <w:rPr>
          <w:rFonts w:ascii="Times New Roman" w:hAnsi="Times New Roman" w:cs="Times New Roman"/>
          <w:color w:val="000000" w:themeColor="text1"/>
        </w:rPr>
        <w:t xml:space="preserve"> the variable </w:t>
      </w:r>
      <w:r w:rsidR="00BE45FA" w:rsidRPr="00063435">
        <w:rPr>
          <w:rFonts w:ascii="Times New Roman" w:eastAsia="Times New Roman" w:hAnsi="Times New Roman" w:cs="Times New Roman"/>
          <w:i/>
          <w:iCs/>
          <w:color w:val="000000" w:themeColor="text1"/>
        </w:rPr>
        <w:t>Y</w:t>
      </w:r>
      <w:r w:rsidR="00BE45FA" w:rsidRPr="00063435">
        <w:rPr>
          <w:rFonts w:ascii="Times New Roman" w:eastAsia="Times New Roman" w:hAnsi="Times New Roman" w:cs="Times New Roman"/>
          <w:i/>
          <w:iCs/>
          <w:color w:val="000000" w:themeColor="text1"/>
          <w:vertAlign w:val="subscript"/>
        </w:rPr>
        <w:t>ij</w:t>
      </w:r>
      <w:r w:rsidR="00BE45FA" w:rsidRPr="00063435">
        <w:rPr>
          <w:rFonts w:ascii="Times New Roman" w:hAnsi="Times New Roman" w:cs="Times New Roman"/>
          <w:color w:val="000000" w:themeColor="text1"/>
        </w:rPr>
        <w:t xml:space="preserve"> to represent t</w:t>
      </w:r>
      <w:r w:rsidR="005D2169" w:rsidRPr="00063435">
        <w:rPr>
          <w:rFonts w:ascii="Times New Roman" w:hAnsi="Times New Roman" w:cs="Times New Roman"/>
          <w:color w:val="000000" w:themeColor="text1"/>
        </w:rPr>
        <w:t xml:space="preserve">he product </w:t>
      </w:r>
      <w:r w:rsidR="00BE45FA" w:rsidRPr="00063435">
        <w:rPr>
          <w:rFonts w:ascii="Times New Roman" w:eastAsia="Times New Roman" w:hAnsi="Times New Roman" w:cs="Times New Roman"/>
          <w:i/>
          <w:iCs/>
          <w:color w:val="000000" w:themeColor="text1"/>
        </w:rPr>
        <w:t>V</w:t>
      </w:r>
      <w:r w:rsidR="00BE45FA" w:rsidRPr="00063435">
        <w:rPr>
          <w:rFonts w:ascii="Times New Roman" w:eastAsia="Times New Roman" w:hAnsi="Times New Roman" w:cs="Times New Roman"/>
          <w:i/>
          <w:iCs/>
          <w:color w:val="000000" w:themeColor="text1"/>
          <w:vertAlign w:val="subscript"/>
        </w:rPr>
        <w:t>i</w:t>
      </w:r>
      <w:r w:rsidR="00BE45FA" w:rsidRPr="00063435">
        <w:rPr>
          <w:rFonts w:ascii="Times New Roman" w:eastAsia="Times New Roman" w:hAnsi="Times New Roman" w:cs="Times New Roman"/>
          <w:i/>
          <w:iCs/>
          <w:color w:val="000000" w:themeColor="text1"/>
        </w:rPr>
        <w:t xml:space="preserve"> X</w:t>
      </w:r>
      <w:r w:rsidR="00BE45FA" w:rsidRPr="00063435">
        <w:rPr>
          <w:rFonts w:ascii="Times New Roman" w:eastAsia="Times New Roman" w:hAnsi="Times New Roman" w:cs="Times New Roman"/>
          <w:i/>
          <w:iCs/>
          <w:color w:val="000000" w:themeColor="text1"/>
          <w:vertAlign w:val="subscript"/>
        </w:rPr>
        <w:t>ij</w:t>
      </w:r>
      <w:r w:rsidR="00E46433" w:rsidRPr="00063435">
        <w:rPr>
          <w:rFonts w:ascii="Times New Roman" w:eastAsia="Times New Roman" w:hAnsi="Times New Roman" w:cs="Times New Roman"/>
          <w:i/>
          <w:iCs/>
          <w:color w:val="000000" w:themeColor="text1"/>
        </w:rPr>
        <w:t>,</w:t>
      </w:r>
      <w:r w:rsidR="00F01B2A" w:rsidRPr="00063435">
        <w:rPr>
          <w:rFonts w:ascii="Times New Roman" w:hAnsi="Times New Roman" w:cs="Times New Roman"/>
          <w:color w:val="000000" w:themeColor="text1"/>
        </w:rPr>
        <w:t xml:space="preserve"> </w:t>
      </w:r>
      <w:r w:rsidR="00F01B2A" w:rsidRPr="00063435">
        <w:rPr>
          <w:rFonts w:ascii="Times New Roman" w:eastAsia="Times New Roman" w:hAnsi="Times New Roman" w:cs="Times New Roman"/>
          <w:color w:val="000000" w:themeColor="text1"/>
        </w:rPr>
        <w:t xml:space="preserve">which equals </w:t>
      </w:r>
      <w:r w:rsidR="00D968B3" w:rsidRPr="00063435">
        <w:rPr>
          <w:rFonts w:ascii="Times New Roman" w:eastAsia="Times New Roman" w:hAnsi="Times New Roman" w:cs="Times New Roman"/>
          <w:i/>
          <w:iCs/>
          <w:color w:val="000000" w:themeColor="text1"/>
        </w:rPr>
        <w:t>V</w:t>
      </w:r>
      <w:r w:rsidR="00D968B3" w:rsidRPr="00063435">
        <w:rPr>
          <w:rFonts w:ascii="Times New Roman" w:eastAsia="Times New Roman" w:hAnsi="Times New Roman" w:cs="Times New Roman"/>
          <w:i/>
          <w:iCs/>
          <w:color w:val="000000" w:themeColor="text1"/>
          <w:vertAlign w:val="subscript"/>
        </w:rPr>
        <w:t>i</w:t>
      </w:r>
      <w:r w:rsidR="00F01B2A" w:rsidRPr="00063435">
        <w:rPr>
          <w:rFonts w:ascii="Times New Roman" w:eastAsia="Times New Roman" w:hAnsi="Times New Roman" w:cs="Times New Roman"/>
          <w:color w:val="000000" w:themeColor="text1"/>
        </w:rPr>
        <w:t xml:space="preserve"> if a vehicle travels directly from node i to node j</w:t>
      </w:r>
      <w:r w:rsidR="00D968B3" w:rsidRPr="00063435">
        <w:rPr>
          <w:rFonts w:ascii="Times New Roman" w:eastAsia="Times New Roman" w:hAnsi="Times New Roman" w:cs="Times New Roman"/>
          <w:color w:val="000000" w:themeColor="text1"/>
        </w:rPr>
        <w:t xml:space="preserve"> (</w:t>
      </w:r>
      <w:r w:rsidR="00D968B3" w:rsidRPr="00063435">
        <w:rPr>
          <w:rFonts w:ascii="Times New Roman" w:eastAsia="Times New Roman" w:hAnsi="Times New Roman" w:cs="Times New Roman"/>
          <w:i/>
          <w:iCs/>
          <w:color w:val="000000" w:themeColor="text1"/>
        </w:rPr>
        <w:t>X</w:t>
      </w:r>
      <w:r w:rsidR="00D968B3" w:rsidRPr="00063435">
        <w:rPr>
          <w:rFonts w:ascii="Times New Roman" w:eastAsia="Times New Roman" w:hAnsi="Times New Roman" w:cs="Times New Roman"/>
          <w:i/>
          <w:iCs/>
          <w:color w:val="000000" w:themeColor="text1"/>
          <w:vertAlign w:val="subscript"/>
        </w:rPr>
        <w:t>ij</w:t>
      </w:r>
      <w:r w:rsidR="00D968B3" w:rsidRPr="00063435">
        <w:rPr>
          <w:rFonts w:ascii="Times New Roman" w:eastAsia="Times New Roman" w:hAnsi="Times New Roman" w:cs="Times New Roman"/>
          <w:color w:val="000000" w:themeColor="text1"/>
        </w:rPr>
        <w:t>=1)</w:t>
      </w:r>
      <w:r w:rsidR="00F01B2A" w:rsidRPr="00063435">
        <w:rPr>
          <w:rFonts w:ascii="Times New Roman" w:eastAsia="Times New Roman" w:hAnsi="Times New Roman" w:cs="Times New Roman"/>
          <w:color w:val="000000" w:themeColor="text1"/>
        </w:rPr>
        <w:t>, and 0 otherwise.</w:t>
      </w:r>
      <w:r w:rsidR="00E46433" w:rsidRPr="00063435">
        <w:rPr>
          <w:rFonts w:ascii="Times New Roman" w:eastAsia="Times New Roman" w:hAnsi="Times New Roman" w:cs="Times New Roman"/>
          <w:color w:val="000000" w:themeColor="text1"/>
        </w:rPr>
        <w:t xml:space="preserve"> </w:t>
      </w:r>
    </w:p>
    <w:p w14:paraId="099BB7F0" w14:textId="5DD5B080" w:rsidR="00FF2B1B" w:rsidRPr="00063435" w:rsidRDefault="00110848" w:rsidP="00FE5C90">
      <w:pPr>
        <w:spacing w:after="0" w:line="480" w:lineRule="auto"/>
        <w:jc w:val="center"/>
        <w:rPr>
          <w:rFonts w:ascii="Times New Roman" w:hAnsi="Times New Roman" w:cs="Times New Roman"/>
          <w:color w:val="000000" w:themeColor="text1"/>
        </w:rPr>
      </w:pPr>
      <w:r w:rsidRPr="00D27694">
        <w:rPr>
          <w:rFonts w:ascii="Times New Roman" w:hAnsi="Times New Roman" w:cs="Times New Roman"/>
          <w:noProof/>
          <w:color w:val="000000" w:themeColor="text1"/>
        </w:rPr>
        <w:drawing>
          <wp:inline distT="0" distB="0" distL="0" distR="0" wp14:anchorId="69E1163C" wp14:editId="46179D77">
            <wp:extent cx="1351915" cy="371326"/>
            <wp:effectExtent l="0" t="0" r="0" b="0"/>
            <wp:docPr id="8" name="Picture 7" descr="A black and white math equation&#10;&#10;AI-generated content may be incorrect.">
              <a:extLst xmlns:a="http://schemas.openxmlformats.org/drawingml/2006/main">
                <a:ext uri="{FF2B5EF4-FFF2-40B4-BE49-F238E27FC236}">
                  <a16:creationId xmlns:a16="http://schemas.microsoft.com/office/drawing/2014/main" id="{3BAB496B-9D6C-9394-7A17-A0789E77DE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and white math equation&#10;&#10;AI-generated content may be incorrect.">
                      <a:extLst>
                        <a:ext uri="{FF2B5EF4-FFF2-40B4-BE49-F238E27FC236}">
                          <a16:creationId xmlns:a16="http://schemas.microsoft.com/office/drawing/2014/main" id="{3BAB496B-9D6C-9394-7A17-A0789E77DE45}"/>
                        </a:ext>
                      </a:extLst>
                    </pic:cNvPr>
                    <pic:cNvPicPr>
                      <a:picLocks noChangeAspect="1"/>
                    </pic:cNvPicPr>
                  </pic:nvPicPr>
                  <pic:blipFill>
                    <a:blip r:embed="rId28"/>
                    <a:stretch>
                      <a:fillRect/>
                    </a:stretch>
                  </pic:blipFill>
                  <pic:spPr>
                    <a:xfrm>
                      <a:off x="0" y="0"/>
                      <a:ext cx="1414141" cy="388417"/>
                    </a:xfrm>
                    <a:prstGeom prst="rect">
                      <a:avLst/>
                    </a:prstGeom>
                  </pic:spPr>
                </pic:pic>
              </a:graphicData>
            </a:graphic>
          </wp:inline>
        </w:drawing>
      </w:r>
    </w:p>
    <w:p w14:paraId="7A06B4F4" w14:textId="4FA84C46" w:rsidR="0043429E" w:rsidRPr="00063435" w:rsidRDefault="000C739D" w:rsidP="00063435">
      <w:p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 xml:space="preserve">The following set of linear constraints ensures the correct behavior of </w:t>
      </w:r>
      <w:r w:rsidRPr="00063435">
        <w:rPr>
          <w:rFonts w:ascii="Times New Roman" w:eastAsia="Times New Roman" w:hAnsi="Times New Roman" w:cs="Times New Roman"/>
          <w:i/>
          <w:iCs/>
          <w:color w:val="000000" w:themeColor="text1"/>
        </w:rPr>
        <w:t>Y</w:t>
      </w:r>
      <w:r w:rsidRPr="00063435">
        <w:rPr>
          <w:rFonts w:ascii="Times New Roman" w:eastAsia="Times New Roman" w:hAnsi="Times New Roman" w:cs="Times New Roman"/>
          <w:i/>
          <w:iCs/>
          <w:color w:val="000000" w:themeColor="text1"/>
          <w:vertAlign w:val="subscript"/>
        </w:rPr>
        <w:t>ij</w:t>
      </w:r>
      <w:r w:rsidRPr="00063435">
        <w:rPr>
          <w:rFonts w:ascii="Times New Roman" w:hAnsi="Times New Roman" w:cs="Times New Roman"/>
          <w:color w:val="000000" w:themeColor="text1"/>
        </w:rPr>
        <w:t xml:space="preserve"> ​:</w:t>
      </w:r>
    </w:p>
    <w:p w14:paraId="49C47368" w14:textId="1678A16D" w:rsidR="00881100" w:rsidRPr="00063435" w:rsidRDefault="006B7561" w:rsidP="00FE5C90">
      <w:pPr>
        <w:spacing w:after="0" w:line="480" w:lineRule="auto"/>
        <w:jc w:val="center"/>
        <w:rPr>
          <w:rFonts w:ascii="Times New Roman" w:hAnsi="Times New Roman" w:cs="Times New Roman"/>
          <w:color w:val="000000" w:themeColor="text1"/>
        </w:rPr>
      </w:pPr>
      <w:r w:rsidRPr="00D27694">
        <w:rPr>
          <w:rFonts w:ascii="Times New Roman" w:hAnsi="Times New Roman" w:cs="Times New Roman"/>
          <w:noProof/>
          <w:color w:val="000000" w:themeColor="text1"/>
        </w:rPr>
        <w:lastRenderedPageBreak/>
        <w:drawing>
          <wp:inline distT="0" distB="0" distL="0" distR="0" wp14:anchorId="2CD59D61" wp14:editId="23C733E8">
            <wp:extent cx="2413000" cy="924531"/>
            <wp:effectExtent l="0" t="0" r="0" b="3175"/>
            <wp:docPr id="157023458" name="Picture 1" descr="A black text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3458" name="Picture 1" descr="A black text with letters and numbers&#10;&#10;AI-generated content may be incorrect."/>
                    <pic:cNvPicPr/>
                  </pic:nvPicPr>
                  <pic:blipFill>
                    <a:blip r:embed="rId29"/>
                    <a:stretch>
                      <a:fillRect/>
                    </a:stretch>
                  </pic:blipFill>
                  <pic:spPr>
                    <a:xfrm>
                      <a:off x="0" y="0"/>
                      <a:ext cx="2457140" cy="941443"/>
                    </a:xfrm>
                    <a:prstGeom prst="rect">
                      <a:avLst/>
                    </a:prstGeom>
                  </pic:spPr>
                </pic:pic>
              </a:graphicData>
            </a:graphic>
          </wp:inline>
        </w:drawing>
      </w:r>
    </w:p>
    <w:p w14:paraId="348C1A85" w14:textId="6B331C0C" w:rsidR="007E5DA5" w:rsidRPr="00063435" w:rsidRDefault="00131B80"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 xml:space="preserve">The above constraints ensure that if vehicle travels from node i to node j (i.e., </w:t>
      </w:r>
      <w:r w:rsidRPr="00063435">
        <w:rPr>
          <w:rFonts w:ascii="Times New Roman" w:eastAsia="Times New Roman" w:hAnsi="Times New Roman" w:cs="Times New Roman"/>
          <w:i/>
          <w:iCs/>
          <w:color w:val="000000" w:themeColor="text1"/>
        </w:rPr>
        <w:t>X</w:t>
      </w:r>
      <w:r w:rsidRPr="00063435">
        <w:rPr>
          <w:rFonts w:ascii="Times New Roman" w:eastAsia="Times New Roman" w:hAnsi="Times New Roman" w:cs="Times New Roman"/>
          <w:i/>
          <w:iCs/>
          <w:color w:val="000000" w:themeColor="text1"/>
          <w:vertAlign w:val="subscript"/>
        </w:rPr>
        <w:t>ij</w:t>
      </w:r>
      <w:r w:rsidRPr="00063435">
        <w:rPr>
          <w:rFonts w:ascii="Times New Roman" w:eastAsia="Times New Roman" w:hAnsi="Times New Roman" w:cs="Times New Roman"/>
          <w:i/>
          <w:iCs/>
          <w:color w:val="000000" w:themeColor="text1"/>
        </w:rPr>
        <w:t>=1</w:t>
      </w:r>
      <w:r w:rsidRPr="00063435">
        <w:rPr>
          <w:rFonts w:ascii="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 xml:space="preserve">, then </w:t>
      </w:r>
      <w:r w:rsidRPr="00063435">
        <w:rPr>
          <w:rFonts w:ascii="Times New Roman" w:eastAsia="Times New Roman" w:hAnsi="Times New Roman" w:cs="Times New Roman"/>
          <w:i/>
          <w:iCs/>
          <w:color w:val="000000" w:themeColor="text1"/>
        </w:rPr>
        <w:t>Y</w:t>
      </w:r>
      <w:r w:rsidRPr="00063435">
        <w:rPr>
          <w:rFonts w:ascii="Times New Roman" w:eastAsia="Times New Roman" w:hAnsi="Times New Roman" w:cs="Times New Roman"/>
          <w:i/>
          <w:iCs/>
          <w:color w:val="000000" w:themeColor="text1"/>
          <w:vertAlign w:val="subscript"/>
        </w:rPr>
        <w:t xml:space="preserve">ij </w:t>
      </w:r>
      <w:r w:rsidRPr="00063435">
        <w:rPr>
          <w:rFonts w:ascii="Times New Roman" w:eastAsia="Times New Roman" w:hAnsi="Times New Roman" w:cs="Times New Roman"/>
          <w:i/>
          <w:iCs/>
          <w:color w:val="000000" w:themeColor="text1"/>
        </w:rPr>
        <w:t>= V</w:t>
      </w:r>
      <w:r w:rsidRPr="00063435">
        <w:rPr>
          <w:rFonts w:ascii="Times New Roman" w:eastAsia="Times New Roman" w:hAnsi="Times New Roman" w:cs="Times New Roman"/>
          <w:i/>
          <w:iCs/>
          <w:color w:val="000000" w:themeColor="text1"/>
          <w:vertAlign w:val="subscript"/>
        </w:rPr>
        <w:t>i</w:t>
      </w:r>
      <w:r w:rsidRPr="00063435">
        <w:rPr>
          <w:rFonts w:ascii="Times New Roman" w:eastAsia="Times New Roman" w:hAnsi="Times New Roman" w:cs="Times New Roman"/>
          <w:i/>
          <w:iCs/>
          <w:color w:val="000000" w:themeColor="text1"/>
        </w:rPr>
        <w:t xml:space="preserve">; </w:t>
      </w:r>
      <w:r w:rsidRPr="00063435">
        <w:rPr>
          <w:rFonts w:ascii="Times New Roman" w:eastAsia="Times New Roman" w:hAnsi="Times New Roman" w:cs="Times New Roman"/>
          <w:color w:val="000000" w:themeColor="text1"/>
        </w:rPr>
        <w:t>otherwise,</w:t>
      </w:r>
      <w:r w:rsidRPr="00063435">
        <w:rPr>
          <w:rFonts w:ascii="Times New Roman" w:eastAsia="Times New Roman" w:hAnsi="Times New Roman" w:cs="Times New Roman"/>
          <w:i/>
          <w:iCs/>
          <w:color w:val="000000" w:themeColor="text1"/>
        </w:rPr>
        <w:t xml:space="preserve"> Y</w:t>
      </w:r>
      <w:r w:rsidRPr="00063435">
        <w:rPr>
          <w:rFonts w:ascii="Times New Roman" w:eastAsia="Times New Roman" w:hAnsi="Times New Roman" w:cs="Times New Roman"/>
          <w:i/>
          <w:iCs/>
          <w:color w:val="000000" w:themeColor="text1"/>
          <w:vertAlign w:val="subscript"/>
        </w:rPr>
        <w:t xml:space="preserve">ij </w:t>
      </w:r>
      <w:r w:rsidRPr="00063435">
        <w:rPr>
          <w:rFonts w:ascii="Times New Roman" w:eastAsia="Times New Roman" w:hAnsi="Times New Roman" w:cs="Times New Roman"/>
          <w:i/>
          <w:iCs/>
          <w:color w:val="000000" w:themeColor="text1"/>
        </w:rPr>
        <w:t xml:space="preserve">= 0. </w:t>
      </w:r>
      <w:r w:rsidR="008A19B4" w:rsidRPr="00063435">
        <w:rPr>
          <w:rFonts w:ascii="Times New Roman" w:hAnsi="Times New Roman" w:cs="Times New Roman"/>
          <w:color w:val="000000" w:themeColor="text1"/>
        </w:rPr>
        <w:t>Here,</w:t>
      </w:r>
      <w:r w:rsidR="00817507" w:rsidRPr="00063435">
        <w:rPr>
          <w:rFonts w:ascii="Times New Roman" w:hAnsi="Times New Roman" w:cs="Times New Roman"/>
          <w:color w:val="000000" w:themeColor="text1"/>
        </w:rPr>
        <w:t xml:space="preserve"> </w:t>
      </w:r>
      <w:r w:rsidR="006B7561" w:rsidRPr="00063435">
        <w:rPr>
          <w:rFonts w:ascii="Times New Roman" w:hAnsi="Times New Roman" w:cs="Times New Roman"/>
          <w:i/>
          <w:iCs/>
          <w:color w:val="000000" w:themeColor="text1"/>
        </w:rPr>
        <w:t>W</w:t>
      </w:r>
      <w:r w:rsidR="00817507" w:rsidRPr="00063435">
        <w:rPr>
          <w:rFonts w:ascii="Times New Roman" w:hAnsi="Times New Roman" w:cs="Times New Roman"/>
          <w:color w:val="000000" w:themeColor="text1"/>
        </w:rPr>
        <w:t xml:space="preserve"> is a sufficiently large constant such that </w:t>
      </w:r>
      <w:r w:rsidR="006B7561" w:rsidRPr="00063435">
        <w:rPr>
          <w:rFonts w:ascii="Times New Roman" w:hAnsi="Times New Roman" w:cs="Times New Roman"/>
          <w:i/>
          <w:iCs/>
          <w:color w:val="000000" w:themeColor="text1"/>
        </w:rPr>
        <w:t>W</w:t>
      </w:r>
      <w:r w:rsidR="00751B51" w:rsidRPr="00063435">
        <w:rPr>
          <w:rFonts w:ascii="Times New Roman" w:hAnsi="Times New Roman" w:cs="Times New Roman"/>
          <w:i/>
          <w:iCs/>
          <w:color w:val="000000" w:themeColor="text1"/>
        </w:rPr>
        <w:t xml:space="preserve"> &gt;= V</w:t>
      </w:r>
      <w:r w:rsidR="00751B51" w:rsidRPr="00063435">
        <w:rPr>
          <w:rFonts w:ascii="Times New Roman" w:hAnsi="Times New Roman" w:cs="Times New Roman"/>
          <w:i/>
          <w:iCs/>
          <w:color w:val="000000" w:themeColor="text1"/>
          <w:vertAlign w:val="subscript"/>
        </w:rPr>
        <w:t>i</w:t>
      </w:r>
      <w:r w:rsidR="00751B51" w:rsidRPr="00063435">
        <w:rPr>
          <w:rFonts w:ascii="Times New Roman" w:hAnsi="Times New Roman" w:cs="Times New Roman"/>
          <w:i/>
          <w:iCs/>
          <w:color w:val="000000" w:themeColor="text1"/>
        </w:rPr>
        <w:t xml:space="preserve">. </w:t>
      </w:r>
      <w:r w:rsidR="00751B51" w:rsidRPr="00063435">
        <w:rPr>
          <w:rFonts w:ascii="Times New Roman" w:hAnsi="Times New Roman" w:cs="Times New Roman"/>
          <w:color w:val="000000" w:themeColor="text1"/>
        </w:rPr>
        <w:t>In</w:t>
      </w:r>
      <w:r w:rsidR="00AD1DA8" w:rsidRPr="00063435">
        <w:rPr>
          <w:rFonts w:ascii="Times New Roman" w:hAnsi="Times New Roman" w:cs="Times New Roman"/>
          <w:color w:val="000000" w:themeColor="text1"/>
        </w:rPr>
        <w:t xml:space="preserve"> this model we use the variable </w:t>
      </w:r>
      <w:r w:rsidR="00AD1DA8" w:rsidRPr="00063435">
        <w:rPr>
          <w:rFonts w:ascii="Times New Roman" w:hAnsi="Times New Roman" w:cs="Times New Roman"/>
          <w:i/>
          <w:iCs/>
          <w:color w:val="000000" w:themeColor="text1"/>
        </w:rPr>
        <w:t>W</w:t>
      </w:r>
      <w:r w:rsidR="00E62EEC" w:rsidRPr="00063435">
        <w:rPr>
          <w:rFonts w:ascii="Times New Roman" w:hAnsi="Times New Roman" w:cs="Times New Roman"/>
          <w:i/>
          <w:iCs/>
          <w:color w:val="000000" w:themeColor="text1"/>
        </w:rPr>
        <w:t xml:space="preserve"> </w:t>
      </w:r>
      <w:r w:rsidR="00E62EEC" w:rsidRPr="00063435">
        <w:rPr>
          <w:rFonts w:ascii="Times New Roman" w:hAnsi="Times New Roman" w:cs="Times New Roman"/>
          <w:color w:val="000000" w:themeColor="text1"/>
        </w:rPr>
        <w:t>in this constraint,</w:t>
      </w:r>
      <w:r w:rsidR="00AD1DA8" w:rsidRPr="00063435">
        <w:rPr>
          <w:rFonts w:ascii="Times New Roman" w:hAnsi="Times New Roman" w:cs="Times New Roman"/>
          <w:color w:val="000000" w:themeColor="text1"/>
        </w:rPr>
        <w:t xml:space="preserve"> </w:t>
      </w:r>
      <w:r w:rsidR="00DF7F65" w:rsidRPr="00063435">
        <w:rPr>
          <w:rFonts w:ascii="Times New Roman" w:hAnsi="Times New Roman" w:cs="Times New Roman"/>
          <w:color w:val="000000" w:themeColor="text1"/>
        </w:rPr>
        <w:t xml:space="preserve">instead of </w:t>
      </w:r>
      <w:r w:rsidR="008D3C62" w:rsidRPr="00063435">
        <w:rPr>
          <w:rFonts w:ascii="Times New Roman" w:hAnsi="Times New Roman" w:cs="Times New Roman"/>
          <w:color w:val="000000" w:themeColor="text1"/>
        </w:rPr>
        <w:t>the traditional big</w:t>
      </w:r>
      <w:r w:rsidR="00DE49C3" w:rsidRPr="00063435">
        <w:rPr>
          <w:rFonts w:ascii="Times New Roman" w:hAnsi="Times New Roman" w:cs="Times New Roman"/>
          <w:color w:val="000000" w:themeColor="text1"/>
        </w:rPr>
        <w:t>-</w:t>
      </w:r>
      <w:r w:rsidR="008A19B4" w:rsidRPr="00063435">
        <w:rPr>
          <w:rFonts w:ascii="Times New Roman" w:hAnsi="Times New Roman" w:cs="Times New Roman"/>
          <w:color w:val="000000" w:themeColor="text1"/>
        </w:rPr>
        <w:t xml:space="preserve">M symbol </w:t>
      </w:r>
      <w:r w:rsidR="00DF7F65" w:rsidRPr="00063435">
        <w:rPr>
          <w:rFonts w:ascii="Times New Roman" w:hAnsi="Times New Roman" w:cs="Times New Roman"/>
          <w:i/>
          <w:iCs/>
          <w:color w:val="000000" w:themeColor="text1"/>
        </w:rPr>
        <w:t>M</w:t>
      </w:r>
      <w:r w:rsidR="0091342A" w:rsidRPr="00063435">
        <w:rPr>
          <w:rFonts w:ascii="Times New Roman" w:hAnsi="Times New Roman" w:cs="Times New Roman"/>
          <w:color w:val="000000" w:themeColor="text1"/>
        </w:rPr>
        <w:t>,</w:t>
      </w:r>
      <w:r w:rsidR="00DF7F65" w:rsidRPr="00063435">
        <w:rPr>
          <w:rFonts w:ascii="Times New Roman" w:hAnsi="Times New Roman" w:cs="Times New Roman"/>
          <w:color w:val="000000" w:themeColor="text1"/>
        </w:rPr>
        <w:t xml:space="preserve"> </w:t>
      </w:r>
      <w:r w:rsidR="0091342A" w:rsidRPr="00063435">
        <w:rPr>
          <w:rFonts w:ascii="Times New Roman" w:hAnsi="Times New Roman" w:cs="Times New Roman"/>
          <w:color w:val="000000" w:themeColor="text1"/>
        </w:rPr>
        <w:t xml:space="preserve">because </w:t>
      </w:r>
      <w:r w:rsidR="00E62EEC" w:rsidRPr="00063435">
        <w:rPr>
          <w:rFonts w:ascii="Times New Roman" w:hAnsi="Times New Roman" w:cs="Times New Roman"/>
          <w:color w:val="000000" w:themeColor="text1"/>
        </w:rPr>
        <w:t>it</w:t>
      </w:r>
      <w:r w:rsidR="00482046" w:rsidRPr="00063435">
        <w:rPr>
          <w:rFonts w:ascii="Times New Roman" w:hAnsi="Times New Roman" w:cs="Times New Roman"/>
          <w:color w:val="000000" w:themeColor="text1"/>
        </w:rPr>
        <w:t xml:space="preserve"> is used</w:t>
      </w:r>
      <w:r w:rsidR="00DF7F65" w:rsidRPr="00063435">
        <w:rPr>
          <w:rFonts w:ascii="Times New Roman" w:hAnsi="Times New Roman" w:cs="Times New Roman"/>
          <w:color w:val="000000" w:themeColor="text1"/>
        </w:rPr>
        <w:t xml:space="preserve"> to represent </w:t>
      </w:r>
      <w:r w:rsidR="00DF7F65" w:rsidRPr="00063435">
        <w:rPr>
          <w:rFonts w:ascii="Times New Roman" w:eastAsia="Times New Roman" w:hAnsi="Times New Roman" w:cs="Times New Roman"/>
          <w:i/>
          <w:iCs/>
          <w:color w:val="000000" w:themeColor="text1"/>
        </w:rPr>
        <w:t>B</w:t>
      </w:r>
      <w:r w:rsidR="00DF7F65" w:rsidRPr="00063435">
        <w:rPr>
          <w:rFonts w:ascii="Times New Roman" w:eastAsia="Times New Roman" w:hAnsi="Times New Roman" w:cs="Times New Roman"/>
          <w:i/>
          <w:iCs/>
          <w:color w:val="000000" w:themeColor="text1"/>
          <w:vertAlign w:val="subscript"/>
        </w:rPr>
        <w:t>max</w:t>
      </w:r>
      <w:r w:rsidR="00E653BE" w:rsidRPr="00063435">
        <w:rPr>
          <w:rFonts w:ascii="Times New Roman" w:eastAsia="Times New Roman" w:hAnsi="Times New Roman" w:cs="Times New Roman"/>
          <w:color w:val="000000" w:themeColor="text1"/>
        </w:rPr>
        <w:t xml:space="preserve">, which is used </w:t>
      </w:r>
      <w:r w:rsidR="00482046" w:rsidRPr="00063435">
        <w:rPr>
          <w:rFonts w:ascii="Times New Roman" w:eastAsia="Times New Roman" w:hAnsi="Times New Roman" w:cs="Times New Roman"/>
          <w:color w:val="000000" w:themeColor="text1"/>
        </w:rPr>
        <w:t>for</w:t>
      </w:r>
      <w:r w:rsidR="00E653BE" w:rsidRPr="00063435">
        <w:rPr>
          <w:rFonts w:ascii="Times New Roman" w:eastAsia="Times New Roman" w:hAnsi="Times New Roman" w:cs="Times New Roman"/>
          <w:color w:val="000000" w:themeColor="text1"/>
        </w:rPr>
        <w:t xml:space="preserve"> lineariz</w:t>
      </w:r>
      <w:r w:rsidR="00482046" w:rsidRPr="00063435">
        <w:rPr>
          <w:rFonts w:ascii="Times New Roman" w:eastAsia="Times New Roman" w:hAnsi="Times New Roman" w:cs="Times New Roman"/>
          <w:color w:val="000000" w:themeColor="text1"/>
        </w:rPr>
        <w:t>ing</w:t>
      </w:r>
      <w:r w:rsidR="00E62ABE" w:rsidRPr="00063435">
        <w:rPr>
          <w:rFonts w:ascii="Times New Roman" w:eastAsia="Times New Roman" w:hAnsi="Times New Roman" w:cs="Times New Roman"/>
          <w:color w:val="000000" w:themeColor="text1"/>
        </w:rPr>
        <w:t xml:space="preserve"> the</w:t>
      </w:r>
      <w:r w:rsidR="00E653BE" w:rsidRPr="00063435">
        <w:rPr>
          <w:rFonts w:ascii="Times New Roman" w:eastAsia="Times New Roman" w:hAnsi="Times New Roman" w:cs="Times New Roman"/>
          <w:color w:val="000000" w:themeColor="text1"/>
        </w:rPr>
        <w:t xml:space="preserve"> battery constraints.</w:t>
      </w:r>
      <w:r w:rsidR="00970879" w:rsidRPr="00063435">
        <w:rPr>
          <w:rFonts w:ascii="Times New Roman" w:eastAsia="Times New Roman" w:hAnsi="Times New Roman" w:cs="Times New Roman"/>
          <w:color w:val="000000" w:themeColor="text1"/>
        </w:rPr>
        <w:t xml:space="preserve"> </w:t>
      </w:r>
      <w:r w:rsidR="00BF35E8" w:rsidRPr="00063435">
        <w:rPr>
          <w:rFonts w:ascii="Times New Roman" w:eastAsia="Times New Roman" w:hAnsi="Times New Roman" w:cs="Times New Roman"/>
          <w:color w:val="000000" w:themeColor="text1"/>
        </w:rPr>
        <w:t xml:space="preserve">The value for </w:t>
      </w:r>
      <w:r w:rsidR="00BF35E8" w:rsidRPr="00063435">
        <w:rPr>
          <w:rFonts w:ascii="Times New Roman" w:eastAsia="Times New Roman" w:hAnsi="Times New Roman" w:cs="Times New Roman"/>
          <w:i/>
          <w:iCs/>
          <w:color w:val="000000" w:themeColor="text1"/>
        </w:rPr>
        <w:t>W</w:t>
      </w:r>
      <w:r w:rsidR="00BF35E8" w:rsidRPr="00063435">
        <w:rPr>
          <w:rFonts w:ascii="Times New Roman" w:eastAsia="Times New Roman" w:hAnsi="Times New Roman" w:cs="Times New Roman"/>
          <w:color w:val="000000" w:themeColor="text1"/>
        </w:rPr>
        <w:t xml:space="preserve"> is </w:t>
      </w:r>
      <w:r w:rsidR="00F75B44" w:rsidRPr="00063435">
        <w:rPr>
          <w:rFonts w:ascii="Times New Roman" w:eastAsia="Times New Roman" w:hAnsi="Times New Roman" w:cs="Times New Roman"/>
          <w:color w:val="000000" w:themeColor="text1"/>
        </w:rPr>
        <w:t xml:space="preserve">set </w:t>
      </w:r>
      <w:r w:rsidR="00BF35E8" w:rsidRPr="00063435">
        <w:rPr>
          <w:rFonts w:ascii="Times New Roman" w:eastAsia="Times New Roman" w:hAnsi="Times New Roman" w:cs="Times New Roman"/>
          <w:color w:val="000000" w:themeColor="text1"/>
        </w:rPr>
        <w:t xml:space="preserve">equal to the </w:t>
      </w:r>
      <w:r w:rsidR="005E3CBB" w:rsidRPr="00063435">
        <w:rPr>
          <w:rFonts w:ascii="Times New Roman" w:eastAsia="Times New Roman" w:hAnsi="Times New Roman" w:cs="Times New Roman"/>
          <w:color w:val="000000" w:themeColor="text1"/>
        </w:rPr>
        <w:t>maximum vehicle capacity (</w:t>
      </w:r>
      <w:r w:rsidR="005E3CBB" w:rsidRPr="00063435">
        <w:rPr>
          <w:rFonts w:ascii="Times New Roman" w:eastAsia="Times New Roman" w:hAnsi="Times New Roman" w:cs="Times New Roman"/>
          <w:i/>
          <w:iCs/>
          <w:color w:val="000000" w:themeColor="text1"/>
        </w:rPr>
        <w:t>V</w:t>
      </w:r>
      <w:r w:rsidR="005E3CBB" w:rsidRPr="00063435">
        <w:rPr>
          <w:rFonts w:ascii="Times New Roman" w:eastAsia="Times New Roman" w:hAnsi="Times New Roman" w:cs="Times New Roman"/>
          <w:color w:val="000000" w:themeColor="text1"/>
        </w:rPr>
        <w:t>), which is sufficient</w:t>
      </w:r>
      <w:r w:rsidR="00F75B44" w:rsidRPr="00063435">
        <w:rPr>
          <w:rFonts w:ascii="Times New Roman" w:eastAsia="Times New Roman" w:hAnsi="Times New Roman" w:cs="Times New Roman"/>
          <w:color w:val="000000" w:themeColor="text1"/>
        </w:rPr>
        <w:t>ly large for this purpose.</w:t>
      </w:r>
    </w:p>
    <w:p w14:paraId="396D6E92" w14:textId="1F367BDF" w:rsidR="0043429E" w:rsidRPr="00063435" w:rsidRDefault="0043429E" w:rsidP="003E5A4A">
      <w:pPr>
        <w:pStyle w:val="ListParagraph"/>
        <w:numPr>
          <w:ilvl w:val="0"/>
          <w:numId w:val="15"/>
        </w:numPr>
        <w:spacing w:after="0" w:line="480" w:lineRule="auto"/>
        <w:ind w:left="360"/>
        <w:rPr>
          <w:rFonts w:ascii="Times New Roman" w:hAnsi="Times New Roman" w:cs="Times New Roman"/>
          <w:b/>
          <w:color w:val="000000" w:themeColor="text1"/>
        </w:rPr>
      </w:pPr>
      <w:r w:rsidRPr="00063435">
        <w:rPr>
          <w:rFonts w:ascii="Times New Roman" w:hAnsi="Times New Roman" w:cs="Times New Roman"/>
          <w:b/>
          <w:bCs/>
          <w:color w:val="000000" w:themeColor="text1"/>
        </w:rPr>
        <w:t xml:space="preserve">Battery </w:t>
      </w:r>
      <w:r w:rsidR="00D105A3" w:rsidRPr="00063435">
        <w:rPr>
          <w:rFonts w:ascii="Times New Roman" w:hAnsi="Times New Roman" w:cs="Times New Roman"/>
          <w:b/>
          <w:bCs/>
          <w:color w:val="000000" w:themeColor="text1"/>
        </w:rPr>
        <w:t xml:space="preserve">flow </w:t>
      </w:r>
      <w:r w:rsidRPr="00063435">
        <w:rPr>
          <w:rFonts w:ascii="Times New Roman" w:hAnsi="Times New Roman" w:cs="Times New Roman"/>
          <w:b/>
          <w:bCs/>
          <w:color w:val="000000" w:themeColor="text1"/>
        </w:rPr>
        <w:t>constraint</w:t>
      </w:r>
      <w:r w:rsidR="00A92C86" w:rsidRPr="00063435">
        <w:rPr>
          <w:rFonts w:ascii="Times New Roman" w:hAnsi="Times New Roman" w:cs="Times New Roman"/>
          <w:b/>
          <w:bCs/>
          <w:color w:val="000000" w:themeColor="text1"/>
        </w:rPr>
        <w:t>s</w:t>
      </w:r>
      <w:r w:rsidRPr="00063435">
        <w:rPr>
          <w:rFonts w:ascii="Times New Roman" w:hAnsi="Times New Roman" w:cs="Times New Roman"/>
          <w:b/>
          <w:bCs/>
          <w:color w:val="000000" w:themeColor="text1"/>
        </w:rPr>
        <w:t>:</w:t>
      </w:r>
      <w:r w:rsidR="09CB36CF" w:rsidRPr="00063435">
        <w:rPr>
          <w:rFonts w:ascii="Times New Roman" w:hAnsi="Times New Roman" w:cs="Times New Roman"/>
          <w:b/>
          <w:bCs/>
          <w:color w:val="000000" w:themeColor="text1"/>
        </w:rPr>
        <w:t xml:space="preserve"> </w:t>
      </w:r>
    </w:p>
    <w:p w14:paraId="3637AF4E" w14:textId="77777777" w:rsidR="0043429E" w:rsidRPr="00063435" w:rsidRDefault="0043429E" w:rsidP="00FE5C90">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75BACF89" wp14:editId="4D182A36">
            <wp:extent cx="3086100" cy="754035"/>
            <wp:effectExtent l="0" t="0" r="0" b="8255"/>
            <wp:docPr id="63742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22548" name=""/>
                    <pic:cNvPicPr/>
                  </pic:nvPicPr>
                  <pic:blipFill>
                    <a:blip r:embed="rId21"/>
                    <a:stretch>
                      <a:fillRect/>
                    </a:stretch>
                  </pic:blipFill>
                  <pic:spPr>
                    <a:xfrm>
                      <a:off x="0" y="0"/>
                      <a:ext cx="3095202" cy="756259"/>
                    </a:xfrm>
                    <a:prstGeom prst="rect">
                      <a:avLst/>
                    </a:prstGeom>
                  </pic:spPr>
                </pic:pic>
              </a:graphicData>
            </a:graphic>
          </wp:inline>
        </w:drawing>
      </w:r>
    </w:p>
    <w:p w14:paraId="114D1C21" w14:textId="345E3B1E" w:rsidR="0043429E" w:rsidRPr="00063435" w:rsidRDefault="0043429E" w:rsidP="00FE5C90">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385A7D47" wp14:editId="6696D736">
            <wp:extent cx="2572109" cy="466790"/>
            <wp:effectExtent l="0" t="0" r="0" b="9525"/>
            <wp:docPr id="94656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572109" cy="466790"/>
                    </a:xfrm>
                    <a:prstGeom prst="rect">
                      <a:avLst/>
                    </a:prstGeom>
                  </pic:spPr>
                </pic:pic>
              </a:graphicData>
            </a:graphic>
          </wp:inline>
        </w:drawing>
      </w:r>
    </w:p>
    <w:p w14:paraId="5D408EA0" w14:textId="13F11360" w:rsidR="00574580" w:rsidRPr="00063435" w:rsidRDefault="009B5CC6" w:rsidP="00F377CE">
      <w:pPr>
        <w:spacing w:after="0" w:line="480" w:lineRule="auto"/>
        <w:rPr>
          <w:rFonts w:ascii="Times New Roman" w:eastAsia="Times New Roman" w:hAnsi="Times New Roman" w:cs="Times New Roman"/>
          <w:i/>
          <w:iCs/>
          <w:color w:val="000000" w:themeColor="text1"/>
        </w:rPr>
      </w:pPr>
      <w:r w:rsidRPr="00063435">
        <w:rPr>
          <w:rFonts w:ascii="Times New Roman" w:hAnsi="Times New Roman" w:cs="Times New Roman"/>
          <w:color w:val="000000" w:themeColor="text1"/>
        </w:rPr>
        <w:tab/>
      </w:r>
      <w:r w:rsidR="003050DC" w:rsidRPr="00063435">
        <w:rPr>
          <w:rFonts w:ascii="Times New Roman" w:hAnsi="Times New Roman" w:cs="Times New Roman"/>
          <w:color w:val="000000" w:themeColor="text1"/>
        </w:rPr>
        <w:t xml:space="preserve">The above equations are </w:t>
      </w:r>
      <w:r w:rsidR="004F4BA1" w:rsidRPr="00063435">
        <w:rPr>
          <w:rFonts w:ascii="Times New Roman" w:hAnsi="Times New Roman" w:cs="Times New Roman"/>
          <w:color w:val="000000" w:themeColor="text1"/>
        </w:rPr>
        <w:t xml:space="preserve">in nonlinear form. </w:t>
      </w:r>
      <w:r w:rsidR="000F353E" w:rsidRPr="00063435">
        <w:rPr>
          <w:rFonts w:ascii="Times New Roman" w:hAnsi="Times New Roman" w:cs="Times New Roman"/>
          <w:color w:val="000000" w:themeColor="text1"/>
        </w:rPr>
        <w:t xml:space="preserve">The battery level </w:t>
      </w:r>
      <w:r w:rsidR="00116A4F" w:rsidRPr="00063435">
        <w:rPr>
          <w:rFonts w:ascii="Times New Roman" w:hAnsi="Times New Roman" w:cs="Times New Roman"/>
          <w:color w:val="000000" w:themeColor="text1"/>
        </w:rPr>
        <w:t>b</w:t>
      </w:r>
      <w:r w:rsidR="00116A4F" w:rsidRPr="00063435">
        <w:rPr>
          <w:rFonts w:ascii="Times New Roman" w:hAnsi="Times New Roman" w:cs="Times New Roman"/>
          <w:color w:val="000000" w:themeColor="text1"/>
          <w:vertAlign w:val="subscript"/>
        </w:rPr>
        <w:t>j</w:t>
      </w:r>
      <w:r w:rsidR="00116A4F" w:rsidRPr="00063435">
        <w:rPr>
          <w:rFonts w:ascii="Times New Roman" w:hAnsi="Times New Roman" w:cs="Times New Roman"/>
          <w:color w:val="000000" w:themeColor="text1"/>
        </w:rPr>
        <w:t xml:space="preserve"> at node j depends on the battery level at the </w:t>
      </w:r>
      <w:r w:rsidR="000D5722" w:rsidRPr="00063435">
        <w:rPr>
          <w:rFonts w:ascii="Times New Roman" w:hAnsi="Times New Roman" w:cs="Times New Roman"/>
          <w:color w:val="000000" w:themeColor="text1"/>
        </w:rPr>
        <w:t xml:space="preserve">previous node </w:t>
      </w:r>
      <w:r w:rsidR="00A656CC" w:rsidRPr="00063435">
        <w:rPr>
          <w:rFonts w:ascii="Times New Roman" w:hAnsi="Times New Roman" w:cs="Times New Roman"/>
          <w:color w:val="000000" w:themeColor="text1"/>
        </w:rPr>
        <w:t>i</w:t>
      </w:r>
      <w:r w:rsidR="00494946" w:rsidRPr="00063435">
        <w:rPr>
          <w:rFonts w:ascii="Times New Roman" w:hAnsi="Times New Roman" w:cs="Times New Roman"/>
          <w:color w:val="000000" w:themeColor="text1"/>
        </w:rPr>
        <w:t>, the travel time t</w:t>
      </w:r>
      <w:r w:rsidR="00494946" w:rsidRPr="00063435">
        <w:rPr>
          <w:rFonts w:ascii="Times New Roman" w:hAnsi="Times New Roman" w:cs="Times New Roman"/>
          <w:color w:val="000000" w:themeColor="text1"/>
          <w:vertAlign w:val="subscript"/>
        </w:rPr>
        <w:t>ij</w:t>
      </w:r>
      <w:r w:rsidR="00494946" w:rsidRPr="00063435">
        <w:rPr>
          <w:rFonts w:ascii="Times New Roman" w:hAnsi="Times New Roman" w:cs="Times New Roman"/>
          <w:color w:val="000000" w:themeColor="text1"/>
        </w:rPr>
        <w:t xml:space="preserve">, and whether </w:t>
      </w:r>
      <w:r w:rsidR="008F6CE4" w:rsidRPr="00063435">
        <w:rPr>
          <w:rFonts w:ascii="Times New Roman" w:hAnsi="Times New Roman" w:cs="Times New Roman"/>
          <w:color w:val="000000" w:themeColor="text1"/>
        </w:rPr>
        <w:t xml:space="preserve">the vehicle recharges at node i. </w:t>
      </w:r>
      <w:r w:rsidR="004D10AC" w:rsidRPr="00063435">
        <w:rPr>
          <w:rFonts w:ascii="Times New Roman" w:hAnsi="Times New Roman" w:cs="Times New Roman"/>
          <w:color w:val="000000" w:themeColor="text1"/>
        </w:rPr>
        <w:t xml:space="preserve">When </w:t>
      </w:r>
      <w:r w:rsidR="00CE5D26" w:rsidRPr="00063435">
        <w:rPr>
          <w:rFonts w:ascii="Times New Roman" w:eastAsia="Times New Roman" w:hAnsi="Times New Roman" w:cs="Times New Roman"/>
          <w:i/>
          <w:iCs/>
          <w:color w:val="000000" w:themeColor="text1"/>
        </w:rPr>
        <w:t>X</w:t>
      </w:r>
      <w:r w:rsidR="00CE5D26" w:rsidRPr="00063435">
        <w:rPr>
          <w:rFonts w:ascii="Times New Roman" w:eastAsia="Times New Roman" w:hAnsi="Times New Roman" w:cs="Times New Roman"/>
          <w:i/>
          <w:iCs/>
          <w:color w:val="000000" w:themeColor="text1"/>
          <w:vertAlign w:val="subscript"/>
        </w:rPr>
        <w:t>ij</w:t>
      </w:r>
      <w:r w:rsidR="00CE5D26" w:rsidRPr="00063435">
        <w:rPr>
          <w:rFonts w:ascii="Times New Roman" w:eastAsia="Times New Roman" w:hAnsi="Times New Roman" w:cs="Times New Roman"/>
          <w:i/>
          <w:iCs/>
          <w:color w:val="000000" w:themeColor="text1"/>
        </w:rPr>
        <w:t xml:space="preserve">=0, </w:t>
      </w:r>
      <w:r w:rsidR="00CE5D26" w:rsidRPr="00063435">
        <w:rPr>
          <w:rFonts w:ascii="Times New Roman" w:eastAsia="Times New Roman" w:hAnsi="Times New Roman" w:cs="Times New Roman"/>
          <w:color w:val="000000" w:themeColor="text1"/>
        </w:rPr>
        <w:t xml:space="preserve">meaning the </w:t>
      </w:r>
      <w:r w:rsidR="006A6DE2" w:rsidRPr="00063435">
        <w:rPr>
          <w:rFonts w:ascii="Times New Roman" w:eastAsia="Times New Roman" w:hAnsi="Times New Roman" w:cs="Times New Roman"/>
          <w:color w:val="000000" w:themeColor="text1"/>
        </w:rPr>
        <w:t>vehicle does</w:t>
      </w:r>
      <w:r w:rsidR="005E1145" w:rsidRPr="00063435">
        <w:rPr>
          <w:rFonts w:ascii="Times New Roman" w:eastAsia="Times New Roman" w:hAnsi="Times New Roman" w:cs="Times New Roman"/>
          <w:color w:val="000000" w:themeColor="text1"/>
        </w:rPr>
        <w:t xml:space="preserve"> no</w:t>
      </w:r>
      <w:r w:rsidR="006A6DE2" w:rsidRPr="00063435">
        <w:rPr>
          <w:rFonts w:ascii="Times New Roman" w:eastAsia="Times New Roman" w:hAnsi="Times New Roman" w:cs="Times New Roman"/>
          <w:color w:val="000000" w:themeColor="text1"/>
        </w:rPr>
        <w:t xml:space="preserve">t travel from node </w:t>
      </w:r>
      <w:r w:rsidR="00A656CC" w:rsidRPr="00063435">
        <w:rPr>
          <w:rFonts w:ascii="Times New Roman" w:eastAsia="Times New Roman" w:hAnsi="Times New Roman" w:cs="Times New Roman"/>
          <w:color w:val="000000" w:themeColor="text1"/>
        </w:rPr>
        <w:t>i</w:t>
      </w:r>
      <w:r w:rsidR="006A6DE2" w:rsidRPr="00063435">
        <w:rPr>
          <w:rFonts w:ascii="Times New Roman" w:eastAsia="Times New Roman" w:hAnsi="Times New Roman" w:cs="Times New Roman"/>
          <w:color w:val="000000" w:themeColor="text1"/>
        </w:rPr>
        <w:t xml:space="preserve"> to j, </w:t>
      </w:r>
      <w:r w:rsidR="002D4923" w:rsidRPr="00063435">
        <w:rPr>
          <w:rFonts w:ascii="Times New Roman" w:eastAsia="Times New Roman" w:hAnsi="Times New Roman" w:cs="Times New Roman"/>
          <w:color w:val="000000" w:themeColor="text1"/>
        </w:rPr>
        <w:t>the</w:t>
      </w:r>
      <w:r w:rsidR="00860F1F" w:rsidRPr="00063435">
        <w:rPr>
          <w:rFonts w:ascii="Times New Roman" w:eastAsia="Times New Roman" w:hAnsi="Times New Roman" w:cs="Times New Roman"/>
          <w:color w:val="000000" w:themeColor="text1"/>
        </w:rPr>
        <w:t xml:space="preserve"> </w:t>
      </w:r>
      <w:r w:rsidR="00E64031" w:rsidRPr="00063435">
        <w:rPr>
          <w:rFonts w:ascii="Times New Roman" w:eastAsia="Times New Roman" w:hAnsi="Times New Roman" w:cs="Times New Roman"/>
          <w:color w:val="000000" w:themeColor="text1"/>
        </w:rPr>
        <w:t>right-hand</w:t>
      </w:r>
      <w:r w:rsidR="00860F1F" w:rsidRPr="00063435">
        <w:rPr>
          <w:rFonts w:ascii="Times New Roman" w:eastAsia="Times New Roman" w:hAnsi="Times New Roman" w:cs="Times New Roman"/>
          <w:color w:val="000000" w:themeColor="text1"/>
        </w:rPr>
        <w:t xml:space="preserve"> side of the above equation becomes </w:t>
      </w:r>
      <w:r w:rsidR="00817856" w:rsidRPr="00063435">
        <w:rPr>
          <w:rFonts w:ascii="Times New Roman" w:eastAsia="Times New Roman" w:hAnsi="Times New Roman" w:cs="Times New Roman"/>
          <w:color w:val="000000" w:themeColor="text1"/>
        </w:rPr>
        <w:t>0</w:t>
      </w:r>
      <w:r w:rsidR="00484C90" w:rsidRPr="00063435">
        <w:rPr>
          <w:rFonts w:ascii="Times New Roman" w:eastAsia="Times New Roman" w:hAnsi="Times New Roman" w:cs="Times New Roman"/>
          <w:color w:val="000000" w:themeColor="text1"/>
        </w:rPr>
        <w:t xml:space="preserve"> and is therefore irre</w:t>
      </w:r>
      <w:r w:rsidR="004A7E67" w:rsidRPr="00063435">
        <w:rPr>
          <w:rFonts w:ascii="Times New Roman" w:eastAsia="Times New Roman" w:hAnsi="Times New Roman" w:cs="Times New Roman"/>
          <w:color w:val="000000" w:themeColor="text1"/>
        </w:rPr>
        <w:t>levant</w:t>
      </w:r>
      <w:r w:rsidR="00817856" w:rsidRPr="00063435">
        <w:rPr>
          <w:rFonts w:ascii="Times New Roman" w:eastAsia="Times New Roman" w:hAnsi="Times New Roman" w:cs="Times New Roman"/>
          <w:color w:val="000000" w:themeColor="text1"/>
        </w:rPr>
        <w:t xml:space="preserve">. When the </w:t>
      </w:r>
      <w:r w:rsidR="00E64031" w:rsidRPr="00063435">
        <w:rPr>
          <w:rFonts w:ascii="Times New Roman" w:eastAsia="Times New Roman" w:hAnsi="Times New Roman" w:cs="Times New Roman"/>
          <w:color w:val="000000" w:themeColor="text1"/>
        </w:rPr>
        <w:t>vehicle</w:t>
      </w:r>
      <w:r w:rsidR="004741D6" w:rsidRPr="00063435">
        <w:rPr>
          <w:rFonts w:ascii="Times New Roman" w:eastAsia="Times New Roman" w:hAnsi="Times New Roman" w:cs="Times New Roman"/>
          <w:color w:val="000000" w:themeColor="text1"/>
        </w:rPr>
        <w:t xml:space="preserve"> does</w:t>
      </w:r>
      <w:r w:rsidR="00E64031" w:rsidRPr="00063435">
        <w:rPr>
          <w:rFonts w:ascii="Times New Roman" w:eastAsia="Times New Roman" w:hAnsi="Times New Roman" w:cs="Times New Roman"/>
          <w:color w:val="000000" w:themeColor="text1"/>
        </w:rPr>
        <w:t xml:space="preserve"> travels from node </w:t>
      </w:r>
      <w:r w:rsidR="004741D6" w:rsidRPr="00063435">
        <w:rPr>
          <w:rFonts w:ascii="Times New Roman" w:eastAsia="Times New Roman" w:hAnsi="Times New Roman" w:cs="Times New Roman"/>
          <w:color w:val="000000" w:themeColor="text1"/>
        </w:rPr>
        <w:t>i</w:t>
      </w:r>
      <w:r w:rsidR="00E64031" w:rsidRPr="00063435">
        <w:rPr>
          <w:rFonts w:ascii="Times New Roman" w:eastAsia="Times New Roman" w:hAnsi="Times New Roman" w:cs="Times New Roman"/>
          <w:color w:val="000000" w:themeColor="text1"/>
        </w:rPr>
        <w:t xml:space="preserve"> to j</w:t>
      </w:r>
      <w:r w:rsidR="00E64031" w:rsidRPr="00063435">
        <w:rPr>
          <w:rFonts w:ascii="Times New Roman" w:eastAsia="Times New Roman" w:hAnsi="Times New Roman" w:cs="Times New Roman"/>
          <w:i/>
          <w:iCs/>
          <w:color w:val="000000" w:themeColor="text1"/>
        </w:rPr>
        <w:t>, X</w:t>
      </w:r>
      <w:r w:rsidR="00E64031" w:rsidRPr="00063435">
        <w:rPr>
          <w:rFonts w:ascii="Times New Roman" w:eastAsia="Times New Roman" w:hAnsi="Times New Roman" w:cs="Times New Roman"/>
          <w:i/>
          <w:iCs/>
          <w:color w:val="000000" w:themeColor="text1"/>
          <w:vertAlign w:val="subscript"/>
        </w:rPr>
        <w:t>ij</w:t>
      </w:r>
      <w:r w:rsidR="00E64031" w:rsidRPr="00063435">
        <w:rPr>
          <w:rFonts w:ascii="Times New Roman" w:eastAsia="Times New Roman" w:hAnsi="Times New Roman" w:cs="Times New Roman"/>
          <w:color w:val="000000" w:themeColor="text1"/>
        </w:rPr>
        <w:t xml:space="preserve">=1, </w:t>
      </w:r>
      <w:r w:rsidR="00927BB7" w:rsidRPr="00063435">
        <w:rPr>
          <w:rFonts w:ascii="Times New Roman" w:eastAsia="Times New Roman" w:hAnsi="Times New Roman" w:cs="Times New Roman"/>
          <w:color w:val="000000" w:themeColor="text1"/>
        </w:rPr>
        <w:t xml:space="preserve">and </w:t>
      </w:r>
      <w:r w:rsidR="00514230" w:rsidRPr="00063435">
        <w:rPr>
          <w:rFonts w:ascii="Times New Roman" w:eastAsia="Times New Roman" w:hAnsi="Times New Roman" w:cs="Times New Roman"/>
          <w:color w:val="000000" w:themeColor="text1"/>
        </w:rPr>
        <w:t>no</w:t>
      </w:r>
      <w:r w:rsidR="00927BB7" w:rsidRPr="00063435">
        <w:rPr>
          <w:rFonts w:ascii="Times New Roman" w:eastAsia="Times New Roman" w:hAnsi="Times New Roman" w:cs="Times New Roman"/>
          <w:color w:val="000000" w:themeColor="text1"/>
        </w:rPr>
        <w:t xml:space="preserve"> recharging</w:t>
      </w:r>
      <w:r w:rsidR="00514230" w:rsidRPr="00063435">
        <w:rPr>
          <w:rFonts w:ascii="Times New Roman" w:eastAsia="Times New Roman" w:hAnsi="Times New Roman" w:cs="Times New Roman"/>
          <w:color w:val="000000" w:themeColor="text1"/>
        </w:rPr>
        <w:t xml:space="preserve"> </w:t>
      </w:r>
      <w:r w:rsidR="00EA2B49" w:rsidRPr="00063435">
        <w:rPr>
          <w:rFonts w:ascii="Times New Roman" w:eastAsia="Times New Roman" w:hAnsi="Times New Roman" w:cs="Times New Roman"/>
          <w:color w:val="000000" w:themeColor="text1"/>
        </w:rPr>
        <w:t>occurs at node i</w:t>
      </w:r>
      <w:r w:rsidR="00927BB7" w:rsidRPr="00063435">
        <w:rPr>
          <w:rFonts w:ascii="Times New Roman" w:eastAsia="Times New Roman" w:hAnsi="Times New Roman" w:cs="Times New Roman"/>
          <w:i/>
          <w:iCs/>
          <w:color w:val="000000" w:themeColor="text1"/>
        </w:rPr>
        <w:t xml:space="preserve"> </w:t>
      </w:r>
      <w:r w:rsidR="00927BB7" w:rsidRPr="00063435">
        <w:rPr>
          <w:rFonts w:ascii="Times New Roman" w:eastAsia="Times New Roman" w:hAnsi="Times New Roman" w:cs="Times New Roman"/>
          <w:color w:val="000000" w:themeColor="text1"/>
        </w:rPr>
        <w:t>(</w:t>
      </w:r>
      <w:r w:rsidR="00927BB7" w:rsidRPr="00063435">
        <w:rPr>
          <w:rFonts w:ascii="Times New Roman" w:eastAsia="Times New Roman" w:hAnsi="Times New Roman" w:cs="Times New Roman"/>
          <w:i/>
          <w:iCs/>
          <w:color w:val="000000" w:themeColor="text1"/>
        </w:rPr>
        <w:t>r</w:t>
      </w:r>
      <w:r w:rsidR="00927BB7" w:rsidRPr="00063435">
        <w:rPr>
          <w:rFonts w:ascii="Times New Roman" w:eastAsia="Times New Roman" w:hAnsi="Times New Roman" w:cs="Times New Roman"/>
          <w:i/>
          <w:iCs/>
          <w:color w:val="000000" w:themeColor="text1"/>
          <w:vertAlign w:val="subscript"/>
        </w:rPr>
        <w:t>ij</w:t>
      </w:r>
      <w:r w:rsidR="00927BB7" w:rsidRPr="00063435">
        <w:rPr>
          <w:rFonts w:ascii="Times New Roman" w:eastAsia="Times New Roman" w:hAnsi="Times New Roman" w:cs="Times New Roman"/>
          <w:color w:val="000000" w:themeColor="text1"/>
        </w:rPr>
        <w:t xml:space="preserve">=0), then the battery level at node j is simply the </w:t>
      </w:r>
      <w:r w:rsidR="002F41C3" w:rsidRPr="00063435">
        <w:rPr>
          <w:rFonts w:ascii="Times New Roman" w:eastAsia="Times New Roman" w:hAnsi="Times New Roman" w:cs="Times New Roman"/>
          <w:color w:val="000000" w:themeColor="text1"/>
        </w:rPr>
        <w:t xml:space="preserve">difference between the battery level at node </w:t>
      </w:r>
      <w:r w:rsidR="00D1659F" w:rsidRPr="00063435">
        <w:rPr>
          <w:rFonts w:ascii="Times New Roman" w:eastAsia="Times New Roman" w:hAnsi="Times New Roman" w:cs="Times New Roman"/>
          <w:color w:val="000000" w:themeColor="text1"/>
        </w:rPr>
        <w:t>i</w:t>
      </w:r>
      <w:r w:rsidR="002F41C3" w:rsidRPr="00063435">
        <w:rPr>
          <w:rFonts w:ascii="Times New Roman" w:eastAsia="Times New Roman" w:hAnsi="Times New Roman" w:cs="Times New Roman"/>
          <w:color w:val="000000" w:themeColor="text1"/>
        </w:rPr>
        <w:t xml:space="preserve"> and the time required to </w:t>
      </w:r>
      <w:r w:rsidR="00A47590" w:rsidRPr="00063435">
        <w:rPr>
          <w:rFonts w:ascii="Times New Roman" w:eastAsia="Times New Roman" w:hAnsi="Times New Roman" w:cs="Times New Roman"/>
          <w:color w:val="000000" w:themeColor="text1"/>
        </w:rPr>
        <w:t>traver</w:t>
      </w:r>
      <w:r w:rsidR="009D1666" w:rsidRPr="00063435">
        <w:rPr>
          <w:rFonts w:ascii="Times New Roman" w:eastAsia="Times New Roman" w:hAnsi="Times New Roman" w:cs="Times New Roman"/>
          <w:color w:val="000000" w:themeColor="text1"/>
        </w:rPr>
        <w:t xml:space="preserve">se from node </w:t>
      </w:r>
      <w:r w:rsidR="00D1659F" w:rsidRPr="00063435">
        <w:rPr>
          <w:rFonts w:ascii="Times New Roman" w:eastAsia="Times New Roman" w:hAnsi="Times New Roman" w:cs="Times New Roman"/>
          <w:color w:val="000000" w:themeColor="text1"/>
        </w:rPr>
        <w:t>i</w:t>
      </w:r>
      <w:r w:rsidR="009D1666" w:rsidRPr="00063435">
        <w:rPr>
          <w:rFonts w:ascii="Times New Roman" w:eastAsia="Times New Roman" w:hAnsi="Times New Roman" w:cs="Times New Roman"/>
          <w:color w:val="000000" w:themeColor="text1"/>
        </w:rPr>
        <w:t xml:space="preserve"> to node j. </w:t>
      </w:r>
      <w:r w:rsidR="001618D2" w:rsidRPr="00063435">
        <w:rPr>
          <w:rFonts w:ascii="Times New Roman" w:eastAsia="Times New Roman" w:hAnsi="Times New Roman" w:cs="Times New Roman"/>
          <w:color w:val="000000" w:themeColor="text1"/>
        </w:rPr>
        <w:t xml:space="preserve">Additionally, </w:t>
      </w:r>
      <w:r w:rsidR="00D1659F" w:rsidRPr="00063435">
        <w:rPr>
          <w:rFonts w:ascii="Times New Roman" w:eastAsia="Times New Roman" w:hAnsi="Times New Roman" w:cs="Times New Roman"/>
          <w:color w:val="000000" w:themeColor="text1"/>
        </w:rPr>
        <w:t>if</w:t>
      </w:r>
      <w:r w:rsidR="001618D2" w:rsidRPr="00063435">
        <w:rPr>
          <w:rFonts w:ascii="Times New Roman" w:eastAsia="Times New Roman" w:hAnsi="Times New Roman" w:cs="Times New Roman"/>
          <w:color w:val="000000" w:themeColor="text1"/>
        </w:rPr>
        <w:t xml:space="preserve"> the vehicle travels from node </w:t>
      </w:r>
      <w:r w:rsidR="00D1659F" w:rsidRPr="00063435">
        <w:rPr>
          <w:rFonts w:ascii="Times New Roman" w:eastAsia="Times New Roman" w:hAnsi="Times New Roman" w:cs="Times New Roman"/>
          <w:color w:val="000000" w:themeColor="text1"/>
        </w:rPr>
        <w:t>i</w:t>
      </w:r>
      <w:r w:rsidR="001618D2" w:rsidRPr="00063435">
        <w:rPr>
          <w:rFonts w:ascii="Times New Roman" w:eastAsia="Times New Roman" w:hAnsi="Times New Roman" w:cs="Times New Roman"/>
          <w:color w:val="000000" w:themeColor="text1"/>
        </w:rPr>
        <w:t xml:space="preserve"> to j,</w:t>
      </w:r>
      <w:r w:rsidR="001618D2" w:rsidRPr="00063435">
        <w:rPr>
          <w:rFonts w:ascii="Times New Roman" w:eastAsia="Times New Roman" w:hAnsi="Times New Roman" w:cs="Times New Roman"/>
          <w:i/>
          <w:iCs/>
          <w:color w:val="000000" w:themeColor="text1"/>
        </w:rPr>
        <w:t xml:space="preserve"> X</w:t>
      </w:r>
      <w:r w:rsidR="001618D2" w:rsidRPr="00063435">
        <w:rPr>
          <w:rFonts w:ascii="Times New Roman" w:eastAsia="Times New Roman" w:hAnsi="Times New Roman" w:cs="Times New Roman"/>
          <w:i/>
          <w:iCs/>
          <w:color w:val="000000" w:themeColor="text1"/>
          <w:vertAlign w:val="subscript"/>
        </w:rPr>
        <w:t>ij</w:t>
      </w:r>
      <w:r w:rsidR="001618D2" w:rsidRPr="00063435">
        <w:rPr>
          <w:rFonts w:ascii="Times New Roman" w:eastAsia="Times New Roman" w:hAnsi="Times New Roman" w:cs="Times New Roman"/>
          <w:color w:val="000000" w:themeColor="text1"/>
        </w:rPr>
        <w:t xml:space="preserve">=1, </w:t>
      </w:r>
      <w:r w:rsidR="007E2C8A" w:rsidRPr="00063435">
        <w:rPr>
          <w:rFonts w:ascii="Times New Roman" w:eastAsia="Times New Roman" w:hAnsi="Times New Roman" w:cs="Times New Roman"/>
          <w:color w:val="000000" w:themeColor="text1"/>
        </w:rPr>
        <w:t>and</w:t>
      </w:r>
      <w:r w:rsidR="001618D2" w:rsidRPr="00063435">
        <w:rPr>
          <w:rFonts w:ascii="Times New Roman" w:eastAsia="Times New Roman" w:hAnsi="Times New Roman" w:cs="Times New Roman"/>
          <w:color w:val="000000" w:themeColor="text1"/>
        </w:rPr>
        <w:t xml:space="preserve"> recharg</w:t>
      </w:r>
      <w:r w:rsidR="007E2C8A" w:rsidRPr="00063435">
        <w:rPr>
          <w:rFonts w:ascii="Times New Roman" w:eastAsia="Times New Roman" w:hAnsi="Times New Roman" w:cs="Times New Roman"/>
          <w:color w:val="000000" w:themeColor="text1"/>
        </w:rPr>
        <w:t>es</w:t>
      </w:r>
      <w:r w:rsidR="005863A3" w:rsidRPr="00063435">
        <w:rPr>
          <w:rFonts w:ascii="Times New Roman" w:eastAsia="Times New Roman" w:hAnsi="Times New Roman" w:cs="Times New Roman"/>
          <w:color w:val="000000" w:themeColor="text1"/>
        </w:rPr>
        <w:t xml:space="preserve"> before departing</w:t>
      </w:r>
      <w:r w:rsidR="001618D2" w:rsidRPr="00063435">
        <w:rPr>
          <w:rFonts w:ascii="Times New Roman" w:eastAsia="Times New Roman" w:hAnsi="Times New Roman" w:cs="Times New Roman"/>
          <w:color w:val="000000" w:themeColor="text1"/>
        </w:rPr>
        <w:t xml:space="preserve"> (</w:t>
      </w:r>
      <w:r w:rsidR="001618D2" w:rsidRPr="00063435">
        <w:rPr>
          <w:rFonts w:ascii="Times New Roman" w:eastAsia="Times New Roman" w:hAnsi="Times New Roman" w:cs="Times New Roman"/>
          <w:i/>
          <w:iCs/>
          <w:color w:val="000000" w:themeColor="text1"/>
        </w:rPr>
        <w:t>r</w:t>
      </w:r>
      <w:r w:rsidR="001618D2" w:rsidRPr="00063435">
        <w:rPr>
          <w:rFonts w:ascii="Times New Roman" w:eastAsia="Times New Roman" w:hAnsi="Times New Roman" w:cs="Times New Roman"/>
          <w:i/>
          <w:iCs/>
          <w:color w:val="000000" w:themeColor="text1"/>
          <w:vertAlign w:val="subscript"/>
        </w:rPr>
        <w:t>ij</w:t>
      </w:r>
      <w:r w:rsidR="001618D2" w:rsidRPr="00063435">
        <w:rPr>
          <w:rFonts w:ascii="Times New Roman" w:eastAsia="Times New Roman" w:hAnsi="Times New Roman" w:cs="Times New Roman"/>
          <w:color w:val="000000" w:themeColor="text1"/>
        </w:rPr>
        <w:t xml:space="preserve">=1), then the battery level at node j is </w:t>
      </w:r>
      <w:r w:rsidR="00D404C1" w:rsidRPr="00063435">
        <w:rPr>
          <w:rFonts w:ascii="Times New Roman" w:eastAsia="Times New Roman" w:hAnsi="Times New Roman" w:cs="Times New Roman"/>
          <w:color w:val="000000" w:themeColor="text1"/>
        </w:rPr>
        <w:t xml:space="preserve">sum of </w:t>
      </w:r>
      <w:r w:rsidR="00E532A6" w:rsidRPr="00063435">
        <w:rPr>
          <w:rFonts w:ascii="Times New Roman" w:eastAsia="Times New Roman" w:hAnsi="Times New Roman" w:cs="Times New Roman"/>
          <w:color w:val="000000" w:themeColor="text1"/>
        </w:rPr>
        <w:t xml:space="preserve">the battery level at node i and the recharged </w:t>
      </w:r>
      <w:r w:rsidR="00E532A6" w:rsidRPr="00063435">
        <w:rPr>
          <w:rFonts w:ascii="Times New Roman" w:eastAsia="Times New Roman" w:hAnsi="Times New Roman" w:cs="Times New Roman"/>
          <w:color w:val="000000" w:themeColor="text1"/>
        </w:rPr>
        <w:lastRenderedPageBreak/>
        <w:t>amount</w:t>
      </w:r>
      <w:r w:rsidR="00E532A6" w:rsidRPr="00063435">
        <w:rPr>
          <w:rFonts w:ascii="Times New Roman" w:eastAsia="Times New Roman" w:hAnsi="Times New Roman" w:cs="Times New Roman"/>
          <w:i/>
          <w:iCs/>
          <w:color w:val="000000" w:themeColor="text1"/>
        </w:rPr>
        <w:t xml:space="preserve"> B</w:t>
      </w:r>
      <w:r w:rsidR="00E532A6" w:rsidRPr="00063435">
        <w:rPr>
          <w:rFonts w:ascii="Times New Roman" w:eastAsia="Times New Roman" w:hAnsi="Times New Roman" w:cs="Times New Roman"/>
          <w:i/>
          <w:iCs/>
          <w:color w:val="000000" w:themeColor="text1"/>
          <w:vertAlign w:val="subscript"/>
        </w:rPr>
        <w:t>max</w:t>
      </w:r>
      <w:r w:rsidR="00E532A6" w:rsidRPr="00063435">
        <w:rPr>
          <w:rFonts w:ascii="Times New Roman" w:eastAsia="Times New Roman" w:hAnsi="Times New Roman" w:cs="Times New Roman"/>
          <w:i/>
          <w:iCs/>
          <w:color w:val="000000" w:themeColor="text1"/>
        </w:rPr>
        <w:t xml:space="preserve">, </w:t>
      </w:r>
      <w:r w:rsidR="00E532A6" w:rsidRPr="00063435">
        <w:rPr>
          <w:rFonts w:ascii="Times New Roman" w:eastAsia="Times New Roman" w:hAnsi="Times New Roman" w:cs="Times New Roman"/>
          <w:color w:val="000000" w:themeColor="text1"/>
        </w:rPr>
        <w:t>minus the travel time:</w:t>
      </w:r>
      <w:r w:rsidR="00E532A6" w:rsidRPr="00063435">
        <w:rPr>
          <w:rFonts w:ascii="Times New Roman" w:eastAsia="Times New Roman" w:hAnsi="Times New Roman" w:cs="Times New Roman"/>
          <w:i/>
          <w:iCs/>
          <w:color w:val="000000" w:themeColor="text1"/>
        </w:rPr>
        <w:t xml:space="preserve"> ​b</w:t>
      </w:r>
      <w:r w:rsidR="00E532A6" w:rsidRPr="00063435">
        <w:rPr>
          <w:rFonts w:ascii="Times New Roman" w:eastAsia="Times New Roman" w:hAnsi="Times New Roman" w:cs="Times New Roman"/>
          <w:i/>
          <w:iCs/>
          <w:color w:val="000000" w:themeColor="text1"/>
          <w:vertAlign w:val="subscript"/>
        </w:rPr>
        <w:t>j</w:t>
      </w:r>
      <w:r w:rsidR="00E532A6" w:rsidRPr="00063435">
        <w:rPr>
          <w:rFonts w:ascii="Times New Roman" w:eastAsia="Times New Roman" w:hAnsi="Times New Roman" w:cs="Times New Roman"/>
          <w:i/>
          <w:iCs/>
          <w:color w:val="000000" w:themeColor="text1"/>
        </w:rPr>
        <w:t>=b</w:t>
      </w:r>
      <w:r w:rsidR="00E532A6" w:rsidRPr="00063435">
        <w:rPr>
          <w:rFonts w:ascii="Times New Roman" w:eastAsia="Times New Roman" w:hAnsi="Times New Roman" w:cs="Times New Roman"/>
          <w:i/>
          <w:iCs/>
          <w:color w:val="000000" w:themeColor="text1"/>
          <w:vertAlign w:val="subscript"/>
        </w:rPr>
        <w:t>i​</w:t>
      </w:r>
      <w:r w:rsidR="00E532A6" w:rsidRPr="00063435">
        <w:rPr>
          <w:rFonts w:ascii="Times New Roman" w:eastAsia="Times New Roman" w:hAnsi="Times New Roman" w:cs="Times New Roman"/>
          <w:i/>
          <w:iCs/>
          <w:color w:val="000000" w:themeColor="text1"/>
        </w:rPr>
        <w:t>−t</w:t>
      </w:r>
      <w:r w:rsidR="00E34520" w:rsidRPr="00063435">
        <w:rPr>
          <w:rFonts w:ascii="Times New Roman" w:eastAsia="Times New Roman" w:hAnsi="Times New Roman" w:cs="Times New Roman"/>
          <w:i/>
          <w:iCs/>
          <w:color w:val="000000" w:themeColor="text1"/>
          <w:vertAlign w:val="subscript"/>
        </w:rPr>
        <w:t>ij</w:t>
      </w:r>
      <w:r w:rsidR="00E532A6" w:rsidRPr="00063435">
        <w:rPr>
          <w:rFonts w:ascii="Times New Roman" w:eastAsia="Times New Roman" w:hAnsi="Times New Roman" w:cs="Times New Roman"/>
          <w:i/>
          <w:iCs/>
          <w:color w:val="000000" w:themeColor="text1"/>
        </w:rPr>
        <w:t>+B</w:t>
      </w:r>
      <w:r w:rsidR="00E532A6" w:rsidRPr="00063435">
        <w:rPr>
          <w:rFonts w:ascii="Times New Roman" w:eastAsia="Times New Roman" w:hAnsi="Times New Roman" w:cs="Times New Roman"/>
          <w:i/>
          <w:iCs/>
          <w:color w:val="000000" w:themeColor="text1"/>
          <w:vertAlign w:val="subscript"/>
        </w:rPr>
        <w:t>max</w:t>
      </w:r>
      <w:r w:rsidR="00E532A6" w:rsidRPr="00063435">
        <w:rPr>
          <w:rFonts w:ascii="Times New Roman" w:eastAsia="Times New Roman" w:hAnsi="Times New Roman" w:cs="Times New Roman"/>
          <w:i/>
          <w:iCs/>
          <w:color w:val="000000" w:themeColor="text1"/>
        </w:rPr>
        <w:t>​.</w:t>
      </w:r>
      <w:r w:rsidR="00D105A3" w:rsidRPr="00063435">
        <w:rPr>
          <w:rFonts w:ascii="Times New Roman" w:eastAsia="Times New Roman" w:hAnsi="Times New Roman" w:cs="Times New Roman"/>
          <w:i/>
          <w:iCs/>
          <w:color w:val="000000" w:themeColor="text1"/>
        </w:rPr>
        <w:t xml:space="preserve"> </w:t>
      </w:r>
      <w:r w:rsidR="00574580" w:rsidRPr="00063435">
        <w:rPr>
          <w:rFonts w:ascii="Times New Roman" w:hAnsi="Times New Roman" w:cs="Times New Roman"/>
          <w:color w:val="000000" w:themeColor="text1"/>
        </w:rPr>
        <w:t>This expression is linearized using the big-M method as follows:</w:t>
      </w:r>
    </w:p>
    <w:p w14:paraId="77A3E3BC" w14:textId="77777777" w:rsidR="0043429E" w:rsidRPr="00063435" w:rsidRDefault="0043429E" w:rsidP="00FE5C90">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3C23EDF8" wp14:editId="67F9E093">
            <wp:extent cx="2589581" cy="602228"/>
            <wp:effectExtent l="0" t="0" r="1270" b="7620"/>
            <wp:docPr id="182622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27859" name=""/>
                    <pic:cNvPicPr/>
                  </pic:nvPicPr>
                  <pic:blipFill>
                    <a:blip r:embed="rId30"/>
                    <a:stretch>
                      <a:fillRect/>
                    </a:stretch>
                  </pic:blipFill>
                  <pic:spPr>
                    <a:xfrm>
                      <a:off x="0" y="0"/>
                      <a:ext cx="2610397" cy="607069"/>
                    </a:xfrm>
                    <a:prstGeom prst="rect">
                      <a:avLst/>
                    </a:prstGeom>
                  </pic:spPr>
                </pic:pic>
              </a:graphicData>
            </a:graphic>
          </wp:inline>
        </w:drawing>
      </w:r>
    </w:p>
    <w:p w14:paraId="0DEB4FD4" w14:textId="1045AC2C" w:rsidR="002D7BF9" w:rsidRPr="00063435" w:rsidRDefault="00E34520" w:rsidP="00063435">
      <w:pPr>
        <w:spacing w:after="0" w:line="480" w:lineRule="auto"/>
        <w:ind w:firstLine="720"/>
        <w:rPr>
          <w:rFonts w:ascii="Times New Roman" w:hAnsi="Times New Roman" w:cs="Times New Roman"/>
          <w:color w:val="000000" w:themeColor="text1"/>
        </w:rPr>
      </w:pPr>
      <w:r w:rsidRPr="00063435">
        <w:rPr>
          <w:rFonts w:ascii="Times New Roman" w:hAnsi="Times New Roman" w:cs="Times New Roman"/>
          <w:color w:val="000000" w:themeColor="text1"/>
        </w:rPr>
        <w:t>W</w:t>
      </w:r>
      <w:r w:rsidR="00F152FD" w:rsidRPr="00063435">
        <w:rPr>
          <w:rFonts w:ascii="Times New Roman" w:hAnsi="Times New Roman" w:cs="Times New Roman"/>
          <w:color w:val="000000" w:themeColor="text1"/>
        </w:rPr>
        <w:t xml:space="preserve">e introduce two inequalities (an upper and a lower bound) to bound the possible values of </w:t>
      </w:r>
      <w:r w:rsidR="00F152FD" w:rsidRPr="00063435">
        <w:rPr>
          <w:rFonts w:ascii="Times New Roman" w:hAnsi="Times New Roman" w:cs="Times New Roman"/>
          <w:i/>
          <w:iCs/>
          <w:color w:val="000000" w:themeColor="text1"/>
        </w:rPr>
        <w:t>b</w:t>
      </w:r>
      <w:r w:rsidR="00F152FD" w:rsidRPr="00063435">
        <w:rPr>
          <w:rFonts w:ascii="Times New Roman" w:hAnsi="Times New Roman" w:cs="Times New Roman"/>
          <w:i/>
          <w:iCs/>
          <w:color w:val="000000" w:themeColor="text1"/>
          <w:vertAlign w:val="subscript"/>
        </w:rPr>
        <w:t>j</w:t>
      </w:r>
      <w:r w:rsidR="000D0BC5" w:rsidRPr="00063435">
        <w:rPr>
          <w:rFonts w:ascii="Times New Roman" w:hAnsi="Times New Roman" w:cs="Times New Roman"/>
          <w:i/>
          <w:iCs/>
          <w:color w:val="000000" w:themeColor="text1"/>
        </w:rPr>
        <w:t xml:space="preserve"> </w:t>
      </w:r>
      <w:r w:rsidR="00F152FD" w:rsidRPr="00063435">
        <w:rPr>
          <w:rFonts w:ascii="Times New Roman" w:hAnsi="Times New Roman" w:cs="Times New Roman"/>
          <w:color w:val="000000" w:themeColor="text1"/>
        </w:rPr>
        <w:t>from both sides</w:t>
      </w:r>
      <w:r w:rsidR="000A0C0C" w:rsidRPr="00063435">
        <w:rPr>
          <w:rFonts w:ascii="Times New Roman" w:hAnsi="Times New Roman" w:cs="Times New Roman"/>
          <w:color w:val="000000" w:themeColor="text1"/>
        </w:rPr>
        <w:t>.</w:t>
      </w:r>
      <w:r w:rsidR="00F152FD" w:rsidRPr="00063435">
        <w:rPr>
          <w:rFonts w:ascii="Times New Roman" w:hAnsi="Times New Roman" w:cs="Times New Roman"/>
          <w:color w:val="000000" w:themeColor="text1"/>
        </w:rPr>
        <w:t xml:space="preserve"> </w:t>
      </w:r>
      <w:r w:rsidR="000A0C0C" w:rsidRPr="00063435">
        <w:rPr>
          <w:rFonts w:ascii="Times New Roman" w:hAnsi="Times New Roman" w:cs="Times New Roman"/>
          <w:color w:val="000000" w:themeColor="text1"/>
        </w:rPr>
        <w:t xml:space="preserve">These bounds ensure that the constraint behaves correctly when </w:t>
      </w:r>
      <w:r w:rsidR="000A0C0C" w:rsidRPr="00063435">
        <w:rPr>
          <w:rFonts w:ascii="Times New Roman" w:eastAsia="Times New Roman" w:hAnsi="Times New Roman" w:cs="Times New Roman"/>
          <w:i/>
          <w:iCs/>
          <w:color w:val="000000" w:themeColor="text1"/>
        </w:rPr>
        <w:t>X</w:t>
      </w:r>
      <w:r w:rsidR="000A0C0C" w:rsidRPr="00063435">
        <w:rPr>
          <w:rFonts w:ascii="Times New Roman" w:eastAsia="Times New Roman" w:hAnsi="Times New Roman" w:cs="Times New Roman"/>
          <w:i/>
          <w:iCs/>
          <w:color w:val="000000" w:themeColor="text1"/>
          <w:vertAlign w:val="subscript"/>
        </w:rPr>
        <w:t>ij</w:t>
      </w:r>
      <w:r w:rsidR="000A0C0C" w:rsidRPr="00063435">
        <w:rPr>
          <w:rFonts w:ascii="Times New Roman" w:eastAsia="Times New Roman" w:hAnsi="Times New Roman" w:cs="Times New Roman"/>
          <w:color w:val="000000" w:themeColor="text1"/>
        </w:rPr>
        <w:t>=1</w:t>
      </w:r>
      <w:r w:rsidR="000A0C0C" w:rsidRPr="00063435">
        <w:rPr>
          <w:rFonts w:ascii="Times New Roman" w:hAnsi="Times New Roman" w:cs="Times New Roman"/>
          <w:color w:val="000000" w:themeColor="text1"/>
        </w:rPr>
        <w:t>, enforcing the battery update rule</w:t>
      </w:r>
      <w:r w:rsidR="007F0CC7" w:rsidRPr="00063435">
        <w:rPr>
          <w:rFonts w:ascii="Times New Roman" w:hAnsi="Times New Roman" w:cs="Times New Roman"/>
          <w:color w:val="000000" w:themeColor="text1"/>
        </w:rPr>
        <w:t xml:space="preserve"> and avoiding partial recharging</w:t>
      </w:r>
      <w:r w:rsidR="000A0C0C" w:rsidRPr="00063435">
        <w:rPr>
          <w:rFonts w:ascii="Times New Roman" w:hAnsi="Times New Roman" w:cs="Times New Roman"/>
          <w:color w:val="000000" w:themeColor="text1"/>
        </w:rPr>
        <w:t xml:space="preserve">, </w:t>
      </w:r>
      <w:r w:rsidR="007F0CC7" w:rsidRPr="00063435">
        <w:rPr>
          <w:rFonts w:ascii="Times New Roman" w:hAnsi="Times New Roman" w:cs="Times New Roman"/>
          <w:color w:val="000000" w:themeColor="text1"/>
        </w:rPr>
        <w:t xml:space="preserve">while </w:t>
      </w:r>
      <w:r w:rsidR="000A0C0C" w:rsidRPr="00063435">
        <w:rPr>
          <w:rFonts w:ascii="Times New Roman" w:hAnsi="Times New Roman" w:cs="Times New Roman"/>
          <w:color w:val="000000" w:themeColor="text1"/>
        </w:rPr>
        <w:t>becom</w:t>
      </w:r>
      <w:r w:rsidR="007F0CC7" w:rsidRPr="00063435">
        <w:rPr>
          <w:rFonts w:ascii="Times New Roman" w:hAnsi="Times New Roman" w:cs="Times New Roman"/>
          <w:color w:val="000000" w:themeColor="text1"/>
        </w:rPr>
        <w:t>ing</w:t>
      </w:r>
      <w:r w:rsidR="000A0C0C" w:rsidRPr="00063435">
        <w:rPr>
          <w:rFonts w:ascii="Times New Roman" w:hAnsi="Times New Roman" w:cs="Times New Roman"/>
          <w:color w:val="000000" w:themeColor="text1"/>
        </w:rPr>
        <w:t xml:space="preserve"> non-binding when </w:t>
      </w:r>
      <w:r w:rsidR="000A0C0C" w:rsidRPr="00063435">
        <w:rPr>
          <w:rFonts w:ascii="Times New Roman" w:eastAsia="Times New Roman" w:hAnsi="Times New Roman" w:cs="Times New Roman"/>
          <w:i/>
          <w:iCs/>
          <w:color w:val="000000" w:themeColor="text1"/>
        </w:rPr>
        <w:t>X</w:t>
      </w:r>
      <w:r w:rsidR="000A0C0C" w:rsidRPr="00063435">
        <w:rPr>
          <w:rFonts w:ascii="Times New Roman" w:eastAsia="Times New Roman" w:hAnsi="Times New Roman" w:cs="Times New Roman"/>
          <w:i/>
          <w:iCs/>
          <w:color w:val="000000" w:themeColor="text1"/>
          <w:vertAlign w:val="subscript"/>
        </w:rPr>
        <w:t>ij</w:t>
      </w:r>
      <w:r w:rsidR="000A0C0C" w:rsidRPr="00063435">
        <w:rPr>
          <w:rFonts w:ascii="Times New Roman" w:eastAsia="Times New Roman" w:hAnsi="Times New Roman" w:cs="Times New Roman"/>
          <w:color w:val="000000" w:themeColor="text1"/>
        </w:rPr>
        <w:t>=0</w:t>
      </w:r>
      <w:r w:rsidR="000A0C0C" w:rsidRPr="00063435">
        <w:rPr>
          <w:rFonts w:ascii="Times New Roman" w:hAnsi="Times New Roman" w:cs="Times New Roman"/>
          <w:color w:val="000000" w:themeColor="text1"/>
        </w:rPr>
        <w:t xml:space="preserve">. </w:t>
      </w:r>
      <w:r w:rsidR="002D7BF9" w:rsidRPr="00063435">
        <w:rPr>
          <w:rFonts w:ascii="Times New Roman" w:hAnsi="Times New Roman" w:cs="Times New Roman"/>
          <w:color w:val="000000" w:themeColor="text1"/>
        </w:rPr>
        <w:t xml:space="preserve"> Additionally, battery levels are bounded at all nodes to ensure they remain within feasible limits:</w:t>
      </w:r>
    </w:p>
    <w:p w14:paraId="2263EAB5" w14:textId="3F9F29C1" w:rsidR="002D7BF9" w:rsidRPr="00063435" w:rsidRDefault="002D7BF9" w:rsidP="00FE5C90">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2B98B90B" wp14:editId="5FC4E621">
            <wp:extent cx="1367942" cy="285338"/>
            <wp:effectExtent l="0" t="0" r="3810" b="635"/>
            <wp:docPr id="52620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5598" name=""/>
                    <pic:cNvPicPr/>
                  </pic:nvPicPr>
                  <pic:blipFill>
                    <a:blip r:embed="rId23"/>
                    <a:stretch>
                      <a:fillRect/>
                    </a:stretch>
                  </pic:blipFill>
                  <pic:spPr>
                    <a:xfrm>
                      <a:off x="0" y="0"/>
                      <a:ext cx="1386347" cy="289177"/>
                    </a:xfrm>
                    <a:prstGeom prst="rect">
                      <a:avLst/>
                    </a:prstGeom>
                  </pic:spPr>
                </pic:pic>
              </a:graphicData>
            </a:graphic>
          </wp:inline>
        </w:drawing>
      </w:r>
    </w:p>
    <w:p w14:paraId="2913B8A1" w14:textId="60FB43C6" w:rsidR="00574580" w:rsidRPr="00D27694" w:rsidRDefault="000A0C0C" w:rsidP="00063435">
      <w:p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 xml:space="preserve">The table below summarizes the behavior of the linearized equations under different values of </w:t>
      </w:r>
      <w:r w:rsidRPr="00063435">
        <w:rPr>
          <w:rFonts w:ascii="Times New Roman" w:eastAsia="Times New Roman" w:hAnsi="Times New Roman" w:cs="Times New Roman"/>
          <w:i/>
          <w:iCs/>
          <w:color w:val="000000" w:themeColor="text1"/>
        </w:rPr>
        <w:t>X</w:t>
      </w:r>
      <w:r w:rsidRPr="00063435">
        <w:rPr>
          <w:rFonts w:ascii="Times New Roman" w:eastAsia="Times New Roman" w:hAnsi="Times New Roman" w:cs="Times New Roman"/>
          <w:i/>
          <w:iCs/>
          <w:color w:val="000000" w:themeColor="text1"/>
          <w:vertAlign w:val="subscript"/>
        </w:rPr>
        <w:t>ij</w:t>
      </w:r>
      <w:r w:rsidRPr="00063435">
        <w:rPr>
          <w:rFonts w:ascii="Times New Roman" w:eastAsia="Times New Roman" w:hAnsi="Times New Roman" w:cs="Times New Roman"/>
          <w:color w:val="000000" w:themeColor="text1"/>
        </w:rPr>
        <w:t>=0</w:t>
      </w:r>
      <w:r w:rsidRPr="00063435">
        <w:rPr>
          <w:rFonts w:ascii="Times New Roman" w:eastAsia="Times New Roman" w:hAnsi="Times New Roman" w:cs="Times New Roman"/>
          <w:i/>
          <w:iCs/>
          <w:color w:val="000000" w:themeColor="text1"/>
        </w:rPr>
        <w:t xml:space="preserve"> </w:t>
      </w:r>
      <w:r w:rsidRPr="00063435">
        <w:rPr>
          <w:rFonts w:ascii="Times New Roman" w:hAnsi="Times New Roman" w:cs="Times New Roman"/>
          <w:color w:val="000000" w:themeColor="text1"/>
        </w:rPr>
        <w:t xml:space="preserve">and </w:t>
      </w:r>
      <w:r w:rsidRPr="00063435">
        <w:rPr>
          <w:rFonts w:ascii="Times New Roman" w:hAnsi="Times New Roman" w:cs="Times New Roman"/>
          <w:i/>
          <w:iCs/>
          <w:color w:val="000000" w:themeColor="text1"/>
        </w:rPr>
        <w:t>r</w:t>
      </w:r>
      <w:r w:rsidRPr="00063435">
        <w:rPr>
          <w:rFonts w:ascii="Times New Roman" w:hAnsi="Times New Roman" w:cs="Times New Roman"/>
          <w:i/>
          <w:iCs/>
          <w:color w:val="000000" w:themeColor="text1"/>
          <w:vertAlign w:val="subscript"/>
        </w:rPr>
        <w:t>ij</w:t>
      </w:r>
      <w:r w:rsidRPr="00063435">
        <w:rPr>
          <w:rFonts w:ascii="Times New Roman" w:hAnsi="Times New Roman" w:cs="Times New Roman"/>
          <w:color w:val="000000" w:themeColor="text1"/>
        </w:rPr>
        <w:t>.</w:t>
      </w:r>
    </w:p>
    <w:p w14:paraId="2A1DABA7" w14:textId="77777777" w:rsidR="00D27694" w:rsidRPr="00D27694" w:rsidRDefault="00D27694" w:rsidP="00D27694">
      <w:pPr>
        <w:spacing w:after="0" w:line="480" w:lineRule="auto"/>
        <w:rPr>
          <w:rFonts w:ascii="Times New Roman" w:eastAsia="Times New Roman" w:hAnsi="Times New Roman" w:cs="Times New Roman"/>
          <w:b/>
          <w:bCs/>
          <w:color w:val="000000" w:themeColor="text1"/>
        </w:rPr>
      </w:pPr>
      <w:r w:rsidRPr="00D27694">
        <w:rPr>
          <w:rFonts w:ascii="Times New Roman" w:eastAsia="Times New Roman" w:hAnsi="Times New Roman" w:cs="Times New Roman"/>
          <w:b/>
          <w:bCs/>
          <w:color w:val="000000" w:themeColor="text1"/>
        </w:rPr>
        <w:t>Table 4.</w:t>
      </w:r>
    </w:p>
    <w:p w14:paraId="78C2F095" w14:textId="4F4EE26F" w:rsidR="00D27694" w:rsidRPr="00D27694" w:rsidRDefault="00D27694" w:rsidP="00D27694">
      <w:pPr>
        <w:spacing w:after="0" w:line="480" w:lineRule="auto"/>
        <w:rPr>
          <w:rFonts w:ascii="Times New Roman" w:eastAsia="Times New Roman" w:hAnsi="Times New Roman" w:cs="Times New Roman"/>
          <w:i/>
          <w:iCs/>
          <w:color w:val="000000" w:themeColor="text1"/>
        </w:rPr>
      </w:pPr>
      <w:r w:rsidRPr="00D27694">
        <w:rPr>
          <w:rFonts w:ascii="Times New Roman" w:eastAsia="Times New Roman" w:hAnsi="Times New Roman" w:cs="Times New Roman"/>
          <w:i/>
          <w:iCs/>
          <w:color w:val="000000" w:themeColor="text1"/>
        </w:rPr>
        <w:t>Linearized Constraints Cases</w:t>
      </w:r>
    </w:p>
    <w:p w14:paraId="7FC287F8" w14:textId="1B0721EC" w:rsidR="009B2943" w:rsidRDefault="009B2943" w:rsidP="008F60A8">
      <w:pPr>
        <w:spacing w:after="0" w:line="480" w:lineRule="auto"/>
        <w:ind w:firstLine="720"/>
        <w:jc w:val="center"/>
        <w:rPr>
          <w:rFonts w:ascii="Times New Roman" w:eastAsia="Times New Roman" w:hAnsi="Times New Roman" w:cs="Times New Roman"/>
          <w:i/>
          <w:iCs/>
          <w:color w:val="000000" w:themeColor="text1"/>
        </w:rPr>
      </w:pPr>
      <w:r w:rsidRPr="00D27694">
        <w:rPr>
          <w:rFonts w:ascii="Times New Roman" w:eastAsia="Times New Roman" w:hAnsi="Times New Roman" w:cs="Times New Roman"/>
          <w:i/>
          <w:iCs/>
          <w:noProof/>
          <w:color w:val="000000" w:themeColor="text1"/>
        </w:rPr>
        <w:drawing>
          <wp:inline distT="0" distB="0" distL="0" distR="0" wp14:anchorId="7BAD268F" wp14:editId="4D21D88D">
            <wp:extent cx="4806902" cy="1183640"/>
            <wp:effectExtent l="12700" t="12700" r="6985" b="10160"/>
            <wp:docPr id="9" name="Picture 8" descr="A white background with black lines&#10;&#10;AI-generated content may be incorrect.">
              <a:extLst xmlns:a="http://schemas.openxmlformats.org/drawingml/2006/main">
                <a:ext uri="{FF2B5EF4-FFF2-40B4-BE49-F238E27FC236}">
                  <a16:creationId xmlns:a16="http://schemas.microsoft.com/office/drawing/2014/main" id="{6857E8E8-5E62-B9C1-CAFC-F27F4F946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white background with black lines&#10;&#10;AI-generated content may be incorrect.">
                      <a:extLst>
                        <a:ext uri="{FF2B5EF4-FFF2-40B4-BE49-F238E27FC236}">
                          <a16:creationId xmlns:a16="http://schemas.microsoft.com/office/drawing/2014/main" id="{6857E8E8-5E62-B9C1-CAFC-F27F4F946C9D}"/>
                        </a:ext>
                      </a:extLst>
                    </pic:cNvPr>
                    <pic:cNvPicPr>
                      <a:picLocks noChangeAspect="1"/>
                    </pic:cNvPicPr>
                  </pic:nvPicPr>
                  <pic:blipFill>
                    <a:blip r:embed="rId31"/>
                    <a:stretch>
                      <a:fillRect/>
                    </a:stretch>
                  </pic:blipFill>
                  <pic:spPr>
                    <a:xfrm>
                      <a:off x="0" y="0"/>
                      <a:ext cx="4872380" cy="1199763"/>
                    </a:xfrm>
                    <a:prstGeom prst="rect">
                      <a:avLst/>
                    </a:prstGeom>
                    <a:ln>
                      <a:solidFill>
                        <a:schemeClr val="tx1"/>
                      </a:solidFill>
                    </a:ln>
                  </pic:spPr>
                </pic:pic>
              </a:graphicData>
            </a:graphic>
          </wp:inline>
        </w:drawing>
      </w:r>
    </w:p>
    <w:p w14:paraId="1780FF7D" w14:textId="2215E6A3" w:rsidR="001C3DB9" w:rsidRPr="00063435" w:rsidRDefault="001C3DB9" w:rsidP="003E5A4A">
      <w:pPr>
        <w:pStyle w:val="ListParagraph"/>
        <w:numPr>
          <w:ilvl w:val="0"/>
          <w:numId w:val="15"/>
        </w:numPr>
        <w:spacing w:after="0" w:line="480" w:lineRule="auto"/>
        <w:ind w:left="360"/>
        <w:rPr>
          <w:rFonts w:ascii="Times New Roman" w:hAnsi="Times New Roman" w:cs="Times New Roman"/>
          <w:b/>
          <w:bCs/>
          <w:color w:val="000000" w:themeColor="text1"/>
        </w:rPr>
      </w:pPr>
      <w:r w:rsidRPr="00063435">
        <w:rPr>
          <w:rFonts w:ascii="Times New Roman" w:hAnsi="Times New Roman" w:cs="Times New Roman"/>
          <w:b/>
          <w:bCs/>
          <w:color w:val="000000" w:themeColor="text1"/>
        </w:rPr>
        <w:t>Recharge Trigger Constraint</w:t>
      </w:r>
      <w:r w:rsidR="00E326A6" w:rsidRPr="00063435">
        <w:rPr>
          <w:rFonts w:ascii="Times New Roman" w:hAnsi="Times New Roman" w:cs="Times New Roman"/>
          <w:b/>
          <w:bCs/>
          <w:color w:val="000000" w:themeColor="text1"/>
        </w:rPr>
        <w:t>s</w:t>
      </w:r>
      <w:r w:rsidRPr="00063435">
        <w:rPr>
          <w:rFonts w:ascii="Times New Roman" w:hAnsi="Times New Roman" w:cs="Times New Roman"/>
          <w:b/>
          <w:bCs/>
          <w:color w:val="000000" w:themeColor="text1"/>
        </w:rPr>
        <w:t>:</w:t>
      </w:r>
    </w:p>
    <w:p w14:paraId="5E5A746B" w14:textId="77777777" w:rsidR="0043429E" w:rsidRPr="00063435" w:rsidRDefault="0043429E" w:rsidP="000A0BA9">
      <w:pPr>
        <w:spacing w:after="0" w:line="480" w:lineRule="auto"/>
        <w:jc w:val="center"/>
        <w:rPr>
          <w:rFonts w:ascii="Times New Roman" w:hAnsi="Times New Roman" w:cs="Times New Roman"/>
          <w:color w:val="000000" w:themeColor="text1"/>
        </w:rPr>
      </w:pPr>
      <w:r w:rsidRPr="00D27694">
        <w:rPr>
          <w:rFonts w:ascii="Times New Roman" w:hAnsi="Times New Roman" w:cs="Times New Roman"/>
          <w:noProof/>
          <w:color w:val="000000" w:themeColor="text1"/>
        </w:rPr>
        <w:drawing>
          <wp:inline distT="0" distB="0" distL="0" distR="0" wp14:anchorId="788ED5EC" wp14:editId="29C9B81F">
            <wp:extent cx="2628900" cy="678989"/>
            <wp:effectExtent l="0" t="0" r="0" b="0"/>
            <wp:docPr id="23314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48415" name=""/>
                    <pic:cNvPicPr/>
                  </pic:nvPicPr>
                  <pic:blipFill>
                    <a:blip r:embed="rId24"/>
                    <a:stretch>
                      <a:fillRect/>
                    </a:stretch>
                  </pic:blipFill>
                  <pic:spPr>
                    <a:xfrm>
                      <a:off x="0" y="0"/>
                      <a:ext cx="2747852" cy="709712"/>
                    </a:xfrm>
                    <a:prstGeom prst="rect">
                      <a:avLst/>
                    </a:prstGeom>
                  </pic:spPr>
                </pic:pic>
              </a:graphicData>
            </a:graphic>
          </wp:inline>
        </w:drawing>
      </w:r>
    </w:p>
    <w:p w14:paraId="63D917F7" w14:textId="7F14C4F7" w:rsidR="000F6DFD" w:rsidRPr="00063435" w:rsidRDefault="0052398E" w:rsidP="00F377CE">
      <w:pPr>
        <w:spacing w:after="0" w:line="480" w:lineRule="auto"/>
        <w:rPr>
          <w:rFonts w:ascii="Times New Roman" w:eastAsia="Times New Roman" w:hAnsi="Times New Roman" w:cs="Times New Roman"/>
          <w:color w:val="000000" w:themeColor="text1"/>
        </w:rPr>
      </w:pPr>
      <w:r w:rsidRPr="00063435">
        <w:rPr>
          <w:rFonts w:ascii="Times New Roman" w:hAnsi="Times New Roman" w:cs="Times New Roman"/>
          <w:color w:val="000000" w:themeColor="text1"/>
        </w:rPr>
        <w:tab/>
        <w:t xml:space="preserve">The recharge trigger equations are nonlinear </w:t>
      </w:r>
      <w:r w:rsidR="008E4BE0" w:rsidRPr="00063435">
        <w:rPr>
          <w:rFonts w:ascii="Times New Roman" w:hAnsi="Times New Roman" w:cs="Times New Roman"/>
          <w:color w:val="000000" w:themeColor="text1"/>
        </w:rPr>
        <w:t xml:space="preserve">in </w:t>
      </w:r>
      <w:r w:rsidRPr="00063435">
        <w:rPr>
          <w:rFonts w:ascii="Times New Roman" w:hAnsi="Times New Roman" w:cs="Times New Roman"/>
          <w:color w:val="000000" w:themeColor="text1"/>
        </w:rPr>
        <w:t xml:space="preserve">form. </w:t>
      </w:r>
      <w:r w:rsidR="003A1C17" w:rsidRPr="00063435">
        <w:rPr>
          <w:rFonts w:ascii="Times New Roman" w:hAnsi="Times New Roman" w:cs="Times New Roman"/>
          <w:color w:val="000000" w:themeColor="text1"/>
        </w:rPr>
        <w:t>The</w:t>
      </w:r>
      <w:r w:rsidR="008E4BE0" w:rsidRPr="00063435">
        <w:rPr>
          <w:rFonts w:ascii="Times New Roman" w:hAnsi="Times New Roman" w:cs="Times New Roman"/>
          <w:color w:val="000000" w:themeColor="text1"/>
        </w:rPr>
        <w:t xml:space="preserve"> underlying</w:t>
      </w:r>
      <w:r w:rsidR="003A1C17" w:rsidRPr="00063435">
        <w:rPr>
          <w:rFonts w:ascii="Times New Roman" w:hAnsi="Times New Roman" w:cs="Times New Roman"/>
          <w:color w:val="000000" w:themeColor="text1"/>
        </w:rPr>
        <w:t xml:space="preserve"> logic is </w:t>
      </w:r>
      <w:r w:rsidR="008E4BE0" w:rsidRPr="00063435">
        <w:rPr>
          <w:rFonts w:ascii="Times New Roman" w:hAnsi="Times New Roman" w:cs="Times New Roman"/>
          <w:color w:val="000000" w:themeColor="text1"/>
        </w:rPr>
        <w:t>as follows:</w:t>
      </w:r>
      <w:r w:rsidR="003A1C17" w:rsidRPr="00063435">
        <w:rPr>
          <w:rFonts w:ascii="Times New Roman" w:hAnsi="Times New Roman" w:cs="Times New Roman"/>
          <w:color w:val="000000" w:themeColor="text1"/>
        </w:rPr>
        <w:t xml:space="preserve"> </w:t>
      </w:r>
      <w:r w:rsidR="008E4BE0" w:rsidRPr="00063435">
        <w:rPr>
          <w:rFonts w:ascii="Times New Roman" w:eastAsia="Times New Roman" w:hAnsi="Times New Roman" w:cs="Times New Roman"/>
          <w:color w:val="000000" w:themeColor="text1"/>
        </w:rPr>
        <w:t>w</w:t>
      </w:r>
      <w:r w:rsidR="003A1C17" w:rsidRPr="00063435">
        <w:rPr>
          <w:rFonts w:ascii="Times New Roman" w:eastAsia="Times New Roman" w:hAnsi="Times New Roman" w:cs="Times New Roman"/>
          <w:color w:val="000000" w:themeColor="text1"/>
        </w:rPr>
        <w:t xml:space="preserve">hen </w:t>
      </w:r>
      <w:r w:rsidR="008E4BE0" w:rsidRPr="00063435">
        <w:rPr>
          <w:rFonts w:ascii="Times New Roman" w:eastAsia="Times New Roman" w:hAnsi="Times New Roman" w:cs="Times New Roman"/>
          <w:color w:val="000000" w:themeColor="text1"/>
        </w:rPr>
        <w:t>a</w:t>
      </w:r>
      <w:r w:rsidR="003A1C17" w:rsidRPr="00063435">
        <w:rPr>
          <w:rFonts w:ascii="Times New Roman" w:eastAsia="Times New Roman" w:hAnsi="Times New Roman" w:cs="Times New Roman"/>
          <w:color w:val="000000" w:themeColor="text1"/>
        </w:rPr>
        <w:t xml:space="preserve"> vehicle travels from node i to j,</w:t>
      </w:r>
      <w:r w:rsidR="003A1C17" w:rsidRPr="00063435">
        <w:rPr>
          <w:rFonts w:ascii="Times New Roman" w:eastAsia="Times New Roman" w:hAnsi="Times New Roman" w:cs="Times New Roman"/>
          <w:i/>
          <w:iCs/>
          <w:color w:val="000000" w:themeColor="text1"/>
        </w:rPr>
        <w:t xml:space="preserve"> X</w:t>
      </w:r>
      <w:r w:rsidR="003A1C17" w:rsidRPr="00063435">
        <w:rPr>
          <w:rFonts w:ascii="Times New Roman" w:eastAsia="Times New Roman" w:hAnsi="Times New Roman" w:cs="Times New Roman"/>
          <w:i/>
          <w:iCs/>
          <w:color w:val="000000" w:themeColor="text1"/>
          <w:vertAlign w:val="subscript"/>
        </w:rPr>
        <w:t>ij</w:t>
      </w:r>
      <w:r w:rsidR="003A1C17" w:rsidRPr="00063435">
        <w:rPr>
          <w:rFonts w:ascii="Times New Roman" w:eastAsia="Times New Roman" w:hAnsi="Times New Roman" w:cs="Times New Roman"/>
          <w:color w:val="000000" w:themeColor="text1"/>
        </w:rPr>
        <w:t xml:space="preserve">=1, </w:t>
      </w:r>
      <w:r w:rsidR="004163C4" w:rsidRPr="00063435">
        <w:rPr>
          <w:rFonts w:ascii="Times New Roman" w:eastAsia="Times New Roman" w:hAnsi="Times New Roman" w:cs="Times New Roman"/>
          <w:color w:val="000000" w:themeColor="text1"/>
        </w:rPr>
        <w:t xml:space="preserve">the model first checks whether the available </w:t>
      </w:r>
      <w:r w:rsidR="004163C4" w:rsidRPr="00063435">
        <w:rPr>
          <w:rFonts w:ascii="Times New Roman" w:eastAsia="Times New Roman" w:hAnsi="Times New Roman" w:cs="Times New Roman"/>
          <w:color w:val="000000" w:themeColor="text1"/>
        </w:rPr>
        <w:lastRenderedPageBreak/>
        <w:t>battery level at node i</w:t>
      </w:r>
      <w:r w:rsidR="004163C4" w:rsidRPr="00063435">
        <w:rPr>
          <w:rFonts w:ascii="Times New Roman" w:eastAsia="Times New Roman" w:hAnsi="Times New Roman" w:cs="Times New Roman"/>
          <w:i/>
          <w:iCs/>
          <w:color w:val="000000" w:themeColor="text1"/>
        </w:rPr>
        <w:t xml:space="preserve"> </w:t>
      </w:r>
      <w:r w:rsidR="004163C4" w:rsidRPr="00063435">
        <w:rPr>
          <w:rFonts w:ascii="Times New Roman" w:eastAsia="Times New Roman" w:hAnsi="Times New Roman" w:cs="Times New Roman"/>
          <w:color w:val="000000" w:themeColor="text1"/>
        </w:rPr>
        <w:t>(</w:t>
      </w:r>
      <w:r w:rsidR="004163C4" w:rsidRPr="00063435">
        <w:rPr>
          <w:rFonts w:ascii="Times New Roman" w:eastAsia="Times New Roman" w:hAnsi="Times New Roman" w:cs="Times New Roman"/>
          <w:i/>
          <w:iCs/>
          <w:color w:val="000000" w:themeColor="text1"/>
        </w:rPr>
        <w:t>b</w:t>
      </w:r>
      <w:r w:rsidR="004163C4" w:rsidRPr="00063435">
        <w:rPr>
          <w:rFonts w:ascii="Times New Roman" w:eastAsia="Times New Roman" w:hAnsi="Times New Roman" w:cs="Times New Roman"/>
          <w:i/>
          <w:iCs/>
          <w:color w:val="000000" w:themeColor="text1"/>
          <w:vertAlign w:val="subscript"/>
        </w:rPr>
        <w:t>i</w:t>
      </w:r>
      <w:r w:rsidR="00C15322" w:rsidRPr="00063435">
        <w:rPr>
          <w:rFonts w:ascii="Times New Roman" w:eastAsia="Times New Roman" w:hAnsi="Times New Roman" w:cs="Times New Roman"/>
          <w:color w:val="000000" w:themeColor="text1"/>
        </w:rPr>
        <w:t>)</w:t>
      </w:r>
      <w:r w:rsidR="00C15322" w:rsidRPr="00063435">
        <w:rPr>
          <w:rFonts w:ascii="Times New Roman" w:eastAsia="Times New Roman" w:hAnsi="Times New Roman" w:cs="Times New Roman"/>
          <w:i/>
          <w:iCs/>
          <w:color w:val="000000" w:themeColor="text1"/>
        </w:rPr>
        <w:t xml:space="preserve"> </w:t>
      </w:r>
      <w:r w:rsidR="004163C4" w:rsidRPr="00063435">
        <w:rPr>
          <w:rFonts w:ascii="Times New Roman" w:eastAsia="Times New Roman" w:hAnsi="Times New Roman" w:cs="Times New Roman"/>
          <w:color w:val="000000" w:themeColor="text1"/>
        </w:rPr>
        <w:t>minus the travel time</w:t>
      </w:r>
      <w:r w:rsidR="004163C4" w:rsidRPr="00063435">
        <w:rPr>
          <w:rFonts w:ascii="Times New Roman" w:eastAsia="Times New Roman" w:hAnsi="Times New Roman" w:cs="Times New Roman"/>
          <w:i/>
          <w:iCs/>
          <w:color w:val="000000" w:themeColor="text1"/>
        </w:rPr>
        <w:t xml:space="preserve"> </w:t>
      </w:r>
      <w:r w:rsidR="004163C4" w:rsidRPr="00063435">
        <w:rPr>
          <w:rFonts w:ascii="Times New Roman" w:eastAsia="Times New Roman" w:hAnsi="Times New Roman" w:cs="Times New Roman"/>
          <w:color w:val="000000" w:themeColor="text1"/>
        </w:rPr>
        <w:t>(</w:t>
      </w:r>
      <w:r w:rsidR="00C15322" w:rsidRPr="00063435">
        <w:rPr>
          <w:rFonts w:ascii="Times New Roman" w:eastAsia="Times New Roman" w:hAnsi="Times New Roman" w:cs="Times New Roman"/>
          <w:i/>
          <w:iCs/>
          <w:color w:val="000000" w:themeColor="text1"/>
        </w:rPr>
        <w:t>t</w:t>
      </w:r>
      <w:r w:rsidR="00C15322" w:rsidRPr="00063435">
        <w:rPr>
          <w:rFonts w:ascii="Times New Roman" w:eastAsia="Times New Roman" w:hAnsi="Times New Roman" w:cs="Times New Roman"/>
          <w:i/>
          <w:iCs/>
          <w:color w:val="000000" w:themeColor="text1"/>
          <w:vertAlign w:val="subscript"/>
        </w:rPr>
        <w:t>ij</w:t>
      </w:r>
      <w:r w:rsidR="00C15322" w:rsidRPr="00063435">
        <w:rPr>
          <w:rFonts w:ascii="Times New Roman" w:eastAsia="Times New Roman" w:hAnsi="Times New Roman" w:cs="Times New Roman"/>
          <w:color w:val="000000" w:themeColor="text1"/>
        </w:rPr>
        <w:t>)</w:t>
      </w:r>
      <w:r w:rsidR="004163C4" w:rsidRPr="00063435">
        <w:rPr>
          <w:rFonts w:ascii="Times New Roman" w:eastAsia="Times New Roman" w:hAnsi="Times New Roman" w:cs="Times New Roman"/>
          <w:i/>
          <w:iCs/>
          <w:color w:val="000000" w:themeColor="text1"/>
        </w:rPr>
        <w:t xml:space="preserve"> </w:t>
      </w:r>
      <w:r w:rsidR="004163C4" w:rsidRPr="00063435">
        <w:rPr>
          <w:rFonts w:ascii="Times New Roman" w:eastAsia="Times New Roman" w:hAnsi="Times New Roman" w:cs="Times New Roman"/>
          <w:color w:val="000000" w:themeColor="text1"/>
        </w:rPr>
        <w:t>is sufficient. If this difference is less than the minimum battery threshold</w:t>
      </w:r>
      <w:r w:rsidR="004163C4" w:rsidRPr="00063435">
        <w:rPr>
          <w:rFonts w:ascii="Times New Roman" w:eastAsia="Times New Roman" w:hAnsi="Times New Roman" w:cs="Times New Roman"/>
          <w:i/>
          <w:iCs/>
          <w:color w:val="000000" w:themeColor="text1"/>
        </w:rPr>
        <w:t xml:space="preserve"> (B</w:t>
      </w:r>
      <w:r w:rsidR="004163C4" w:rsidRPr="00063435">
        <w:rPr>
          <w:rFonts w:ascii="Times New Roman" w:eastAsia="Times New Roman" w:hAnsi="Times New Roman" w:cs="Times New Roman"/>
          <w:i/>
          <w:iCs/>
          <w:color w:val="000000" w:themeColor="text1"/>
          <w:vertAlign w:val="subscript"/>
        </w:rPr>
        <w:t>min</w:t>
      </w:r>
      <w:r w:rsidR="004163C4" w:rsidRPr="00063435">
        <w:rPr>
          <w:rFonts w:ascii="Times New Roman" w:eastAsia="Times New Roman" w:hAnsi="Times New Roman" w:cs="Times New Roman"/>
          <w:i/>
          <w:iCs/>
          <w:color w:val="000000" w:themeColor="text1"/>
        </w:rPr>
        <w:t xml:space="preserve">​), </w:t>
      </w:r>
      <w:r w:rsidR="004163C4" w:rsidRPr="00063435">
        <w:rPr>
          <w:rFonts w:ascii="Times New Roman" w:eastAsia="Times New Roman" w:hAnsi="Times New Roman" w:cs="Times New Roman"/>
          <w:color w:val="000000" w:themeColor="text1"/>
        </w:rPr>
        <w:t>the recharge indicator is activated by setting</w:t>
      </w:r>
      <w:r w:rsidR="004163C4" w:rsidRPr="00063435">
        <w:rPr>
          <w:rFonts w:ascii="Times New Roman" w:eastAsia="Times New Roman" w:hAnsi="Times New Roman" w:cs="Times New Roman"/>
          <w:i/>
          <w:iCs/>
          <w:color w:val="000000" w:themeColor="text1"/>
        </w:rPr>
        <w:t xml:space="preserve"> r</w:t>
      </w:r>
      <w:r w:rsidR="004163C4" w:rsidRPr="00063435">
        <w:rPr>
          <w:rFonts w:ascii="Times New Roman" w:eastAsia="Times New Roman" w:hAnsi="Times New Roman" w:cs="Times New Roman"/>
          <w:i/>
          <w:iCs/>
          <w:color w:val="000000" w:themeColor="text1"/>
          <w:vertAlign w:val="subscript"/>
        </w:rPr>
        <w:t>ij</w:t>
      </w:r>
      <w:r w:rsidR="004163C4" w:rsidRPr="00063435">
        <w:rPr>
          <w:rFonts w:ascii="Times New Roman" w:eastAsia="Times New Roman" w:hAnsi="Times New Roman" w:cs="Times New Roman"/>
          <w:color w:val="000000" w:themeColor="text1"/>
        </w:rPr>
        <w:t>=</w:t>
      </w:r>
      <w:r w:rsidR="00C15322" w:rsidRPr="00063435">
        <w:rPr>
          <w:rFonts w:ascii="Times New Roman" w:eastAsia="Times New Roman" w:hAnsi="Times New Roman" w:cs="Times New Roman"/>
          <w:color w:val="000000" w:themeColor="text1"/>
        </w:rPr>
        <w:t>1</w:t>
      </w:r>
      <w:r w:rsidR="004163C4" w:rsidRPr="00063435">
        <w:rPr>
          <w:rFonts w:ascii="Times New Roman" w:eastAsia="Times New Roman" w:hAnsi="Times New Roman" w:cs="Times New Roman"/>
          <w:color w:val="000000" w:themeColor="text1"/>
        </w:rPr>
        <w:t>; otherwise</w:t>
      </w:r>
      <w:r w:rsidR="004163C4" w:rsidRPr="00063435">
        <w:rPr>
          <w:rFonts w:ascii="Times New Roman" w:eastAsia="Times New Roman" w:hAnsi="Times New Roman" w:cs="Times New Roman"/>
          <w:i/>
          <w:iCs/>
          <w:color w:val="000000" w:themeColor="text1"/>
        </w:rPr>
        <w:t>, r</w:t>
      </w:r>
      <w:r w:rsidR="00E34520" w:rsidRPr="00063435">
        <w:rPr>
          <w:rFonts w:ascii="Times New Roman" w:eastAsia="Times New Roman" w:hAnsi="Times New Roman" w:cs="Times New Roman"/>
          <w:i/>
          <w:iCs/>
          <w:color w:val="000000" w:themeColor="text1"/>
          <w:vertAlign w:val="subscript"/>
        </w:rPr>
        <w:t>ij</w:t>
      </w:r>
      <w:r w:rsidR="00E34520" w:rsidRPr="00063435">
        <w:rPr>
          <w:rFonts w:ascii="Times New Roman" w:eastAsia="Times New Roman" w:hAnsi="Times New Roman" w:cs="Times New Roman"/>
          <w:i/>
          <w:iCs/>
          <w:color w:val="000000" w:themeColor="text1"/>
        </w:rPr>
        <w:t xml:space="preserve"> </w:t>
      </w:r>
      <w:r w:rsidR="004163C4" w:rsidRPr="00063435">
        <w:rPr>
          <w:rFonts w:ascii="Times New Roman" w:eastAsia="Times New Roman" w:hAnsi="Times New Roman" w:cs="Times New Roman"/>
          <w:i/>
          <w:iCs/>
          <w:color w:val="000000" w:themeColor="text1"/>
        </w:rPr>
        <w:t>=0</w:t>
      </w:r>
      <w:r w:rsidR="004163C4" w:rsidRPr="00063435">
        <w:rPr>
          <w:rFonts w:ascii="Times New Roman" w:eastAsia="Times New Roman" w:hAnsi="Times New Roman" w:cs="Times New Roman"/>
          <w:color w:val="000000" w:themeColor="text1"/>
        </w:rPr>
        <w:t>.</w:t>
      </w:r>
      <w:r w:rsidR="00682B8D" w:rsidRPr="00063435">
        <w:rPr>
          <w:rFonts w:ascii="Times New Roman" w:eastAsia="Times New Roman" w:hAnsi="Times New Roman" w:cs="Times New Roman"/>
          <w:color w:val="000000" w:themeColor="text1"/>
        </w:rPr>
        <w:t xml:space="preserve"> If the arc (i,j) is not traversed</w:t>
      </w:r>
      <w:r w:rsidR="00682B8D" w:rsidRPr="00063435">
        <w:rPr>
          <w:rFonts w:ascii="Times New Roman" w:eastAsia="Times New Roman" w:hAnsi="Times New Roman" w:cs="Times New Roman"/>
          <w:i/>
          <w:iCs/>
          <w:color w:val="000000" w:themeColor="text1"/>
        </w:rPr>
        <w:t xml:space="preserve"> </w:t>
      </w:r>
      <w:r w:rsidR="00682B8D" w:rsidRPr="00063435">
        <w:rPr>
          <w:rFonts w:ascii="Times New Roman" w:eastAsia="Times New Roman" w:hAnsi="Times New Roman" w:cs="Times New Roman"/>
          <w:color w:val="000000" w:themeColor="text1"/>
        </w:rPr>
        <w:t>(</w:t>
      </w:r>
      <w:r w:rsidR="00E34520" w:rsidRPr="00063435">
        <w:rPr>
          <w:rFonts w:ascii="Times New Roman" w:eastAsia="Times New Roman" w:hAnsi="Times New Roman" w:cs="Times New Roman"/>
          <w:i/>
          <w:iCs/>
          <w:color w:val="000000" w:themeColor="text1"/>
        </w:rPr>
        <w:t>X</w:t>
      </w:r>
      <w:r w:rsidR="00E34520" w:rsidRPr="00063435">
        <w:rPr>
          <w:rFonts w:ascii="Times New Roman" w:eastAsia="Times New Roman" w:hAnsi="Times New Roman" w:cs="Times New Roman"/>
          <w:i/>
          <w:iCs/>
          <w:color w:val="000000" w:themeColor="text1"/>
          <w:vertAlign w:val="subscript"/>
        </w:rPr>
        <w:t>ij</w:t>
      </w:r>
      <w:r w:rsidR="00E34520" w:rsidRPr="00063435">
        <w:rPr>
          <w:rFonts w:ascii="Times New Roman" w:eastAsia="Times New Roman" w:hAnsi="Times New Roman" w:cs="Times New Roman"/>
          <w:i/>
          <w:iCs/>
          <w:color w:val="000000" w:themeColor="text1"/>
        </w:rPr>
        <w:t xml:space="preserve"> </w:t>
      </w:r>
      <w:r w:rsidR="00682B8D" w:rsidRPr="00063435">
        <w:rPr>
          <w:rFonts w:ascii="Times New Roman" w:eastAsia="Times New Roman" w:hAnsi="Times New Roman" w:cs="Times New Roman"/>
          <w:color w:val="000000" w:themeColor="text1"/>
        </w:rPr>
        <w:t>=0), then</w:t>
      </w:r>
      <w:r w:rsidR="00682B8D" w:rsidRPr="00063435">
        <w:rPr>
          <w:rFonts w:ascii="Times New Roman" w:eastAsia="Times New Roman" w:hAnsi="Times New Roman" w:cs="Times New Roman"/>
          <w:i/>
          <w:iCs/>
          <w:color w:val="000000" w:themeColor="text1"/>
        </w:rPr>
        <w:t xml:space="preserve"> </w:t>
      </w:r>
      <w:r w:rsidR="00E34520" w:rsidRPr="00063435">
        <w:rPr>
          <w:rFonts w:ascii="Times New Roman" w:eastAsia="Times New Roman" w:hAnsi="Times New Roman" w:cs="Times New Roman"/>
          <w:i/>
          <w:iCs/>
          <w:color w:val="000000" w:themeColor="text1"/>
        </w:rPr>
        <w:t>r</w:t>
      </w:r>
      <w:r w:rsidR="00E34520" w:rsidRPr="00063435">
        <w:rPr>
          <w:rFonts w:ascii="Times New Roman" w:eastAsia="Times New Roman" w:hAnsi="Times New Roman" w:cs="Times New Roman"/>
          <w:i/>
          <w:iCs/>
          <w:color w:val="000000" w:themeColor="text1"/>
          <w:vertAlign w:val="subscript"/>
        </w:rPr>
        <w:t>ij</w:t>
      </w:r>
      <w:r w:rsidR="00E34520" w:rsidRPr="00063435">
        <w:rPr>
          <w:rFonts w:ascii="Times New Roman" w:eastAsia="Times New Roman" w:hAnsi="Times New Roman" w:cs="Times New Roman"/>
          <w:i/>
          <w:iCs/>
          <w:color w:val="000000" w:themeColor="text1"/>
        </w:rPr>
        <w:t xml:space="preserve"> </w:t>
      </w:r>
      <w:r w:rsidR="00682B8D" w:rsidRPr="00063435">
        <w:rPr>
          <w:rFonts w:ascii="Times New Roman" w:eastAsia="Times New Roman" w:hAnsi="Times New Roman" w:cs="Times New Roman"/>
          <w:color w:val="000000" w:themeColor="text1"/>
        </w:rPr>
        <w:t xml:space="preserve">=0. </w:t>
      </w:r>
      <w:r w:rsidR="000F6DFD" w:rsidRPr="00063435">
        <w:rPr>
          <w:rFonts w:ascii="Times New Roman" w:eastAsia="Times New Roman" w:hAnsi="Times New Roman" w:cs="Times New Roman"/>
          <w:color w:val="000000" w:themeColor="text1"/>
        </w:rPr>
        <w:t xml:space="preserve">This constraint ensures that the vehicle recharges at node </w:t>
      </w:r>
      <w:r w:rsidR="00E34520" w:rsidRPr="00063435">
        <w:rPr>
          <w:rFonts w:ascii="Times New Roman" w:eastAsia="Times New Roman" w:hAnsi="Times New Roman" w:cs="Times New Roman"/>
          <w:color w:val="000000" w:themeColor="text1"/>
        </w:rPr>
        <w:t>i</w:t>
      </w:r>
      <w:r w:rsidR="000F6DFD" w:rsidRPr="00063435">
        <w:rPr>
          <w:rFonts w:ascii="Times New Roman" w:eastAsia="Times New Roman" w:hAnsi="Times New Roman" w:cs="Times New Roman"/>
          <w:color w:val="000000" w:themeColor="text1"/>
        </w:rPr>
        <w:t xml:space="preserve"> before beginning its journey to node j, if needed. </w:t>
      </w:r>
      <w:r w:rsidR="00407D98" w:rsidRPr="00063435">
        <w:rPr>
          <w:rFonts w:ascii="Times New Roman" w:hAnsi="Times New Roman" w:cs="Times New Roman"/>
          <w:color w:val="000000" w:themeColor="text1"/>
        </w:rPr>
        <w:t xml:space="preserve">The linearized </w:t>
      </w:r>
      <w:r w:rsidR="00A63B68" w:rsidRPr="00063435">
        <w:rPr>
          <w:rFonts w:ascii="Times New Roman" w:hAnsi="Times New Roman" w:cs="Times New Roman"/>
          <w:color w:val="000000" w:themeColor="text1"/>
        </w:rPr>
        <w:t xml:space="preserve">recharge trigger </w:t>
      </w:r>
      <w:r w:rsidR="00DD510D" w:rsidRPr="00063435">
        <w:rPr>
          <w:rFonts w:ascii="Times New Roman" w:hAnsi="Times New Roman" w:cs="Times New Roman"/>
          <w:color w:val="000000" w:themeColor="text1"/>
        </w:rPr>
        <w:t>equations are as follows:</w:t>
      </w:r>
    </w:p>
    <w:p w14:paraId="418030E8" w14:textId="77777777" w:rsidR="00220265" w:rsidRPr="00063435" w:rsidRDefault="00220265" w:rsidP="000A0BA9">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2BEA3C2E" wp14:editId="717B1D77">
            <wp:extent cx="2245766" cy="380365"/>
            <wp:effectExtent l="0" t="0" r="2540" b="635"/>
            <wp:docPr id="132439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14866" name=""/>
                    <pic:cNvPicPr/>
                  </pic:nvPicPr>
                  <pic:blipFill rotWithShape="1">
                    <a:blip r:embed="rId32"/>
                    <a:srcRect l="-1" r="14945" b="-5"/>
                    <a:stretch/>
                  </pic:blipFill>
                  <pic:spPr bwMode="auto">
                    <a:xfrm>
                      <a:off x="0" y="0"/>
                      <a:ext cx="2253654" cy="381701"/>
                    </a:xfrm>
                    <a:prstGeom prst="rect">
                      <a:avLst/>
                    </a:prstGeom>
                    <a:ln>
                      <a:noFill/>
                    </a:ln>
                    <a:extLst>
                      <a:ext uri="{53640926-AAD7-44D8-BBD7-CCE9431645EC}">
                        <a14:shadowObscured xmlns:a14="http://schemas.microsoft.com/office/drawing/2010/main"/>
                      </a:ext>
                    </a:extLst>
                  </pic:spPr>
                </pic:pic>
              </a:graphicData>
            </a:graphic>
          </wp:inline>
        </w:drawing>
      </w:r>
    </w:p>
    <w:p w14:paraId="60760EF2" w14:textId="0A0022D1" w:rsidR="00445E59" w:rsidRPr="00063435" w:rsidRDefault="00170A55" w:rsidP="000A0BA9">
      <w:pPr>
        <w:spacing w:after="0" w:line="480" w:lineRule="auto"/>
        <w:ind w:firstLine="720"/>
        <w:rPr>
          <w:rFonts w:ascii="Times New Roman" w:hAnsi="Times New Roman" w:cs="Times New Roman"/>
          <w:color w:val="000000" w:themeColor="text1"/>
        </w:rPr>
      </w:pPr>
      <w:r w:rsidRPr="00063435">
        <w:rPr>
          <w:rFonts w:ascii="Times New Roman" w:hAnsi="Times New Roman" w:cs="Times New Roman"/>
          <w:color w:val="000000" w:themeColor="text1"/>
        </w:rPr>
        <w:t xml:space="preserve">Here, </w:t>
      </w:r>
      <w:r w:rsidRPr="00063435">
        <w:rPr>
          <w:rFonts w:ascii="Times New Roman" w:hAnsi="Times New Roman" w:cs="Times New Roman"/>
          <w:i/>
          <w:iCs/>
          <w:color w:val="000000" w:themeColor="text1"/>
        </w:rPr>
        <w:t>M</w:t>
      </w:r>
      <w:r w:rsidRPr="00063435">
        <w:rPr>
          <w:rFonts w:ascii="Times New Roman" w:hAnsi="Times New Roman" w:cs="Times New Roman"/>
          <w:color w:val="000000" w:themeColor="text1"/>
        </w:rPr>
        <w:t xml:space="preserve"> is a sufficiently large constant </w:t>
      </w:r>
      <w:r w:rsidR="00E16B52" w:rsidRPr="00063435">
        <w:rPr>
          <w:rFonts w:ascii="Times New Roman" w:hAnsi="Times New Roman" w:cs="Times New Roman"/>
          <w:color w:val="000000" w:themeColor="text1"/>
        </w:rPr>
        <w:t>that relaxes the constraint when needed. When recharging is triggered (</w:t>
      </w:r>
      <w:r w:rsidR="00E34520" w:rsidRPr="00063435">
        <w:rPr>
          <w:rFonts w:ascii="Times New Roman" w:eastAsia="Times New Roman" w:hAnsi="Times New Roman" w:cs="Times New Roman"/>
          <w:i/>
          <w:iCs/>
          <w:color w:val="000000" w:themeColor="text1"/>
        </w:rPr>
        <w:t>r</w:t>
      </w:r>
      <w:r w:rsidR="00E34520" w:rsidRPr="00063435">
        <w:rPr>
          <w:rFonts w:ascii="Times New Roman" w:eastAsia="Times New Roman" w:hAnsi="Times New Roman" w:cs="Times New Roman"/>
          <w:i/>
          <w:iCs/>
          <w:color w:val="000000" w:themeColor="text1"/>
          <w:vertAlign w:val="subscript"/>
        </w:rPr>
        <w:t>ij</w:t>
      </w:r>
      <w:r w:rsidR="00E34520" w:rsidRPr="00063435">
        <w:rPr>
          <w:rFonts w:ascii="Times New Roman" w:eastAsia="Times New Roman" w:hAnsi="Times New Roman" w:cs="Times New Roman"/>
          <w:i/>
          <w:iCs/>
          <w:color w:val="000000" w:themeColor="text1"/>
        </w:rPr>
        <w:t xml:space="preserve"> </w:t>
      </w:r>
      <w:r w:rsidR="00E16B52" w:rsidRPr="00063435">
        <w:rPr>
          <w:rFonts w:ascii="Times New Roman" w:hAnsi="Times New Roman" w:cs="Times New Roman"/>
          <w:color w:val="000000" w:themeColor="text1"/>
        </w:rPr>
        <w:t>=1)</w:t>
      </w:r>
      <w:r w:rsidR="00FE3F16" w:rsidRPr="00063435">
        <w:rPr>
          <w:rFonts w:ascii="Times New Roman" w:hAnsi="Times New Roman" w:cs="Times New Roman"/>
          <w:color w:val="000000" w:themeColor="text1"/>
        </w:rPr>
        <w:t xml:space="preserve">, the above equation forces the </w:t>
      </w:r>
      <w:r w:rsidR="00F51D11" w:rsidRPr="00063435">
        <w:rPr>
          <w:rFonts w:ascii="Times New Roman" w:hAnsi="Times New Roman" w:cs="Times New Roman"/>
          <w:color w:val="000000" w:themeColor="text1"/>
        </w:rPr>
        <w:t>battery level at node 1</w:t>
      </w:r>
      <w:r w:rsidR="00517D7E" w:rsidRPr="00063435">
        <w:rPr>
          <w:rFonts w:ascii="Times New Roman" w:hAnsi="Times New Roman" w:cs="Times New Roman"/>
          <w:color w:val="000000" w:themeColor="text1"/>
        </w:rPr>
        <w:t xml:space="preserve"> to be less than or equal </w:t>
      </w:r>
      <w:r w:rsidR="00BB46DE" w:rsidRPr="00063435">
        <w:rPr>
          <w:rFonts w:ascii="Times New Roman" w:hAnsi="Times New Roman" w:cs="Times New Roman"/>
          <w:color w:val="000000" w:themeColor="text1"/>
        </w:rPr>
        <w:t>to B</w:t>
      </w:r>
      <w:r w:rsidR="00EF73FD" w:rsidRPr="00063435">
        <w:rPr>
          <w:rFonts w:ascii="Times New Roman" w:hAnsi="Times New Roman" w:cs="Times New Roman"/>
          <w:color w:val="000000" w:themeColor="text1"/>
          <w:vertAlign w:val="subscript"/>
        </w:rPr>
        <w:t>min</w:t>
      </w:r>
      <w:r w:rsidR="004F220D" w:rsidRPr="00063435">
        <w:rPr>
          <w:rFonts w:ascii="Times New Roman" w:hAnsi="Times New Roman" w:cs="Times New Roman"/>
          <w:color w:val="000000" w:themeColor="text1"/>
        </w:rPr>
        <w:t>, which means recharging is</w:t>
      </w:r>
      <w:r w:rsidR="006B6B2F" w:rsidRPr="00063435">
        <w:rPr>
          <w:rFonts w:ascii="Times New Roman" w:hAnsi="Times New Roman" w:cs="Times New Roman"/>
          <w:color w:val="000000" w:themeColor="text1"/>
        </w:rPr>
        <w:t xml:space="preserve"> necessary. </w:t>
      </w:r>
      <w:r w:rsidR="009362D7" w:rsidRPr="00063435">
        <w:rPr>
          <w:rFonts w:ascii="Times New Roman" w:hAnsi="Times New Roman" w:cs="Times New Roman"/>
          <w:color w:val="000000" w:themeColor="text1"/>
        </w:rPr>
        <w:t xml:space="preserve">When </w:t>
      </w:r>
      <w:r w:rsidR="00E34520" w:rsidRPr="00063435">
        <w:rPr>
          <w:rFonts w:ascii="Times New Roman" w:eastAsia="Times New Roman" w:hAnsi="Times New Roman" w:cs="Times New Roman"/>
          <w:i/>
          <w:iCs/>
          <w:color w:val="000000" w:themeColor="text1"/>
        </w:rPr>
        <w:t>r</w:t>
      </w:r>
      <w:r w:rsidR="00E34520" w:rsidRPr="00063435">
        <w:rPr>
          <w:rFonts w:ascii="Times New Roman" w:eastAsia="Times New Roman" w:hAnsi="Times New Roman" w:cs="Times New Roman"/>
          <w:i/>
          <w:iCs/>
          <w:color w:val="000000" w:themeColor="text1"/>
          <w:vertAlign w:val="subscript"/>
        </w:rPr>
        <w:t>ij</w:t>
      </w:r>
      <w:r w:rsidR="00E34520" w:rsidRPr="00063435">
        <w:rPr>
          <w:rFonts w:ascii="Times New Roman" w:eastAsia="Times New Roman" w:hAnsi="Times New Roman" w:cs="Times New Roman"/>
          <w:i/>
          <w:iCs/>
          <w:color w:val="000000" w:themeColor="text1"/>
        </w:rPr>
        <w:t xml:space="preserve"> </w:t>
      </w:r>
      <w:r w:rsidR="009362D7" w:rsidRPr="00063435">
        <w:rPr>
          <w:rFonts w:ascii="Times New Roman" w:hAnsi="Times New Roman" w:cs="Times New Roman"/>
          <w:color w:val="000000" w:themeColor="text1"/>
        </w:rPr>
        <w:t>=0, the right</w:t>
      </w:r>
      <w:r w:rsidR="00BF651D" w:rsidRPr="00063435">
        <w:rPr>
          <w:rFonts w:ascii="Times New Roman" w:hAnsi="Times New Roman" w:cs="Times New Roman"/>
          <w:color w:val="000000" w:themeColor="text1"/>
        </w:rPr>
        <w:t>-hand side</w:t>
      </w:r>
      <w:r w:rsidR="005550E6" w:rsidRPr="00063435">
        <w:rPr>
          <w:rFonts w:ascii="Times New Roman" w:hAnsi="Times New Roman" w:cs="Times New Roman"/>
          <w:color w:val="000000" w:themeColor="text1"/>
        </w:rPr>
        <w:t xml:space="preserve"> becomes very large</w:t>
      </w:r>
      <w:r w:rsidR="00B7671C" w:rsidRPr="00063435">
        <w:rPr>
          <w:rFonts w:ascii="Times New Roman" w:hAnsi="Times New Roman" w:cs="Times New Roman"/>
          <w:color w:val="000000" w:themeColor="text1"/>
        </w:rPr>
        <w:t xml:space="preserve"> </w:t>
      </w:r>
      <w:r w:rsidR="001B35A4" w:rsidRPr="00063435">
        <w:rPr>
          <w:rFonts w:ascii="Times New Roman" w:hAnsi="Times New Roman" w:cs="Times New Roman"/>
          <w:color w:val="000000" w:themeColor="text1"/>
        </w:rPr>
        <w:t xml:space="preserve">due to the term </w:t>
      </w:r>
      <w:r w:rsidR="001B35A4" w:rsidRPr="00063435">
        <w:rPr>
          <w:rFonts w:ascii="Times New Roman" w:hAnsi="Times New Roman" w:cs="Times New Roman"/>
          <w:i/>
          <w:iCs/>
          <w:color w:val="000000" w:themeColor="text1"/>
        </w:rPr>
        <w:t>M</w:t>
      </w:r>
      <w:r w:rsidR="001B35A4" w:rsidRPr="00063435">
        <w:rPr>
          <w:rFonts w:ascii="Times New Roman" w:hAnsi="Times New Roman" w:cs="Times New Roman"/>
          <w:color w:val="000000" w:themeColor="text1"/>
        </w:rPr>
        <w:t>(1−</w:t>
      </w:r>
      <w:r w:rsidR="00E34520" w:rsidRPr="00063435">
        <w:rPr>
          <w:rFonts w:ascii="Times New Roman" w:eastAsia="Times New Roman" w:hAnsi="Times New Roman" w:cs="Times New Roman"/>
          <w:i/>
          <w:iCs/>
          <w:color w:val="000000" w:themeColor="text1"/>
        </w:rPr>
        <w:t xml:space="preserve"> r</w:t>
      </w:r>
      <w:r w:rsidR="00E34520" w:rsidRPr="00063435">
        <w:rPr>
          <w:rFonts w:ascii="Times New Roman" w:eastAsia="Times New Roman" w:hAnsi="Times New Roman" w:cs="Times New Roman"/>
          <w:i/>
          <w:iCs/>
          <w:color w:val="000000" w:themeColor="text1"/>
          <w:vertAlign w:val="subscript"/>
        </w:rPr>
        <w:t>ij</w:t>
      </w:r>
      <w:r w:rsidR="00E34520" w:rsidRPr="00063435">
        <w:rPr>
          <w:rFonts w:ascii="Times New Roman" w:hAnsi="Times New Roman" w:cs="Times New Roman"/>
          <w:color w:val="000000" w:themeColor="text1"/>
        </w:rPr>
        <w:t>), and</w:t>
      </w:r>
      <w:r w:rsidR="00220FC9" w:rsidRPr="00063435">
        <w:rPr>
          <w:rFonts w:ascii="Times New Roman" w:hAnsi="Times New Roman" w:cs="Times New Roman"/>
          <w:color w:val="000000" w:themeColor="text1"/>
        </w:rPr>
        <w:t xml:space="preserve"> the </w:t>
      </w:r>
      <w:r w:rsidR="00317B72" w:rsidRPr="00063435">
        <w:rPr>
          <w:rFonts w:ascii="Times New Roman" w:hAnsi="Times New Roman" w:cs="Times New Roman"/>
          <w:color w:val="000000" w:themeColor="text1"/>
        </w:rPr>
        <w:t>constraint</w:t>
      </w:r>
      <w:r w:rsidR="00220FC9" w:rsidRPr="00063435">
        <w:rPr>
          <w:rFonts w:ascii="Times New Roman" w:hAnsi="Times New Roman" w:cs="Times New Roman"/>
          <w:color w:val="000000" w:themeColor="text1"/>
        </w:rPr>
        <w:t xml:space="preserve"> is relaxed</w:t>
      </w:r>
      <w:r w:rsidR="004B692C" w:rsidRPr="00063435">
        <w:rPr>
          <w:rFonts w:ascii="Times New Roman" w:hAnsi="Times New Roman" w:cs="Times New Roman"/>
          <w:color w:val="000000" w:themeColor="text1"/>
        </w:rPr>
        <w:t xml:space="preserve"> - meaning</w:t>
      </w:r>
      <w:r w:rsidR="00220FC9" w:rsidRPr="00063435">
        <w:rPr>
          <w:rFonts w:ascii="Times New Roman" w:hAnsi="Times New Roman" w:cs="Times New Roman"/>
          <w:color w:val="000000" w:themeColor="text1"/>
        </w:rPr>
        <w:t xml:space="preserve"> </w:t>
      </w:r>
      <w:r w:rsidR="004B692C" w:rsidRPr="00063435">
        <w:rPr>
          <w:rFonts w:ascii="Times New Roman" w:hAnsi="Times New Roman" w:cs="Times New Roman"/>
          <w:color w:val="000000" w:themeColor="text1"/>
        </w:rPr>
        <w:t>no</w:t>
      </w:r>
      <w:r w:rsidR="00737F78" w:rsidRPr="00063435">
        <w:rPr>
          <w:rFonts w:ascii="Times New Roman" w:hAnsi="Times New Roman" w:cs="Times New Roman"/>
          <w:color w:val="000000" w:themeColor="text1"/>
        </w:rPr>
        <w:t xml:space="preserve"> </w:t>
      </w:r>
      <w:r w:rsidR="00B150EF" w:rsidRPr="00063435">
        <w:rPr>
          <w:rFonts w:ascii="Times New Roman" w:hAnsi="Times New Roman" w:cs="Times New Roman"/>
          <w:color w:val="000000" w:themeColor="text1"/>
        </w:rPr>
        <w:t>recharging required.</w:t>
      </w:r>
      <w:r w:rsidR="000A0BA9">
        <w:rPr>
          <w:rFonts w:ascii="Times New Roman" w:hAnsi="Times New Roman" w:cs="Times New Roman"/>
          <w:color w:val="000000" w:themeColor="text1"/>
        </w:rPr>
        <w:t xml:space="preserve"> </w:t>
      </w:r>
      <w:r w:rsidR="00D1515C" w:rsidRPr="00063435">
        <w:rPr>
          <w:rFonts w:ascii="Times New Roman" w:hAnsi="Times New Roman" w:cs="Times New Roman"/>
          <w:color w:val="000000" w:themeColor="text1"/>
        </w:rPr>
        <w:t>When the battery level</w:t>
      </w:r>
      <w:r w:rsidR="00752BC3" w:rsidRPr="00063435">
        <w:rPr>
          <w:rFonts w:ascii="Times New Roman" w:hAnsi="Times New Roman" w:cs="Times New Roman"/>
          <w:color w:val="000000" w:themeColor="text1"/>
        </w:rPr>
        <w:t xml:space="preserve"> </w:t>
      </w:r>
      <w:r w:rsidR="00F93C82" w:rsidRPr="00063435">
        <w:rPr>
          <w:rFonts w:ascii="Times New Roman" w:hAnsi="Times New Roman" w:cs="Times New Roman"/>
          <w:color w:val="000000" w:themeColor="text1"/>
        </w:rPr>
        <w:t>equation (</w:t>
      </w:r>
      <w:r w:rsidR="00F93C82" w:rsidRPr="00063435">
        <w:rPr>
          <w:rFonts w:ascii="Times New Roman" w:hAnsi="Times New Roman" w:cs="Times New Roman"/>
          <w:i/>
          <w:iCs/>
          <w:color w:val="000000" w:themeColor="text1"/>
        </w:rPr>
        <w:t>b</w:t>
      </w:r>
      <w:r w:rsidR="00F93C82" w:rsidRPr="00063435">
        <w:rPr>
          <w:rFonts w:ascii="Times New Roman" w:hAnsi="Times New Roman" w:cs="Times New Roman"/>
          <w:i/>
          <w:iCs/>
          <w:color w:val="000000" w:themeColor="text1"/>
          <w:vertAlign w:val="subscript"/>
        </w:rPr>
        <w:t>i</w:t>
      </w:r>
      <w:r w:rsidR="00F93C82" w:rsidRPr="00063435">
        <w:rPr>
          <w:rFonts w:ascii="Times New Roman" w:hAnsi="Times New Roman" w:cs="Times New Roman"/>
          <w:i/>
          <w:iCs/>
          <w:color w:val="000000" w:themeColor="text1"/>
        </w:rPr>
        <w:t>-t</w:t>
      </w:r>
      <w:r w:rsidR="00F93C82" w:rsidRPr="00063435">
        <w:rPr>
          <w:rFonts w:ascii="Times New Roman" w:hAnsi="Times New Roman" w:cs="Times New Roman"/>
          <w:i/>
          <w:iCs/>
          <w:color w:val="000000" w:themeColor="text1"/>
          <w:vertAlign w:val="subscript"/>
        </w:rPr>
        <w:t>ij</w:t>
      </w:r>
      <w:r w:rsidR="00F93C82" w:rsidRPr="00063435">
        <w:rPr>
          <w:rFonts w:ascii="Times New Roman" w:hAnsi="Times New Roman" w:cs="Times New Roman"/>
          <w:color w:val="000000" w:themeColor="text1"/>
        </w:rPr>
        <w:t>)</w:t>
      </w:r>
      <w:r w:rsidR="00D1515C" w:rsidRPr="00063435">
        <w:rPr>
          <w:rFonts w:ascii="Times New Roman" w:hAnsi="Times New Roman" w:cs="Times New Roman"/>
          <w:color w:val="000000" w:themeColor="text1"/>
        </w:rPr>
        <w:t xml:space="preserve"> is exactly equal to B</w:t>
      </w:r>
      <w:r w:rsidR="00D1515C" w:rsidRPr="00063435">
        <w:rPr>
          <w:rFonts w:ascii="Times New Roman" w:hAnsi="Times New Roman" w:cs="Times New Roman"/>
          <w:color w:val="000000" w:themeColor="text1"/>
          <w:vertAlign w:val="subscript"/>
        </w:rPr>
        <w:t>min</w:t>
      </w:r>
      <w:r w:rsidR="00D1515C" w:rsidRPr="00063435">
        <w:rPr>
          <w:rFonts w:ascii="Times New Roman" w:hAnsi="Times New Roman" w:cs="Times New Roman"/>
          <w:color w:val="000000" w:themeColor="text1"/>
        </w:rPr>
        <w:t>​, the model may arbitrarily choose whether to set r</w:t>
      </w:r>
      <w:r w:rsidR="00D1515C" w:rsidRPr="00063435">
        <w:rPr>
          <w:rFonts w:ascii="Times New Roman" w:hAnsi="Times New Roman" w:cs="Times New Roman"/>
          <w:color w:val="000000" w:themeColor="text1"/>
          <w:vertAlign w:val="subscript"/>
        </w:rPr>
        <w:t>ij</w:t>
      </w:r>
      <w:r w:rsidR="00D1515C" w:rsidRPr="00063435">
        <w:rPr>
          <w:rFonts w:ascii="Times New Roman" w:hAnsi="Times New Roman" w:cs="Times New Roman"/>
          <w:color w:val="000000" w:themeColor="text1"/>
        </w:rPr>
        <w:t>​=1</w:t>
      </w:r>
      <w:r w:rsidR="00022634" w:rsidRPr="00063435">
        <w:rPr>
          <w:rFonts w:ascii="Times New Roman" w:hAnsi="Times New Roman" w:cs="Times New Roman"/>
          <w:color w:val="000000" w:themeColor="text1"/>
        </w:rPr>
        <w:t xml:space="preserve">, </w:t>
      </w:r>
      <w:r w:rsidR="00010A36" w:rsidRPr="00063435">
        <w:rPr>
          <w:rFonts w:ascii="Times New Roman" w:hAnsi="Times New Roman" w:cs="Times New Roman"/>
          <w:color w:val="000000" w:themeColor="text1"/>
        </w:rPr>
        <w:t>due to numerical tolerances or solver behavior.</w:t>
      </w:r>
      <w:r w:rsidR="004E7429" w:rsidRPr="00063435">
        <w:rPr>
          <w:rFonts w:ascii="Times New Roman" w:hAnsi="Times New Roman" w:cs="Times New Roman"/>
          <w:color w:val="000000" w:themeColor="text1"/>
        </w:rPr>
        <w:t xml:space="preserve"> To </w:t>
      </w:r>
      <w:r w:rsidR="00B17B20" w:rsidRPr="00063435">
        <w:rPr>
          <w:rFonts w:ascii="Times New Roman" w:hAnsi="Times New Roman" w:cs="Times New Roman"/>
          <w:color w:val="000000" w:themeColor="text1"/>
        </w:rPr>
        <w:t xml:space="preserve">avoid this </w:t>
      </w:r>
      <w:r w:rsidR="00010A36" w:rsidRPr="00063435">
        <w:rPr>
          <w:rFonts w:ascii="Times New Roman" w:hAnsi="Times New Roman" w:cs="Times New Roman"/>
          <w:color w:val="000000" w:themeColor="text1"/>
        </w:rPr>
        <w:t>ambiguity,</w:t>
      </w:r>
      <w:r w:rsidR="00B17B20" w:rsidRPr="00063435">
        <w:rPr>
          <w:rFonts w:ascii="Times New Roman" w:hAnsi="Times New Roman" w:cs="Times New Roman"/>
          <w:color w:val="000000" w:themeColor="text1"/>
        </w:rPr>
        <w:t xml:space="preserve"> we </w:t>
      </w:r>
      <w:r w:rsidR="00010A36" w:rsidRPr="00063435">
        <w:rPr>
          <w:rFonts w:ascii="Times New Roman" w:hAnsi="Times New Roman" w:cs="Times New Roman"/>
          <w:color w:val="000000" w:themeColor="text1"/>
        </w:rPr>
        <w:t>introduce</w:t>
      </w:r>
      <w:r w:rsidR="00B17B20" w:rsidRPr="00063435">
        <w:rPr>
          <w:rFonts w:ascii="Times New Roman" w:hAnsi="Times New Roman" w:cs="Times New Roman"/>
          <w:color w:val="000000" w:themeColor="text1"/>
        </w:rPr>
        <w:t xml:space="preserve"> a small buffer (ε</w:t>
      </w:r>
      <w:r w:rsidR="004D5B54" w:rsidRPr="00063435">
        <w:rPr>
          <w:rFonts w:ascii="Times New Roman" w:hAnsi="Times New Roman" w:cs="Times New Roman"/>
          <w:color w:val="000000" w:themeColor="text1"/>
        </w:rPr>
        <w:t xml:space="preserve"> </w:t>
      </w:r>
      <w:r w:rsidR="00B17B20" w:rsidRPr="00063435">
        <w:rPr>
          <w:rFonts w:ascii="Times New Roman" w:hAnsi="Times New Roman" w:cs="Times New Roman"/>
          <w:color w:val="000000" w:themeColor="text1"/>
        </w:rPr>
        <w:t>=</w:t>
      </w:r>
      <w:r w:rsidR="0055168F" w:rsidRPr="00063435">
        <w:rPr>
          <w:rFonts w:ascii="Times New Roman" w:hAnsi="Times New Roman" w:cs="Times New Roman"/>
          <w:color w:val="000000" w:themeColor="text1"/>
        </w:rPr>
        <w:t xml:space="preserve"> 1</w:t>
      </w:r>
      <w:r w:rsidR="00716D1A" w:rsidRPr="00063435">
        <w:rPr>
          <w:rFonts w:ascii="Times New Roman" w:hAnsi="Times New Roman" w:cs="Times New Roman"/>
          <w:color w:val="000000" w:themeColor="text1"/>
        </w:rPr>
        <w:t>0</w:t>
      </w:r>
      <w:r w:rsidR="00716D1A" w:rsidRPr="00063435">
        <w:rPr>
          <w:rFonts w:ascii="Times New Roman" w:hAnsi="Times New Roman" w:cs="Times New Roman"/>
          <w:color w:val="000000" w:themeColor="text1"/>
          <w:vertAlign w:val="superscript"/>
        </w:rPr>
        <w:t>-2</w:t>
      </w:r>
      <w:r w:rsidR="0055168F" w:rsidRPr="00063435">
        <w:rPr>
          <w:rFonts w:ascii="Times New Roman" w:hAnsi="Times New Roman" w:cs="Times New Roman"/>
          <w:color w:val="000000" w:themeColor="text1"/>
        </w:rPr>
        <w:t>)</w:t>
      </w:r>
      <w:r w:rsidR="00ED2F70" w:rsidRPr="00063435">
        <w:rPr>
          <w:rFonts w:ascii="Times New Roman" w:hAnsi="Times New Roman" w:cs="Times New Roman"/>
          <w:color w:val="000000" w:themeColor="text1"/>
        </w:rPr>
        <w:t xml:space="preserve">, which ensures that </w:t>
      </w:r>
      <w:r w:rsidR="007E33AC" w:rsidRPr="00063435">
        <w:rPr>
          <w:rFonts w:ascii="Times New Roman" w:hAnsi="Times New Roman" w:cs="Times New Roman"/>
          <w:color w:val="000000" w:themeColor="text1"/>
        </w:rPr>
        <w:t xml:space="preserve">even if the remaining battery is very slightly above the threshold, </w:t>
      </w:r>
      <w:r w:rsidR="00445E59" w:rsidRPr="00063435">
        <w:rPr>
          <w:rFonts w:ascii="Times New Roman" w:hAnsi="Times New Roman" w:cs="Times New Roman"/>
          <w:color w:val="000000" w:themeColor="text1"/>
        </w:rPr>
        <w:t>the model can safely avoid unnecessary recharging.</w:t>
      </w:r>
    </w:p>
    <w:p w14:paraId="29DAC343" w14:textId="609C1F9F" w:rsidR="0043429E" w:rsidRPr="00063435" w:rsidRDefault="0043429E" w:rsidP="000A0BA9">
      <w:pPr>
        <w:spacing w:after="0" w:line="480" w:lineRule="auto"/>
        <w:jc w:val="center"/>
        <w:rPr>
          <w:rFonts w:ascii="Times New Roman" w:hAnsi="Times New Roman" w:cs="Times New Roman"/>
          <w:color w:val="000000" w:themeColor="text1"/>
        </w:rPr>
      </w:pPr>
      <w:r w:rsidRPr="00063435">
        <w:rPr>
          <w:rFonts w:ascii="Times New Roman" w:hAnsi="Times New Roman" w:cs="Times New Roman"/>
          <w:noProof/>
          <w:color w:val="000000" w:themeColor="text1"/>
        </w:rPr>
        <w:drawing>
          <wp:inline distT="0" distB="0" distL="0" distR="0" wp14:anchorId="2C7BB707" wp14:editId="21294D14">
            <wp:extent cx="2724530" cy="381053"/>
            <wp:effectExtent l="0" t="0" r="0" b="0"/>
            <wp:docPr id="110581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14866" name=""/>
                    <pic:cNvPicPr/>
                  </pic:nvPicPr>
                  <pic:blipFill>
                    <a:blip r:embed="rId32"/>
                    <a:stretch>
                      <a:fillRect/>
                    </a:stretch>
                  </pic:blipFill>
                  <pic:spPr>
                    <a:xfrm>
                      <a:off x="0" y="0"/>
                      <a:ext cx="2724530" cy="381053"/>
                    </a:xfrm>
                    <a:prstGeom prst="rect">
                      <a:avLst/>
                    </a:prstGeom>
                  </pic:spPr>
                </pic:pic>
              </a:graphicData>
            </a:graphic>
          </wp:inline>
        </w:drawing>
      </w:r>
    </w:p>
    <w:p w14:paraId="3259D08F" w14:textId="4C3A3275" w:rsidR="00077E33" w:rsidRPr="00063435" w:rsidRDefault="00077E33" w:rsidP="00063435">
      <w:pPr>
        <w:spacing w:after="0" w:line="480" w:lineRule="auto"/>
        <w:ind w:firstLine="720"/>
        <w:rPr>
          <w:rFonts w:ascii="Times New Roman" w:eastAsia="Times New Roman" w:hAnsi="Times New Roman" w:cs="Times New Roman"/>
          <w:i/>
          <w:iCs/>
          <w:color w:val="000000" w:themeColor="text1"/>
        </w:rPr>
      </w:pPr>
      <w:r w:rsidRPr="00063435">
        <w:rPr>
          <w:rFonts w:ascii="Times New Roman" w:eastAsia="Times New Roman" w:hAnsi="Times New Roman" w:cs="Times New Roman"/>
          <w:color w:val="000000" w:themeColor="text1"/>
        </w:rPr>
        <w:t xml:space="preserve">Additionally, the following constraint is used to enforce that the recharge indicator </w:t>
      </w:r>
      <w:r w:rsidR="00C852F3" w:rsidRPr="00063435">
        <w:rPr>
          <w:rFonts w:ascii="Times New Roman" w:eastAsia="Times New Roman" w:hAnsi="Times New Roman" w:cs="Times New Roman"/>
          <w:i/>
          <w:iCs/>
          <w:color w:val="000000" w:themeColor="text1"/>
        </w:rPr>
        <w:t>r</w:t>
      </w:r>
      <w:r w:rsidR="00C852F3" w:rsidRPr="00063435">
        <w:rPr>
          <w:rFonts w:ascii="Times New Roman" w:eastAsia="Times New Roman" w:hAnsi="Times New Roman" w:cs="Times New Roman"/>
          <w:i/>
          <w:iCs/>
          <w:color w:val="000000" w:themeColor="text1"/>
          <w:vertAlign w:val="subscript"/>
        </w:rPr>
        <w:t>ij</w:t>
      </w:r>
      <w:r w:rsidR="00C852F3"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is only valid for selected routes, i.e., when</w:t>
      </w:r>
      <w:r w:rsidRPr="00063435">
        <w:rPr>
          <w:rFonts w:ascii="Times New Roman" w:eastAsia="Times New Roman" w:hAnsi="Times New Roman" w:cs="Times New Roman"/>
          <w:i/>
          <w:iCs/>
          <w:color w:val="000000" w:themeColor="text1"/>
        </w:rPr>
        <w:t xml:space="preserve"> </w:t>
      </w:r>
      <w:r w:rsidR="00C852F3" w:rsidRPr="00063435">
        <w:rPr>
          <w:rFonts w:ascii="Times New Roman" w:eastAsia="Times New Roman" w:hAnsi="Times New Roman" w:cs="Times New Roman"/>
          <w:i/>
          <w:iCs/>
          <w:color w:val="000000" w:themeColor="text1"/>
        </w:rPr>
        <w:t>X</w:t>
      </w:r>
      <w:r w:rsidR="00C852F3" w:rsidRPr="00063435">
        <w:rPr>
          <w:rFonts w:ascii="Times New Roman" w:eastAsia="Times New Roman" w:hAnsi="Times New Roman" w:cs="Times New Roman"/>
          <w:i/>
          <w:iCs/>
          <w:color w:val="000000" w:themeColor="text1"/>
          <w:vertAlign w:val="subscript"/>
        </w:rPr>
        <w:t>ij</w:t>
      </w:r>
      <w:r w:rsidR="00C852F3" w:rsidRPr="00063435">
        <w:rPr>
          <w:rFonts w:ascii="Times New Roman" w:eastAsia="Times New Roman" w:hAnsi="Times New Roman" w:cs="Times New Roman"/>
          <w:i/>
          <w:iCs/>
          <w:color w:val="000000" w:themeColor="text1"/>
        </w:rPr>
        <w:t xml:space="preserve"> = </w:t>
      </w:r>
      <w:r w:rsidRPr="00063435">
        <w:rPr>
          <w:rFonts w:ascii="Times New Roman" w:eastAsia="Times New Roman" w:hAnsi="Times New Roman" w:cs="Times New Roman"/>
          <w:i/>
          <w:iCs/>
          <w:color w:val="000000" w:themeColor="text1"/>
        </w:rPr>
        <w:t>1.</w:t>
      </w:r>
    </w:p>
    <w:p w14:paraId="2FFA334B" w14:textId="77777777" w:rsidR="0043429E" w:rsidRPr="00063435" w:rsidRDefault="0043429E" w:rsidP="00FE5C90">
      <w:pPr>
        <w:spacing w:after="0" w:line="480" w:lineRule="auto"/>
        <w:jc w:val="center"/>
        <w:rPr>
          <w:rFonts w:ascii="Times New Roman" w:hAnsi="Times New Roman" w:cs="Times New Roman"/>
          <w:color w:val="000000" w:themeColor="text1"/>
        </w:rPr>
      </w:pPr>
      <w:r w:rsidRPr="00D27694">
        <w:rPr>
          <w:rFonts w:ascii="Times New Roman" w:hAnsi="Times New Roman" w:cs="Times New Roman"/>
          <w:noProof/>
          <w:color w:val="000000" w:themeColor="text1"/>
        </w:rPr>
        <w:drawing>
          <wp:inline distT="0" distB="0" distL="0" distR="0" wp14:anchorId="2E0DCB91" wp14:editId="47E8D3A7">
            <wp:extent cx="1806859" cy="520995"/>
            <wp:effectExtent l="0" t="0" r="0" b="0"/>
            <wp:docPr id="139345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5192" name=""/>
                    <pic:cNvPicPr/>
                  </pic:nvPicPr>
                  <pic:blipFill>
                    <a:blip r:embed="rId25"/>
                    <a:stretch>
                      <a:fillRect/>
                    </a:stretch>
                  </pic:blipFill>
                  <pic:spPr>
                    <a:xfrm>
                      <a:off x="0" y="0"/>
                      <a:ext cx="1824612" cy="526114"/>
                    </a:xfrm>
                    <a:prstGeom prst="rect">
                      <a:avLst/>
                    </a:prstGeom>
                  </pic:spPr>
                </pic:pic>
              </a:graphicData>
            </a:graphic>
          </wp:inline>
        </w:drawing>
      </w:r>
    </w:p>
    <w:p w14:paraId="1941C015" w14:textId="56823628" w:rsidR="005E6C8B" w:rsidRPr="001D6487" w:rsidRDefault="001A513F" w:rsidP="00063435">
      <w:pPr>
        <w:pStyle w:val="Heading1"/>
        <w:spacing w:before="0" w:after="0" w:line="480" w:lineRule="auto"/>
        <w:rPr>
          <w:rFonts w:ascii="Times New Roman" w:hAnsi="Times New Roman" w:cs="Times New Roman"/>
          <w:b/>
          <w:color w:val="000000" w:themeColor="text1"/>
          <w:sz w:val="24"/>
          <w:szCs w:val="24"/>
        </w:rPr>
      </w:pPr>
      <w:bookmarkStart w:id="8" w:name="_Toc197900877"/>
      <w:r w:rsidRPr="001D6487">
        <w:rPr>
          <w:rFonts w:ascii="Times New Roman" w:hAnsi="Times New Roman" w:cs="Times New Roman"/>
          <w:b/>
          <w:color w:val="000000" w:themeColor="text1"/>
          <w:sz w:val="24"/>
          <w:szCs w:val="24"/>
        </w:rPr>
        <w:lastRenderedPageBreak/>
        <w:t xml:space="preserve">Chapter 5: </w:t>
      </w:r>
      <w:r w:rsidR="00E326A6" w:rsidRPr="001D6487">
        <w:rPr>
          <w:rFonts w:ascii="Times New Roman" w:hAnsi="Times New Roman" w:cs="Times New Roman"/>
          <w:b/>
          <w:color w:val="000000" w:themeColor="text1"/>
          <w:sz w:val="24"/>
          <w:szCs w:val="24"/>
        </w:rPr>
        <w:t>Results</w:t>
      </w:r>
      <w:r w:rsidR="00DB1A30" w:rsidRPr="001D6487">
        <w:rPr>
          <w:rFonts w:ascii="Times New Roman" w:hAnsi="Times New Roman" w:cs="Times New Roman"/>
          <w:b/>
          <w:color w:val="000000" w:themeColor="text1"/>
          <w:sz w:val="24"/>
          <w:szCs w:val="24"/>
        </w:rPr>
        <w:t xml:space="preserve"> and Observation</w:t>
      </w:r>
      <w:bookmarkEnd w:id="8"/>
    </w:p>
    <w:p w14:paraId="68AD9AF2" w14:textId="77777777" w:rsidR="00E966D4" w:rsidRPr="00063435" w:rsidRDefault="00ED1FDA" w:rsidP="00F377CE">
      <w:pPr>
        <w:spacing w:after="0" w:line="480" w:lineRule="auto"/>
        <w:rPr>
          <w:rFonts w:ascii="Times New Roman" w:eastAsia="Times New Roman" w:hAnsi="Times New Roman" w:cs="Times New Roman"/>
          <w:bCs/>
          <w:color w:val="000000" w:themeColor="text1"/>
        </w:rPr>
      </w:pPr>
      <w:r w:rsidRPr="00063435">
        <w:rPr>
          <w:rFonts w:ascii="Times New Roman" w:eastAsia="Times New Roman" w:hAnsi="Times New Roman" w:cs="Times New Roman"/>
          <w:b/>
          <w:color w:val="000000" w:themeColor="text1"/>
        </w:rPr>
        <w:tab/>
      </w:r>
      <w:r w:rsidR="00E966D4" w:rsidRPr="00063435">
        <w:rPr>
          <w:rFonts w:ascii="Times New Roman" w:eastAsia="Times New Roman" w:hAnsi="Times New Roman" w:cs="Times New Roman"/>
          <w:bCs/>
          <w:color w:val="000000" w:themeColor="text1"/>
        </w:rPr>
        <w:t>We implemented and solved the linearized model using Python with the PuLP optimization library in the Spyder environment. The model was provided with valid arc sets, travel times, and the demand at each pickup location as inputs. In the base configuration, the electric vehicle battery was defined with a maximum capacity of 250 units and a minimum operational threshold of 5 units. The maximum vehicle load capacity was set to 30 units.</w:t>
      </w:r>
    </w:p>
    <w:p w14:paraId="10A69238" w14:textId="77777777" w:rsidR="000D244A" w:rsidRPr="00063435" w:rsidRDefault="006B0139"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From the results</w:t>
      </w:r>
      <w:r w:rsidR="000D244A" w:rsidRPr="00063435">
        <w:rPr>
          <w:rFonts w:ascii="Times New Roman" w:eastAsia="Times New Roman" w:hAnsi="Times New Roman" w:cs="Times New Roman"/>
          <w:color w:val="000000" w:themeColor="text1"/>
        </w:rPr>
        <w:t>, the optimized objective value was found to be 687, and the model deployed 3 vehicles, each assigned to a distinct route, as illustrated in the figure below.</w:t>
      </w:r>
    </w:p>
    <w:p w14:paraId="2D7A70D6" w14:textId="77777777" w:rsidR="00861C6A" w:rsidRPr="00D27694" w:rsidRDefault="00861C6A" w:rsidP="00D27694">
      <w:pPr>
        <w:spacing w:after="0" w:line="480" w:lineRule="auto"/>
        <w:rPr>
          <w:rFonts w:ascii="Times New Roman" w:eastAsia="Times New Roman" w:hAnsi="Times New Roman" w:cs="Times New Roman"/>
          <w:color w:val="000000" w:themeColor="text1"/>
        </w:rPr>
      </w:pPr>
      <w:r w:rsidRPr="00D27694">
        <w:rPr>
          <w:rFonts w:ascii="Times New Roman" w:eastAsia="Times New Roman" w:hAnsi="Times New Roman" w:cs="Times New Roman"/>
          <w:b/>
          <w:bCs/>
          <w:color w:val="000000" w:themeColor="text1"/>
        </w:rPr>
        <w:t>Figure 5.</w:t>
      </w:r>
      <w:r w:rsidRPr="00D27694">
        <w:rPr>
          <w:rFonts w:ascii="Times New Roman" w:eastAsia="Times New Roman" w:hAnsi="Times New Roman" w:cs="Times New Roman"/>
          <w:color w:val="000000" w:themeColor="text1"/>
        </w:rPr>
        <w:t xml:space="preserve"> </w:t>
      </w:r>
    </w:p>
    <w:p w14:paraId="0454B97E" w14:textId="2838FE24" w:rsidR="00861C6A" w:rsidRPr="00D27694" w:rsidRDefault="00861C6A" w:rsidP="00D27694">
      <w:pPr>
        <w:spacing w:after="0" w:line="480" w:lineRule="auto"/>
        <w:rPr>
          <w:rFonts w:ascii="Times New Roman" w:eastAsia="Times New Roman" w:hAnsi="Times New Roman" w:cs="Times New Roman"/>
          <w:color w:val="000000" w:themeColor="text1"/>
        </w:rPr>
      </w:pPr>
      <w:r w:rsidRPr="00D27694">
        <w:rPr>
          <w:rFonts w:ascii="Times New Roman" w:eastAsia="Times New Roman" w:hAnsi="Times New Roman" w:cs="Times New Roman"/>
          <w:i/>
          <w:iCs/>
          <w:color w:val="000000" w:themeColor="text1"/>
        </w:rPr>
        <w:t>Vehicle Path and Battery Levels when B</w:t>
      </w:r>
      <w:r w:rsidRPr="00D27694">
        <w:rPr>
          <w:rFonts w:ascii="Times New Roman" w:eastAsia="Times New Roman" w:hAnsi="Times New Roman" w:cs="Times New Roman"/>
          <w:i/>
          <w:iCs/>
          <w:color w:val="000000" w:themeColor="text1"/>
          <w:vertAlign w:val="subscript"/>
        </w:rPr>
        <w:t>max</w:t>
      </w:r>
      <w:r w:rsidRPr="00D27694">
        <w:rPr>
          <w:rFonts w:ascii="Times New Roman" w:eastAsia="Times New Roman" w:hAnsi="Times New Roman" w:cs="Times New Roman"/>
          <w:i/>
          <w:iCs/>
          <w:color w:val="000000" w:themeColor="text1"/>
        </w:rPr>
        <w:t xml:space="preserve"> = 250</w:t>
      </w:r>
    </w:p>
    <w:p w14:paraId="29183AF5" w14:textId="5E88A911" w:rsidR="006B0139" w:rsidRPr="00C62557" w:rsidRDefault="006B0139" w:rsidP="00C62557">
      <w:pPr>
        <w:spacing w:after="0" w:line="480" w:lineRule="auto"/>
        <w:jc w:val="center"/>
        <w:rPr>
          <w:rFonts w:ascii="Times New Roman" w:hAnsi="Times New Roman" w:cs="Times New Roman"/>
          <w:i/>
          <w:color w:val="000000" w:themeColor="text1"/>
        </w:rPr>
      </w:pPr>
      <w:r w:rsidRPr="00D27694">
        <w:rPr>
          <w:rFonts w:ascii="Times New Roman" w:hAnsi="Times New Roman" w:cs="Times New Roman"/>
          <w:noProof/>
        </w:rPr>
        <w:drawing>
          <wp:inline distT="0" distB="0" distL="0" distR="0" wp14:anchorId="15126D91" wp14:editId="6A0FE3E0">
            <wp:extent cx="4206374" cy="3622605"/>
            <wp:effectExtent l="12700" t="12700" r="10160" b="10160"/>
            <wp:docPr id="656243256" name="Picture 5" descr="A diagram of a complex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241663" cy="3652997"/>
                    </a:xfrm>
                    <a:prstGeom prst="rect">
                      <a:avLst/>
                    </a:prstGeom>
                    <a:ln>
                      <a:solidFill>
                        <a:schemeClr val="tx1"/>
                      </a:solidFill>
                    </a:ln>
                  </pic:spPr>
                </pic:pic>
              </a:graphicData>
            </a:graphic>
          </wp:inline>
        </w:drawing>
      </w:r>
      <w:r w:rsidR="36AF1C2B" w:rsidRPr="00D27694">
        <w:rPr>
          <w:rFonts w:ascii="Times New Roman" w:eastAsia="Times New Roman" w:hAnsi="Times New Roman" w:cs="Times New Roman"/>
          <w:color w:val="000000" w:themeColor="text1"/>
        </w:rPr>
        <w:t xml:space="preserve">                             </w:t>
      </w:r>
    </w:p>
    <w:p w14:paraId="68CE0ECE" w14:textId="7C71BD1B" w:rsidR="005E6C8B" w:rsidRPr="00063435" w:rsidRDefault="005E6C8B"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During the simulation, we observed that the recharge trigger variable activated correctly when required. Specifically, the recharge was triggered at node 1A.</w:t>
      </w:r>
      <w:r w:rsidR="00C33B3B" w:rsidRPr="00063435">
        <w:rPr>
          <w:rFonts w:ascii="Times New Roman" w:eastAsia="Times New Roman" w:hAnsi="Times New Roman" w:cs="Times New Roman"/>
          <w:color w:val="000000" w:themeColor="text1"/>
        </w:rPr>
        <w:t xml:space="preserve"> At</w:t>
      </w:r>
      <w:r w:rsidR="00C35FC3" w:rsidRPr="00063435">
        <w:rPr>
          <w:rFonts w:ascii="Times New Roman" w:eastAsia="Times New Roman" w:hAnsi="Times New Roman" w:cs="Times New Roman"/>
          <w:color w:val="000000" w:themeColor="text1"/>
        </w:rPr>
        <w:t xml:space="preserve"> the</w:t>
      </w:r>
      <w:r w:rsidR="00C33B3B" w:rsidRPr="00063435">
        <w:rPr>
          <w:rFonts w:ascii="Times New Roman" w:eastAsia="Times New Roman" w:hAnsi="Times New Roman" w:cs="Times New Roman"/>
          <w:color w:val="000000" w:themeColor="text1"/>
        </w:rPr>
        <w:t xml:space="preserve"> </w:t>
      </w:r>
      <w:r w:rsidR="00086861" w:rsidRPr="00063435">
        <w:rPr>
          <w:rFonts w:ascii="Times New Roman" w:eastAsia="Times New Roman" w:hAnsi="Times New Roman" w:cs="Times New Roman"/>
          <w:color w:val="000000" w:themeColor="text1"/>
        </w:rPr>
        <w:t xml:space="preserve">depot the vehicle is fully charged </w:t>
      </w:r>
      <w:r w:rsidR="00C35FC3" w:rsidRPr="00063435">
        <w:rPr>
          <w:rFonts w:ascii="Times New Roman" w:eastAsia="Times New Roman" w:hAnsi="Times New Roman" w:cs="Times New Roman"/>
          <w:color w:val="000000" w:themeColor="text1"/>
        </w:rPr>
        <w:t>(b</w:t>
      </w:r>
      <w:r w:rsidR="00C35FC3" w:rsidRPr="00063435">
        <w:rPr>
          <w:rFonts w:ascii="Times New Roman" w:eastAsia="Times New Roman" w:hAnsi="Times New Roman" w:cs="Times New Roman"/>
          <w:color w:val="000000" w:themeColor="text1"/>
          <w:vertAlign w:val="subscript"/>
        </w:rPr>
        <w:t>0</w:t>
      </w:r>
      <w:r w:rsidR="00C35FC3" w:rsidRPr="00063435">
        <w:rPr>
          <w:rFonts w:ascii="Times New Roman" w:eastAsia="Times New Roman" w:hAnsi="Times New Roman" w:cs="Times New Roman"/>
          <w:color w:val="000000" w:themeColor="text1"/>
        </w:rPr>
        <w:t xml:space="preserve">=250). </w:t>
      </w:r>
      <w:r w:rsidR="00C33B3B" w:rsidRPr="00063435">
        <w:rPr>
          <w:rFonts w:ascii="Times New Roman" w:eastAsia="Times New Roman" w:hAnsi="Times New Roman" w:cs="Times New Roman"/>
          <w:color w:val="000000" w:themeColor="text1"/>
        </w:rPr>
        <w:t>T</w:t>
      </w:r>
      <w:r w:rsidRPr="00063435">
        <w:rPr>
          <w:rFonts w:ascii="Times New Roman" w:eastAsia="Times New Roman" w:hAnsi="Times New Roman" w:cs="Times New Roman"/>
          <w:color w:val="000000" w:themeColor="text1"/>
        </w:rPr>
        <w:t>he vehicle travel</w:t>
      </w:r>
      <w:r w:rsidR="00C35FC3" w:rsidRPr="00063435">
        <w:rPr>
          <w:rFonts w:ascii="Times New Roman" w:eastAsia="Times New Roman" w:hAnsi="Times New Roman" w:cs="Times New Roman"/>
          <w:color w:val="000000" w:themeColor="text1"/>
        </w:rPr>
        <w:t>s</w:t>
      </w:r>
      <w:r w:rsidRPr="00063435">
        <w:rPr>
          <w:rFonts w:ascii="Times New Roman" w:eastAsia="Times New Roman" w:hAnsi="Times New Roman" w:cs="Times New Roman"/>
          <w:color w:val="000000" w:themeColor="text1"/>
        </w:rPr>
        <w:t xml:space="preserve"> from the depot (node 0) with a travel time of 114 </w:t>
      </w:r>
      <w:r w:rsidRPr="00063435">
        <w:rPr>
          <w:rFonts w:ascii="Times New Roman" w:eastAsia="Times New Roman" w:hAnsi="Times New Roman" w:cs="Times New Roman"/>
          <w:color w:val="000000" w:themeColor="text1"/>
        </w:rPr>
        <w:lastRenderedPageBreak/>
        <w:t>units, resulting in a battery level of 136</w:t>
      </w:r>
      <w:r w:rsidR="00B732DE"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 xml:space="preserve">upon arrival </w:t>
      </w:r>
      <w:r w:rsidR="00B732DE" w:rsidRPr="00063435">
        <w:rPr>
          <w:rFonts w:ascii="Times New Roman" w:eastAsia="Times New Roman" w:hAnsi="Times New Roman" w:cs="Times New Roman"/>
          <w:color w:val="000000" w:themeColor="text1"/>
        </w:rPr>
        <w:t xml:space="preserve">at node 1A </w:t>
      </w:r>
      <w:r w:rsidRPr="00063435">
        <w:rPr>
          <w:rFonts w:ascii="Times New Roman" w:eastAsia="Times New Roman" w:hAnsi="Times New Roman" w:cs="Times New Roman"/>
          <w:color w:val="000000" w:themeColor="text1"/>
        </w:rPr>
        <w:t>(</w:t>
      </w:r>
      <w:r w:rsidR="006010DA" w:rsidRPr="00063435">
        <w:rPr>
          <w:rFonts w:ascii="Times New Roman" w:eastAsia="Times New Roman" w:hAnsi="Times New Roman" w:cs="Times New Roman"/>
          <w:color w:val="000000" w:themeColor="text1"/>
        </w:rPr>
        <w:t>b</w:t>
      </w:r>
      <w:r w:rsidR="006010DA" w:rsidRPr="00063435">
        <w:rPr>
          <w:rFonts w:ascii="Times New Roman" w:eastAsia="Times New Roman" w:hAnsi="Times New Roman" w:cs="Times New Roman"/>
          <w:color w:val="000000" w:themeColor="text1"/>
          <w:vertAlign w:val="subscript"/>
        </w:rPr>
        <w:t>1A</w:t>
      </w:r>
      <w:r w:rsidR="006010DA" w:rsidRPr="00063435">
        <w:rPr>
          <w:rFonts w:ascii="Times New Roman" w:eastAsia="Times New Roman" w:hAnsi="Times New Roman" w:cs="Times New Roman"/>
          <w:color w:val="000000" w:themeColor="text1"/>
        </w:rPr>
        <w:t xml:space="preserve"> = </w:t>
      </w:r>
      <w:r w:rsidRPr="00063435">
        <w:rPr>
          <w:rFonts w:ascii="Times New Roman" w:eastAsia="Times New Roman" w:hAnsi="Times New Roman" w:cs="Times New Roman"/>
          <w:color w:val="000000" w:themeColor="text1"/>
        </w:rPr>
        <w:t>250</w:t>
      </w:r>
      <w:r w:rsidR="006010DA"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w:t>
      </w:r>
      <w:r w:rsidR="006010DA"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114</w:t>
      </w:r>
      <w:r w:rsidR="006010DA"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w:t>
      </w:r>
      <w:r w:rsidR="006010DA"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136).</w:t>
      </w:r>
      <w:r w:rsidR="0000771C" w:rsidRPr="00063435">
        <w:rPr>
          <w:rFonts w:ascii="Times New Roman" w:eastAsia="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The next leg of the journey was from node 1A to node 4, which required 180 units of travel time. Since the available battery at 1A was 136, which is less than the required 180, the model correctly triggered a recharge event</w:t>
      </w:r>
      <w:r w:rsidR="00316BCD" w:rsidRPr="00063435">
        <w:rPr>
          <w:rFonts w:ascii="Times New Roman" w:eastAsia="Times New Roman" w:hAnsi="Times New Roman" w:cs="Times New Roman"/>
          <w:color w:val="000000" w:themeColor="text1"/>
        </w:rPr>
        <w:t>,</w:t>
      </w:r>
      <w:r w:rsidR="00B732DE" w:rsidRPr="00063435">
        <w:rPr>
          <w:rFonts w:ascii="Times New Roman" w:eastAsia="Times New Roman" w:hAnsi="Times New Roman" w:cs="Times New Roman"/>
          <w:color w:val="000000" w:themeColor="text1"/>
        </w:rPr>
        <w:t xml:space="preserve"> r</w:t>
      </w:r>
      <w:r w:rsidR="006010DA" w:rsidRPr="00063435">
        <w:rPr>
          <w:rFonts w:ascii="Times New Roman" w:eastAsia="Times New Roman" w:hAnsi="Times New Roman" w:cs="Times New Roman"/>
          <w:color w:val="000000" w:themeColor="text1"/>
        </w:rPr>
        <w:t>[</w:t>
      </w:r>
      <w:r w:rsidR="00316BCD" w:rsidRPr="00063435">
        <w:rPr>
          <w:rFonts w:ascii="Times New Roman" w:eastAsia="Times New Roman" w:hAnsi="Times New Roman" w:cs="Times New Roman"/>
          <w:color w:val="000000" w:themeColor="text1"/>
        </w:rPr>
        <w:t>1A,4] = 1</w:t>
      </w:r>
      <w:r w:rsidRPr="00063435">
        <w:rPr>
          <w:rFonts w:ascii="Times New Roman" w:eastAsia="Times New Roman" w:hAnsi="Times New Roman" w:cs="Times New Roman"/>
          <w:color w:val="000000" w:themeColor="text1"/>
        </w:rPr>
        <w:t>. The</w:t>
      </w:r>
      <w:r w:rsidR="00316BCD" w:rsidRPr="00063435">
        <w:rPr>
          <w:rFonts w:ascii="Times New Roman" w:eastAsia="Times New Roman" w:hAnsi="Times New Roman" w:cs="Times New Roman"/>
          <w:color w:val="000000" w:themeColor="text1"/>
        </w:rPr>
        <w:t>refore,</w:t>
      </w:r>
      <w:r w:rsidRPr="00063435">
        <w:rPr>
          <w:rFonts w:ascii="Times New Roman" w:eastAsia="Times New Roman" w:hAnsi="Times New Roman" w:cs="Times New Roman"/>
          <w:color w:val="000000" w:themeColor="text1"/>
        </w:rPr>
        <w:t xml:space="preserve"> </w:t>
      </w:r>
      <w:r w:rsidR="00316BCD" w:rsidRPr="00063435">
        <w:rPr>
          <w:rFonts w:ascii="Times New Roman" w:eastAsia="Times New Roman" w:hAnsi="Times New Roman" w:cs="Times New Roman"/>
          <w:color w:val="000000" w:themeColor="text1"/>
        </w:rPr>
        <w:t>the battery</w:t>
      </w:r>
      <w:r w:rsidRPr="00063435">
        <w:rPr>
          <w:rFonts w:ascii="Times New Roman" w:eastAsia="Times New Roman" w:hAnsi="Times New Roman" w:cs="Times New Roman"/>
          <w:color w:val="000000" w:themeColor="text1"/>
        </w:rPr>
        <w:t xml:space="preserve"> </w:t>
      </w:r>
      <w:r w:rsidR="00316BCD" w:rsidRPr="00063435">
        <w:rPr>
          <w:rFonts w:ascii="Times New Roman" w:eastAsia="Times New Roman" w:hAnsi="Times New Roman" w:cs="Times New Roman"/>
          <w:color w:val="000000" w:themeColor="text1"/>
        </w:rPr>
        <w:t xml:space="preserve">level at node 4 </w:t>
      </w:r>
      <w:r w:rsidRPr="00063435">
        <w:rPr>
          <w:rFonts w:ascii="Times New Roman" w:eastAsia="Times New Roman" w:hAnsi="Times New Roman" w:cs="Times New Roman"/>
          <w:color w:val="000000" w:themeColor="text1"/>
        </w:rPr>
        <w:t>after the recharge was calculated as:</w:t>
      </w:r>
    </w:p>
    <w:p w14:paraId="441ADE7C" w14:textId="0900D45B" w:rsidR="005E6C8B" w:rsidRPr="00063435" w:rsidRDefault="006010DA" w:rsidP="00F377CE">
      <w:pPr>
        <w:spacing w:after="0" w:line="480" w:lineRule="auto"/>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b</w:t>
      </w:r>
      <w:r w:rsidRPr="00063435">
        <w:rPr>
          <w:rFonts w:ascii="Times New Roman" w:eastAsia="Times New Roman" w:hAnsi="Times New Roman" w:cs="Times New Roman"/>
          <w:color w:val="000000" w:themeColor="text1"/>
          <w:vertAlign w:val="subscript"/>
        </w:rPr>
        <w:t>4</w:t>
      </w:r>
      <w:r w:rsidRPr="00063435">
        <w:rPr>
          <w:rFonts w:ascii="Times New Roman" w:eastAsia="Times New Roman" w:hAnsi="Times New Roman" w:cs="Times New Roman"/>
          <w:color w:val="000000" w:themeColor="text1"/>
        </w:rPr>
        <w:t xml:space="preserve"> = </w:t>
      </w:r>
      <w:r w:rsidR="005E6C8B" w:rsidRPr="00063435">
        <w:rPr>
          <w:rFonts w:ascii="Times New Roman" w:eastAsia="Times New Roman" w:hAnsi="Times New Roman" w:cs="Times New Roman"/>
          <w:color w:val="000000" w:themeColor="text1"/>
        </w:rPr>
        <w:t>Available battery</w:t>
      </w:r>
      <w:r w:rsidR="00C35FC3" w:rsidRPr="00063435">
        <w:rPr>
          <w:rFonts w:ascii="Times New Roman" w:eastAsia="Times New Roman" w:hAnsi="Times New Roman" w:cs="Times New Roman"/>
          <w:color w:val="000000" w:themeColor="text1"/>
        </w:rPr>
        <w:t>(b</w:t>
      </w:r>
      <w:r w:rsidR="00C35FC3" w:rsidRPr="00063435">
        <w:rPr>
          <w:rFonts w:ascii="Times New Roman" w:eastAsia="Times New Roman" w:hAnsi="Times New Roman" w:cs="Times New Roman"/>
          <w:color w:val="000000" w:themeColor="text1"/>
          <w:vertAlign w:val="subscript"/>
        </w:rPr>
        <w:t>1A</w:t>
      </w:r>
      <w:r w:rsidR="00C35FC3" w:rsidRPr="00063435">
        <w:rPr>
          <w:rFonts w:ascii="Times New Roman" w:eastAsia="Times New Roman" w:hAnsi="Times New Roman" w:cs="Times New Roman"/>
          <w:color w:val="000000" w:themeColor="text1"/>
        </w:rPr>
        <w:t>)</w:t>
      </w:r>
      <w:r w:rsidR="005E6C8B" w:rsidRPr="00063435">
        <w:rPr>
          <w:rFonts w:ascii="Times New Roman" w:eastAsia="Times New Roman" w:hAnsi="Times New Roman" w:cs="Times New Roman"/>
          <w:color w:val="000000" w:themeColor="text1"/>
        </w:rPr>
        <w:t xml:space="preserve"> + Battery Ma</w:t>
      </w:r>
      <w:r w:rsidR="00474AA1" w:rsidRPr="00063435">
        <w:rPr>
          <w:rFonts w:ascii="Times New Roman" w:eastAsia="Times New Roman" w:hAnsi="Times New Roman" w:cs="Times New Roman"/>
          <w:color w:val="000000" w:themeColor="text1"/>
        </w:rPr>
        <w:t xml:space="preserve">x </w:t>
      </w:r>
      <w:r w:rsidR="005E6C8B" w:rsidRPr="00063435">
        <w:rPr>
          <w:rFonts w:ascii="Times New Roman" w:eastAsia="Times New Roman" w:hAnsi="Times New Roman" w:cs="Times New Roman"/>
          <w:color w:val="000000" w:themeColor="text1"/>
        </w:rPr>
        <w:t>−</w:t>
      </w:r>
      <w:r w:rsidR="00474AA1" w:rsidRPr="00063435">
        <w:rPr>
          <w:rFonts w:ascii="Times New Roman" w:eastAsia="Times New Roman" w:hAnsi="Times New Roman" w:cs="Times New Roman"/>
          <w:color w:val="000000" w:themeColor="text1"/>
        </w:rPr>
        <w:t xml:space="preserve"> </w:t>
      </w:r>
      <w:r w:rsidR="005E6C8B" w:rsidRPr="00063435">
        <w:rPr>
          <w:rFonts w:ascii="Times New Roman" w:eastAsia="Times New Roman" w:hAnsi="Times New Roman" w:cs="Times New Roman"/>
          <w:color w:val="000000" w:themeColor="text1"/>
        </w:rPr>
        <w:t>Travel Time</w:t>
      </w:r>
      <w:r w:rsidR="00474AA1" w:rsidRPr="00063435">
        <w:rPr>
          <w:rFonts w:ascii="Times New Roman" w:eastAsia="Times New Roman" w:hAnsi="Times New Roman" w:cs="Times New Roman"/>
          <w:color w:val="000000" w:themeColor="text1"/>
        </w:rPr>
        <w:t xml:space="preserve"> (t</w:t>
      </w:r>
      <w:r w:rsidR="00FA5021" w:rsidRPr="00063435">
        <w:rPr>
          <w:rFonts w:ascii="Times New Roman" w:eastAsia="Times New Roman" w:hAnsi="Times New Roman" w:cs="Times New Roman"/>
          <w:color w:val="000000" w:themeColor="text1"/>
          <w:vertAlign w:val="subscript"/>
        </w:rPr>
        <w:t>1A,4</w:t>
      </w:r>
      <w:r w:rsidR="00FA5021" w:rsidRPr="00063435">
        <w:rPr>
          <w:rFonts w:ascii="Times New Roman" w:eastAsia="Times New Roman" w:hAnsi="Times New Roman" w:cs="Times New Roman"/>
          <w:color w:val="000000" w:themeColor="text1"/>
        </w:rPr>
        <w:t>)</w:t>
      </w:r>
      <w:r w:rsidR="00316BCD" w:rsidRPr="00063435">
        <w:rPr>
          <w:rFonts w:ascii="Times New Roman" w:eastAsia="Times New Roman" w:hAnsi="Times New Roman" w:cs="Times New Roman"/>
          <w:color w:val="000000" w:themeColor="text1"/>
        </w:rPr>
        <w:t xml:space="preserve"> </w:t>
      </w:r>
      <w:r w:rsidR="005E6C8B" w:rsidRPr="00063435">
        <w:rPr>
          <w:rFonts w:ascii="Times New Roman" w:eastAsia="Times New Roman" w:hAnsi="Times New Roman" w:cs="Times New Roman"/>
          <w:color w:val="000000" w:themeColor="text1"/>
        </w:rPr>
        <w:t>=</w:t>
      </w:r>
      <w:r w:rsidR="00316BCD" w:rsidRPr="00063435">
        <w:rPr>
          <w:rFonts w:ascii="Times New Roman" w:eastAsia="Times New Roman" w:hAnsi="Times New Roman" w:cs="Times New Roman"/>
          <w:color w:val="000000" w:themeColor="text1"/>
        </w:rPr>
        <w:t xml:space="preserve"> </w:t>
      </w:r>
      <w:r w:rsidR="005E6C8B" w:rsidRPr="00063435">
        <w:rPr>
          <w:rFonts w:ascii="Times New Roman" w:eastAsia="Times New Roman" w:hAnsi="Times New Roman" w:cs="Times New Roman"/>
          <w:color w:val="000000" w:themeColor="text1"/>
        </w:rPr>
        <w:t>136</w:t>
      </w:r>
      <w:r w:rsidR="00316BCD" w:rsidRPr="00063435">
        <w:rPr>
          <w:rFonts w:ascii="Times New Roman" w:eastAsia="Times New Roman" w:hAnsi="Times New Roman" w:cs="Times New Roman"/>
          <w:color w:val="000000" w:themeColor="text1"/>
        </w:rPr>
        <w:t xml:space="preserve"> </w:t>
      </w:r>
      <w:r w:rsidR="005E6C8B" w:rsidRPr="00063435">
        <w:rPr>
          <w:rFonts w:ascii="Times New Roman" w:eastAsia="Times New Roman" w:hAnsi="Times New Roman" w:cs="Times New Roman"/>
          <w:color w:val="000000" w:themeColor="text1"/>
        </w:rPr>
        <w:t>+</w:t>
      </w:r>
      <w:r w:rsidR="00316BCD" w:rsidRPr="00063435">
        <w:rPr>
          <w:rFonts w:ascii="Times New Roman" w:eastAsia="Times New Roman" w:hAnsi="Times New Roman" w:cs="Times New Roman"/>
          <w:color w:val="000000" w:themeColor="text1"/>
        </w:rPr>
        <w:t xml:space="preserve"> </w:t>
      </w:r>
      <w:r w:rsidR="005E6C8B" w:rsidRPr="00063435">
        <w:rPr>
          <w:rFonts w:ascii="Times New Roman" w:eastAsia="Times New Roman" w:hAnsi="Times New Roman" w:cs="Times New Roman"/>
          <w:color w:val="000000" w:themeColor="text1"/>
        </w:rPr>
        <w:t>250</w:t>
      </w:r>
      <w:r w:rsidR="00316BCD" w:rsidRPr="00063435">
        <w:rPr>
          <w:rFonts w:ascii="Times New Roman" w:eastAsia="Times New Roman" w:hAnsi="Times New Roman" w:cs="Times New Roman"/>
          <w:color w:val="000000" w:themeColor="text1"/>
        </w:rPr>
        <w:t xml:space="preserve"> – </w:t>
      </w:r>
      <w:r w:rsidR="005E6C8B" w:rsidRPr="00063435">
        <w:rPr>
          <w:rFonts w:ascii="Times New Roman" w:eastAsia="Times New Roman" w:hAnsi="Times New Roman" w:cs="Times New Roman"/>
          <w:color w:val="000000" w:themeColor="text1"/>
        </w:rPr>
        <w:t>180</w:t>
      </w:r>
      <w:r w:rsidR="00316BCD" w:rsidRPr="00063435">
        <w:rPr>
          <w:rFonts w:ascii="Times New Roman" w:eastAsia="Times New Roman" w:hAnsi="Times New Roman" w:cs="Times New Roman"/>
          <w:color w:val="000000" w:themeColor="text1"/>
        </w:rPr>
        <w:t xml:space="preserve"> </w:t>
      </w:r>
      <w:r w:rsidR="005E6C8B" w:rsidRPr="00063435">
        <w:rPr>
          <w:rFonts w:ascii="Times New Roman" w:eastAsia="Times New Roman" w:hAnsi="Times New Roman" w:cs="Times New Roman"/>
          <w:color w:val="000000" w:themeColor="text1"/>
        </w:rPr>
        <w:t>=</w:t>
      </w:r>
      <w:r w:rsidR="00316BCD" w:rsidRPr="00063435">
        <w:rPr>
          <w:rFonts w:ascii="Times New Roman" w:eastAsia="Times New Roman" w:hAnsi="Times New Roman" w:cs="Times New Roman"/>
          <w:color w:val="000000" w:themeColor="text1"/>
        </w:rPr>
        <w:t xml:space="preserve"> </w:t>
      </w:r>
      <w:r w:rsidR="005E6C8B" w:rsidRPr="00063435">
        <w:rPr>
          <w:rFonts w:ascii="Times New Roman" w:eastAsia="Times New Roman" w:hAnsi="Times New Roman" w:cs="Times New Roman"/>
          <w:color w:val="000000" w:themeColor="text1"/>
        </w:rPr>
        <w:t>206</w:t>
      </w:r>
    </w:p>
    <w:p w14:paraId="55D6193B" w14:textId="368320F7" w:rsidR="005E6C8B" w:rsidRPr="00063435" w:rsidRDefault="005E6C8B"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This result confirms that the logic for triggering and applying recharges was functioning as intended.</w:t>
      </w:r>
      <w:r w:rsidR="009E7306" w:rsidRPr="00063435">
        <w:rPr>
          <w:rFonts w:ascii="Times New Roman" w:eastAsia="Times New Roman" w:hAnsi="Times New Roman" w:cs="Times New Roman"/>
          <w:color w:val="000000" w:themeColor="text1"/>
        </w:rPr>
        <w:t xml:space="preserve"> </w:t>
      </w:r>
      <w:r w:rsidR="0000771C" w:rsidRPr="00063435">
        <w:rPr>
          <w:rFonts w:ascii="Times New Roman" w:eastAsia="Times New Roman" w:hAnsi="Times New Roman" w:cs="Times New Roman"/>
          <w:color w:val="000000" w:themeColor="text1"/>
        </w:rPr>
        <w:t>Across the entire solution, no unnecessary recharges were triggered elsewhere in the model. The total number of vehicles used was 3, and the overall cost was Z=687. Furthermore, the vehicle load capacity constraints at all visited nodes were valid and respected.</w:t>
      </w:r>
      <w:r w:rsidR="00E2154A" w:rsidRPr="00063435">
        <w:rPr>
          <w:rFonts w:ascii="Times New Roman" w:eastAsia="Times New Roman" w:hAnsi="Times New Roman" w:cs="Times New Roman"/>
          <w:color w:val="000000" w:themeColor="text1"/>
        </w:rPr>
        <w:t xml:space="preserve"> </w:t>
      </w:r>
      <w:r w:rsidR="00D835DB" w:rsidRPr="00063435">
        <w:rPr>
          <w:rFonts w:ascii="Times New Roman" w:eastAsia="Times New Roman" w:hAnsi="Times New Roman" w:cs="Times New Roman"/>
          <w:color w:val="000000" w:themeColor="text1"/>
        </w:rPr>
        <w:t>The table below shows the values of the key decision variables as generated by the Python code after solving the model.</w:t>
      </w:r>
    </w:p>
    <w:p w14:paraId="61FCB140" w14:textId="77777777" w:rsidR="00037157" w:rsidRPr="00D27694" w:rsidRDefault="00861C6A" w:rsidP="00861C6A">
      <w:pPr>
        <w:spacing w:after="0" w:line="480" w:lineRule="auto"/>
        <w:rPr>
          <w:rFonts w:ascii="Times New Roman" w:eastAsia="Times New Roman" w:hAnsi="Times New Roman" w:cs="Times New Roman"/>
          <w:b/>
          <w:bCs/>
          <w:color w:val="000000" w:themeColor="text1"/>
        </w:rPr>
      </w:pPr>
      <w:r w:rsidRPr="00D27694">
        <w:rPr>
          <w:rFonts w:ascii="Times New Roman" w:eastAsia="Times New Roman" w:hAnsi="Times New Roman" w:cs="Times New Roman"/>
          <w:b/>
          <w:bCs/>
          <w:color w:val="000000" w:themeColor="text1"/>
        </w:rPr>
        <w:t>Figur</w:t>
      </w:r>
      <w:r w:rsidR="00037157" w:rsidRPr="00D27694">
        <w:rPr>
          <w:rFonts w:ascii="Times New Roman" w:eastAsia="Times New Roman" w:hAnsi="Times New Roman" w:cs="Times New Roman"/>
          <w:b/>
          <w:bCs/>
          <w:color w:val="000000" w:themeColor="text1"/>
        </w:rPr>
        <w:t xml:space="preserve">e 6. </w:t>
      </w:r>
    </w:p>
    <w:p w14:paraId="2126C9CD" w14:textId="3380881A" w:rsidR="00861C6A" w:rsidRPr="00C62557" w:rsidRDefault="00861C6A" w:rsidP="00C62557">
      <w:pPr>
        <w:spacing w:after="0" w:line="480" w:lineRule="auto"/>
        <w:rPr>
          <w:rFonts w:ascii="Times New Roman" w:eastAsia="Times New Roman" w:hAnsi="Times New Roman" w:cs="Times New Roman"/>
          <w:i/>
          <w:iCs/>
          <w:color w:val="000000" w:themeColor="text1"/>
        </w:rPr>
      </w:pPr>
      <w:r w:rsidRPr="00D27694">
        <w:rPr>
          <w:rFonts w:ascii="Times New Roman" w:eastAsia="Times New Roman" w:hAnsi="Times New Roman" w:cs="Times New Roman"/>
          <w:i/>
          <w:iCs/>
          <w:color w:val="000000" w:themeColor="text1"/>
        </w:rPr>
        <w:t>Results from Python PuLP Optimization when B</w:t>
      </w:r>
      <w:r w:rsidRPr="00D27694">
        <w:rPr>
          <w:rFonts w:ascii="Times New Roman" w:eastAsia="Times New Roman" w:hAnsi="Times New Roman" w:cs="Times New Roman"/>
          <w:i/>
          <w:iCs/>
          <w:color w:val="000000" w:themeColor="text1"/>
          <w:vertAlign w:val="subscript"/>
        </w:rPr>
        <w:t>max</w:t>
      </w:r>
      <w:r w:rsidRPr="00D27694">
        <w:rPr>
          <w:rFonts w:ascii="Times New Roman" w:eastAsia="Times New Roman" w:hAnsi="Times New Roman" w:cs="Times New Roman"/>
          <w:i/>
          <w:iCs/>
          <w:color w:val="000000" w:themeColor="text1"/>
        </w:rPr>
        <w:t xml:space="preserve"> = 250</w:t>
      </w:r>
    </w:p>
    <w:p w14:paraId="3BF6CE23" w14:textId="4C5B3C17" w:rsidR="000B4C8B" w:rsidRPr="00063435" w:rsidRDefault="0000771C" w:rsidP="00C62557">
      <w:pPr>
        <w:spacing w:after="0" w:line="480" w:lineRule="auto"/>
        <w:jc w:val="center"/>
        <w:rPr>
          <w:rFonts w:ascii="Times New Roman" w:eastAsia="Times New Roman" w:hAnsi="Times New Roman" w:cs="Times New Roman"/>
          <w:color w:val="000000" w:themeColor="text1"/>
        </w:rPr>
      </w:pPr>
      <w:r w:rsidRPr="00D27694">
        <w:rPr>
          <w:rFonts w:ascii="Times New Roman" w:hAnsi="Times New Roman" w:cs="Times New Roman"/>
          <w:noProof/>
        </w:rPr>
        <w:drawing>
          <wp:inline distT="0" distB="0" distL="0" distR="0" wp14:anchorId="65ADBE46" wp14:editId="428DFCFB">
            <wp:extent cx="4290692" cy="2935037"/>
            <wp:effectExtent l="12700" t="12700" r="15240" b="11430"/>
            <wp:docPr id="403395875" name="Picture 1" descr="A group of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4">
                      <a:extLst>
                        <a:ext uri="{28A0092B-C50C-407E-A947-70E740481C1C}">
                          <a14:useLocalDpi xmlns:a14="http://schemas.microsoft.com/office/drawing/2010/main" val="0"/>
                        </a:ext>
                      </a:extLst>
                    </a:blip>
                    <a:srcRect l="3710" t="5322" r="2858" b="2997"/>
                    <a:stretch/>
                  </pic:blipFill>
                  <pic:spPr bwMode="auto">
                    <a:xfrm>
                      <a:off x="0" y="0"/>
                      <a:ext cx="4363698" cy="29849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351303" w14:textId="77777777" w:rsidR="00037157" w:rsidRPr="00D27694" w:rsidRDefault="00037157">
      <w:pPr>
        <w:rPr>
          <w:rFonts w:ascii="Times New Roman" w:eastAsiaTheme="majorEastAsia" w:hAnsi="Times New Roman" w:cs="Times New Roman"/>
          <w:b/>
          <w:bCs/>
          <w:color w:val="000000" w:themeColor="text1"/>
        </w:rPr>
      </w:pPr>
      <w:r w:rsidRPr="00D27694">
        <w:rPr>
          <w:rFonts w:ascii="Times New Roman" w:hAnsi="Times New Roman" w:cs="Times New Roman"/>
          <w:b/>
          <w:bCs/>
          <w:color w:val="000000" w:themeColor="text1"/>
        </w:rPr>
        <w:br w:type="page"/>
      </w:r>
    </w:p>
    <w:p w14:paraId="6B0C1F99" w14:textId="3DC6A858" w:rsidR="005E6C8B" w:rsidRPr="00117DBF" w:rsidRDefault="001A513F" w:rsidP="00063435">
      <w:pPr>
        <w:pStyle w:val="Heading1"/>
        <w:spacing w:before="0" w:after="0" w:line="480" w:lineRule="auto"/>
        <w:rPr>
          <w:rFonts w:ascii="Times New Roman" w:hAnsi="Times New Roman" w:cs="Times New Roman"/>
          <w:b/>
          <w:color w:val="000000" w:themeColor="text1"/>
          <w:sz w:val="24"/>
          <w:szCs w:val="24"/>
        </w:rPr>
      </w:pPr>
      <w:bookmarkStart w:id="9" w:name="_Toc197900878"/>
      <w:r w:rsidRPr="00117DBF">
        <w:rPr>
          <w:rFonts w:ascii="Times New Roman" w:hAnsi="Times New Roman" w:cs="Times New Roman"/>
          <w:b/>
          <w:color w:val="000000" w:themeColor="text1"/>
          <w:sz w:val="24"/>
          <w:szCs w:val="24"/>
        </w:rPr>
        <w:lastRenderedPageBreak/>
        <w:t xml:space="preserve">Chapter 6: </w:t>
      </w:r>
      <w:r w:rsidR="005E6C8B" w:rsidRPr="00117DBF">
        <w:rPr>
          <w:rFonts w:ascii="Times New Roman" w:hAnsi="Times New Roman" w:cs="Times New Roman"/>
          <w:b/>
          <w:color w:val="000000" w:themeColor="text1"/>
          <w:sz w:val="24"/>
          <w:szCs w:val="24"/>
        </w:rPr>
        <w:t>Experiment</w:t>
      </w:r>
      <w:r w:rsidR="00843449" w:rsidRPr="00117DBF">
        <w:rPr>
          <w:rFonts w:ascii="Times New Roman" w:hAnsi="Times New Roman" w:cs="Times New Roman"/>
          <w:b/>
          <w:color w:val="000000" w:themeColor="text1"/>
          <w:sz w:val="24"/>
          <w:szCs w:val="24"/>
        </w:rPr>
        <w:t>ation</w:t>
      </w:r>
      <w:bookmarkEnd w:id="9"/>
    </w:p>
    <w:p w14:paraId="26EA38AF" w14:textId="6A34D0DB" w:rsidR="01DDA1E1" w:rsidRPr="00063435" w:rsidRDefault="000B4C8B"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In this section</w:t>
      </w:r>
      <w:r w:rsidR="5E53FE4E" w:rsidRPr="00063435">
        <w:rPr>
          <w:rFonts w:ascii="Times New Roman" w:eastAsia="Times New Roman" w:hAnsi="Times New Roman" w:cs="Times New Roman"/>
          <w:color w:val="000000" w:themeColor="text1"/>
        </w:rPr>
        <w:t xml:space="preserve"> we tested how changing the battery capacity affects the overall optimization. As expected, altering the battery capacity led to changes in the objective function value, since different recharge strategies, route feasibility, and energy limitations influenced the total travel time. This demonstrates that the battery constraint is not only active but also meaningfully impacts the routing decisions and optimization results.</w:t>
      </w:r>
    </w:p>
    <w:p w14:paraId="45C6A379" w14:textId="3F7FE7FE" w:rsidR="00305E66" w:rsidRPr="00063435" w:rsidRDefault="4860CF88"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 xml:space="preserve">To validate the effectiveness of the formulated model, we conducted experiments with 200 and 300 units of maximum battery capacity. These experiments revealed that the battery constraint meaningfully impacts the optimization outcome. At 200 units, the system required </w:t>
      </w:r>
      <w:r w:rsidR="0076316A" w:rsidRPr="00063435">
        <w:rPr>
          <w:rFonts w:ascii="Times New Roman" w:eastAsia="Times New Roman" w:hAnsi="Times New Roman" w:cs="Times New Roman"/>
          <w:color w:val="000000" w:themeColor="text1"/>
        </w:rPr>
        <w:t>4</w:t>
      </w:r>
      <w:r w:rsidRPr="00063435">
        <w:rPr>
          <w:rFonts w:ascii="Times New Roman" w:eastAsia="Times New Roman" w:hAnsi="Times New Roman" w:cs="Times New Roman"/>
          <w:color w:val="000000" w:themeColor="text1"/>
        </w:rPr>
        <w:t xml:space="preserve"> vehicles and showed longer total travel time </w:t>
      </w:r>
      <w:r w:rsidR="009369A8" w:rsidRPr="00063435">
        <w:rPr>
          <w:rFonts w:ascii="Times New Roman" w:hAnsi="Times New Roman" w:cs="Times New Roman"/>
          <w:color w:val="000000" w:themeColor="text1"/>
        </w:rPr>
        <w:t>with an overall cost of Z=7</w:t>
      </w:r>
      <w:r w:rsidR="00CC4763" w:rsidRPr="00063435">
        <w:rPr>
          <w:rFonts w:ascii="Times New Roman" w:hAnsi="Times New Roman" w:cs="Times New Roman"/>
          <w:color w:val="000000" w:themeColor="text1"/>
        </w:rPr>
        <w:t>35</w:t>
      </w:r>
      <w:r w:rsidR="009369A8" w:rsidRPr="00063435">
        <w:rPr>
          <w:rFonts w:ascii="Times New Roman" w:hAnsi="Times New Roman" w:cs="Times New Roman"/>
          <w:color w:val="000000" w:themeColor="text1"/>
        </w:rPr>
        <w:t xml:space="preserve"> </w:t>
      </w:r>
      <w:r w:rsidRPr="00063435">
        <w:rPr>
          <w:rFonts w:ascii="Times New Roman" w:eastAsia="Times New Roman" w:hAnsi="Times New Roman" w:cs="Times New Roman"/>
          <w:color w:val="000000" w:themeColor="text1"/>
        </w:rPr>
        <w:t xml:space="preserve">due to limited routing flexibility and more frequent recharges. </w:t>
      </w:r>
    </w:p>
    <w:p w14:paraId="5E112F96" w14:textId="77777777" w:rsidR="00037157" w:rsidRPr="00D27694" w:rsidRDefault="00037157" w:rsidP="00037157">
      <w:pPr>
        <w:pStyle w:val="NormalWeb"/>
        <w:spacing w:before="0" w:beforeAutospacing="0" w:after="0" w:afterAutospacing="0" w:line="480" w:lineRule="auto"/>
        <w:rPr>
          <w:color w:val="000000" w:themeColor="text1"/>
        </w:rPr>
      </w:pPr>
      <w:r w:rsidRPr="00D27694">
        <w:rPr>
          <w:b/>
          <w:bCs/>
          <w:color w:val="000000" w:themeColor="text1"/>
        </w:rPr>
        <w:t>Figure 7.</w:t>
      </w:r>
      <w:r w:rsidRPr="00D27694">
        <w:rPr>
          <w:color w:val="000000" w:themeColor="text1"/>
        </w:rPr>
        <w:t xml:space="preserve"> </w:t>
      </w:r>
    </w:p>
    <w:p w14:paraId="0A830B40" w14:textId="566D1F24" w:rsidR="00037157" w:rsidRPr="00B074DD" w:rsidRDefault="00037157" w:rsidP="00B074DD">
      <w:pPr>
        <w:pStyle w:val="NormalWeb"/>
        <w:spacing w:before="0" w:beforeAutospacing="0" w:after="0" w:afterAutospacing="0" w:line="480" w:lineRule="auto"/>
        <w:rPr>
          <w:i/>
          <w:iCs/>
          <w:color w:val="000000" w:themeColor="text1"/>
        </w:rPr>
      </w:pPr>
      <w:r w:rsidRPr="00D27694">
        <w:rPr>
          <w:i/>
          <w:iCs/>
          <w:color w:val="000000" w:themeColor="text1"/>
        </w:rPr>
        <w:t>Vehicle Path and Battery Levels when B</w:t>
      </w:r>
      <w:r w:rsidRPr="00D27694">
        <w:rPr>
          <w:i/>
          <w:iCs/>
          <w:color w:val="000000" w:themeColor="text1"/>
          <w:vertAlign w:val="subscript"/>
        </w:rPr>
        <w:t>max</w:t>
      </w:r>
      <w:r w:rsidRPr="00D27694">
        <w:rPr>
          <w:i/>
          <w:iCs/>
          <w:color w:val="000000" w:themeColor="text1"/>
        </w:rPr>
        <w:t xml:space="preserve"> =</w:t>
      </w:r>
      <w:r w:rsidRPr="00D27694">
        <w:rPr>
          <w:i/>
          <w:color w:val="000000" w:themeColor="text1"/>
        </w:rPr>
        <w:t xml:space="preserve"> 200</w:t>
      </w:r>
    </w:p>
    <w:p w14:paraId="19CF0134" w14:textId="3C5E02A6" w:rsidR="0094136E" w:rsidRPr="00063435" w:rsidRDefault="0094136E" w:rsidP="00B074DD">
      <w:pPr>
        <w:pStyle w:val="NormalWeb"/>
        <w:spacing w:before="0" w:beforeAutospacing="0" w:after="0" w:afterAutospacing="0" w:line="480" w:lineRule="auto"/>
        <w:jc w:val="center"/>
        <w:rPr>
          <w:color w:val="000000" w:themeColor="text1"/>
        </w:rPr>
      </w:pPr>
      <w:r w:rsidRPr="00D27694">
        <w:rPr>
          <w:noProof/>
        </w:rPr>
        <w:drawing>
          <wp:inline distT="0" distB="0" distL="0" distR="0" wp14:anchorId="39E8248D" wp14:editId="79CE4840">
            <wp:extent cx="3931285" cy="3613337"/>
            <wp:effectExtent l="12700" t="12700" r="18415" b="19050"/>
            <wp:docPr id="106218442"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3982318" cy="3660242"/>
                    </a:xfrm>
                    <a:prstGeom prst="rect">
                      <a:avLst/>
                    </a:prstGeom>
                    <a:ln>
                      <a:solidFill>
                        <a:schemeClr val="tx1"/>
                      </a:solidFill>
                    </a:ln>
                  </pic:spPr>
                </pic:pic>
              </a:graphicData>
            </a:graphic>
          </wp:inline>
        </w:drawing>
      </w:r>
    </w:p>
    <w:p w14:paraId="471239ED" w14:textId="3C66847A" w:rsidR="00037157" w:rsidRPr="00D27694" w:rsidRDefault="00037157" w:rsidP="00037157">
      <w:pPr>
        <w:spacing w:after="0" w:line="480" w:lineRule="auto"/>
        <w:rPr>
          <w:rFonts w:ascii="Times New Roman" w:eastAsia="Times New Roman" w:hAnsi="Times New Roman" w:cs="Times New Roman"/>
          <w:b/>
          <w:bCs/>
          <w:color w:val="000000" w:themeColor="text1"/>
        </w:rPr>
      </w:pPr>
      <w:r w:rsidRPr="00D27694">
        <w:rPr>
          <w:rFonts w:ascii="Times New Roman" w:eastAsia="Times New Roman" w:hAnsi="Times New Roman" w:cs="Times New Roman"/>
          <w:b/>
          <w:bCs/>
          <w:color w:val="000000" w:themeColor="text1"/>
        </w:rPr>
        <w:lastRenderedPageBreak/>
        <w:t>Figure 8.</w:t>
      </w:r>
    </w:p>
    <w:p w14:paraId="362F2AAB" w14:textId="0E6473DD" w:rsidR="00037157" w:rsidRPr="00B074DD" w:rsidRDefault="00037157" w:rsidP="00B074DD">
      <w:pPr>
        <w:spacing w:after="0" w:line="480" w:lineRule="auto"/>
        <w:rPr>
          <w:rFonts w:ascii="Times New Roman" w:eastAsia="Times New Roman" w:hAnsi="Times New Roman" w:cs="Times New Roman"/>
          <w:i/>
          <w:iCs/>
          <w:color w:val="000000" w:themeColor="text1"/>
        </w:rPr>
      </w:pPr>
      <w:r w:rsidRPr="00D27694">
        <w:rPr>
          <w:rFonts w:ascii="Times New Roman" w:eastAsia="Times New Roman" w:hAnsi="Times New Roman" w:cs="Times New Roman"/>
          <w:i/>
          <w:iCs/>
          <w:color w:val="000000" w:themeColor="text1"/>
        </w:rPr>
        <w:t xml:space="preserve"> Results from Python PuLP Optimization when B</w:t>
      </w:r>
      <w:r w:rsidRPr="00D27694">
        <w:rPr>
          <w:rFonts w:ascii="Times New Roman" w:eastAsia="Times New Roman" w:hAnsi="Times New Roman" w:cs="Times New Roman"/>
          <w:i/>
          <w:iCs/>
          <w:color w:val="000000" w:themeColor="text1"/>
          <w:vertAlign w:val="subscript"/>
        </w:rPr>
        <w:t>max</w:t>
      </w:r>
      <w:r w:rsidRPr="00D27694">
        <w:rPr>
          <w:rFonts w:ascii="Times New Roman" w:eastAsia="Times New Roman" w:hAnsi="Times New Roman" w:cs="Times New Roman"/>
          <w:i/>
          <w:iCs/>
          <w:color w:val="000000" w:themeColor="text1"/>
        </w:rPr>
        <w:t xml:space="preserve"> = 200</w:t>
      </w:r>
    </w:p>
    <w:p w14:paraId="3FCC61FF" w14:textId="23E84B25" w:rsidR="4DE5058F" w:rsidRDefault="00A96930" w:rsidP="4DE5058F">
      <w:pPr>
        <w:pStyle w:val="NormalWeb"/>
        <w:spacing w:before="0" w:beforeAutospacing="0" w:after="0" w:afterAutospacing="0" w:line="480" w:lineRule="auto"/>
        <w:jc w:val="center"/>
        <w:rPr>
          <w:color w:val="000000" w:themeColor="text1"/>
        </w:rPr>
      </w:pPr>
      <w:r w:rsidRPr="00D27694">
        <w:rPr>
          <w:noProof/>
        </w:rPr>
        <w:drawing>
          <wp:inline distT="0" distB="0" distL="0" distR="0" wp14:anchorId="58124233" wp14:editId="1F41634E">
            <wp:extent cx="4497281" cy="3304658"/>
            <wp:effectExtent l="12700" t="12700" r="11430" b="10160"/>
            <wp:docPr id="1416114817" name="Picture 1" descr="A graph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6" cstate="print">
                      <a:extLst>
                        <a:ext uri="{28A0092B-C50C-407E-A947-70E740481C1C}">
                          <a14:useLocalDpi xmlns:a14="http://schemas.microsoft.com/office/drawing/2010/main" val="0"/>
                        </a:ext>
                      </a:extLst>
                    </a:blip>
                    <a:srcRect l="3582" t="1955" r="2437" b="1942"/>
                    <a:stretch/>
                  </pic:blipFill>
                  <pic:spPr bwMode="auto">
                    <a:xfrm>
                      <a:off x="0" y="0"/>
                      <a:ext cx="4524258" cy="33244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2EAF05" w14:textId="217C87D7" w:rsidR="0076316A" w:rsidRPr="00063435" w:rsidRDefault="009369A8" w:rsidP="00F377CE">
      <w:pPr>
        <w:pStyle w:val="NormalWeb"/>
        <w:spacing w:before="0" w:beforeAutospacing="0" w:after="0" w:afterAutospacing="0" w:line="480" w:lineRule="auto"/>
        <w:ind w:firstLine="720"/>
        <w:rPr>
          <w:color w:val="000000" w:themeColor="text1"/>
          <w:kern w:val="2"/>
          <w14:ligatures w14:val="standardContextual"/>
        </w:rPr>
      </w:pPr>
      <w:r w:rsidRPr="00063435">
        <w:rPr>
          <w:color w:val="000000" w:themeColor="text1"/>
          <w:kern w:val="2"/>
          <w14:ligatures w14:val="standardContextual"/>
        </w:rPr>
        <w:t xml:space="preserve">On the other hand, increasing the battery capacity to 300 units gave more freedom but didn’t result in a significantly better </w:t>
      </w:r>
      <w:r w:rsidR="00CD23B2" w:rsidRPr="00063435">
        <w:rPr>
          <w:color w:val="000000" w:themeColor="text1"/>
          <w:kern w:val="2"/>
          <w14:ligatures w14:val="standardContextual"/>
        </w:rPr>
        <w:t>outcome it</w:t>
      </w:r>
      <w:r w:rsidRPr="00063435">
        <w:rPr>
          <w:color w:val="000000" w:themeColor="text1"/>
          <w:kern w:val="2"/>
          <w14:ligatures w14:val="standardContextual"/>
        </w:rPr>
        <w:t xml:space="preserve"> sometimes even led to suboptimal routing because the relaxed energy constraint reduced pressure on efficient planning. In this case, the model used 4 vehicles without requiring any recharging, with an overall cost of Z=702.</w:t>
      </w:r>
    </w:p>
    <w:p w14:paraId="78813083" w14:textId="77777777" w:rsidR="00B074DD" w:rsidRDefault="00B074DD">
      <w:pPr>
        <w:rPr>
          <w:rFonts w:ascii="Times New Roman" w:eastAsia="Times New Roman" w:hAnsi="Times New Roman" w:cs="Times New Roman"/>
          <w:b/>
          <w:bCs/>
          <w:color w:val="000000" w:themeColor="text1"/>
          <w:kern w:val="0"/>
          <w14:ligatures w14:val="none"/>
        </w:rPr>
      </w:pPr>
      <w:r>
        <w:rPr>
          <w:b/>
          <w:bCs/>
          <w:color w:val="000000" w:themeColor="text1"/>
        </w:rPr>
        <w:br w:type="page"/>
      </w:r>
    </w:p>
    <w:p w14:paraId="4CCDBC4E" w14:textId="29A34B01" w:rsidR="00037157" w:rsidRPr="00D27694" w:rsidRDefault="007866DE" w:rsidP="00037157">
      <w:pPr>
        <w:pStyle w:val="NormalWeb"/>
        <w:spacing w:before="0" w:beforeAutospacing="0" w:after="0" w:afterAutospacing="0" w:line="480" w:lineRule="auto"/>
        <w:rPr>
          <w:i/>
          <w:iCs/>
          <w:color w:val="000000" w:themeColor="text1"/>
        </w:rPr>
      </w:pPr>
      <w:r w:rsidRPr="00D27694">
        <w:rPr>
          <w:b/>
          <w:color w:val="000000" w:themeColor="text1"/>
        </w:rPr>
        <w:lastRenderedPageBreak/>
        <w:t>Figure</w:t>
      </w:r>
      <w:r w:rsidR="00037157" w:rsidRPr="00D27694">
        <w:rPr>
          <w:b/>
          <w:bCs/>
          <w:color w:val="000000" w:themeColor="text1"/>
        </w:rPr>
        <w:t xml:space="preserve"> 9.</w:t>
      </w:r>
      <w:r w:rsidR="00037157" w:rsidRPr="00D27694">
        <w:rPr>
          <w:i/>
          <w:iCs/>
          <w:color w:val="000000" w:themeColor="text1"/>
        </w:rPr>
        <w:t xml:space="preserve"> </w:t>
      </w:r>
    </w:p>
    <w:p w14:paraId="5DB61ED0" w14:textId="1690D1CF" w:rsidR="00037157" w:rsidRPr="00D27694" w:rsidRDefault="75B33BDE" w:rsidP="00037157">
      <w:pPr>
        <w:pStyle w:val="NormalWeb"/>
        <w:spacing w:before="0" w:beforeAutospacing="0" w:after="0" w:afterAutospacing="0" w:line="480" w:lineRule="auto"/>
        <w:rPr>
          <w:color w:val="000000" w:themeColor="text1"/>
          <w:kern w:val="2"/>
          <w14:ligatures w14:val="standardContextual"/>
        </w:rPr>
      </w:pPr>
      <w:r w:rsidRPr="00D27694">
        <w:rPr>
          <w:i/>
          <w:color w:val="000000" w:themeColor="text1"/>
        </w:rPr>
        <w:t>Vehicle Path and Energy Tracking</w:t>
      </w:r>
      <w:r w:rsidR="00815D7D" w:rsidRPr="00D27694">
        <w:rPr>
          <w:i/>
          <w:color w:val="000000" w:themeColor="text1"/>
        </w:rPr>
        <w:t xml:space="preserve"> when B</w:t>
      </w:r>
      <w:r w:rsidR="00815D7D" w:rsidRPr="00D27694">
        <w:rPr>
          <w:i/>
          <w:color w:val="000000" w:themeColor="text1"/>
          <w:vertAlign w:val="subscript"/>
        </w:rPr>
        <w:t>max</w:t>
      </w:r>
      <w:r w:rsidR="00815D7D" w:rsidRPr="00D27694">
        <w:rPr>
          <w:i/>
          <w:color w:val="000000" w:themeColor="text1"/>
        </w:rPr>
        <w:t xml:space="preserve"> = 350</w:t>
      </w:r>
    </w:p>
    <w:p w14:paraId="39E1201F" w14:textId="77777777" w:rsidR="00037157" w:rsidRPr="00D27694" w:rsidRDefault="00206668" w:rsidP="00B074DD">
      <w:pPr>
        <w:spacing w:after="0" w:line="480" w:lineRule="auto"/>
        <w:jc w:val="center"/>
        <w:rPr>
          <w:rFonts w:ascii="Times New Roman" w:hAnsi="Times New Roman" w:cs="Times New Roman"/>
        </w:rPr>
      </w:pPr>
      <w:r w:rsidRPr="00D27694">
        <w:rPr>
          <w:rFonts w:ascii="Times New Roman" w:hAnsi="Times New Roman" w:cs="Times New Roman"/>
          <w:noProof/>
        </w:rPr>
        <w:drawing>
          <wp:inline distT="0" distB="0" distL="0" distR="0" wp14:anchorId="76D69FFD" wp14:editId="749C57F9">
            <wp:extent cx="3836286" cy="3396097"/>
            <wp:effectExtent l="12700" t="12700" r="12065" b="7620"/>
            <wp:docPr id="2069380791" name="Picture 2"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3853962" cy="3411745"/>
                    </a:xfrm>
                    <a:prstGeom prst="rect">
                      <a:avLst/>
                    </a:prstGeom>
                    <a:ln>
                      <a:solidFill>
                        <a:schemeClr val="tx1"/>
                      </a:solidFill>
                    </a:ln>
                  </pic:spPr>
                </pic:pic>
              </a:graphicData>
            </a:graphic>
          </wp:inline>
        </w:drawing>
      </w:r>
    </w:p>
    <w:p w14:paraId="1267C2A9" w14:textId="73635211" w:rsidR="00037157" w:rsidRPr="00D27694" w:rsidRDefault="00037157" w:rsidP="00037157">
      <w:pPr>
        <w:spacing w:after="0" w:line="480" w:lineRule="auto"/>
        <w:rPr>
          <w:rFonts w:ascii="Times New Roman" w:eastAsia="Times New Roman" w:hAnsi="Times New Roman" w:cs="Times New Roman"/>
          <w:b/>
          <w:bCs/>
          <w:color w:val="000000" w:themeColor="text1"/>
        </w:rPr>
      </w:pPr>
      <w:r w:rsidRPr="00D27694">
        <w:rPr>
          <w:rFonts w:ascii="Times New Roman" w:eastAsia="Times New Roman" w:hAnsi="Times New Roman" w:cs="Times New Roman"/>
          <w:b/>
          <w:bCs/>
          <w:color w:val="000000" w:themeColor="text1"/>
        </w:rPr>
        <w:t xml:space="preserve">Figure 10. </w:t>
      </w:r>
    </w:p>
    <w:p w14:paraId="22C4B6B5" w14:textId="22CC4B0C" w:rsidR="00206668" w:rsidRPr="00D27694" w:rsidRDefault="00037157" w:rsidP="00037157">
      <w:pPr>
        <w:spacing w:after="0" w:line="480" w:lineRule="auto"/>
        <w:rPr>
          <w:rFonts w:ascii="Times New Roman" w:eastAsia="Times New Roman" w:hAnsi="Times New Roman" w:cs="Times New Roman"/>
          <w:i/>
          <w:color w:val="000000" w:themeColor="text1"/>
        </w:rPr>
      </w:pPr>
      <w:r w:rsidRPr="00D27694">
        <w:rPr>
          <w:rFonts w:ascii="Times New Roman" w:eastAsia="Times New Roman" w:hAnsi="Times New Roman" w:cs="Times New Roman"/>
          <w:i/>
          <w:iCs/>
          <w:color w:val="000000" w:themeColor="text1"/>
        </w:rPr>
        <w:t>Results from Python PuLP Optimization when B</w:t>
      </w:r>
      <w:r w:rsidRPr="00D27694">
        <w:rPr>
          <w:rFonts w:ascii="Times New Roman" w:eastAsia="Times New Roman" w:hAnsi="Times New Roman" w:cs="Times New Roman"/>
          <w:i/>
          <w:iCs/>
          <w:color w:val="000000" w:themeColor="text1"/>
          <w:vertAlign w:val="subscript"/>
        </w:rPr>
        <w:t>max</w:t>
      </w:r>
      <w:r w:rsidRPr="00D27694">
        <w:rPr>
          <w:rFonts w:ascii="Times New Roman" w:eastAsia="Times New Roman" w:hAnsi="Times New Roman" w:cs="Times New Roman"/>
          <w:i/>
          <w:iCs/>
          <w:color w:val="000000" w:themeColor="text1"/>
        </w:rPr>
        <w:t xml:space="preserve"> = 350</w:t>
      </w:r>
    </w:p>
    <w:p w14:paraId="24629C90" w14:textId="6AA72FE8" w:rsidR="00A96930" w:rsidRPr="00063435" w:rsidRDefault="00F766D0" w:rsidP="00B074DD">
      <w:pPr>
        <w:pStyle w:val="NormalWeb"/>
        <w:spacing w:before="0" w:beforeAutospacing="0" w:after="0" w:afterAutospacing="0" w:line="480" w:lineRule="auto"/>
        <w:jc w:val="center"/>
        <w:rPr>
          <w:color w:val="000000" w:themeColor="text1"/>
        </w:rPr>
      </w:pPr>
      <w:r w:rsidRPr="00D27694">
        <w:rPr>
          <w:noProof/>
        </w:rPr>
        <w:drawing>
          <wp:inline distT="0" distB="0" distL="0" distR="0" wp14:anchorId="2AE5CC52" wp14:editId="68CA7A17">
            <wp:extent cx="4474033" cy="3166435"/>
            <wp:effectExtent l="12700" t="12700" r="9525" b="8890"/>
            <wp:docPr id="507016654"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3352" cy="3180107"/>
                    </a:xfrm>
                    <a:prstGeom prst="rect">
                      <a:avLst/>
                    </a:prstGeom>
                    <a:ln>
                      <a:solidFill>
                        <a:schemeClr val="tx1"/>
                      </a:solidFill>
                    </a:ln>
                  </pic:spPr>
                </pic:pic>
              </a:graphicData>
            </a:graphic>
          </wp:inline>
        </w:drawing>
      </w:r>
    </w:p>
    <w:p w14:paraId="7BAD9685" w14:textId="708458DF" w:rsidR="0076316A" w:rsidRPr="00063435" w:rsidRDefault="0076316A"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lastRenderedPageBreak/>
        <w:t>The best outcome across all trials was observed at 250 units, which yielded the lowest total travel time and required just three vehicles. This balance between energy availability and route feasibility made it the most efficient configuration. Overall, the model demonstrates sensitivity to battery capacity and shows how well-designed recharge logic and route planning can significantly influence the time efficiency of electric vehicle operations.</w:t>
      </w:r>
    </w:p>
    <w:p w14:paraId="53437357" w14:textId="77777777" w:rsidR="00F70769" w:rsidRPr="00D27694" w:rsidRDefault="00037157" w:rsidP="00037157">
      <w:pPr>
        <w:spacing w:after="0" w:line="480" w:lineRule="auto"/>
        <w:rPr>
          <w:rFonts w:ascii="Times New Roman" w:hAnsi="Times New Roman" w:cs="Times New Roman"/>
          <w:i/>
          <w:color w:val="000000" w:themeColor="text1"/>
        </w:rPr>
      </w:pPr>
      <w:r w:rsidRPr="00D27694">
        <w:rPr>
          <w:rFonts w:ascii="Times New Roman" w:hAnsi="Times New Roman" w:cs="Times New Roman"/>
          <w:b/>
          <w:bCs/>
          <w:i/>
          <w:color w:val="000000" w:themeColor="text1"/>
        </w:rPr>
        <w:t>Figure 11.</w:t>
      </w:r>
    </w:p>
    <w:p w14:paraId="1AD2FDCF" w14:textId="5DACB3E2" w:rsidR="00037157" w:rsidRPr="00D27694" w:rsidRDefault="00037157" w:rsidP="00037157">
      <w:pPr>
        <w:spacing w:after="0" w:line="480" w:lineRule="auto"/>
        <w:rPr>
          <w:rFonts w:ascii="Times New Roman" w:hAnsi="Times New Roman" w:cs="Times New Roman"/>
          <w:i/>
          <w:color w:val="000000" w:themeColor="text1"/>
        </w:rPr>
      </w:pPr>
      <w:r w:rsidRPr="00D27694">
        <w:rPr>
          <w:rFonts w:ascii="Times New Roman" w:hAnsi="Times New Roman" w:cs="Times New Roman"/>
          <w:i/>
          <w:color w:val="000000" w:themeColor="text1"/>
        </w:rPr>
        <w:t>Optimized EV Route Network</w:t>
      </w:r>
    </w:p>
    <w:p w14:paraId="2AF451CD" w14:textId="77777777" w:rsidR="0026257D" w:rsidRPr="00063435" w:rsidRDefault="0026257D" w:rsidP="00B074DD">
      <w:pPr>
        <w:spacing w:after="0" w:line="480" w:lineRule="auto"/>
        <w:jc w:val="center"/>
        <w:rPr>
          <w:rFonts w:ascii="Times New Roman" w:hAnsi="Times New Roman" w:cs="Times New Roman"/>
          <w:color w:val="000000" w:themeColor="text1"/>
        </w:rPr>
      </w:pPr>
      <w:r w:rsidRPr="00D27694">
        <w:rPr>
          <w:rFonts w:ascii="Times New Roman" w:hAnsi="Times New Roman" w:cs="Times New Roman"/>
          <w:noProof/>
          <w:color w:val="000000" w:themeColor="text1"/>
        </w:rPr>
        <w:drawing>
          <wp:inline distT="0" distB="0" distL="0" distR="0" wp14:anchorId="768A9C26" wp14:editId="1839FEB0">
            <wp:extent cx="3813810" cy="3564037"/>
            <wp:effectExtent l="12700" t="12700" r="8890" b="17780"/>
            <wp:docPr id="1542721738" name="Picture 10"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3848883" cy="3596813"/>
                    </a:xfrm>
                    <a:prstGeom prst="rect">
                      <a:avLst/>
                    </a:prstGeom>
                    <a:ln>
                      <a:solidFill>
                        <a:schemeClr val="tx1"/>
                      </a:solidFill>
                    </a:ln>
                  </pic:spPr>
                </pic:pic>
              </a:graphicData>
            </a:graphic>
          </wp:inline>
        </w:drawing>
      </w:r>
    </w:p>
    <w:p w14:paraId="3177B2F9" w14:textId="77777777" w:rsidR="00E216F0" w:rsidRDefault="00E216F0" w:rsidP="00F377CE">
      <w:pPr>
        <w:rPr>
          <w:rFonts w:ascii="Times New Roman" w:eastAsiaTheme="majorEastAsia" w:hAnsi="Times New Roman" w:cs="Times New Roman"/>
          <w:b/>
          <w:bCs/>
          <w:color w:val="000000" w:themeColor="text1"/>
        </w:rPr>
      </w:pPr>
      <w:r>
        <w:rPr>
          <w:rFonts w:ascii="Times New Roman" w:hAnsi="Times New Roman" w:cs="Times New Roman"/>
          <w:b/>
          <w:bCs/>
          <w:color w:val="000000" w:themeColor="text1"/>
        </w:rPr>
        <w:br w:type="page"/>
      </w:r>
    </w:p>
    <w:p w14:paraId="1E9156C0" w14:textId="2D97BE99" w:rsidR="00C96DB2" w:rsidRPr="00E216F0" w:rsidRDefault="001A513F" w:rsidP="00063435">
      <w:pPr>
        <w:pStyle w:val="Heading1"/>
        <w:spacing w:before="0" w:after="0" w:line="480" w:lineRule="auto"/>
        <w:rPr>
          <w:rFonts w:ascii="Times New Roman" w:hAnsi="Times New Roman" w:cs="Times New Roman"/>
          <w:b/>
          <w:color w:val="000000" w:themeColor="text1"/>
          <w:sz w:val="24"/>
          <w:szCs w:val="24"/>
        </w:rPr>
      </w:pPr>
      <w:bookmarkStart w:id="10" w:name="_Toc197900879"/>
      <w:r w:rsidRPr="00E216F0">
        <w:rPr>
          <w:rFonts w:ascii="Times New Roman" w:hAnsi="Times New Roman" w:cs="Times New Roman"/>
          <w:b/>
          <w:color w:val="000000" w:themeColor="text1"/>
          <w:sz w:val="24"/>
          <w:szCs w:val="24"/>
        </w:rPr>
        <w:lastRenderedPageBreak/>
        <w:t xml:space="preserve">Chapter 7: </w:t>
      </w:r>
      <w:r w:rsidR="7F6FB6F9" w:rsidRPr="00E216F0">
        <w:rPr>
          <w:rFonts w:ascii="Times New Roman" w:hAnsi="Times New Roman" w:cs="Times New Roman"/>
          <w:b/>
          <w:color w:val="000000" w:themeColor="text1"/>
          <w:sz w:val="24"/>
          <w:szCs w:val="24"/>
        </w:rPr>
        <w:t>Conclusion</w:t>
      </w:r>
      <w:bookmarkEnd w:id="10"/>
    </w:p>
    <w:p w14:paraId="1D2B9720" w14:textId="10A7E85B" w:rsidR="5A71CAC1" w:rsidRPr="00063435" w:rsidRDefault="5A71CAC1"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The Capacitated Electric Vehicle Routing Problem (CEVRP) developed in this project successfully addresses the challenge of optimizing student shuttle operations at San José State University, while incorporating realistic constraints such as vehicle load limits, battery capacity, and time-based service schedules. A structured, multi-layered network was constructed starting from schedule and demand data, followed by travel time estimation, and culminating in a space-time feasibility network. This layered approach ensured that only time- and energy-feasible arcs were considered for optimization.</w:t>
      </w:r>
    </w:p>
    <w:p w14:paraId="11A18E86" w14:textId="467B8BB5" w:rsidR="5A71CAC1" w:rsidRPr="00063435" w:rsidRDefault="5A71CAC1"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To manage the complexity of the problem, which included non-linear battery and capacity constraints, a robust linearization strategy using the big-M method was applied. This enabled the modeling of conditional battery flow and recharge logic within a Mixed Integer Linear Programming (MILP) framework using Python’s PuLP library. The space-time network diagram and battery status tracking validated the accuracy of vehicle assignments and recharge triggers when energy thresholds were reached. At node 1A, for instance, the vehicle’s remaining battery was insufficient for the next segment, and the recharge was correctly activated, demonstrating the model's precise control over battery constraints.</w:t>
      </w:r>
    </w:p>
    <w:p w14:paraId="7B16EC82" w14:textId="1D100983" w:rsidR="5A71CAC1" w:rsidRPr="00063435" w:rsidRDefault="5A71CAC1"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Extensive experimentation showed that battery capacity significantly impacts routing efficiency. A lower capacity (200 units) resulted in more frequent recharges, longer travel time, and the use of four vehicles. In contrast, a higher capacity (300 units) eliminated the need for recharging but sometimes led to suboptimal routing due to over-flexibility. The optimal outcome was achieved at 250 units, where only three vehicles were required, and the total travel time was minimized, representing the most balanced and efficient solution.</w:t>
      </w:r>
    </w:p>
    <w:p w14:paraId="0D42CBD8" w14:textId="04227219" w:rsidR="5A71CAC1" w:rsidRPr="00063435" w:rsidRDefault="5A71CAC1"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lastRenderedPageBreak/>
        <w:t>In conclusion, the model provides an effective and sustainable approach to EV-based student transportation and highlights the importance of integrating energy constraints into route planning. The framework lays a strong foundation for future improvements, such as incorporating fixed recharging station locations, accounting for charging durations, or enabling real-time route adjustments to enhance practicality and scalability.</w:t>
      </w:r>
    </w:p>
    <w:p w14:paraId="073E3B60" w14:textId="363C999A" w:rsidR="0043429E" w:rsidRPr="00063435" w:rsidRDefault="001A513F" w:rsidP="00063435">
      <w:pPr>
        <w:spacing w:after="0" w:line="480" w:lineRule="auto"/>
        <w:rPr>
          <w:rFonts w:ascii="Times New Roman" w:eastAsia="Times New Roman" w:hAnsi="Times New Roman" w:cs="Times New Roman"/>
          <w:b/>
          <w:color w:val="000000" w:themeColor="text1"/>
        </w:rPr>
      </w:pPr>
      <w:r w:rsidRPr="00063435">
        <w:rPr>
          <w:rFonts w:ascii="Times New Roman" w:eastAsia="Times New Roman" w:hAnsi="Times New Roman" w:cs="Times New Roman"/>
          <w:b/>
          <w:color w:val="000000" w:themeColor="text1"/>
        </w:rPr>
        <w:t xml:space="preserve">7.1 </w:t>
      </w:r>
      <w:r w:rsidR="21AE4B09" w:rsidRPr="00063435">
        <w:rPr>
          <w:rFonts w:ascii="Times New Roman" w:eastAsia="Times New Roman" w:hAnsi="Times New Roman" w:cs="Times New Roman"/>
          <w:b/>
          <w:color w:val="000000" w:themeColor="text1"/>
        </w:rPr>
        <w:t>Future Scope</w:t>
      </w:r>
    </w:p>
    <w:p w14:paraId="3DC785DD" w14:textId="172104A1" w:rsidR="0043429E" w:rsidRPr="00063435" w:rsidRDefault="7A9E29DC" w:rsidP="00F377CE">
      <w:pPr>
        <w:spacing w:after="0" w:line="480" w:lineRule="auto"/>
        <w:ind w:firstLine="720"/>
        <w:rPr>
          <w:rFonts w:ascii="Times New Roman" w:eastAsia="Times New Roman" w:hAnsi="Times New Roman" w:cs="Times New Roman"/>
          <w:color w:val="000000" w:themeColor="text1"/>
        </w:rPr>
      </w:pPr>
      <w:r w:rsidRPr="00063435">
        <w:rPr>
          <w:rFonts w:ascii="Times New Roman" w:eastAsia="Times New Roman" w:hAnsi="Times New Roman" w:cs="Times New Roman"/>
          <w:color w:val="000000" w:themeColor="text1"/>
        </w:rPr>
        <w:t>The current</w:t>
      </w:r>
      <w:r w:rsidR="4C694CD6" w:rsidRPr="00063435">
        <w:rPr>
          <w:rFonts w:ascii="Times New Roman" w:eastAsia="Times New Roman" w:hAnsi="Times New Roman" w:cs="Times New Roman"/>
          <w:color w:val="000000" w:themeColor="text1"/>
        </w:rPr>
        <w:t xml:space="preserve"> model effectively addresses vehicle routing under battery and capacity constraints</w:t>
      </w:r>
      <w:r w:rsidRPr="00063435">
        <w:rPr>
          <w:rFonts w:ascii="Times New Roman" w:eastAsia="Times New Roman" w:hAnsi="Times New Roman" w:cs="Times New Roman"/>
          <w:color w:val="000000" w:themeColor="text1"/>
        </w:rPr>
        <w:t>; however,</w:t>
      </w:r>
      <w:r w:rsidR="4C694CD6" w:rsidRPr="00063435">
        <w:rPr>
          <w:rFonts w:ascii="Times New Roman" w:eastAsia="Times New Roman" w:hAnsi="Times New Roman" w:cs="Times New Roman"/>
          <w:color w:val="000000" w:themeColor="text1"/>
        </w:rPr>
        <w:t xml:space="preserve"> several opportunities </w:t>
      </w:r>
      <w:r w:rsidRPr="00063435">
        <w:rPr>
          <w:rFonts w:ascii="Times New Roman" w:eastAsia="Times New Roman" w:hAnsi="Times New Roman" w:cs="Times New Roman"/>
          <w:color w:val="000000" w:themeColor="text1"/>
        </w:rPr>
        <w:t xml:space="preserve">exist </w:t>
      </w:r>
      <w:r w:rsidR="4C694CD6" w:rsidRPr="00063435">
        <w:rPr>
          <w:rFonts w:ascii="Times New Roman" w:eastAsia="Times New Roman" w:hAnsi="Times New Roman" w:cs="Times New Roman"/>
          <w:color w:val="000000" w:themeColor="text1"/>
        </w:rPr>
        <w:t>to enhance its realism and applicability</w:t>
      </w:r>
      <w:r w:rsidRPr="00063435">
        <w:rPr>
          <w:rFonts w:ascii="Times New Roman" w:eastAsia="Times New Roman" w:hAnsi="Times New Roman" w:cs="Times New Roman"/>
          <w:color w:val="000000" w:themeColor="text1"/>
        </w:rPr>
        <w:t>. One key improvement would be incorporating the cost of recharging into the objective function. At present, energy usage is not factored into operational expenses, but in real-world applications, this is a significant consideration. Integrating</w:t>
      </w:r>
      <w:r w:rsidR="4C694CD6" w:rsidRPr="00063435">
        <w:rPr>
          <w:rFonts w:ascii="Times New Roman" w:eastAsia="Times New Roman" w:hAnsi="Times New Roman" w:cs="Times New Roman"/>
          <w:color w:val="000000" w:themeColor="text1"/>
        </w:rPr>
        <w:t xml:space="preserve"> energy consumption or recharging </w:t>
      </w:r>
      <w:r w:rsidRPr="00063435">
        <w:rPr>
          <w:rFonts w:ascii="Times New Roman" w:eastAsia="Times New Roman" w:hAnsi="Times New Roman" w:cs="Times New Roman"/>
          <w:color w:val="000000" w:themeColor="text1"/>
        </w:rPr>
        <w:t xml:space="preserve">costs would yield a </w:t>
      </w:r>
      <w:r w:rsidR="4C694CD6" w:rsidRPr="00063435">
        <w:rPr>
          <w:rFonts w:ascii="Times New Roman" w:eastAsia="Times New Roman" w:hAnsi="Times New Roman" w:cs="Times New Roman"/>
          <w:color w:val="000000" w:themeColor="text1"/>
        </w:rPr>
        <w:t xml:space="preserve">more </w:t>
      </w:r>
      <w:r w:rsidRPr="00063435">
        <w:rPr>
          <w:rFonts w:ascii="Times New Roman" w:eastAsia="Times New Roman" w:hAnsi="Times New Roman" w:cs="Times New Roman"/>
          <w:color w:val="000000" w:themeColor="text1"/>
        </w:rPr>
        <w:t xml:space="preserve">accurate representation of </w:t>
      </w:r>
      <w:r w:rsidR="4C694CD6" w:rsidRPr="00063435">
        <w:rPr>
          <w:rFonts w:ascii="Times New Roman" w:eastAsia="Times New Roman" w:hAnsi="Times New Roman" w:cs="Times New Roman"/>
          <w:color w:val="000000" w:themeColor="text1"/>
        </w:rPr>
        <w:t>total operating costs.</w:t>
      </w:r>
      <w:r w:rsidRPr="00063435">
        <w:rPr>
          <w:rFonts w:ascii="Times New Roman" w:eastAsia="Times New Roman" w:hAnsi="Times New Roman" w:cs="Times New Roman"/>
          <w:color w:val="000000" w:themeColor="text1"/>
        </w:rPr>
        <w:t xml:space="preserve"> Additionally, the current model assumes instantaneous recharging, which simplifies calculations but neglects the time required to recharge vehicles, an important factor in practical scheduling. Future models should incorporate charging time as a constraint, accounting for the delays it introduces and how it affects route feasibility. Another limitation is the assumption of universal recharge availability at all nodes, which is unrealistic. A more practical</w:t>
      </w:r>
      <w:r w:rsidR="4C694CD6" w:rsidRPr="00063435">
        <w:rPr>
          <w:rFonts w:ascii="Times New Roman" w:eastAsia="Times New Roman" w:hAnsi="Times New Roman" w:cs="Times New Roman"/>
          <w:color w:val="000000" w:themeColor="text1"/>
        </w:rPr>
        <w:t xml:space="preserve"> approach would </w:t>
      </w:r>
      <w:r w:rsidRPr="00063435">
        <w:rPr>
          <w:rFonts w:ascii="Times New Roman" w:eastAsia="Times New Roman" w:hAnsi="Times New Roman" w:cs="Times New Roman"/>
          <w:color w:val="000000" w:themeColor="text1"/>
        </w:rPr>
        <w:t xml:space="preserve">be to </w:t>
      </w:r>
      <w:r w:rsidR="4C694CD6" w:rsidRPr="00063435">
        <w:rPr>
          <w:rFonts w:ascii="Times New Roman" w:eastAsia="Times New Roman" w:hAnsi="Times New Roman" w:cs="Times New Roman"/>
          <w:color w:val="000000" w:themeColor="text1"/>
        </w:rPr>
        <w:t>restrict recharging to specific</w:t>
      </w:r>
      <w:r w:rsidRPr="00063435">
        <w:rPr>
          <w:rFonts w:ascii="Times New Roman" w:eastAsia="Times New Roman" w:hAnsi="Times New Roman" w:cs="Times New Roman"/>
          <w:color w:val="000000" w:themeColor="text1"/>
        </w:rPr>
        <w:t>, predefined</w:t>
      </w:r>
      <w:r w:rsidR="4C694CD6" w:rsidRPr="00063435">
        <w:rPr>
          <w:rFonts w:ascii="Times New Roman" w:eastAsia="Times New Roman" w:hAnsi="Times New Roman" w:cs="Times New Roman"/>
          <w:color w:val="000000" w:themeColor="text1"/>
        </w:rPr>
        <w:t xml:space="preserve"> locations.</w:t>
      </w:r>
      <w:r w:rsidRPr="00063435">
        <w:rPr>
          <w:rFonts w:ascii="Times New Roman" w:eastAsia="Times New Roman" w:hAnsi="Times New Roman" w:cs="Times New Roman"/>
          <w:color w:val="000000" w:themeColor="text1"/>
        </w:rPr>
        <w:t xml:space="preserve"> Defining</w:t>
      </w:r>
      <w:r w:rsidR="4C694CD6" w:rsidRPr="00063435">
        <w:rPr>
          <w:rFonts w:ascii="Times New Roman" w:eastAsia="Times New Roman" w:hAnsi="Times New Roman" w:cs="Times New Roman"/>
          <w:color w:val="000000" w:themeColor="text1"/>
        </w:rPr>
        <w:t xml:space="preserve"> dedicated recharging stations</w:t>
      </w:r>
      <w:r w:rsidRPr="00063435">
        <w:rPr>
          <w:rFonts w:ascii="Times New Roman" w:eastAsia="Times New Roman" w:hAnsi="Times New Roman" w:cs="Times New Roman"/>
          <w:color w:val="000000" w:themeColor="text1"/>
        </w:rPr>
        <w:t xml:space="preserve"> within the model and ensuring that </w:t>
      </w:r>
      <w:r w:rsidR="4C694CD6" w:rsidRPr="00063435">
        <w:rPr>
          <w:rFonts w:ascii="Times New Roman" w:eastAsia="Times New Roman" w:hAnsi="Times New Roman" w:cs="Times New Roman"/>
          <w:color w:val="000000" w:themeColor="text1"/>
        </w:rPr>
        <w:t xml:space="preserve">routes naturally incorporate </w:t>
      </w:r>
      <w:r w:rsidRPr="00063435">
        <w:rPr>
          <w:rFonts w:ascii="Times New Roman" w:eastAsia="Times New Roman" w:hAnsi="Times New Roman" w:cs="Times New Roman"/>
          <w:color w:val="000000" w:themeColor="text1"/>
        </w:rPr>
        <w:t>them</w:t>
      </w:r>
      <w:r w:rsidR="4C694CD6" w:rsidRPr="00063435">
        <w:rPr>
          <w:rFonts w:ascii="Times New Roman" w:eastAsia="Times New Roman" w:hAnsi="Times New Roman" w:cs="Times New Roman"/>
          <w:color w:val="000000" w:themeColor="text1"/>
        </w:rPr>
        <w:t xml:space="preserve"> when </w:t>
      </w:r>
      <w:r w:rsidRPr="00063435">
        <w:rPr>
          <w:rFonts w:ascii="Times New Roman" w:eastAsia="Times New Roman" w:hAnsi="Times New Roman" w:cs="Times New Roman"/>
          <w:color w:val="000000" w:themeColor="text1"/>
        </w:rPr>
        <w:t>needed would better align</w:t>
      </w:r>
      <w:r w:rsidR="4C694CD6" w:rsidRPr="00063435">
        <w:rPr>
          <w:rFonts w:ascii="Times New Roman" w:eastAsia="Times New Roman" w:hAnsi="Times New Roman" w:cs="Times New Roman"/>
          <w:color w:val="000000" w:themeColor="text1"/>
        </w:rPr>
        <w:t xml:space="preserve"> with </w:t>
      </w:r>
      <w:r w:rsidRPr="00063435">
        <w:rPr>
          <w:rFonts w:ascii="Times New Roman" w:eastAsia="Times New Roman" w:hAnsi="Times New Roman" w:cs="Times New Roman"/>
          <w:color w:val="000000" w:themeColor="text1"/>
        </w:rPr>
        <w:t>existing</w:t>
      </w:r>
      <w:r w:rsidR="4C694CD6" w:rsidRPr="00063435">
        <w:rPr>
          <w:rFonts w:ascii="Times New Roman" w:eastAsia="Times New Roman" w:hAnsi="Times New Roman" w:cs="Times New Roman"/>
          <w:color w:val="000000" w:themeColor="text1"/>
        </w:rPr>
        <w:t xml:space="preserve"> electric vehicle infrastructure.</w:t>
      </w:r>
      <w:r w:rsidRPr="00063435">
        <w:rPr>
          <w:rFonts w:ascii="Times New Roman" w:eastAsia="Times New Roman" w:hAnsi="Times New Roman" w:cs="Times New Roman"/>
          <w:color w:val="000000" w:themeColor="text1"/>
        </w:rPr>
        <w:t xml:space="preserve"> Furthermore, the </w:t>
      </w:r>
      <w:r w:rsidR="4C694CD6" w:rsidRPr="00063435">
        <w:rPr>
          <w:rFonts w:ascii="Times New Roman" w:eastAsia="Times New Roman" w:hAnsi="Times New Roman" w:cs="Times New Roman"/>
          <w:color w:val="000000" w:themeColor="text1"/>
        </w:rPr>
        <w:t xml:space="preserve">inclusion of multiple </w:t>
      </w:r>
      <w:r w:rsidRPr="00063435">
        <w:rPr>
          <w:rFonts w:ascii="Times New Roman" w:eastAsia="Times New Roman" w:hAnsi="Times New Roman" w:cs="Times New Roman"/>
          <w:color w:val="000000" w:themeColor="text1"/>
        </w:rPr>
        <w:t>recharging stations and the development of a location strategy possibly using</w:t>
      </w:r>
      <w:r w:rsidR="4C694CD6" w:rsidRPr="00063435">
        <w:rPr>
          <w:rFonts w:ascii="Times New Roman" w:eastAsia="Times New Roman" w:hAnsi="Times New Roman" w:cs="Times New Roman"/>
          <w:color w:val="000000" w:themeColor="text1"/>
        </w:rPr>
        <w:t xml:space="preserve"> nearest neighbor heuristics, k-means clustering, or hybrid optimization </w:t>
      </w:r>
      <w:r w:rsidRPr="00063435">
        <w:rPr>
          <w:rFonts w:ascii="Times New Roman" w:eastAsia="Times New Roman" w:hAnsi="Times New Roman" w:cs="Times New Roman"/>
          <w:color w:val="000000" w:themeColor="text1"/>
        </w:rPr>
        <w:t>techniques such as mixed-integer linear programming</w:t>
      </w:r>
      <w:r w:rsidR="4C694CD6" w:rsidRPr="00063435">
        <w:rPr>
          <w:rFonts w:ascii="Times New Roman" w:eastAsia="Times New Roman" w:hAnsi="Times New Roman" w:cs="Times New Roman"/>
          <w:color w:val="000000" w:themeColor="text1"/>
        </w:rPr>
        <w:t xml:space="preserve"> combined with local search</w:t>
      </w:r>
      <w:r w:rsidRPr="00063435">
        <w:rPr>
          <w:rFonts w:ascii="Times New Roman" w:eastAsia="Times New Roman" w:hAnsi="Times New Roman" w:cs="Times New Roman"/>
          <w:color w:val="000000" w:themeColor="text1"/>
        </w:rPr>
        <w:t xml:space="preserve"> could significantly improve the model’s</w:t>
      </w:r>
      <w:r w:rsidR="4C694CD6" w:rsidRPr="00063435">
        <w:rPr>
          <w:rFonts w:ascii="Times New Roman" w:eastAsia="Times New Roman" w:hAnsi="Times New Roman" w:cs="Times New Roman"/>
          <w:color w:val="000000" w:themeColor="text1"/>
        </w:rPr>
        <w:t xml:space="preserve"> scalability and realism </w:t>
      </w:r>
      <w:r w:rsidRPr="00063435">
        <w:rPr>
          <w:rFonts w:ascii="Times New Roman" w:eastAsia="Times New Roman" w:hAnsi="Times New Roman" w:cs="Times New Roman"/>
          <w:color w:val="000000" w:themeColor="text1"/>
        </w:rPr>
        <w:t>in</w:t>
      </w:r>
      <w:r w:rsidR="4C694CD6" w:rsidRPr="00063435">
        <w:rPr>
          <w:rFonts w:ascii="Times New Roman" w:eastAsia="Times New Roman" w:hAnsi="Times New Roman" w:cs="Times New Roman"/>
          <w:color w:val="000000" w:themeColor="text1"/>
        </w:rPr>
        <w:t xml:space="preserve"> large-scale </w:t>
      </w:r>
      <w:r w:rsidRPr="00063435">
        <w:rPr>
          <w:rFonts w:ascii="Times New Roman" w:eastAsia="Times New Roman" w:hAnsi="Times New Roman" w:cs="Times New Roman"/>
          <w:color w:val="000000" w:themeColor="text1"/>
        </w:rPr>
        <w:t>applications.</w:t>
      </w:r>
    </w:p>
    <w:p w14:paraId="6795637D" w14:textId="0119C7F5" w:rsidR="00A959C5" w:rsidRPr="00E216F0" w:rsidRDefault="001A513F" w:rsidP="00063435">
      <w:pPr>
        <w:pStyle w:val="Heading1"/>
        <w:spacing w:before="0" w:after="0" w:line="480" w:lineRule="auto"/>
        <w:rPr>
          <w:rFonts w:ascii="Times New Roman" w:hAnsi="Times New Roman" w:cs="Times New Roman"/>
          <w:b/>
          <w:color w:val="000000" w:themeColor="text1"/>
          <w:sz w:val="24"/>
          <w:szCs w:val="24"/>
        </w:rPr>
      </w:pPr>
      <w:bookmarkStart w:id="11" w:name="_Toc197900880"/>
      <w:r w:rsidRPr="00E216F0">
        <w:rPr>
          <w:rFonts w:ascii="Times New Roman" w:hAnsi="Times New Roman" w:cs="Times New Roman"/>
          <w:b/>
          <w:color w:val="000000" w:themeColor="text1"/>
          <w:sz w:val="24"/>
          <w:szCs w:val="24"/>
        </w:rPr>
        <w:lastRenderedPageBreak/>
        <w:t xml:space="preserve">Chapter 8: </w:t>
      </w:r>
      <w:r w:rsidR="00653221" w:rsidRPr="00E216F0">
        <w:rPr>
          <w:rFonts w:ascii="Times New Roman" w:hAnsi="Times New Roman" w:cs="Times New Roman"/>
          <w:b/>
          <w:color w:val="000000" w:themeColor="text1"/>
          <w:sz w:val="24"/>
          <w:szCs w:val="24"/>
        </w:rPr>
        <w:t>References</w:t>
      </w:r>
      <w:bookmarkEnd w:id="11"/>
    </w:p>
    <w:p w14:paraId="6722F1A7" w14:textId="4BBB0F79" w:rsidR="0075590C" w:rsidRPr="00063435" w:rsidRDefault="00D442FF" w:rsidP="00CE30BA">
      <w:pPr>
        <w:pStyle w:val="ListParagraph"/>
        <w:numPr>
          <w:ilvl w:val="0"/>
          <w:numId w:val="2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 xml:space="preserve">Erdelic, T., Carić, T., Erdelic, M., &amp; Tišljarić, L. (2019). Electric vehicle routing problem with </w:t>
      </w:r>
      <w:r w:rsidRPr="00063435">
        <w:rPr>
          <w:rFonts w:ascii="Times New Roman" w:hAnsi="Times New Roman" w:cs="Times New Roman"/>
          <w:color w:val="000000" w:themeColor="text1"/>
        </w:rPr>
        <w:tab/>
        <w:t>single or multiple recharges. </w:t>
      </w:r>
      <w:r w:rsidRPr="00063435">
        <w:rPr>
          <w:rFonts w:ascii="Times New Roman" w:hAnsi="Times New Roman" w:cs="Times New Roman"/>
          <w:i/>
          <w:iCs/>
          <w:color w:val="000000" w:themeColor="text1"/>
        </w:rPr>
        <w:t>Transportation Research Procedia, 40</w:t>
      </w:r>
      <w:r w:rsidRPr="00063435">
        <w:rPr>
          <w:rFonts w:ascii="Times New Roman" w:hAnsi="Times New Roman" w:cs="Times New Roman"/>
          <w:color w:val="000000" w:themeColor="text1"/>
        </w:rPr>
        <w:t>, 217–224. </w:t>
      </w:r>
    </w:p>
    <w:p w14:paraId="04A98FF0" w14:textId="6C1E782C" w:rsidR="00653221" w:rsidRPr="00063435" w:rsidRDefault="0075590C" w:rsidP="00063435">
      <w:p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ab/>
      </w:r>
      <w:hyperlink r:id="rId40" w:history="1">
        <w:r w:rsidRPr="00063435">
          <w:rPr>
            <w:rStyle w:val="Hyperlink"/>
            <w:rFonts w:ascii="Times New Roman" w:hAnsi="Times New Roman" w:cs="Times New Roman"/>
            <w:color w:val="000000" w:themeColor="text1"/>
          </w:rPr>
          <w:t>https://doi.org/10.1016/j.trpro.2019.07.033</w:t>
        </w:r>
      </w:hyperlink>
    </w:p>
    <w:p w14:paraId="7AE6EB45" w14:textId="74202A62" w:rsidR="0075590C" w:rsidRPr="00063435" w:rsidRDefault="00B963CD" w:rsidP="00CE30BA">
      <w:pPr>
        <w:pStyle w:val="ListParagraph"/>
        <w:numPr>
          <w:ilvl w:val="0"/>
          <w:numId w:val="2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 xml:space="preserve">Conrad, R. G., &amp; Figliozzi, M. A. (2011). The recharging vehicle routing problem. In T. Doolen </w:t>
      </w:r>
      <w:r w:rsidRPr="00063435">
        <w:rPr>
          <w:rFonts w:ascii="Times New Roman" w:hAnsi="Times New Roman" w:cs="Times New Roman"/>
          <w:color w:val="000000" w:themeColor="text1"/>
        </w:rPr>
        <w:tab/>
        <w:t>&amp; E. Van Aken (Eds.), </w:t>
      </w:r>
      <w:r w:rsidRPr="00063435">
        <w:rPr>
          <w:rFonts w:ascii="Times New Roman" w:hAnsi="Times New Roman" w:cs="Times New Roman"/>
          <w:i/>
          <w:iCs/>
          <w:color w:val="000000" w:themeColor="text1"/>
        </w:rPr>
        <w:t xml:space="preserve">Proceedings of the 2011 Industrial Engineering Research </w:t>
      </w:r>
      <w:r w:rsidRPr="00063435">
        <w:rPr>
          <w:rFonts w:ascii="Times New Roman" w:hAnsi="Times New Roman" w:cs="Times New Roman"/>
          <w:i/>
          <w:iCs/>
          <w:color w:val="000000" w:themeColor="text1"/>
        </w:rPr>
        <w:tab/>
        <w:t>Conference</w:t>
      </w:r>
      <w:r w:rsidRPr="00063435">
        <w:rPr>
          <w:rFonts w:ascii="Times New Roman" w:hAnsi="Times New Roman" w:cs="Times New Roman"/>
          <w:color w:val="000000" w:themeColor="text1"/>
        </w:rPr>
        <w:t xml:space="preserve"> (pp. </w:t>
      </w:r>
      <w:r w:rsidRPr="00CE30BA">
        <w:rPr>
          <w:rFonts w:ascii="Times New Roman" w:hAnsi="Times New Roman" w:cs="Times New Roman"/>
          <w:color w:val="000000" w:themeColor="text1"/>
        </w:rPr>
        <w:t>18</w:t>
      </w:r>
      <w:r w:rsidRPr="00063435">
        <w:rPr>
          <w:rFonts w:ascii="Times New Roman" w:hAnsi="Times New Roman" w:cs="Times New Roman"/>
          <w:color w:val="000000" w:themeColor="text1"/>
        </w:rPr>
        <w:t>). </w:t>
      </w:r>
      <w:hyperlink r:id="rId41" w:tgtFrame="_blank" w:history="1">
        <w:r w:rsidRPr="00063435">
          <w:rPr>
            <w:rStyle w:val="Hyperlink"/>
            <w:rFonts w:ascii="Times New Roman" w:hAnsi="Times New Roman" w:cs="Times New Roman"/>
            <w:color w:val="000000" w:themeColor="text1"/>
          </w:rPr>
          <w:t>https://api.semanticscholar.org/CorpusID:110272876</w:t>
        </w:r>
      </w:hyperlink>
    </w:p>
    <w:p w14:paraId="5E83EE6B" w14:textId="02386040" w:rsidR="00A17209" w:rsidRPr="00063435" w:rsidRDefault="00A17209" w:rsidP="006A0EAF">
      <w:pPr>
        <w:pStyle w:val="ListParagraph"/>
        <w:numPr>
          <w:ilvl w:val="0"/>
          <w:numId w:val="23"/>
        </w:numPr>
        <w:spacing w:after="0" w:line="480" w:lineRule="auto"/>
        <w:rPr>
          <w:rFonts w:ascii="Times New Roman" w:hAnsi="Times New Roman" w:cs="Times New Roman"/>
          <w:color w:val="000000" w:themeColor="text1"/>
        </w:rPr>
      </w:pPr>
      <w:r w:rsidRPr="00063435">
        <w:rPr>
          <w:rFonts w:ascii="Times New Roman" w:hAnsi="Times New Roman" w:cs="Times New Roman"/>
          <w:color w:val="000000" w:themeColor="text1"/>
        </w:rPr>
        <w:t xml:space="preserve">Hashimoto, H., Hu, Y., &amp; Okamoto, Y. (2022). An efficient route evaluation method for the </w:t>
      </w:r>
      <w:r w:rsidRPr="00063435">
        <w:rPr>
          <w:rFonts w:ascii="Times New Roman" w:hAnsi="Times New Roman" w:cs="Times New Roman"/>
          <w:color w:val="000000" w:themeColor="text1"/>
        </w:rPr>
        <w:tab/>
        <w:t xml:space="preserve">vehicle routing problem with linear constraints. In 2022 IEEE International Conference </w:t>
      </w:r>
      <w:r w:rsidRPr="00063435">
        <w:rPr>
          <w:rFonts w:ascii="Times New Roman" w:hAnsi="Times New Roman" w:cs="Times New Roman"/>
          <w:color w:val="000000" w:themeColor="text1"/>
        </w:rPr>
        <w:tab/>
        <w:t xml:space="preserve">on Industrial Engineering and Engineering Management (IEEM) (pp. 511–515). </w:t>
      </w:r>
      <w:r w:rsidRPr="00063435">
        <w:rPr>
          <w:rFonts w:ascii="Times New Roman" w:hAnsi="Times New Roman" w:cs="Times New Roman"/>
          <w:color w:val="000000" w:themeColor="text1"/>
        </w:rPr>
        <w:tab/>
      </w:r>
      <w:hyperlink r:id="rId42" w:history="1">
        <w:r w:rsidRPr="00063435">
          <w:rPr>
            <w:rStyle w:val="Hyperlink"/>
            <w:rFonts w:ascii="Times New Roman" w:hAnsi="Times New Roman" w:cs="Times New Roman"/>
            <w:color w:val="000000" w:themeColor="text1"/>
          </w:rPr>
          <w:t>http://alg.u.e.kaiyodai.ac.jp/publication_en.html</w:t>
        </w:r>
      </w:hyperlink>
    </w:p>
    <w:p w14:paraId="565E5871" w14:textId="77777777" w:rsidR="00A959C5" w:rsidRPr="00063435" w:rsidRDefault="00A959C5" w:rsidP="00063435">
      <w:pPr>
        <w:spacing w:after="0" w:line="480" w:lineRule="auto"/>
        <w:rPr>
          <w:rFonts w:ascii="Times New Roman" w:hAnsi="Times New Roman" w:cs="Times New Roman"/>
          <w:color w:val="000000" w:themeColor="text1"/>
        </w:rPr>
      </w:pPr>
    </w:p>
    <w:sectPr w:rsidR="00A959C5" w:rsidRPr="00063435">
      <w:headerReference w:type="even" r:id="rId43"/>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601A9" w14:textId="77777777" w:rsidR="00E5167D" w:rsidRDefault="00E5167D" w:rsidP="00E5167D">
      <w:pPr>
        <w:spacing w:after="0" w:line="240" w:lineRule="auto"/>
      </w:pPr>
      <w:r>
        <w:separator/>
      </w:r>
    </w:p>
  </w:endnote>
  <w:endnote w:type="continuationSeparator" w:id="0">
    <w:p w14:paraId="77A5B9CE" w14:textId="77777777" w:rsidR="00E5167D" w:rsidRDefault="00E5167D" w:rsidP="00E5167D">
      <w:pPr>
        <w:spacing w:after="0" w:line="240" w:lineRule="auto"/>
      </w:pPr>
      <w:r>
        <w:continuationSeparator/>
      </w:r>
    </w:p>
  </w:endnote>
  <w:endnote w:type="continuationNotice" w:id="1">
    <w:p w14:paraId="4B6D3C2D" w14:textId="77777777" w:rsidR="00E5167D" w:rsidRDefault="00E516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4334A" w14:textId="77777777" w:rsidR="00E5167D" w:rsidRDefault="00E5167D" w:rsidP="00E5167D">
      <w:pPr>
        <w:spacing w:after="0" w:line="240" w:lineRule="auto"/>
      </w:pPr>
      <w:r>
        <w:separator/>
      </w:r>
    </w:p>
  </w:footnote>
  <w:footnote w:type="continuationSeparator" w:id="0">
    <w:p w14:paraId="5BAAB018" w14:textId="77777777" w:rsidR="00E5167D" w:rsidRDefault="00E5167D" w:rsidP="00E5167D">
      <w:pPr>
        <w:spacing w:after="0" w:line="240" w:lineRule="auto"/>
      </w:pPr>
      <w:r>
        <w:continuationSeparator/>
      </w:r>
    </w:p>
  </w:footnote>
  <w:footnote w:type="continuationNotice" w:id="1">
    <w:p w14:paraId="30B65A32" w14:textId="77777777" w:rsidR="00E5167D" w:rsidRDefault="00E516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0068309"/>
      <w:docPartObj>
        <w:docPartGallery w:val="Page Numbers (Top of Page)"/>
        <w:docPartUnique/>
      </w:docPartObj>
    </w:sdtPr>
    <w:sdtContent>
      <w:p w14:paraId="03332956" w14:textId="1EB7F890" w:rsidR="00AC6887" w:rsidRDefault="00AC688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FBAEF" w14:textId="77777777" w:rsidR="00E5167D" w:rsidRDefault="00E5167D" w:rsidP="00AC688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4837712"/>
      <w:docPartObj>
        <w:docPartGallery w:val="Page Numbers (Top of Page)"/>
        <w:docPartUnique/>
      </w:docPartObj>
    </w:sdtPr>
    <w:sdtContent>
      <w:p w14:paraId="48F29D79" w14:textId="7AFCF969" w:rsidR="00AC6887" w:rsidRDefault="00AC688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30A9B40" w14:textId="77777777" w:rsidR="00E5167D" w:rsidRDefault="00E5167D" w:rsidP="00AC6887">
    <w:pPr>
      <w:pStyle w:val="Header"/>
      <w:ind w:right="360"/>
    </w:pPr>
  </w:p>
</w:hdr>
</file>

<file path=word/intelligence2.xml><?xml version="1.0" encoding="utf-8"?>
<int2:intelligence xmlns:int2="http://schemas.microsoft.com/office/intelligence/2020/intelligence" xmlns:oel="http://schemas.microsoft.com/office/2019/extlst">
  <int2:observations>
    <int2:textHash int2:hashCode="v4HJz6EDd4CLD4" int2:id="wSFqFVF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ED9D"/>
    <w:multiLevelType w:val="hybridMultilevel"/>
    <w:tmpl w:val="FFFFFFFF"/>
    <w:lvl w:ilvl="0" w:tplc="20FA6B60">
      <w:start w:val="1"/>
      <w:numFmt w:val="decimal"/>
      <w:lvlText w:val="%1."/>
      <w:lvlJc w:val="left"/>
      <w:pPr>
        <w:ind w:left="720" w:hanging="360"/>
      </w:pPr>
    </w:lvl>
    <w:lvl w:ilvl="1" w:tplc="D4B4913E">
      <w:start w:val="1"/>
      <w:numFmt w:val="lowerLetter"/>
      <w:lvlText w:val="%2."/>
      <w:lvlJc w:val="left"/>
      <w:pPr>
        <w:ind w:left="1440" w:hanging="360"/>
      </w:pPr>
    </w:lvl>
    <w:lvl w:ilvl="2" w:tplc="9A346DDA">
      <w:start w:val="1"/>
      <w:numFmt w:val="lowerRoman"/>
      <w:lvlText w:val="%3."/>
      <w:lvlJc w:val="right"/>
      <w:pPr>
        <w:ind w:left="2160" w:hanging="180"/>
      </w:pPr>
    </w:lvl>
    <w:lvl w:ilvl="3" w:tplc="9E0EFC9C">
      <w:start w:val="1"/>
      <w:numFmt w:val="decimal"/>
      <w:lvlText w:val="%4."/>
      <w:lvlJc w:val="left"/>
      <w:pPr>
        <w:ind w:left="2880" w:hanging="360"/>
      </w:pPr>
    </w:lvl>
    <w:lvl w:ilvl="4" w:tplc="8C4CC764">
      <w:start w:val="1"/>
      <w:numFmt w:val="lowerLetter"/>
      <w:lvlText w:val="%5."/>
      <w:lvlJc w:val="left"/>
      <w:pPr>
        <w:ind w:left="3600" w:hanging="360"/>
      </w:pPr>
    </w:lvl>
    <w:lvl w:ilvl="5" w:tplc="0436FF12">
      <w:start w:val="1"/>
      <w:numFmt w:val="lowerRoman"/>
      <w:lvlText w:val="%6."/>
      <w:lvlJc w:val="right"/>
      <w:pPr>
        <w:ind w:left="4320" w:hanging="180"/>
      </w:pPr>
    </w:lvl>
    <w:lvl w:ilvl="6" w:tplc="FDAC36A0">
      <w:start w:val="1"/>
      <w:numFmt w:val="decimal"/>
      <w:lvlText w:val="%7."/>
      <w:lvlJc w:val="left"/>
      <w:pPr>
        <w:ind w:left="5040" w:hanging="360"/>
      </w:pPr>
    </w:lvl>
    <w:lvl w:ilvl="7" w:tplc="24B6B04C">
      <w:start w:val="1"/>
      <w:numFmt w:val="lowerLetter"/>
      <w:lvlText w:val="%8."/>
      <w:lvlJc w:val="left"/>
      <w:pPr>
        <w:ind w:left="5760" w:hanging="360"/>
      </w:pPr>
    </w:lvl>
    <w:lvl w:ilvl="8" w:tplc="DFDC9996">
      <w:start w:val="1"/>
      <w:numFmt w:val="lowerRoman"/>
      <w:lvlText w:val="%9."/>
      <w:lvlJc w:val="right"/>
      <w:pPr>
        <w:ind w:left="6480" w:hanging="180"/>
      </w:pPr>
    </w:lvl>
  </w:abstractNum>
  <w:abstractNum w:abstractNumId="1" w15:restartNumberingAfterBreak="0">
    <w:nsid w:val="14054503"/>
    <w:multiLevelType w:val="multilevel"/>
    <w:tmpl w:val="8F04EE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2F0ED9"/>
    <w:multiLevelType w:val="hybridMultilevel"/>
    <w:tmpl w:val="DBC6D6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D72B8E"/>
    <w:multiLevelType w:val="multilevel"/>
    <w:tmpl w:val="458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C7E40"/>
    <w:multiLevelType w:val="hybridMultilevel"/>
    <w:tmpl w:val="EEF262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592E7"/>
    <w:multiLevelType w:val="hybridMultilevel"/>
    <w:tmpl w:val="FFFFFFFF"/>
    <w:lvl w:ilvl="0" w:tplc="AFEEE672">
      <w:start w:val="1"/>
      <w:numFmt w:val="bullet"/>
      <w:lvlText w:val=""/>
      <w:lvlJc w:val="left"/>
      <w:pPr>
        <w:ind w:left="720" w:hanging="360"/>
      </w:pPr>
      <w:rPr>
        <w:rFonts w:ascii="Symbol" w:hAnsi="Symbol" w:hint="default"/>
      </w:rPr>
    </w:lvl>
    <w:lvl w:ilvl="1" w:tplc="671C3658">
      <w:start w:val="1"/>
      <w:numFmt w:val="bullet"/>
      <w:lvlText w:val="o"/>
      <w:lvlJc w:val="left"/>
      <w:pPr>
        <w:ind w:left="1440" w:hanging="360"/>
      </w:pPr>
      <w:rPr>
        <w:rFonts w:ascii="Courier New" w:hAnsi="Courier New" w:hint="default"/>
      </w:rPr>
    </w:lvl>
    <w:lvl w:ilvl="2" w:tplc="5FC687CE">
      <w:start w:val="1"/>
      <w:numFmt w:val="bullet"/>
      <w:lvlText w:val=""/>
      <w:lvlJc w:val="left"/>
      <w:pPr>
        <w:ind w:left="2160" w:hanging="360"/>
      </w:pPr>
      <w:rPr>
        <w:rFonts w:ascii="Wingdings" w:hAnsi="Wingdings" w:hint="default"/>
      </w:rPr>
    </w:lvl>
    <w:lvl w:ilvl="3" w:tplc="6A8CDB90">
      <w:start w:val="1"/>
      <w:numFmt w:val="bullet"/>
      <w:lvlText w:val=""/>
      <w:lvlJc w:val="left"/>
      <w:pPr>
        <w:ind w:left="2880" w:hanging="360"/>
      </w:pPr>
      <w:rPr>
        <w:rFonts w:ascii="Symbol" w:hAnsi="Symbol" w:hint="default"/>
      </w:rPr>
    </w:lvl>
    <w:lvl w:ilvl="4" w:tplc="AB6E45AE">
      <w:start w:val="1"/>
      <w:numFmt w:val="bullet"/>
      <w:lvlText w:val="o"/>
      <w:lvlJc w:val="left"/>
      <w:pPr>
        <w:ind w:left="3600" w:hanging="360"/>
      </w:pPr>
      <w:rPr>
        <w:rFonts w:ascii="Courier New" w:hAnsi="Courier New" w:hint="default"/>
      </w:rPr>
    </w:lvl>
    <w:lvl w:ilvl="5" w:tplc="9CB8A9A2">
      <w:start w:val="1"/>
      <w:numFmt w:val="bullet"/>
      <w:lvlText w:val=""/>
      <w:lvlJc w:val="left"/>
      <w:pPr>
        <w:ind w:left="4320" w:hanging="360"/>
      </w:pPr>
      <w:rPr>
        <w:rFonts w:ascii="Wingdings" w:hAnsi="Wingdings" w:hint="default"/>
      </w:rPr>
    </w:lvl>
    <w:lvl w:ilvl="6" w:tplc="5C1C212C">
      <w:start w:val="1"/>
      <w:numFmt w:val="bullet"/>
      <w:lvlText w:val=""/>
      <w:lvlJc w:val="left"/>
      <w:pPr>
        <w:ind w:left="5040" w:hanging="360"/>
      </w:pPr>
      <w:rPr>
        <w:rFonts w:ascii="Symbol" w:hAnsi="Symbol" w:hint="default"/>
      </w:rPr>
    </w:lvl>
    <w:lvl w:ilvl="7" w:tplc="1F1A9826">
      <w:start w:val="1"/>
      <w:numFmt w:val="bullet"/>
      <w:lvlText w:val="o"/>
      <w:lvlJc w:val="left"/>
      <w:pPr>
        <w:ind w:left="5760" w:hanging="360"/>
      </w:pPr>
      <w:rPr>
        <w:rFonts w:ascii="Courier New" w:hAnsi="Courier New" w:hint="default"/>
      </w:rPr>
    </w:lvl>
    <w:lvl w:ilvl="8" w:tplc="99C21F6C">
      <w:start w:val="1"/>
      <w:numFmt w:val="bullet"/>
      <w:lvlText w:val=""/>
      <w:lvlJc w:val="left"/>
      <w:pPr>
        <w:ind w:left="6480" w:hanging="360"/>
      </w:pPr>
      <w:rPr>
        <w:rFonts w:ascii="Wingdings" w:hAnsi="Wingdings" w:hint="default"/>
      </w:rPr>
    </w:lvl>
  </w:abstractNum>
  <w:abstractNum w:abstractNumId="6" w15:restartNumberingAfterBreak="0">
    <w:nsid w:val="2FFF0426"/>
    <w:multiLevelType w:val="hybridMultilevel"/>
    <w:tmpl w:val="F26E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4278DA"/>
    <w:multiLevelType w:val="hybridMultilevel"/>
    <w:tmpl w:val="FFFFFFFF"/>
    <w:lvl w:ilvl="0" w:tplc="4B5A10C0">
      <w:start w:val="1"/>
      <w:numFmt w:val="bullet"/>
      <w:lvlText w:val=""/>
      <w:lvlJc w:val="left"/>
      <w:pPr>
        <w:ind w:left="720" w:hanging="360"/>
      </w:pPr>
      <w:rPr>
        <w:rFonts w:ascii="Symbol" w:hAnsi="Symbol" w:hint="default"/>
      </w:rPr>
    </w:lvl>
    <w:lvl w:ilvl="1" w:tplc="DDCEE934">
      <w:start w:val="1"/>
      <w:numFmt w:val="bullet"/>
      <w:lvlText w:val="o"/>
      <w:lvlJc w:val="left"/>
      <w:pPr>
        <w:ind w:left="1440" w:hanging="360"/>
      </w:pPr>
      <w:rPr>
        <w:rFonts w:ascii="Courier New" w:hAnsi="Courier New" w:hint="default"/>
      </w:rPr>
    </w:lvl>
    <w:lvl w:ilvl="2" w:tplc="2D9ADA46">
      <w:start w:val="1"/>
      <w:numFmt w:val="bullet"/>
      <w:lvlText w:val=""/>
      <w:lvlJc w:val="left"/>
      <w:pPr>
        <w:ind w:left="2160" w:hanging="360"/>
      </w:pPr>
      <w:rPr>
        <w:rFonts w:ascii="Wingdings" w:hAnsi="Wingdings" w:hint="default"/>
      </w:rPr>
    </w:lvl>
    <w:lvl w:ilvl="3" w:tplc="6F28E424">
      <w:start w:val="1"/>
      <w:numFmt w:val="bullet"/>
      <w:lvlText w:val=""/>
      <w:lvlJc w:val="left"/>
      <w:pPr>
        <w:ind w:left="2880" w:hanging="360"/>
      </w:pPr>
      <w:rPr>
        <w:rFonts w:ascii="Symbol" w:hAnsi="Symbol" w:hint="default"/>
      </w:rPr>
    </w:lvl>
    <w:lvl w:ilvl="4" w:tplc="F7367F06">
      <w:start w:val="1"/>
      <w:numFmt w:val="bullet"/>
      <w:lvlText w:val="o"/>
      <w:lvlJc w:val="left"/>
      <w:pPr>
        <w:ind w:left="3600" w:hanging="360"/>
      </w:pPr>
      <w:rPr>
        <w:rFonts w:ascii="Courier New" w:hAnsi="Courier New" w:hint="default"/>
      </w:rPr>
    </w:lvl>
    <w:lvl w:ilvl="5" w:tplc="8F925B72">
      <w:start w:val="1"/>
      <w:numFmt w:val="bullet"/>
      <w:lvlText w:val=""/>
      <w:lvlJc w:val="left"/>
      <w:pPr>
        <w:ind w:left="4320" w:hanging="360"/>
      </w:pPr>
      <w:rPr>
        <w:rFonts w:ascii="Wingdings" w:hAnsi="Wingdings" w:hint="default"/>
      </w:rPr>
    </w:lvl>
    <w:lvl w:ilvl="6" w:tplc="B8DEAD6E">
      <w:start w:val="1"/>
      <w:numFmt w:val="bullet"/>
      <w:lvlText w:val=""/>
      <w:lvlJc w:val="left"/>
      <w:pPr>
        <w:ind w:left="5040" w:hanging="360"/>
      </w:pPr>
      <w:rPr>
        <w:rFonts w:ascii="Symbol" w:hAnsi="Symbol" w:hint="default"/>
      </w:rPr>
    </w:lvl>
    <w:lvl w:ilvl="7" w:tplc="D60C1A7A">
      <w:start w:val="1"/>
      <w:numFmt w:val="bullet"/>
      <w:lvlText w:val="o"/>
      <w:lvlJc w:val="left"/>
      <w:pPr>
        <w:ind w:left="5760" w:hanging="360"/>
      </w:pPr>
      <w:rPr>
        <w:rFonts w:ascii="Courier New" w:hAnsi="Courier New" w:hint="default"/>
      </w:rPr>
    </w:lvl>
    <w:lvl w:ilvl="8" w:tplc="159EA99A">
      <w:start w:val="1"/>
      <w:numFmt w:val="bullet"/>
      <w:lvlText w:val=""/>
      <w:lvlJc w:val="left"/>
      <w:pPr>
        <w:ind w:left="6480" w:hanging="360"/>
      </w:pPr>
      <w:rPr>
        <w:rFonts w:ascii="Wingdings" w:hAnsi="Wingdings" w:hint="default"/>
      </w:rPr>
    </w:lvl>
  </w:abstractNum>
  <w:abstractNum w:abstractNumId="8" w15:restartNumberingAfterBreak="0">
    <w:nsid w:val="34642C31"/>
    <w:multiLevelType w:val="hybridMultilevel"/>
    <w:tmpl w:val="876CB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762D4E"/>
    <w:multiLevelType w:val="hybridMultilevel"/>
    <w:tmpl w:val="FFFFFFFF"/>
    <w:lvl w:ilvl="0" w:tplc="90E64B9A">
      <w:start w:val="1"/>
      <w:numFmt w:val="bullet"/>
      <w:lvlText w:val=""/>
      <w:lvlJc w:val="left"/>
      <w:pPr>
        <w:ind w:left="720" w:hanging="360"/>
      </w:pPr>
      <w:rPr>
        <w:rFonts w:ascii="Symbol" w:hAnsi="Symbol" w:hint="default"/>
      </w:rPr>
    </w:lvl>
    <w:lvl w:ilvl="1" w:tplc="B7A84C24">
      <w:start w:val="1"/>
      <w:numFmt w:val="bullet"/>
      <w:lvlText w:val="o"/>
      <w:lvlJc w:val="left"/>
      <w:pPr>
        <w:ind w:left="1440" w:hanging="360"/>
      </w:pPr>
      <w:rPr>
        <w:rFonts w:ascii="Courier New" w:hAnsi="Courier New" w:hint="default"/>
      </w:rPr>
    </w:lvl>
    <w:lvl w:ilvl="2" w:tplc="8B92D74C">
      <w:start w:val="1"/>
      <w:numFmt w:val="bullet"/>
      <w:lvlText w:val=""/>
      <w:lvlJc w:val="left"/>
      <w:pPr>
        <w:ind w:left="2160" w:hanging="360"/>
      </w:pPr>
      <w:rPr>
        <w:rFonts w:ascii="Wingdings" w:hAnsi="Wingdings" w:hint="default"/>
      </w:rPr>
    </w:lvl>
    <w:lvl w:ilvl="3" w:tplc="FD4040D4">
      <w:start w:val="1"/>
      <w:numFmt w:val="bullet"/>
      <w:lvlText w:val=""/>
      <w:lvlJc w:val="left"/>
      <w:pPr>
        <w:ind w:left="2880" w:hanging="360"/>
      </w:pPr>
      <w:rPr>
        <w:rFonts w:ascii="Symbol" w:hAnsi="Symbol" w:hint="default"/>
      </w:rPr>
    </w:lvl>
    <w:lvl w:ilvl="4" w:tplc="586225A6">
      <w:start w:val="1"/>
      <w:numFmt w:val="bullet"/>
      <w:lvlText w:val="o"/>
      <w:lvlJc w:val="left"/>
      <w:pPr>
        <w:ind w:left="3600" w:hanging="360"/>
      </w:pPr>
      <w:rPr>
        <w:rFonts w:ascii="Courier New" w:hAnsi="Courier New" w:hint="default"/>
      </w:rPr>
    </w:lvl>
    <w:lvl w:ilvl="5" w:tplc="94225FFC">
      <w:start w:val="1"/>
      <w:numFmt w:val="bullet"/>
      <w:lvlText w:val=""/>
      <w:lvlJc w:val="left"/>
      <w:pPr>
        <w:ind w:left="4320" w:hanging="360"/>
      </w:pPr>
      <w:rPr>
        <w:rFonts w:ascii="Wingdings" w:hAnsi="Wingdings" w:hint="default"/>
      </w:rPr>
    </w:lvl>
    <w:lvl w:ilvl="6" w:tplc="B41036AA">
      <w:start w:val="1"/>
      <w:numFmt w:val="bullet"/>
      <w:lvlText w:val=""/>
      <w:lvlJc w:val="left"/>
      <w:pPr>
        <w:ind w:left="5040" w:hanging="360"/>
      </w:pPr>
      <w:rPr>
        <w:rFonts w:ascii="Symbol" w:hAnsi="Symbol" w:hint="default"/>
      </w:rPr>
    </w:lvl>
    <w:lvl w:ilvl="7" w:tplc="A5CE3E44">
      <w:start w:val="1"/>
      <w:numFmt w:val="bullet"/>
      <w:lvlText w:val="o"/>
      <w:lvlJc w:val="left"/>
      <w:pPr>
        <w:ind w:left="5760" w:hanging="360"/>
      </w:pPr>
      <w:rPr>
        <w:rFonts w:ascii="Courier New" w:hAnsi="Courier New" w:hint="default"/>
      </w:rPr>
    </w:lvl>
    <w:lvl w:ilvl="8" w:tplc="2B70BCAC">
      <w:start w:val="1"/>
      <w:numFmt w:val="bullet"/>
      <w:lvlText w:val=""/>
      <w:lvlJc w:val="left"/>
      <w:pPr>
        <w:ind w:left="6480" w:hanging="360"/>
      </w:pPr>
      <w:rPr>
        <w:rFonts w:ascii="Wingdings" w:hAnsi="Wingdings" w:hint="default"/>
      </w:rPr>
    </w:lvl>
  </w:abstractNum>
  <w:abstractNum w:abstractNumId="10" w15:restartNumberingAfterBreak="0">
    <w:nsid w:val="48374B0B"/>
    <w:multiLevelType w:val="hybridMultilevel"/>
    <w:tmpl w:val="FFFFFFFF"/>
    <w:lvl w:ilvl="0" w:tplc="679AF6A2">
      <w:start w:val="1"/>
      <w:numFmt w:val="bullet"/>
      <w:lvlText w:val=""/>
      <w:lvlJc w:val="left"/>
      <w:pPr>
        <w:ind w:left="720" w:hanging="360"/>
      </w:pPr>
      <w:rPr>
        <w:rFonts w:ascii="Symbol" w:hAnsi="Symbol" w:hint="default"/>
      </w:rPr>
    </w:lvl>
    <w:lvl w:ilvl="1" w:tplc="2F44C566">
      <w:start w:val="1"/>
      <w:numFmt w:val="bullet"/>
      <w:lvlText w:val="o"/>
      <w:lvlJc w:val="left"/>
      <w:pPr>
        <w:ind w:left="1440" w:hanging="360"/>
      </w:pPr>
      <w:rPr>
        <w:rFonts w:ascii="Courier New" w:hAnsi="Courier New" w:hint="default"/>
      </w:rPr>
    </w:lvl>
    <w:lvl w:ilvl="2" w:tplc="8AA08256">
      <w:start w:val="1"/>
      <w:numFmt w:val="bullet"/>
      <w:lvlText w:val=""/>
      <w:lvlJc w:val="left"/>
      <w:pPr>
        <w:ind w:left="2160" w:hanging="360"/>
      </w:pPr>
      <w:rPr>
        <w:rFonts w:ascii="Wingdings" w:hAnsi="Wingdings" w:hint="default"/>
      </w:rPr>
    </w:lvl>
    <w:lvl w:ilvl="3" w:tplc="9C726D98">
      <w:start w:val="1"/>
      <w:numFmt w:val="bullet"/>
      <w:lvlText w:val=""/>
      <w:lvlJc w:val="left"/>
      <w:pPr>
        <w:ind w:left="2880" w:hanging="360"/>
      </w:pPr>
      <w:rPr>
        <w:rFonts w:ascii="Symbol" w:hAnsi="Symbol" w:hint="default"/>
      </w:rPr>
    </w:lvl>
    <w:lvl w:ilvl="4" w:tplc="CB82F482">
      <w:start w:val="1"/>
      <w:numFmt w:val="bullet"/>
      <w:lvlText w:val="o"/>
      <w:lvlJc w:val="left"/>
      <w:pPr>
        <w:ind w:left="3600" w:hanging="360"/>
      </w:pPr>
      <w:rPr>
        <w:rFonts w:ascii="Courier New" w:hAnsi="Courier New" w:hint="default"/>
      </w:rPr>
    </w:lvl>
    <w:lvl w:ilvl="5" w:tplc="D6D66C3C">
      <w:start w:val="1"/>
      <w:numFmt w:val="bullet"/>
      <w:lvlText w:val=""/>
      <w:lvlJc w:val="left"/>
      <w:pPr>
        <w:ind w:left="4320" w:hanging="360"/>
      </w:pPr>
      <w:rPr>
        <w:rFonts w:ascii="Wingdings" w:hAnsi="Wingdings" w:hint="default"/>
      </w:rPr>
    </w:lvl>
    <w:lvl w:ilvl="6" w:tplc="B1E29984">
      <w:start w:val="1"/>
      <w:numFmt w:val="bullet"/>
      <w:lvlText w:val=""/>
      <w:lvlJc w:val="left"/>
      <w:pPr>
        <w:ind w:left="5040" w:hanging="360"/>
      </w:pPr>
      <w:rPr>
        <w:rFonts w:ascii="Symbol" w:hAnsi="Symbol" w:hint="default"/>
      </w:rPr>
    </w:lvl>
    <w:lvl w:ilvl="7" w:tplc="0D001706">
      <w:start w:val="1"/>
      <w:numFmt w:val="bullet"/>
      <w:lvlText w:val="o"/>
      <w:lvlJc w:val="left"/>
      <w:pPr>
        <w:ind w:left="5760" w:hanging="360"/>
      </w:pPr>
      <w:rPr>
        <w:rFonts w:ascii="Courier New" w:hAnsi="Courier New" w:hint="default"/>
      </w:rPr>
    </w:lvl>
    <w:lvl w:ilvl="8" w:tplc="964207B2">
      <w:start w:val="1"/>
      <w:numFmt w:val="bullet"/>
      <w:lvlText w:val=""/>
      <w:lvlJc w:val="left"/>
      <w:pPr>
        <w:ind w:left="6480" w:hanging="360"/>
      </w:pPr>
      <w:rPr>
        <w:rFonts w:ascii="Wingdings" w:hAnsi="Wingdings" w:hint="default"/>
      </w:rPr>
    </w:lvl>
  </w:abstractNum>
  <w:abstractNum w:abstractNumId="11" w15:restartNumberingAfterBreak="0">
    <w:nsid w:val="48B0390C"/>
    <w:multiLevelType w:val="hybridMultilevel"/>
    <w:tmpl w:val="6A081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B36F3"/>
    <w:multiLevelType w:val="hybridMultilevel"/>
    <w:tmpl w:val="83BC5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771BD"/>
    <w:multiLevelType w:val="multilevel"/>
    <w:tmpl w:val="5A0E35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B8119D"/>
    <w:multiLevelType w:val="hybridMultilevel"/>
    <w:tmpl w:val="A998AFF8"/>
    <w:lvl w:ilvl="0" w:tplc="56101AD6">
      <w:start w:val="1"/>
      <w:numFmt w:val="bullet"/>
      <w:lvlText w:val=""/>
      <w:lvlJc w:val="left"/>
      <w:pPr>
        <w:ind w:left="720" w:hanging="360"/>
      </w:pPr>
      <w:rPr>
        <w:rFonts w:ascii="Wingdings" w:hAnsi="Wingdings" w:hint="default"/>
      </w:rPr>
    </w:lvl>
    <w:lvl w:ilvl="1" w:tplc="0150D20E">
      <w:start w:val="1"/>
      <w:numFmt w:val="bullet"/>
      <w:lvlText w:val=""/>
      <w:lvlJc w:val="left"/>
      <w:pPr>
        <w:ind w:left="1440" w:hanging="360"/>
      </w:pPr>
      <w:rPr>
        <w:rFonts w:ascii="Wingdings" w:hAnsi="Wingdings" w:hint="default"/>
      </w:rPr>
    </w:lvl>
    <w:lvl w:ilvl="2" w:tplc="1D8E173C">
      <w:start w:val="1"/>
      <w:numFmt w:val="bullet"/>
      <w:lvlText w:val=""/>
      <w:lvlJc w:val="left"/>
      <w:pPr>
        <w:ind w:left="2160" w:hanging="360"/>
      </w:pPr>
      <w:rPr>
        <w:rFonts w:ascii="Wingdings" w:hAnsi="Wingdings" w:hint="default"/>
      </w:rPr>
    </w:lvl>
    <w:lvl w:ilvl="3" w:tplc="B5005E7C">
      <w:start w:val="1"/>
      <w:numFmt w:val="bullet"/>
      <w:lvlText w:val=""/>
      <w:lvlJc w:val="left"/>
      <w:pPr>
        <w:ind w:left="2880" w:hanging="360"/>
      </w:pPr>
      <w:rPr>
        <w:rFonts w:ascii="Wingdings" w:hAnsi="Wingdings" w:hint="default"/>
      </w:rPr>
    </w:lvl>
    <w:lvl w:ilvl="4" w:tplc="16343368">
      <w:start w:val="1"/>
      <w:numFmt w:val="bullet"/>
      <w:lvlText w:val=""/>
      <w:lvlJc w:val="left"/>
      <w:pPr>
        <w:ind w:left="3600" w:hanging="360"/>
      </w:pPr>
      <w:rPr>
        <w:rFonts w:ascii="Wingdings" w:hAnsi="Wingdings" w:hint="default"/>
      </w:rPr>
    </w:lvl>
    <w:lvl w:ilvl="5" w:tplc="85BC27B8">
      <w:start w:val="1"/>
      <w:numFmt w:val="bullet"/>
      <w:lvlText w:val=""/>
      <w:lvlJc w:val="left"/>
      <w:pPr>
        <w:ind w:left="4320" w:hanging="360"/>
      </w:pPr>
      <w:rPr>
        <w:rFonts w:ascii="Wingdings" w:hAnsi="Wingdings" w:hint="default"/>
      </w:rPr>
    </w:lvl>
    <w:lvl w:ilvl="6" w:tplc="36826422">
      <w:start w:val="1"/>
      <w:numFmt w:val="bullet"/>
      <w:lvlText w:val=""/>
      <w:lvlJc w:val="left"/>
      <w:pPr>
        <w:ind w:left="5040" w:hanging="360"/>
      </w:pPr>
      <w:rPr>
        <w:rFonts w:ascii="Wingdings" w:hAnsi="Wingdings" w:hint="default"/>
      </w:rPr>
    </w:lvl>
    <w:lvl w:ilvl="7" w:tplc="DF08C61C">
      <w:start w:val="1"/>
      <w:numFmt w:val="bullet"/>
      <w:lvlText w:val=""/>
      <w:lvlJc w:val="left"/>
      <w:pPr>
        <w:ind w:left="5760" w:hanging="360"/>
      </w:pPr>
      <w:rPr>
        <w:rFonts w:ascii="Wingdings" w:hAnsi="Wingdings" w:hint="default"/>
      </w:rPr>
    </w:lvl>
    <w:lvl w:ilvl="8" w:tplc="AA249C46">
      <w:start w:val="1"/>
      <w:numFmt w:val="bullet"/>
      <w:lvlText w:val=""/>
      <w:lvlJc w:val="left"/>
      <w:pPr>
        <w:ind w:left="6480" w:hanging="360"/>
      </w:pPr>
      <w:rPr>
        <w:rFonts w:ascii="Wingdings" w:hAnsi="Wingdings" w:hint="default"/>
      </w:rPr>
    </w:lvl>
  </w:abstractNum>
  <w:abstractNum w:abstractNumId="15" w15:restartNumberingAfterBreak="0">
    <w:nsid w:val="55944C8C"/>
    <w:multiLevelType w:val="hybridMultilevel"/>
    <w:tmpl w:val="DBC6D6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D0D04B1"/>
    <w:multiLevelType w:val="hybridMultilevel"/>
    <w:tmpl w:val="DBC6D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037398"/>
    <w:multiLevelType w:val="hybridMultilevel"/>
    <w:tmpl w:val="3232226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D733B5"/>
    <w:multiLevelType w:val="hybridMultilevel"/>
    <w:tmpl w:val="FFFFFFFF"/>
    <w:lvl w:ilvl="0" w:tplc="903A9132">
      <w:start w:val="1"/>
      <w:numFmt w:val="bullet"/>
      <w:lvlText w:val=""/>
      <w:lvlJc w:val="left"/>
      <w:pPr>
        <w:ind w:left="720" w:hanging="360"/>
      </w:pPr>
      <w:rPr>
        <w:rFonts w:ascii="Symbol" w:hAnsi="Symbol" w:hint="default"/>
      </w:rPr>
    </w:lvl>
    <w:lvl w:ilvl="1" w:tplc="CF163B36">
      <w:start w:val="1"/>
      <w:numFmt w:val="bullet"/>
      <w:lvlText w:val="o"/>
      <w:lvlJc w:val="left"/>
      <w:pPr>
        <w:ind w:left="1440" w:hanging="360"/>
      </w:pPr>
      <w:rPr>
        <w:rFonts w:ascii="Courier New" w:hAnsi="Courier New" w:hint="default"/>
      </w:rPr>
    </w:lvl>
    <w:lvl w:ilvl="2" w:tplc="154C5DE4">
      <w:start w:val="1"/>
      <w:numFmt w:val="bullet"/>
      <w:lvlText w:val=""/>
      <w:lvlJc w:val="left"/>
      <w:pPr>
        <w:ind w:left="2160" w:hanging="360"/>
      </w:pPr>
      <w:rPr>
        <w:rFonts w:ascii="Wingdings" w:hAnsi="Wingdings" w:hint="default"/>
      </w:rPr>
    </w:lvl>
    <w:lvl w:ilvl="3" w:tplc="7F323A10">
      <w:start w:val="1"/>
      <w:numFmt w:val="bullet"/>
      <w:lvlText w:val=""/>
      <w:lvlJc w:val="left"/>
      <w:pPr>
        <w:ind w:left="2880" w:hanging="360"/>
      </w:pPr>
      <w:rPr>
        <w:rFonts w:ascii="Symbol" w:hAnsi="Symbol" w:hint="default"/>
      </w:rPr>
    </w:lvl>
    <w:lvl w:ilvl="4" w:tplc="C146560E">
      <w:start w:val="1"/>
      <w:numFmt w:val="bullet"/>
      <w:lvlText w:val="o"/>
      <w:lvlJc w:val="left"/>
      <w:pPr>
        <w:ind w:left="3600" w:hanging="360"/>
      </w:pPr>
      <w:rPr>
        <w:rFonts w:ascii="Courier New" w:hAnsi="Courier New" w:hint="default"/>
      </w:rPr>
    </w:lvl>
    <w:lvl w:ilvl="5" w:tplc="C43E3250">
      <w:start w:val="1"/>
      <w:numFmt w:val="bullet"/>
      <w:lvlText w:val=""/>
      <w:lvlJc w:val="left"/>
      <w:pPr>
        <w:ind w:left="4320" w:hanging="360"/>
      </w:pPr>
      <w:rPr>
        <w:rFonts w:ascii="Wingdings" w:hAnsi="Wingdings" w:hint="default"/>
      </w:rPr>
    </w:lvl>
    <w:lvl w:ilvl="6" w:tplc="8900398E">
      <w:start w:val="1"/>
      <w:numFmt w:val="bullet"/>
      <w:lvlText w:val=""/>
      <w:lvlJc w:val="left"/>
      <w:pPr>
        <w:ind w:left="5040" w:hanging="360"/>
      </w:pPr>
      <w:rPr>
        <w:rFonts w:ascii="Symbol" w:hAnsi="Symbol" w:hint="default"/>
      </w:rPr>
    </w:lvl>
    <w:lvl w:ilvl="7" w:tplc="47A6F73E">
      <w:start w:val="1"/>
      <w:numFmt w:val="bullet"/>
      <w:lvlText w:val="o"/>
      <w:lvlJc w:val="left"/>
      <w:pPr>
        <w:ind w:left="5760" w:hanging="360"/>
      </w:pPr>
      <w:rPr>
        <w:rFonts w:ascii="Courier New" w:hAnsi="Courier New" w:hint="default"/>
      </w:rPr>
    </w:lvl>
    <w:lvl w:ilvl="8" w:tplc="BA4A33E0">
      <w:start w:val="1"/>
      <w:numFmt w:val="bullet"/>
      <w:lvlText w:val=""/>
      <w:lvlJc w:val="left"/>
      <w:pPr>
        <w:ind w:left="6480" w:hanging="360"/>
      </w:pPr>
      <w:rPr>
        <w:rFonts w:ascii="Wingdings" w:hAnsi="Wingdings" w:hint="default"/>
      </w:rPr>
    </w:lvl>
  </w:abstractNum>
  <w:abstractNum w:abstractNumId="19" w15:restartNumberingAfterBreak="0">
    <w:nsid w:val="71FB7C03"/>
    <w:multiLevelType w:val="hybridMultilevel"/>
    <w:tmpl w:val="DECE00E6"/>
    <w:lvl w:ilvl="0" w:tplc="290AEBD4">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161ED6"/>
    <w:multiLevelType w:val="multilevel"/>
    <w:tmpl w:val="64ACA96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28FE08"/>
    <w:multiLevelType w:val="hybridMultilevel"/>
    <w:tmpl w:val="FFFFFFFF"/>
    <w:lvl w:ilvl="0" w:tplc="FC76FF9A">
      <w:start w:val="1"/>
      <w:numFmt w:val="decimal"/>
      <w:lvlText w:val="%1."/>
      <w:lvlJc w:val="left"/>
      <w:pPr>
        <w:ind w:left="720" w:hanging="360"/>
      </w:pPr>
    </w:lvl>
    <w:lvl w:ilvl="1" w:tplc="46AC8F0A">
      <w:start w:val="1"/>
      <w:numFmt w:val="lowerLetter"/>
      <w:lvlText w:val="%2."/>
      <w:lvlJc w:val="left"/>
      <w:pPr>
        <w:ind w:left="1440" w:hanging="360"/>
      </w:pPr>
    </w:lvl>
    <w:lvl w:ilvl="2" w:tplc="DC8099CC">
      <w:start w:val="1"/>
      <w:numFmt w:val="lowerRoman"/>
      <w:lvlText w:val="%3."/>
      <w:lvlJc w:val="right"/>
      <w:pPr>
        <w:ind w:left="2160" w:hanging="180"/>
      </w:pPr>
    </w:lvl>
    <w:lvl w:ilvl="3" w:tplc="B524D1EE">
      <w:start w:val="1"/>
      <w:numFmt w:val="decimal"/>
      <w:lvlText w:val="%4."/>
      <w:lvlJc w:val="left"/>
      <w:pPr>
        <w:ind w:left="2880" w:hanging="360"/>
      </w:pPr>
    </w:lvl>
    <w:lvl w:ilvl="4" w:tplc="24C4C236">
      <w:start w:val="1"/>
      <w:numFmt w:val="lowerLetter"/>
      <w:lvlText w:val="%5."/>
      <w:lvlJc w:val="left"/>
      <w:pPr>
        <w:ind w:left="3600" w:hanging="360"/>
      </w:pPr>
    </w:lvl>
    <w:lvl w:ilvl="5" w:tplc="3A3CA116">
      <w:start w:val="1"/>
      <w:numFmt w:val="lowerRoman"/>
      <w:lvlText w:val="%6."/>
      <w:lvlJc w:val="right"/>
      <w:pPr>
        <w:ind w:left="4320" w:hanging="180"/>
      </w:pPr>
    </w:lvl>
    <w:lvl w:ilvl="6" w:tplc="32A8DAA6">
      <w:start w:val="1"/>
      <w:numFmt w:val="decimal"/>
      <w:lvlText w:val="%7."/>
      <w:lvlJc w:val="left"/>
      <w:pPr>
        <w:ind w:left="5040" w:hanging="360"/>
      </w:pPr>
    </w:lvl>
    <w:lvl w:ilvl="7" w:tplc="D27C7958">
      <w:start w:val="1"/>
      <w:numFmt w:val="lowerLetter"/>
      <w:lvlText w:val="%8."/>
      <w:lvlJc w:val="left"/>
      <w:pPr>
        <w:ind w:left="5760" w:hanging="360"/>
      </w:pPr>
    </w:lvl>
    <w:lvl w:ilvl="8" w:tplc="C4020C28">
      <w:start w:val="1"/>
      <w:numFmt w:val="lowerRoman"/>
      <w:lvlText w:val="%9."/>
      <w:lvlJc w:val="right"/>
      <w:pPr>
        <w:ind w:left="6480" w:hanging="180"/>
      </w:pPr>
    </w:lvl>
  </w:abstractNum>
  <w:abstractNum w:abstractNumId="22" w15:restartNumberingAfterBreak="0">
    <w:nsid w:val="7ECD64D2"/>
    <w:multiLevelType w:val="multilevel"/>
    <w:tmpl w:val="1A4C32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16634327">
    <w:abstractNumId w:val="14"/>
  </w:num>
  <w:num w:numId="2" w16cid:durableId="239750606">
    <w:abstractNumId w:val="0"/>
  </w:num>
  <w:num w:numId="3" w16cid:durableId="232861363">
    <w:abstractNumId w:val="3"/>
  </w:num>
  <w:num w:numId="4" w16cid:durableId="480117088">
    <w:abstractNumId w:val="16"/>
  </w:num>
  <w:num w:numId="5" w16cid:durableId="1676181039">
    <w:abstractNumId w:val="15"/>
  </w:num>
  <w:num w:numId="6" w16cid:durableId="1130392057">
    <w:abstractNumId w:val="2"/>
  </w:num>
  <w:num w:numId="7" w16cid:durableId="1811946373">
    <w:abstractNumId w:val="6"/>
  </w:num>
  <w:num w:numId="8" w16cid:durableId="1354378990">
    <w:abstractNumId w:val="5"/>
  </w:num>
  <w:num w:numId="9" w16cid:durableId="845249887">
    <w:abstractNumId w:val="9"/>
  </w:num>
  <w:num w:numId="10" w16cid:durableId="1551259171">
    <w:abstractNumId w:val="10"/>
  </w:num>
  <w:num w:numId="11" w16cid:durableId="1765345555">
    <w:abstractNumId w:val="7"/>
  </w:num>
  <w:num w:numId="12" w16cid:durableId="1832331105">
    <w:abstractNumId w:val="18"/>
  </w:num>
  <w:num w:numId="13" w16cid:durableId="979968069">
    <w:abstractNumId w:val="21"/>
  </w:num>
  <w:num w:numId="14" w16cid:durableId="16736800">
    <w:abstractNumId w:val="8"/>
  </w:num>
  <w:num w:numId="15" w16cid:durableId="307975524">
    <w:abstractNumId w:val="11"/>
  </w:num>
  <w:num w:numId="16" w16cid:durableId="1753313075">
    <w:abstractNumId w:val="12"/>
  </w:num>
  <w:num w:numId="17" w16cid:durableId="2044362563">
    <w:abstractNumId w:val="20"/>
  </w:num>
  <w:num w:numId="18" w16cid:durableId="2070567314">
    <w:abstractNumId w:val="4"/>
  </w:num>
  <w:num w:numId="19" w16cid:durableId="690453104">
    <w:abstractNumId w:val="22"/>
  </w:num>
  <w:num w:numId="20" w16cid:durableId="1009454207">
    <w:abstractNumId w:val="1"/>
  </w:num>
  <w:num w:numId="21" w16cid:durableId="91365241">
    <w:abstractNumId w:val="17"/>
  </w:num>
  <w:num w:numId="22" w16cid:durableId="285237583">
    <w:abstractNumId w:val="13"/>
  </w:num>
  <w:num w:numId="23" w16cid:durableId="14590336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29E"/>
    <w:rsid w:val="00000ADA"/>
    <w:rsid w:val="00000D09"/>
    <w:rsid w:val="0000771C"/>
    <w:rsid w:val="00010231"/>
    <w:rsid w:val="0001039F"/>
    <w:rsid w:val="00010A36"/>
    <w:rsid w:val="00010BA9"/>
    <w:rsid w:val="00011F0D"/>
    <w:rsid w:val="00013C46"/>
    <w:rsid w:val="00014CE9"/>
    <w:rsid w:val="000161FF"/>
    <w:rsid w:val="000169E4"/>
    <w:rsid w:val="0001740B"/>
    <w:rsid w:val="00017A1E"/>
    <w:rsid w:val="0002121D"/>
    <w:rsid w:val="00022634"/>
    <w:rsid w:val="000248B4"/>
    <w:rsid w:val="000369A2"/>
    <w:rsid w:val="00037157"/>
    <w:rsid w:val="000411CF"/>
    <w:rsid w:val="00042010"/>
    <w:rsid w:val="0004358F"/>
    <w:rsid w:val="00046D8E"/>
    <w:rsid w:val="00051F0F"/>
    <w:rsid w:val="000543A4"/>
    <w:rsid w:val="000567B5"/>
    <w:rsid w:val="00060DEA"/>
    <w:rsid w:val="00063435"/>
    <w:rsid w:val="00070B06"/>
    <w:rsid w:val="00076B2D"/>
    <w:rsid w:val="00077E33"/>
    <w:rsid w:val="00081BC8"/>
    <w:rsid w:val="0008220E"/>
    <w:rsid w:val="000847F0"/>
    <w:rsid w:val="00086861"/>
    <w:rsid w:val="0008758B"/>
    <w:rsid w:val="00091ACB"/>
    <w:rsid w:val="000949E1"/>
    <w:rsid w:val="00096737"/>
    <w:rsid w:val="000A04F4"/>
    <w:rsid w:val="000A0BA9"/>
    <w:rsid w:val="000A0C0C"/>
    <w:rsid w:val="000B023D"/>
    <w:rsid w:val="000B053A"/>
    <w:rsid w:val="000B080F"/>
    <w:rsid w:val="000B1764"/>
    <w:rsid w:val="000B1D22"/>
    <w:rsid w:val="000B4C8B"/>
    <w:rsid w:val="000B6049"/>
    <w:rsid w:val="000B6D96"/>
    <w:rsid w:val="000C739D"/>
    <w:rsid w:val="000D0BC5"/>
    <w:rsid w:val="000D244A"/>
    <w:rsid w:val="000D42BD"/>
    <w:rsid w:val="000D5722"/>
    <w:rsid w:val="000D6ACC"/>
    <w:rsid w:val="000E12D7"/>
    <w:rsid w:val="000E5546"/>
    <w:rsid w:val="000F0404"/>
    <w:rsid w:val="000F353E"/>
    <w:rsid w:val="000F6DFD"/>
    <w:rsid w:val="001064F4"/>
    <w:rsid w:val="00110848"/>
    <w:rsid w:val="00114B81"/>
    <w:rsid w:val="00116A4F"/>
    <w:rsid w:val="00117DBF"/>
    <w:rsid w:val="001229C3"/>
    <w:rsid w:val="00126188"/>
    <w:rsid w:val="0012775F"/>
    <w:rsid w:val="00131B80"/>
    <w:rsid w:val="00133C16"/>
    <w:rsid w:val="00136625"/>
    <w:rsid w:val="001425E0"/>
    <w:rsid w:val="00142F63"/>
    <w:rsid w:val="001452AE"/>
    <w:rsid w:val="00151650"/>
    <w:rsid w:val="0015282A"/>
    <w:rsid w:val="00152BD1"/>
    <w:rsid w:val="001618D2"/>
    <w:rsid w:val="00163D2A"/>
    <w:rsid w:val="001640AE"/>
    <w:rsid w:val="0016517D"/>
    <w:rsid w:val="0016555F"/>
    <w:rsid w:val="00167857"/>
    <w:rsid w:val="00167988"/>
    <w:rsid w:val="00170218"/>
    <w:rsid w:val="00170A55"/>
    <w:rsid w:val="00171A46"/>
    <w:rsid w:val="0017411D"/>
    <w:rsid w:val="00174633"/>
    <w:rsid w:val="00176AA9"/>
    <w:rsid w:val="00182492"/>
    <w:rsid w:val="00182CBD"/>
    <w:rsid w:val="00183D34"/>
    <w:rsid w:val="0018527D"/>
    <w:rsid w:val="00186BFF"/>
    <w:rsid w:val="00195CC6"/>
    <w:rsid w:val="001A061D"/>
    <w:rsid w:val="001A443A"/>
    <w:rsid w:val="001A513F"/>
    <w:rsid w:val="001B35A4"/>
    <w:rsid w:val="001C3DB9"/>
    <w:rsid w:val="001C478F"/>
    <w:rsid w:val="001D5891"/>
    <w:rsid w:val="001D5E82"/>
    <w:rsid w:val="001D6487"/>
    <w:rsid w:val="001F4135"/>
    <w:rsid w:val="00200687"/>
    <w:rsid w:val="0020085E"/>
    <w:rsid w:val="00203A88"/>
    <w:rsid w:val="00206668"/>
    <w:rsid w:val="00206B36"/>
    <w:rsid w:val="00206C14"/>
    <w:rsid w:val="00213402"/>
    <w:rsid w:val="00215335"/>
    <w:rsid w:val="00220265"/>
    <w:rsid w:val="00220FC9"/>
    <w:rsid w:val="00221BF3"/>
    <w:rsid w:val="00234832"/>
    <w:rsid w:val="00234916"/>
    <w:rsid w:val="00240551"/>
    <w:rsid w:val="0024551A"/>
    <w:rsid w:val="00247319"/>
    <w:rsid w:val="00252421"/>
    <w:rsid w:val="002536A4"/>
    <w:rsid w:val="00257A82"/>
    <w:rsid w:val="0026257D"/>
    <w:rsid w:val="0026473F"/>
    <w:rsid w:val="00264B51"/>
    <w:rsid w:val="002706FF"/>
    <w:rsid w:val="002709A0"/>
    <w:rsid w:val="00272C6C"/>
    <w:rsid w:val="00274E37"/>
    <w:rsid w:val="00277E4C"/>
    <w:rsid w:val="00285F23"/>
    <w:rsid w:val="0029276C"/>
    <w:rsid w:val="00292EB4"/>
    <w:rsid w:val="00293D3F"/>
    <w:rsid w:val="002A0BB8"/>
    <w:rsid w:val="002A2421"/>
    <w:rsid w:val="002A532C"/>
    <w:rsid w:val="002B3B30"/>
    <w:rsid w:val="002B7118"/>
    <w:rsid w:val="002C25FD"/>
    <w:rsid w:val="002C44B7"/>
    <w:rsid w:val="002C5BB7"/>
    <w:rsid w:val="002C72BA"/>
    <w:rsid w:val="002D19E1"/>
    <w:rsid w:val="002D4923"/>
    <w:rsid w:val="002D4D2B"/>
    <w:rsid w:val="002D5636"/>
    <w:rsid w:val="002D732A"/>
    <w:rsid w:val="002D7BF9"/>
    <w:rsid w:val="002E2700"/>
    <w:rsid w:val="002E4329"/>
    <w:rsid w:val="002E7FC1"/>
    <w:rsid w:val="002EE96A"/>
    <w:rsid w:val="002F41C3"/>
    <w:rsid w:val="00301A63"/>
    <w:rsid w:val="00302C44"/>
    <w:rsid w:val="0030509C"/>
    <w:rsid w:val="003050DC"/>
    <w:rsid w:val="00305E66"/>
    <w:rsid w:val="003130F3"/>
    <w:rsid w:val="0031643A"/>
    <w:rsid w:val="00316BCD"/>
    <w:rsid w:val="00317B72"/>
    <w:rsid w:val="0031AA95"/>
    <w:rsid w:val="003202DB"/>
    <w:rsid w:val="00323058"/>
    <w:rsid w:val="0032384F"/>
    <w:rsid w:val="00325AB0"/>
    <w:rsid w:val="003310DF"/>
    <w:rsid w:val="003313C1"/>
    <w:rsid w:val="00331C78"/>
    <w:rsid w:val="0033247F"/>
    <w:rsid w:val="00333010"/>
    <w:rsid w:val="00334A8B"/>
    <w:rsid w:val="00337511"/>
    <w:rsid w:val="00337AA4"/>
    <w:rsid w:val="00340543"/>
    <w:rsid w:val="00347D68"/>
    <w:rsid w:val="00352692"/>
    <w:rsid w:val="003546F9"/>
    <w:rsid w:val="00357D2C"/>
    <w:rsid w:val="00360EF6"/>
    <w:rsid w:val="00361FF4"/>
    <w:rsid w:val="00364EA1"/>
    <w:rsid w:val="0036528D"/>
    <w:rsid w:val="003659D1"/>
    <w:rsid w:val="00371832"/>
    <w:rsid w:val="00372278"/>
    <w:rsid w:val="00374E45"/>
    <w:rsid w:val="00376B67"/>
    <w:rsid w:val="00376E31"/>
    <w:rsid w:val="003774CB"/>
    <w:rsid w:val="003808FD"/>
    <w:rsid w:val="00386ABE"/>
    <w:rsid w:val="0039019E"/>
    <w:rsid w:val="003919BF"/>
    <w:rsid w:val="0039606F"/>
    <w:rsid w:val="003961FC"/>
    <w:rsid w:val="00397892"/>
    <w:rsid w:val="003A1C17"/>
    <w:rsid w:val="003A5BE0"/>
    <w:rsid w:val="003A6771"/>
    <w:rsid w:val="003B7A5F"/>
    <w:rsid w:val="003B7D52"/>
    <w:rsid w:val="003D1952"/>
    <w:rsid w:val="003D1F1C"/>
    <w:rsid w:val="003D4F8D"/>
    <w:rsid w:val="003D6E15"/>
    <w:rsid w:val="003E0709"/>
    <w:rsid w:val="003E0A59"/>
    <w:rsid w:val="003E5231"/>
    <w:rsid w:val="003E5A4A"/>
    <w:rsid w:val="003E6040"/>
    <w:rsid w:val="003F4C4C"/>
    <w:rsid w:val="003F74FA"/>
    <w:rsid w:val="003F7E58"/>
    <w:rsid w:val="0040120D"/>
    <w:rsid w:val="00404438"/>
    <w:rsid w:val="0040697E"/>
    <w:rsid w:val="00407D98"/>
    <w:rsid w:val="00414692"/>
    <w:rsid w:val="00415BAF"/>
    <w:rsid w:val="004163C4"/>
    <w:rsid w:val="00416A2D"/>
    <w:rsid w:val="00420D27"/>
    <w:rsid w:val="00420F7C"/>
    <w:rsid w:val="0042422B"/>
    <w:rsid w:val="00430168"/>
    <w:rsid w:val="0043429E"/>
    <w:rsid w:val="00436F6C"/>
    <w:rsid w:val="00443109"/>
    <w:rsid w:val="00445E59"/>
    <w:rsid w:val="00447745"/>
    <w:rsid w:val="004558DD"/>
    <w:rsid w:val="00456CAB"/>
    <w:rsid w:val="00461BDB"/>
    <w:rsid w:val="00462DF1"/>
    <w:rsid w:val="00462FF7"/>
    <w:rsid w:val="00463824"/>
    <w:rsid w:val="0046402E"/>
    <w:rsid w:val="00471975"/>
    <w:rsid w:val="00472F13"/>
    <w:rsid w:val="00473EE1"/>
    <w:rsid w:val="004741D6"/>
    <w:rsid w:val="004749B2"/>
    <w:rsid w:val="00474AA1"/>
    <w:rsid w:val="00476002"/>
    <w:rsid w:val="0047635A"/>
    <w:rsid w:val="00481506"/>
    <w:rsid w:val="00482046"/>
    <w:rsid w:val="00484C90"/>
    <w:rsid w:val="0049040C"/>
    <w:rsid w:val="0049068D"/>
    <w:rsid w:val="00494683"/>
    <w:rsid w:val="00494946"/>
    <w:rsid w:val="004A195B"/>
    <w:rsid w:val="004A2582"/>
    <w:rsid w:val="004A4AA6"/>
    <w:rsid w:val="004A5EB1"/>
    <w:rsid w:val="004A7E67"/>
    <w:rsid w:val="004B692C"/>
    <w:rsid w:val="004C059D"/>
    <w:rsid w:val="004C3751"/>
    <w:rsid w:val="004C470F"/>
    <w:rsid w:val="004D10AC"/>
    <w:rsid w:val="004D1ECB"/>
    <w:rsid w:val="004D5098"/>
    <w:rsid w:val="004D5B54"/>
    <w:rsid w:val="004E359E"/>
    <w:rsid w:val="004E7429"/>
    <w:rsid w:val="004F220D"/>
    <w:rsid w:val="004F2460"/>
    <w:rsid w:val="004F4BA1"/>
    <w:rsid w:val="004F52F3"/>
    <w:rsid w:val="005010B9"/>
    <w:rsid w:val="00507D28"/>
    <w:rsid w:val="00514160"/>
    <w:rsid w:val="00514230"/>
    <w:rsid w:val="00517D7E"/>
    <w:rsid w:val="0052398E"/>
    <w:rsid w:val="00526494"/>
    <w:rsid w:val="0054207F"/>
    <w:rsid w:val="005460DE"/>
    <w:rsid w:val="0054773A"/>
    <w:rsid w:val="0055168F"/>
    <w:rsid w:val="00551D7A"/>
    <w:rsid w:val="0055293A"/>
    <w:rsid w:val="005550E6"/>
    <w:rsid w:val="00561E67"/>
    <w:rsid w:val="00563E2B"/>
    <w:rsid w:val="005651A3"/>
    <w:rsid w:val="00565864"/>
    <w:rsid w:val="00565C6C"/>
    <w:rsid w:val="00566D6D"/>
    <w:rsid w:val="005715F1"/>
    <w:rsid w:val="00574580"/>
    <w:rsid w:val="0057633D"/>
    <w:rsid w:val="00576967"/>
    <w:rsid w:val="00580619"/>
    <w:rsid w:val="00580740"/>
    <w:rsid w:val="005858BA"/>
    <w:rsid w:val="005863A3"/>
    <w:rsid w:val="0058650F"/>
    <w:rsid w:val="00587961"/>
    <w:rsid w:val="005904E7"/>
    <w:rsid w:val="005907C5"/>
    <w:rsid w:val="0059120A"/>
    <w:rsid w:val="00591F22"/>
    <w:rsid w:val="005A494A"/>
    <w:rsid w:val="005B047E"/>
    <w:rsid w:val="005B091A"/>
    <w:rsid w:val="005B0C21"/>
    <w:rsid w:val="005B2140"/>
    <w:rsid w:val="005B2839"/>
    <w:rsid w:val="005B4B1E"/>
    <w:rsid w:val="005B587A"/>
    <w:rsid w:val="005C4FAE"/>
    <w:rsid w:val="005D2169"/>
    <w:rsid w:val="005D6257"/>
    <w:rsid w:val="005E1145"/>
    <w:rsid w:val="005E3CBB"/>
    <w:rsid w:val="005E6C8B"/>
    <w:rsid w:val="006010DA"/>
    <w:rsid w:val="0060194A"/>
    <w:rsid w:val="00604078"/>
    <w:rsid w:val="006052C6"/>
    <w:rsid w:val="006069A7"/>
    <w:rsid w:val="00611E17"/>
    <w:rsid w:val="00614E7E"/>
    <w:rsid w:val="00615642"/>
    <w:rsid w:val="0061725A"/>
    <w:rsid w:val="0062370C"/>
    <w:rsid w:val="0063428E"/>
    <w:rsid w:val="006369DD"/>
    <w:rsid w:val="006400AD"/>
    <w:rsid w:val="006403DD"/>
    <w:rsid w:val="006416E7"/>
    <w:rsid w:val="00642B29"/>
    <w:rsid w:val="006442FD"/>
    <w:rsid w:val="00653221"/>
    <w:rsid w:val="0065464C"/>
    <w:rsid w:val="00663880"/>
    <w:rsid w:val="006640F6"/>
    <w:rsid w:val="006667B7"/>
    <w:rsid w:val="00677E55"/>
    <w:rsid w:val="00680858"/>
    <w:rsid w:val="00682886"/>
    <w:rsid w:val="00682B8D"/>
    <w:rsid w:val="00682C21"/>
    <w:rsid w:val="00687542"/>
    <w:rsid w:val="00691866"/>
    <w:rsid w:val="006A0EAF"/>
    <w:rsid w:val="006A1C98"/>
    <w:rsid w:val="006A6DE2"/>
    <w:rsid w:val="006A7A40"/>
    <w:rsid w:val="006B0139"/>
    <w:rsid w:val="006B122E"/>
    <w:rsid w:val="006B6B2F"/>
    <w:rsid w:val="006B7561"/>
    <w:rsid w:val="006B7A3D"/>
    <w:rsid w:val="006C2AC1"/>
    <w:rsid w:val="006C4057"/>
    <w:rsid w:val="006C5558"/>
    <w:rsid w:val="006C75BC"/>
    <w:rsid w:val="006C7A1B"/>
    <w:rsid w:val="006E0094"/>
    <w:rsid w:val="006E3551"/>
    <w:rsid w:val="006F104A"/>
    <w:rsid w:val="006F2DE7"/>
    <w:rsid w:val="006F4DE5"/>
    <w:rsid w:val="006F5060"/>
    <w:rsid w:val="006F56C1"/>
    <w:rsid w:val="006F73F0"/>
    <w:rsid w:val="00700E5A"/>
    <w:rsid w:val="00705873"/>
    <w:rsid w:val="007128DB"/>
    <w:rsid w:val="00713EA7"/>
    <w:rsid w:val="00716D1A"/>
    <w:rsid w:val="00721090"/>
    <w:rsid w:val="00722CA9"/>
    <w:rsid w:val="00724752"/>
    <w:rsid w:val="00726E96"/>
    <w:rsid w:val="00730C2A"/>
    <w:rsid w:val="00732B61"/>
    <w:rsid w:val="007334BE"/>
    <w:rsid w:val="00737028"/>
    <w:rsid w:val="00737D64"/>
    <w:rsid w:val="00737F78"/>
    <w:rsid w:val="00751B51"/>
    <w:rsid w:val="00752BC3"/>
    <w:rsid w:val="007535B4"/>
    <w:rsid w:val="0075590C"/>
    <w:rsid w:val="007612C3"/>
    <w:rsid w:val="00762178"/>
    <w:rsid w:val="0076316A"/>
    <w:rsid w:val="007663F3"/>
    <w:rsid w:val="00771CF8"/>
    <w:rsid w:val="007720DE"/>
    <w:rsid w:val="00775E7F"/>
    <w:rsid w:val="0077670D"/>
    <w:rsid w:val="007776FF"/>
    <w:rsid w:val="00777C52"/>
    <w:rsid w:val="00781BE9"/>
    <w:rsid w:val="00782CBA"/>
    <w:rsid w:val="00785807"/>
    <w:rsid w:val="007866DE"/>
    <w:rsid w:val="0078757B"/>
    <w:rsid w:val="00791378"/>
    <w:rsid w:val="007A7639"/>
    <w:rsid w:val="007B304F"/>
    <w:rsid w:val="007B326E"/>
    <w:rsid w:val="007B4FEA"/>
    <w:rsid w:val="007B6091"/>
    <w:rsid w:val="007E0A7E"/>
    <w:rsid w:val="007E2C8A"/>
    <w:rsid w:val="007E33AC"/>
    <w:rsid w:val="007E463B"/>
    <w:rsid w:val="007E5DA5"/>
    <w:rsid w:val="007F0CC7"/>
    <w:rsid w:val="00800040"/>
    <w:rsid w:val="008022F9"/>
    <w:rsid w:val="00815D7D"/>
    <w:rsid w:val="0081703E"/>
    <w:rsid w:val="00817507"/>
    <w:rsid w:val="00817856"/>
    <w:rsid w:val="00820719"/>
    <w:rsid w:val="00831772"/>
    <w:rsid w:val="00831974"/>
    <w:rsid w:val="00843449"/>
    <w:rsid w:val="0085237D"/>
    <w:rsid w:val="00860F1F"/>
    <w:rsid w:val="00861C6A"/>
    <w:rsid w:val="00865A2E"/>
    <w:rsid w:val="00867467"/>
    <w:rsid w:val="00873D68"/>
    <w:rsid w:val="00881100"/>
    <w:rsid w:val="008823FC"/>
    <w:rsid w:val="00890713"/>
    <w:rsid w:val="00892A78"/>
    <w:rsid w:val="00897023"/>
    <w:rsid w:val="008A19B4"/>
    <w:rsid w:val="008A28A3"/>
    <w:rsid w:val="008A3113"/>
    <w:rsid w:val="008A4F17"/>
    <w:rsid w:val="008B2354"/>
    <w:rsid w:val="008C06BC"/>
    <w:rsid w:val="008C29B4"/>
    <w:rsid w:val="008C4D81"/>
    <w:rsid w:val="008D27D2"/>
    <w:rsid w:val="008D3BB7"/>
    <w:rsid w:val="008D3C62"/>
    <w:rsid w:val="008D6E3F"/>
    <w:rsid w:val="008E1D06"/>
    <w:rsid w:val="008E2F93"/>
    <w:rsid w:val="008E2FF9"/>
    <w:rsid w:val="008E3F5F"/>
    <w:rsid w:val="008E4BE0"/>
    <w:rsid w:val="008F20BC"/>
    <w:rsid w:val="008F60A8"/>
    <w:rsid w:val="008F6CE4"/>
    <w:rsid w:val="009113ED"/>
    <w:rsid w:val="00911D8D"/>
    <w:rsid w:val="0091342A"/>
    <w:rsid w:val="00913A9F"/>
    <w:rsid w:val="00920B4F"/>
    <w:rsid w:val="00920FA4"/>
    <w:rsid w:val="00924DC4"/>
    <w:rsid w:val="00926C00"/>
    <w:rsid w:val="0092751C"/>
    <w:rsid w:val="00927BB7"/>
    <w:rsid w:val="00930262"/>
    <w:rsid w:val="009309F4"/>
    <w:rsid w:val="009310B1"/>
    <w:rsid w:val="00935587"/>
    <w:rsid w:val="00935AA1"/>
    <w:rsid w:val="009362D7"/>
    <w:rsid w:val="009369A8"/>
    <w:rsid w:val="00940014"/>
    <w:rsid w:val="0094136E"/>
    <w:rsid w:val="00942C78"/>
    <w:rsid w:val="00945576"/>
    <w:rsid w:val="00966268"/>
    <w:rsid w:val="00967423"/>
    <w:rsid w:val="00970879"/>
    <w:rsid w:val="009718CC"/>
    <w:rsid w:val="009743A3"/>
    <w:rsid w:val="00974B51"/>
    <w:rsid w:val="009805FA"/>
    <w:rsid w:val="00986E65"/>
    <w:rsid w:val="00986F0D"/>
    <w:rsid w:val="009932AE"/>
    <w:rsid w:val="0099652C"/>
    <w:rsid w:val="009979BD"/>
    <w:rsid w:val="009A4C7E"/>
    <w:rsid w:val="009A5657"/>
    <w:rsid w:val="009B002B"/>
    <w:rsid w:val="009B159B"/>
    <w:rsid w:val="009B20BA"/>
    <w:rsid w:val="009B2943"/>
    <w:rsid w:val="009B5230"/>
    <w:rsid w:val="009B5CC6"/>
    <w:rsid w:val="009B6449"/>
    <w:rsid w:val="009D1666"/>
    <w:rsid w:val="009E1114"/>
    <w:rsid w:val="009E32B8"/>
    <w:rsid w:val="009E7306"/>
    <w:rsid w:val="009E7E81"/>
    <w:rsid w:val="009F0A77"/>
    <w:rsid w:val="00A05CDF"/>
    <w:rsid w:val="00A073A3"/>
    <w:rsid w:val="00A111D1"/>
    <w:rsid w:val="00A113AB"/>
    <w:rsid w:val="00A13C67"/>
    <w:rsid w:val="00A15103"/>
    <w:rsid w:val="00A15AE8"/>
    <w:rsid w:val="00A16A58"/>
    <w:rsid w:val="00A17209"/>
    <w:rsid w:val="00A17335"/>
    <w:rsid w:val="00A223C9"/>
    <w:rsid w:val="00A25779"/>
    <w:rsid w:val="00A47590"/>
    <w:rsid w:val="00A51801"/>
    <w:rsid w:val="00A62234"/>
    <w:rsid w:val="00A62FDC"/>
    <w:rsid w:val="00A63B68"/>
    <w:rsid w:val="00A643DE"/>
    <w:rsid w:val="00A656CC"/>
    <w:rsid w:val="00A70D91"/>
    <w:rsid w:val="00A7328C"/>
    <w:rsid w:val="00A744E0"/>
    <w:rsid w:val="00A77208"/>
    <w:rsid w:val="00A801C9"/>
    <w:rsid w:val="00A80535"/>
    <w:rsid w:val="00A82DE6"/>
    <w:rsid w:val="00A84031"/>
    <w:rsid w:val="00A842C5"/>
    <w:rsid w:val="00A91D07"/>
    <w:rsid w:val="00A92C86"/>
    <w:rsid w:val="00A92F73"/>
    <w:rsid w:val="00A959C5"/>
    <w:rsid w:val="00A95FA8"/>
    <w:rsid w:val="00A96930"/>
    <w:rsid w:val="00AA5B75"/>
    <w:rsid w:val="00AA78A3"/>
    <w:rsid w:val="00AA79CB"/>
    <w:rsid w:val="00AA7DCC"/>
    <w:rsid w:val="00AB14D4"/>
    <w:rsid w:val="00AB1C9F"/>
    <w:rsid w:val="00AB5D05"/>
    <w:rsid w:val="00AC6887"/>
    <w:rsid w:val="00AD0718"/>
    <w:rsid w:val="00AD1DA8"/>
    <w:rsid w:val="00AE3B4F"/>
    <w:rsid w:val="00AE4D70"/>
    <w:rsid w:val="00AE5EED"/>
    <w:rsid w:val="00AF1535"/>
    <w:rsid w:val="00B06F4A"/>
    <w:rsid w:val="00B074DD"/>
    <w:rsid w:val="00B11AE0"/>
    <w:rsid w:val="00B127BB"/>
    <w:rsid w:val="00B12E56"/>
    <w:rsid w:val="00B150EF"/>
    <w:rsid w:val="00B15DBA"/>
    <w:rsid w:val="00B15F06"/>
    <w:rsid w:val="00B17B20"/>
    <w:rsid w:val="00B20436"/>
    <w:rsid w:val="00B25831"/>
    <w:rsid w:val="00B2659A"/>
    <w:rsid w:val="00B30319"/>
    <w:rsid w:val="00B33965"/>
    <w:rsid w:val="00B37946"/>
    <w:rsid w:val="00B41A5A"/>
    <w:rsid w:val="00B4436B"/>
    <w:rsid w:val="00B44938"/>
    <w:rsid w:val="00B44B47"/>
    <w:rsid w:val="00B527ED"/>
    <w:rsid w:val="00B5287A"/>
    <w:rsid w:val="00B53D5B"/>
    <w:rsid w:val="00B54962"/>
    <w:rsid w:val="00B5562A"/>
    <w:rsid w:val="00B55742"/>
    <w:rsid w:val="00B55E39"/>
    <w:rsid w:val="00B624D0"/>
    <w:rsid w:val="00B70EE9"/>
    <w:rsid w:val="00B70FE7"/>
    <w:rsid w:val="00B732DE"/>
    <w:rsid w:val="00B744B5"/>
    <w:rsid w:val="00B75811"/>
    <w:rsid w:val="00B7671C"/>
    <w:rsid w:val="00B812AD"/>
    <w:rsid w:val="00B8433A"/>
    <w:rsid w:val="00B84754"/>
    <w:rsid w:val="00B91BAE"/>
    <w:rsid w:val="00B95E67"/>
    <w:rsid w:val="00B963CD"/>
    <w:rsid w:val="00BB1BD0"/>
    <w:rsid w:val="00BB22DB"/>
    <w:rsid w:val="00BB3623"/>
    <w:rsid w:val="00BB46DE"/>
    <w:rsid w:val="00BB6F0F"/>
    <w:rsid w:val="00BC0374"/>
    <w:rsid w:val="00BC1F12"/>
    <w:rsid w:val="00BC5B97"/>
    <w:rsid w:val="00BD4C06"/>
    <w:rsid w:val="00BE3E13"/>
    <w:rsid w:val="00BE44A4"/>
    <w:rsid w:val="00BE45FA"/>
    <w:rsid w:val="00BF35E8"/>
    <w:rsid w:val="00BF3CBB"/>
    <w:rsid w:val="00BF651D"/>
    <w:rsid w:val="00C01708"/>
    <w:rsid w:val="00C021E6"/>
    <w:rsid w:val="00C1077F"/>
    <w:rsid w:val="00C15322"/>
    <w:rsid w:val="00C15BC3"/>
    <w:rsid w:val="00C16597"/>
    <w:rsid w:val="00C213D6"/>
    <w:rsid w:val="00C21E6B"/>
    <w:rsid w:val="00C23EB0"/>
    <w:rsid w:val="00C2733E"/>
    <w:rsid w:val="00C32D57"/>
    <w:rsid w:val="00C337B5"/>
    <w:rsid w:val="00C33B3B"/>
    <w:rsid w:val="00C34EA9"/>
    <w:rsid w:val="00C35FC3"/>
    <w:rsid w:val="00C462AA"/>
    <w:rsid w:val="00C511EA"/>
    <w:rsid w:val="00C62557"/>
    <w:rsid w:val="00C63AA2"/>
    <w:rsid w:val="00C64899"/>
    <w:rsid w:val="00C71015"/>
    <w:rsid w:val="00C73763"/>
    <w:rsid w:val="00C852F3"/>
    <w:rsid w:val="00C861AC"/>
    <w:rsid w:val="00C861D8"/>
    <w:rsid w:val="00C8717F"/>
    <w:rsid w:val="00C96DB2"/>
    <w:rsid w:val="00C976BA"/>
    <w:rsid w:val="00CA5349"/>
    <w:rsid w:val="00CB6626"/>
    <w:rsid w:val="00CB67E3"/>
    <w:rsid w:val="00CB70A5"/>
    <w:rsid w:val="00CB75B0"/>
    <w:rsid w:val="00CB7ED5"/>
    <w:rsid w:val="00CC1D62"/>
    <w:rsid w:val="00CC336B"/>
    <w:rsid w:val="00CC4763"/>
    <w:rsid w:val="00CD045D"/>
    <w:rsid w:val="00CD23B2"/>
    <w:rsid w:val="00CE30BA"/>
    <w:rsid w:val="00CE5C4C"/>
    <w:rsid w:val="00CE5D26"/>
    <w:rsid w:val="00CE7302"/>
    <w:rsid w:val="00CF1636"/>
    <w:rsid w:val="00D0579A"/>
    <w:rsid w:val="00D105A3"/>
    <w:rsid w:val="00D1515C"/>
    <w:rsid w:val="00D1659F"/>
    <w:rsid w:val="00D205DC"/>
    <w:rsid w:val="00D22D3A"/>
    <w:rsid w:val="00D25661"/>
    <w:rsid w:val="00D27694"/>
    <w:rsid w:val="00D30A5C"/>
    <w:rsid w:val="00D404C1"/>
    <w:rsid w:val="00D442FF"/>
    <w:rsid w:val="00D5405A"/>
    <w:rsid w:val="00D54E04"/>
    <w:rsid w:val="00D60722"/>
    <w:rsid w:val="00D62D7D"/>
    <w:rsid w:val="00D63EA3"/>
    <w:rsid w:val="00D703FF"/>
    <w:rsid w:val="00D70FA8"/>
    <w:rsid w:val="00D728CF"/>
    <w:rsid w:val="00D77A81"/>
    <w:rsid w:val="00D835DB"/>
    <w:rsid w:val="00D968B3"/>
    <w:rsid w:val="00D97031"/>
    <w:rsid w:val="00DA2177"/>
    <w:rsid w:val="00DA4279"/>
    <w:rsid w:val="00DA4C71"/>
    <w:rsid w:val="00DA7BDA"/>
    <w:rsid w:val="00DB1A30"/>
    <w:rsid w:val="00DB3AD6"/>
    <w:rsid w:val="00DC16E1"/>
    <w:rsid w:val="00DC1B93"/>
    <w:rsid w:val="00DC1EF7"/>
    <w:rsid w:val="00DD0D5C"/>
    <w:rsid w:val="00DD20E3"/>
    <w:rsid w:val="00DD2CE9"/>
    <w:rsid w:val="00DD510D"/>
    <w:rsid w:val="00DD59A5"/>
    <w:rsid w:val="00DD5B22"/>
    <w:rsid w:val="00DE102D"/>
    <w:rsid w:val="00DE32A1"/>
    <w:rsid w:val="00DE49C3"/>
    <w:rsid w:val="00DF14DF"/>
    <w:rsid w:val="00DF15BA"/>
    <w:rsid w:val="00DF1ACC"/>
    <w:rsid w:val="00DF22A9"/>
    <w:rsid w:val="00DF60A1"/>
    <w:rsid w:val="00DF6A94"/>
    <w:rsid w:val="00DF7F65"/>
    <w:rsid w:val="00E05864"/>
    <w:rsid w:val="00E107BD"/>
    <w:rsid w:val="00E16B52"/>
    <w:rsid w:val="00E2154A"/>
    <w:rsid w:val="00E216F0"/>
    <w:rsid w:val="00E252CD"/>
    <w:rsid w:val="00E2582F"/>
    <w:rsid w:val="00E26AF2"/>
    <w:rsid w:val="00E31109"/>
    <w:rsid w:val="00E31ED7"/>
    <w:rsid w:val="00E326A6"/>
    <w:rsid w:val="00E34520"/>
    <w:rsid w:val="00E37D50"/>
    <w:rsid w:val="00E46433"/>
    <w:rsid w:val="00E5167D"/>
    <w:rsid w:val="00E532A6"/>
    <w:rsid w:val="00E56AD4"/>
    <w:rsid w:val="00E57860"/>
    <w:rsid w:val="00E60133"/>
    <w:rsid w:val="00E62ABE"/>
    <w:rsid w:val="00E62EEC"/>
    <w:rsid w:val="00E64031"/>
    <w:rsid w:val="00E64390"/>
    <w:rsid w:val="00E64F97"/>
    <w:rsid w:val="00E653BE"/>
    <w:rsid w:val="00E656B6"/>
    <w:rsid w:val="00E76C8F"/>
    <w:rsid w:val="00E80365"/>
    <w:rsid w:val="00E93FDE"/>
    <w:rsid w:val="00E966D4"/>
    <w:rsid w:val="00EA0570"/>
    <w:rsid w:val="00EA2B49"/>
    <w:rsid w:val="00EA334C"/>
    <w:rsid w:val="00EB3E86"/>
    <w:rsid w:val="00EB59AA"/>
    <w:rsid w:val="00EB7FE2"/>
    <w:rsid w:val="00EC02D2"/>
    <w:rsid w:val="00EC3828"/>
    <w:rsid w:val="00EC3D4E"/>
    <w:rsid w:val="00EC3F35"/>
    <w:rsid w:val="00ED1FDA"/>
    <w:rsid w:val="00ED2F70"/>
    <w:rsid w:val="00EE1181"/>
    <w:rsid w:val="00EE1A71"/>
    <w:rsid w:val="00EE40EB"/>
    <w:rsid w:val="00EE5703"/>
    <w:rsid w:val="00EF4FC4"/>
    <w:rsid w:val="00EF6516"/>
    <w:rsid w:val="00EF73FD"/>
    <w:rsid w:val="00F010C3"/>
    <w:rsid w:val="00F01B2A"/>
    <w:rsid w:val="00F01D29"/>
    <w:rsid w:val="00F10C61"/>
    <w:rsid w:val="00F1379F"/>
    <w:rsid w:val="00F13FD0"/>
    <w:rsid w:val="00F152F3"/>
    <w:rsid w:val="00F152FD"/>
    <w:rsid w:val="00F21820"/>
    <w:rsid w:val="00F23A5B"/>
    <w:rsid w:val="00F26D58"/>
    <w:rsid w:val="00F32439"/>
    <w:rsid w:val="00F340C0"/>
    <w:rsid w:val="00F377CE"/>
    <w:rsid w:val="00F37FE9"/>
    <w:rsid w:val="00F41EDE"/>
    <w:rsid w:val="00F51D11"/>
    <w:rsid w:val="00F54321"/>
    <w:rsid w:val="00F5726B"/>
    <w:rsid w:val="00F6372F"/>
    <w:rsid w:val="00F642D4"/>
    <w:rsid w:val="00F66A4D"/>
    <w:rsid w:val="00F70769"/>
    <w:rsid w:val="00F7192E"/>
    <w:rsid w:val="00F738BD"/>
    <w:rsid w:val="00F749EC"/>
    <w:rsid w:val="00F756E9"/>
    <w:rsid w:val="00F75B44"/>
    <w:rsid w:val="00F766D0"/>
    <w:rsid w:val="00F84F7B"/>
    <w:rsid w:val="00F85968"/>
    <w:rsid w:val="00F87411"/>
    <w:rsid w:val="00F879CC"/>
    <w:rsid w:val="00F904CD"/>
    <w:rsid w:val="00F907A4"/>
    <w:rsid w:val="00F93C82"/>
    <w:rsid w:val="00FA5021"/>
    <w:rsid w:val="00FA7B39"/>
    <w:rsid w:val="00FB23CF"/>
    <w:rsid w:val="00FB2448"/>
    <w:rsid w:val="00FB44C1"/>
    <w:rsid w:val="00FC2D8A"/>
    <w:rsid w:val="00FC72A3"/>
    <w:rsid w:val="00FD06D1"/>
    <w:rsid w:val="00FD1819"/>
    <w:rsid w:val="00FE2557"/>
    <w:rsid w:val="00FE3F16"/>
    <w:rsid w:val="00FE4F31"/>
    <w:rsid w:val="00FE5C90"/>
    <w:rsid w:val="00FE7A76"/>
    <w:rsid w:val="00FF2B1B"/>
    <w:rsid w:val="00FF2CF1"/>
    <w:rsid w:val="00FF5740"/>
    <w:rsid w:val="00FF5F3C"/>
    <w:rsid w:val="00FF644E"/>
    <w:rsid w:val="016E7BA8"/>
    <w:rsid w:val="017FD093"/>
    <w:rsid w:val="01DDA1E1"/>
    <w:rsid w:val="0216E6DD"/>
    <w:rsid w:val="02559DB9"/>
    <w:rsid w:val="03D46E23"/>
    <w:rsid w:val="03FEE99A"/>
    <w:rsid w:val="04520801"/>
    <w:rsid w:val="04EFF857"/>
    <w:rsid w:val="05D84A29"/>
    <w:rsid w:val="05E5FF36"/>
    <w:rsid w:val="063740CB"/>
    <w:rsid w:val="06E7FE2E"/>
    <w:rsid w:val="07058535"/>
    <w:rsid w:val="0753E0BC"/>
    <w:rsid w:val="0797A81C"/>
    <w:rsid w:val="083E75C7"/>
    <w:rsid w:val="09CB36CF"/>
    <w:rsid w:val="09D59CE4"/>
    <w:rsid w:val="09F5CDEB"/>
    <w:rsid w:val="09FB5BCB"/>
    <w:rsid w:val="0A346328"/>
    <w:rsid w:val="0A6B4A40"/>
    <w:rsid w:val="0C557DEE"/>
    <w:rsid w:val="0E24225E"/>
    <w:rsid w:val="0E5F490B"/>
    <w:rsid w:val="0E7DBE50"/>
    <w:rsid w:val="0F8B7ED2"/>
    <w:rsid w:val="10C6E732"/>
    <w:rsid w:val="11626AC8"/>
    <w:rsid w:val="118725C4"/>
    <w:rsid w:val="12055CD7"/>
    <w:rsid w:val="120ACE13"/>
    <w:rsid w:val="12E01D20"/>
    <w:rsid w:val="130B3A40"/>
    <w:rsid w:val="13176BAC"/>
    <w:rsid w:val="1317BAB1"/>
    <w:rsid w:val="134F5B62"/>
    <w:rsid w:val="1542C5E2"/>
    <w:rsid w:val="158B9F67"/>
    <w:rsid w:val="15A3D1ED"/>
    <w:rsid w:val="1617C719"/>
    <w:rsid w:val="164772A2"/>
    <w:rsid w:val="1750A14C"/>
    <w:rsid w:val="17AED78E"/>
    <w:rsid w:val="18EDD3E9"/>
    <w:rsid w:val="190CAB31"/>
    <w:rsid w:val="193BE709"/>
    <w:rsid w:val="19587313"/>
    <w:rsid w:val="19890031"/>
    <w:rsid w:val="199A3905"/>
    <w:rsid w:val="19BDBDE6"/>
    <w:rsid w:val="19DE7356"/>
    <w:rsid w:val="1A39B629"/>
    <w:rsid w:val="1A6398CE"/>
    <w:rsid w:val="1A7D8C7E"/>
    <w:rsid w:val="1ADD8084"/>
    <w:rsid w:val="1BB26110"/>
    <w:rsid w:val="1BF420B8"/>
    <w:rsid w:val="1DC0D834"/>
    <w:rsid w:val="1DEF619A"/>
    <w:rsid w:val="1E454E14"/>
    <w:rsid w:val="1E5BE7AB"/>
    <w:rsid w:val="1FBA563D"/>
    <w:rsid w:val="1FDF3B4D"/>
    <w:rsid w:val="2134AA52"/>
    <w:rsid w:val="21AB462A"/>
    <w:rsid w:val="21AE4B09"/>
    <w:rsid w:val="23EBCE2A"/>
    <w:rsid w:val="25E2C5F5"/>
    <w:rsid w:val="25F0317B"/>
    <w:rsid w:val="2607BF84"/>
    <w:rsid w:val="264BBF05"/>
    <w:rsid w:val="26A6D418"/>
    <w:rsid w:val="2788BD30"/>
    <w:rsid w:val="28535029"/>
    <w:rsid w:val="28EA7D4D"/>
    <w:rsid w:val="297552B7"/>
    <w:rsid w:val="2AEF42CA"/>
    <w:rsid w:val="2B532700"/>
    <w:rsid w:val="2CAEC482"/>
    <w:rsid w:val="2CCD839F"/>
    <w:rsid w:val="2D9ECFEF"/>
    <w:rsid w:val="2DA0FC07"/>
    <w:rsid w:val="2E0091CE"/>
    <w:rsid w:val="2E3138A7"/>
    <w:rsid w:val="2E41870D"/>
    <w:rsid w:val="2E8D2BCD"/>
    <w:rsid w:val="2E9B67DC"/>
    <w:rsid w:val="2F2FBEA5"/>
    <w:rsid w:val="2FAE6A3C"/>
    <w:rsid w:val="30A398EB"/>
    <w:rsid w:val="312FFD76"/>
    <w:rsid w:val="3170357D"/>
    <w:rsid w:val="31AF3CD2"/>
    <w:rsid w:val="321A5248"/>
    <w:rsid w:val="3243F81B"/>
    <w:rsid w:val="32C984D4"/>
    <w:rsid w:val="33863D56"/>
    <w:rsid w:val="35AC1FA7"/>
    <w:rsid w:val="35E85733"/>
    <w:rsid w:val="36AF1C2B"/>
    <w:rsid w:val="37BD81CA"/>
    <w:rsid w:val="3857E3E0"/>
    <w:rsid w:val="39005927"/>
    <w:rsid w:val="397100A9"/>
    <w:rsid w:val="39BE4B0B"/>
    <w:rsid w:val="39DA8A25"/>
    <w:rsid w:val="3BFC1D21"/>
    <w:rsid w:val="3CF7A458"/>
    <w:rsid w:val="3D0BD018"/>
    <w:rsid w:val="3D1618DF"/>
    <w:rsid w:val="3E1F365E"/>
    <w:rsid w:val="3E4DDC32"/>
    <w:rsid w:val="3E810D4C"/>
    <w:rsid w:val="3F8725C5"/>
    <w:rsid w:val="3FEDF518"/>
    <w:rsid w:val="3FFA57FF"/>
    <w:rsid w:val="4048E691"/>
    <w:rsid w:val="413CB36E"/>
    <w:rsid w:val="41491767"/>
    <w:rsid w:val="424DFCAF"/>
    <w:rsid w:val="42781E9F"/>
    <w:rsid w:val="427A4B48"/>
    <w:rsid w:val="42A8454C"/>
    <w:rsid w:val="42CEEA46"/>
    <w:rsid w:val="430A8C9C"/>
    <w:rsid w:val="4334A239"/>
    <w:rsid w:val="43BFDAA6"/>
    <w:rsid w:val="43DF6FFF"/>
    <w:rsid w:val="43E7D54F"/>
    <w:rsid w:val="44452621"/>
    <w:rsid w:val="4505D19C"/>
    <w:rsid w:val="45E17735"/>
    <w:rsid w:val="45FAE0A0"/>
    <w:rsid w:val="46ECBD03"/>
    <w:rsid w:val="47A5D5A4"/>
    <w:rsid w:val="47B2E736"/>
    <w:rsid w:val="47B51118"/>
    <w:rsid w:val="485CBEA5"/>
    <w:rsid w:val="4860CF88"/>
    <w:rsid w:val="487D7C7A"/>
    <w:rsid w:val="48985FA0"/>
    <w:rsid w:val="48D668DE"/>
    <w:rsid w:val="48DAD268"/>
    <w:rsid w:val="491196BA"/>
    <w:rsid w:val="499119F4"/>
    <w:rsid w:val="4A52836E"/>
    <w:rsid w:val="4B9370D3"/>
    <w:rsid w:val="4BC7C6CC"/>
    <w:rsid w:val="4C26571A"/>
    <w:rsid w:val="4C694CD6"/>
    <w:rsid w:val="4C6CD718"/>
    <w:rsid w:val="4C74D752"/>
    <w:rsid w:val="4D383587"/>
    <w:rsid w:val="4DE5058F"/>
    <w:rsid w:val="4DFD7A78"/>
    <w:rsid w:val="4E4DF6C4"/>
    <w:rsid w:val="50499F31"/>
    <w:rsid w:val="50AFA002"/>
    <w:rsid w:val="529E69DA"/>
    <w:rsid w:val="534459AD"/>
    <w:rsid w:val="53A5641F"/>
    <w:rsid w:val="53DAABA4"/>
    <w:rsid w:val="546D0CC5"/>
    <w:rsid w:val="54BAF975"/>
    <w:rsid w:val="54ED9F21"/>
    <w:rsid w:val="54FF02CB"/>
    <w:rsid w:val="54FF1B74"/>
    <w:rsid w:val="55008008"/>
    <w:rsid w:val="5539C973"/>
    <w:rsid w:val="55A8DD2B"/>
    <w:rsid w:val="55C8A4E9"/>
    <w:rsid w:val="5680F90B"/>
    <w:rsid w:val="56C2F267"/>
    <w:rsid w:val="56CABBDF"/>
    <w:rsid w:val="57BE2948"/>
    <w:rsid w:val="582B3602"/>
    <w:rsid w:val="59298467"/>
    <w:rsid w:val="5964D6AA"/>
    <w:rsid w:val="5A71CAC1"/>
    <w:rsid w:val="5A887A5B"/>
    <w:rsid w:val="5BAAF5E2"/>
    <w:rsid w:val="5C051500"/>
    <w:rsid w:val="5C45BF1F"/>
    <w:rsid w:val="5D25B08A"/>
    <w:rsid w:val="5D5DAF46"/>
    <w:rsid w:val="5D7CE8E7"/>
    <w:rsid w:val="5E4E32F6"/>
    <w:rsid w:val="5E4E634D"/>
    <w:rsid w:val="5E53FE4E"/>
    <w:rsid w:val="5F2033A2"/>
    <w:rsid w:val="5F6324E7"/>
    <w:rsid w:val="5F67FED9"/>
    <w:rsid w:val="5FE5B6F4"/>
    <w:rsid w:val="61C4B561"/>
    <w:rsid w:val="61E02263"/>
    <w:rsid w:val="62E1E174"/>
    <w:rsid w:val="63D7520A"/>
    <w:rsid w:val="65031304"/>
    <w:rsid w:val="656E2082"/>
    <w:rsid w:val="6574744E"/>
    <w:rsid w:val="665794B3"/>
    <w:rsid w:val="67152F3C"/>
    <w:rsid w:val="67CCAB1E"/>
    <w:rsid w:val="6830339D"/>
    <w:rsid w:val="69433A7D"/>
    <w:rsid w:val="6AB13709"/>
    <w:rsid w:val="6B16FE5B"/>
    <w:rsid w:val="6B555EA3"/>
    <w:rsid w:val="6C2F0ED5"/>
    <w:rsid w:val="6D509C8A"/>
    <w:rsid w:val="6DFF9A95"/>
    <w:rsid w:val="6E2C2E9E"/>
    <w:rsid w:val="7009AFCA"/>
    <w:rsid w:val="700F56CF"/>
    <w:rsid w:val="70BF9679"/>
    <w:rsid w:val="715471F0"/>
    <w:rsid w:val="71EB38AE"/>
    <w:rsid w:val="726DBDC8"/>
    <w:rsid w:val="72906001"/>
    <w:rsid w:val="72BBD218"/>
    <w:rsid w:val="72D67B52"/>
    <w:rsid w:val="72EF15D4"/>
    <w:rsid w:val="7397251D"/>
    <w:rsid w:val="73C21DA9"/>
    <w:rsid w:val="741150D3"/>
    <w:rsid w:val="757E93BE"/>
    <w:rsid w:val="75B33BDE"/>
    <w:rsid w:val="75D09797"/>
    <w:rsid w:val="75F335A3"/>
    <w:rsid w:val="76EFC369"/>
    <w:rsid w:val="7971DFF7"/>
    <w:rsid w:val="79E2A215"/>
    <w:rsid w:val="7A5BE4BD"/>
    <w:rsid w:val="7A6959A1"/>
    <w:rsid w:val="7A923B21"/>
    <w:rsid w:val="7A9E29DC"/>
    <w:rsid w:val="7C149751"/>
    <w:rsid w:val="7C192028"/>
    <w:rsid w:val="7D74E838"/>
    <w:rsid w:val="7E33AC15"/>
    <w:rsid w:val="7F431DCF"/>
    <w:rsid w:val="7F6FB6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AFA2E"/>
  <w15:chartTrackingRefBased/>
  <w15:docId w15:val="{F45E685B-4FA8-45D9-8971-27F7F0ECC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29E"/>
  </w:style>
  <w:style w:type="paragraph" w:styleId="Heading1">
    <w:name w:val="heading 1"/>
    <w:basedOn w:val="Normal"/>
    <w:next w:val="Normal"/>
    <w:link w:val="Heading1Char"/>
    <w:uiPriority w:val="9"/>
    <w:qFormat/>
    <w:rsid w:val="004342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42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42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342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42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42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42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42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42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2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42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42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342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42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42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42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42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429E"/>
    <w:rPr>
      <w:rFonts w:eastAsiaTheme="majorEastAsia" w:cstheme="majorBidi"/>
      <w:color w:val="272727" w:themeColor="text1" w:themeTint="D8"/>
    </w:rPr>
  </w:style>
  <w:style w:type="paragraph" w:styleId="Title">
    <w:name w:val="Title"/>
    <w:basedOn w:val="Normal"/>
    <w:next w:val="Normal"/>
    <w:link w:val="TitleChar"/>
    <w:uiPriority w:val="10"/>
    <w:qFormat/>
    <w:rsid w:val="004342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2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42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42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429E"/>
    <w:pPr>
      <w:spacing w:before="160"/>
      <w:jc w:val="center"/>
    </w:pPr>
    <w:rPr>
      <w:i/>
      <w:iCs/>
      <w:color w:val="404040" w:themeColor="text1" w:themeTint="BF"/>
    </w:rPr>
  </w:style>
  <w:style w:type="character" w:customStyle="1" w:styleId="QuoteChar">
    <w:name w:val="Quote Char"/>
    <w:basedOn w:val="DefaultParagraphFont"/>
    <w:link w:val="Quote"/>
    <w:uiPriority w:val="29"/>
    <w:rsid w:val="0043429E"/>
    <w:rPr>
      <w:i/>
      <w:iCs/>
      <w:color w:val="404040" w:themeColor="text1" w:themeTint="BF"/>
    </w:rPr>
  </w:style>
  <w:style w:type="paragraph" w:styleId="ListParagraph">
    <w:name w:val="List Paragraph"/>
    <w:basedOn w:val="Normal"/>
    <w:uiPriority w:val="34"/>
    <w:qFormat/>
    <w:rsid w:val="0043429E"/>
    <w:pPr>
      <w:ind w:left="720"/>
      <w:contextualSpacing/>
    </w:pPr>
  </w:style>
  <w:style w:type="character" w:styleId="IntenseEmphasis">
    <w:name w:val="Intense Emphasis"/>
    <w:basedOn w:val="DefaultParagraphFont"/>
    <w:uiPriority w:val="21"/>
    <w:qFormat/>
    <w:rsid w:val="0043429E"/>
    <w:rPr>
      <w:i/>
      <w:iCs/>
      <w:color w:val="0F4761" w:themeColor="accent1" w:themeShade="BF"/>
    </w:rPr>
  </w:style>
  <w:style w:type="paragraph" w:styleId="IntenseQuote">
    <w:name w:val="Intense Quote"/>
    <w:basedOn w:val="Normal"/>
    <w:next w:val="Normal"/>
    <w:link w:val="IntenseQuoteChar"/>
    <w:uiPriority w:val="30"/>
    <w:qFormat/>
    <w:rsid w:val="004342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429E"/>
    <w:rPr>
      <w:i/>
      <w:iCs/>
      <w:color w:val="0F4761" w:themeColor="accent1" w:themeShade="BF"/>
    </w:rPr>
  </w:style>
  <w:style w:type="character" w:styleId="IntenseReference">
    <w:name w:val="Intense Reference"/>
    <w:basedOn w:val="DefaultParagraphFont"/>
    <w:uiPriority w:val="32"/>
    <w:qFormat/>
    <w:rsid w:val="0043429E"/>
    <w:rPr>
      <w:b/>
      <w:bCs/>
      <w:smallCaps/>
      <w:color w:val="0F4761" w:themeColor="accent1" w:themeShade="BF"/>
      <w:spacing w:val="5"/>
    </w:rPr>
  </w:style>
  <w:style w:type="paragraph" w:styleId="NormalWeb">
    <w:name w:val="Normal (Web)"/>
    <w:basedOn w:val="Normal"/>
    <w:uiPriority w:val="99"/>
    <w:unhideWhenUsed/>
    <w:rsid w:val="0043429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34832"/>
    <w:rPr>
      <w:b/>
      <w:bCs/>
    </w:rPr>
  </w:style>
  <w:style w:type="character" w:styleId="Emphasis">
    <w:name w:val="Emphasis"/>
    <w:basedOn w:val="DefaultParagraphFont"/>
    <w:uiPriority w:val="20"/>
    <w:qFormat/>
    <w:rsid w:val="001F4135"/>
    <w:rPr>
      <w:i/>
      <w:iCs/>
    </w:rPr>
  </w:style>
  <w:style w:type="character" w:styleId="HTMLCode">
    <w:name w:val="HTML Code"/>
    <w:basedOn w:val="DefaultParagraphFont"/>
    <w:uiPriority w:val="99"/>
    <w:semiHidden/>
    <w:unhideWhenUsed/>
    <w:rsid w:val="001F4135"/>
    <w:rPr>
      <w:rFonts w:ascii="Courier New" w:eastAsia="Times New Roman" w:hAnsi="Courier New" w:cs="Courier New"/>
      <w:sz w:val="20"/>
      <w:szCs w:val="20"/>
    </w:rPr>
  </w:style>
  <w:style w:type="character" w:styleId="Hyperlink">
    <w:name w:val="Hyperlink"/>
    <w:basedOn w:val="DefaultParagraphFont"/>
    <w:uiPriority w:val="99"/>
    <w:unhideWhenUsed/>
    <w:rsid w:val="00372278"/>
    <w:rPr>
      <w:color w:val="467886" w:themeColor="hyperlink"/>
      <w:u w:val="single"/>
    </w:rPr>
  </w:style>
  <w:style w:type="character" w:styleId="UnresolvedMention">
    <w:name w:val="Unresolved Mention"/>
    <w:basedOn w:val="DefaultParagraphFont"/>
    <w:uiPriority w:val="99"/>
    <w:semiHidden/>
    <w:unhideWhenUsed/>
    <w:rsid w:val="00372278"/>
    <w:rPr>
      <w:color w:val="605E5C"/>
      <w:shd w:val="clear" w:color="auto" w:fill="E1DFDD"/>
    </w:rPr>
  </w:style>
  <w:style w:type="paragraph" w:styleId="Header">
    <w:name w:val="header"/>
    <w:basedOn w:val="Normal"/>
    <w:link w:val="HeaderChar"/>
    <w:uiPriority w:val="99"/>
    <w:unhideWhenUsed/>
    <w:rsid w:val="00E51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67D"/>
  </w:style>
  <w:style w:type="paragraph" w:styleId="Footer">
    <w:name w:val="footer"/>
    <w:basedOn w:val="Normal"/>
    <w:link w:val="FooterChar"/>
    <w:uiPriority w:val="99"/>
    <w:semiHidden/>
    <w:unhideWhenUsed/>
    <w:rsid w:val="00E516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167D"/>
  </w:style>
  <w:style w:type="character" w:styleId="PageNumber">
    <w:name w:val="page number"/>
    <w:basedOn w:val="DefaultParagraphFont"/>
    <w:uiPriority w:val="99"/>
    <w:semiHidden/>
    <w:unhideWhenUsed/>
    <w:rsid w:val="00E5167D"/>
  </w:style>
  <w:style w:type="paragraph" w:styleId="TOCHeading">
    <w:name w:val="TOC Heading"/>
    <w:basedOn w:val="Heading1"/>
    <w:next w:val="Normal"/>
    <w:uiPriority w:val="39"/>
    <w:unhideWhenUsed/>
    <w:qFormat/>
    <w:rsid w:val="009743A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9743A3"/>
    <w:pPr>
      <w:spacing w:before="120" w:after="0"/>
    </w:pPr>
    <w:rPr>
      <w:b/>
      <w:bCs/>
      <w:i/>
      <w:iCs/>
    </w:rPr>
  </w:style>
  <w:style w:type="paragraph" w:styleId="TOC2">
    <w:name w:val="toc 2"/>
    <w:basedOn w:val="Normal"/>
    <w:next w:val="Normal"/>
    <w:autoRedefine/>
    <w:uiPriority w:val="39"/>
    <w:unhideWhenUsed/>
    <w:rsid w:val="009743A3"/>
    <w:pPr>
      <w:spacing w:before="120" w:after="0"/>
      <w:ind w:left="240"/>
    </w:pPr>
    <w:rPr>
      <w:b/>
      <w:bCs/>
      <w:sz w:val="22"/>
      <w:szCs w:val="22"/>
    </w:rPr>
  </w:style>
  <w:style w:type="paragraph" w:styleId="TOC3">
    <w:name w:val="toc 3"/>
    <w:basedOn w:val="Normal"/>
    <w:next w:val="Normal"/>
    <w:autoRedefine/>
    <w:uiPriority w:val="39"/>
    <w:semiHidden/>
    <w:unhideWhenUsed/>
    <w:rsid w:val="009743A3"/>
    <w:pPr>
      <w:spacing w:after="0"/>
      <w:ind w:left="480"/>
    </w:pPr>
    <w:rPr>
      <w:sz w:val="20"/>
      <w:szCs w:val="20"/>
    </w:rPr>
  </w:style>
  <w:style w:type="paragraph" w:styleId="TOC4">
    <w:name w:val="toc 4"/>
    <w:basedOn w:val="Normal"/>
    <w:next w:val="Normal"/>
    <w:autoRedefine/>
    <w:uiPriority w:val="39"/>
    <w:semiHidden/>
    <w:unhideWhenUsed/>
    <w:rsid w:val="009743A3"/>
    <w:pPr>
      <w:spacing w:after="0"/>
      <w:ind w:left="720"/>
    </w:pPr>
    <w:rPr>
      <w:sz w:val="20"/>
      <w:szCs w:val="20"/>
    </w:rPr>
  </w:style>
  <w:style w:type="paragraph" w:styleId="TOC5">
    <w:name w:val="toc 5"/>
    <w:basedOn w:val="Normal"/>
    <w:next w:val="Normal"/>
    <w:autoRedefine/>
    <w:uiPriority w:val="39"/>
    <w:semiHidden/>
    <w:unhideWhenUsed/>
    <w:rsid w:val="009743A3"/>
    <w:pPr>
      <w:spacing w:after="0"/>
      <w:ind w:left="960"/>
    </w:pPr>
    <w:rPr>
      <w:sz w:val="20"/>
      <w:szCs w:val="20"/>
    </w:rPr>
  </w:style>
  <w:style w:type="paragraph" w:styleId="TOC6">
    <w:name w:val="toc 6"/>
    <w:basedOn w:val="Normal"/>
    <w:next w:val="Normal"/>
    <w:autoRedefine/>
    <w:uiPriority w:val="39"/>
    <w:semiHidden/>
    <w:unhideWhenUsed/>
    <w:rsid w:val="009743A3"/>
    <w:pPr>
      <w:spacing w:after="0"/>
      <w:ind w:left="1200"/>
    </w:pPr>
    <w:rPr>
      <w:sz w:val="20"/>
      <w:szCs w:val="20"/>
    </w:rPr>
  </w:style>
  <w:style w:type="paragraph" w:styleId="TOC7">
    <w:name w:val="toc 7"/>
    <w:basedOn w:val="Normal"/>
    <w:next w:val="Normal"/>
    <w:autoRedefine/>
    <w:uiPriority w:val="39"/>
    <w:semiHidden/>
    <w:unhideWhenUsed/>
    <w:rsid w:val="009743A3"/>
    <w:pPr>
      <w:spacing w:after="0"/>
      <w:ind w:left="1440"/>
    </w:pPr>
    <w:rPr>
      <w:sz w:val="20"/>
      <w:szCs w:val="20"/>
    </w:rPr>
  </w:style>
  <w:style w:type="paragraph" w:styleId="TOC8">
    <w:name w:val="toc 8"/>
    <w:basedOn w:val="Normal"/>
    <w:next w:val="Normal"/>
    <w:autoRedefine/>
    <w:uiPriority w:val="39"/>
    <w:semiHidden/>
    <w:unhideWhenUsed/>
    <w:rsid w:val="009743A3"/>
    <w:pPr>
      <w:spacing w:after="0"/>
      <w:ind w:left="1680"/>
    </w:pPr>
    <w:rPr>
      <w:sz w:val="20"/>
      <w:szCs w:val="20"/>
    </w:rPr>
  </w:style>
  <w:style w:type="paragraph" w:styleId="TOC9">
    <w:name w:val="toc 9"/>
    <w:basedOn w:val="Normal"/>
    <w:next w:val="Normal"/>
    <w:autoRedefine/>
    <w:uiPriority w:val="39"/>
    <w:semiHidden/>
    <w:unhideWhenUsed/>
    <w:rsid w:val="009743A3"/>
    <w:pPr>
      <w:spacing w:after="0"/>
      <w:ind w:left="1920"/>
    </w:pPr>
    <w:rPr>
      <w:sz w:val="20"/>
      <w:szCs w:val="20"/>
    </w:rPr>
  </w:style>
  <w:style w:type="table" w:styleId="TableGrid">
    <w:name w:val="Table Grid"/>
    <w:basedOn w:val="TableNormal"/>
    <w:uiPriority w:val="39"/>
    <w:rsid w:val="009743A3"/>
    <w:pPr>
      <w:spacing w:after="0" w:line="240" w:lineRule="auto"/>
    </w:pPr>
    <w:rPr>
      <w:rFonts w:ascii="Arial" w:eastAsia="Arial" w:hAnsi="Arial" w:cs="Arial"/>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52996">
      <w:bodyDiv w:val="1"/>
      <w:marLeft w:val="0"/>
      <w:marRight w:val="0"/>
      <w:marTop w:val="0"/>
      <w:marBottom w:val="0"/>
      <w:divBdr>
        <w:top w:val="none" w:sz="0" w:space="0" w:color="auto"/>
        <w:left w:val="none" w:sz="0" w:space="0" w:color="auto"/>
        <w:bottom w:val="none" w:sz="0" w:space="0" w:color="auto"/>
        <w:right w:val="none" w:sz="0" w:space="0" w:color="auto"/>
      </w:divBdr>
    </w:div>
    <w:div w:id="387265194">
      <w:bodyDiv w:val="1"/>
      <w:marLeft w:val="0"/>
      <w:marRight w:val="0"/>
      <w:marTop w:val="0"/>
      <w:marBottom w:val="0"/>
      <w:divBdr>
        <w:top w:val="none" w:sz="0" w:space="0" w:color="auto"/>
        <w:left w:val="none" w:sz="0" w:space="0" w:color="auto"/>
        <w:bottom w:val="none" w:sz="0" w:space="0" w:color="auto"/>
        <w:right w:val="none" w:sz="0" w:space="0" w:color="auto"/>
      </w:divBdr>
    </w:div>
    <w:div w:id="552934913">
      <w:bodyDiv w:val="1"/>
      <w:marLeft w:val="0"/>
      <w:marRight w:val="0"/>
      <w:marTop w:val="0"/>
      <w:marBottom w:val="0"/>
      <w:divBdr>
        <w:top w:val="none" w:sz="0" w:space="0" w:color="auto"/>
        <w:left w:val="none" w:sz="0" w:space="0" w:color="auto"/>
        <w:bottom w:val="none" w:sz="0" w:space="0" w:color="auto"/>
        <w:right w:val="none" w:sz="0" w:space="0" w:color="auto"/>
      </w:divBdr>
    </w:div>
    <w:div w:id="731585035">
      <w:bodyDiv w:val="1"/>
      <w:marLeft w:val="0"/>
      <w:marRight w:val="0"/>
      <w:marTop w:val="0"/>
      <w:marBottom w:val="0"/>
      <w:divBdr>
        <w:top w:val="none" w:sz="0" w:space="0" w:color="auto"/>
        <w:left w:val="none" w:sz="0" w:space="0" w:color="auto"/>
        <w:bottom w:val="none" w:sz="0" w:space="0" w:color="auto"/>
        <w:right w:val="none" w:sz="0" w:space="0" w:color="auto"/>
      </w:divBdr>
    </w:div>
    <w:div w:id="935022925">
      <w:bodyDiv w:val="1"/>
      <w:marLeft w:val="0"/>
      <w:marRight w:val="0"/>
      <w:marTop w:val="0"/>
      <w:marBottom w:val="0"/>
      <w:divBdr>
        <w:top w:val="none" w:sz="0" w:space="0" w:color="auto"/>
        <w:left w:val="none" w:sz="0" w:space="0" w:color="auto"/>
        <w:bottom w:val="none" w:sz="0" w:space="0" w:color="auto"/>
        <w:right w:val="none" w:sz="0" w:space="0" w:color="auto"/>
      </w:divBdr>
    </w:div>
    <w:div w:id="976378102">
      <w:bodyDiv w:val="1"/>
      <w:marLeft w:val="0"/>
      <w:marRight w:val="0"/>
      <w:marTop w:val="0"/>
      <w:marBottom w:val="0"/>
      <w:divBdr>
        <w:top w:val="none" w:sz="0" w:space="0" w:color="auto"/>
        <w:left w:val="none" w:sz="0" w:space="0" w:color="auto"/>
        <w:bottom w:val="none" w:sz="0" w:space="0" w:color="auto"/>
        <w:right w:val="none" w:sz="0" w:space="0" w:color="auto"/>
      </w:divBdr>
    </w:div>
    <w:div w:id="1108046303">
      <w:bodyDiv w:val="1"/>
      <w:marLeft w:val="0"/>
      <w:marRight w:val="0"/>
      <w:marTop w:val="0"/>
      <w:marBottom w:val="0"/>
      <w:divBdr>
        <w:top w:val="none" w:sz="0" w:space="0" w:color="auto"/>
        <w:left w:val="none" w:sz="0" w:space="0" w:color="auto"/>
        <w:bottom w:val="none" w:sz="0" w:space="0" w:color="auto"/>
        <w:right w:val="none" w:sz="0" w:space="0" w:color="auto"/>
      </w:divBdr>
    </w:div>
    <w:div w:id="1229995671">
      <w:bodyDiv w:val="1"/>
      <w:marLeft w:val="0"/>
      <w:marRight w:val="0"/>
      <w:marTop w:val="0"/>
      <w:marBottom w:val="0"/>
      <w:divBdr>
        <w:top w:val="none" w:sz="0" w:space="0" w:color="auto"/>
        <w:left w:val="none" w:sz="0" w:space="0" w:color="auto"/>
        <w:bottom w:val="none" w:sz="0" w:space="0" w:color="auto"/>
        <w:right w:val="none" w:sz="0" w:space="0" w:color="auto"/>
      </w:divBdr>
    </w:div>
    <w:div w:id="1621306015">
      <w:bodyDiv w:val="1"/>
      <w:marLeft w:val="0"/>
      <w:marRight w:val="0"/>
      <w:marTop w:val="0"/>
      <w:marBottom w:val="0"/>
      <w:divBdr>
        <w:top w:val="none" w:sz="0" w:space="0" w:color="auto"/>
        <w:left w:val="none" w:sz="0" w:space="0" w:color="auto"/>
        <w:bottom w:val="none" w:sz="0" w:space="0" w:color="auto"/>
        <w:right w:val="none" w:sz="0" w:space="0" w:color="auto"/>
      </w:divBdr>
    </w:div>
    <w:div w:id="1761024908">
      <w:bodyDiv w:val="1"/>
      <w:marLeft w:val="0"/>
      <w:marRight w:val="0"/>
      <w:marTop w:val="0"/>
      <w:marBottom w:val="0"/>
      <w:divBdr>
        <w:top w:val="none" w:sz="0" w:space="0" w:color="auto"/>
        <w:left w:val="none" w:sz="0" w:space="0" w:color="auto"/>
        <w:bottom w:val="none" w:sz="0" w:space="0" w:color="auto"/>
        <w:right w:val="none" w:sz="0" w:space="0" w:color="auto"/>
      </w:divBdr>
    </w:div>
    <w:div w:id="187788703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alg.u.e.kaiyodai.ac.jp/publication_en.html" TargetMode="External"/><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doi.org/10.1016/j.trpro.2019.07.033"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api.semanticscholar.org/CorpusID:1102728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9A125FFFDCC34D97564AC9DE91353E" ma:contentTypeVersion="5" ma:contentTypeDescription="Create a new document." ma:contentTypeScope="" ma:versionID="81b95fd62e43c1406063847c38b0f570">
  <xsd:schema xmlns:xsd="http://www.w3.org/2001/XMLSchema" xmlns:xs="http://www.w3.org/2001/XMLSchema" xmlns:p="http://schemas.microsoft.com/office/2006/metadata/properties" xmlns:ns3="c0ceb312-fd1d-4189-9849-647279c96361" targetNamespace="http://schemas.microsoft.com/office/2006/metadata/properties" ma:root="true" ma:fieldsID="9675e03886ba326f4351b1130419bb04" ns3:_="">
    <xsd:import namespace="c0ceb312-fd1d-4189-9849-647279c9636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ceb312-fd1d-4189-9849-647279c963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A1608-068A-410B-9370-B4E68F23D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ceb312-fd1d-4189-9849-647279c963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0A6227-F976-403B-8193-298A7BCB5679}">
  <ds:schemaRefs>
    <ds:schemaRef ds:uri="http://schemas.microsoft.com/office/2006/documentManagement/types"/>
    <ds:schemaRef ds:uri="http://schemas.openxmlformats.org/package/2006/metadata/core-properties"/>
    <ds:schemaRef ds:uri="http://schemas.microsoft.com/office/infopath/2007/PartnerControls"/>
    <ds:schemaRef ds:uri="c0ceb312-fd1d-4189-9849-647279c96361"/>
    <ds:schemaRef ds:uri="http://purl.org/dc/terms/"/>
    <ds:schemaRef ds:uri="http://schemas.microsoft.com/office/2006/metadata/properties"/>
    <ds:schemaRef ds:uri="http://purl.org/dc/elements/1.1/"/>
    <ds:schemaRef ds:uri="http://www.w3.org/XML/1998/namespace"/>
    <ds:schemaRef ds:uri="http://purl.org/dc/dcmitype/"/>
  </ds:schemaRefs>
</ds:datastoreItem>
</file>

<file path=customXml/itemProps3.xml><?xml version="1.0" encoding="utf-8"?>
<ds:datastoreItem xmlns:ds="http://schemas.openxmlformats.org/officeDocument/2006/customXml" ds:itemID="{EEE27336-83FE-46AC-B86F-8DD37262B7AC}">
  <ds:schemaRefs>
    <ds:schemaRef ds:uri="http://schemas.microsoft.com/sharepoint/v3/contenttype/forms"/>
  </ds:schemaRefs>
</ds:datastoreItem>
</file>

<file path=customXml/itemProps4.xml><?xml version="1.0" encoding="utf-8"?>
<ds:datastoreItem xmlns:ds="http://schemas.openxmlformats.org/officeDocument/2006/customXml" ds:itemID="{C3BC9D9A-A534-49E2-8B7B-E084AFC95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27</Pages>
  <Words>3886</Words>
  <Characters>22152</Characters>
  <Application>Microsoft Office Word</Application>
  <DocSecurity>0</DocSecurity>
  <Lines>184</Lines>
  <Paragraphs>51</Paragraphs>
  <ScaleCrop>false</ScaleCrop>
  <Company/>
  <LinksUpToDate>false</LinksUpToDate>
  <CharactersWithSpaces>25987</CharactersWithSpaces>
  <SharedDoc>false</SharedDoc>
  <HLinks>
    <vt:vector size="18" baseType="variant">
      <vt:variant>
        <vt:i4>7077955</vt:i4>
      </vt:variant>
      <vt:variant>
        <vt:i4>6</vt:i4>
      </vt:variant>
      <vt:variant>
        <vt:i4>0</vt:i4>
      </vt:variant>
      <vt:variant>
        <vt:i4>5</vt:i4>
      </vt:variant>
      <vt:variant>
        <vt:lpwstr>http://alg.u.e.kaiyodai.ac.jp/publication_en.html</vt:lpwstr>
      </vt:variant>
      <vt:variant>
        <vt:lpwstr/>
      </vt:variant>
      <vt:variant>
        <vt:i4>7471213</vt:i4>
      </vt:variant>
      <vt:variant>
        <vt:i4>3</vt:i4>
      </vt:variant>
      <vt:variant>
        <vt:i4>0</vt:i4>
      </vt:variant>
      <vt:variant>
        <vt:i4>5</vt:i4>
      </vt:variant>
      <vt:variant>
        <vt:lpwstr>https://api.semanticscholar.org/CorpusID:110272876</vt:lpwstr>
      </vt:variant>
      <vt:variant>
        <vt:lpwstr/>
      </vt:variant>
      <vt:variant>
        <vt:i4>3539063</vt:i4>
      </vt:variant>
      <vt:variant>
        <vt:i4>0</vt:i4>
      </vt:variant>
      <vt:variant>
        <vt:i4>0</vt:i4>
      </vt:variant>
      <vt:variant>
        <vt:i4>5</vt:i4>
      </vt:variant>
      <vt:variant>
        <vt:lpwstr>https://doi.org/10.1016/j.trpro.2019.07.033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Kavana Pullaganti Sathyanarayana</dc:creator>
  <cp:keywords/>
  <dc:description/>
  <cp:lastModifiedBy>Kavana Pullaganti Sathyanarayana</cp:lastModifiedBy>
  <cp:revision>2</cp:revision>
  <dcterms:created xsi:type="dcterms:W3CDTF">2025-05-12T23:26:00Z</dcterms:created>
  <dcterms:modified xsi:type="dcterms:W3CDTF">2025-05-12T23:26:00Z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0x0101002A9A125FFFDCC34D97564AC9DE91353E</vt:lpwstr>
  </property>
</Properties>
</file>