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no. homework not graded. probably tomorrow? last semester i used a whiteboard for todays lecture, so i spent yesterday making the notebook we will use today.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hw03 posted monday night, due tuesday, feb 20, noon.</w:t>
      </w:r>
    </w:p>
    <w:p w:rsidR="00000000" w:rsidDel="00000000" w:rsidP="00000000" w:rsidRDefault="00000000" w:rsidRPr="00000000" w14:paraId="00000005">
      <w:pPr>
        <w:rPr/>
      </w:pPr>
      <w:r w:rsidDel="00000000" w:rsidR="00000000" w:rsidRPr="00000000">
        <w:rPr>
          <w:rtl w:val="0"/>
        </w:rPr>
        <w:t xml:space="preserve">hw04 will post next monday night, due tuesday feb 27, noon.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homeworks will likely be the worst algorithms you will need to code for the semester. theres more algorithms to code but backwards and forwards through matrices with ~python can be a little irritating for n00bs. that and some other reasons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oh, and the proofs i skipped last lecture, theyre on bb now (in lecture notebook). they may come back for the grad students with hw04 since i forgot when i posted hw03. dont expect torture.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 class next monday; therefore, no monday quiz. monday quizzes return on the next monday we meet: feb 26 and will recap ideas wrt gauss elimination - ie, the two weeks without mondays. itll be a few short answer questions. while i do post pseudocode with a few tricks, i do not give trick questions. so expect obvious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hunter has a monday make-up day scheduled thursday feb 22 at regular class time. </w:t>
      </w:r>
      <w:r w:rsidDel="00000000" w:rsidR="00000000" w:rsidRPr="00000000">
        <w:rPr>
          <w:b w:val="1"/>
          <w:rtl w:val="0"/>
        </w:rPr>
        <w:t xml:space="preserve">we will not meet live;</w:t>
      </w:r>
      <w:r w:rsidDel="00000000" w:rsidR="00000000" w:rsidRPr="00000000">
        <w:rPr>
          <w:rtl w:val="0"/>
        </w:rPr>
        <w:t xml:space="preserve"> it will be zoom. doubt i will record class but there will be notes and maybe i will record a summary for those with thursday conflicts. dunno yet. expect that the later part of thursday zoom will include code stuff for homework 04.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last spring python was chosen as the language to support for this class bc it had market value. last fall i had some glum students wrt jobs but the last time i talked with martinez he said, thats not true so much now. its probably an ai bump but i think itll be more comprehensive than that. you still gotta sell yourself, get the next interview. so python and if you choose to pursue matlab here, thatll help. so will the later topics we cover this semester. no ones gonna expect their college grad to be an out-of-the-box genius worker bee but the fact that you can say youve had exposure to the languages and methods, it shows youre a forward kind of hire.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that thing about ai taking over jobs (it gets said about mathematicians), kinda true kinda false. itll take over tedious stuff, for sure, and new kinds of jobs will happen. i suppose after some years of not knowing wth to do with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hunter handshake. bc i dont know your plans are but the best thing you can do for yourself is to intern. that thing, get them to want to hire you even if its not what you want. its good practice for the job you do want. this time of your life is a sandbox that may not happen again.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newsletters.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gauss : 3x3 by hand : 15m ; algorithm : 5m ; error : 5m ; LU, why : 10m : PA=LU : 15m : LAB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FINISH HW03 | GRADE HW01</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