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hw04 walk-through video tomorrow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hw05 walk-through next tuesday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