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C68" w:rsidRPr="00850C6C" w:rsidRDefault="00AA4C68" w:rsidP="00AA4C68">
      <w:pPr>
        <w:pStyle w:val="Heading2"/>
        <w:jc w:val="center"/>
        <w:rPr>
          <w:rFonts w:ascii="Cambria Math" w:hAnsi="Cambria Math"/>
          <w:b/>
          <w:color w:val="auto"/>
          <w:sz w:val="24"/>
        </w:rPr>
      </w:pPr>
      <w:r w:rsidRPr="00850C6C">
        <w:rPr>
          <w:rFonts w:ascii="Cambria Math" w:hAnsi="Cambria Math"/>
          <w:b/>
          <w:color w:val="auto"/>
          <w:sz w:val="24"/>
        </w:rPr>
        <w:t xml:space="preserve">Computing Assignment </w:t>
      </w:r>
      <w:r w:rsidR="004C4C0B">
        <w:rPr>
          <w:rFonts w:ascii="Cambria Math" w:hAnsi="Cambria Math"/>
          <w:b/>
          <w:color w:val="auto"/>
          <w:sz w:val="24"/>
        </w:rPr>
        <w:t>4</w:t>
      </w:r>
    </w:p>
    <w:p w:rsidR="00AA4C68" w:rsidRPr="00850C6C" w:rsidRDefault="004C4C0B" w:rsidP="00AA4C68">
      <w:pPr>
        <w:pStyle w:val="Heading2"/>
        <w:jc w:val="center"/>
        <w:rPr>
          <w:rFonts w:ascii="Cambria Math" w:hAnsi="Cambria Math"/>
          <w:b/>
          <w:color w:val="auto"/>
          <w:sz w:val="21"/>
          <w:szCs w:val="21"/>
        </w:rPr>
      </w:pPr>
      <w:r>
        <w:rPr>
          <w:rFonts w:ascii="Cambria Math" w:hAnsi="Cambria Math"/>
          <w:b/>
          <w:color w:val="auto"/>
          <w:sz w:val="21"/>
          <w:szCs w:val="21"/>
        </w:rPr>
        <w:t>Finding the Roots of Bessel Functions</w:t>
      </w:r>
    </w:p>
    <w:p w:rsidR="00AA4C68" w:rsidRDefault="00AA4C68" w:rsidP="00AA4C68">
      <w:pPr>
        <w:pBdr>
          <w:bottom w:val="single" w:sz="6" w:space="1" w:color="auto"/>
        </w:pBdr>
      </w:pPr>
    </w:p>
    <w:p w:rsidR="002618BD" w:rsidRDefault="002618BD" w:rsidP="00AA4C68">
      <w:pPr>
        <w:sectPr w:rsidR="002618BD">
          <w:headerReference w:type="default" r:id="rId7"/>
          <w:footerReference w:type="default" r:id="rId8"/>
          <w:pgSz w:w="12240" w:h="15840"/>
          <w:pgMar w:top="1440" w:right="1440" w:bottom="1440" w:left="1440" w:header="708" w:footer="708" w:gutter="0"/>
          <w:cols w:space="708"/>
          <w:docGrid w:linePitch="360"/>
        </w:sectPr>
      </w:pPr>
    </w:p>
    <w:p w:rsidR="00DD57EC" w:rsidRPr="004F5608" w:rsidRDefault="002618BD" w:rsidP="002618BD">
      <w:pPr>
        <w:rPr>
          <w:rFonts w:ascii="Cambria Math" w:hAnsi="Cambria Math"/>
          <w:sz w:val="21"/>
          <w:szCs w:val="21"/>
        </w:rPr>
      </w:pPr>
      <w:r w:rsidRPr="004F5608">
        <w:rPr>
          <w:rFonts w:ascii="Cambria Math" w:hAnsi="Cambria Math"/>
          <w:sz w:val="21"/>
          <w:szCs w:val="21"/>
        </w:rPr>
        <w:t>The goal of this assignment</w:t>
      </w:r>
      <w:r w:rsidR="00F83A22" w:rsidRPr="004F5608">
        <w:rPr>
          <w:rFonts w:ascii="Cambria Math" w:hAnsi="Cambria Math"/>
          <w:sz w:val="21"/>
          <w:szCs w:val="21"/>
        </w:rPr>
        <w:t xml:space="preserve"> is to compare </w:t>
      </w:r>
      <w:proofErr w:type="spellStart"/>
      <w:r w:rsidR="004C4C0B" w:rsidRPr="004F5608">
        <w:rPr>
          <w:rFonts w:ascii="Cambria Math" w:hAnsi="Cambria Math"/>
          <w:sz w:val="21"/>
          <w:szCs w:val="21"/>
        </w:rPr>
        <w:t>Matlab’s</w:t>
      </w:r>
      <w:proofErr w:type="spellEnd"/>
      <w:r w:rsidR="004C4C0B" w:rsidRPr="004F5608">
        <w:rPr>
          <w:rFonts w:ascii="Cambria Math" w:hAnsi="Cambria Math"/>
          <w:sz w:val="21"/>
          <w:szCs w:val="21"/>
        </w:rPr>
        <w:t xml:space="preserve"> </w:t>
      </w:r>
      <w:proofErr w:type="spellStart"/>
      <w:r w:rsidR="004C4C0B" w:rsidRPr="004F5608">
        <w:rPr>
          <w:rFonts w:ascii="Cambria Math" w:hAnsi="Cambria Math"/>
          <w:i/>
          <w:sz w:val="21"/>
          <w:szCs w:val="21"/>
        </w:rPr>
        <w:t>fzero</w:t>
      </w:r>
      <w:proofErr w:type="spellEnd"/>
      <w:r w:rsidR="004C4C0B" w:rsidRPr="004F5608">
        <w:rPr>
          <w:rFonts w:ascii="Cambria Math" w:hAnsi="Cambria Math"/>
          <w:sz w:val="21"/>
          <w:szCs w:val="21"/>
        </w:rPr>
        <w:t xml:space="preserve"> function and Newton’s method when finding the roots of the Bessel Functions</w:t>
      </w:r>
      <w:r w:rsidR="001735A9" w:rsidRPr="004F5608">
        <w:rPr>
          <w:rFonts w:ascii="Cambria Math" w:hAnsi="Cambria Math"/>
          <w:sz w:val="21"/>
          <w:szCs w:val="21"/>
        </w:rPr>
        <w:t xml:space="preserve"> - </w:t>
      </w:r>
      <w:proofErr w:type="spellStart"/>
      <w:r w:rsidR="001735A9" w:rsidRPr="004F5608">
        <w:rPr>
          <w:rFonts w:ascii="Cambria Math" w:hAnsi="Cambria Math"/>
          <w:sz w:val="21"/>
          <w:szCs w:val="21"/>
        </w:rPr>
        <w:t>J</w:t>
      </w:r>
      <w:r w:rsidR="001735A9" w:rsidRPr="004F5608">
        <w:rPr>
          <w:rFonts w:ascii="Cambria Math" w:hAnsi="Cambria Math"/>
          <w:sz w:val="21"/>
          <w:szCs w:val="21"/>
          <w:vertAlign w:val="subscript"/>
        </w:rPr>
        <w:t>m</w:t>
      </w:r>
      <w:proofErr w:type="spellEnd"/>
      <w:r w:rsidR="001735A9" w:rsidRPr="004F5608">
        <w:rPr>
          <w:rFonts w:ascii="Cambria Math" w:hAnsi="Cambria Math"/>
          <w:sz w:val="21"/>
          <w:szCs w:val="21"/>
        </w:rPr>
        <w:t>(x)</w:t>
      </w:r>
      <w:r w:rsidR="004C4C0B" w:rsidRPr="004F5608">
        <w:rPr>
          <w:rFonts w:ascii="Cambria Math" w:hAnsi="Cambria Math"/>
          <w:sz w:val="21"/>
          <w:szCs w:val="21"/>
        </w:rPr>
        <w:t>.</w:t>
      </w:r>
    </w:p>
    <w:p w:rsidR="00A459FB" w:rsidRPr="004F5608" w:rsidRDefault="004C4C0B" w:rsidP="00A459FB">
      <w:pPr>
        <w:jc w:val="center"/>
        <w:rPr>
          <w:rFonts w:ascii="Cambria Math" w:hAnsi="Cambria Math"/>
          <w:b/>
          <w:sz w:val="21"/>
          <w:szCs w:val="21"/>
        </w:rPr>
      </w:pPr>
      <w:proofErr w:type="spellStart"/>
      <w:r w:rsidRPr="004F5608">
        <w:rPr>
          <w:rFonts w:ascii="Cambria Math" w:hAnsi="Cambria Math"/>
          <w:b/>
          <w:sz w:val="21"/>
          <w:szCs w:val="21"/>
        </w:rPr>
        <w:t>Matlab’s</w:t>
      </w:r>
      <w:proofErr w:type="spellEnd"/>
      <w:r w:rsidRPr="004F5608">
        <w:rPr>
          <w:rFonts w:ascii="Cambria Math" w:hAnsi="Cambria Math"/>
          <w:b/>
          <w:sz w:val="21"/>
          <w:szCs w:val="21"/>
        </w:rPr>
        <w:t xml:space="preserve"> </w:t>
      </w:r>
      <w:proofErr w:type="spellStart"/>
      <w:r w:rsidRPr="004F5608">
        <w:rPr>
          <w:rFonts w:ascii="Cambria Math" w:hAnsi="Cambria Math"/>
          <w:b/>
          <w:sz w:val="21"/>
          <w:szCs w:val="21"/>
        </w:rPr>
        <w:t>fzero</w:t>
      </w:r>
      <w:proofErr w:type="spellEnd"/>
      <w:r w:rsidRPr="004F5608">
        <w:rPr>
          <w:rFonts w:ascii="Cambria Math" w:hAnsi="Cambria Math"/>
          <w:b/>
          <w:sz w:val="21"/>
          <w:szCs w:val="21"/>
        </w:rPr>
        <w:t xml:space="preserve"> and Newton’s method</w:t>
      </w:r>
    </w:p>
    <w:p w:rsidR="00D41E06" w:rsidRPr="004F5608" w:rsidRDefault="00CC6BC5" w:rsidP="00B00BAF">
      <w:pPr>
        <w:rPr>
          <w:rFonts w:ascii="Cambria Math" w:hAnsi="Cambria Math"/>
          <w:sz w:val="21"/>
          <w:szCs w:val="21"/>
        </w:rPr>
      </w:pPr>
      <w:r w:rsidRPr="004F5608">
        <w:rPr>
          <w:rFonts w:ascii="Cambria Math" w:hAnsi="Cambria Math"/>
          <w:sz w:val="21"/>
          <w:szCs w:val="21"/>
        </w:rPr>
        <w:t xml:space="preserve">For </w:t>
      </w:r>
      <w:proofErr w:type="spellStart"/>
      <w:r w:rsidRPr="004F5608">
        <w:rPr>
          <w:rFonts w:ascii="Cambria Math" w:hAnsi="Cambria Math"/>
          <w:sz w:val="21"/>
          <w:szCs w:val="21"/>
        </w:rPr>
        <w:t>Matlab’s</w:t>
      </w:r>
      <w:proofErr w:type="spellEnd"/>
      <w:r w:rsidRPr="004F5608">
        <w:rPr>
          <w:rFonts w:ascii="Cambria Math" w:hAnsi="Cambria Math"/>
          <w:sz w:val="21"/>
          <w:szCs w:val="21"/>
        </w:rPr>
        <w:t xml:space="preserve"> </w:t>
      </w:r>
      <w:proofErr w:type="spellStart"/>
      <w:r w:rsidR="001735A9" w:rsidRPr="004F5608">
        <w:rPr>
          <w:rFonts w:ascii="Cambria Math" w:hAnsi="Cambria Math"/>
          <w:i/>
          <w:sz w:val="21"/>
          <w:szCs w:val="21"/>
        </w:rPr>
        <w:t>fzero</w:t>
      </w:r>
      <w:proofErr w:type="spellEnd"/>
      <w:r w:rsidRPr="004F5608">
        <w:rPr>
          <w:rFonts w:ascii="Cambria Math" w:hAnsi="Cambria Math"/>
          <w:i/>
          <w:sz w:val="21"/>
          <w:szCs w:val="21"/>
        </w:rPr>
        <w:t xml:space="preserve">, </w:t>
      </w:r>
      <w:r w:rsidRPr="004F5608">
        <w:rPr>
          <w:rFonts w:ascii="Cambria Math" w:hAnsi="Cambria Math"/>
          <w:sz w:val="21"/>
          <w:szCs w:val="21"/>
        </w:rPr>
        <w:t xml:space="preserve">each iteration </w:t>
      </w:r>
      <w:r w:rsidR="001735A9" w:rsidRPr="004F5608">
        <w:rPr>
          <w:rFonts w:ascii="Cambria Math" w:hAnsi="Cambria Math"/>
          <w:sz w:val="21"/>
          <w:szCs w:val="21"/>
        </w:rPr>
        <w:t xml:space="preserve">requires an interval </w:t>
      </w:r>
      <w:r w:rsidR="00F9768E" w:rsidRPr="004F5608">
        <w:rPr>
          <w:rFonts w:ascii="Cambria Math" w:hAnsi="Cambria Math"/>
          <w:sz w:val="21"/>
          <w:szCs w:val="21"/>
        </w:rPr>
        <w:t>[</w:t>
      </w:r>
      <w:proofErr w:type="spellStart"/>
      <w:proofErr w:type="gramStart"/>
      <w:r w:rsidR="001735A9" w:rsidRPr="004F5608">
        <w:rPr>
          <w:rFonts w:ascii="Cambria Math" w:hAnsi="Cambria Math"/>
          <w:sz w:val="21"/>
          <w:szCs w:val="21"/>
        </w:rPr>
        <w:t>a</w:t>
      </w:r>
      <w:r w:rsidR="008F09E1" w:rsidRPr="004F5608">
        <w:rPr>
          <w:rFonts w:ascii="Cambria Math" w:hAnsi="Cambria Math"/>
          <w:sz w:val="21"/>
          <w:szCs w:val="21"/>
          <w:vertAlign w:val="subscript"/>
        </w:rPr>
        <w:t>m,k</w:t>
      </w:r>
      <w:proofErr w:type="spellEnd"/>
      <w:proofErr w:type="gramEnd"/>
      <w:r w:rsidR="001735A9" w:rsidRPr="004F5608">
        <w:rPr>
          <w:rFonts w:ascii="Cambria Math" w:hAnsi="Cambria Math"/>
          <w:sz w:val="21"/>
          <w:szCs w:val="21"/>
        </w:rPr>
        <w:t xml:space="preserve">, </w:t>
      </w:r>
      <w:proofErr w:type="spellStart"/>
      <w:r w:rsidR="001735A9" w:rsidRPr="004F5608">
        <w:rPr>
          <w:rFonts w:ascii="Cambria Math" w:hAnsi="Cambria Math"/>
          <w:sz w:val="21"/>
          <w:szCs w:val="21"/>
        </w:rPr>
        <w:t>b</w:t>
      </w:r>
      <w:r w:rsidR="008F09E1" w:rsidRPr="004F5608">
        <w:rPr>
          <w:rFonts w:ascii="Cambria Math" w:hAnsi="Cambria Math"/>
          <w:sz w:val="21"/>
          <w:szCs w:val="21"/>
          <w:vertAlign w:val="subscript"/>
        </w:rPr>
        <w:t>m,k</w:t>
      </w:r>
      <w:proofErr w:type="spellEnd"/>
      <w:r w:rsidR="00F9768E" w:rsidRPr="004F5608">
        <w:rPr>
          <w:rFonts w:ascii="Cambria Math" w:hAnsi="Cambria Math"/>
          <w:sz w:val="21"/>
          <w:szCs w:val="21"/>
        </w:rPr>
        <w:t>]</w:t>
      </w:r>
      <w:r w:rsidR="001735A9" w:rsidRPr="004F5608">
        <w:rPr>
          <w:rFonts w:ascii="Cambria Math" w:hAnsi="Cambria Math"/>
          <w:sz w:val="21"/>
          <w:szCs w:val="21"/>
        </w:rPr>
        <w:t xml:space="preserve"> in which to search for the root</w:t>
      </w:r>
      <w:r w:rsidR="004F5608" w:rsidRPr="004F5608">
        <w:rPr>
          <w:rFonts w:ascii="Cambria Math" w:hAnsi="Cambria Math"/>
          <w:sz w:val="21"/>
          <w:szCs w:val="21"/>
        </w:rPr>
        <w:t xml:space="preserve">. </w:t>
      </w:r>
      <w:r w:rsidR="001735A9" w:rsidRPr="004F5608">
        <w:rPr>
          <w:rFonts w:ascii="Cambria Math" w:hAnsi="Cambria Math"/>
          <w:sz w:val="21"/>
          <w:szCs w:val="21"/>
        </w:rPr>
        <w:t xml:space="preserve">Similarly, Newton’s method requires an initial guess </w:t>
      </w:r>
      <w:proofErr w:type="spellStart"/>
      <w:proofErr w:type="gramStart"/>
      <w:r w:rsidR="001735A9" w:rsidRPr="004F5608">
        <w:rPr>
          <w:rFonts w:ascii="Cambria Math" w:hAnsi="Cambria Math"/>
          <w:sz w:val="21"/>
          <w:szCs w:val="21"/>
        </w:rPr>
        <w:t>X</w:t>
      </w:r>
      <w:r w:rsidR="00A84018" w:rsidRPr="004F5608">
        <w:rPr>
          <w:rFonts w:ascii="Cambria Math" w:hAnsi="Cambria Math"/>
          <w:sz w:val="21"/>
          <w:szCs w:val="21"/>
          <w:vertAlign w:val="subscript"/>
        </w:rPr>
        <w:t>m,k</w:t>
      </w:r>
      <w:proofErr w:type="spellEnd"/>
      <w:proofErr w:type="gramEnd"/>
      <w:r w:rsidR="005E7B22" w:rsidRPr="004F5608">
        <w:rPr>
          <w:rFonts w:ascii="Cambria Math" w:hAnsi="Cambria Math"/>
          <w:sz w:val="21"/>
          <w:szCs w:val="21"/>
        </w:rPr>
        <w:t>,</w:t>
      </w:r>
      <w:r w:rsidR="001735A9" w:rsidRPr="004F5608">
        <w:rPr>
          <w:rFonts w:ascii="Cambria Math" w:hAnsi="Cambria Math"/>
          <w:sz w:val="21"/>
          <w:szCs w:val="21"/>
        </w:rPr>
        <w:t xml:space="preserve"> which is close to the desired root.</w:t>
      </w:r>
      <w:r w:rsidR="00C24D54" w:rsidRPr="004F5608">
        <w:rPr>
          <w:rFonts w:ascii="Cambria Math" w:hAnsi="Cambria Math"/>
          <w:sz w:val="21"/>
          <w:szCs w:val="21"/>
        </w:rPr>
        <w:t xml:space="preserve"> Using known properties of the Bessel Functions, the initial parameters can be chosen intelligently</w:t>
      </w:r>
      <w:r w:rsidR="004F5608">
        <w:rPr>
          <w:rFonts w:ascii="Cambria Math" w:hAnsi="Cambria Math"/>
          <w:sz w:val="21"/>
          <w:szCs w:val="21"/>
        </w:rPr>
        <w:t xml:space="preserve">. </w:t>
      </w:r>
      <w:r w:rsidR="00E23313" w:rsidRPr="004F5608">
        <w:rPr>
          <w:rFonts w:ascii="Cambria Math" w:hAnsi="Cambria Math"/>
          <w:sz w:val="21"/>
          <w:szCs w:val="21"/>
        </w:rPr>
        <w:t>The first zero of J</w:t>
      </w:r>
      <w:r w:rsidR="00E23313" w:rsidRPr="004F5608">
        <w:rPr>
          <w:rFonts w:ascii="Cambria Math" w:hAnsi="Cambria Math"/>
          <w:sz w:val="21"/>
          <w:szCs w:val="21"/>
          <w:vertAlign w:val="subscript"/>
        </w:rPr>
        <w:t>0</w:t>
      </w:r>
      <w:r w:rsidR="00E23313" w:rsidRPr="004F5608">
        <w:rPr>
          <w:rFonts w:ascii="Cambria Math" w:hAnsi="Cambria Math"/>
          <w:sz w:val="21"/>
          <w:szCs w:val="21"/>
        </w:rPr>
        <w:t>(x) is known to be around 2.5</w:t>
      </w:r>
      <w:r w:rsidR="00C24D54" w:rsidRPr="004F5608">
        <w:rPr>
          <w:rFonts w:ascii="Cambria Math" w:hAnsi="Cambria Math"/>
          <w:sz w:val="21"/>
          <w:szCs w:val="21"/>
        </w:rPr>
        <w:t>.</w:t>
      </w:r>
      <w:r w:rsidR="00087F06" w:rsidRPr="004F5608">
        <w:rPr>
          <w:rFonts w:ascii="Cambria Math" w:hAnsi="Cambria Math"/>
          <w:sz w:val="21"/>
          <w:szCs w:val="21"/>
        </w:rPr>
        <w:t xml:space="preserve"> </w:t>
      </w:r>
      <w:r w:rsidR="00B00BAF" w:rsidRPr="004F5608">
        <w:rPr>
          <w:rFonts w:ascii="Cambria Math" w:hAnsi="Cambria Math"/>
          <w:sz w:val="21"/>
          <w:szCs w:val="21"/>
        </w:rPr>
        <w:t xml:space="preserve">The initial interval </w:t>
      </w:r>
      <w:r w:rsidR="00445F07" w:rsidRPr="004F5608">
        <w:rPr>
          <w:rFonts w:ascii="Cambria Math" w:hAnsi="Cambria Math"/>
          <w:sz w:val="21"/>
          <w:szCs w:val="21"/>
        </w:rPr>
        <w:softHyphen/>
      </w:r>
      <w:r w:rsidR="00445F07" w:rsidRPr="004F5608">
        <w:rPr>
          <w:rFonts w:ascii="Cambria Math" w:hAnsi="Cambria Math"/>
          <w:sz w:val="21"/>
          <w:szCs w:val="21"/>
        </w:rPr>
        <w:softHyphen/>
      </w:r>
      <w:r w:rsidR="00445F07" w:rsidRPr="004F5608">
        <w:rPr>
          <w:rFonts w:ascii="Cambria Math" w:hAnsi="Cambria Math"/>
          <w:sz w:val="21"/>
          <w:szCs w:val="21"/>
        </w:rPr>
        <w:softHyphen/>
      </w:r>
      <w:r w:rsidR="00B00BAF" w:rsidRPr="004F5608">
        <w:rPr>
          <w:rFonts w:ascii="Cambria Math" w:hAnsi="Cambria Math"/>
          <w:sz w:val="21"/>
          <w:szCs w:val="21"/>
        </w:rPr>
        <w:t>for</w:t>
      </w:r>
      <w:r w:rsidR="00445F07" w:rsidRPr="004F5608">
        <w:rPr>
          <w:rFonts w:ascii="Cambria Math" w:hAnsi="Cambria Math"/>
          <w:sz w:val="21"/>
          <w:szCs w:val="21"/>
        </w:rPr>
        <w:t xml:space="preserve"> </w:t>
      </w:r>
      <w:proofErr w:type="spellStart"/>
      <w:r w:rsidR="00B00BAF" w:rsidRPr="004F5608">
        <w:rPr>
          <w:rFonts w:ascii="Cambria Math" w:hAnsi="Cambria Math"/>
          <w:i/>
          <w:sz w:val="21"/>
          <w:szCs w:val="21"/>
        </w:rPr>
        <w:t>fzero</w:t>
      </w:r>
      <w:proofErr w:type="spellEnd"/>
      <w:r w:rsidR="00B00BAF" w:rsidRPr="004F5608">
        <w:rPr>
          <w:rFonts w:ascii="Cambria Math" w:hAnsi="Cambria Math"/>
          <w:sz w:val="21"/>
          <w:szCs w:val="21"/>
        </w:rPr>
        <w:t xml:space="preserve"> must bracket this route</w:t>
      </w:r>
      <w:r w:rsidR="005D447F">
        <w:rPr>
          <w:rFonts w:ascii="Cambria Math" w:hAnsi="Cambria Math"/>
          <w:sz w:val="21"/>
          <w:szCs w:val="21"/>
        </w:rPr>
        <w:t>;</w:t>
      </w:r>
      <w:r w:rsidR="00B00BAF" w:rsidRPr="004F5608">
        <w:rPr>
          <w:rFonts w:ascii="Cambria Math" w:hAnsi="Cambria Math"/>
          <w:sz w:val="21"/>
          <w:szCs w:val="21"/>
        </w:rPr>
        <w:t xml:space="preserve"> therefore, </w:t>
      </w:r>
      <w:r w:rsidR="001B72E0" w:rsidRPr="004F5608">
        <w:rPr>
          <w:rFonts w:ascii="Cambria Math" w:hAnsi="Cambria Math"/>
          <w:sz w:val="21"/>
          <w:szCs w:val="21"/>
        </w:rPr>
        <w:t>a</w:t>
      </w:r>
      <w:r w:rsidR="00E05B78" w:rsidRPr="004F5608">
        <w:rPr>
          <w:rFonts w:ascii="Cambria Math" w:hAnsi="Cambria Math"/>
          <w:sz w:val="21"/>
          <w:szCs w:val="21"/>
        </w:rPr>
        <w:softHyphen/>
      </w:r>
      <w:r w:rsidR="00E05B78" w:rsidRPr="004F5608">
        <w:rPr>
          <w:rFonts w:ascii="Cambria Math" w:hAnsi="Cambria Math"/>
          <w:sz w:val="21"/>
          <w:szCs w:val="21"/>
          <w:vertAlign w:val="subscript"/>
        </w:rPr>
        <w:t>0,0</w:t>
      </w:r>
      <w:r w:rsidR="001B72E0" w:rsidRPr="004F5608">
        <w:rPr>
          <w:rFonts w:ascii="Cambria Math" w:hAnsi="Cambria Math"/>
          <w:sz w:val="21"/>
          <w:szCs w:val="21"/>
        </w:rPr>
        <w:t xml:space="preserve"> should be slightly smaller than 2.5 and b</w:t>
      </w:r>
      <w:r w:rsidR="00E05B78" w:rsidRPr="004F5608">
        <w:rPr>
          <w:rFonts w:ascii="Cambria Math" w:hAnsi="Cambria Math"/>
          <w:sz w:val="21"/>
          <w:szCs w:val="21"/>
          <w:vertAlign w:val="subscript"/>
        </w:rPr>
        <w:t>0,0</w:t>
      </w:r>
      <w:r w:rsidR="001B72E0" w:rsidRPr="004F5608">
        <w:rPr>
          <w:rFonts w:ascii="Cambria Math" w:hAnsi="Cambria Math"/>
          <w:sz w:val="21"/>
          <w:szCs w:val="21"/>
        </w:rPr>
        <w:t xml:space="preserve"> should be slightly larger than 2.5.</w:t>
      </w:r>
      <w:r w:rsidR="005F3D9E" w:rsidRPr="004F5608">
        <w:rPr>
          <w:rFonts w:ascii="Cambria Math" w:hAnsi="Cambria Math"/>
          <w:sz w:val="21"/>
          <w:szCs w:val="21"/>
        </w:rPr>
        <w:t xml:space="preserve"> For </w:t>
      </w:r>
      <w:proofErr w:type="spellStart"/>
      <w:r w:rsidR="005F3D9E" w:rsidRPr="004F5608">
        <w:rPr>
          <w:rFonts w:ascii="Cambria Math" w:hAnsi="Cambria Math"/>
          <w:sz w:val="21"/>
          <w:szCs w:val="21"/>
        </w:rPr>
        <w:t>Netwon’s</w:t>
      </w:r>
      <w:proofErr w:type="spellEnd"/>
      <w:r w:rsidR="005F3D9E" w:rsidRPr="004F5608">
        <w:rPr>
          <w:rFonts w:ascii="Cambria Math" w:hAnsi="Cambria Math"/>
          <w:sz w:val="21"/>
          <w:szCs w:val="21"/>
        </w:rPr>
        <w:t xml:space="preserve"> method the initial guess should be close to the root</w:t>
      </w:r>
      <w:r w:rsidR="00BB71A4" w:rsidRPr="004F5608">
        <w:rPr>
          <w:rFonts w:ascii="Cambria Math" w:hAnsi="Cambria Math"/>
          <w:sz w:val="21"/>
          <w:szCs w:val="21"/>
        </w:rPr>
        <w:t>. T</w:t>
      </w:r>
      <w:r w:rsidR="005F3D9E" w:rsidRPr="004F5608">
        <w:rPr>
          <w:rFonts w:ascii="Cambria Math" w:hAnsi="Cambria Math"/>
          <w:sz w:val="21"/>
          <w:szCs w:val="21"/>
        </w:rPr>
        <w:t>herefore</w:t>
      </w:r>
      <w:r w:rsidR="00BB71A4" w:rsidRPr="004F5608">
        <w:rPr>
          <w:rFonts w:ascii="Cambria Math" w:hAnsi="Cambria Math"/>
          <w:sz w:val="21"/>
          <w:szCs w:val="21"/>
        </w:rPr>
        <w:t>,</w:t>
      </w:r>
      <w:r w:rsidR="005F3D9E" w:rsidRPr="004F5608">
        <w:rPr>
          <w:rFonts w:ascii="Cambria Math" w:hAnsi="Cambria Math"/>
          <w:sz w:val="21"/>
          <w:szCs w:val="21"/>
        </w:rPr>
        <w:t xml:space="preserve"> let</w:t>
      </w:r>
    </w:p>
    <w:p w:rsidR="005F3D9E" w:rsidRPr="004F5608" w:rsidRDefault="00545BC7" w:rsidP="005F3D9E">
      <w:pPr>
        <w:jc w:val="center"/>
        <w:rPr>
          <w:rFonts w:ascii="Cambria Math" w:hAnsi="Cambria Math"/>
          <w:sz w:val="21"/>
          <w:szCs w:val="21"/>
        </w:rPr>
      </w:pPr>
      <w:r w:rsidRPr="004F5608">
        <w:rPr>
          <w:rFonts w:ascii="Cambria Math" w:hAnsi="Cambria Math"/>
          <w:sz w:val="21"/>
          <w:szCs w:val="21"/>
        </w:rPr>
        <w:t>[a</w:t>
      </w:r>
      <w:r w:rsidRPr="004F5608">
        <w:rPr>
          <w:rFonts w:ascii="Cambria Math" w:hAnsi="Cambria Math"/>
          <w:sz w:val="21"/>
          <w:szCs w:val="21"/>
          <w:vertAlign w:val="subscript"/>
        </w:rPr>
        <w:t>0,0</w:t>
      </w:r>
      <w:r w:rsidRPr="004F5608">
        <w:rPr>
          <w:rFonts w:ascii="Cambria Math" w:hAnsi="Cambria Math"/>
          <w:sz w:val="21"/>
          <w:szCs w:val="21"/>
        </w:rPr>
        <w:t>, b</w:t>
      </w:r>
      <w:r w:rsidRPr="004F5608">
        <w:rPr>
          <w:rFonts w:ascii="Cambria Math" w:hAnsi="Cambria Math"/>
          <w:sz w:val="21"/>
          <w:szCs w:val="21"/>
          <w:vertAlign w:val="subscript"/>
        </w:rPr>
        <w:t>0,0</w:t>
      </w:r>
      <w:r w:rsidRPr="004F5608">
        <w:rPr>
          <w:rFonts w:ascii="Cambria Math" w:hAnsi="Cambria Math"/>
          <w:sz w:val="21"/>
          <w:szCs w:val="21"/>
        </w:rPr>
        <w:t>] = [2.4, 2.6]</w:t>
      </w:r>
      <w:r w:rsidR="001B72E0" w:rsidRPr="004F5608">
        <w:rPr>
          <w:rFonts w:ascii="Cambria Math" w:hAnsi="Cambria Math"/>
          <w:sz w:val="21"/>
          <w:szCs w:val="21"/>
        </w:rPr>
        <w:t>,</w:t>
      </w:r>
      <w:r w:rsidRPr="004F5608">
        <w:rPr>
          <w:rFonts w:ascii="Cambria Math" w:hAnsi="Cambria Math"/>
          <w:sz w:val="21"/>
          <w:szCs w:val="21"/>
        </w:rPr>
        <w:br/>
      </w:r>
      <w:r w:rsidR="005F3D9E" w:rsidRPr="004F5608">
        <w:rPr>
          <w:rFonts w:ascii="Cambria Math" w:hAnsi="Cambria Math"/>
          <w:sz w:val="21"/>
          <w:szCs w:val="21"/>
        </w:rPr>
        <w:t>X</w:t>
      </w:r>
      <w:r w:rsidR="005F3D9E" w:rsidRPr="004F5608">
        <w:rPr>
          <w:rFonts w:ascii="Cambria Math" w:hAnsi="Cambria Math"/>
          <w:sz w:val="21"/>
          <w:szCs w:val="21"/>
          <w:vertAlign w:val="subscript"/>
        </w:rPr>
        <w:t>0</w:t>
      </w:r>
      <w:r w:rsidR="005E7B22" w:rsidRPr="004F5608">
        <w:rPr>
          <w:rFonts w:ascii="Cambria Math" w:hAnsi="Cambria Math"/>
          <w:sz w:val="21"/>
          <w:szCs w:val="21"/>
          <w:vertAlign w:val="subscript"/>
        </w:rPr>
        <w:t>,0</w:t>
      </w:r>
      <w:r w:rsidR="005F3D9E" w:rsidRPr="004F5608">
        <w:rPr>
          <w:rFonts w:ascii="Cambria Math" w:hAnsi="Cambria Math"/>
          <w:sz w:val="21"/>
          <w:szCs w:val="21"/>
        </w:rPr>
        <w:t xml:space="preserve"> = 2.5</w:t>
      </w:r>
      <w:r w:rsidR="001B72E0" w:rsidRPr="004F5608">
        <w:rPr>
          <w:rFonts w:ascii="Cambria Math" w:hAnsi="Cambria Math"/>
          <w:sz w:val="21"/>
          <w:szCs w:val="21"/>
        </w:rPr>
        <w:t>.</w:t>
      </w:r>
    </w:p>
    <w:p w:rsidR="0010686F" w:rsidRPr="004F5608" w:rsidRDefault="00F9768E" w:rsidP="0010686F">
      <w:pPr>
        <w:rPr>
          <w:rFonts w:ascii="Cambria Math" w:hAnsi="Cambria Math"/>
          <w:sz w:val="21"/>
          <w:szCs w:val="21"/>
        </w:rPr>
      </w:pPr>
      <w:r w:rsidRPr="004F5608">
        <w:rPr>
          <w:rFonts w:ascii="Cambria Math" w:hAnsi="Cambria Math"/>
          <w:sz w:val="21"/>
          <w:szCs w:val="21"/>
        </w:rPr>
        <w:t>T</w:t>
      </w:r>
      <w:r w:rsidR="005F3D9E" w:rsidRPr="004F5608">
        <w:rPr>
          <w:rFonts w:ascii="Cambria Math" w:hAnsi="Cambria Math"/>
          <w:sz w:val="21"/>
          <w:szCs w:val="21"/>
        </w:rPr>
        <w:t>he k</w:t>
      </w:r>
      <w:r w:rsidR="005F3D9E" w:rsidRPr="004F5608">
        <w:rPr>
          <w:rFonts w:ascii="Cambria Math" w:hAnsi="Cambria Math"/>
          <w:sz w:val="21"/>
          <w:szCs w:val="21"/>
          <w:vertAlign w:val="superscript"/>
        </w:rPr>
        <w:t>th</w:t>
      </w:r>
      <w:r w:rsidR="005F3D9E" w:rsidRPr="004F5608">
        <w:rPr>
          <w:rFonts w:ascii="Cambria Math" w:hAnsi="Cambria Math"/>
          <w:sz w:val="21"/>
          <w:szCs w:val="21"/>
        </w:rPr>
        <w:t xml:space="preserve"> root of </w:t>
      </w:r>
      <w:proofErr w:type="spellStart"/>
      <w:r w:rsidR="005F3D9E" w:rsidRPr="004F5608">
        <w:rPr>
          <w:rFonts w:ascii="Cambria Math" w:hAnsi="Cambria Math"/>
          <w:sz w:val="21"/>
          <w:szCs w:val="21"/>
        </w:rPr>
        <w:t>J</w:t>
      </w:r>
      <w:r w:rsidR="005F3D9E" w:rsidRPr="004F5608">
        <w:rPr>
          <w:rFonts w:ascii="Cambria Math" w:hAnsi="Cambria Math"/>
          <w:sz w:val="21"/>
          <w:szCs w:val="21"/>
          <w:vertAlign w:val="subscript"/>
        </w:rPr>
        <w:t>m</w:t>
      </w:r>
      <w:proofErr w:type="spellEnd"/>
      <w:r w:rsidR="005F3D9E" w:rsidRPr="004F5608">
        <w:rPr>
          <w:rFonts w:ascii="Cambria Math" w:hAnsi="Cambria Math"/>
          <w:sz w:val="21"/>
          <w:szCs w:val="21"/>
        </w:rPr>
        <w:t>(x)</w:t>
      </w:r>
      <w:r w:rsidRPr="004F5608">
        <w:rPr>
          <w:rFonts w:ascii="Cambria Math" w:hAnsi="Cambria Math"/>
          <w:sz w:val="21"/>
          <w:szCs w:val="21"/>
        </w:rPr>
        <w:t xml:space="preserve"> is known to be l</w:t>
      </w:r>
      <w:r w:rsidR="005F3D9E" w:rsidRPr="004F5608">
        <w:rPr>
          <w:rFonts w:ascii="Cambria Math" w:hAnsi="Cambria Math"/>
          <w:sz w:val="21"/>
          <w:szCs w:val="21"/>
        </w:rPr>
        <w:t>arger than the previous root by around π</w:t>
      </w:r>
      <w:r w:rsidR="004F5608">
        <w:rPr>
          <w:rFonts w:ascii="Cambria Math" w:hAnsi="Cambria Math"/>
          <w:sz w:val="21"/>
          <w:szCs w:val="21"/>
        </w:rPr>
        <w:t xml:space="preserve">. </w:t>
      </w:r>
      <w:r w:rsidR="0010686F" w:rsidRPr="004F5608">
        <w:rPr>
          <w:rFonts w:ascii="Cambria Math" w:hAnsi="Cambria Math"/>
          <w:sz w:val="21"/>
          <w:szCs w:val="21"/>
        </w:rPr>
        <w:t xml:space="preserve">For </w:t>
      </w:r>
      <w:proofErr w:type="spellStart"/>
      <w:r w:rsidR="0010686F" w:rsidRPr="004F5608">
        <w:rPr>
          <w:rFonts w:ascii="Cambria Math" w:hAnsi="Cambria Math"/>
          <w:i/>
          <w:sz w:val="21"/>
          <w:szCs w:val="21"/>
        </w:rPr>
        <w:t>fzero</w:t>
      </w:r>
      <w:proofErr w:type="spellEnd"/>
      <w:r w:rsidR="0010686F" w:rsidRPr="004F5608">
        <w:rPr>
          <w:rFonts w:ascii="Cambria Math" w:hAnsi="Cambria Math"/>
          <w:i/>
          <w:sz w:val="21"/>
          <w:szCs w:val="21"/>
        </w:rPr>
        <w:t xml:space="preserve"> </w:t>
      </w:r>
      <w:r w:rsidR="0010686F" w:rsidRPr="004F5608">
        <w:rPr>
          <w:rFonts w:ascii="Cambria Math" w:hAnsi="Cambria Math"/>
          <w:sz w:val="21"/>
          <w:szCs w:val="21"/>
        </w:rPr>
        <w:t>our k</w:t>
      </w:r>
      <w:r w:rsidR="0010686F" w:rsidRPr="004F5608">
        <w:rPr>
          <w:rFonts w:ascii="Cambria Math" w:hAnsi="Cambria Math"/>
          <w:sz w:val="21"/>
          <w:szCs w:val="21"/>
          <w:vertAlign w:val="superscript"/>
        </w:rPr>
        <w:t>th</w:t>
      </w:r>
      <w:r w:rsidR="0010686F" w:rsidRPr="004F5608">
        <w:rPr>
          <w:rFonts w:ascii="Cambria Math" w:hAnsi="Cambria Math"/>
          <w:sz w:val="21"/>
          <w:szCs w:val="21"/>
        </w:rPr>
        <w:t xml:space="preserve"> interval must bracket the k</w:t>
      </w:r>
      <w:r w:rsidR="0010686F" w:rsidRPr="004F5608">
        <w:rPr>
          <w:rFonts w:ascii="Cambria Math" w:hAnsi="Cambria Math"/>
          <w:sz w:val="21"/>
          <w:szCs w:val="21"/>
          <w:vertAlign w:val="superscript"/>
        </w:rPr>
        <w:t xml:space="preserve">th </w:t>
      </w:r>
      <w:r w:rsidR="0010686F" w:rsidRPr="004F5608">
        <w:rPr>
          <w:rFonts w:ascii="Cambria Math" w:hAnsi="Cambria Math"/>
          <w:sz w:val="21"/>
          <w:szCs w:val="21"/>
        </w:rPr>
        <w:t xml:space="preserve">root so let </w:t>
      </w:r>
    </w:p>
    <w:p w:rsidR="0010686F" w:rsidRPr="004F5608" w:rsidRDefault="0010686F" w:rsidP="0010686F">
      <w:pPr>
        <w:jc w:val="center"/>
        <w:rPr>
          <w:rFonts w:ascii="Cambria Math" w:hAnsi="Cambria Math"/>
          <w:sz w:val="21"/>
          <w:szCs w:val="21"/>
        </w:rPr>
      </w:pPr>
      <w:r w:rsidRPr="004F5608">
        <w:rPr>
          <w:rFonts w:ascii="Cambria Math" w:hAnsi="Cambria Math"/>
          <w:sz w:val="21"/>
          <w:szCs w:val="21"/>
        </w:rPr>
        <w:t>a = k</w:t>
      </w:r>
      <w:r w:rsidRPr="004F5608">
        <w:rPr>
          <w:rFonts w:ascii="Cambria Math" w:hAnsi="Cambria Math"/>
          <w:sz w:val="21"/>
          <w:szCs w:val="21"/>
          <w:vertAlign w:val="superscript"/>
        </w:rPr>
        <w:t xml:space="preserve">th </w:t>
      </w:r>
      <w:r w:rsidRPr="004F5608">
        <w:rPr>
          <w:rFonts w:ascii="Cambria Math" w:hAnsi="Cambria Math"/>
          <w:sz w:val="21"/>
          <w:szCs w:val="21"/>
        </w:rPr>
        <w:t>root – offset</w:t>
      </w:r>
      <w:r w:rsidRPr="004F5608">
        <w:rPr>
          <w:rFonts w:ascii="Cambria Math" w:hAnsi="Cambria Math"/>
          <w:sz w:val="21"/>
          <w:szCs w:val="21"/>
        </w:rPr>
        <w:br/>
        <w:t>b = k</w:t>
      </w:r>
      <w:r w:rsidRPr="004F5608">
        <w:rPr>
          <w:rFonts w:ascii="Cambria Math" w:hAnsi="Cambria Math"/>
          <w:sz w:val="21"/>
          <w:szCs w:val="21"/>
          <w:vertAlign w:val="superscript"/>
        </w:rPr>
        <w:t xml:space="preserve">th </w:t>
      </w:r>
      <w:r w:rsidRPr="004F5608">
        <w:rPr>
          <w:rFonts w:ascii="Cambria Math" w:hAnsi="Cambria Math"/>
          <w:sz w:val="21"/>
          <w:szCs w:val="21"/>
        </w:rPr>
        <w:t>root + offset,</w:t>
      </w:r>
    </w:p>
    <w:p w:rsidR="00F97DDE" w:rsidRPr="004F5608" w:rsidRDefault="0010686F" w:rsidP="0010686F">
      <w:pPr>
        <w:rPr>
          <w:rFonts w:ascii="Cambria Math" w:hAnsi="Cambria Math"/>
          <w:sz w:val="21"/>
          <w:szCs w:val="21"/>
        </w:rPr>
      </w:pPr>
      <w:r w:rsidRPr="004F5608">
        <w:rPr>
          <w:rFonts w:ascii="Cambria Math" w:hAnsi="Cambria Math"/>
          <w:sz w:val="21"/>
          <w:szCs w:val="21"/>
        </w:rPr>
        <w:t>where offset is a value of π/2. For Newton’s method the k</w:t>
      </w:r>
      <w:r w:rsidRPr="004F5608">
        <w:rPr>
          <w:rFonts w:ascii="Cambria Math" w:hAnsi="Cambria Math"/>
          <w:sz w:val="21"/>
          <w:szCs w:val="21"/>
          <w:vertAlign w:val="superscript"/>
        </w:rPr>
        <w:t xml:space="preserve">th </w:t>
      </w:r>
      <w:r w:rsidRPr="004F5608">
        <w:rPr>
          <w:rFonts w:ascii="Cambria Math" w:hAnsi="Cambria Math"/>
          <w:sz w:val="21"/>
          <w:szCs w:val="21"/>
        </w:rPr>
        <w:t xml:space="preserve">root estimate </w:t>
      </w:r>
      <w:r w:rsidR="00F803ED" w:rsidRPr="004F5608">
        <w:rPr>
          <w:rFonts w:ascii="Cambria Math" w:hAnsi="Cambria Math"/>
          <w:sz w:val="21"/>
          <w:szCs w:val="21"/>
        </w:rPr>
        <w:t xml:space="preserve">was used </w:t>
      </w:r>
      <w:r w:rsidRPr="004F5608">
        <w:rPr>
          <w:rFonts w:ascii="Cambria Math" w:hAnsi="Cambria Math"/>
          <w:sz w:val="21"/>
          <w:szCs w:val="21"/>
        </w:rPr>
        <w:t xml:space="preserve">as the </w:t>
      </w:r>
      <w:r w:rsidR="00F97DDE" w:rsidRPr="004F5608">
        <w:rPr>
          <w:rFonts w:ascii="Cambria Math" w:hAnsi="Cambria Math"/>
          <w:sz w:val="21"/>
          <w:szCs w:val="21"/>
        </w:rPr>
        <w:t>initial</w:t>
      </w:r>
      <w:r w:rsidRPr="004F5608">
        <w:rPr>
          <w:rFonts w:ascii="Cambria Math" w:hAnsi="Cambria Math"/>
          <w:sz w:val="21"/>
          <w:szCs w:val="21"/>
        </w:rPr>
        <w:t xml:space="preserve"> value for the k</w:t>
      </w:r>
      <w:r w:rsidRPr="004F5608">
        <w:rPr>
          <w:rFonts w:ascii="Cambria Math" w:hAnsi="Cambria Math"/>
          <w:sz w:val="21"/>
          <w:szCs w:val="21"/>
          <w:vertAlign w:val="superscript"/>
        </w:rPr>
        <w:t>th</w:t>
      </w:r>
      <w:r w:rsidRPr="004F5608">
        <w:rPr>
          <w:rFonts w:ascii="Cambria Math" w:hAnsi="Cambria Math"/>
          <w:sz w:val="21"/>
          <w:szCs w:val="21"/>
        </w:rPr>
        <w:t xml:space="preserve"> interval</w:t>
      </w:r>
      <w:r w:rsidR="004F5608">
        <w:rPr>
          <w:rFonts w:ascii="Cambria Math" w:hAnsi="Cambria Math"/>
          <w:sz w:val="21"/>
          <w:szCs w:val="21"/>
        </w:rPr>
        <w:t xml:space="preserve">. </w:t>
      </w:r>
      <w:r w:rsidR="00F803ED" w:rsidRPr="004F5608">
        <w:rPr>
          <w:rFonts w:ascii="Cambria Math" w:hAnsi="Cambria Math"/>
          <w:sz w:val="21"/>
          <w:szCs w:val="21"/>
        </w:rPr>
        <w:t xml:space="preserve">The first root of </w:t>
      </w:r>
      <w:proofErr w:type="spellStart"/>
      <w:r w:rsidR="00F803ED" w:rsidRPr="004F5608">
        <w:rPr>
          <w:rFonts w:ascii="Cambria Math" w:hAnsi="Cambria Math"/>
          <w:sz w:val="21"/>
          <w:szCs w:val="21"/>
        </w:rPr>
        <w:t>J</w:t>
      </w:r>
      <w:r w:rsidR="00F803ED" w:rsidRPr="004F5608">
        <w:rPr>
          <w:rFonts w:ascii="Cambria Math" w:hAnsi="Cambria Math"/>
          <w:sz w:val="21"/>
          <w:szCs w:val="21"/>
          <w:vertAlign w:val="subscript"/>
        </w:rPr>
        <w:t>m</w:t>
      </w:r>
      <w:proofErr w:type="spellEnd"/>
      <w:r w:rsidR="00F803ED" w:rsidRPr="004F5608">
        <w:rPr>
          <w:rFonts w:ascii="Cambria Math" w:hAnsi="Cambria Math"/>
          <w:sz w:val="21"/>
          <w:szCs w:val="21"/>
        </w:rPr>
        <w:t xml:space="preserve">(x) </w:t>
      </w:r>
      <w:r w:rsidR="00053588" w:rsidRPr="004F5608">
        <w:rPr>
          <w:rFonts w:ascii="Cambria Math" w:hAnsi="Cambria Math"/>
          <w:sz w:val="21"/>
          <w:szCs w:val="21"/>
        </w:rPr>
        <w:t>- excluding J</w:t>
      </w:r>
      <w:r w:rsidR="00053588" w:rsidRPr="004F5608">
        <w:rPr>
          <w:rFonts w:ascii="Cambria Math" w:hAnsi="Cambria Math"/>
          <w:sz w:val="21"/>
          <w:szCs w:val="21"/>
          <w:vertAlign w:val="subscript"/>
        </w:rPr>
        <w:t>0</w:t>
      </w:r>
      <w:r w:rsidR="00053588" w:rsidRPr="004F5608">
        <w:rPr>
          <w:rFonts w:ascii="Cambria Math" w:hAnsi="Cambria Math"/>
          <w:sz w:val="21"/>
          <w:szCs w:val="21"/>
        </w:rPr>
        <w:t xml:space="preserve">(x) </w:t>
      </w:r>
      <w:r w:rsidR="00F803ED" w:rsidRPr="004F5608">
        <w:rPr>
          <w:rFonts w:ascii="Cambria Math" w:hAnsi="Cambria Math"/>
          <w:sz w:val="21"/>
          <w:szCs w:val="21"/>
        </w:rPr>
        <w:t>–</w:t>
      </w:r>
      <w:r w:rsidR="00053588" w:rsidRPr="004F5608">
        <w:rPr>
          <w:rFonts w:ascii="Cambria Math" w:hAnsi="Cambria Math"/>
          <w:sz w:val="21"/>
          <w:szCs w:val="21"/>
        </w:rPr>
        <w:t xml:space="preserve"> </w:t>
      </w:r>
      <w:r w:rsidR="00F803ED" w:rsidRPr="004F5608">
        <w:rPr>
          <w:rFonts w:ascii="Cambria Math" w:hAnsi="Cambria Math"/>
          <w:sz w:val="21"/>
          <w:szCs w:val="21"/>
        </w:rPr>
        <w:t xml:space="preserve">is bracketed by </w:t>
      </w:r>
      <w:r w:rsidR="00F97DDE" w:rsidRPr="004F5608">
        <w:rPr>
          <w:rFonts w:ascii="Cambria Math" w:hAnsi="Cambria Math"/>
          <w:sz w:val="21"/>
          <w:szCs w:val="21"/>
        </w:rPr>
        <w:t>the first two roots of J</w:t>
      </w:r>
      <w:r w:rsidR="00F97DDE" w:rsidRPr="004F5608">
        <w:rPr>
          <w:rFonts w:ascii="Cambria Math" w:hAnsi="Cambria Math"/>
          <w:sz w:val="21"/>
          <w:szCs w:val="21"/>
          <w:vertAlign w:val="subscript"/>
        </w:rPr>
        <w:t>m-1</w:t>
      </w:r>
      <w:r w:rsidR="00F97DDE" w:rsidRPr="004F5608">
        <w:rPr>
          <w:rFonts w:ascii="Cambria Math" w:hAnsi="Cambria Math"/>
          <w:sz w:val="21"/>
          <w:szCs w:val="21"/>
        </w:rPr>
        <w:t>(x)</w:t>
      </w:r>
      <w:r w:rsidR="00053588" w:rsidRPr="004F5608">
        <w:rPr>
          <w:rFonts w:ascii="Cambria Math" w:hAnsi="Cambria Math"/>
          <w:sz w:val="21"/>
          <w:szCs w:val="21"/>
        </w:rPr>
        <w:t xml:space="preserve">. </w:t>
      </w:r>
      <w:r w:rsidR="002926C2" w:rsidRPr="004F5608">
        <w:rPr>
          <w:rFonts w:ascii="Cambria Math" w:hAnsi="Cambria Math"/>
          <w:sz w:val="21"/>
          <w:szCs w:val="21"/>
        </w:rPr>
        <w:t xml:space="preserve">Therefore let, </w:t>
      </w:r>
      <w:r w:rsidR="007F71E4" w:rsidRPr="004F5608">
        <w:rPr>
          <w:rFonts w:ascii="Cambria Math" w:hAnsi="Cambria Math"/>
          <w:sz w:val="21"/>
          <w:szCs w:val="21"/>
        </w:rPr>
        <w:t xml:space="preserve">the interval for </w:t>
      </w:r>
      <w:proofErr w:type="spellStart"/>
      <w:r w:rsidR="007F71E4" w:rsidRPr="004F5608">
        <w:rPr>
          <w:rFonts w:ascii="Cambria Math" w:hAnsi="Cambria Math"/>
          <w:i/>
          <w:sz w:val="21"/>
          <w:szCs w:val="21"/>
        </w:rPr>
        <w:t>fzero</w:t>
      </w:r>
      <w:proofErr w:type="spellEnd"/>
      <w:r w:rsidR="007F71E4" w:rsidRPr="004F5608">
        <w:rPr>
          <w:rFonts w:ascii="Cambria Math" w:hAnsi="Cambria Math"/>
          <w:sz w:val="21"/>
          <w:szCs w:val="21"/>
        </w:rPr>
        <w:t xml:space="preserve"> be the first two roots of J</w:t>
      </w:r>
      <w:r w:rsidR="007F71E4" w:rsidRPr="004F5608">
        <w:rPr>
          <w:rFonts w:ascii="Cambria Math" w:hAnsi="Cambria Math"/>
          <w:sz w:val="21"/>
          <w:szCs w:val="21"/>
          <w:vertAlign w:val="subscript"/>
        </w:rPr>
        <w:t>m-1</w:t>
      </w:r>
      <w:r w:rsidR="007F71E4" w:rsidRPr="004F5608">
        <w:rPr>
          <w:rFonts w:ascii="Cambria Math" w:hAnsi="Cambria Math"/>
          <w:sz w:val="21"/>
          <w:szCs w:val="21"/>
        </w:rPr>
        <w:t xml:space="preserve">(x), and the initial guess for Newton’s method be </w:t>
      </w:r>
      <w:r w:rsidR="00BC59F6" w:rsidRPr="004F5608">
        <w:rPr>
          <w:rFonts w:ascii="Cambria Math" w:hAnsi="Cambria Math"/>
          <w:sz w:val="21"/>
          <w:szCs w:val="21"/>
        </w:rPr>
        <w:t>halfway in-between</w:t>
      </w:r>
      <w:r w:rsidR="007F71E4" w:rsidRPr="004F5608">
        <w:rPr>
          <w:rFonts w:ascii="Cambria Math" w:hAnsi="Cambria Math"/>
          <w:sz w:val="21"/>
          <w:szCs w:val="21"/>
        </w:rPr>
        <w:t xml:space="preserve"> these wo roots.</w:t>
      </w:r>
    </w:p>
    <w:p w:rsidR="009F128C" w:rsidRPr="004F5608" w:rsidRDefault="002926C2" w:rsidP="009F128C">
      <w:pPr>
        <w:jc w:val="center"/>
        <w:rPr>
          <w:rFonts w:ascii="Cambria Math" w:hAnsi="Cambria Math"/>
          <w:b/>
          <w:sz w:val="21"/>
          <w:szCs w:val="21"/>
        </w:rPr>
      </w:pPr>
      <w:r w:rsidRPr="004F5608">
        <w:rPr>
          <w:rFonts w:ascii="Cambria Math" w:hAnsi="Cambria Math"/>
          <w:b/>
          <w:sz w:val="21"/>
          <w:szCs w:val="21"/>
        </w:rPr>
        <w:t>Comparing the Methods</w:t>
      </w:r>
    </w:p>
    <w:p w:rsidR="00E37EB6" w:rsidRDefault="00E63327" w:rsidP="002926C2">
      <w:pPr>
        <w:rPr>
          <w:rFonts w:ascii="Cambria Math" w:hAnsi="Cambria Math"/>
          <w:sz w:val="21"/>
          <w:szCs w:val="21"/>
        </w:rPr>
      </w:pPr>
      <w:r w:rsidRPr="004F5608">
        <w:rPr>
          <w:rFonts w:ascii="Cambria Math" w:hAnsi="Cambria Math"/>
          <w:sz w:val="21"/>
          <w:szCs w:val="21"/>
        </w:rPr>
        <w:t xml:space="preserve">For each iteration of both methods, the number of function evaluations was recorded. With a tolerance of 1e-6, </w:t>
      </w:r>
      <w:proofErr w:type="spellStart"/>
      <w:r w:rsidRPr="004F5608">
        <w:rPr>
          <w:rFonts w:ascii="Cambria Math" w:hAnsi="Cambria Math"/>
          <w:i/>
          <w:sz w:val="21"/>
          <w:szCs w:val="21"/>
        </w:rPr>
        <w:t>fzero</w:t>
      </w:r>
      <w:proofErr w:type="spellEnd"/>
      <w:r w:rsidRPr="004F5608">
        <w:rPr>
          <w:rFonts w:ascii="Cambria Math" w:hAnsi="Cambria Math"/>
          <w:sz w:val="21"/>
          <w:szCs w:val="21"/>
        </w:rPr>
        <w:t xml:space="preserve"> has an average </w:t>
      </w:r>
      <w:r w:rsidR="000B756A" w:rsidRPr="004F5608">
        <w:rPr>
          <w:rFonts w:ascii="Cambria Math" w:hAnsi="Cambria Math"/>
          <w:sz w:val="21"/>
          <w:szCs w:val="21"/>
        </w:rPr>
        <w:t>of 6.23</w:t>
      </w:r>
      <w:r w:rsidR="008E7438" w:rsidRPr="004F5608">
        <w:rPr>
          <w:rFonts w:ascii="Cambria Math" w:hAnsi="Cambria Math"/>
          <w:sz w:val="21"/>
          <w:szCs w:val="21"/>
        </w:rPr>
        <w:t xml:space="preserve"> function evaluations, whereas Newton’s method has an average of 8.93.</w:t>
      </w:r>
      <w:r w:rsidR="000B756A" w:rsidRPr="004F5608">
        <w:rPr>
          <w:rFonts w:ascii="Cambria Math" w:hAnsi="Cambria Math"/>
          <w:sz w:val="21"/>
          <w:szCs w:val="21"/>
        </w:rPr>
        <w:t xml:space="preserve"> Decreasing the tolerance </w:t>
      </w:r>
      <w:r w:rsidR="000B756A" w:rsidRPr="004F5608">
        <w:rPr>
          <w:rFonts w:ascii="Cambria Math" w:hAnsi="Cambria Math"/>
          <w:sz w:val="21"/>
          <w:szCs w:val="21"/>
        </w:rPr>
        <w:t>to 1e-10 increases the average function evaluations for both methods</w:t>
      </w:r>
      <w:r w:rsidR="00974704">
        <w:rPr>
          <w:rFonts w:ascii="Cambria Math" w:hAnsi="Cambria Math"/>
          <w:sz w:val="21"/>
          <w:szCs w:val="21"/>
        </w:rPr>
        <w:t>;</w:t>
      </w:r>
      <w:r w:rsidR="000B756A" w:rsidRPr="004F5608">
        <w:rPr>
          <w:rFonts w:ascii="Cambria Math" w:hAnsi="Cambria Math"/>
          <w:sz w:val="21"/>
          <w:szCs w:val="21"/>
        </w:rPr>
        <w:t xml:space="preserve"> </w:t>
      </w:r>
      <w:r w:rsidR="002275E1" w:rsidRPr="004F5608">
        <w:rPr>
          <w:rFonts w:ascii="Cambria Math" w:hAnsi="Cambria Math"/>
          <w:sz w:val="21"/>
          <w:szCs w:val="21"/>
        </w:rPr>
        <w:t>however,</w:t>
      </w:r>
      <w:r w:rsidR="000B756A" w:rsidRPr="004F5608">
        <w:rPr>
          <w:rFonts w:ascii="Cambria Math" w:hAnsi="Cambria Math"/>
          <w:sz w:val="21"/>
          <w:szCs w:val="21"/>
        </w:rPr>
        <w:t xml:space="preserve"> </w:t>
      </w:r>
      <w:proofErr w:type="spellStart"/>
      <w:r w:rsidR="000B756A" w:rsidRPr="004F5608">
        <w:rPr>
          <w:rFonts w:ascii="Cambria Math" w:hAnsi="Cambria Math"/>
          <w:i/>
          <w:sz w:val="21"/>
          <w:szCs w:val="21"/>
        </w:rPr>
        <w:t>fzero</w:t>
      </w:r>
      <w:proofErr w:type="spellEnd"/>
      <w:r w:rsidR="000B756A" w:rsidRPr="004F5608">
        <w:rPr>
          <w:rFonts w:ascii="Cambria Math" w:hAnsi="Cambria Math"/>
          <w:sz w:val="21"/>
          <w:szCs w:val="21"/>
        </w:rPr>
        <w:t xml:space="preserve"> still has</w:t>
      </w:r>
      <w:r w:rsidR="00974704">
        <w:rPr>
          <w:rFonts w:ascii="Cambria Math" w:hAnsi="Cambria Math"/>
          <w:sz w:val="21"/>
          <w:szCs w:val="21"/>
        </w:rPr>
        <w:t xml:space="preserve"> the</w:t>
      </w:r>
      <w:r w:rsidR="000B756A" w:rsidRPr="004F5608">
        <w:rPr>
          <w:rFonts w:ascii="Cambria Math" w:hAnsi="Cambria Math"/>
          <w:sz w:val="21"/>
          <w:szCs w:val="21"/>
        </w:rPr>
        <w:t xml:space="preserve"> lesser of the two</w:t>
      </w:r>
      <w:r w:rsidR="00560D2D" w:rsidRPr="004F5608">
        <w:rPr>
          <w:rFonts w:ascii="Cambria Math" w:hAnsi="Cambria Math"/>
          <w:sz w:val="21"/>
          <w:szCs w:val="21"/>
        </w:rPr>
        <w:t xml:space="preserve">. </w:t>
      </w:r>
      <w:r w:rsidR="000B756A" w:rsidRPr="004F5608">
        <w:rPr>
          <w:rFonts w:ascii="Cambria Math" w:hAnsi="Cambria Math"/>
          <w:sz w:val="21"/>
          <w:szCs w:val="21"/>
        </w:rPr>
        <w:t xml:space="preserve">From this result, it can be concluded that </w:t>
      </w:r>
      <w:proofErr w:type="spellStart"/>
      <w:r w:rsidR="000B756A" w:rsidRPr="004F5608">
        <w:rPr>
          <w:rFonts w:ascii="Cambria Math" w:hAnsi="Cambria Math"/>
          <w:i/>
          <w:sz w:val="21"/>
          <w:szCs w:val="21"/>
        </w:rPr>
        <w:t>fzero</w:t>
      </w:r>
      <w:proofErr w:type="spellEnd"/>
      <w:r w:rsidR="000B756A" w:rsidRPr="004F5608">
        <w:rPr>
          <w:rFonts w:ascii="Cambria Math" w:hAnsi="Cambria Math"/>
          <w:sz w:val="21"/>
          <w:szCs w:val="21"/>
        </w:rPr>
        <w:t xml:space="preserve"> is more efficient than Newton’s Method.</w:t>
      </w:r>
      <w:r w:rsidR="00560D2D" w:rsidRPr="004F5608">
        <w:rPr>
          <w:rFonts w:ascii="Cambria Math" w:hAnsi="Cambria Math"/>
          <w:sz w:val="21"/>
          <w:szCs w:val="21"/>
        </w:rPr>
        <w:t xml:space="preserve"> Experimenting with the initial parameters </w:t>
      </w:r>
      <w:r w:rsidR="006B4D10" w:rsidRPr="004F5608">
        <w:rPr>
          <w:rFonts w:ascii="Cambria Math" w:hAnsi="Cambria Math"/>
          <w:sz w:val="21"/>
          <w:szCs w:val="21"/>
        </w:rPr>
        <w:t>yielded</w:t>
      </w:r>
      <w:r w:rsidR="00560D2D" w:rsidRPr="004F5608">
        <w:rPr>
          <w:rFonts w:ascii="Cambria Math" w:hAnsi="Cambria Math"/>
          <w:sz w:val="21"/>
          <w:szCs w:val="21"/>
        </w:rPr>
        <w:t xml:space="preserve"> the following observation: </w:t>
      </w:r>
      <w:r w:rsidR="00560D2D" w:rsidRPr="00B0749C">
        <w:rPr>
          <w:rFonts w:ascii="Cambria Math" w:hAnsi="Cambria Math"/>
          <w:sz w:val="21"/>
          <w:szCs w:val="21"/>
          <w:u w:val="single"/>
        </w:rPr>
        <w:t>the closer the initial guess/interval is to the</w:t>
      </w:r>
      <w:r w:rsidR="00B97D7D" w:rsidRPr="00B0749C">
        <w:rPr>
          <w:rFonts w:ascii="Cambria Math" w:hAnsi="Cambria Math"/>
          <w:sz w:val="21"/>
          <w:szCs w:val="21"/>
          <w:u w:val="single"/>
        </w:rPr>
        <w:t xml:space="preserve"> actual</w:t>
      </w:r>
      <w:r w:rsidR="00560D2D" w:rsidRPr="00B0749C">
        <w:rPr>
          <w:rFonts w:ascii="Cambria Math" w:hAnsi="Cambria Math"/>
          <w:sz w:val="21"/>
          <w:szCs w:val="21"/>
          <w:u w:val="single"/>
        </w:rPr>
        <w:t xml:space="preserve"> </w:t>
      </w:r>
      <w:proofErr w:type="gramStart"/>
      <w:r w:rsidR="00560D2D" w:rsidRPr="00B0749C">
        <w:rPr>
          <w:rFonts w:ascii="Cambria Math" w:hAnsi="Cambria Math"/>
          <w:sz w:val="21"/>
          <w:szCs w:val="21"/>
          <w:u w:val="single"/>
        </w:rPr>
        <w:t>root</w:t>
      </w:r>
      <w:r w:rsidR="004B34A9" w:rsidRPr="00B0749C">
        <w:rPr>
          <w:rFonts w:ascii="Cambria Math" w:hAnsi="Cambria Math"/>
          <w:sz w:val="21"/>
          <w:szCs w:val="21"/>
          <w:u w:val="single"/>
        </w:rPr>
        <w:t>,</w:t>
      </w:r>
      <w:proofErr w:type="gramEnd"/>
      <w:r w:rsidR="00560D2D" w:rsidRPr="00B0749C">
        <w:rPr>
          <w:rFonts w:ascii="Cambria Math" w:hAnsi="Cambria Math"/>
          <w:sz w:val="21"/>
          <w:szCs w:val="21"/>
          <w:u w:val="single"/>
        </w:rPr>
        <w:t xml:space="preserve"> the less evaluations</w:t>
      </w:r>
      <w:r w:rsidR="002275E1">
        <w:rPr>
          <w:rFonts w:ascii="Cambria Math" w:hAnsi="Cambria Math"/>
          <w:sz w:val="21"/>
          <w:szCs w:val="21"/>
          <w:u w:val="single"/>
        </w:rPr>
        <w:t xml:space="preserve"> need to be</w:t>
      </w:r>
      <w:r w:rsidR="00560D2D" w:rsidRPr="00B0749C">
        <w:rPr>
          <w:rFonts w:ascii="Cambria Math" w:hAnsi="Cambria Math"/>
          <w:sz w:val="21"/>
          <w:szCs w:val="21"/>
          <w:u w:val="single"/>
        </w:rPr>
        <w:t xml:space="preserve"> pe</w:t>
      </w:r>
      <w:r w:rsidR="002275E1">
        <w:rPr>
          <w:rFonts w:ascii="Cambria Math" w:hAnsi="Cambria Math"/>
          <w:sz w:val="21"/>
          <w:szCs w:val="21"/>
          <w:u w:val="single"/>
        </w:rPr>
        <w:t>r</w:t>
      </w:r>
      <w:r w:rsidR="00560D2D" w:rsidRPr="00B0749C">
        <w:rPr>
          <w:rFonts w:ascii="Cambria Math" w:hAnsi="Cambria Math"/>
          <w:sz w:val="21"/>
          <w:szCs w:val="21"/>
          <w:u w:val="single"/>
        </w:rPr>
        <w:t>formed</w:t>
      </w:r>
      <w:r w:rsidR="00ED234E" w:rsidRPr="004F5608">
        <w:rPr>
          <w:rFonts w:ascii="Cambria Math" w:hAnsi="Cambria Math"/>
          <w:sz w:val="21"/>
          <w:szCs w:val="21"/>
        </w:rPr>
        <w:t>.</w:t>
      </w:r>
      <w:r w:rsidR="00B0749C">
        <w:rPr>
          <w:rFonts w:ascii="Cambria Math" w:hAnsi="Cambria Math"/>
          <w:sz w:val="21"/>
          <w:szCs w:val="21"/>
        </w:rPr>
        <w:t xml:space="preserve"> </w:t>
      </w:r>
      <w:r w:rsidR="00560D2D" w:rsidRPr="004F5608">
        <w:rPr>
          <w:rFonts w:ascii="Cambria Math" w:hAnsi="Cambria Math"/>
          <w:sz w:val="21"/>
          <w:szCs w:val="21"/>
        </w:rPr>
        <w:t xml:space="preserve">The accuracy for both methods can be measured using the </w:t>
      </w:r>
      <w:r w:rsidR="00ED5246" w:rsidRPr="004F5608">
        <w:rPr>
          <w:rFonts w:ascii="Cambria Math" w:hAnsi="Cambria Math"/>
          <w:sz w:val="21"/>
          <w:szCs w:val="21"/>
        </w:rPr>
        <w:t xml:space="preserve">max </w:t>
      </w:r>
      <w:r w:rsidR="00560D2D" w:rsidRPr="004F5608">
        <w:rPr>
          <w:rFonts w:ascii="Cambria Math" w:hAnsi="Cambria Math"/>
          <w:sz w:val="21"/>
          <w:szCs w:val="21"/>
        </w:rPr>
        <w:t xml:space="preserve">absolute error given by figure 3000. With a tolerance of 1e-6, </w:t>
      </w:r>
      <w:proofErr w:type="spellStart"/>
      <w:r w:rsidR="00560D2D" w:rsidRPr="004F5608">
        <w:rPr>
          <w:rFonts w:ascii="Cambria Math" w:hAnsi="Cambria Math"/>
          <w:i/>
          <w:sz w:val="21"/>
          <w:szCs w:val="21"/>
        </w:rPr>
        <w:t>fzero</w:t>
      </w:r>
      <w:proofErr w:type="spellEnd"/>
      <w:r w:rsidR="00560D2D" w:rsidRPr="004F5608">
        <w:rPr>
          <w:rFonts w:ascii="Cambria Math" w:hAnsi="Cambria Math"/>
          <w:sz w:val="21"/>
          <w:szCs w:val="21"/>
        </w:rPr>
        <w:t xml:space="preserve"> has an error of 4.8058e-7, whereas Newtons method has an error of</w:t>
      </w:r>
      <w:r w:rsidR="006A3CC0" w:rsidRPr="004F5608">
        <w:rPr>
          <w:rFonts w:ascii="Cambria Math" w:hAnsi="Cambria Math"/>
          <w:sz w:val="21"/>
          <w:szCs w:val="21"/>
        </w:rPr>
        <w:t xml:space="preserve"> 1.2263e-14. Decreasing the tolerance to 1e-10</w:t>
      </w:r>
      <w:r w:rsidR="00513B19" w:rsidRPr="004F5608">
        <w:rPr>
          <w:rFonts w:ascii="Cambria Math" w:hAnsi="Cambria Math"/>
          <w:sz w:val="21"/>
          <w:szCs w:val="21"/>
        </w:rPr>
        <w:t xml:space="preserve"> decreases the error for </w:t>
      </w:r>
      <w:r w:rsidR="00513B19" w:rsidRPr="007A0981">
        <w:rPr>
          <w:rFonts w:ascii="Cambria Math" w:hAnsi="Cambria Math"/>
          <w:sz w:val="21"/>
          <w:szCs w:val="21"/>
        </w:rPr>
        <w:t>both methods.</w:t>
      </w:r>
      <w:r w:rsidR="00DC0084" w:rsidRPr="007A0981">
        <w:rPr>
          <w:rFonts w:ascii="Cambria Math" w:hAnsi="Cambria Math"/>
          <w:sz w:val="21"/>
          <w:szCs w:val="21"/>
        </w:rPr>
        <w:t xml:space="preserve"> </w:t>
      </w:r>
      <w:r w:rsidR="00563FD0" w:rsidRPr="007A0981">
        <w:rPr>
          <w:rFonts w:ascii="Cambria Math" w:hAnsi="Cambria Math"/>
          <w:sz w:val="21"/>
          <w:szCs w:val="21"/>
          <w:u w:val="single"/>
        </w:rPr>
        <w:t>Therefore</w:t>
      </w:r>
      <w:r w:rsidR="00F81703" w:rsidRPr="007A0981">
        <w:rPr>
          <w:rFonts w:ascii="Cambria Math" w:hAnsi="Cambria Math"/>
          <w:sz w:val="21"/>
          <w:szCs w:val="21"/>
          <w:u w:val="single"/>
        </w:rPr>
        <w:t xml:space="preserve">, the smaller </w:t>
      </w:r>
      <w:bookmarkStart w:id="0" w:name="_GoBack"/>
      <w:r w:rsidR="00F81703" w:rsidRPr="007A0981">
        <w:rPr>
          <w:rFonts w:ascii="Cambria Math" w:hAnsi="Cambria Math"/>
          <w:sz w:val="21"/>
          <w:szCs w:val="21"/>
          <w:u w:val="single"/>
        </w:rPr>
        <w:t>the tolerance</w:t>
      </w:r>
      <w:r w:rsidR="00FD7CDF">
        <w:rPr>
          <w:rFonts w:ascii="Cambria Math" w:hAnsi="Cambria Math"/>
          <w:sz w:val="21"/>
          <w:szCs w:val="21"/>
          <w:u w:val="single"/>
        </w:rPr>
        <w:t>,</w:t>
      </w:r>
      <w:r w:rsidR="00F81703" w:rsidRPr="007A0981">
        <w:rPr>
          <w:rFonts w:ascii="Cambria Math" w:hAnsi="Cambria Math"/>
          <w:sz w:val="21"/>
          <w:szCs w:val="21"/>
          <w:u w:val="single"/>
        </w:rPr>
        <w:t xml:space="preserve"> the more accurate the roo</w:t>
      </w:r>
      <w:r w:rsidR="0055201C">
        <w:rPr>
          <w:rFonts w:ascii="Cambria Math" w:hAnsi="Cambria Math"/>
          <w:sz w:val="21"/>
          <w:szCs w:val="21"/>
          <w:u w:val="single"/>
        </w:rPr>
        <w:t>t</w:t>
      </w:r>
      <w:r w:rsidR="00F81703" w:rsidRPr="007A0981">
        <w:rPr>
          <w:rFonts w:ascii="Cambria Math" w:hAnsi="Cambria Math"/>
          <w:sz w:val="21"/>
          <w:szCs w:val="21"/>
        </w:rPr>
        <w:t>.</w:t>
      </w:r>
      <w:r w:rsidR="00B0749C" w:rsidRPr="007A0981">
        <w:rPr>
          <w:rFonts w:ascii="Cambria Math" w:hAnsi="Cambria Math"/>
          <w:sz w:val="21"/>
          <w:szCs w:val="21"/>
        </w:rPr>
        <w:t xml:space="preserve"> </w:t>
      </w:r>
      <w:r w:rsidR="00563FD0" w:rsidRPr="007A0981">
        <w:rPr>
          <w:rFonts w:ascii="Cambria Math" w:hAnsi="Cambria Math"/>
          <w:sz w:val="21"/>
          <w:szCs w:val="21"/>
        </w:rPr>
        <w:t xml:space="preserve">A </w:t>
      </w:r>
      <w:bookmarkEnd w:id="0"/>
      <w:r w:rsidR="00563FD0" w:rsidRPr="007A0981">
        <w:rPr>
          <w:rFonts w:ascii="Cambria Math" w:hAnsi="Cambria Math"/>
          <w:sz w:val="21"/>
          <w:szCs w:val="21"/>
        </w:rPr>
        <w:t xml:space="preserve">robust algorithm should be able to handle bad parameters. For </w:t>
      </w:r>
      <w:proofErr w:type="spellStart"/>
      <w:r w:rsidR="00563FD0" w:rsidRPr="007A0981">
        <w:rPr>
          <w:rFonts w:ascii="Cambria Math" w:hAnsi="Cambria Math"/>
          <w:i/>
          <w:sz w:val="21"/>
          <w:szCs w:val="21"/>
        </w:rPr>
        <w:t>fzero</w:t>
      </w:r>
      <w:proofErr w:type="spellEnd"/>
      <w:r w:rsidR="00563FD0" w:rsidRPr="007A0981">
        <w:rPr>
          <w:rFonts w:ascii="Cambria Math" w:hAnsi="Cambria Math"/>
          <w:i/>
          <w:sz w:val="21"/>
          <w:szCs w:val="21"/>
        </w:rPr>
        <w:t xml:space="preserve"> </w:t>
      </w:r>
      <w:r w:rsidR="00563FD0" w:rsidRPr="007A0981">
        <w:rPr>
          <w:rFonts w:ascii="Cambria Math" w:hAnsi="Cambria Math"/>
          <w:sz w:val="21"/>
          <w:szCs w:val="21"/>
        </w:rPr>
        <w:t>a large interval would be a bad initial parameter. With an</w:t>
      </w:r>
      <w:r w:rsidR="0053255F" w:rsidRPr="007A0981">
        <w:rPr>
          <w:rFonts w:ascii="Cambria Math" w:hAnsi="Cambria Math"/>
          <w:sz w:val="21"/>
          <w:szCs w:val="21"/>
        </w:rPr>
        <w:t xml:space="preserve"> initial</w:t>
      </w:r>
      <w:r w:rsidR="00563FD0" w:rsidRPr="007A0981">
        <w:rPr>
          <w:rFonts w:ascii="Cambria Math" w:hAnsi="Cambria Math"/>
          <w:sz w:val="21"/>
          <w:szCs w:val="21"/>
        </w:rPr>
        <w:t xml:space="preserve"> interval of </w:t>
      </w:r>
      <w:r w:rsidR="0053255F" w:rsidRPr="007A0981">
        <w:rPr>
          <w:rFonts w:ascii="Cambria Math" w:hAnsi="Cambria Math"/>
          <w:sz w:val="21"/>
          <w:szCs w:val="21"/>
        </w:rPr>
        <w:t xml:space="preserve">[1, 5] </w:t>
      </w:r>
      <w:proofErr w:type="spellStart"/>
      <w:r w:rsidR="0053255F" w:rsidRPr="007A0981">
        <w:rPr>
          <w:rFonts w:ascii="Cambria Math" w:hAnsi="Cambria Math"/>
          <w:i/>
          <w:sz w:val="21"/>
          <w:szCs w:val="21"/>
        </w:rPr>
        <w:t>fero</w:t>
      </w:r>
      <w:proofErr w:type="spellEnd"/>
      <w:r w:rsidR="0053255F" w:rsidRPr="007A0981">
        <w:rPr>
          <w:rFonts w:ascii="Cambria Math" w:hAnsi="Cambria Math"/>
          <w:sz w:val="21"/>
          <w:szCs w:val="21"/>
        </w:rPr>
        <w:t xml:space="preserve"> can find roots but with a substantial loss of accuracy. When the initial interval does not bracket the first root or is large, unexpected results occur. Small changes to the initial guess for Newton’s method will cause </w:t>
      </w:r>
      <w:r w:rsidR="00811EE1" w:rsidRPr="007A0981">
        <w:rPr>
          <w:rFonts w:ascii="Cambria Math" w:hAnsi="Cambria Math"/>
          <w:sz w:val="21"/>
          <w:szCs w:val="21"/>
        </w:rPr>
        <w:t>unexpected results and failures</w:t>
      </w:r>
      <w:r w:rsidR="0053255F" w:rsidRPr="007A0981">
        <w:rPr>
          <w:rFonts w:ascii="Cambria Math" w:hAnsi="Cambria Math"/>
          <w:sz w:val="21"/>
          <w:szCs w:val="21"/>
        </w:rPr>
        <w:t>.</w:t>
      </w:r>
      <w:r w:rsidR="00811EE1" w:rsidRPr="007A0981">
        <w:rPr>
          <w:rFonts w:ascii="Cambria Math" w:hAnsi="Cambria Math"/>
          <w:sz w:val="21"/>
          <w:szCs w:val="21"/>
        </w:rPr>
        <w:t xml:space="preserve"> It can be concluded that </w:t>
      </w:r>
      <w:proofErr w:type="spellStart"/>
      <w:r w:rsidR="00811EE1" w:rsidRPr="007A0981">
        <w:rPr>
          <w:rFonts w:ascii="Cambria Math" w:hAnsi="Cambria Math"/>
          <w:i/>
          <w:sz w:val="21"/>
          <w:szCs w:val="21"/>
          <w:u w:val="single"/>
        </w:rPr>
        <w:t>fzero</w:t>
      </w:r>
      <w:proofErr w:type="spellEnd"/>
      <w:r w:rsidR="00811EE1" w:rsidRPr="007A0981">
        <w:rPr>
          <w:rFonts w:ascii="Cambria Math" w:hAnsi="Cambria Math"/>
          <w:sz w:val="21"/>
          <w:szCs w:val="21"/>
          <w:u w:val="single"/>
        </w:rPr>
        <w:t xml:space="preserve"> is more robust than Newton’s method, since it can withstand bad parameters to some </w:t>
      </w:r>
      <w:r w:rsidR="00B0749C" w:rsidRPr="007A0981">
        <w:rPr>
          <w:rFonts w:ascii="Cambria Math" w:hAnsi="Cambria Math"/>
          <w:sz w:val="21"/>
          <w:szCs w:val="21"/>
          <w:u w:val="single"/>
        </w:rPr>
        <w:t>extent</w:t>
      </w:r>
      <w:r w:rsidR="00B0749C" w:rsidRPr="007A0981">
        <w:rPr>
          <w:rFonts w:ascii="Cambria Math" w:hAnsi="Cambria Math"/>
          <w:sz w:val="21"/>
          <w:szCs w:val="21"/>
        </w:rPr>
        <w:t xml:space="preserve">. </w:t>
      </w:r>
      <w:r w:rsidR="007A0981" w:rsidRPr="007A0981">
        <w:rPr>
          <w:rFonts w:ascii="Cambria Math" w:hAnsi="Cambria Math"/>
          <w:sz w:val="21"/>
          <w:szCs w:val="21"/>
        </w:rPr>
        <w:t xml:space="preserve">Figure 1 shows the final frame </w:t>
      </w:r>
      <w:r w:rsidR="007A0981" w:rsidRPr="007A0981">
        <w:rPr>
          <w:rFonts w:ascii="Cambria Math" w:hAnsi="Cambria Math"/>
          <w:i/>
          <w:sz w:val="21"/>
          <w:szCs w:val="21"/>
        </w:rPr>
        <w:t>CA4_BesselMovie.m</w:t>
      </w:r>
      <w:r w:rsidR="007A0981" w:rsidRPr="007A0981">
        <w:rPr>
          <w:rFonts w:ascii="Cambria Math" w:hAnsi="Cambria Math"/>
          <w:sz w:val="21"/>
          <w:szCs w:val="21"/>
        </w:rPr>
        <w:t xml:space="preserve">, using </w:t>
      </w:r>
      <w:proofErr w:type="spellStart"/>
      <w:r w:rsidR="007A0981" w:rsidRPr="007A0981">
        <w:rPr>
          <w:rFonts w:ascii="Cambria Math" w:hAnsi="Cambria Math"/>
          <w:i/>
          <w:sz w:val="21"/>
          <w:szCs w:val="21"/>
        </w:rPr>
        <w:t>fzero</w:t>
      </w:r>
      <w:proofErr w:type="spellEnd"/>
      <w:r w:rsidR="007A0981" w:rsidRPr="007A0981">
        <w:rPr>
          <w:rFonts w:ascii="Cambria Math" w:hAnsi="Cambria Math"/>
          <w:i/>
          <w:sz w:val="21"/>
          <w:szCs w:val="21"/>
        </w:rPr>
        <w:t xml:space="preserve"> </w:t>
      </w:r>
      <w:r w:rsidR="007A0981">
        <w:rPr>
          <w:rFonts w:ascii="Cambria Math" w:hAnsi="Cambria Math"/>
          <w:sz w:val="21"/>
          <w:szCs w:val="21"/>
        </w:rPr>
        <w:t>and smart initial parameters to find the roots.</w:t>
      </w:r>
    </w:p>
    <w:p w:rsidR="008F3508" w:rsidRPr="00EC5104" w:rsidRDefault="004F5608" w:rsidP="00EC5104">
      <w:pPr>
        <w:jc w:val="center"/>
        <w:rPr>
          <w:rFonts w:ascii="Cambria Math" w:hAnsi="Cambria Math"/>
          <w:i/>
          <w:sz w:val="20"/>
          <w:szCs w:val="21"/>
        </w:rPr>
      </w:pPr>
      <w:r w:rsidRPr="004F5608">
        <w:rPr>
          <w:rFonts w:ascii="Cambria Math" w:hAnsi="Cambria Math"/>
          <w:noProof/>
          <w:sz w:val="21"/>
          <w:szCs w:val="21"/>
        </w:rPr>
        <w:drawing>
          <wp:inline distT="0" distB="0" distL="0" distR="0" wp14:anchorId="0BEDFBF4" wp14:editId="43E7736B">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B0749C">
        <w:rPr>
          <w:rFonts w:ascii="Cambria Math" w:hAnsi="Cambria Math"/>
          <w:sz w:val="21"/>
          <w:szCs w:val="21"/>
        </w:rPr>
        <w:br/>
      </w:r>
      <w:r w:rsidR="006809AB">
        <w:rPr>
          <w:rFonts w:ascii="Cambria Math" w:hAnsi="Cambria Math"/>
          <w:i/>
          <w:sz w:val="20"/>
          <w:szCs w:val="21"/>
        </w:rPr>
        <w:t>F</w:t>
      </w:r>
      <w:r w:rsidR="00B0749C">
        <w:rPr>
          <w:rFonts w:ascii="Cambria Math" w:hAnsi="Cambria Math"/>
          <w:i/>
          <w:sz w:val="20"/>
          <w:szCs w:val="21"/>
        </w:rPr>
        <w:t>igure 1: Final Frame from CA4_BesselMovie.m</w:t>
      </w:r>
    </w:p>
    <w:sectPr w:rsidR="008F3508" w:rsidRPr="00EC5104" w:rsidSect="0062785F">
      <w:type w:val="continuous"/>
      <w:pgSz w:w="12240" w:h="15840" w:code="1"/>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65B" w:rsidRDefault="00C4065B" w:rsidP="00AA4C68">
      <w:pPr>
        <w:spacing w:after="0" w:line="240" w:lineRule="auto"/>
      </w:pPr>
      <w:r>
        <w:separator/>
      </w:r>
    </w:p>
  </w:endnote>
  <w:endnote w:type="continuationSeparator" w:id="0">
    <w:p w:rsidR="00C4065B" w:rsidRDefault="00C4065B" w:rsidP="00AA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C68" w:rsidRPr="00DB754C" w:rsidRDefault="00AA4C68">
    <w:pPr>
      <w:pStyle w:val="Footer"/>
      <w:rPr>
        <w:rFonts w:ascii="Cambria Math" w:hAnsi="Cambria Math"/>
        <w:sz w:val="20"/>
      </w:rPr>
    </w:pPr>
    <w:r w:rsidRPr="00DB754C">
      <w:rPr>
        <w:sz w:val="20"/>
      </w:rPr>
      <w:tab/>
    </w:r>
    <w:r w:rsidRPr="00DB754C">
      <w:rPr>
        <w:sz w:val="20"/>
      </w:rPr>
      <w:tab/>
    </w:r>
    <w:r w:rsidRPr="00DB754C">
      <w:rPr>
        <w:rFonts w:ascii="Cambria Math" w:hAnsi="Cambria Math"/>
        <w:sz w:val="20"/>
      </w:rPr>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65B" w:rsidRDefault="00C4065B" w:rsidP="00AA4C68">
      <w:pPr>
        <w:spacing w:after="0" w:line="240" w:lineRule="auto"/>
      </w:pPr>
      <w:r>
        <w:separator/>
      </w:r>
    </w:p>
  </w:footnote>
  <w:footnote w:type="continuationSeparator" w:id="0">
    <w:p w:rsidR="00C4065B" w:rsidRDefault="00C4065B" w:rsidP="00AA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C68" w:rsidRPr="00DB754C" w:rsidRDefault="00AA4C68">
    <w:pPr>
      <w:pStyle w:val="Header"/>
      <w:rPr>
        <w:rFonts w:ascii="Cambria Math" w:hAnsi="Cambria Math"/>
        <w:sz w:val="20"/>
      </w:rPr>
    </w:pPr>
    <w:r w:rsidRPr="00DB754C">
      <w:rPr>
        <w:rFonts w:ascii="Cambria Math" w:hAnsi="Cambria Math"/>
        <w:sz w:val="20"/>
      </w:rPr>
      <w:t>MACM 316 – D100</w:t>
    </w:r>
    <w:r w:rsidRPr="00DB754C">
      <w:rPr>
        <w:rFonts w:ascii="Cambria Math" w:hAnsi="Cambria Math"/>
        <w:sz w:val="20"/>
      </w:rPr>
      <w:tab/>
    </w:r>
    <w:r w:rsidRPr="00DB754C">
      <w:rPr>
        <w:rFonts w:ascii="Cambria Math" w:hAnsi="Cambria Math"/>
        <w:sz w:val="20"/>
      </w:rPr>
      <w:tab/>
      <w:t>Kai Sackville-Hii (301310336)</w:t>
    </w:r>
  </w:p>
  <w:p w:rsidR="00AA4C68" w:rsidRPr="00DB754C" w:rsidRDefault="002C2BD4">
    <w:pPr>
      <w:pStyle w:val="Header"/>
      <w:rPr>
        <w:rFonts w:ascii="Cambria Math" w:hAnsi="Cambria Math"/>
        <w:sz w:val="20"/>
      </w:rPr>
    </w:pPr>
    <w:r>
      <w:rPr>
        <w:rFonts w:ascii="Cambria Math" w:hAnsi="Cambria Math"/>
        <w:sz w:val="20"/>
      </w:rPr>
      <w:t>February</w:t>
    </w:r>
    <w:r w:rsidR="00AA4C68" w:rsidRPr="00DB754C">
      <w:rPr>
        <w:rFonts w:ascii="Cambria Math" w:hAnsi="Cambria Math"/>
        <w:sz w:val="20"/>
      </w:rPr>
      <w:t xml:space="preserve"> </w:t>
    </w:r>
    <w:r w:rsidR="004C4C0B">
      <w:rPr>
        <w:rFonts w:ascii="Cambria Math" w:hAnsi="Cambria Math"/>
        <w:sz w:val="20"/>
      </w:rPr>
      <w:t>11</w:t>
    </w:r>
    <w:r w:rsidR="00AA4C68" w:rsidRPr="00DB754C">
      <w:rPr>
        <w:rFonts w:ascii="Cambria Math" w:hAnsi="Cambria Math"/>
        <w:sz w:val="20"/>
      </w:rPr>
      <w:t>, 2019</w:t>
    </w:r>
    <w:r w:rsidR="00AA4C68" w:rsidRPr="00DB754C">
      <w:rPr>
        <w:rFonts w:ascii="Cambria Math" w:hAnsi="Cambria Math"/>
        <w:sz w:val="20"/>
      </w:rPr>
      <w:tab/>
    </w:r>
    <w:r w:rsidR="00AA4C68" w:rsidRPr="00DB754C">
      <w:rPr>
        <w:rFonts w:ascii="Cambria Math" w:hAnsi="Cambria Math"/>
        <w:sz w:val="20"/>
      </w:rPr>
      <w:tab/>
      <w:t>ksackvil@sfu.ca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68"/>
    <w:rsid w:val="00030397"/>
    <w:rsid w:val="00033536"/>
    <w:rsid w:val="0003625D"/>
    <w:rsid w:val="00053588"/>
    <w:rsid w:val="000660CF"/>
    <w:rsid w:val="000708AE"/>
    <w:rsid w:val="00076E5A"/>
    <w:rsid w:val="00087F06"/>
    <w:rsid w:val="00094887"/>
    <w:rsid w:val="000A275C"/>
    <w:rsid w:val="000A64A6"/>
    <w:rsid w:val="000A667C"/>
    <w:rsid w:val="000B58C7"/>
    <w:rsid w:val="000B756A"/>
    <w:rsid w:val="000C2BCA"/>
    <w:rsid w:val="000C3F15"/>
    <w:rsid w:val="000E1D8A"/>
    <w:rsid w:val="000E7853"/>
    <w:rsid w:val="00103A61"/>
    <w:rsid w:val="0010686F"/>
    <w:rsid w:val="001147FD"/>
    <w:rsid w:val="001242E8"/>
    <w:rsid w:val="001259BB"/>
    <w:rsid w:val="0012680E"/>
    <w:rsid w:val="001449DA"/>
    <w:rsid w:val="001470CB"/>
    <w:rsid w:val="001571F5"/>
    <w:rsid w:val="001735A9"/>
    <w:rsid w:val="00182A2D"/>
    <w:rsid w:val="00186E9A"/>
    <w:rsid w:val="001B6EF9"/>
    <w:rsid w:val="001B72E0"/>
    <w:rsid w:val="001D0660"/>
    <w:rsid w:val="001E02FE"/>
    <w:rsid w:val="001F21DB"/>
    <w:rsid w:val="00203F08"/>
    <w:rsid w:val="00204AE5"/>
    <w:rsid w:val="00215D9E"/>
    <w:rsid w:val="00226398"/>
    <w:rsid w:val="002275E1"/>
    <w:rsid w:val="00227C67"/>
    <w:rsid w:val="00231933"/>
    <w:rsid w:val="002520AA"/>
    <w:rsid w:val="00253910"/>
    <w:rsid w:val="00256C00"/>
    <w:rsid w:val="002618BD"/>
    <w:rsid w:val="00262F9A"/>
    <w:rsid w:val="002665F4"/>
    <w:rsid w:val="002828B0"/>
    <w:rsid w:val="002926C2"/>
    <w:rsid w:val="00294D21"/>
    <w:rsid w:val="002A48EC"/>
    <w:rsid w:val="002B4664"/>
    <w:rsid w:val="002B60C3"/>
    <w:rsid w:val="002C2BD4"/>
    <w:rsid w:val="002E31BA"/>
    <w:rsid w:val="002F1791"/>
    <w:rsid w:val="003013E1"/>
    <w:rsid w:val="003116AF"/>
    <w:rsid w:val="00315E62"/>
    <w:rsid w:val="00315FF1"/>
    <w:rsid w:val="00322B22"/>
    <w:rsid w:val="00334DEB"/>
    <w:rsid w:val="0034112F"/>
    <w:rsid w:val="00356D4A"/>
    <w:rsid w:val="00357CCB"/>
    <w:rsid w:val="00360A25"/>
    <w:rsid w:val="00361ECD"/>
    <w:rsid w:val="003958BF"/>
    <w:rsid w:val="003A1445"/>
    <w:rsid w:val="003A15B2"/>
    <w:rsid w:val="003A4773"/>
    <w:rsid w:val="003B47AB"/>
    <w:rsid w:val="003D4828"/>
    <w:rsid w:val="003D6565"/>
    <w:rsid w:val="00401625"/>
    <w:rsid w:val="0041124E"/>
    <w:rsid w:val="00411D42"/>
    <w:rsid w:val="00412045"/>
    <w:rsid w:val="00413918"/>
    <w:rsid w:val="004258C4"/>
    <w:rsid w:val="00436AC6"/>
    <w:rsid w:val="00445F07"/>
    <w:rsid w:val="00452BC6"/>
    <w:rsid w:val="004662EE"/>
    <w:rsid w:val="004833F6"/>
    <w:rsid w:val="00491558"/>
    <w:rsid w:val="004A6FCF"/>
    <w:rsid w:val="004B34A9"/>
    <w:rsid w:val="004C102F"/>
    <w:rsid w:val="004C4C0B"/>
    <w:rsid w:val="004D6EBD"/>
    <w:rsid w:val="004F2B53"/>
    <w:rsid w:val="004F2D98"/>
    <w:rsid w:val="004F4A7E"/>
    <w:rsid w:val="004F54A9"/>
    <w:rsid w:val="004F5608"/>
    <w:rsid w:val="00500047"/>
    <w:rsid w:val="00513B19"/>
    <w:rsid w:val="0053255F"/>
    <w:rsid w:val="00545BC7"/>
    <w:rsid w:val="0055201C"/>
    <w:rsid w:val="00560D2D"/>
    <w:rsid w:val="00563FD0"/>
    <w:rsid w:val="00585F21"/>
    <w:rsid w:val="00596389"/>
    <w:rsid w:val="005B008D"/>
    <w:rsid w:val="005B3DCD"/>
    <w:rsid w:val="005C2F5A"/>
    <w:rsid w:val="005D0CC9"/>
    <w:rsid w:val="005D2B86"/>
    <w:rsid w:val="005D447F"/>
    <w:rsid w:val="005D6199"/>
    <w:rsid w:val="005E7B22"/>
    <w:rsid w:val="005F3B58"/>
    <w:rsid w:val="005F3D9E"/>
    <w:rsid w:val="005F6025"/>
    <w:rsid w:val="00620799"/>
    <w:rsid w:val="0062785F"/>
    <w:rsid w:val="00643C3E"/>
    <w:rsid w:val="00674D15"/>
    <w:rsid w:val="006809AB"/>
    <w:rsid w:val="00694E31"/>
    <w:rsid w:val="0069598D"/>
    <w:rsid w:val="006A0117"/>
    <w:rsid w:val="006A3CC0"/>
    <w:rsid w:val="006B47D9"/>
    <w:rsid w:val="006B4D10"/>
    <w:rsid w:val="006B7C9E"/>
    <w:rsid w:val="006D5093"/>
    <w:rsid w:val="006F1C6C"/>
    <w:rsid w:val="00700D44"/>
    <w:rsid w:val="0070309E"/>
    <w:rsid w:val="0071277F"/>
    <w:rsid w:val="00727A9F"/>
    <w:rsid w:val="00731753"/>
    <w:rsid w:val="00735A79"/>
    <w:rsid w:val="00737246"/>
    <w:rsid w:val="007423C1"/>
    <w:rsid w:val="007527DF"/>
    <w:rsid w:val="0076463B"/>
    <w:rsid w:val="0077165E"/>
    <w:rsid w:val="00772B7F"/>
    <w:rsid w:val="00782996"/>
    <w:rsid w:val="007A0981"/>
    <w:rsid w:val="007A187B"/>
    <w:rsid w:val="007A6FE0"/>
    <w:rsid w:val="007B1272"/>
    <w:rsid w:val="007C5F98"/>
    <w:rsid w:val="007C6518"/>
    <w:rsid w:val="007F28E6"/>
    <w:rsid w:val="007F7180"/>
    <w:rsid w:val="007F71E4"/>
    <w:rsid w:val="00811EE1"/>
    <w:rsid w:val="00816B39"/>
    <w:rsid w:val="008302A9"/>
    <w:rsid w:val="00843DEF"/>
    <w:rsid w:val="00846284"/>
    <w:rsid w:val="00850C6C"/>
    <w:rsid w:val="008521BF"/>
    <w:rsid w:val="00853BFE"/>
    <w:rsid w:val="00855ABF"/>
    <w:rsid w:val="008716A6"/>
    <w:rsid w:val="008820EC"/>
    <w:rsid w:val="00882B60"/>
    <w:rsid w:val="008861E4"/>
    <w:rsid w:val="008B1F8C"/>
    <w:rsid w:val="008C3FB4"/>
    <w:rsid w:val="008D3B99"/>
    <w:rsid w:val="008E0ACC"/>
    <w:rsid w:val="008E7438"/>
    <w:rsid w:val="008F09E1"/>
    <w:rsid w:val="008F3508"/>
    <w:rsid w:val="008F35FC"/>
    <w:rsid w:val="009130D3"/>
    <w:rsid w:val="00936268"/>
    <w:rsid w:val="00940660"/>
    <w:rsid w:val="00963303"/>
    <w:rsid w:val="00974704"/>
    <w:rsid w:val="009834D7"/>
    <w:rsid w:val="009963A0"/>
    <w:rsid w:val="009A3E4C"/>
    <w:rsid w:val="009B7C16"/>
    <w:rsid w:val="009C5AAF"/>
    <w:rsid w:val="009D02B1"/>
    <w:rsid w:val="009D07DB"/>
    <w:rsid w:val="009D2797"/>
    <w:rsid w:val="009D5786"/>
    <w:rsid w:val="009E2E84"/>
    <w:rsid w:val="009E57FC"/>
    <w:rsid w:val="009F128C"/>
    <w:rsid w:val="00A03546"/>
    <w:rsid w:val="00A062B7"/>
    <w:rsid w:val="00A2582B"/>
    <w:rsid w:val="00A36858"/>
    <w:rsid w:val="00A459FB"/>
    <w:rsid w:val="00A45DCC"/>
    <w:rsid w:val="00A54AD4"/>
    <w:rsid w:val="00A67E86"/>
    <w:rsid w:val="00A717B7"/>
    <w:rsid w:val="00A80502"/>
    <w:rsid w:val="00A84018"/>
    <w:rsid w:val="00A856AA"/>
    <w:rsid w:val="00A9464F"/>
    <w:rsid w:val="00A96543"/>
    <w:rsid w:val="00AA4C68"/>
    <w:rsid w:val="00AA6C6A"/>
    <w:rsid w:val="00AB3066"/>
    <w:rsid w:val="00AB7007"/>
    <w:rsid w:val="00AC32FE"/>
    <w:rsid w:val="00AD2EF3"/>
    <w:rsid w:val="00AE1DDA"/>
    <w:rsid w:val="00AE7F79"/>
    <w:rsid w:val="00B006FD"/>
    <w:rsid w:val="00B00BAF"/>
    <w:rsid w:val="00B06FCA"/>
    <w:rsid w:val="00B0749C"/>
    <w:rsid w:val="00B21FF4"/>
    <w:rsid w:val="00B2758F"/>
    <w:rsid w:val="00B439F6"/>
    <w:rsid w:val="00B43FFD"/>
    <w:rsid w:val="00B601FE"/>
    <w:rsid w:val="00B60918"/>
    <w:rsid w:val="00B626FF"/>
    <w:rsid w:val="00B73730"/>
    <w:rsid w:val="00B75394"/>
    <w:rsid w:val="00B82576"/>
    <w:rsid w:val="00B8268F"/>
    <w:rsid w:val="00B83863"/>
    <w:rsid w:val="00B9651C"/>
    <w:rsid w:val="00B97D7D"/>
    <w:rsid w:val="00BA2E0F"/>
    <w:rsid w:val="00BA7809"/>
    <w:rsid w:val="00BB5E6A"/>
    <w:rsid w:val="00BB71A4"/>
    <w:rsid w:val="00BC1D92"/>
    <w:rsid w:val="00BC59F6"/>
    <w:rsid w:val="00BE4034"/>
    <w:rsid w:val="00BF7209"/>
    <w:rsid w:val="00C15B8B"/>
    <w:rsid w:val="00C1764B"/>
    <w:rsid w:val="00C24D54"/>
    <w:rsid w:val="00C25711"/>
    <w:rsid w:val="00C3047A"/>
    <w:rsid w:val="00C37BA0"/>
    <w:rsid w:val="00C4065B"/>
    <w:rsid w:val="00C56478"/>
    <w:rsid w:val="00C56C67"/>
    <w:rsid w:val="00C604DE"/>
    <w:rsid w:val="00C70881"/>
    <w:rsid w:val="00C722A7"/>
    <w:rsid w:val="00C92417"/>
    <w:rsid w:val="00C92FDE"/>
    <w:rsid w:val="00C978FD"/>
    <w:rsid w:val="00CB331B"/>
    <w:rsid w:val="00CC6BC5"/>
    <w:rsid w:val="00CE6070"/>
    <w:rsid w:val="00D01A65"/>
    <w:rsid w:val="00D06836"/>
    <w:rsid w:val="00D06CE6"/>
    <w:rsid w:val="00D10321"/>
    <w:rsid w:val="00D10F36"/>
    <w:rsid w:val="00D11940"/>
    <w:rsid w:val="00D13671"/>
    <w:rsid w:val="00D22EAC"/>
    <w:rsid w:val="00D4017B"/>
    <w:rsid w:val="00D41E06"/>
    <w:rsid w:val="00D479AF"/>
    <w:rsid w:val="00D5213E"/>
    <w:rsid w:val="00D566C6"/>
    <w:rsid w:val="00D73080"/>
    <w:rsid w:val="00D8224B"/>
    <w:rsid w:val="00D8399E"/>
    <w:rsid w:val="00D84DDA"/>
    <w:rsid w:val="00D906BC"/>
    <w:rsid w:val="00D93C10"/>
    <w:rsid w:val="00D958DB"/>
    <w:rsid w:val="00D97102"/>
    <w:rsid w:val="00DA4612"/>
    <w:rsid w:val="00DB18CF"/>
    <w:rsid w:val="00DB754C"/>
    <w:rsid w:val="00DC0084"/>
    <w:rsid w:val="00DD13CC"/>
    <w:rsid w:val="00DD1734"/>
    <w:rsid w:val="00DD57EC"/>
    <w:rsid w:val="00DD73A9"/>
    <w:rsid w:val="00DF43F5"/>
    <w:rsid w:val="00DF6660"/>
    <w:rsid w:val="00DF79D1"/>
    <w:rsid w:val="00E05B78"/>
    <w:rsid w:val="00E07105"/>
    <w:rsid w:val="00E077ED"/>
    <w:rsid w:val="00E2286A"/>
    <w:rsid w:val="00E23313"/>
    <w:rsid w:val="00E325AE"/>
    <w:rsid w:val="00E372F4"/>
    <w:rsid w:val="00E37EB6"/>
    <w:rsid w:val="00E43423"/>
    <w:rsid w:val="00E45AE2"/>
    <w:rsid w:val="00E506EB"/>
    <w:rsid w:val="00E5245B"/>
    <w:rsid w:val="00E63327"/>
    <w:rsid w:val="00E64899"/>
    <w:rsid w:val="00E744D8"/>
    <w:rsid w:val="00E85EBA"/>
    <w:rsid w:val="00E92150"/>
    <w:rsid w:val="00EC5104"/>
    <w:rsid w:val="00ED234E"/>
    <w:rsid w:val="00ED5246"/>
    <w:rsid w:val="00EE3E3A"/>
    <w:rsid w:val="00EF1181"/>
    <w:rsid w:val="00F06DA9"/>
    <w:rsid w:val="00F13401"/>
    <w:rsid w:val="00F2486C"/>
    <w:rsid w:val="00F2702A"/>
    <w:rsid w:val="00F377F5"/>
    <w:rsid w:val="00F40C49"/>
    <w:rsid w:val="00F4161A"/>
    <w:rsid w:val="00F476C2"/>
    <w:rsid w:val="00F52F9C"/>
    <w:rsid w:val="00F60BB6"/>
    <w:rsid w:val="00F803ED"/>
    <w:rsid w:val="00F81703"/>
    <w:rsid w:val="00F83A22"/>
    <w:rsid w:val="00F9768E"/>
    <w:rsid w:val="00F97DDE"/>
    <w:rsid w:val="00FA253C"/>
    <w:rsid w:val="00FD0822"/>
    <w:rsid w:val="00FD7CDF"/>
    <w:rsid w:val="00FF611B"/>
    <w:rsid w:val="00FF7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820A"/>
  <w15:chartTrackingRefBased/>
  <w15:docId w15:val="{6DBB3F4C-6687-4C80-9185-B9DDA20A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C68"/>
  </w:style>
  <w:style w:type="paragraph" w:styleId="Footer">
    <w:name w:val="footer"/>
    <w:basedOn w:val="Normal"/>
    <w:link w:val="FooterChar"/>
    <w:uiPriority w:val="99"/>
    <w:unhideWhenUsed/>
    <w:rsid w:val="00AA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C68"/>
  </w:style>
  <w:style w:type="character" w:customStyle="1" w:styleId="Heading2Char">
    <w:name w:val="Heading 2 Char"/>
    <w:basedOn w:val="DefaultParagraphFont"/>
    <w:link w:val="Heading2"/>
    <w:uiPriority w:val="9"/>
    <w:rsid w:val="00AA4C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682914">
      <w:bodyDiv w:val="1"/>
      <w:marLeft w:val="0"/>
      <w:marRight w:val="0"/>
      <w:marTop w:val="0"/>
      <w:marBottom w:val="0"/>
      <w:divBdr>
        <w:top w:val="none" w:sz="0" w:space="0" w:color="auto"/>
        <w:left w:val="none" w:sz="0" w:space="0" w:color="auto"/>
        <w:bottom w:val="none" w:sz="0" w:space="0" w:color="auto"/>
        <w:right w:val="none" w:sz="0" w:space="0" w:color="auto"/>
      </w:divBdr>
      <w:divsChild>
        <w:div w:id="847715790">
          <w:marLeft w:val="0"/>
          <w:marRight w:val="0"/>
          <w:marTop w:val="0"/>
          <w:marBottom w:val="0"/>
          <w:divBdr>
            <w:top w:val="none" w:sz="0" w:space="0" w:color="auto"/>
            <w:left w:val="none" w:sz="0" w:space="0" w:color="auto"/>
            <w:bottom w:val="none" w:sz="0" w:space="0" w:color="auto"/>
            <w:right w:val="none" w:sz="0" w:space="0" w:color="auto"/>
          </w:divBdr>
          <w:divsChild>
            <w:div w:id="1524897706">
              <w:marLeft w:val="0"/>
              <w:marRight w:val="0"/>
              <w:marTop w:val="0"/>
              <w:marBottom w:val="0"/>
              <w:divBdr>
                <w:top w:val="none" w:sz="0" w:space="0" w:color="auto"/>
                <w:left w:val="none" w:sz="0" w:space="0" w:color="auto"/>
                <w:bottom w:val="none" w:sz="0" w:space="0" w:color="auto"/>
                <w:right w:val="none" w:sz="0" w:space="0" w:color="auto"/>
              </w:divBdr>
            </w:div>
            <w:div w:id="1899785666">
              <w:marLeft w:val="0"/>
              <w:marRight w:val="0"/>
              <w:marTop w:val="0"/>
              <w:marBottom w:val="0"/>
              <w:divBdr>
                <w:top w:val="none" w:sz="0" w:space="0" w:color="auto"/>
                <w:left w:val="none" w:sz="0" w:space="0" w:color="auto"/>
                <w:bottom w:val="none" w:sz="0" w:space="0" w:color="auto"/>
                <w:right w:val="none" w:sz="0" w:space="0" w:color="auto"/>
              </w:divBdr>
            </w:div>
            <w:div w:id="1675062903">
              <w:marLeft w:val="0"/>
              <w:marRight w:val="0"/>
              <w:marTop w:val="0"/>
              <w:marBottom w:val="0"/>
              <w:divBdr>
                <w:top w:val="none" w:sz="0" w:space="0" w:color="auto"/>
                <w:left w:val="none" w:sz="0" w:space="0" w:color="auto"/>
                <w:bottom w:val="none" w:sz="0" w:space="0" w:color="auto"/>
                <w:right w:val="none" w:sz="0" w:space="0" w:color="auto"/>
              </w:divBdr>
            </w:div>
            <w:div w:id="1787197082">
              <w:marLeft w:val="0"/>
              <w:marRight w:val="0"/>
              <w:marTop w:val="0"/>
              <w:marBottom w:val="0"/>
              <w:divBdr>
                <w:top w:val="none" w:sz="0" w:space="0" w:color="auto"/>
                <w:left w:val="none" w:sz="0" w:space="0" w:color="auto"/>
                <w:bottom w:val="none" w:sz="0" w:space="0" w:color="auto"/>
                <w:right w:val="none" w:sz="0" w:space="0" w:color="auto"/>
              </w:divBdr>
            </w:div>
            <w:div w:id="352532459">
              <w:marLeft w:val="0"/>
              <w:marRight w:val="0"/>
              <w:marTop w:val="0"/>
              <w:marBottom w:val="0"/>
              <w:divBdr>
                <w:top w:val="none" w:sz="0" w:space="0" w:color="auto"/>
                <w:left w:val="none" w:sz="0" w:space="0" w:color="auto"/>
                <w:bottom w:val="none" w:sz="0" w:space="0" w:color="auto"/>
                <w:right w:val="none" w:sz="0" w:space="0" w:color="auto"/>
              </w:divBdr>
            </w:div>
            <w:div w:id="1363946002">
              <w:marLeft w:val="0"/>
              <w:marRight w:val="0"/>
              <w:marTop w:val="0"/>
              <w:marBottom w:val="0"/>
              <w:divBdr>
                <w:top w:val="none" w:sz="0" w:space="0" w:color="auto"/>
                <w:left w:val="none" w:sz="0" w:space="0" w:color="auto"/>
                <w:bottom w:val="none" w:sz="0" w:space="0" w:color="auto"/>
                <w:right w:val="none" w:sz="0" w:space="0" w:color="auto"/>
              </w:divBdr>
            </w:div>
            <w:div w:id="95945205">
              <w:marLeft w:val="0"/>
              <w:marRight w:val="0"/>
              <w:marTop w:val="0"/>
              <w:marBottom w:val="0"/>
              <w:divBdr>
                <w:top w:val="none" w:sz="0" w:space="0" w:color="auto"/>
                <w:left w:val="none" w:sz="0" w:space="0" w:color="auto"/>
                <w:bottom w:val="none" w:sz="0" w:space="0" w:color="auto"/>
                <w:right w:val="none" w:sz="0" w:space="0" w:color="auto"/>
              </w:divBdr>
            </w:div>
            <w:div w:id="751002736">
              <w:marLeft w:val="0"/>
              <w:marRight w:val="0"/>
              <w:marTop w:val="0"/>
              <w:marBottom w:val="0"/>
              <w:divBdr>
                <w:top w:val="none" w:sz="0" w:space="0" w:color="auto"/>
                <w:left w:val="none" w:sz="0" w:space="0" w:color="auto"/>
                <w:bottom w:val="none" w:sz="0" w:space="0" w:color="auto"/>
                <w:right w:val="none" w:sz="0" w:space="0" w:color="auto"/>
              </w:divBdr>
            </w:div>
            <w:div w:id="1239287626">
              <w:marLeft w:val="0"/>
              <w:marRight w:val="0"/>
              <w:marTop w:val="0"/>
              <w:marBottom w:val="0"/>
              <w:divBdr>
                <w:top w:val="none" w:sz="0" w:space="0" w:color="auto"/>
                <w:left w:val="none" w:sz="0" w:space="0" w:color="auto"/>
                <w:bottom w:val="none" w:sz="0" w:space="0" w:color="auto"/>
                <w:right w:val="none" w:sz="0" w:space="0" w:color="auto"/>
              </w:divBdr>
            </w:div>
            <w:div w:id="837158841">
              <w:marLeft w:val="0"/>
              <w:marRight w:val="0"/>
              <w:marTop w:val="0"/>
              <w:marBottom w:val="0"/>
              <w:divBdr>
                <w:top w:val="none" w:sz="0" w:space="0" w:color="auto"/>
                <w:left w:val="none" w:sz="0" w:space="0" w:color="auto"/>
                <w:bottom w:val="none" w:sz="0" w:space="0" w:color="auto"/>
                <w:right w:val="none" w:sz="0" w:space="0" w:color="auto"/>
              </w:divBdr>
            </w:div>
            <w:div w:id="1272974717">
              <w:marLeft w:val="0"/>
              <w:marRight w:val="0"/>
              <w:marTop w:val="0"/>
              <w:marBottom w:val="0"/>
              <w:divBdr>
                <w:top w:val="none" w:sz="0" w:space="0" w:color="auto"/>
                <w:left w:val="none" w:sz="0" w:space="0" w:color="auto"/>
                <w:bottom w:val="none" w:sz="0" w:space="0" w:color="auto"/>
                <w:right w:val="none" w:sz="0" w:space="0" w:color="auto"/>
              </w:divBdr>
            </w:div>
            <w:div w:id="239556899">
              <w:marLeft w:val="0"/>
              <w:marRight w:val="0"/>
              <w:marTop w:val="0"/>
              <w:marBottom w:val="0"/>
              <w:divBdr>
                <w:top w:val="none" w:sz="0" w:space="0" w:color="auto"/>
                <w:left w:val="none" w:sz="0" w:space="0" w:color="auto"/>
                <w:bottom w:val="none" w:sz="0" w:space="0" w:color="auto"/>
                <w:right w:val="none" w:sz="0" w:space="0" w:color="auto"/>
              </w:divBdr>
            </w:div>
            <w:div w:id="1200439542">
              <w:marLeft w:val="0"/>
              <w:marRight w:val="0"/>
              <w:marTop w:val="0"/>
              <w:marBottom w:val="0"/>
              <w:divBdr>
                <w:top w:val="none" w:sz="0" w:space="0" w:color="auto"/>
                <w:left w:val="none" w:sz="0" w:space="0" w:color="auto"/>
                <w:bottom w:val="none" w:sz="0" w:space="0" w:color="auto"/>
                <w:right w:val="none" w:sz="0" w:space="0" w:color="auto"/>
              </w:divBdr>
            </w:div>
            <w:div w:id="674453903">
              <w:marLeft w:val="0"/>
              <w:marRight w:val="0"/>
              <w:marTop w:val="0"/>
              <w:marBottom w:val="0"/>
              <w:divBdr>
                <w:top w:val="none" w:sz="0" w:space="0" w:color="auto"/>
                <w:left w:val="none" w:sz="0" w:space="0" w:color="auto"/>
                <w:bottom w:val="none" w:sz="0" w:space="0" w:color="auto"/>
                <w:right w:val="none" w:sz="0" w:space="0" w:color="auto"/>
              </w:divBdr>
            </w:div>
            <w:div w:id="1503935075">
              <w:marLeft w:val="0"/>
              <w:marRight w:val="0"/>
              <w:marTop w:val="0"/>
              <w:marBottom w:val="0"/>
              <w:divBdr>
                <w:top w:val="none" w:sz="0" w:space="0" w:color="auto"/>
                <w:left w:val="none" w:sz="0" w:space="0" w:color="auto"/>
                <w:bottom w:val="none" w:sz="0" w:space="0" w:color="auto"/>
                <w:right w:val="none" w:sz="0" w:space="0" w:color="auto"/>
              </w:divBdr>
            </w:div>
            <w:div w:id="2107925369">
              <w:marLeft w:val="0"/>
              <w:marRight w:val="0"/>
              <w:marTop w:val="0"/>
              <w:marBottom w:val="0"/>
              <w:divBdr>
                <w:top w:val="none" w:sz="0" w:space="0" w:color="auto"/>
                <w:left w:val="none" w:sz="0" w:space="0" w:color="auto"/>
                <w:bottom w:val="none" w:sz="0" w:space="0" w:color="auto"/>
                <w:right w:val="none" w:sz="0" w:space="0" w:color="auto"/>
              </w:divBdr>
            </w:div>
            <w:div w:id="1142887540">
              <w:marLeft w:val="0"/>
              <w:marRight w:val="0"/>
              <w:marTop w:val="0"/>
              <w:marBottom w:val="0"/>
              <w:divBdr>
                <w:top w:val="none" w:sz="0" w:space="0" w:color="auto"/>
                <w:left w:val="none" w:sz="0" w:space="0" w:color="auto"/>
                <w:bottom w:val="none" w:sz="0" w:space="0" w:color="auto"/>
                <w:right w:val="none" w:sz="0" w:space="0" w:color="auto"/>
              </w:divBdr>
            </w:div>
            <w:div w:id="730884618">
              <w:marLeft w:val="0"/>
              <w:marRight w:val="0"/>
              <w:marTop w:val="0"/>
              <w:marBottom w:val="0"/>
              <w:divBdr>
                <w:top w:val="none" w:sz="0" w:space="0" w:color="auto"/>
                <w:left w:val="none" w:sz="0" w:space="0" w:color="auto"/>
                <w:bottom w:val="none" w:sz="0" w:space="0" w:color="auto"/>
                <w:right w:val="none" w:sz="0" w:space="0" w:color="auto"/>
              </w:divBdr>
            </w:div>
            <w:div w:id="451479216">
              <w:marLeft w:val="0"/>
              <w:marRight w:val="0"/>
              <w:marTop w:val="0"/>
              <w:marBottom w:val="0"/>
              <w:divBdr>
                <w:top w:val="none" w:sz="0" w:space="0" w:color="auto"/>
                <w:left w:val="none" w:sz="0" w:space="0" w:color="auto"/>
                <w:bottom w:val="none" w:sz="0" w:space="0" w:color="auto"/>
                <w:right w:val="none" w:sz="0" w:space="0" w:color="auto"/>
              </w:divBdr>
            </w:div>
            <w:div w:id="713509352">
              <w:marLeft w:val="0"/>
              <w:marRight w:val="0"/>
              <w:marTop w:val="0"/>
              <w:marBottom w:val="0"/>
              <w:divBdr>
                <w:top w:val="none" w:sz="0" w:space="0" w:color="auto"/>
                <w:left w:val="none" w:sz="0" w:space="0" w:color="auto"/>
                <w:bottom w:val="none" w:sz="0" w:space="0" w:color="auto"/>
                <w:right w:val="none" w:sz="0" w:space="0" w:color="auto"/>
              </w:divBdr>
            </w:div>
            <w:div w:id="1412701343">
              <w:marLeft w:val="0"/>
              <w:marRight w:val="0"/>
              <w:marTop w:val="0"/>
              <w:marBottom w:val="0"/>
              <w:divBdr>
                <w:top w:val="none" w:sz="0" w:space="0" w:color="auto"/>
                <w:left w:val="none" w:sz="0" w:space="0" w:color="auto"/>
                <w:bottom w:val="none" w:sz="0" w:space="0" w:color="auto"/>
                <w:right w:val="none" w:sz="0" w:space="0" w:color="auto"/>
              </w:divBdr>
            </w:div>
            <w:div w:id="428887352">
              <w:marLeft w:val="0"/>
              <w:marRight w:val="0"/>
              <w:marTop w:val="0"/>
              <w:marBottom w:val="0"/>
              <w:divBdr>
                <w:top w:val="none" w:sz="0" w:space="0" w:color="auto"/>
                <w:left w:val="none" w:sz="0" w:space="0" w:color="auto"/>
                <w:bottom w:val="none" w:sz="0" w:space="0" w:color="auto"/>
                <w:right w:val="none" w:sz="0" w:space="0" w:color="auto"/>
              </w:divBdr>
            </w:div>
            <w:div w:id="54475922">
              <w:marLeft w:val="0"/>
              <w:marRight w:val="0"/>
              <w:marTop w:val="0"/>
              <w:marBottom w:val="0"/>
              <w:divBdr>
                <w:top w:val="none" w:sz="0" w:space="0" w:color="auto"/>
                <w:left w:val="none" w:sz="0" w:space="0" w:color="auto"/>
                <w:bottom w:val="none" w:sz="0" w:space="0" w:color="auto"/>
                <w:right w:val="none" w:sz="0" w:space="0" w:color="auto"/>
              </w:divBdr>
            </w:div>
            <w:div w:id="1302467768">
              <w:marLeft w:val="0"/>
              <w:marRight w:val="0"/>
              <w:marTop w:val="0"/>
              <w:marBottom w:val="0"/>
              <w:divBdr>
                <w:top w:val="none" w:sz="0" w:space="0" w:color="auto"/>
                <w:left w:val="none" w:sz="0" w:space="0" w:color="auto"/>
                <w:bottom w:val="none" w:sz="0" w:space="0" w:color="auto"/>
                <w:right w:val="none" w:sz="0" w:space="0" w:color="auto"/>
              </w:divBdr>
            </w:div>
            <w:div w:id="1372921235">
              <w:marLeft w:val="0"/>
              <w:marRight w:val="0"/>
              <w:marTop w:val="0"/>
              <w:marBottom w:val="0"/>
              <w:divBdr>
                <w:top w:val="none" w:sz="0" w:space="0" w:color="auto"/>
                <w:left w:val="none" w:sz="0" w:space="0" w:color="auto"/>
                <w:bottom w:val="none" w:sz="0" w:space="0" w:color="auto"/>
                <w:right w:val="none" w:sz="0" w:space="0" w:color="auto"/>
              </w:divBdr>
            </w:div>
            <w:div w:id="607616342">
              <w:marLeft w:val="0"/>
              <w:marRight w:val="0"/>
              <w:marTop w:val="0"/>
              <w:marBottom w:val="0"/>
              <w:divBdr>
                <w:top w:val="none" w:sz="0" w:space="0" w:color="auto"/>
                <w:left w:val="none" w:sz="0" w:space="0" w:color="auto"/>
                <w:bottom w:val="none" w:sz="0" w:space="0" w:color="auto"/>
                <w:right w:val="none" w:sz="0" w:space="0" w:color="auto"/>
              </w:divBdr>
            </w:div>
            <w:div w:id="1748111833">
              <w:marLeft w:val="0"/>
              <w:marRight w:val="0"/>
              <w:marTop w:val="0"/>
              <w:marBottom w:val="0"/>
              <w:divBdr>
                <w:top w:val="none" w:sz="0" w:space="0" w:color="auto"/>
                <w:left w:val="none" w:sz="0" w:space="0" w:color="auto"/>
                <w:bottom w:val="none" w:sz="0" w:space="0" w:color="auto"/>
                <w:right w:val="none" w:sz="0" w:space="0" w:color="auto"/>
              </w:divBdr>
            </w:div>
            <w:div w:id="868682595">
              <w:marLeft w:val="0"/>
              <w:marRight w:val="0"/>
              <w:marTop w:val="0"/>
              <w:marBottom w:val="0"/>
              <w:divBdr>
                <w:top w:val="none" w:sz="0" w:space="0" w:color="auto"/>
                <w:left w:val="none" w:sz="0" w:space="0" w:color="auto"/>
                <w:bottom w:val="none" w:sz="0" w:space="0" w:color="auto"/>
                <w:right w:val="none" w:sz="0" w:space="0" w:color="auto"/>
              </w:divBdr>
            </w:div>
            <w:div w:id="1668895221">
              <w:marLeft w:val="0"/>
              <w:marRight w:val="0"/>
              <w:marTop w:val="0"/>
              <w:marBottom w:val="0"/>
              <w:divBdr>
                <w:top w:val="none" w:sz="0" w:space="0" w:color="auto"/>
                <w:left w:val="none" w:sz="0" w:space="0" w:color="auto"/>
                <w:bottom w:val="none" w:sz="0" w:space="0" w:color="auto"/>
                <w:right w:val="none" w:sz="0" w:space="0" w:color="auto"/>
              </w:divBdr>
            </w:div>
            <w:div w:id="1258247434">
              <w:marLeft w:val="0"/>
              <w:marRight w:val="0"/>
              <w:marTop w:val="0"/>
              <w:marBottom w:val="0"/>
              <w:divBdr>
                <w:top w:val="none" w:sz="0" w:space="0" w:color="auto"/>
                <w:left w:val="none" w:sz="0" w:space="0" w:color="auto"/>
                <w:bottom w:val="none" w:sz="0" w:space="0" w:color="auto"/>
                <w:right w:val="none" w:sz="0" w:space="0" w:color="auto"/>
              </w:divBdr>
            </w:div>
            <w:div w:id="165479712">
              <w:marLeft w:val="0"/>
              <w:marRight w:val="0"/>
              <w:marTop w:val="0"/>
              <w:marBottom w:val="0"/>
              <w:divBdr>
                <w:top w:val="none" w:sz="0" w:space="0" w:color="auto"/>
                <w:left w:val="none" w:sz="0" w:space="0" w:color="auto"/>
                <w:bottom w:val="none" w:sz="0" w:space="0" w:color="auto"/>
                <w:right w:val="none" w:sz="0" w:space="0" w:color="auto"/>
              </w:divBdr>
            </w:div>
            <w:div w:id="496113807">
              <w:marLeft w:val="0"/>
              <w:marRight w:val="0"/>
              <w:marTop w:val="0"/>
              <w:marBottom w:val="0"/>
              <w:divBdr>
                <w:top w:val="none" w:sz="0" w:space="0" w:color="auto"/>
                <w:left w:val="none" w:sz="0" w:space="0" w:color="auto"/>
                <w:bottom w:val="none" w:sz="0" w:space="0" w:color="auto"/>
                <w:right w:val="none" w:sz="0" w:space="0" w:color="auto"/>
              </w:divBdr>
            </w:div>
            <w:div w:id="890117380">
              <w:marLeft w:val="0"/>
              <w:marRight w:val="0"/>
              <w:marTop w:val="0"/>
              <w:marBottom w:val="0"/>
              <w:divBdr>
                <w:top w:val="none" w:sz="0" w:space="0" w:color="auto"/>
                <w:left w:val="none" w:sz="0" w:space="0" w:color="auto"/>
                <w:bottom w:val="none" w:sz="0" w:space="0" w:color="auto"/>
                <w:right w:val="none" w:sz="0" w:space="0" w:color="auto"/>
              </w:divBdr>
            </w:div>
            <w:div w:id="894975398">
              <w:marLeft w:val="0"/>
              <w:marRight w:val="0"/>
              <w:marTop w:val="0"/>
              <w:marBottom w:val="0"/>
              <w:divBdr>
                <w:top w:val="none" w:sz="0" w:space="0" w:color="auto"/>
                <w:left w:val="none" w:sz="0" w:space="0" w:color="auto"/>
                <w:bottom w:val="none" w:sz="0" w:space="0" w:color="auto"/>
                <w:right w:val="none" w:sz="0" w:space="0" w:color="auto"/>
              </w:divBdr>
            </w:div>
            <w:div w:id="358505582">
              <w:marLeft w:val="0"/>
              <w:marRight w:val="0"/>
              <w:marTop w:val="0"/>
              <w:marBottom w:val="0"/>
              <w:divBdr>
                <w:top w:val="none" w:sz="0" w:space="0" w:color="auto"/>
                <w:left w:val="none" w:sz="0" w:space="0" w:color="auto"/>
                <w:bottom w:val="none" w:sz="0" w:space="0" w:color="auto"/>
                <w:right w:val="none" w:sz="0" w:space="0" w:color="auto"/>
              </w:divBdr>
            </w:div>
            <w:div w:id="160970741">
              <w:marLeft w:val="0"/>
              <w:marRight w:val="0"/>
              <w:marTop w:val="0"/>
              <w:marBottom w:val="0"/>
              <w:divBdr>
                <w:top w:val="none" w:sz="0" w:space="0" w:color="auto"/>
                <w:left w:val="none" w:sz="0" w:space="0" w:color="auto"/>
                <w:bottom w:val="none" w:sz="0" w:space="0" w:color="auto"/>
                <w:right w:val="none" w:sz="0" w:space="0" w:color="auto"/>
              </w:divBdr>
            </w:div>
            <w:div w:id="1090005443">
              <w:marLeft w:val="0"/>
              <w:marRight w:val="0"/>
              <w:marTop w:val="0"/>
              <w:marBottom w:val="0"/>
              <w:divBdr>
                <w:top w:val="none" w:sz="0" w:space="0" w:color="auto"/>
                <w:left w:val="none" w:sz="0" w:space="0" w:color="auto"/>
                <w:bottom w:val="none" w:sz="0" w:space="0" w:color="auto"/>
                <w:right w:val="none" w:sz="0" w:space="0" w:color="auto"/>
              </w:divBdr>
            </w:div>
            <w:div w:id="999428587">
              <w:marLeft w:val="0"/>
              <w:marRight w:val="0"/>
              <w:marTop w:val="0"/>
              <w:marBottom w:val="0"/>
              <w:divBdr>
                <w:top w:val="none" w:sz="0" w:space="0" w:color="auto"/>
                <w:left w:val="none" w:sz="0" w:space="0" w:color="auto"/>
                <w:bottom w:val="none" w:sz="0" w:space="0" w:color="auto"/>
                <w:right w:val="none" w:sz="0" w:space="0" w:color="auto"/>
              </w:divBdr>
            </w:div>
            <w:div w:id="1789078775">
              <w:marLeft w:val="0"/>
              <w:marRight w:val="0"/>
              <w:marTop w:val="0"/>
              <w:marBottom w:val="0"/>
              <w:divBdr>
                <w:top w:val="none" w:sz="0" w:space="0" w:color="auto"/>
                <w:left w:val="none" w:sz="0" w:space="0" w:color="auto"/>
                <w:bottom w:val="none" w:sz="0" w:space="0" w:color="auto"/>
                <w:right w:val="none" w:sz="0" w:space="0" w:color="auto"/>
              </w:divBdr>
            </w:div>
            <w:div w:id="93979108">
              <w:marLeft w:val="0"/>
              <w:marRight w:val="0"/>
              <w:marTop w:val="0"/>
              <w:marBottom w:val="0"/>
              <w:divBdr>
                <w:top w:val="none" w:sz="0" w:space="0" w:color="auto"/>
                <w:left w:val="none" w:sz="0" w:space="0" w:color="auto"/>
                <w:bottom w:val="none" w:sz="0" w:space="0" w:color="auto"/>
                <w:right w:val="none" w:sz="0" w:space="0" w:color="auto"/>
              </w:divBdr>
            </w:div>
            <w:div w:id="584652519">
              <w:marLeft w:val="0"/>
              <w:marRight w:val="0"/>
              <w:marTop w:val="0"/>
              <w:marBottom w:val="0"/>
              <w:divBdr>
                <w:top w:val="none" w:sz="0" w:space="0" w:color="auto"/>
                <w:left w:val="none" w:sz="0" w:space="0" w:color="auto"/>
                <w:bottom w:val="none" w:sz="0" w:space="0" w:color="auto"/>
                <w:right w:val="none" w:sz="0" w:space="0" w:color="auto"/>
              </w:divBdr>
            </w:div>
            <w:div w:id="915868619">
              <w:marLeft w:val="0"/>
              <w:marRight w:val="0"/>
              <w:marTop w:val="0"/>
              <w:marBottom w:val="0"/>
              <w:divBdr>
                <w:top w:val="none" w:sz="0" w:space="0" w:color="auto"/>
                <w:left w:val="none" w:sz="0" w:space="0" w:color="auto"/>
                <w:bottom w:val="none" w:sz="0" w:space="0" w:color="auto"/>
                <w:right w:val="none" w:sz="0" w:space="0" w:color="auto"/>
              </w:divBdr>
            </w:div>
            <w:div w:id="122968237">
              <w:marLeft w:val="0"/>
              <w:marRight w:val="0"/>
              <w:marTop w:val="0"/>
              <w:marBottom w:val="0"/>
              <w:divBdr>
                <w:top w:val="none" w:sz="0" w:space="0" w:color="auto"/>
                <w:left w:val="none" w:sz="0" w:space="0" w:color="auto"/>
                <w:bottom w:val="none" w:sz="0" w:space="0" w:color="auto"/>
                <w:right w:val="none" w:sz="0" w:space="0" w:color="auto"/>
              </w:divBdr>
            </w:div>
            <w:div w:id="1990014344">
              <w:marLeft w:val="0"/>
              <w:marRight w:val="0"/>
              <w:marTop w:val="0"/>
              <w:marBottom w:val="0"/>
              <w:divBdr>
                <w:top w:val="none" w:sz="0" w:space="0" w:color="auto"/>
                <w:left w:val="none" w:sz="0" w:space="0" w:color="auto"/>
                <w:bottom w:val="none" w:sz="0" w:space="0" w:color="auto"/>
                <w:right w:val="none" w:sz="0" w:space="0" w:color="auto"/>
              </w:divBdr>
            </w:div>
            <w:div w:id="805314357">
              <w:marLeft w:val="0"/>
              <w:marRight w:val="0"/>
              <w:marTop w:val="0"/>
              <w:marBottom w:val="0"/>
              <w:divBdr>
                <w:top w:val="none" w:sz="0" w:space="0" w:color="auto"/>
                <w:left w:val="none" w:sz="0" w:space="0" w:color="auto"/>
                <w:bottom w:val="none" w:sz="0" w:space="0" w:color="auto"/>
                <w:right w:val="none" w:sz="0" w:space="0" w:color="auto"/>
              </w:divBdr>
            </w:div>
            <w:div w:id="854226889">
              <w:marLeft w:val="0"/>
              <w:marRight w:val="0"/>
              <w:marTop w:val="0"/>
              <w:marBottom w:val="0"/>
              <w:divBdr>
                <w:top w:val="none" w:sz="0" w:space="0" w:color="auto"/>
                <w:left w:val="none" w:sz="0" w:space="0" w:color="auto"/>
                <w:bottom w:val="none" w:sz="0" w:space="0" w:color="auto"/>
                <w:right w:val="none" w:sz="0" w:space="0" w:color="auto"/>
              </w:divBdr>
            </w:div>
            <w:div w:id="382561638">
              <w:marLeft w:val="0"/>
              <w:marRight w:val="0"/>
              <w:marTop w:val="0"/>
              <w:marBottom w:val="0"/>
              <w:divBdr>
                <w:top w:val="none" w:sz="0" w:space="0" w:color="auto"/>
                <w:left w:val="none" w:sz="0" w:space="0" w:color="auto"/>
                <w:bottom w:val="none" w:sz="0" w:space="0" w:color="auto"/>
                <w:right w:val="none" w:sz="0" w:space="0" w:color="auto"/>
              </w:divBdr>
            </w:div>
            <w:div w:id="202062173">
              <w:marLeft w:val="0"/>
              <w:marRight w:val="0"/>
              <w:marTop w:val="0"/>
              <w:marBottom w:val="0"/>
              <w:divBdr>
                <w:top w:val="none" w:sz="0" w:space="0" w:color="auto"/>
                <w:left w:val="none" w:sz="0" w:space="0" w:color="auto"/>
                <w:bottom w:val="none" w:sz="0" w:space="0" w:color="auto"/>
                <w:right w:val="none" w:sz="0" w:space="0" w:color="auto"/>
              </w:divBdr>
            </w:div>
            <w:div w:id="1237209041">
              <w:marLeft w:val="0"/>
              <w:marRight w:val="0"/>
              <w:marTop w:val="0"/>
              <w:marBottom w:val="0"/>
              <w:divBdr>
                <w:top w:val="none" w:sz="0" w:space="0" w:color="auto"/>
                <w:left w:val="none" w:sz="0" w:space="0" w:color="auto"/>
                <w:bottom w:val="none" w:sz="0" w:space="0" w:color="auto"/>
                <w:right w:val="none" w:sz="0" w:space="0" w:color="auto"/>
              </w:divBdr>
            </w:div>
            <w:div w:id="311761521">
              <w:marLeft w:val="0"/>
              <w:marRight w:val="0"/>
              <w:marTop w:val="0"/>
              <w:marBottom w:val="0"/>
              <w:divBdr>
                <w:top w:val="none" w:sz="0" w:space="0" w:color="auto"/>
                <w:left w:val="none" w:sz="0" w:space="0" w:color="auto"/>
                <w:bottom w:val="none" w:sz="0" w:space="0" w:color="auto"/>
                <w:right w:val="none" w:sz="0" w:space="0" w:color="auto"/>
              </w:divBdr>
            </w:div>
            <w:div w:id="2036538147">
              <w:marLeft w:val="0"/>
              <w:marRight w:val="0"/>
              <w:marTop w:val="0"/>
              <w:marBottom w:val="0"/>
              <w:divBdr>
                <w:top w:val="none" w:sz="0" w:space="0" w:color="auto"/>
                <w:left w:val="none" w:sz="0" w:space="0" w:color="auto"/>
                <w:bottom w:val="none" w:sz="0" w:space="0" w:color="auto"/>
                <w:right w:val="none" w:sz="0" w:space="0" w:color="auto"/>
              </w:divBdr>
            </w:div>
            <w:div w:id="628979072">
              <w:marLeft w:val="0"/>
              <w:marRight w:val="0"/>
              <w:marTop w:val="0"/>
              <w:marBottom w:val="0"/>
              <w:divBdr>
                <w:top w:val="none" w:sz="0" w:space="0" w:color="auto"/>
                <w:left w:val="none" w:sz="0" w:space="0" w:color="auto"/>
                <w:bottom w:val="none" w:sz="0" w:space="0" w:color="auto"/>
                <w:right w:val="none" w:sz="0" w:space="0" w:color="auto"/>
              </w:divBdr>
            </w:div>
            <w:div w:id="1509170198">
              <w:marLeft w:val="0"/>
              <w:marRight w:val="0"/>
              <w:marTop w:val="0"/>
              <w:marBottom w:val="0"/>
              <w:divBdr>
                <w:top w:val="none" w:sz="0" w:space="0" w:color="auto"/>
                <w:left w:val="none" w:sz="0" w:space="0" w:color="auto"/>
                <w:bottom w:val="none" w:sz="0" w:space="0" w:color="auto"/>
                <w:right w:val="none" w:sz="0" w:space="0" w:color="auto"/>
              </w:divBdr>
            </w:div>
            <w:div w:id="2004312791">
              <w:marLeft w:val="0"/>
              <w:marRight w:val="0"/>
              <w:marTop w:val="0"/>
              <w:marBottom w:val="0"/>
              <w:divBdr>
                <w:top w:val="none" w:sz="0" w:space="0" w:color="auto"/>
                <w:left w:val="none" w:sz="0" w:space="0" w:color="auto"/>
                <w:bottom w:val="none" w:sz="0" w:space="0" w:color="auto"/>
                <w:right w:val="none" w:sz="0" w:space="0" w:color="auto"/>
              </w:divBdr>
            </w:div>
            <w:div w:id="2001956713">
              <w:marLeft w:val="0"/>
              <w:marRight w:val="0"/>
              <w:marTop w:val="0"/>
              <w:marBottom w:val="0"/>
              <w:divBdr>
                <w:top w:val="none" w:sz="0" w:space="0" w:color="auto"/>
                <w:left w:val="none" w:sz="0" w:space="0" w:color="auto"/>
                <w:bottom w:val="none" w:sz="0" w:space="0" w:color="auto"/>
                <w:right w:val="none" w:sz="0" w:space="0" w:color="auto"/>
              </w:divBdr>
            </w:div>
            <w:div w:id="864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BB77-5338-4383-A9E9-88459924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Sackville-Hii</dc:creator>
  <cp:keywords/>
  <dc:description/>
  <cp:lastModifiedBy>Kai Sackville-Hii</cp:lastModifiedBy>
  <cp:revision>243</cp:revision>
  <cp:lastPrinted>2019-02-03T22:21:00Z</cp:lastPrinted>
  <dcterms:created xsi:type="dcterms:W3CDTF">2019-01-20T02:21:00Z</dcterms:created>
  <dcterms:modified xsi:type="dcterms:W3CDTF">2019-02-11T04:26:00Z</dcterms:modified>
</cp:coreProperties>
</file>