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BE171F" w14:textId="77777777" w:rsidR="00F84A3E" w:rsidRPr="006D2ECE" w:rsidRDefault="00F84A3E" w:rsidP="00F84A3E">
      <w:pPr>
        <w:jc w:val="center"/>
        <w:rPr>
          <w:rFonts w:ascii="Times New Roman" w:hAnsi="Times New Roman" w:cs="Times New Roman"/>
        </w:rPr>
      </w:pPr>
      <w:r w:rsidRPr="006D2ECE">
        <w:rPr>
          <w:rFonts w:ascii="Times New Roman" w:hAnsi="Times New Roman" w:cs="Times New Roman"/>
        </w:rPr>
        <w:t>Statement of Purpose</w:t>
      </w:r>
    </w:p>
    <w:p w14:paraId="7D89C68B" w14:textId="77777777" w:rsidR="00F84A3E" w:rsidRPr="006D2ECE" w:rsidRDefault="00F84A3E" w:rsidP="00F84A3E">
      <w:pPr>
        <w:jc w:val="center"/>
        <w:rPr>
          <w:rFonts w:ascii="Times New Roman" w:hAnsi="Times New Roman" w:cs="Times New Roman"/>
        </w:rPr>
      </w:pPr>
      <w:r w:rsidRPr="006D2ECE">
        <w:rPr>
          <w:rFonts w:ascii="Times New Roman" w:hAnsi="Times New Roman" w:cs="Times New Roman"/>
        </w:rPr>
        <w:t>Kyra Sadovi</w:t>
      </w:r>
    </w:p>
    <w:p w14:paraId="2992AADF" w14:textId="51B2FD21" w:rsidR="00F84A3E" w:rsidRPr="006D2ECE" w:rsidRDefault="00F84A3E" w:rsidP="00F84A3E">
      <w:pPr>
        <w:spacing w:after="0"/>
        <w:ind w:firstLine="720"/>
        <w:rPr>
          <w:rFonts w:ascii="Times New Roman" w:hAnsi="Times New Roman" w:cs="Times New Roman"/>
        </w:rPr>
      </w:pPr>
      <w:r w:rsidRPr="006D2ECE">
        <w:rPr>
          <w:rFonts w:ascii="Times New Roman" w:hAnsi="Times New Roman" w:cs="Times New Roman"/>
        </w:rPr>
        <w:t xml:space="preserve">I witnessed firsthand the impact of economic </w:t>
      </w:r>
      <w:r w:rsidR="000A03AD">
        <w:rPr>
          <w:rFonts w:ascii="Times New Roman" w:hAnsi="Times New Roman" w:cs="Times New Roman"/>
        </w:rPr>
        <w:t>forces</w:t>
      </w:r>
      <w:r w:rsidRPr="006D2ECE">
        <w:rPr>
          <w:rFonts w:ascii="Times New Roman" w:hAnsi="Times New Roman" w:cs="Times New Roman"/>
        </w:rPr>
        <w:t xml:space="preserve"> on communities</w:t>
      </w:r>
      <w:r w:rsidR="000A03AD">
        <w:rPr>
          <w:rFonts w:ascii="Times New Roman" w:hAnsi="Times New Roman" w:cs="Times New Roman"/>
        </w:rPr>
        <w:t xml:space="preserve"> while growing up in post-recession Chicago</w:t>
      </w:r>
      <w:r w:rsidRPr="006D2ECE">
        <w:rPr>
          <w:rFonts w:ascii="Times New Roman" w:hAnsi="Times New Roman" w:cs="Times New Roman"/>
        </w:rPr>
        <w:t xml:space="preserve">. </w:t>
      </w:r>
      <w:r w:rsidR="00E06101">
        <w:rPr>
          <w:rFonts w:ascii="Times New Roman" w:hAnsi="Times New Roman" w:cs="Times New Roman"/>
        </w:rPr>
        <w:t>As a research assistant</w:t>
      </w:r>
      <w:r w:rsidRPr="0099737E">
        <w:rPr>
          <w:rFonts w:ascii="Times New Roman" w:hAnsi="Times New Roman" w:cs="Times New Roman"/>
        </w:rPr>
        <w:t xml:space="preserve"> at the </w:t>
      </w:r>
      <w:r w:rsidR="00083C5E">
        <w:rPr>
          <w:rFonts w:ascii="Times New Roman" w:hAnsi="Times New Roman" w:cs="Times New Roman"/>
        </w:rPr>
        <w:t xml:space="preserve">Board of Governors of the </w:t>
      </w:r>
      <w:r w:rsidR="00083C5E" w:rsidRPr="0099737E">
        <w:rPr>
          <w:rFonts w:ascii="Times New Roman" w:hAnsi="Times New Roman" w:cs="Times New Roman"/>
        </w:rPr>
        <w:t>Federal Reserve</w:t>
      </w:r>
      <w:r w:rsidR="00E06101">
        <w:rPr>
          <w:rFonts w:ascii="Times New Roman" w:hAnsi="Times New Roman" w:cs="Times New Roman"/>
        </w:rPr>
        <w:t xml:space="preserve">, I </w:t>
      </w:r>
      <w:r w:rsidR="000A03AD">
        <w:rPr>
          <w:rFonts w:ascii="Times New Roman" w:hAnsi="Times New Roman" w:cs="Times New Roman"/>
        </w:rPr>
        <w:t>saw</w:t>
      </w:r>
      <w:r w:rsidR="00E06101">
        <w:rPr>
          <w:rFonts w:ascii="Times New Roman" w:hAnsi="Times New Roman" w:cs="Times New Roman"/>
        </w:rPr>
        <w:t xml:space="preserve"> how quantitative economic models can </w:t>
      </w:r>
      <w:r w:rsidR="00083C5E">
        <w:rPr>
          <w:rFonts w:ascii="Times New Roman" w:hAnsi="Times New Roman" w:cs="Times New Roman"/>
        </w:rPr>
        <w:t>measure the effects of</w:t>
      </w:r>
      <w:r w:rsidR="00E06101">
        <w:rPr>
          <w:rFonts w:ascii="Times New Roman" w:hAnsi="Times New Roman" w:cs="Times New Roman"/>
        </w:rPr>
        <w:t xml:space="preserve"> </w:t>
      </w:r>
      <w:r w:rsidR="000A03AD">
        <w:rPr>
          <w:rFonts w:ascii="Times New Roman" w:hAnsi="Times New Roman" w:cs="Times New Roman"/>
        </w:rPr>
        <w:t>policy to the benefit of the public at large. I</w:t>
      </w:r>
      <w:r w:rsidR="00E034E5">
        <w:rPr>
          <w:rFonts w:ascii="Times New Roman" w:hAnsi="Times New Roman" w:cs="Times New Roman"/>
        </w:rPr>
        <w:t>nspired</w:t>
      </w:r>
      <w:r w:rsidR="000A03AD">
        <w:rPr>
          <w:rFonts w:ascii="Times New Roman" w:hAnsi="Times New Roman" w:cs="Times New Roman"/>
        </w:rPr>
        <w:t xml:space="preserve"> by my experiences working on economic research, my coursework in economics and math, and my personal experiences living in Chicago and Washington, D.C., I hope to </w:t>
      </w:r>
      <w:r w:rsidRPr="0099737E">
        <w:rPr>
          <w:rFonts w:ascii="Times New Roman" w:hAnsi="Times New Roman" w:cs="Times New Roman"/>
        </w:rPr>
        <w:t>become a research economist specializing in housing and urban economics.</w:t>
      </w:r>
      <w:r w:rsidR="00E06101">
        <w:rPr>
          <w:rFonts w:ascii="Times New Roman" w:hAnsi="Times New Roman" w:cs="Times New Roman"/>
        </w:rPr>
        <w:t xml:space="preserve"> </w:t>
      </w:r>
      <w:r w:rsidRPr="006D2ECE">
        <w:rPr>
          <w:rFonts w:ascii="Times New Roman" w:hAnsi="Times New Roman" w:cs="Times New Roman"/>
        </w:rPr>
        <w:t xml:space="preserve">I believe I am an excellent candidate to join the 2024 economics Ph.D. cohort at </w:t>
      </w:r>
      <w:r w:rsidRPr="006D2ECE">
        <w:rPr>
          <w:rFonts w:ascii="Times New Roman" w:hAnsi="Times New Roman" w:cs="Times New Roman"/>
          <w:color w:val="FF0000"/>
          <w:highlight w:val="yellow"/>
          <w:u w:val="single"/>
        </w:rPr>
        <w:t>UNIVERSITY</w:t>
      </w:r>
      <w:r w:rsidRPr="006D2ECE">
        <w:rPr>
          <w:rFonts w:ascii="Times New Roman" w:hAnsi="Times New Roman" w:cs="Times New Roman"/>
        </w:rPr>
        <w:t>.</w:t>
      </w:r>
    </w:p>
    <w:p w14:paraId="1AE5E90F" w14:textId="28E88C57" w:rsidR="00F84A3E" w:rsidRPr="006D2ECE" w:rsidRDefault="00F84A3E" w:rsidP="00F84A3E">
      <w:pPr>
        <w:spacing w:after="0"/>
        <w:ind w:firstLine="720"/>
        <w:rPr>
          <w:rFonts w:ascii="Times New Roman" w:hAnsi="Times New Roman" w:cs="Times New Roman"/>
        </w:rPr>
      </w:pPr>
      <w:r w:rsidRPr="006D2ECE">
        <w:rPr>
          <w:rFonts w:ascii="Times New Roman" w:hAnsi="Times New Roman" w:cs="Times New Roman"/>
        </w:rPr>
        <w:t>I graduated cum laude from the University of Illinois at Urbana-Champaign (UIUC) with degrees in Econometrics &amp; Quantitative Economics (B.S.) and Political Science (B.A</w:t>
      </w:r>
      <w:r w:rsidR="00E42D80">
        <w:rPr>
          <w:rFonts w:ascii="Times New Roman" w:hAnsi="Times New Roman" w:cs="Times New Roman"/>
        </w:rPr>
        <w:t>.</w:t>
      </w:r>
      <w:r w:rsidRPr="006D2ECE">
        <w:rPr>
          <w:rFonts w:ascii="Times New Roman" w:hAnsi="Times New Roman" w:cs="Times New Roman"/>
        </w:rPr>
        <w:t>). My coursework included multivariable calculus, linear algebra, micro- and macroeconomic theory, and multiple econometrics and statistics classes. Since graduating, I have also taken a graduate-level course in real analysis at Johns Hopkins University while working full time. These classes have solidified my interest in the quantitative methods that the field provides</w:t>
      </w:r>
      <w:r w:rsidR="00E42D80">
        <w:rPr>
          <w:rFonts w:ascii="Times New Roman" w:hAnsi="Times New Roman" w:cs="Times New Roman"/>
        </w:rPr>
        <w:t>, allowing me to answer real-world questions rigorously and methodologically</w:t>
      </w:r>
      <w:r w:rsidRPr="006D2ECE">
        <w:rPr>
          <w:rFonts w:ascii="Times New Roman" w:hAnsi="Times New Roman" w:cs="Times New Roman"/>
        </w:rPr>
        <w:t xml:space="preserve">. But it was my professional and research experiences that truly solidified my desire to pursue a doctorate in economics. </w:t>
      </w:r>
    </w:p>
    <w:p w14:paraId="012AAA83" w14:textId="11A15E79" w:rsidR="00F84A3E" w:rsidRPr="006D2ECE" w:rsidRDefault="00F84A3E" w:rsidP="00F84A3E">
      <w:pPr>
        <w:spacing w:after="0"/>
        <w:ind w:firstLine="720"/>
        <w:rPr>
          <w:rFonts w:ascii="Times New Roman" w:hAnsi="Times New Roman" w:cs="Times New Roman"/>
        </w:rPr>
      </w:pPr>
      <w:commentRangeStart w:id="0"/>
      <w:commentRangeStart w:id="1"/>
      <w:r w:rsidRPr="006D2ECE">
        <w:rPr>
          <w:rFonts w:ascii="Times New Roman" w:hAnsi="Times New Roman" w:cs="Times New Roman"/>
        </w:rPr>
        <w:t>During</w:t>
      </w:r>
      <w:commentRangeEnd w:id="0"/>
      <w:r w:rsidRPr="006D2ECE">
        <w:rPr>
          <w:rStyle w:val="CommentReference"/>
          <w:rFonts w:ascii="Times New Roman" w:hAnsi="Times New Roman" w:cs="Times New Roman"/>
          <w:sz w:val="24"/>
          <w:szCs w:val="24"/>
        </w:rPr>
        <w:commentReference w:id="0"/>
      </w:r>
      <w:commentRangeEnd w:id="1"/>
      <w:r w:rsidRPr="006D2ECE">
        <w:rPr>
          <w:rStyle w:val="CommentReference"/>
          <w:rFonts w:ascii="Times New Roman" w:hAnsi="Times New Roman" w:cs="Times New Roman"/>
          <w:sz w:val="24"/>
          <w:szCs w:val="24"/>
        </w:rPr>
        <w:commentReference w:id="1"/>
      </w:r>
      <w:r w:rsidRPr="006D2ECE">
        <w:rPr>
          <w:rFonts w:ascii="Times New Roman" w:hAnsi="Times New Roman" w:cs="Times New Roman"/>
        </w:rPr>
        <w:t xml:space="preserve"> the summer after my sophomore year, I interned for Americans for Financial Reform (AFR), a policy think tank in Washington, D.C. I worked on campaigns for financial regulatory policy with an eye toward regulating private equity investment. As a child of the 2008 recession, I relished the opportunity to learn the intricacies of consumer finance, gaining insight into the cause of so much economic pain I witnessed firsthand. But I found myself yearning not only to interpret other academics’ research but to be able to answer economic policy questions myself. Inspired by my time with AFR, I wrote two papers on policy-specific topics for upper-level economics courses. </w:t>
      </w:r>
    </w:p>
    <w:p w14:paraId="5CDC10B2" w14:textId="1D91C74A" w:rsidR="00F84A3E" w:rsidRPr="006D2ECE" w:rsidRDefault="00F84A3E" w:rsidP="00F84A3E">
      <w:pPr>
        <w:spacing w:after="0"/>
        <w:ind w:firstLine="720"/>
        <w:rPr>
          <w:rFonts w:ascii="Times New Roman" w:hAnsi="Times New Roman" w:cs="Times New Roman"/>
        </w:rPr>
      </w:pPr>
      <w:r w:rsidRPr="006D2ECE">
        <w:rPr>
          <w:rFonts w:ascii="Times New Roman" w:hAnsi="Times New Roman" w:cs="Times New Roman"/>
        </w:rPr>
        <w:t xml:space="preserve">The first focused on the effects of the 2008 Medicaid expansion in Oregon for Professor </w:t>
      </w:r>
      <w:proofErr w:type="spellStart"/>
      <w:r w:rsidRPr="006D2ECE">
        <w:rPr>
          <w:rFonts w:ascii="Times New Roman" w:hAnsi="Times New Roman" w:cs="Times New Roman"/>
        </w:rPr>
        <w:t>Eun</w:t>
      </w:r>
      <w:proofErr w:type="spellEnd"/>
      <w:r w:rsidRPr="006D2ECE">
        <w:rPr>
          <w:rFonts w:ascii="Times New Roman" w:hAnsi="Times New Roman" w:cs="Times New Roman"/>
        </w:rPr>
        <w:t xml:space="preserve"> Yi Chung. While not specifically related to consumer finance, </w:t>
      </w:r>
      <w:r w:rsidR="008459B0">
        <w:rPr>
          <w:rFonts w:ascii="Times New Roman" w:hAnsi="Times New Roman" w:cs="Times New Roman"/>
        </w:rPr>
        <w:t xml:space="preserve">I learned </w:t>
      </w:r>
      <w:r w:rsidRPr="006D2ECE">
        <w:rPr>
          <w:rFonts w:ascii="Times New Roman" w:hAnsi="Times New Roman" w:cs="Times New Roman"/>
        </w:rPr>
        <w:t>about quantitative policy analysis and causal inference using a randomized experiment</w:t>
      </w:r>
      <w:r w:rsidR="008459B0">
        <w:rPr>
          <w:rFonts w:ascii="Times New Roman" w:hAnsi="Times New Roman" w:cs="Times New Roman"/>
        </w:rPr>
        <w:t xml:space="preserve"> through the research process</w:t>
      </w:r>
      <w:r w:rsidRPr="006D2ECE">
        <w:rPr>
          <w:rFonts w:ascii="Times New Roman" w:hAnsi="Times New Roman" w:cs="Times New Roman"/>
        </w:rPr>
        <w:t xml:space="preserve">. The second paper was for my senior-year course on machine learning in economics. I leveraged public HMDA data to measure racial discrimination in mortgage lending using machine learning methods. This paper was the first time I was able to work on household finance issues directly and independently. I found the process both academically intriguing and personally fulfilling: not only was I engaging with interesting literature on </w:t>
      </w:r>
      <w:r w:rsidR="00E42D80">
        <w:rPr>
          <w:rFonts w:ascii="Times New Roman" w:hAnsi="Times New Roman" w:cs="Times New Roman"/>
        </w:rPr>
        <w:t>mortgage discrimination</w:t>
      </w:r>
      <w:r w:rsidRPr="006D2ECE">
        <w:rPr>
          <w:rFonts w:ascii="Times New Roman" w:hAnsi="Times New Roman" w:cs="Times New Roman"/>
        </w:rPr>
        <w:t xml:space="preserve">, but I was also working on a topic that I care deeply about having grown up in a historically segregated city. The process of writing both of these papers inspired me to pursue economic research professionally. </w:t>
      </w:r>
    </w:p>
    <w:p w14:paraId="1921C0FF" w14:textId="4301D308" w:rsidR="004D5D2D" w:rsidRDefault="00512B2B" w:rsidP="00F84A3E">
      <w:pPr>
        <w:spacing w:after="0"/>
        <w:ind w:firstLine="720"/>
        <w:rPr>
          <w:rFonts w:ascii="Times New Roman" w:hAnsi="Times New Roman" w:cs="Times New Roman"/>
        </w:rPr>
      </w:pPr>
      <w:r>
        <w:rPr>
          <w:rFonts w:ascii="Times New Roman" w:hAnsi="Times New Roman" w:cs="Times New Roman"/>
        </w:rPr>
        <w:t>I knew I wanted to become a PhD economist after working directly on economic research at the Federal Reserve Board of Governors.</w:t>
      </w:r>
      <w:r w:rsidR="004D5D2D">
        <w:rPr>
          <w:rFonts w:ascii="Times New Roman" w:hAnsi="Times New Roman" w:cs="Times New Roman"/>
        </w:rPr>
        <w:t xml:space="preserve"> My work at the Fed can be divided into two categories: policy work, in which I </w:t>
      </w:r>
      <w:r w:rsidR="009B4933">
        <w:rPr>
          <w:rFonts w:ascii="Times New Roman" w:hAnsi="Times New Roman" w:cs="Times New Roman"/>
        </w:rPr>
        <w:t>contributed to</w:t>
      </w:r>
      <w:r w:rsidR="004D5D2D">
        <w:rPr>
          <w:rFonts w:ascii="Times New Roman" w:hAnsi="Times New Roman" w:cs="Times New Roman"/>
        </w:rPr>
        <w:t xml:space="preserve"> FOMC material; and research work, in which I collaborated with Board economists on projects and papers meant for publication.</w:t>
      </w:r>
      <w:r>
        <w:rPr>
          <w:rFonts w:ascii="Times New Roman" w:hAnsi="Times New Roman" w:cs="Times New Roman"/>
        </w:rPr>
        <w:t xml:space="preserve"> </w:t>
      </w:r>
      <w:r w:rsidR="008459B0">
        <w:rPr>
          <w:rFonts w:ascii="Times New Roman" w:hAnsi="Times New Roman" w:cs="Times New Roman"/>
        </w:rPr>
        <w:t>TRANSITION</w:t>
      </w:r>
    </w:p>
    <w:p w14:paraId="0A451DFD" w14:textId="65673F72" w:rsidR="004D5D2D" w:rsidRPr="006D2ECE" w:rsidRDefault="004D5D2D" w:rsidP="004D5D2D">
      <w:pPr>
        <w:spacing w:after="0"/>
        <w:ind w:firstLine="720"/>
        <w:rPr>
          <w:rFonts w:ascii="Times New Roman" w:hAnsi="Times New Roman" w:cs="Times New Roman"/>
        </w:rPr>
      </w:pPr>
      <w:r>
        <w:rPr>
          <w:rFonts w:ascii="Times New Roman" w:hAnsi="Times New Roman" w:cs="Times New Roman"/>
        </w:rPr>
        <w:t xml:space="preserve">As the residential investment RA, </w:t>
      </w:r>
      <w:r w:rsidRPr="006D2ECE">
        <w:rPr>
          <w:rFonts w:ascii="Times New Roman" w:hAnsi="Times New Roman" w:cs="Times New Roman"/>
        </w:rPr>
        <w:t xml:space="preserve">I contributed substantially to the residential investment sector’s FOMC </w:t>
      </w:r>
      <w:r w:rsidR="009B4933">
        <w:rPr>
          <w:rFonts w:ascii="Times New Roman" w:hAnsi="Times New Roman" w:cs="Times New Roman"/>
        </w:rPr>
        <w:t>forecasts</w:t>
      </w:r>
      <w:r w:rsidRPr="006D2ECE">
        <w:rPr>
          <w:rFonts w:ascii="Times New Roman" w:hAnsi="Times New Roman" w:cs="Times New Roman"/>
        </w:rPr>
        <w:t xml:space="preserve">. </w:t>
      </w:r>
      <w:r>
        <w:rPr>
          <w:rFonts w:ascii="Times New Roman" w:hAnsi="Times New Roman" w:cs="Times New Roman"/>
        </w:rPr>
        <w:t>I</w:t>
      </w:r>
      <w:r w:rsidRPr="006D2ECE">
        <w:rPr>
          <w:rFonts w:ascii="Times New Roman" w:hAnsi="Times New Roman" w:cs="Times New Roman"/>
        </w:rPr>
        <w:t xml:space="preserve"> wrote a section of the sector’s </w:t>
      </w:r>
      <w:r>
        <w:rPr>
          <w:rFonts w:ascii="Times New Roman" w:hAnsi="Times New Roman" w:cs="Times New Roman"/>
        </w:rPr>
        <w:t>December 2022 FOMC materials</w:t>
      </w:r>
      <w:r w:rsidRPr="006D2ECE">
        <w:rPr>
          <w:rFonts w:ascii="Times New Roman" w:hAnsi="Times New Roman" w:cs="Times New Roman"/>
        </w:rPr>
        <w:t xml:space="preserve"> and presented it at the Aggregate Demand meeting to Board officers. The memo section discussed construction employment trends post-pandemic, examining the sector’s slow </w:t>
      </w:r>
      <w:r w:rsidR="00757BE7" w:rsidRPr="006D2ECE">
        <w:rPr>
          <w:rFonts w:ascii="Times New Roman" w:hAnsi="Times New Roman" w:cs="Times New Roman"/>
        </w:rPr>
        <w:t>recovery,</w:t>
      </w:r>
      <w:r w:rsidRPr="006D2ECE">
        <w:rPr>
          <w:rFonts w:ascii="Times New Roman" w:hAnsi="Times New Roman" w:cs="Times New Roman"/>
        </w:rPr>
        <w:t xml:space="preserve"> and explaining its macroeconomic significance for the broader GDP forecast. In the spring of 2023, I coauthored a FEDS Note with Eirik Brandsaas, Daniel Garcia Molina, and Joseph Nichols </w:t>
      </w:r>
      <w:r w:rsidRPr="006D2ECE">
        <w:rPr>
          <w:rFonts w:ascii="Times New Roman" w:hAnsi="Times New Roman" w:cs="Times New Roman"/>
        </w:rPr>
        <w:lastRenderedPageBreak/>
        <w:t xml:space="preserve">focusing on declines in nonresidential structures (NRS) investment. In the note, we explain that the post-pandemic decline in NRS spending is misleading, and that actual spending is likely stronger than measured spending because of measurement issues. </w:t>
      </w:r>
      <w:r w:rsidR="000E609F">
        <w:rPr>
          <w:rFonts w:ascii="Times New Roman" w:hAnsi="Times New Roman" w:cs="Times New Roman"/>
        </w:rPr>
        <w:t>SENTENCE ON HOW I GREW.</w:t>
      </w:r>
    </w:p>
    <w:p w14:paraId="017963D8" w14:textId="76C1DF81" w:rsidR="00F84A3E" w:rsidRPr="006D2ECE" w:rsidRDefault="008459B0" w:rsidP="00F84A3E">
      <w:pPr>
        <w:spacing w:after="0"/>
        <w:ind w:firstLine="720"/>
        <w:rPr>
          <w:rFonts w:ascii="Times New Roman" w:hAnsi="Times New Roman" w:cs="Times New Roman"/>
        </w:rPr>
      </w:pPr>
      <w:r>
        <w:rPr>
          <w:rFonts w:ascii="Times New Roman" w:hAnsi="Times New Roman" w:cs="Times New Roman"/>
        </w:rPr>
        <w:t xml:space="preserve">Through my research work, I applied a diverse set of skills to different types of projects. The first project I worked on was </w:t>
      </w:r>
      <w:r w:rsidR="00F84A3E" w:rsidRPr="006D2ECE">
        <w:rPr>
          <w:rFonts w:ascii="Times New Roman" w:hAnsi="Times New Roman" w:cs="Times New Roman"/>
        </w:rPr>
        <w:t>with an economist in my section, Eirik Brandsaas</w:t>
      </w:r>
      <w:r>
        <w:rPr>
          <w:rFonts w:ascii="Times New Roman" w:hAnsi="Times New Roman" w:cs="Times New Roman"/>
        </w:rPr>
        <w:t>, during my first year at the Board. We created and published</w:t>
      </w:r>
      <w:r w:rsidR="00F84A3E" w:rsidRPr="006D2ECE">
        <w:rPr>
          <w:rFonts w:ascii="Times New Roman" w:hAnsi="Times New Roman" w:cs="Times New Roman"/>
        </w:rPr>
        <w:t xml:space="preserve"> </w:t>
      </w:r>
      <w:proofErr w:type="spellStart"/>
      <w:r w:rsidR="00F84A3E" w:rsidRPr="006D2ECE">
        <w:rPr>
          <w:rFonts w:ascii="Times New Roman" w:hAnsi="Times New Roman" w:cs="Times New Roman"/>
        </w:rPr>
        <w:t>DuBoisPlots.jl</w:t>
      </w:r>
      <w:proofErr w:type="spellEnd"/>
      <w:r w:rsidR="00F84A3E" w:rsidRPr="006D2ECE">
        <w:rPr>
          <w:rFonts w:ascii="Times New Roman" w:hAnsi="Times New Roman" w:cs="Times New Roman"/>
        </w:rPr>
        <w:t xml:space="preserve">, a data visualization package in Julia which creates charts in the style of W. E. B. DuBois’s 1900 Paris Exposition figures. I went on to present the package at </w:t>
      </w:r>
      <w:proofErr w:type="spellStart"/>
      <w:r w:rsidR="00F84A3E" w:rsidRPr="006D2ECE">
        <w:rPr>
          <w:rFonts w:ascii="Times New Roman" w:hAnsi="Times New Roman" w:cs="Times New Roman"/>
        </w:rPr>
        <w:t>JuliaCon</w:t>
      </w:r>
      <w:proofErr w:type="spellEnd"/>
      <w:r w:rsidR="00F84A3E" w:rsidRPr="006D2ECE">
        <w:rPr>
          <w:rFonts w:ascii="Times New Roman" w:hAnsi="Times New Roman" w:cs="Times New Roman"/>
        </w:rPr>
        <w:t xml:space="preserve"> 2022. </w:t>
      </w:r>
      <w:r>
        <w:rPr>
          <w:rFonts w:ascii="Times New Roman" w:hAnsi="Times New Roman" w:cs="Times New Roman"/>
        </w:rPr>
        <w:t>WHAT I LEARNED.</w:t>
      </w:r>
    </w:p>
    <w:p w14:paraId="50E321E9" w14:textId="06A859CB" w:rsidR="00F84A3E" w:rsidRPr="006D2ECE" w:rsidRDefault="00F84A3E" w:rsidP="00F84A3E">
      <w:pPr>
        <w:spacing w:after="0"/>
        <w:ind w:firstLine="720"/>
        <w:rPr>
          <w:rFonts w:ascii="Times New Roman" w:hAnsi="Times New Roman" w:cs="Times New Roman"/>
        </w:rPr>
      </w:pPr>
      <w:r w:rsidRPr="006D2ECE">
        <w:rPr>
          <w:rFonts w:ascii="Times New Roman" w:hAnsi="Times New Roman" w:cs="Times New Roman"/>
        </w:rPr>
        <w:t xml:space="preserve">During my second year as the residential investment RA and my third year at the Board, I will continue working with my section chief, Andrew </w:t>
      </w:r>
      <w:proofErr w:type="spellStart"/>
      <w:r w:rsidRPr="006D2ECE">
        <w:rPr>
          <w:rFonts w:ascii="Times New Roman" w:hAnsi="Times New Roman" w:cs="Times New Roman"/>
        </w:rPr>
        <w:t>Paciorek</w:t>
      </w:r>
      <w:proofErr w:type="spellEnd"/>
      <w:r w:rsidRPr="006D2ECE">
        <w:rPr>
          <w:rFonts w:ascii="Times New Roman" w:hAnsi="Times New Roman" w:cs="Times New Roman"/>
        </w:rPr>
        <w:t>, and economists Benjamin Keys and Will Dobbie on their project focusing on racial variance in mortgage performance and approval likelihoods. &lt;DESCRIPTIVE BLURB&gt;. As a part of the project team, I’ve learned about &lt;REFERENCE BARTLETT et al. TAKEAWAYS&gt;.</w:t>
      </w:r>
    </w:p>
    <w:p w14:paraId="3498CCFC" w14:textId="77777777" w:rsidR="00F84A3E" w:rsidRPr="006D2ECE" w:rsidRDefault="00F84A3E" w:rsidP="00F84A3E">
      <w:pPr>
        <w:spacing w:after="0"/>
        <w:ind w:firstLine="720"/>
        <w:rPr>
          <w:rFonts w:ascii="Times New Roman" w:hAnsi="Times New Roman" w:cs="Times New Roman"/>
        </w:rPr>
      </w:pPr>
      <w:r w:rsidRPr="006D2ECE">
        <w:rPr>
          <w:rFonts w:ascii="Times New Roman" w:hAnsi="Times New Roman" w:cs="Times New Roman"/>
        </w:rPr>
        <w:t xml:space="preserve">The other project I will continue during my final year at the Board is with Patrick Donnelly Moran, a Board economist. We measure the effect of home equity loans (HE loans) on mortgage delinquencies and interest rates using the legalization of HE loans in Texas in 1998. As a coauthor on this project, I’ve been able to contribute substantively to our analysis and methodological approach. I have learned how to execute a difference-in-differences framework with robustness checks using two-way fixed effects, as well as how to implement a synthetic control framework with a longitudinal dataset (McDash mortgage data). I saw what trial-and-error looks like with regard to model selection; got more practice working with large datasets after applying for and using both Equifax Consumer Credit Panel data and McDash mortgage data; and most importantly, learned how to work collaboratively with a coauthor as equal members of the research team. </w:t>
      </w:r>
    </w:p>
    <w:p w14:paraId="64FCBFE7" w14:textId="77777777" w:rsidR="00F84A3E" w:rsidRPr="006D2ECE" w:rsidRDefault="00F84A3E" w:rsidP="00F84A3E">
      <w:pPr>
        <w:spacing w:after="0"/>
        <w:ind w:firstLine="720"/>
        <w:rPr>
          <w:rFonts w:ascii="Times New Roman" w:hAnsi="Times New Roman" w:cs="Times New Roman"/>
          <w:b/>
          <w:bCs/>
        </w:rPr>
      </w:pPr>
      <w:r w:rsidRPr="006D2ECE">
        <w:rPr>
          <w:rFonts w:ascii="Times New Roman" w:hAnsi="Times New Roman" w:cs="Times New Roman"/>
          <w:b/>
          <w:bCs/>
          <w:highlight w:val="yellow"/>
        </w:rPr>
        <w:t>Paragraph about my research interests and specific faculty at school</w:t>
      </w:r>
    </w:p>
    <w:p w14:paraId="4F5AF162" w14:textId="77777777" w:rsidR="00F84A3E" w:rsidRPr="006D2ECE" w:rsidRDefault="00F84A3E" w:rsidP="00F84A3E">
      <w:pPr>
        <w:spacing w:after="0"/>
        <w:ind w:firstLine="720"/>
        <w:rPr>
          <w:rFonts w:ascii="Times New Roman" w:hAnsi="Times New Roman" w:cs="Times New Roman"/>
          <w:b/>
          <w:bCs/>
        </w:rPr>
      </w:pPr>
      <w:r w:rsidRPr="006D2ECE">
        <w:rPr>
          <w:rFonts w:ascii="Times New Roman" w:hAnsi="Times New Roman" w:cs="Times New Roman"/>
        </w:rPr>
        <w:t xml:space="preserve">My journey from a curious child in the aftermath of the Great Financial Crisis in Chicago to an accomplished young researcher ready to embark on a Ph.D. in economics has been shaped by a profound appreciation for the discipline's power to model our world as it is and as it could be. My invaluable experience as a research assistant at the Board of Governors of the Federal Reserve coupled with my academic history have solidified my aspiration to delve deeper into the field, to contribute meaningfully to the understanding of housing and urban economics, and ultimately, to drive positive change. I am excited about the prospect of engaging with like-minded scholars, contributing to the household and consumer finance literature, and conducting research that has the potential to reshape economic policies and positively influence communities. I would be a great addition to the 2024 Ph.D. cohort at </w:t>
      </w:r>
      <w:r w:rsidRPr="006D2ECE">
        <w:rPr>
          <w:rFonts w:ascii="Times New Roman" w:hAnsi="Times New Roman" w:cs="Times New Roman"/>
          <w:b/>
          <w:bCs/>
          <w:highlight w:val="yellow"/>
        </w:rPr>
        <w:t>&lt;UNIVERSITY&gt;</w:t>
      </w:r>
      <w:r w:rsidRPr="006D2ECE">
        <w:rPr>
          <w:rFonts w:ascii="Times New Roman" w:hAnsi="Times New Roman" w:cs="Times New Roman"/>
        </w:rPr>
        <w:t>. Thank you for your time and consideration.</w:t>
      </w:r>
    </w:p>
    <w:p w14:paraId="6414630D" w14:textId="77777777" w:rsidR="00323B13" w:rsidRDefault="00323B13"/>
    <w:sectPr w:rsidR="00323B13" w:rsidSect="004B12D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Erica Ryan" w:date="2023-08-20T16:06:00Z" w:initials="ER">
    <w:p w14:paraId="6EEB2F17" w14:textId="77777777" w:rsidR="00F84A3E" w:rsidRDefault="00F84A3E" w:rsidP="00F84A3E">
      <w:pPr>
        <w:pStyle w:val="CommentText"/>
      </w:pPr>
      <w:r>
        <w:rPr>
          <w:rStyle w:val="CommentReference"/>
        </w:rPr>
        <w:annotationRef/>
      </w:r>
      <w:r>
        <w:t xml:space="preserve">Transition phrase -- you're going from talking about your education to work experience and you need some way to shift between the two. Something like "I have also had substantial professional experiences that have prepared me for an economics PhD program. </w:t>
      </w:r>
    </w:p>
  </w:comment>
  <w:comment w:id="1" w:author="Kyra Sadovi" w:date="2023-08-21T12:19:00Z" w:initials="KS">
    <w:p w14:paraId="4F7A742C" w14:textId="77777777" w:rsidR="00F84A3E" w:rsidRDefault="00F84A3E" w:rsidP="00F84A3E">
      <w:pPr>
        <w:pStyle w:val="CommentText"/>
      </w:pPr>
      <w:r>
        <w:rPr>
          <w:rStyle w:val="CommentReference"/>
        </w:rPr>
        <w:annotationRef/>
      </w:r>
      <w:r>
        <w:t>Definitely need a transition here to signal what I’m trying to talk about – how I became interested in the topics I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EEB2F17" w15:done="1"/>
  <w15:commentEx w15:paraId="4F7A742C" w15:paraIdParent="6EEB2F1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2B7251F" w16cex:dateUtc="2023-08-20T20:06:00Z"/>
  <w16cex:commentExtensible w16cex:durableId="288DD4CD" w16cex:dateUtc="2023-08-21T16: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B2F17" w16cid:durableId="52B7251F"/>
  <w16cid:commentId w16cid:paraId="4F7A742C" w16cid:durableId="288DD4C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rica Ryan">
    <w15:presenceInfo w15:providerId="AD" w15:userId="S::erica@ipso.info::06a2208c-00c0-446c-9d47-03cca5d42d55"/>
  </w15:person>
  <w15:person w15:author="Kyra Sadovi">
    <w15:presenceInfo w15:providerId="AD" w15:userId="S-1-5-21-494564499-3874391898-67382419-649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4A3E"/>
    <w:rsid w:val="00083C5E"/>
    <w:rsid w:val="000A03AD"/>
    <w:rsid w:val="000E609F"/>
    <w:rsid w:val="00323B13"/>
    <w:rsid w:val="004B12D8"/>
    <w:rsid w:val="004D5D2D"/>
    <w:rsid w:val="00512B2B"/>
    <w:rsid w:val="0061559F"/>
    <w:rsid w:val="00757BE7"/>
    <w:rsid w:val="00786BA5"/>
    <w:rsid w:val="00835B3B"/>
    <w:rsid w:val="008459B0"/>
    <w:rsid w:val="009B4933"/>
    <w:rsid w:val="00E034E5"/>
    <w:rsid w:val="00E06101"/>
    <w:rsid w:val="00E42D80"/>
    <w:rsid w:val="00F84A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0E0319B"/>
  <w15:chartTrackingRefBased/>
  <w15:docId w15:val="{88119D23-6E06-A945-ABF0-B9BBE9A9F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4A3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F84A3E"/>
    <w:rPr>
      <w:sz w:val="16"/>
      <w:szCs w:val="16"/>
    </w:rPr>
  </w:style>
  <w:style w:type="paragraph" w:styleId="CommentText">
    <w:name w:val="annotation text"/>
    <w:basedOn w:val="Normal"/>
    <w:link w:val="CommentTextChar"/>
    <w:uiPriority w:val="99"/>
    <w:unhideWhenUsed/>
    <w:rsid w:val="00F84A3E"/>
    <w:pPr>
      <w:spacing w:after="160"/>
    </w:pPr>
    <w:rPr>
      <w:kern w:val="0"/>
      <w:sz w:val="20"/>
      <w:szCs w:val="20"/>
      <w14:ligatures w14:val="none"/>
    </w:rPr>
  </w:style>
  <w:style w:type="character" w:customStyle="1" w:styleId="CommentTextChar">
    <w:name w:val="Comment Text Char"/>
    <w:basedOn w:val="DefaultParagraphFont"/>
    <w:link w:val="CommentText"/>
    <w:uiPriority w:val="99"/>
    <w:rsid w:val="00F84A3E"/>
    <w:rPr>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1527</TotalTime>
  <Pages>2</Pages>
  <Words>1050</Words>
  <Characters>5987</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11</cp:revision>
  <dcterms:created xsi:type="dcterms:W3CDTF">2023-09-04T23:03:00Z</dcterms:created>
  <dcterms:modified xsi:type="dcterms:W3CDTF">2023-09-06T01:49:00Z</dcterms:modified>
</cp:coreProperties>
</file>