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4B4A7" w14:textId="240367CD" w:rsidR="00AF1588" w:rsidRDefault="00FE4492" w:rsidP="00AF158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7037B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Machine Learning Algorithms</w:t>
      </w:r>
    </w:p>
    <w:p w14:paraId="50D8F539" w14:textId="77777777" w:rsidR="00AF1588" w:rsidRDefault="00AF1588" w:rsidP="00AF15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F1588">
        <w:rPr>
          <w:rFonts w:ascii="Times New Roman" w:hAnsi="Times New Roman" w:cs="Times New Roman"/>
          <w:b/>
          <w:bCs/>
          <w:sz w:val="40"/>
          <w:szCs w:val="40"/>
          <w:u w:val="single"/>
        </w:rPr>
        <w:t>Sai Triveni Kottapalli</w:t>
      </w:r>
    </w:p>
    <w:p w14:paraId="1089E331" w14:textId="35FF8EE3" w:rsidR="00AF1588" w:rsidRPr="00AF1588" w:rsidRDefault="00AF1588" w:rsidP="00AF15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F1588">
        <w:rPr>
          <w:rFonts w:ascii="Times New Roman" w:hAnsi="Times New Roman" w:cs="Times New Roman"/>
          <w:b/>
          <w:bCs/>
          <w:sz w:val="40"/>
          <w:szCs w:val="40"/>
          <w:u w:val="single"/>
        </w:rPr>
        <w:t>ID - C00313481</w:t>
      </w:r>
    </w:p>
    <w:p w14:paraId="3E111785" w14:textId="666035E4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K-Means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0C02B79" w14:textId="3497A68D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5098D9" w14:textId="577F699F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Group similar data points without predefined labels, forming kk clusters.</w:t>
      </w:r>
    </w:p>
    <w:p w14:paraId="4A049925" w14:textId="6DC6E1DD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Useful for market segmentation, pattern discovery, or any scenario requiring automatic grouping of unlabel</w:t>
      </w:r>
      <w:r w:rsidR="00582B3F">
        <w:rPr>
          <w:rFonts w:ascii="Times New Roman" w:hAnsi="Times New Roman" w:cs="Times New Roman"/>
          <w:sz w:val="24"/>
          <w:szCs w:val="24"/>
        </w:rPr>
        <w:t>l</w:t>
      </w:r>
      <w:r w:rsidRPr="00356AF8">
        <w:rPr>
          <w:rFonts w:ascii="Times New Roman" w:hAnsi="Times New Roman" w:cs="Times New Roman"/>
          <w:sz w:val="24"/>
          <w:szCs w:val="24"/>
        </w:rPr>
        <w:t>ed data.</w:t>
      </w:r>
    </w:p>
    <w:p w14:paraId="2D73F1E4" w14:textId="1E80F777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121545" w14:textId="77777777" w:rsidR="00582B3F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suitable for unsupervised learning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0A94E3A8" w14:textId="07BEE2DE" w:rsidR="00356AF8" w:rsidRPr="00356AF8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outliers and skewed distributions that might impact clustering results.</w:t>
      </w:r>
    </w:p>
    <w:p w14:paraId="0CEE484D" w14:textId="201B7D81" w:rsidR="00356AF8" w:rsidRPr="00356AF8" w:rsidRDefault="00356AF8" w:rsidP="00356AF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features should be numeric for distance calculations.</w:t>
      </w:r>
    </w:p>
    <w:p w14:paraId="2C586227" w14:textId="16747370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BA4423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 where necessary.</w:t>
      </w:r>
    </w:p>
    <w:p w14:paraId="65D4E7FA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Scaled or normalized features to ensure each feature contributes equally to the distance metric.</w:t>
      </w:r>
    </w:p>
    <w:p w14:paraId="718B6259" w14:textId="0C7D43EA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48D497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K-Means</w:t>
      </w:r>
      <w:r w:rsidRPr="00356AF8">
        <w:rPr>
          <w:rFonts w:ascii="Times New Roman" w:hAnsi="Times New Roman" w:cs="Times New Roman"/>
          <w:sz w:val="24"/>
          <w:szCs w:val="24"/>
        </w:rPr>
        <w:t xml:space="preserve"> using 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041059D5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Selected an initial kk (number of clusters) and iterated to find a local minimum of within-cluster variance.</w:t>
      </w:r>
    </w:p>
    <w:p w14:paraId="025303F8" w14:textId="4F5C7CD4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Experimented with different values of k using methods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analysis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45CBEE6D" w14:textId="3CA332A3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86A152" w14:textId="444CBF8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such as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Pr="00356AF8">
        <w:rPr>
          <w:rFonts w:ascii="Times New Roman" w:hAnsi="Times New Roman" w:cs="Times New Roman"/>
          <w:sz w:val="24"/>
          <w:szCs w:val="24"/>
        </w:rPr>
        <w:t xml:space="preserve"> to assess cluster quality.</w:t>
      </w:r>
    </w:p>
    <w:p w14:paraId="36E7897A" w14:textId="7777777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cluster centroids and sizes to understand each cluster’s characteristics.</w:t>
      </w:r>
    </w:p>
    <w:p w14:paraId="5B44B002" w14:textId="254CC77D" w:rsidR="000A1762" w:rsidRDefault="00356AF8" w:rsidP="000A1762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Validated the results by checking if the clusters made intuitive sense for the business use case.</w:t>
      </w:r>
    </w:p>
    <w:p w14:paraId="143ED561" w14:textId="78E70D82" w:rsidR="000A1762" w:rsidRPr="000A1762" w:rsidRDefault="000A1762" w:rsidP="000A17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05A80" wp14:editId="66F953AF">
            <wp:extent cx="5731510" cy="5484495"/>
            <wp:effectExtent l="0" t="0" r="2540" b="1905"/>
            <wp:docPr id="1462935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5167" name="Picture 14629351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0F338" wp14:editId="215461B6">
            <wp:extent cx="5731510" cy="2542540"/>
            <wp:effectExtent l="0" t="0" r="2540" b="0"/>
            <wp:docPr id="481469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69348" name="Picture 4814693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7A7CA" wp14:editId="417B88DA">
            <wp:extent cx="5731510" cy="3533140"/>
            <wp:effectExtent l="0" t="0" r="2540" b="0"/>
            <wp:docPr id="370737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120" name="Picture 3707371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F2198" wp14:editId="504594C1">
            <wp:extent cx="5731510" cy="3820795"/>
            <wp:effectExtent l="0" t="0" r="2540" b="8255"/>
            <wp:docPr id="1902058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8380" name="Picture 19020583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573EA" wp14:editId="52FE28AA">
            <wp:extent cx="5731510" cy="1357630"/>
            <wp:effectExtent l="0" t="0" r="2540" b="0"/>
            <wp:docPr id="1715457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7701" name="Picture 17154577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8EC33" wp14:editId="592AD646">
            <wp:extent cx="5731510" cy="1429385"/>
            <wp:effectExtent l="0" t="0" r="2540" b="0"/>
            <wp:docPr id="1309141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41250" name="Picture 1309141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BC4D" wp14:editId="36C2823D">
            <wp:extent cx="5731510" cy="1929130"/>
            <wp:effectExtent l="0" t="0" r="2540" b="0"/>
            <wp:docPr id="1328078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8695" name="Picture 13280786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5592E" wp14:editId="61D12D25">
            <wp:extent cx="5731510" cy="1308735"/>
            <wp:effectExtent l="0" t="0" r="2540" b="5715"/>
            <wp:docPr id="14276847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4718" name="Picture 14276847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D225" w14:textId="683E7B8A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Linear Regression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AEEAD7C" w14:textId="5BDA6DC1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8231EE" w14:textId="771D7A19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Predict a continuous value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2AC26708" w14:textId="77777777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Ideal when you suspect a mostly linear relationship between features and the target.</w:t>
      </w:r>
    </w:p>
    <w:p w14:paraId="7EF76336" w14:textId="41732E8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A60F7E" w14:textId="0A28BA4A" w:rsidR="00356AF8" w:rsidRPr="00356AF8" w:rsidRDefault="00356AF8" w:rsidP="00356AF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a dataset with numerical predictors and a continuous target variable.</w:t>
      </w:r>
    </w:p>
    <w:p w14:paraId="454EF2D9" w14:textId="21E7C742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0AE25A" w14:textId="7777777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Scaled or normalized features (e.g., using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 to stabilize the regression process.</w:t>
      </w:r>
    </w:p>
    <w:p w14:paraId="549A8FC8" w14:textId="4FADA00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Engineered new features to capture non-linear relationships.</w:t>
      </w:r>
    </w:p>
    <w:p w14:paraId="488ABF0D" w14:textId="14B6D4FE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D035E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Linear Regression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 model (Scikit-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).</w:t>
      </w:r>
    </w:p>
    <w:p w14:paraId="07B1CDF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Fit the model by minimizing the sum of squared errors (Ordinary Least Squares).</w:t>
      </w:r>
    </w:p>
    <w:p w14:paraId="4B385DA4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Experimented with polynomial regression for more complex patterns.</w:t>
      </w:r>
    </w:p>
    <w:p w14:paraId="4C6D4AA6" w14:textId="5EA102D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D595A1" w14:textId="4639E783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>,</w:t>
      </w:r>
      <w:r w:rsidR="00582B3F">
        <w:rPr>
          <w:rFonts w:ascii="Times New Roman" w:hAnsi="Times New Roman" w:cs="Times New Roman"/>
          <w:sz w:val="24"/>
          <w:szCs w:val="24"/>
        </w:rPr>
        <w:t xml:space="preserve">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77D9F45D" w14:textId="76062077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Created residual plots to check for patterns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7EE5EED4" w14:textId="20D7AA09" w:rsid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Interpreted coefficients to understand each feature’s impact on the target.</w:t>
      </w:r>
    </w:p>
    <w:p w14:paraId="053B012A" w14:textId="6D486CB7" w:rsidR="0006382D" w:rsidRPr="00356AF8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8FE92" wp14:editId="2EB61D60">
            <wp:extent cx="5731510" cy="3074670"/>
            <wp:effectExtent l="0" t="0" r="2540" b="0"/>
            <wp:docPr id="9252064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6496" name="Picture 9252064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BFC2F" wp14:editId="5E5B2AD2">
            <wp:extent cx="5731510" cy="2830195"/>
            <wp:effectExtent l="0" t="0" r="2540" b="8255"/>
            <wp:docPr id="849120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0306" name="Picture 8491203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18CE6" wp14:editId="5CE934EE">
            <wp:extent cx="5731510" cy="2266315"/>
            <wp:effectExtent l="0" t="0" r="2540" b="635"/>
            <wp:docPr id="17691635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63597" name="Picture 17691635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97A05" wp14:editId="346FC0C5">
            <wp:extent cx="5731510" cy="2665095"/>
            <wp:effectExtent l="0" t="0" r="2540" b="1905"/>
            <wp:docPr id="12251739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3975" name="Picture 12251739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8E82C" wp14:editId="23FFF2A7">
            <wp:extent cx="5731510" cy="2404110"/>
            <wp:effectExtent l="0" t="0" r="2540" b="0"/>
            <wp:docPr id="12530036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3649" name="Picture 12530036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A4A0D" wp14:editId="0E7FA637">
            <wp:extent cx="5731510" cy="2652395"/>
            <wp:effectExtent l="0" t="0" r="2540" b="0"/>
            <wp:docPr id="1296981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1126" name="Picture 12969811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523B4" wp14:editId="510C8E92">
            <wp:extent cx="5731510" cy="1933575"/>
            <wp:effectExtent l="0" t="0" r="2540" b="9525"/>
            <wp:docPr id="3117712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1223" name="Picture 3117712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A9E" w14:textId="0EFADADA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k-Nearest 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Neighbors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kNN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4BDA621" w14:textId="02A8D3CC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A9AF496" w14:textId="1610DB18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 xml:space="preserve">: Classify data points by “looking” at their nearest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5A60BF7" w14:textId="5D31B777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Suited for problems where similar</w:t>
      </w:r>
      <w:r w:rsidR="00582B3F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356AF8">
        <w:rPr>
          <w:rFonts w:ascii="Times New Roman" w:hAnsi="Times New Roman" w:cs="Times New Roman"/>
          <w:sz w:val="24"/>
          <w:szCs w:val="24"/>
        </w:rPr>
        <w:t xml:space="preserve"> plays a crucial role in making predictions.</w:t>
      </w:r>
    </w:p>
    <w:p w14:paraId="3E25C4AB" w14:textId="36D0F0B9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F6A7F7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Inspected a classification dataset with several numeric features.</w:t>
      </w:r>
    </w:p>
    <w:p w14:paraId="16969263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 scales vary, making distance-based metrics sensitive if not standardized.</w:t>
      </w:r>
    </w:p>
    <w:p w14:paraId="297AA9C5" w14:textId="03E05F1B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CFC12F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standardized features to ensure fair distance calculations.</w:t>
      </w:r>
    </w:p>
    <w:p w14:paraId="7A330103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11BAC13C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Addressed missing values and outliers, ensuring the distance metric isn’t skewed.</w:t>
      </w:r>
    </w:p>
    <w:p w14:paraId="4493D910" w14:textId="5F3B6504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FB127A" w14:textId="77777777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kNN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using Scikit-learn (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KNeighborsRegressor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).</w:t>
      </w:r>
    </w:p>
    <w:p w14:paraId="1900C018" w14:textId="575842DF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Experimented with different values of k.</w:t>
      </w:r>
    </w:p>
    <w:p w14:paraId="4CD6103D" w14:textId="77777777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Euclidean vs. Manhattan distance metrics to see which performed better.</w:t>
      </w:r>
    </w:p>
    <w:p w14:paraId="4B39E4DA" w14:textId="457D1FFE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0D603B" w14:textId="53327596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performance via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27317387" w14:textId="700A3B6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cross-validation to optimize k.</w:t>
      </w:r>
    </w:p>
    <w:p w14:paraId="2F29CF72" w14:textId="7777777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decision boundaries and confusion matrices for interpretability.</w:t>
      </w:r>
    </w:p>
    <w:p w14:paraId="3AFD6178" w14:textId="2A378DCF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Random Forests</w:t>
      </w:r>
    </w:p>
    <w:p w14:paraId="2591156F" w14:textId="7106715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9EFF8D3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Build a robust ensemble model that reduces overfitting by averaging many decision trees.</w:t>
      </w:r>
    </w:p>
    <w:p w14:paraId="162984A8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Good for complex datasets where a single model might not capture all interactions.</w:t>
      </w:r>
    </w:p>
    <w:p w14:paraId="51D2D7E1" w14:textId="2B6F328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20B0AB15" w14:textId="537C9F83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a dataset with multiple features.</w:t>
      </w:r>
    </w:p>
    <w:p w14:paraId="349FFE06" w14:textId="77777777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Looked for missing values and identified important variables that might influence the target.</w:t>
      </w:r>
    </w:p>
    <w:p w14:paraId="78E10B43" w14:textId="11CF8E62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6C79F66F" w14:textId="6F0047CB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feature engineering.</w:t>
      </w:r>
    </w:p>
    <w:p w14:paraId="1DEFEC26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data.</w:t>
      </w:r>
    </w:p>
    <w:p w14:paraId="18432FF8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into training and test sets to avoid overfitting during training.</w:t>
      </w:r>
    </w:p>
    <w:p w14:paraId="6493FF7A" w14:textId="24D62AE6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1CBCE8FA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164289C0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(e.g., number of trees, max depth, min samples split)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11AB56CE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out-of-bag (OOB) error if enabled, for an unbiased performance estimate.</w:t>
      </w:r>
    </w:p>
    <w:p w14:paraId="752DDE52" w14:textId="6A9A92C4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7BB6E68C" w14:textId="3D0CF3D0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Calculated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r w:rsidR="00582B3F">
        <w:rPr>
          <w:rFonts w:ascii="Times New Roman" w:hAnsi="Times New Roman" w:cs="Times New Roman"/>
          <w:sz w:val="24"/>
          <w:szCs w:val="24"/>
        </w:rPr>
        <w:t xml:space="preserve">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2B78551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Reviewed feature importances to understand key drivers in the model.</w:t>
      </w:r>
    </w:p>
    <w:p w14:paraId="45824307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Compared with a single decision tree to confirm performance gains and reduced overfitting.</w:t>
      </w:r>
    </w:p>
    <w:p w14:paraId="386628AA" w14:textId="1DEF0B48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Decision Tree</w:t>
      </w:r>
    </w:p>
    <w:p w14:paraId="4232E483" w14:textId="56F7D99C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35755ED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Use a tree-like structure of “if-then” splits to classify or predict a target.</w:t>
      </w:r>
    </w:p>
    <w:p w14:paraId="72C525F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Easy to interpret and visualize, making it useful for clear decision rules.</w:t>
      </w:r>
    </w:p>
    <w:p w14:paraId="104F55B9" w14:textId="55778B5D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E984298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Investigated a dataset with both numerical and categorical features.</w:t>
      </w:r>
    </w:p>
    <w:p w14:paraId="423F9763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missing data and distribution of features that might influence splits.</w:t>
      </w:r>
    </w:p>
    <w:p w14:paraId="1C9F8676" w14:textId="0F562751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3250A0F5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data into training and test sets.</w:t>
      </w:r>
    </w:p>
    <w:p w14:paraId="5A3BB5DD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Possibly pruned or combined features to reduce complexity.</w:t>
      </w:r>
    </w:p>
    <w:p w14:paraId="3FBCB77A" w14:textId="25C4E932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45D79524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524EF4C3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the tree to interpret each split’s logic.</w:t>
      </w:r>
    </w:p>
    <w:p w14:paraId="3A10CFDB" w14:textId="41D338A3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3202D76E" w14:textId="7759C5D1" w:rsidR="00356AF8" w:rsidRP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o</w:t>
      </w:r>
      <w:r w:rsidR="00582B3F">
        <w:rPr>
          <w:rFonts w:ascii="Times New Roman" w:hAnsi="Times New Roman" w:cs="Times New Roman"/>
          <w:sz w:val="24"/>
          <w:szCs w:val="24"/>
        </w:rPr>
        <w:t>f</w:t>
      </w:r>
      <w:r w:rsidRPr="00356AF8">
        <w:rPr>
          <w:rFonts w:ascii="Times New Roman" w:hAnsi="Times New Roman" w:cs="Times New Roman"/>
          <w:sz w:val="24"/>
          <w:szCs w:val="24"/>
        </w:rPr>
        <w:t xml:space="preserve"> the test set.</w:t>
      </w:r>
    </w:p>
    <w:p w14:paraId="320F6CC1" w14:textId="63C66987" w:rsid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Checked if the tree </w:t>
      </w:r>
      <w:r w:rsidR="00582B3F">
        <w:rPr>
          <w:rFonts w:ascii="Times New Roman" w:hAnsi="Times New Roman" w:cs="Times New Roman"/>
          <w:sz w:val="24"/>
          <w:szCs w:val="24"/>
        </w:rPr>
        <w:t xml:space="preserve">was </w:t>
      </w:r>
      <w:r w:rsidRPr="00356AF8">
        <w:rPr>
          <w:rFonts w:ascii="Times New Roman" w:hAnsi="Times New Roman" w:cs="Times New Roman"/>
          <w:sz w:val="24"/>
          <w:szCs w:val="24"/>
        </w:rPr>
        <w:t>overfitted by comparing training vs. test performance.</w:t>
      </w:r>
    </w:p>
    <w:p w14:paraId="40B205B6" w14:textId="186C5BAC" w:rsidR="00B507B4" w:rsidRPr="00356AF8" w:rsidRDefault="00B507B4" w:rsidP="00B507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2E3A4" wp14:editId="55CF9AA4">
            <wp:extent cx="5731510" cy="2491740"/>
            <wp:effectExtent l="0" t="0" r="2540" b="3810"/>
            <wp:docPr id="1236119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3BCDC" wp14:editId="2EEC21AC">
            <wp:extent cx="5731510" cy="2399030"/>
            <wp:effectExtent l="0" t="0" r="2540" b="1270"/>
            <wp:docPr id="315198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0F2D4" wp14:editId="16138649">
            <wp:extent cx="5731510" cy="2247900"/>
            <wp:effectExtent l="0" t="0" r="2540" b="0"/>
            <wp:docPr id="95144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08BFD" wp14:editId="61796830">
            <wp:extent cx="5731510" cy="4816475"/>
            <wp:effectExtent l="0" t="0" r="2540" b="3175"/>
            <wp:docPr id="365926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769CB" wp14:editId="25AF19D2">
            <wp:extent cx="5731510" cy="2647950"/>
            <wp:effectExtent l="0" t="0" r="2540" b="0"/>
            <wp:docPr id="1275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ACA8" w14:textId="37746BED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Support Vector Machine (SVM)</w:t>
      </w:r>
    </w:p>
    <w:p w14:paraId="0784734A" w14:textId="0A04E552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7F479194" w14:textId="3C0D153A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Separate data points or fit a hyperplane by maximizing the margin.</w:t>
      </w:r>
    </w:p>
    <w:p w14:paraId="77A8E7B4" w14:textId="77777777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Effective in high-dimensional spaces and can model complex boundaries with kernel functions.</w:t>
      </w:r>
    </w:p>
    <w:p w14:paraId="25CDD7DB" w14:textId="437E0D6D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64DEC2F3" w14:textId="4F201EB5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that could be for classification or regression.</w:t>
      </w:r>
    </w:p>
    <w:p w14:paraId="50E9CEAD" w14:textId="77777777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Noticed the distribution of features and whether they might be linearly separable or require a kernel.</w:t>
      </w:r>
    </w:p>
    <w:p w14:paraId="34AA99FE" w14:textId="4DBCA3E3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FE26245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scaled data, because SVMs are sensitive to feature magnitude.</w:t>
      </w:r>
    </w:p>
    <w:p w14:paraId="7AE09EFF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Removed or handled outliers that might unduly affect margin calculations.</w:t>
      </w:r>
    </w:p>
    <w:p w14:paraId="164083BE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440AC11A" w14:textId="547568F5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6B9EDB4F" w14:textId="2089758E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SVC</w:t>
      </w:r>
      <w:r w:rsidRPr="00356AF8">
        <w:rPr>
          <w:rFonts w:ascii="Times New Roman" w:hAnsi="Times New Roman" w:cs="Times New Roman"/>
          <w:sz w:val="24"/>
          <w:szCs w:val="24"/>
        </w:rPr>
        <w:t xml:space="preserve"> (Support Vector Classifier) from Scikit-learn.</w:t>
      </w:r>
    </w:p>
    <w:p w14:paraId="4C1506B0" w14:textId="546F97DC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5DAE5E42" w14:textId="15CAC546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562FF65" w14:textId="7099030C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classification: used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="00AF511E"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1EC6B02" w14:textId="77777777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regression: checked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6DEC2EAB" w14:textId="7A700674" w:rsidR="00B507B4" w:rsidRPr="00B507B4" w:rsidRDefault="00356AF8" w:rsidP="00B507B4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decision boundaries or performance metrics to confirm the chosen kernel’s effectiveness.</w:t>
      </w:r>
    </w:p>
    <w:p w14:paraId="42EF2E18" w14:textId="129EF84E" w:rsidR="00B507B4" w:rsidRDefault="00B507B4" w:rsidP="00B507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7B4">
        <w:rPr>
          <w:rFonts w:ascii="Times New Roman" w:hAnsi="Times New Roman" w:cs="Times New Roman"/>
          <w:b/>
          <w:bCs/>
          <w:sz w:val="28"/>
          <w:szCs w:val="28"/>
        </w:rPr>
        <w:t>Implementation of SVM using Iris Dataset</w:t>
      </w:r>
    </w:p>
    <w:p w14:paraId="4623710E" w14:textId="77777777" w:rsidR="00B507B4" w:rsidRDefault="00B507B4" w:rsidP="00B507B4">
      <w:pPr>
        <w:jc w:val="both"/>
      </w:pPr>
      <w:r>
        <w:rPr>
          <w:noProof/>
        </w:rPr>
        <w:lastRenderedPageBreak/>
        <w:drawing>
          <wp:inline distT="0" distB="0" distL="0" distR="0" wp14:anchorId="71B6024A" wp14:editId="76F7D32E">
            <wp:extent cx="5731510" cy="2932430"/>
            <wp:effectExtent l="0" t="0" r="2540" b="1270"/>
            <wp:docPr id="1318618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2B283" wp14:editId="7FAB186D">
            <wp:extent cx="5731510" cy="3286125"/>
            <wp:effectExtent l="0" t="0" r="2540" b="9525"/>
            <wp:docPr id="1360741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73F81" wp14:editId="55E0E6ED">
            <wp:extent cx="5731510" cy="2828925"/>
            <wp:effectExtent l="0" t="0" r="2540" b="9525"/>
            <wp:docPr id="761158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7E34" w14:textId="62FE056F" w:rsidR="00B507B4" w:rsidRPr="00B507B4" w:rsidRDefault="00B507B4" w:rsidP="00B507B4">
      <w:pPr>
        <w:jc w:val="both"/>
      </w:pPr>
      <w:r>
        <w:rPr>
          <w:noProof/>
        </w:rPr>
        <w:drawing>
          <wp:inline distT="0" distB="0" distL="0" distR="0" wp14:anchorId="3BDFF810" wp14:editId="23D0C866">
            <wp:extent cx="5731510" cy="2018665"/>
            <wp:effectExtent l="0" t="0" r="2540" b="635"/>
            <wp:docPr id="1117804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C5734" wp14:editId="5B714C69">
            <wp:extent cx="5731510" cy="2161540"/>
            <wp:effectExtent l="0" t="0" r="2540" b="0"/>
            <wp:docPr id="179263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7B4">
        <w:t xml:space="preserve"> </w:t>
      </w:r>
      <w:r>
        <w:rPr>
          <w:noProof/>
        </w:rPr>
        <w:lastRenderedPageBreak/>
        <w:drawing>
          <wp:inline distT="0" distB="0" distL="0" distR="0" wp14:anchorId="7D196E8B" wp14:editId="5E8AEBDA">
            <wp:extent cx="5731510" cy="2319655"/>
            <wp:effectExtent l="0" t="0" r="2540" b="4445"/>
            <wp:docPr id="501332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2BB90" wp14:editId="72029619">
            <wp:extent cx="5731510" cy="1642110"/>
            <wp:effectExtent l="0" t="0" r="2540" b="0"/>
            <wp:docPr id="7394563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60E7" wp14:editId="53B70979">
            <wp:extent cx="5731510" cy="1879600"/>
            <wp:effectExtent l="0" t="0" r="2540" b="6350"/>
            <wp:docPr id="140223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C2C60" wp14:editId="3CC0982C">
            <wp:extent cx="5731510" cy="3225165"/>
            <wp:effectExtent l="0" t="0" r="2540" b="0"/>
            <wp:docPr id="436409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F2A07" wp14:editId="715A7A2F">
            <wp:extent cx="5731510" cy="1981200"/>
            <wp:effectExtent l="0" t="0" r="2540" b="0"/>
            <wp:docPr id="1721680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C2F81" wp14:editId="5E8EB01F">
            <wp:extent cx="5731510" cy="880110"/>
            <wp:effectExtent l="0" t="0" r="2540" b="0"/>
            <wp:docPr id="35619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1D23" wp14:editId="695E555F">
            <wp:extent cx="4559300" cy="2653951"/>
            <wp:effectExtent l="0" t="0" r="0" b="0"/>
            <wp:docPr id="1578122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0" cy="26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DC10" w14:textId="77777777" w:rsidR="00582B3F" w:rsidRPr="00582B3F" w:rsidRDefault="00582B3F" w:rsidP="00582B3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2B3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Naive Bayes</w:t>
      </w:r>
    </w:p>
    <w:p w14:paraId="33EE2A27" w14:textId="282E1DFB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52D3F9ED" w14:textId="0A05BF42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582B3F">
        <w:rPr>
          <w:rFonts w:ascii="Times New Roman" w:hAnsi="Times New Roman" w:cs="Times New Roman"/>
          <w:sz w:val="24"/>
          <w:szCs w:val="24"/>
        </w:rPr>
        <w:t>: Classify data points by calculating the probability of each class based on feature values.</w:t>
      </w:r>
    </w:p>
    <w:p w14:paraId="2927D82F" w14:textId="77777777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582B3F">
        <w:rPr>
          <w:rFonts w:ascii="Times New Roman" w:hAnsi="Times New Roman" w:cs="Times New Roman"/>
          <w:sz w:val="24"/>
          <w:szCs w:val="24"/>
        </w:rPr>
        <w:t>: Ideal for problems like spam detection, text classification, and sentiment analysis where features can be treated as independent.</w:t>
      </w:r>
    </w:p>
    <w:p w14:paraId="789D49CE" w14:textId="5B232524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5254FA8" w14:textId="3A5D46EA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a dataset with multiple features that represent counts or frequencies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36DC88E" w14:textId="77777777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Recognized that while the algorithm assumes feature independence, it often works well even when this assumption is not strictly true.</w:t>
      </w:r>
    </w:p>
    <w:p w14:paraId="65B3D855" w14:textId="67AF8065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DC27CB4" w14:textId="1EB7C5CE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Transformed text or categorical data into numerical features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7936AB14" w14:textId="77777777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Split the data into training and test sets to ensure unbiased evaluation.</w:t>
      </w:r>
    </w:p>
    <w:p w14:paraId="414E061E" w14:textId="2A3030E7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511E">
        <w:rPr>
          <w:rFonts w:ascii="Times New Roman" w:hAnsi="Times New Roman" w:cs="Times New Roman"/>
          <w:b/>
          <w:bCs/>
          <w:sz w:val="24"/>
          <w:szCs w:val="24"/>
        </w:rPr>
        <w:t>ling</w:t>
      </w:r>
    </w:p>
    <w:p w14:paraId="694D7D72" w14:textId="720B738D" w:rsidR="00582B3F" w:rsidRPr="00582B3F" w:rsidRDefault="00582B3F" w:rsidP="00582B3F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Implemented a Naive Bayes classifier using Scikit-learn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0E1495D4" w14:textId="3AED8544" w:rsidR="00582B3F" w:rsidRPr="00582B3F" w:rsidRDefault="00582B3F" w:rsidP="00AF511E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Calculated the likelihood of each feature per class and used Bayes’ theorem to determine class membership.</w:t>
      </w:r>
    </w:p>
    <w:p w14:paraId="46C4AC26" w14:textId="64FDEB53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20D083F" w14:textId="5EEEF09E" w:rsidR="00582B3F" w:rsidRPr="00582B3F" w:rsidRDefault="00582B3F" w:rsidP="00582B3F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 xml:space="preserve">Assessed performance using </w:t>
      </w:r>
      <w:r>
        <w:rPr>
          <w:rFonts w:ascii="Times New Roman" w:hAnsi="Times New Roman" w:cs="Times New Roman"/>
          <w:sz w:val="24"/>
          <w:szCs w:val="24"/>
        </w:rPr>
        <w:t>accuracy, precision, recall, and F1-score metrics</w:t>
      </w:r>
      <w:r w:rsidRPr="00582B3F">
        <w:rPr>
          <w:rFonts w:ascii="Times New Roman" w:hAnsi="Times New Roman" w:cs="Times New Roman"/>
          <w:sz w:val="24"/>
          <w:szCs w:val="24"/>
        </w:rPr>
        <w:t>.</w:t>
      </w:r>
    </w:p>
    <w:p w14:paraId="57F90BBC" w14:textId="6C35C8AB" w:rsidR="00271A72" w:rsidRDefault="00582B3F" w:rsidP="00356AF8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the confusion matrix to understand classification errors across different classes.</w:t>
      </w:r>
    </w:p>
    <w:p w14:paraId="2FA28F54" w14:textId="77777777" w:rsidR="0006382D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2BD74" wp14:editId="3F1F2B78">
            <wp:extent cx="5731510" cy="1803400"/>
            <wp:effectExtent l="0" t="0" r="2540" b="6350"/>
            <wp:docPr id="1336073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369" name="Picture 1336073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85BD" w14:textId="171C3178" w:rsidR="0006382D" w:rsidRPr="00AF511E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9B526" wp14:editId="24FE3C69">
            <wp:extent cx="5731510" cy="2714625"/>
            <wp:effectExtent l="0" t="0" r="2540" b="9525"/>
            <wp:docPr id="233766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6619" name="Picture 233766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82D" w:rsidRPr="00AF511E" w:rsidSect="00AF158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C69"/>
    <w:multiLevelType w:val="multilevel"/>
    <w:tmpl w:val="7CD0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F7E71"/>
    <w:multiLevelType w:val="multilevel"/>
    <w:tmpl w:val="2094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017A6"/>
    <w:multiLevelType w:val="multilevel"/>
    <w:tmpl w:val="F48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71BBE"/>
    <w:multiLevelType w:val="multilevel"/>
    <w:tmpl w:val="0DF6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C6C16"/>
    <w:multiLevelType w:val="multilevel"/>
    <w:tmpl w:val="9094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66739"/>
    <w:multiLevelType w:val="hybridMultilevel"/>
    <w:tmpl w:val="60EA46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1539F9"/>
    <w:multiLevelType w:val="multilevel"/>
    <w:tmpl w:val="69C2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35C17"/>
    <w:multiLevelType w:val="multilevel"/>
    <w:tmpl w:val="4CEC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3E6F16"/>
    <w:multiLevelType w:val="multilevel"/>
    <w:tmpl w:val="CA9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94C6E"/>
    <w:multiLevelType w:val="multilevel"/>
    <w:tmpl w:val="DDA2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358CF"/>
    <w:multiLevelType w:val="hybridMultilevel"/>
    <w:tmpl w:val="17D229C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250B93"/>
    <w:multiLevelType w:val="multilevel"/>
    <w:tmpl w:val="8E84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10A5B"/>
    <w:multiLevelType w:val="hybridMultilevel"/>
    <w:tmpl w:val="0CD803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AF6767C"/>
    <w:multiLevelType w:val="hybridMultilevel"/>
    <w:tmpl w:val="2C9826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183CF3"/>
    <w:multiLevelType w:val="multilevel"/>
    <w:tmpl w:val="EC92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BF6547"/>
    <w:multiLevelType w:val="multilevel"/>
    <w:tmpl w:val="5592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C4601D"/>
    <w:multiLevelType w:val="multilevel"/>
    <w:tmpl w:val="062E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D63703"/>
    <w:multiLevelType w:val="multilevel"/>
    <w:tmpl w:val="69EC0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A260B"/>
    <w:multiLevelType w:val="multilevel"/>
    <w:tmpl w:val="812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247A"/>
    <w:multiLevelType w:val="multilevel"/>
    <w:tmpl w:val="1E08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94E15"/>
    <w:multiLevelType w:val="multilevel"/>
    <w:tmpl w:val="82D0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7D0B5E"/>
    <w:multiLevelType w:val="multilevel"/>
    <w:tmpl w:val="6F40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876C6F"/>
    <w:multiLevelType w:val="multilevel"/>
    <w:tmpl w:val="5B22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FA1D53"/>
    <w:multiLevelType w:val="multilevel"/>
    <w:tmpl w:val="7B2A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E42BD"/>
    <w:multiLevelType w:val="hybridMultilevel"/>
    <w:tmpl w:val="31B09E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A2C645C"/>
    <w:multiLevelType w:val="multilevel"/>
    <w:tmpl w:val="CE80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CC66BD"/>
    <w:multiLevelType w:val="multilevel"/>
    <w:tmpl w:val="70E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885935"/>
    <w:multiLevelType w:val="multilevel"/>
    <w:tmpl w:val="367C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347E2"/>
    <w:multiLevelType w:val="multilevel"/>
    <w:tmpl w:val="DD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31146E"/>
    <w:multiLevelType w:val="multilevel"/>
    <w:tmpl w:val="CD2E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F425A3"/>
    <w:multiLevelType w:val="hybridMultilevel"/>
    <w:tmpl w:val="10F4A0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082A12"/>
    <w:multiLevelType w:val="hybridMultilevel"/>
    <w:tmpl w:val="887465B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F663272"/>
    <w:multiLevelType w:val="multilevel"/>
    <w:tmpl w:val="0282A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66552F"/>
    <w:multiLevelType w:val="hybridMultilevel"/>
    <w:tmpl w:val="547C6E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C174DA"/>
    <w:multiLevelType w:val="multilevel"/>
    <w:tmpl w:val="1D5C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1A627F"/>
    <w:multiLevelType w:val="multilevel"/>
    <w:tmpl w:val="E67A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6D0F7B"/>
    <w:multiLevelType w:val="multilevel"/>
    <w:tmpl w:val="3800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F2AE8"/>
    <w:multiLevelType w:val="multilevel"/>
    <w:tmpl w:val="A38E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542E09"/>
    <w:multiLevelType w:val="multilevel"/>
    <w:tmpl w:val="A2B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D8673A"/>
    <w:multiLevelType w:val="multilevel"/>
    <w:tmpl w:val="F6E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E84AD7"/>
    <w:multiLevelType w:val="multilevel"/>
    <w:tmpl w:val="BF3C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5E0A3D"/>
    <w:multiLevelType w:val="multilevel"/>
    <w:tmpl w:val="0114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FB60A3"/>
    <w:multiLevelType w:val="multilevel"/>
    <w:tmpl w:val="543C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FF5E49"/>
    <w:multiLevelType w:val="multilevel"/>
    <w:tmpl w:val="A870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843059"/>
    <w:multiLevelType w:val="hybridMultilevel"/>
    <w:tmpl w:val="FD486C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1C1242"/>
    <w:multiLevelType w:val="multilevel"/>
    <w:tmpl w:val="2D0A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231100"/>
    <w:multiLevelType w:val="multilevel"/>
    <w:tmpl w:val="CFE0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E69EF"/>
    <w:multiLevelType w:val="multilevel"/>
    <w:tmpl w:val="79CE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46100">
    <w:abstractNumId w:val="39"/>
  </w:num>
  <w:num w:numId="2" w16cid:durableId="858200549">
    <w:abstractNumId w:val="6"/>
  </w:num>
  <w:num w:numId="3" w16cid:durableId="2008434776">
    <w:abstractNumId w:val="9"/>
  </w:num>
  <w:num w:numId="4" w16cid:durableId="716858000">
    <w:abstractNumId w:val="16"/>
  </w:num>
  <w:num w:numId="5" w16cid:durableId="1894537877">
    <w:abstractNumId w:val="29"/>
  </w:num>
  <w:num w:numId="6" w16cid:durableId="1291743383">
    <w:abstractNumId w:val="27"/>
  </w:num>
  <w:num w:numId="7" w16cid:durableId="1260213581">
    <w:abstractNumId w:val="23"/>
  </w:num>
  <w:num w:numId="8" w16cid:durableId="294407977">
    <w:abstractNumId w:val="15"/>
  </w:num>
  <w:num w:numId="9" w16cid:durableId="1979410231">
    <w:abstractNumId w:val="11"/>
  </w:num>
  <w:num w:numId="10" w16cid:durableId="653068043">
    <w:abstractNumId w:val="7"/>
  </w:num>
  <w:num w:numId="11" w16cid:durableId="2060663660">
    <w:abstractNumId w:val="42"/>
  </w:num>
  <w:num w:numId="12" w16cid:durableId="2124105510">
    <w:abstractNumId w:val="45"/>
  </w:num>
  <w:num w:numId="13" w16cid:durableId="209657174">
    <w:abstractNumId w:val="34"/>
  </w:num>
  <w:num w:numId="14" w16cid:durableId="2007778919">
    <w:abstractNumId w:val="18"/>
  </w:num>
  <w:num w:numId="15" w16cid:durableId="1594626483">
    <w:abstractNumId w:val="14"/>
  </w:num>
  <w:num w:numId="16" w16cid:durableId="1289118152">
    <w:abstractNumId w:val="28"/>
  </w:num>
  <w:num w:numId="17" w16cid:durableId="38207914">
    <w:abstractNumId w:val="46"/>
  </w:num>
  <w:num w:numId="18" w16cid:durableId="1745372722">
    <w:abstractNumId w:val="3"/>
  </w:num>
  <w:num w:numId="19" w16cid:durableId="879630974">
    <w:abstractNumId w:val="25"/>
  </w:num>
  <w:num w:numId="20" w16cid:durableId="792403455">
    <w:abstractNumId w:val="1"/>
  </w:num>
  <w:num w:numId="21" w16cid:durableId="1641769832">
    <w:abstractNumId w:val="2"/>
  </w:num>
  <w:num w:numId="22" w16cid:durableId="545223403">
    <w:abstractNumId w:val="32"/>
  </w:num>
  <w:num w:numId="23" w16cid:durableId="1947610908">
    <w:abstractNumId w:val="43"/>
  </w:num>
  <w:num w:numId="24" w16cid:durableId="1961185134">
    <w:abstractNumId w:val="47"/>
  </w:num>
  <w:num w:numId="25" w16cid:durableId="1717192226">
    <w:abstractNumId w:val="40"/>
  </w:num>
  <w:num w:numId="26" w16cid:durableId="1004094108">
    <w:abstractNumId w:val="37"/>
  </w:num>
  <w:num w:numId="27" w16cid:durableId="2080319766">
    <w:abstractNumId w:val="21"/>
  </w:num>
  <w:num w:numId="28" w16cid:durableId="1946574788">
    <w:abstractNumId w:val="38"/>
  </w:num>
  <w:num w:numId="29" w16cid:durableId="250546862">
    <w:abstractNumId w:val="17"/>
  </w:num>
  <w:num w:numId="30" w16cid:durableId="204634541">
    <w:abstractNumId w:val="36"/>
  </w:num>
  <w:num w:numId="31" w16cid:durableId="1749184015">
    <w:abstractNumId w:val="19"/>
  </w:num>
  <w:num w:numId="32" w16cid:durableId="942957346">
    <w:abstractNumId w:val="4"/>
  </w:num>
  <w:num w:numId="33" w16cid:durableId="1380401816">
    <w:abstractNumId w:val="41"/>
  </w:num>
  <w:num w:numId="34" w16cid:durableId="1261331448">
    <w:abstractNumId w:val="8"/>
  </w:num>
  <w:num w:numId="35" w16cid:durableId="2014642577">
    <w:abstractNumId w:val="26"/>
  </w:num>
  <w:num w:numId="36" w16cid:durableId="724836140">
    <w:abstractNumId w:val="35"/>
  </w:num>
  <w:num w:numId="37" w16cid:durableId="640042810">
    <w:abstractNumId w:val="0"/>
  </w:num>
  <w:num w:numId="38" w16cid:durableId="72438059">
    <w:abstractNumId w:val="20"/>
  </w:num>
  <w:num w:numId="39" w16cid:durableId="929776276">
    <w:abstractNumId w:val="22"/>
  </w:num>
  <w:num w:numId="40" w16cid:durableId="1027677127">
    <w:abstractNumId w:val="44"/>
  </w:num>
  <w:num w:numId="41" w16cid:durableId="1726370795">
    <w:abstractNumId w:val="12"/>
  </w:num>
  <w:num w:numId="42" w16cid:durableId="217061234">
    <w:abstractNumId w:val="10"/>
  </w:num>
  <w:num w:numId="43" w16cid:durableId="433328592">
    <w:abstractNumId w:val="31"/>
  </w:num>
  <w:num w:numId="44" w16cid:durableId="746222260">
    <w:abstractNumId w:val="24"/>
  </w:num>
  <w:num w:numId="45" w16cid:durableId="276640629">
    <w:abstractNumId w:val="33"/>
  </w:num>
  <w:num w:numId="46" w16cid:durableId="2088071202">
    <w:abstractNumId w:val="5"/>
  </w:num>
  <w:num w:numId="47" w16cid:durableId="888153991">
    <w:abstractNumId w:val="13"/>
  </w:num>
  <w:num w:numId="48" w16cid:durableId="4053410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492"/>
    <w:rsid w:val="0006382D"/>
    <w:rsid w:val="000A1762"/>
    <w:rsid w:val="00271A72"/>
    <w:rsid w:val="00356AF8"/>
    <w:rsid w:val="00582B3F"/>
    <w:rsid w:val="006B0B2B"/>
    <w:rsid w:val="006E44AB"/>
    <w:rsid w:val="008B5E4A"/>
    <w:rsid w:val="00A10B01"/>
    <w:rsid w:val="00AF1588"/>
    <w:rsid w:val="00AF511E"/>
    <w:rsid w:val="00B507B4"/>
    <w:rsid w:val="00CE7A3E"/>
    <w:rsid w:val="00F224CF"/>
    <w:rsid w:val="00F557FF"/>
    <w:rsid w:val="00FE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06EB3"/>
  <w15:chartTrackingRefBased/>
  <w15:docId w15:val="{F30EE3C6-AF31-4814-B8AF-01284A7D3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492"/>
  </w:style>
  <w:style w:type="paragraph" w:styleId="Heading1">
    <w:name w:val="heading 1"/>
    <w:basedOn w:val="Normal"/>
    <w:next w:val="Normal"/>
    <w:link w:val="Heading1Char"/>
    <w:uiPriority w:val="9"/>
    <w:qFormat/>
    <w:rsid w:val="00FE4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4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4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4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4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4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4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4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4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4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4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4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4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4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952</Words>
  <Characters>6139</Characters>
  <Application>Microsoft Office Word</Application>
  <DocSecurity>0</DocSecurity>
  <Lines>183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Harleen Kaur</dc:creator>
  <cp:keywords/>
  <dc:description/>
  <cp:lastModifiedBy>Harleen Kaur</cp:lastModifiedBy>
  <cp:revision>7</cp:revision>
  <dcterms:created xsi:type="dcterms:W3CDTF">2025-02-19T11:59:00Z</dcterms:created>
  <dcterms:modified xsi:type="dcterms:W3CDTF">2025-02-21T11:30:00Z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c405fd12-d4f9-459e-a209-c563b9c92938</vt:lpwstr>
  </property>
</Properties>
</file>