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00"/>
        <w:jc w:val="center"/>
        <w:rPr>
          <w:sz w:val="22"/>
          <w:szCs w:val="22"/>
          <w:rFonts w:ascii="Arial" w:cs="Arial" w:eastAsia="Arial" w:hAnsi="Arial"/>
        </w:rPr>
      </w:pPr>
      <w:r>
        <w:t xml:space="preserve">Функциональные требования</w:t>
      </w:r>
    </w:p>
    <w:p>
      <w:pPr>
        <w:spacing w:after="200"/>
        <w:jc w:val="center"/>
        <w:rPr>
          <w:sz w:val="22"/>
          <w:szCs w:val="22"/>
          <w:rFonts w:ascii="Arial" w:cs="Arial" w:eastAsia="Arial" w:hAnsi="Arial"/>
        </w:rPr>
      </w:pPr>
      <w:r>
        <w:t xml:space="preserve">07.05.2026      V2</w:t>
      </w:r>
    </w:p>
    <w:p>
      <w:pPr>
        <w:pStyle w:val="Heading2"/>
        <w:spacing w:before="240" w:after="120"/>
        <w:rPr>
          <w:sz w:val="22"/>
          <w:szCs w:val="22"/>
          <w:rFonts w:ascii="Arial" w:cs="Arial" w:eastAsia="Arial" w:hAnsi="Arial"/>
        </w:rPr>
      </w:pPr>
      <w:r>
        <w:t xml:space="preserve">Название требования: Изменения мер</w:t>
      </w:r>
    </w:p>
    <w:p>
      <w:pPr>
        <w:pStyle w:val="Heading2"/>
        <w:spacing w:before="240" w:after="120"/>
        <w:rPr>
          <w:sz w:val="22"/>
          <w:szCs w:val="22"/>
          <w:rFonts w:ascii="Arial" w:cs="Arial" w:eastAsia="Arial" w:hAnsi="Arial"/>
        </w:rPr>
      </w:pPr>
      <w:r>
        <w:t xml:space="preserve">Описание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Проверка таблицы с изменениями</w:t>
      </w:r>
    </w:p>
    <w:p>
      <w:pPr>
        <w:pStyle w:val="Heading3"/>
        <w:spacing w:before="120" w:after="60"/>
        <w:rPr>
          <w:sz w:val="22"/>
          <w:szCs w:val="22"/>
          <w:rFonts w:ascii="Arial" w:cs="Arial" w:eastAsia="Arial" w:hAnsi="Arial"/>
        </w:rPr>
      </w:pPr>
      <w:r>
        <w:t xml:space="preserve">Факты_Прибыли (факт)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Необходимо изменить факт 'Факты_Прибыли'</w:t>
      </w:r>
    </w:p>
    <w:p>
      <w:pPr>
        <w:pStyle w:val="Heading3"/>
        <w:spacing w:before="120" w:after="100"/>
        <w:rPr>
          <w:sz w:val="22"/>
          <w:szCs w:val="22"/>
          <w:rFonts w:ascii="Arial" w:cs="Arial" w:eastAsia="Arial" w:hAnsi="Arial"/>
        </w:rPr>
      </w:pPr>
      <w:r>
        <w:t xml:space="preserve">Изменяемые показатели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Исходное название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Новое название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Исходная формула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Новая формула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Примечание об изменениях</w:t>
            </w:r>
          </w:p>
        </w:tc>
      </w:tr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Profit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NetProfit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Revenue - Cost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GrossRevenue - COGS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Изменено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2026-05-06T22:05:04.220Z</dcterms:created>
  <dcterms:modified xsi:type="dcterms:W3CDTF">2026-05-06T22:05:04.220Z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