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D52" w:rsidRPr="00244D52" w:rsidRDefault="00244D52" w:rsidP="00244D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9"/>
          <w:sz w:val="26"/>
          <w:szCs w:val="26"/>
          <w:lang w:val="en-ZA" w:eastAsia="fr-FR"/>
        </w:rPr>
      </w:pPr>
      <w:r w:rsidRPr="00244D52">
        <w:rPr>
          <w:rFonts w:ascii="Arial" w:hAnsi="Arial" w:cs="Arial"/>
          <w:b/>
          <w:bCs/>
          <w:color w:val="FFFFFF"/>
          <w:sz w:val="51"/>
          <w:szCs w:val="51"/>
          <w:shd w:val="clear" w:color="auto" w:fill="F2B18C"/>
          <w:lang w:val="en-ZA"/>
        </w:rPr>
        <w:t xml:space="preserve">Formation Data </w:t>
      </w:r>
      <w:proofErr w:type="gramStart"/>
      <w:r w:rsidRPr="00244D52">
        <w:rPr>
          <w:rFonts w:ascii="Arial" w:hAnsi="Arial" w:cs="Arial"/>
          <w:b/>
          <w:bCs/>
          <w:color w:val="FFFFFF"/>
          <w:sz w:val="51"/>
          <w:szCs w:val="51"/>
          <w:shd w:val="clear" w:color="auto" w:fill="F2B18C"/>
          <w:lang w:val="en-ZA"/>
        </w:rPr>
        <w:t>Science :</w:t>
      </w:r>
      <w:proofErr w:type="gramEnd"/>
      <w:r w:rsidRPr="00244D52">
        <w:rPr>
          <w:rFonts w:ascii="Arial" w:hAnsi="Arial" w:cs="Arial"/>
          <w:b/>
          <w:bCs/>
          <w:color w:val="FFFFFF"/>
          <w:sz w:val="51"/>
          <w:szCs w:val="51"/>
          <w:shd w:val="clear" w:color="auto" w:fill="F2B18C"/>
          <w:lang w:val="en-ZA"/>
        </w:rPr>
        <w:t xml:space="preserve"> Natural Language Processing (NLP) et Speech Recognition</w:t>
      </w:r>
    </w:p>
    <w:p w:rsidR="00244D52" w:rsidRPr="00244D52" w:rsidRDefault="00244D52" w:rsidP="00244D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6BB5"/>
          <w:sz w:val="26"/>
          <w:szCs w:val="26"/>
          <w:u w:val="single"/>
          <w:lang w:val="en-ZA" w:eastAsia="fr-FR"/>
        </w:rPr>
      </w:pP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fldChar w:fldCharType="begin"/>
      </w:r>
      <w:r w:rsidRPr="00244D52">
        <w:rPr>
          <w:rFonts w:ascii="Arial" w:eastAsia="Times New Roman" w:hAnsi="Arial" w:cs="Arial"/>
          <w:color w:val="484849"/>
          <w:sz w:val="26"/>
          <w:szCs w:val="26"/>
          <w:lang w:val="en-ZA" w:eastAsia="fr-FR"/>
        </w:rPr>
        <w:instrText xml:space="preserve"> HYPERLINK "https://www.plb.fr/" \l "collapseDescriptif" </w:instrText>
      </w: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fldChar w:fldCharType="separate"/>
      </w:r>
    </w:p>
    <w:p w:rsidR="00244D52" w:rsidRPr="00244D52" w:rsidRDefault="00244D52" w:rsidP="00244D52">
      <w:pPr>
        <w:shd w:val="clear" w:color="auto" w:fill="FFFFFF"/>
        <w:spacing w:after="240" w:line="480" w:lineRule="atLeast"/>
        <w:outlineLvl w:val="1"/>
        <w:rPr>
          <w:rFonts w:ascii="Times New Roman" w:eastAsia="Times New Roman" w:hAnsi="Times New Roman" w:cs="Times New Roman"/>
          <w:b/>
          <w:bCs/>
          <w:color w:val="484849"/>
          <w:sz w:val="36"/>
          <w:szCs w:val="36"/>
          <w:lang w:eastAsia="fr-FR"/>
        </w:rPr>
      </w:pPr>
      <w:r w:rsidRPr="00244D52">
        <w:rPr>
          <w:rFonts w:ascii="Arial" w:eastAsia="Times New Roman" w:hAnsi="Arial" w:cs="Arial"/>
          <w:b/>
          <w:bCs/>
          <w:color w:val="484849"/>
          <w:sz w:val="36"/>
          <w:szCs w:val="36"/>
          <w:u w:val="single"/>
          <w:lang w:eastAsia="fr-FR"/>
        </w:rPr>
        <w:t>Description de la formation Data Science NLP &amp; Speech Recognition</w:t>
      </w:r>
      <w:bookmarkStart w:id="0" w:name="_GoBack"/>
      <w:bookmarkEnd w:id="0"/>
    </w:p>
    <w:p w:rsidR="00244D52" w:rsidRPr="00244D52" w:rsidRDefault="00244D52" w:rsidP="00244D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fldChar w:fldCharType="end"/>
      </w:r>
    </w:p>
    <w:p w:rsidR="00244D52" w:rsidRPr="00244D52" w:rsidRDefault="00244D52" w:rsidP="00244D5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Les données non structurées issues du langage sont omniprésentes en entreprise (mails, appels téléphoniques, </w:t>
      </w:r>
      <w:proofErr w:type="spellStart"/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visio</w:t>
      </w:r>
      <w:proofErr w:type="spellEnd"/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, réunions, avis, commentaires, etc.) mais ne sont que rarement utilisées. Les progrès en </w:t>
      </w:r>
      <w:proofErr w:type="spellStart"/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Deep</w:t>
      </w:r>
      <w:proofErr w:type="spellEnd"/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 Learning ont toutefois permis de rendre plus accessible l'exploitation des données voix et texte.</w:t>
      </w: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br/>
      </w: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br/>
        <w:t>Cette </w:t>
      </w:r>
      <w:r w:rsidRPr="00244D52">
        <w:rPr>
          <w:rFonts w:ascii="Arial" w:eastAsia="Times New Roman" w:hAnsi="Arial" w:cs="Arial"/>
          <w:b/>
          <w:bCs/>
          <w:color w:val="484849"/>
          <w:sz w:val="26"/>
          <w:szCs w:val="26"/>
          <w:lang w:eastAsia="fr-FR"/>
        </w:rPr>
        <w:t>formation Data Science NLP &amp; Speech Recognition</w:t>
      </w: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 prépare les data </w:t>
      </w:r>
      <w:proofErr w:type="spellStart"/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scientists</w:t>
      </w:r>
      <w:proofErr w:type="spellEnd"/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 à maîtriser les données texte et voix au sein d'un contexte technologique innovant et en particulier au cours d'un projet d'Intelligence Artificielle.</w:t>
      </w: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br/>
      </w: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br/>
        <w:t xml:space="preserve">À travers des exercices, vous apprendrez à structurer et créer des modèles de machine </w:t>
      </w:r>
      <w:proofErr w:type="spellStart"/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learning</w:t>
      </w:r>
      <w:proofErr w:type="spellEnd"/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 sur ces données du langage. À la fin de la session, vous disposerez d'une compréhension solide du potentiel et de l'état de l'art en Natural </w:t>
      </w:r>
      <w:proofErr w:type="spellStart"/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Language</w:t>
      </w:r>
      <w:proofErr w:type="spellEnd"/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 </w:t>
      </w:r>
      <w:proofErr w:type="spellStart"/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Processing</w:t>
      </w:r>
      <w:proofErr w:type="spellEnd"/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 (NLP) et en Speech </w:t>
      </w:r>
      <w:proofErr w:type="spellStart"/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Processing</w:t>
      </w:r>
      <w:proofErr w:type="spellEnd"/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. Les mises en pratique vous permettront d'être indépendant pour déployer et créer de la valeur sur ces données, et devenir un expert du traitement automatique du langage écrit et parlé.</w:t>
      </w:r>
    </w:p>
    <w:p w:rsidR="00244D52" w:rsidRPr="00244D52" w:rsidRDefault="00244D52" w:rsidP="00244D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6BB5"/>
          <w:sz w:val="24"/>
          <w:szCs w:val="24"/>
          <w:u w:val="single"/>
          <w:lang w:eastAsia="fr-FR"/>
        </w:rPr>
      </w:pP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fldChar w:fldCharType="begin"/>
      </w: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instrText xml:space="preserve"> HYPERLINK "https://www.plb.fr/" \l "collapseObjectif" </w:instrText>
      </w: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fldChar w:fldCharType="separate"/>
      </w:r>
    </w:p>
    <w:p w:rsidR="00244D52" w:rsidRPr="00244D52" w:rsidRDefault="00244D52" w:rsidP="00244D52">
      <w:pPr>
        <w:shd w:val="clear" w:color="auto" w:fill="FFFFFF"/>
        <w:spacing w:after="240" w:line="480" w:lineRule="atLeast"/>
        <w:outlineLvl w:val="1"/>
        <w:rPr>
          <w:rFonts w:ascii="Times New Roman" w:eastAsia="Times New Roman" w:hAnsi="Times New Roman" w:cs="Times New Roman"/>
          <w:b/>
          <w:bCs/>
          <w:color w:val="484849"/>
          <w:sz w:val="36"/>
          <w:szCs w:val="36"/>
          <w:lang w:eastAsia="fr-FR"/>
        </w:rPr>
      </w:pPr>
      <w:r w:rsidRPr="00244D52">
        <w:rPr>
          <w:rFonts w:ascii="Arial" w:eastAsia="Times New Roman" w:hAnsi="Arial" w:cs="Arial"/>
          <w:b/>
          <w:bCs/>
          <w:color w:val="484849"/>
          <w:sz w:val="36"/>
          <w:szCs w:val="36"/>
          <w:u w:val="single"/>
          <w:lang w:eastAsia="fr-FR"/>
        </w:rPr>
        <w:t>Objectifs</w:t>
      </w:r>
    </w:p>
    <w:p w:rsidR="00244D52" w:rsidRPr="00244D52" w:rsidRDefault="00244D52" w:rsidP="00244D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fldChar w:fldCharType="end"/>
      </w:r>
    </w:p>
    <w:p w:rsidR="00244D52" w:rsidRPr="00244D52" w:rsidRDefault="00244D52" w:rsidP="00244D5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244D52">
        <w:rPr>
          <w:rFonts w:ascii="Arial" w:eastAsia="Times New Roman" w:hAnsi="Arial" w:cs="Arial"/>
          <w:b/>
          <w:bCs/>
          <w:color w:val="484849"/>
          <w:sz w:val="26"/>
          <w:szCs w:val="26"/>
          <w:lang w:eastAsia="fr-FR"/>
        </w:rPr>
        <w:t>Objectif opérationnel :</w:t>
      </w:r>
    </w:p>
    <w:p w:rsidR="00244D52" w:rsidRPr="00244D52" w:rsidRDefault="00244D52" w:rsidP="00244D5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Savoir structurer des modèles de machine </w:t>
      </w:r>
      <w:proofErr w:type="spellStart"/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learning</w:t>
      </w:r>
      <w:proofErr w:type="spellEnd"/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 et maîtriser le traitement automatique du langage écrit et parlé.</w:t>
      </w:r>
    </w:p>
    <w:p w:rsidR="00244D52" w:rsidRPr="00244D52" w:rsidRDefault="00244D52" w:rsidP="00244D5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244D52">
        <w:rPr>
          <w:rFonts w:ascii="Arial" w:eastAsia="Times New Roman" w:hAnsi="Arial" w:cs="Arial"/>
          <w:b/>
          <w:bCs/>
          <w:color w:val="484849"/>
          <w:sz w:val="26"/>
          <w:szCs w:val="26"/>
          <w:lang w:eastAsia="fr-FR"/>
        </w:rPr>
        <w:t>Objectifs pédagogiques :</w:t>
      </w:r>
    </w:p>
    <w:p w:rsidR="00244D52" w:rsidRPr="00244D52" w:rsidRDefault="00244D52" w:rsidP="00244D5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À l'issue de cette </w:t>
      </w:r>
      <w:r w:rsidRPr="00244D52">
        <w:rPr>
          <w:rFonts w:ascii="Arial" w:eastAsia="Times New Roman" w:hAnsi="Arial" w:cs="Arial"/>
          <w:b/>
          <w:bCs/>
          <w:color w:val="484849"/>
          <w:sz w:val="26"/>
          <w:szCs w:val="26"/>
          <w:lang w:eastAsia="fr-FR"/>
        </w:rPr>
        <w:t>formation Data Science NLP &amp; Speech Recognition</w:t>
      </w: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, vous aurez acquis les connaissances et compétences nécessaires pour :</w:t>
      </w:r>
    </w:p>
    <w:p w:rsidR="00244D52" w:rsidRPr="00244D52" w:rsidRDefault="00244D52" w:rsidP="00244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Savoir structurer les données texte et voix</w:t>
      </w:r>
    </w:p>
    <w:p w:rsidR="00244D52" w:rsidRPr="00244D52" w:rsidRDefault="00244D52" w:rsidP="00244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lastRenderedPageBreak/>
        <w:t xml:space="preserve">Savoir analyser un volume conséquent de données texte et/ou voix et appliquer des modèles de machine </w:t>
      </w:r>
      <w:proofErr w:type="spellStart"/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learning</w:t>
      </w:r>
      <w:proofErr w:type="spellEnd"/>
    </w:p>
    <w:p w:rsidR="00244D52" w:rsidRPr="00244D52" w:rsidRDefault="00244D52" w:rsidP="00244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Savoir traiter de la voix et/ou du texte en temps réel</w:t>
      </w:r>
    </w:p>
    <w:p w:rsidR="00244D52" w:rsidRPr="00244D52" w:rsidRDefault="00244D52" w:rsidP="00244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Savoir mettre en place une recherche intelligente dans des documents et/ou enregistrements audio</w:t>
      </w:r>
    </w:p>
    <w:p w:rsidR="00244D52" w:rsidRPr="00244D52" w:rsidRDefault="00244D52" w:rsidP="00244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Savoir créer des modèles de détection d'intention, d'entités</w:t>
      </w:r>
    </w:p>
    <w:p w:rsidR="00244D52" w:rsidRPr="00244D52" w:rsidRDefault="00244D52" w:rsidP="00244D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6BB5"/>
          <w:sz w:val="24"/>
          <w:szCs w:val="24"/>
          <w:u w:val="single"/>
          <w:lang w:eastAsia="fr-FR"/>
        </w:rPr>
      </w:pP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fldChar w:fldCharType="begin"/>
      </w: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instrText xml:space="preserve"> HYPERLINK "https://www.plb.fr/" \l "collapseWhom" </w:instrText>
      </w: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fldChar w:fldCharType="separate"/>
      </w:r>
    </w:p>
    <w:p w:rsidR="00244D52" w:rsidRPr="00244D52" w:rsidRDefault="00244D52" w:rsidP="00244D52">
      <w:pPr>
        <w:shd w:val="clear" w:color="auto" w:fill="FFFFFF"/>
        <w:spacing w:after="240" w:line="480" w:lineRule="atLeast"/>
        <w:outlineLvl w:val="1"/>
        <w:rPr>
          <w:rFonts w:ascii="Times New Roman" w:eastAsia="Times New Roman" w:hAnsi="Times New Roman" w:cs="Times New Roman"/>
          <w:b/>
          <w:bCs/>
          <w:color w:val="484849"/>
          <w:sz w:val="36"/>
          <w:szCs w:val="36"/>
          <w:lang w:eastAsia="fr-FR"/>
        </w:rPr>
      </w:pPr>
      <w:r w:rsidRPr="00244D52">
        <w:rPr>
          <w:rFonts w:ascii="Arial" w:eastAsia="Times New Roman" w:hAnsi="Arial" w:cs="Arial"/>
          <w:b/>
          <w:bCs/>
          <w:color w:val="484849"/>
          <w:sz w:val="36"/>
          <w:szCs w:val="36"/>
          <w:u w:val="single"/>
          <w:lang w:eastAsia="fr-FR"/>
        </w:rPr>
        <w:t>À qui s'adresse cette formation ?</w:t>
      </w:r>
    </w:p>
    <w:p w:rsidR="00244D52" w:rsidRPr="00244D52" w:rsidRDefault="00244D52" w:rsidP="00244D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fldChar w:fldCharType="end"/>
      </w:r>
    </w:p>
    <w:p w:rsidR="00244D52" w:rsidRPr="00244D52" w:rsidRDefault="00244D52" w:rsidP="00244D5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244D52">
        <w:rPr>
          <w:rFonts w:ascii="Arial" w:eastAsia="Times New Roman" w:hAnsi="Arial" w:cs="Arial"/>
          <w:b/>
          <w:bCs/>
          <w:color w:val="484849"/>
          <w:sz w:val="26"/>
          <w:szCs w:val="26"/>
          <w:lang w:eastAsia="fr-FR"/>
        </w:rPr>
        <w:t>Public :</w:t>
      </w:r>
    </w:p>
    <w:p w:rsidR="00244D52" w:rsidRPr="00244D52" w:rsidRDefault="00244D52" w:rsidP="00244D5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Ce cours Data Science NLP &amp; Speech Recognition s'adresse aux :</w:t>
      </w:r>
    </w:p>
    <w:p w:rsidR="00244D52" w:rsidRPr="00244D52" w:rsidRDefault="00244D52" w:rsidP="00244D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Analystes</w:t>
      </w:r>
    </w:p>
    <w:p w:rsidR="00244D52" w:rsidRPr="00244D52" w:rsidRDefault="00244D52" w:rsidP="00244D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Statisticiens</w:t>
      </w:r>
    </w:p>
    <w:p w:rsidR="00244D52" w:rsidRPr="00244D52" w:rsidRDefault="00244D52" w:rsidP="00244D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Architectes</w:t>
      </w:r>
    </w:p>
    <w:p w:rsidR="00244D52" w:rsidRPr="00244D52" w:rsidRDefault="00244D52" w:rsidP="00244D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Développeurs</w:t>
      </w:r>
    </w:p>
    <w:p w:rsidR="00244D52" w:rsidRPr="00244D52" w:rsidRDefault="00244D52" w:rsidP="00244D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Data </w:t>
      </w:r>
      <w:proofErr w:type="spellStart"/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scientists</w:t>
      </w:r>
      <w:proofErr w:type="spellEnd"/>
    </w:p>
    <w:p w:rsidR="00244D52" w:rsidRPr="00244D52" w:rsidRDefault="00244D52" w:rsidP="00244D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Machine Learning </w:t>
      </w:r>
      <w:proofErr w:type="spellStart"/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Engineers</w:t>
      </w:r>
      <w:proofErr w:type="spellEnd"/>
    </w:p>
    <w:p w:rsidR="00244D52" w:rsidRPr="00244D52" w:rsidRDefault="00244D52" w:rsidP="00244D5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244D52">
        <w:rPr>
          <w:rFonts w:ascii="Arial" w:eastAsia="Times New Roman" w:hAnsi="Arial" w:cs="Arial"/>
          <w:b/>
          <w:bCs/>
          <w:color w:val="484849"/>
          <w:sz w:val="26"/>
          <w:szCs w:val="26"/>
          <w:lang w:eastAsia="fr-FR"/>
        </w:rPr>
        <w:t>Prérequis :</w:t>
      </w:r>
    </w:p>
    <w:p w:rsidR="00244D52" w:rsidRPr="00244D52" w:rsidRDefault="00244D52" w:rsidP="00244D5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Pour suivre cette formation Data Science NLP &amp; Speech Recognition, il est nécessaire d'avoir des connaissances générales sur le Machine Learning ainsi qu'en statistiques. Des notions de base en Python sont également demandées.</w:t>
      </w: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br/>
        <w:t>Il est par ailleurs indispensable d'avoir suivi une formation d'introduction à la Data Science telle que la </w:t>
      </w:r>
      <w:hyperlink r:id="rId5" w:tgtFrame="_parent" w:history="1">
        <w:r w:rsidRPr="00244D52">
          <w:rPr>
            <w:rFonts w:ascii="Arial" w:eastAsia="Times New Roman" w:hAnsi="Arial" w:cs="Arial"/>
            <w:color w:val="006BB5"/>
            <w:sz w:val="26"/>
            <w:szCs w:val="26"/>
            <w:u w:val="single"/>
            <w:lang w:eastAsia="fr-FR"/>
          </w:rPr>
          <w:t xml:space="preserve">formation Data </w:t>
        </w:r>
        <w:proofErr w:type="spellStart"/>
        <w:r w:rsidRPr="00244D52">
          <w:rPr>
            <w:rFonts w:ascii="Arial" w:eastAsia="Times New Roman" w:hAnsi="Arial" w:cs="Arial"/>
            <w:color w:val="006BB5"/>
            <w:sz w:val="26"/>
            <w:szCs w:val="26"/>
            <w:u w:val="single"/>
            <w:lang w:eastAsia="fr-FR"/>
          </w:rPr>
          <w:t>Scientist</w:t>
        </w:r>
        <w:proofErr w:type="spellEnd"/>
        <w:r w:rsidRPr="00244D52">
          <w:rPr>
            <w:rFonts w:ascii="Arial" w:eastAsia="Times New Roman" w:hAnsi="Arial" w:cs="Arial"/>
            <w:color w:val="006BB5"/>
            <w:sz w:val="26"/>
            <w:szCs w:val="26"/>
            <w:u w:val="single"/>
            <w:lang w:eastAsia="fr-FR"/>
          </w:rPr>
          <w:t xml:space="preserve"> : Les fondamentaux de la Data Science (OFDS)</w:t>
        </w:r>
      </w:hyperlink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.</w:t>
      </w:r>
    </w:p>
    <w:p w:rsidR="00244D52" w:rsidRPr="00244D52" w:rsidRDefault="00244D52" w:rsidP="00244D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6BB5"/>
          <w:sz w:val="24"/>
          <w:szCs w:val="24"/>
          <w:u w:val="single"/>
          <w:lang w:eastAsia="fr-FR"/>
        </w:rPr>
      </w:pP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fldChar w:fldCharType="begin"/>
      </w: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instrText xml:space="preserve"> HYPERLINK "https://www.plb.fr/" \l "collapseProgramme" </w:instrText>
      </w: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fldChar w:fldCharType="separate"/>
      </w:r>
    </w:p>
    <w:p w:rsidR="00244D52" w:rsidRPr="00244D52" w:rsidRDefault="00244D52" w:rsidP="00244D52">
      <w:pPr>
        <w:shd w:val="clear" w:color="auto" w:fill="FFFFFF"/>
        <w:spacing w:after="240" w:line="480" w:lineRule="atLeast"/>
        <w:outlineLvl w:val="1"/>
        <w:rPr>
          <w:rFonts w:ascii="Times New Roman" w:eastAsia="Times New Roman" w:hAnsi="Times New Roman" w:cs="Times New Roman"/>
          <w:b/>
          <w:bCs/>
          <w:color w:val="484849"/>
          <w:sz w:val="36"/>
          <w:szCs w:val="36"/>
          <w:lang w:eastAsia="fr-FR"/>
        </w:rPr>
      </w:pPr>
      <w:r w:rsidRPr="00244D52">
        <w:rPr>
          <w:rFonts w:ascii="Arial" w:eastAsia="Times New Roman" w:hAnsi="Arial" w:cs="Arial"/>
          <w:b/>
          <w:bCs/>
          <w:color w:val="484849"/>
          <w:sz w:val="36"/>
          <w:szCs w:val="36"/>
          <w:u w:val="single"/>
          <w:lang w:eastAsia="fr-FR"/>
        </w:rPr>
        <w:t>Contenu du cours Data Science NLP &amp; Speech Recognition</w:t>
      </w:r>
    </w:p>
    <w:p w:rsidR="00244D52" w:rsidRPr="00244D52" w:rsidRDefault="00244D52" w:rsidP="00244D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fldChar w:fldCharType="end"/>
      </w:r>
    </w:p>
    <w:p w:rsidR="00244D52" w:rsidRPr="00244D52" w:rsidRDefault="00244D52" w:rsidP="00244D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</w:pPr>
      <w:r w:rsidRPr="00244D52"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  <w:t>Jour 1</w:t>
      </w:r>
    </w:p>
    <w:p w:rsidR="00244D52" w:rsidRPr="00244D52" w:rsidRDefault="00244D52" w:rsidP="00244D52">
      <w:p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244D52">
        <w:rPr>
          <w:rFonts w:ascii="Arial" w:eastAsia="Times New Roman" w:hAnsi="Arial" w:cs="Arial"/>
          <w:b/>
          <w:bCs/>
          <w:color w:val="484849"/>
          <w:sz w:val="24"/>
          <w:szCs w:val="24"/>
          <w:lang w:eastAsia="fr-FR"/>
        </w:rPr>
        <w:t>Introduction au domaine de l'analyse du texte et de la voix</w:t>
      </w:r>
    </w:p>
    <w:p w:rsidR="00244D52" w:rsidRPr="00244D52" w:rsidRDefault="00244D52" w:rsidP="00244D52">
      <w:p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val="en-ZA" w:eastAsia="fr-FR"/>
        </w:rPr>
      </w:pPr>
      <w:r w:rsidRPr="00244D52">
        <w:rPr>
          <w:rFonts w:ascii="Arial" w:eastAsia="Times New Roman" w:hAnsi="Arial" w:cs="Arial"/>
          <w:color w:val="484849"/>
          <w:sz w:val="26"/>
          <w:szCs w:val="26"/>
          <w:lang w:val="en-ZA" w:eastAsia="fr-FR"/>
        </w:rPr>
        <w:t xml:space="preserve">NLP, NLU, Speech processing </w:t>
      </w:r>
      <w:proofErr w:type="gramStart"/>
      <w:r w:rsidRPr="00244D52">
        <w:rPr>
          <w:rFonts w:ascii="Arial" w:eastAsia="Times New Roman" w:hAnsi="Arial" w:cs="Arial"/>
          <w:color w:val="484849"/>
          <w:sz w:val="26"/>
          <w:szCs w:val="26"/>
          <w:lang w:val="en-ZA" w:eastAsia="fr-FR"/>
        </w:rPr>
        <w:t>et</w:t>
      </w:r>
      <w:proofErr w:type="gramEnd"/>
      <w:r w:rsidRPr="00244D52">
        <w:rPr>
          <w:rFonts w:ascii="Arial" w:eastAsia="Times New Roman" w:hAnsi="Arial" w:cs="Arial"/>
          <w:color w:val="484849"/>
          <w:sz w:val="26"/>
          <w:szCs w:val="26"/>
          <w:lang w:val="en-ZA" w:eastAsia="fr-FR"/>
        </w:rPr>
        <w:t xml:space="preserve"> understanding</w:t>
      </w:r>
    </w:p>
    <w:p w:rsidR="00244D52" w:rsidRPr="00244D52" w:rsidRDefault="00244D52" w:rsidP="00244D52">
      <w:p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val="en-ZA" w:eastAsia="fr-FR"/>
        </w:rPr>
      </w:pPr>
      <w:r w:rsidRPr="00244D52">
        <w:rPr>
          <w:rFonts w:ascii="Arial" w:eastAsia="Times New Roman" w:hAnsi="Arial" w:cs="Arial"/>
          <w:b/>
          <w:bCs/>
          <w:color w:val="484849"/>
          <w:sz w:val="24"/>
          <w:szCs w:val="24"/>
          <w:lang w:val="en-ZA" w:eastAsia="fr-FR"/>
        </w:rPr>
        <w:t>Natural Language Processing (NLP)</w:t>
      </w:r>
    </w:p>
    <w:p w:rsidR="00244D52" w:rsidRPr="00244D52" w:rsidRDefault="00244D52" w:rsidP="00244D52">
      <w:p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val="en-ZA" w:eastAsia="fr-FR"/>
        </w:rPr>
      </w:pPr>
      <w:r w:rsidRPr="00244D52">
        <w:rPr>
          <w:rFonts w:ascii="Arial" w:eastAsia="Times New Roman" w:hAnsi="Arial" w:cs="Arial"/>
          <w:color w:val="484849"/>
          <w:sz w:val="26"/>
          <w:szCs w:val="26"/>
          <w:lang w:val="en-ZA" w:eastAsia="fr-FR"/>
        </w:rPr>
        <w:lastRenderedPageBreak/>
        <w:t xml:space="preserve">Les bases du </w:t>
      </w:r>
      <w:proofErr w:type="gramStart"/>
      <w:r w:rsidRPr="00244D52">
        <w:rPr>
          <w:rFonts w:ascii="Arial" w:eastAsia="Times New Roman" w:hAnsi="Arial" w:cs="Arial"/>
          <w:color w:val="484849"/>
          <w:sz w:val="26"/>
          <w:szCs w:val="26"/>
          <w:lang w:val="en-ZA" w:eastAsia="fr-FR"/>
        </w:rPr>
        <w:t>NLP :</w:t>
      </w:r>
      <w:proofErr w:type="gramEnd"/>
      <w:r w:rsidRPr="00244D52">
        <w:rPr>
          <w:rFonts w:ascii="Arial" w:eastAsia="Times New Roman" w:hAnsi="Arial" w:cs="Arial"/>
          <w:color w:val="484849"/>
          <w:sz w:val="26"/>
          <w:szCs w:val="26"/>
          <w:lang w:val="en-ZA" w:eastAsia="fr-FR"/>
        </w:rPr>
        <w:t xml:space="preserve"> encoding, regex, tokenisation(n-grams) bag of words</w:t>
      </w:r>
      <w:r w:rsidRPr="00244D52">
        <w:rPr>
          <w:rFonts w:ascii="Arial" w:eastAsia="Times New Roman" w:hAnsi="Arial" w:cs="Arial"/>
          <w:color w:val="484849"/>
          <w:sz w:val="26"/>
          <w:szCs w:val="26"/>
          <w:lang w:val="en-ZA" w:eastAsia="fr-FR"/>
        </w:rPr>
        <w:br/>
        <w:t xml:space="preserve">NLP : la </w:t>
      </w:r>
      <w:proofErr w:type="spellStart"/>
      <w:r w:rsidRPr="00244D52">
        <w:rPr>
          <w:rFonts w:ascii="Arial" w:eastAsia="Times New Roman" w:hAnsi="Arial" w:cs="Arial"/>
          <w:color w:val="484849"/>
          <w:sz w:val="26"/>
          <w:szCs w:val="26"/>
          <w:lang w:val="en-ZA" w:eastAsia="fr-FR"/>
        </w:rPr>
        <w:t>réduction</w:t>
      </w:r>
      <w:proofErr w:type="spellEnd"/>
      <w:r w:rsidRPr="00244D52">
        <w:rPr>
          <w:rFonts w:ascii="Arial" w:eastAsia="Times New Roman" w:hAnsi="Arial" w:cs="Arial"/>
          <w:color w:val="484849"/>
          <w:sz w:val="26"/>
          <w:szCs w:val="26"/>
          <w:lang w:val="en-ZA" w:eastAsia="fr-FR"/>
        </w:rPr>
        <w:t xml:space="preserve"> de dimensions</w:t>
      </w:r>
      <w:r w:rsidRPr="00244D52">
        <w:rPr>
          <w:rFonts w:ascii="Arial" w:eastAsia="Times New Roman" w:hAnsi="Arial" w:cs="Arial"/>
          <w:color w:val="484849"/>
          <w:sz w:val="26"/>
          <w:szCs w:val="26"/>
          <w:lang w:val="en-ZA" w:eastAsia="fr-FR"/>
        </w:rPr>
        <w:br/>
      </w:r>
      <w:proofErr w:type="spellStart"/>
      <w:r w:rsidRPr="00244D52">
        <w:rPr>
          <w:rFonts w:ascii="Arial" w:eastAsia="Times New Roman" w:hAnsi="Arial" w:cs="Arial"/>
          <w:color w:val="484849"/>
          <w:sz w:val="26"/>
          <w:szCs w:val="26"/>
          <w:lang w:val="en-ZA" w:eastAsia="fr-FR"/>
        </w:rPr>
        <w:t>Nettoyer</w:t>
      </w:r>
      <w:proofErr w:type="spellEnd"/>
      <w:r w:rsidRPr="00244D52">
        <w:rPr>
          <w:rFonts w:ascii="Arial" w:eastAsia="Times New Roman" w:hAnsi="Arial" w:cs="Arial"/>
          <w:color w:val="484849"/>
          <w:sz w:val="26"/>
          <w:szCs w:val="26"/>
          <w:lang w:val="en-ZA" w:eastAsia="fr-FR"/>
        </w:rPr>
        <w:t xml:space="preserve"> le </w:t>
      </w:r>
      <w:proofErr w:type="spellStart"/>
      <w:r w:rsidRPr="00244D52">
        <w:rPr>
          <w:rFonts w:ascii="Arial" w:eastAsia="Times New Roman" w:hAnsi="Arial" w:cs="Arial"/>
          <w:color w:val="484849"/>
          <w:sz w:val="26"/>
          <w:szCs w:val="26"/>
          <w:lang w:val="en-ZA" w:eastAsia="fr-FR"/>
        </w:rPr>
        <w:t>texte</w:t>
      </w:r>
      <w:proofErr w:type="spellEnd"/>
      <w:r w:rsidRPr="00244D52">
        <w:rPr>
          <w:rFonts w:ascii="Arial" w:eastAsia="Times New Roman" w:hAnsi="Arial" w:cs="Arial"/>
          <w:color w:val="484849"/>
          <w:sz w:val="26"/>
          <w:szCs w:val="26"/>
          <w:lang w:val="en-ZA" w:eastAsia="fr-FR"/>
        </w:rPr>
        <w:t xml:space="preserve"> : stemming, lemmatisation</w:t>
      </w:r>
      <w:r w:rsidRPr="00244D52">
        <w:rPr>
          <w:rFonts w:ascii="Arial" w:eastAsia="Times New Roman" w:hAnsi="Arial" w:cs="Arial"/>
          <w:color w:val="484849"/>
          <w:sz w:val="26"/>
          <w:szCs w:val="26"/>
          <w:lang w:val="en-ZA" w:eastAsia="fr-FR"/>
        </w:rPr>
        <w:br/>
        <w:t xml:space="preserve">Topic </w:t>
      </w:r>
      <w:proofErr w:type="spellStart"/>
      <w:r w:rsidRPr="00244D52">
        <w:rPr>
          <w:rFonts w:ascii="Arial" w:eastAsia="Times New Roman" w:hAnsi="Arial" w:cs="Arial"/>
          <w:color w:val="484849"/>
          <w:sz w:val="26"/>
          <w:szCs w:val="26"/>
          <w:lang w:val="en-ZA" w:eastAsia="fr-FR"/>
        </w:rPr>
        <w:t>modeling</w:t>
      </w:r>
      <w:proofErr w:type="spellEnd"/>
      <w:r w:rsidRPr="00244D52">
        <w:rPr>
          <w:rFonts w:ascii="Arial" w:eastAsia="Times New Roman" w:hAnsi="Arial" w:cs="Arial"/>
          <w:color w:val="484849"/>
          <w:sz w:val="26"/>
          <w:szCs w:val="26"/>
          <w:lang w:val="en-ZA" w:eastAsia="fr-FR"/>
        </w:rPr>
        <w:t xml:space="preserve"> : SVD, NMF, LDA</w:t>
      </w:r>
      <w:r w:rsidRPr="00244D52">
        <w:rPr>
          <w:rFonts w:ascii="Arial" w:eastAsia="Times New Roman" w:hAnsi="Arial" w:cs="Arial"/>
          <w:color w:val="484849"/>
          <w:sz w:val="26"/>
          <w:szCs w:val="26"/>
          <w:lang w:val="en-ZA" w:eastAsia="fr-FR"/>
        </w:rPr>
        <w:br/>
        <w:t xml:space="preserve">Word embedding : Word2vec, </w:t>
      </w:r>
      <w:proofErr w:type="spellStart"/>
      <w:r w:rsidRPr="00244D52">
        <w:rPr>
          <w:rFonts w:ascii="Arial" w:eastAsia="Times New Roman" w:hAnsi="Arial" w:cs="Arial"/>
          <w:color w:val="484849"/>
          <w:sz w:val="26"/>
          <w:szCs w:val="26"/>
          <w:lang w:val="en-ZA" w:eastAsia="fr-FR"/>
        </w:rPr>
        <w:t>FastText</w:t>
      </w:r>
      <w:proofErr w:type="spellEnd"/>
      <w:r w:rsidRPr="00244D52">
        <w:rPr>
          <w:rFonts w:ascii="Arial" w:eastAsia="Times New Roman" w:hAnsi="Arial" w:cs="Arial"/>
          <w:color w:val="484849"/>
          <w:sz w:val="26"/>
          <w:szCs w:val="26"/>
          <w:lang w:val="en-ZA" w:eastAsia="fr-FR"/>
        </w:rPr>
        <w:t>, etc.</w:t>
      </w:r>
    </w:p>
    <w:p w:rsidR="00244D52" w:rsidRPr="00244D52" w:rsidRDefault="00244D52" w:rsidP="00244D52">
      <w:p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244D52">
        <w:rPr>
          <w:rFonts w:ascii="Arial" w:eastAsia="Times New Roman" w:hAnsi="Arial" w:cs="Arial"/>
          <w:b/>
          <w:bCs/>
          <w:color w:val="484849"/>
          <w:sz w:val="24"/>
          <w:szCs w:val="24"/>
          <w:lang w:eastAsia="fr-FR"/>
        </w:rPr>
        <w:t xml:space="preserve">Information </w:t>
      </w:r>
      <w:proofErr w:type="spellStart"/>
      <w:r w:rsidRPr="00244D52">
        <w:rPr>
          <w:rFonts w:ascii="Arial" w:eastAsia="Times New Roman" w:hAnsi="Arial" w:cs="Arial"/>
          <w:b/>
          <w:bCs/>
          <w:color w:val="484849"/>
          <w:sz w:val="24"/>
          <w:szCs w:val="24"/>
          <w:lang w:eastAsia="fr-FR"/>
        </w:rPr>
        <w:t>Retrieval</w:t>
      </w:r>
      <w:proofErr w:type="spellEnd"/>
      <w:r w:rsidRPr="00244D52">
        <w:rPr>
          <w:rFonts w:ascii="Arial" w:eastAsia="Times New Roman" w:hAnsi="Arial" w:cs="Arial"/>
          <w:b/>
          <w:bCs/>
          <w:color w:val="484849"/>
          <w:sz w:val="24"/>
          <w:szCs w:val="24"/>
          <w:lang w:eastAsia="fr-FR"/>
        </w:rPr>
        <w:t xml:space="preserve"> (IR) : créer un moteur de recherche</w:t>
      </w:r>
    </w:p>
    <w:p w:rsidR="00244D52" w:rsidRPr="00244D52" w:rsidRDefault="00244D52" w:rsidP="00244D52">
      <w:p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Indexation de contenu, moteur recherche simple</w:t>
      </w: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br/>
        <w:t>Réaliser un moteur de recherche intelligent</w:t>
      </w:r>
    </w:p>
    <w:p w:rsidR="00244D52" w:rsidRPr="00244D52" w:rsidRDefault="00244D52" w:rsidP="00244D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C88B68"/>
          <w:sz w:val="27"/>
          <w:szCs w:val="27"/>
          <w:lang w:val="en-ZA" w:eastAsia="fr-FR"/>
        </w:rPr>
      </w:pPr>
      <w:r w:rsidRPr="00244D52">
        <w:rPr>
          <w:rFonts w:ascii="Arial" w:eastAsia="Times New Roman" w:hAnsi="Arial" w:cs="Arial"/>
          <w:b/>
          <w:bCs/>
          <w:color w:val="C88B68"/>
          <w:sz w:val="27"/>
          <w:szCs w:val="27"/>
          <w:lang w:val="en-ZA" w:eastAsia="fr-FR"/>
        </w:rPr>
        <w:t>Jour 2</w:t>
      </w:r>
    </w:p>
    <w:p w:rsidR="00244D52" w:rsidRPr="00244D52" w:rsidRDefault="00244D52" w:rsidP="00244D52">
      <w:p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val="en-ZA" w:eastAsia="fr-FR"/>
        </w:rPr>
      </w:pPr>
      <w:r w:rsidRPr="00244D52">
        <w:rPr>
          <w:rFonts w:ascii="Arial" w:eastAsia="Times New Roman" w:hAnsi="Arial" w:cs="Arial"/>
          <w:b/>
          <w:bCs/>
          <w:color w:val="484849"/>
          <w:sz w:val="24"/>
          <w:szCs w:val="24"/>
          <w:lang w:val="en-ZA" w:eastAsia="fr-FR"/>
        </w:rPr>
        <w:t>Natural Language Understanding (NLU)</w:t>
      </w:r>
    </w:p>
    <w:p w:rsidR="00244D52" w:rsidRPr="00244D52" w:rsidRDefault="00244D52" w:rsidP="00244D52">
      <w:p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Les cas d’usages au travers de mises en pratique :</w:t>
      </w: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br/>
        <w:t>- Créer un modèle simple d’analyse de sentiments</w:t>
      </w: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br/>
        <w:t>- Créer un modèle simple de détection d’intention</w:t>
      </w: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br/>
        <w:t>- Créer un modèle simple de détection d'entités NER</w:t>
      </w: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br/>
        <w:t>Méthodologie avancée :</w:t>
      </w: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br/>
        <w:t xml:space="preserve">- Mettre en place un modèle de machine </w:t>
      </w:r>
      <w:proofErr w:type="spellStart"/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learning</w:t>
      </w:r>
      <w:proofErr w:type="spellEnd"/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 sur du texte (analyse de sentiment, etc.)</w:t>
      </w: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br/>
        <w:t xml:space="preserve">- Modélisation </w:t>
      </w:r>
      <w:proofErr w:type="spellStart"/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deep</w:t>
      </w:r>
      <w:proofErr w:type="spellEnd"/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 </w:t>
      </w:r>
      <w:proofErr w:type="spellStart"/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learning</w:t>
      </w:r>
      <w:proofErr w:type="spellEnd"/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 : </w:t>
      </w:r>
      <w:proofErr w:type="spellStart"/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Sequence</w:t>
      </w:r>
      <w:proofErr w:type="spellEnd"/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, Bert, </w:t>
      </w:r>
      <w:proofErr w:type="spellStart"/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HuggingFace</w:t>
      </w:r>
      <w:proofErr w:type="spellEnd"/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br/>
        <w:t>Consommer une API de NLP :</w:t>
      </w: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br/>
        <w:t>- Utiliser une API externe</w:t>
      </w:r>
    </w:p>
    <w:p w:rsidR="00244D52" w:rsidRPr="00244D52" w:rsidRDefault="00244D52" w:rsidP="00244D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</w:pPr>
      <w:r w:rsidRPr="00244D52">
        <w:rPr>
          <w:rFonts w:ascii="Arial" w:eastAsia="Times New Roman" w:hAnsi="Arial" w:cs="Arial"/>
          <w:b/>
          <w:bCs/>
          <w:color w:val="C88B68"/>
          <w:sz w:val="27"/>
          <w:szCs w:val="27"/>
          <w:lang w:eastAsia="fr-FR"/>
        </w:rPr>
        <w:t>Jour 3</w:t>
      </w:r>
    </w:p>
    <w:p w:rsidR="00244D52" w:rsidRPr="00244D52" w:rsidRDefault="00244D52" w:rsidP="00244D52">
      <w:p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244D52">
        <w:rPr>
          <w:rFonts w:ascii="Arial" w:eastAsia="Times New Roman" w:hAnsi="Arial" w:cs="Arial"/>
          <w:b/>
          <w:bCs/>
          <w:color w:val="484849"/>
          <w:sz w:val="24"/>
          <w:szCs w:val="24"/>
          <w:lang w:eastAsia="fr-FR"/>
        </w:rPr>
        <w:t xml:space="preserve">Speech </w:t>
      </w:r>
      <w:proofErr w:type="spellStart"/>
      <w:r w:rsidRPr="00244D52">
        <w:rPr>
          <w:rFonts w:ascii="Arial" w:eastAsia="Times New Roman" w:hAnsi="Arial" w:cs="Arial"/>
          <w:b/>
          <w:bCs/>
          <w:color w:val="484849"/>
          <w:sz w:val="24"/>
          <w:szCs w:val="24"/>
          <w:lang w:eastAsia="fr-FR"/>
        </w:rPr>
        <w:t>Processing</w:t>
      </w:r>
      <w:proofErr w:type="spellEnd"/>
    </w:p>
    <w:p w:rsidR="00244D52" w:rsidRPr="00244D52" w:rsidRDefault="00244D52" w:rsidP="00244D52">
      <w:p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Introduction à la donnée audio : signal numérique, encodage</w:t>
      </w: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br/>
        <w:t>Speech recognition :</w:t>
      </w: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br/>
        <w:t xml:space="preserve">- Entraîner un modèle de speech to </w:t>
      </w:r>
      <w:proofErr w:type="spellStart"/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text</w:t>
      </w:r>
      <w:proofErr w:type="spellEnd"/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 (trigger </w:t>
      </w:r>
      <w:proofErr w:type="spellStart"/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word</w:t>
      </w:r>
      <w:proofErr w:type="spellEnd"/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 </w:t>
      </w:r>
      <w:proofErr w:type="spellStart"/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detection</w:t>
      </w:r>
      <w:proofErr w:type="spellEnd"/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)</w:t>
      </w: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br/>
        <w:t xml:space="preserve">- Utiliser un modèle de speech to </w:t>
      </w:r>
      <w:proofErr w:type="spellStart"/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text</w:t>
      </w:r>
      <w:proofErr w:type="spellEnd"/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 complet (API Cloud, modèle pré-entraîné)</w:t>
      </w:r>
    </w:p>
    <w:p w:rsidR="00244D52" w:rsidRPr="00244D52" w:rsidRDefault="00244D52" w:rsidP="00244D52">
      <w:p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244D52">
        <w:rPr>
          <w:rFonts w:ascii="Arial" w:eastAsia="Times New Roman" w:hAnsi="Arial" w:cs="Arial"/>
          <w:b/>
          <w:bCs/>
          <w:color w:val="484849"/>
          <w:sz w:val="24"/>
          <w:szCs w:val="24"/>
          <w:lang w:eastAsia="fr-FR"/>
        </w:rPr>
        <w:t xml:space="preserve">Speech </w:t>
      </w:r>
      <w:proofErr w:type="spellStart"/>
      <w:r w:rsidRPr="00244D52">
        <w:rPr>
          <w:rFonts w:ascii="Arial" w:eastAsia="Times New Roman" w:hAnsi="Arial" w:cs="Arial"/>
          <w:b/>
          <w:bCs/>
          <w:color w:val="484849"/>
          <w:sz w:val="24"/>
          <w:szCs w:val="24"/>
          <w:lang w:eastAsia="fr-FR"/>
        </w:rPr>
        <w:t>Understanding</w:t>
      </w:r>
      <w:proofErr w:type="spellEnd"/>
    </w:p>
    <w:p w:rsidR="00244D52" w:rsidRPr="00244D52" w:rsidRDefault="00244D52" w:rsidP="00244D52">
      <w:pPr>
        <w:shd w:val="clear" w:color="auto" w:fill="FFFFFF"/>
        <w:spacing w:before="120" w:after="100" w:afterAutospacing="1" w:line="240" w:lineRule="auto"/>
        <w:rPr>
          <w:rFonts w:ascii="Arial" w:eastAsia="Times New Roman" w:hAnsi="Arial" w:cs="Arial"/>
          <w:color w:val="484849"/>
          <w:sz w:val="26"/>
          <w:szCs w:val="26"/>
          <w:lang w:eastAsia="fr-FR"/>
        </w:rPr>
      </w:pP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Les cas d’usages :</w:t>
      </w: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br/>
        <w:t>- Détection intention</w:t>
      </w: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br/>
        <w:t>- Analyse de sentiments</w:t>
      </w: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br/>
        <w:t xml:space="preserve">Speech </w:t>
      </w:r>
      <w:proofErr w:type="spellStart"/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analysis</w:t>
      </w:r>
      <w:proofErr w:type="spellEnd"/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 :</w:t>
      </w: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br/>
        <w:t xml:space="preserve">- Représentation : transformée de Fourier, spectrogramme </w:t>
      </w:r>
      <w:proofErr w:type="spellStart"/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mel</w:t>
      </w:r>
      <w:proofErr w:type="spellEnd"/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 MFCC, (</w:t>
      </w:r>
      <w:proofErr w:type="spellStart"/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librosa</w:t>
      </w:r>
      <w:proofErr w:type="spellEnd"/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, </w:t>
      </w:r>
      <w:proofErr w:type="spellStart"/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pyaudio</w:t>
      </w:r>
      <w:proofErr w:type="spellEnd"/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)</w:t>
      </w: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br/>
        <w:t>- Les particularité du langage parlé : syntaxe, gestion du débit de parole, erreur de transcription</w:t>
      </w:r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br/>
        <w:t xml:space="preserve">- Speaker </w:t>
      </w:r>
      <w:proofErr w:type="spellStart"/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>Embedding</w:t>
      </w:r>
      <w:proofErr w:type="spellEnd"/>
      <w:r w:rsidRPr="00244D52">
        <w:rPr>
          <w:rFonts w:ascii="Arial" w:eastAsia="Times New Roman" w:hAnsi="Arial" w:cs="Arial"/>
          <w:color w:val="484849"/>
          <w:sz w:val="26"/>
          <w:szCs w:val="26"/>
          <w:lang w:eastAsia="fr-FR"/>
        </w:rPr>
        <w:t xml:space="preserve"> : caractériser le timbre, l’intonation de la voix</w:t>
      </w:r>
    </w:p>
    <w:p w:rsidR="00DF0F4A" w:rsidRDefault="00DF0F4A"/>
    <w:sectPr w:rsidR="00DF0F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5744F"/>
    <w:multiLevelType w:val="multilevel"/>
    <w:tmpl w:val="A6AA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18105C"/>
    <w:multiLevelType w:val="multilevel"/>
    <w:tmpl w:val="86C6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D52"/>
    <w:rsid w:val="00244D52"/>
    <w:rsid w:val="00DF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BE4BBE-3C51-4C30-9BC1-9096525F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244D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244D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44D5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44D5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244D5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4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44D52"/>
    <w:rPr>
      <w:b/>
      <w:bCs/>
    </w:rPr>
  </w:style>
  <w:style w:type="character" w:customStyle="1" w:styleId="soustitre">
    <w:name w:val="sous_titre"/>
    <w:basedOn w:val="Policepardfaut"/>
    <w:rsid w:val="00244D52"/>
  </w:style>
  <w:style w:type="character" w:customStyle="1" w:styleId="corpscontenu">
    <w:name w:val="corps_contenu"/>
    <w:basedOn w:val="Policepardfaut"/>
    <w:rsid w:val="00244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7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3457">
          <w:marLeft w:val="0"/>
          <w:marRight w:val="0"/>
          <w:marTop w:val="0"/>
          <w:marBottom w:val="600"/>
          <w:divBdr>
            <w:top w:val="single" w:sz="6" w:space="8" w:color="E5E5E5"/>
            <w:left w:val="single" w:sz="6" w:space="30" w:color="E5E5E5"/>
            <w:bottom w:val="single" w:sz="6" w:space="8" w:color="E5E5E5"/>
            <w:right w:val="single" w:sz="6" w:space="30" w:color="E5E5E5"/>
          </w:divBdr>
        </w:div>
        <w:div w:id="2065254317">
          <w:marLeft w:val="0"/>
          <w:marRight w:val="0"/>
          <w:marTop w:val="0"/>
          <w:marBottom w:val="600"/>
          <w:divBdr>
            <w:top w:val="single" w:sz="6" w:space="8" w:color="E5E5E5"/>
            <w:left w:val="single" w:sz="6" w:space="30" w:color="E5E5E5"/>
            <w:bottom w:val="single" w:sz="6" w:space="8" w:color="E5E5E5"/>
            <w:right w:val="single" w:sz="6" w:space="30" w:color="E5E5E5"/>
          </w:divBdr>
        </w:div>
        <w:div w:id="455947081">
          <w:marLeft w:val="0"/>
          <w:marRight w:val="0"/>
          <w:marTop w:val="0"/>
          <w:marBottom w:val="600"/>
          <w:divBdr>
            <w:top w:val="single" w:sz="6" w:space="8" w:color="E5E5E5"/>
            <w:left w:val="single" w:sz="6" w:space="30" w:color="E5E5E5"/>
            <w:bottom w:val="single" w:sz="6" w:space="8" w:color="E5E5E5"/>
            <w:right w:val="single" w:sz="6" w:space="30" w:color="E5E5E5"/>
          </w:divBdr>
        </w:div>
        <w:div w:id="488136520">
          <w:marLeft w:val="0"/>
          <w:marRight w:val="0"/>
          <w:marTop w:val="0"/>
          <w:marBottom w:val="600"/>
          <w:divBdr>
            <w:top w:val="single" w:sz="6" w:space="8" w:color="E5E5E5"/>
            <w:left w:val="single" w:sz="6" w:space="30" w:color="E5E5E5"/>
            <w:bottom w:val="single" w:sz="6" w:space="8" w:color="E5E5E5"/>
            <w:right w:val="single" w:sz="6" w:space="30" w:color="E5E5E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lb.fr/formation/aide-%C3%A0-la-d%C3%A9cision/formation-data-scientist,31-700087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688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2023-11-03T17:30:00Z</dcterms:created>
  <dcterms:modified xsi:type="dcterms:W3CDTF">2023-11-03T17:31:00Z</dcterms:modified>
</cp:coreProperties>
</file>