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E823B8" w14:textId="35B16E7A" w:rsidR="00715664" w:rsidRPr="00E25FCE" w:rsidRDefault="00715664" w:rsidP="0060758D">
      <w:pPr>
        <w:rPr>
          <w:rFonts w:ascii="Garamond" w:hAnsi="Garamond" w:cs="Times New Roman"/>
          <w:b/>
          <w:szCs w:val="22"/>
        </w:rPr>
      </w:pPr>
      <w:r w:rsidRPr="00E25FCE">
        <w:rPr>
          <w:rFonts w:ascii="Garamond" w:hAnsi="Garamond" w:cs="Times New Roman"/>
          <w:b/>
          <w:szCs w:val="22"/>
        </w:rPr>
        <w:t>Research question and rationale</w:t>
      </w:r>
    </w:p>
    <w:p w14:paraId="72E81FA6" w14:textId="77777777" w:rsidR="00E25FCE" w:rsidRPr="00E25FCE" w:rsidRDefault="00E25FCE" w:rsidP="0060758D">
      <w:pPr>
        <w:rPr>
          <w:rFonts w:ascii="Garamond" w:hAnsi="Garamond" w:cs="Times New Roman"/>
          <w:sz w:val="22"/>
          <w:szCs w:val="22"/>
        </w:rPr>
      </w:pPr>
    </w:p>
    <w:p w14:paraId="39E1FE27" w14:textId="3937AAC7" w:rsidR="00220194" w:rsidRPr="00E25FCE" w:rsidRDefault="009E4469" w:rsidP="00220194">
      <w:pPr>
        <w:rPr>
          <w:rFonts w:ascii="Garamond" w:hAnsi="Garamond" w:cs="Times New Roman"/>
          <w:sz w:val="22"/>
          <w:szCs w:val="22"/>
        </w:rPr>
      </w:pPr>
      <w:r w:rsidRPr="00E25FCE">
        <w:rPr>
          <w:rFonts w:ascii="Garamond" w:hAnsi="Garamond" w:cs="Times New Roman"/>
          <w:sz w:val="22"/>
          <w:szCs w:val="22"/>
        </w:rPr>
        <w:t xml:space="preserve">Meiotic recombination </w:t>
      </w:r>
      <w:r w:rsidR="00150346" w:rsidRPr="00E25FCE">
        <w:rPr>
          <w:rFonts w:ascii="Garamond" w:hAnsi="Garamond" w:cs="Times New Roman"/>
          <w:sz w:val="22"/>
          <w:szCs w:val="22"/>
        </w:rPr>
        <w:t>occurs in nearly all</w:t>
      </w:r>
      <w:r w:rsidRPr="00E25FCE">
        <w:rPr>
          <w:rFonts w:ascii="Garamond" w:hAnsi="Garamond" w:cs="Times New Roman"/>
          <w:sz w:val="22"/>
          <w:szCs w:val="22"/>
        </w:rPr>
        <w:t xml:space="preserve"> sexual eukaryotes. </w:t>
      </w:r>
      <w:r w:rsidR="00920F19" w:rsidRPr="00E25FCE">
        <w:rPr>
          <w:rFonts w:ascii="Garamond" w:hAnsi="Garamond" w:cs="Times New Roman"/>
          <w:b/>
          <w:sz w:val="22"/>
          <w:szCs w:val="22"/>
        </w:rPr>
        <w:t xml:space="preserve">In spite of its ubiquity, </w:t>
      </w:r>
      <w:r w:rsidR="0044309E" w:rsidRPr="00E25FCE">
        <w:rPr>
          <w:rFonts w:ascii="Garamond" w:hAnsi="Garamond" w:cs="Times New Roman"/>
          <w:b/>
          <w:sz w:val="22"/>
          <w:szCs w:val="22"/>
        </w:rPr>
        <w:t>there is still much unknown about the</w:t>
      </w:r>
      <w:r w:rsidR="00B3168B" w:rsidRPr="00E25FCE">
        <w:rPr>
          <w:rFonts w:ascii="Garamond" w:hAnsi="Garamond" w:cs="Times New Roman"/>
          <w:b/>
          <w:sz w:val="22"/>
          <w:szCs w:val="22"/>
        </w:rPr>
        <w:t xml:space="preserve"> basic biology of recombination.</w:t>
      </w:r>
      <w:r w:rsidR="00B3168B" w:rsidRPr="00E25FCE">
        <w:rPr>
          <w:rFonts w:ascii="Garamond" w:hAnsi="Garamond" w:cs="Times New Roman"/>
          <w:sz w:val="22"/>
          <w:szCs w:val="22"/>
        </w:rPr>
        <w:t xml:space="preserve"> For example, recombination </w:t>
      </w:r>
      <w:r w:rsidR="002A11C7" w:rsidRPr="00E25FCE">
        <w:rPr>
          <w:rFonts w:ascii="Garamond" w:hAnsi="Garamond" w:cs="Times New Roman"/>
          <w:sz w:val="22"/>
          <w:szCs w:val="22"/>
        </w:rPr>
        <w:t>rate</w:t>
      </w:r>
      <w:r w:rsidR="00A51F8A" w:rsidRPr="00E25FCE">
        <w:rPr>
          <w:rFonts w:ascii="Garamond" w:hAnsi="Garamond" w:cs="Times New Roman"/>
          <w:sz w:val="22"/>
          <w:szCs w:val="22"/>
        </w:rPr>
        <w:t>s</w:t>
      </w:r>
      <w:r w:rsidR="002A11C7" w:rsidRPr="00E25FCE">
        <w:rPr>
          <w:rFonts w:ascii="Garamond" w:hAnsi="Garamond" w:cs="Times New Roman"/>
          <w:sz w:val="22"/>
          <w:szCs w:val="22"/>
        </w:rPr>
        <w:t xml:space="preserve"> </w:t>
      </w:r>
      <w:r w:rsidR="00A51F8A" w:rsidRPr="00E25FCE">
        <w:rPr>
          <w:rFonts w:ascii="Garamond" w:hAnsi="Garamond" w:cs="Times New Roman"/>
          <w:sz w:val="22"/>
          <w:szCs w:val="22"/>
        </w:rPr>
        <w:t>vary</w:t>
      </w:r>
      <w:r w:rsidR="00B3168B" w:rsidRPr="00E25FCE">
        <w:rPr>
          <w:rFonts w:ascii="Garamond" w:hAnsi="Garamond" w:cs="Times New Roman"/>
          <w:sz w:val="22"/>
          <w:szCs w:val="22"/>
        </w:rPr>
        <w:t xml:space="preserve"> consid</w:t>
      </w:r>
      <w:r w:rsidR="00EF6199" w:rsidRPr="00E25FCE">
        <w:rPr>
          <w:rFonts w:ascii="Garamond" w:hAnsi="Garamond" w:cs="Times New Roman"/>
          <w:sz w:val="22"/>
          <w:szCs w:val="22"/>
        </w:rPr>
        <w:t>e</w:t>
      </w:r>
      <w:r w:rsidR="009243DA" w:rsidRPr="00E25FCE">
        <w:rPr>
          <w:rFonts w:ascii="Garamond" w:hAnsi="Garamond" w:cs="Times New Roman"/>
          <w:sz w:val="22"/>
          <w:szCs w:val="22"/>
        </w:rPr>
        <w:t xml:space="preserve">rably within and among species, </w:t>
      </w:r>
      <w:r w:rsidR="00B3168B" w:rsidRPr="00E25FCE">
        <w:rPr>
          <w:rFonts w:ascii="Garamond" w:hAnsi="Garamond" w:cs="Times New Roman"/>
          <w:sz w:val="22"/>
          <w:szCs w:val="22"/>
        </w:rPr>
        <w:t xml:space="preserve">but </w:t>
      </w:r>
      <w:r w:rsidR="00CD37C7" w:rsidRPr="00E25FCE">
        <w:rPr>
          <w:rFonts w:ascii="Garamond" w:hAnsi="Garamond" w:cs="Times New Roman"/>
          <w:sz w:val="22"/>
          <w:szCs w:val="22"/>
        </w:rPr>
        <w:t>evolutionary mechanisms maintaining this</w:t>
      </w:r>
      <w:r w:rsidR="00B3168B" w:rsidRPr="00E25FCE">
        <w:rPr>
          <w:rFonts w:ascii="Garamond" w:hAnsi="Garamond" w:cs="Times New Roman"/>
          <w:sz w:val="22"/>
          <w:szCs w:val="22"/>
        </w:rPr>
        <w:t xml:space="preserve"> variation</w:t>
      </w:r>
      <w:r w:rsidR="00D0092F" w:rsidRPr="00E25FCE">
        <w:rPr>
          <w:rFonts w:ascii="Garamond" w:hAnsi="Garamond" w:cs="Times New Roman"/>
          <w:sz w:val="22"/>
          <w:szCs w:val="22"/>
        </w:rPr>
        <w:t xml:space="preserve"> </w:t>
      </w:r>
      <w:r w:rsidR="00B3168B" w:rsidRPr="00E25FCE">
        <w:rPr>
          <w:rFonts w:ascii="Garamond" w:hAnsi="Garamond" w:cs="Times New Roman"/>
          <w:sz w:val="22"/>
          <w:szCs w:val="22"/>
        </w:rPr>
        <w:t xml:space="preserve">remain unclear. </w:t>
      </w:r>
      <w:r w:rsidR="00220194" w:rsidRPr="00E25FCE">
        <w:rPr>
          <w:rFonts w:ascii="Garamond" w:hAnsi="Garamond" w:cs="Times New Roman"/>
          <w:sz w:val="22"/>
          <w:szCs w:val="22"/>
        </w:rPr>
        <w:t>One compelling idea is that recombination rates are</w:t>
      </w:r>
      <w:r w:rsidR="00715664" w:rsidRPr="00E25FCE">
        <w:rPr>
          <w:rFonts w:ascii="Garamond" w:hAnsi="Garamond" w:cs="Times New Roman"/>
          <w:sz w:val="22"/>
          <w:szCs w:val="22"/>
        </w:rPr>
        <w:t>, like many organismal traits,</w:t>
      </w:r>
      <w:r w:rsidR="00220194" w:rsidRPr="00E25FCE">
        <w:rPr>
          <w:rFonts w:ascii="Garamond" w:hAnsi="Garamond" w:cs="Times New Roman"/>
          <w:sz w:val="22"/>
          <w:szCs w:val="22"/>
        </w:rPr>
        <w:t xml:space="preserve"> optimized </w:t>
      </w:r>
      <w:r w:rsidR="00715664" w:rsidRPr="00E25FCE">
        <w:rPr>
          <w:rFonts w:ascii="Garamond" w:hAnsi="Garamond" w:cs="Times New Roman"/>
          <w:sz w:val="22"/>
          <w:szCs w:val="22"/>
        </w:rPr>
        <w:t>by</w:t>
      </w:r>
      <w:r w:rsidR="00220194" w:rsidRPr="00E25FCE">
        <w:rPr>
          <w:rFonts w:ascii="Garamond" w:hAnsi="Garamond" w:cs="Times New Roman"/>
          <w:sz w:val="22"/>
          <w:szCs w:val="22"/>
        </w:rPr>
        <w:t xml:space="preserve"> natural selectio</w:t>
      </w:r>
      <w:r w:rsidR="00B3168B" w:rsidRPr="00E25FCE">
        <w:rPr>
          <w:rFonts w:ascii="Garamond" w:hAnsi="Garamond" w:cs="Times New Roman"/>
          <w:sz w:val="22"/>
          <w:szCs w:val="22"/>
        </w:rPr>
        <w:t>n</w:t>
      </w:r>
      <w:r w:rsidR="00220194" w:rsidRPr="00E25FCE">
        <w:rPr>
          <w:rFonts w:ascii="Garamond" w:hAnsi="Garamond" w:cs="Times New Roman"/>
          <w:sz w:val="22"/>
          <w:szCs w:val="22"/>
        </w:rPr>
        <w:t>. For example, the</w:t>
      </w:r>
      <w:r w:rsidR="00006F6D" w:rsidRPr="00E25FCE">
        <w:rPr>
          <w:rFonts w:ascii="Garamond" w:hAnsi="Garamond" w:cs="Times New Roman"/>
          <w:sz w:val="22"/>
          <w:szCs w:val="22"/>
        </w:rPr>
        <w:t>oretical models predict</w:t>
      </w:r>
      <w:r w:rsidR="00220194" w:rsidRPr="00E25FCE">
        <w:rPr>
          <w:rFonts w:ascii="Garamond" w:hAnsi="Garamond" w:cs="Times New Roman"/>
          <w:sz w:val="22"/>
          <w:szCs w:val="22"/>
        </w:rPr>
        <w:t xml:space="preserve"> that recombination should evolve to higher rates in populations that exp</w:t>
      </w:r>
      <w:r w:rsidR="002A11C7" w:rsidRPr="00E25FCE">
        <w:rPr>
          <w:rFonts w:ascii="Garamond" w:hAnsi="Garamond" w:cs="Times New Roman"/>
          <w:sz w:val="22"/>
          <w:szCs w:val="22"/>
        </w:rPr>
        <w:t xml:space="preserve">erience spatially or temporally </w:t>
      </w:r>
      <w:r w:rsidR="00220194" w:rsidRPr="00E25FCE">
        <w:rPr>
          <w:rFonts w:ascii="Garamond" w:hAnsi="Garamond" w:cs="Times New Roman"/>
          <w:sz w:val="22"/>
          <w:szCs w:val="22"/>
        </w:rPr>
        <w:t xml:space="preserve">variable </w:t>
      </w:r>
      <w:r w:rsidR="002A11C7" w:rsidRPr="00E25FCE">
        <w:rPr>
          <w:rFonts w:ascii="Garamond" w:hAnsi="Garamond" w:cs="Times New Roman"/>
          <w:sz w:val="22"/>
          <w:szCs w:val="22"/>
        </w:rPr>
        <w:t>regimes of natural selection</w:t>
      </w:r>
      <w:r w:rsidR="00220194" w:rsidRPr="00E25FCE">
        <w:rPr>
          <w:rFonts w:ascii="Garamond" w:hAnsi="Garamond" w:cs="Times New Roman"/>
          <w:sz w:val="22"/>
          <w:szCs w:val="22"/>
        </w:rPr>
        <w:t xml:space="preserve">. </w:t>
      </w:r>
      <w:r w:rsidR="006C0DEF" w:rsidRPr="00E25FCE">
        <w:rPr>
          <w:rFonts w:ascii="Garamond" w:hAnsi="Garamond" w:cs="Times New Roman"/>
          <w:sz w:val="22"/>
          <w:szCs w:val="22"/>
        </w:rPr>
        <w:t>This is because</w:t>
      </w:r>
      <w:r w:rsidR="00A476A4" w:rsidRPr="00E25FCE">
        <w:rPr>
          <w:rFonts w:ascii="Garamond" w:hAnsi="Garamond" w:cs="Times New Roman"/>
          <w:sz w:val="22"/>
          <w:szCs w:val="22"/>
        </w:rPr>
        <w:t xml:space="preserve"> genotypes that more frequently “remix” their genomes will</w:t>
      </w:r>
      <w:r w:rsidR="006C0DEF" w:rsidRPr="00E25FCE">
        <w:rPr>
          <w:rFonts w:ascii="Garamond" w:hAnsi="Garamond" w:cs="Times New Roman"/>
          <w:sz w:val="22"/>
          <w:szCs w:val="22"/>
        </w:rPr>
        <w:t xml:space="preserve">, on average, </w:t>
      </w:r>
      <w:r w:rsidR="002A11C7" w:rsidRPr="00E25FCE">
        <w:rPr>
          <w:rFonts w:ascii="Garamond" w:hAnsi="Garamond" w:cs="Times New Roman"/>
          <w:sz w:val="22"/>
          <w:szCs w:val="22"/>
        </w:rPr>
        <w:t>adapt more quickly to the shifting optima that characterize these regimes.</w:t>
      </w:r>
    </w:p>
    <w:p w14:paraId="38BBBC4E" w14:textId="77777777" w:rsidR="00715664" w:rsidRPr="00E25FCE" w:rsidRDefault="00715664" w:rsidP="00220194">
      <w:pPr>
        <w:rPr>
          <w:rFonts w:ascii="Garamond" w:hAnsi="Garamond" w:cs="Times New Roman"/>
          <w:sz w:val="22"/>
          <w:szCs w:val="22"/>
        </w:rPr>
      </w:pPr>
    </w:p>
    <w:p w14:paraId="02475B88" w14:textId="071D2E33" w:rsidR="00715664" w:rsidRPr="00E25FCE" w:rsidRDefault="00715664" w:rsidP="00715664">
      <w:pPr>
        <w:rPr>
          <w:rFonts w:ascii="Garamond" w:hAnsi="Garamond" w:cs="Times New Roman"/>
          <w:sz w:val="22"/>
          <w:szCs w:val="22"/>
        </w:rPr>
      </w:pPr>
      <w:r w:rsidRPr="00E25FCE">
        <w:rPr>
          <w:rFonts w:ascii="Garamond" w:hAnsi="Garamond" w:cs="Times New Roman"/>
          <w:sz w:val="22"/>
          <w:szCs w:val="22"/>
        </w:rPr>
        <w:t>However, these predictions</w:t>
      </w:r>
      <w:r w:rsidR="00E81239" w:rsidRPr="00E25FCE">
        <w:rPr>
          <w:rFonts w:ascii="Garamond" w:hAnsi="Garamond" w:cs="Times New Roman"/>
          <w:sz w:val="22"/>
          <w:szCs w:val="22"/>
        </w:rPr>
        <w:t xml:space="preserve"> have </w:t>
      </w:r>
      <w:r w:rsidRPr="00E25FCE">
        <w:rPr>
          <w:rFonts w:ascii="Garamond" w:hAnsi="Garamond" w:cs="Times New Roman"/>
          <w:sz w:val="22"/>
          <w:szCs w:val="22"/>
        </w:rPr>
        <w:t xml:space="preserve">remained untested, </w:t>
      </w:r>
      <w:r w:rsidR="00A476A4" w:rsidRPr="00E25FCE">
        <w:rPr>
          <w:rFonts w:ascii="Garamond" w:hAnsi="Garamond" w:cs="Times New Roman"/>
          <w:sz w:val="22"/>
          <w:szCs w:val="22"/>
        </w:rPr>
        <w:t>largely</w:t>
      </w:r>
      <w:r w:rsidRPr="00E25FCE">
        <w:rPr>
          <w:rFonts w:ascii="Garamond" w:hAnsi="Garamond" w:cs="Times New Roman"/>
          <w:sz w:val="22"/>
          <w:szCs w:val="22"/>
        </w:rPr>
        <w:t xml:space="preserve"> because studying recombination as a quantitative phenotype is difficult. This has prevented </w:t>
      </w:r>
      <w:r w:rsidR="00E81239" w:rsidRPr="00E25FCE">
        <w:rPr>
          <w:rFonts w:ascii="Garamond" w:hAnsi="Garamond" w:cs="Times New Roman"/>
          <w:sz w:val="22"/>
          <w:szCs w:val="22"/>
        </w:rPr>
        <w:t>us</w:t>
      </w:r>
      <w:r w:rsidRPr="00E25FCE">
        <w:rPr>
          <w:rFonts w:ascii="Garamond" w:hAnsi="Garamond" w:cs="Times New Roman"/>
          <w:sz w:val="22"/>
          <w:szCs w:val="22"/>
        </w:rPr>
        <w:t xml:space="preserve"> from applying the tools of quantitative evolutionary genetics to the study of recombination rate – that is, studying recombination rate as we might study a quantitative morphological character. Studying recombination in this manner requires estimates of recombination rate from </w:t>
      </w:r>
      <w:r w:rsidRPr="00E25FCE">
        <w:rPr>
          <w:rFonts w:ascii="Garamond" w:hAnsi="Garamond" w:cs="Times New Roman"/>
          <w:b/>
          <w:sz w:val="22"/>
          <w:szCs w:val="22"/>
        </w:rPr>
        <w:t xml:space="preserve">multiple individuals </w:t>
      </w:r>
      <w:r w:rsidR="00DB3CDC">
        <w:rPr>
          <w:rFonts w:ascii="Garamond" w:hAnsi="Garamond" w:cs="Times New Roman"/>
          <w:b/>
          <w:sz w:val="22"/>
          <w:szCs w:val="22"/>
        </w:rPr>
        <w:t>within</w:t>
      </w:r>
      <w:r w:rsidRPr="00E25FCE">
        <w:rPr>
          <w:rFonts w:ascii="Garamond" w:hAnsi="Garamond" w:cs="Times New Roman"/>
          <w:b/>
          <w:sz w:val="22"/>
          <w:szCs w:val="22"/>
        </w:rPr>
        <w:t xml:space="preserve"> </w:t>
      </w:r>
      <w:r w:rsidR="00DB3CDC">
        <w:rPr>
          <w:rFonts w:ascii="Garamond" w:hAnsi="Garamond" w:cs="Times New Roman"/>
          <w:b/>
          <w:sz w:val="22"/>
          <w:szCs w:val="22"/>
        </w:rPr>
        <w:t xml:space="preserve">several </w:t>
      </w:r>
      <w:r w:rsidRPr="00E25FCE">
        <w:rPr>
          <w:rFonts w:ascii="Garamond" w:hAnsi="Garamond" w:cs="Times New Roman"/>
          <w:b/>
          <w:sz w:val="22"/>
          <w:szCs w:val="22"/>
        </w:rPr>
        <w:t>population</w:t>
      </w:r>
      <w:r w:rsidR="00BF7AA3">
        <w:rPr>
          <w:rFonts w:ascii="Garamond" w:hAnsi="Garamond" w:cs="Times New Roman"/>
          <w:b/>
          <w:sz w:val="22"/>
          <w:szCs w:val="22"/>
        </w:rPr>
        <w:t>s</w:t>
      </w:r>
      <w:r w:rsidRPr="00E25FCE">
        <w:rPr>
          <w:rFonts w:ascii="Garamond" w:hAnsi="Garamond" w:cs="Times New Roman"/>
          <w:b/>
          <w:sz w:val="22"/>
          <w:szCs w:val="22"/>
        </w:rPr>
        <w:t xml:space="preserve"> – that is, multiple standardized genetic maps.</w:t>
      </w:r>
    </w:p>
    <w:p w14:paraId="4A4A769E" w14:textId="77777777" w:rsidR="00715664" w:rsidRPr="00E25FCE" w:rsidRDefault="00715664" w:rsidP="00715664">
      <w:pPr>
        <w:rPr>
          <w:rFonts w:ascii="Garamond" w:hAnsi="Garamond" w:cs="Times New Roman"/>
          <w:sz w:val="22"/>
          <w:szCs w:val="22"/>
        </w:rPr>
      </w:pPr>
    </w:p>
    <w:p w14:paraId="33664B3C" w14:textId="4E80752F" w:rsidR="00715664" w:rsidRPr="00E25FCE" w:rsidRDefault="00447F58" w:rsidP="00220194">
      <w:pPr>
        <w:rPr>
          <w:rFonts w:ascii="Garamond" w:hAnsi="Garamond" w:cs="Times New Roman"/>
          <w:sz w:val="22"/>
          <w:szCs w:val="22"/>
        </w:rPr>
      </w:pPr>
      <w:r w:rsidRPr="00E25FCE">
        <w:rPr>
          <w:rFonts w:ascii="Garamond" w:hAnsi="Garamond" w:cs="Times New Roman"/>
          <w:sz w:val="22"/>
          <w:szCs w:val="22"/>
        </w:rPr>
        <w:t>As part of a test of the role of natural selection in shaping recombination rates, w</w:t>
      </w:r>
      <w:r w:rsidR="00715664" w:rsidRPr="00E25FCE">
        <w:rPr>
          <w:rFonts w:ascii="Garamond" w:hAnsi="Garamond" w:cs="Times New Roman"/>
          <w:sz w:val="22"/>
          <w:szCs w:val="22"/>
        </w:rPr>
        <w:t xml:space="preserve">e are currently </w:t>
      </w:r>
      <w:r w:rsidRPr="00E25FCE">
        <w:rPr>
          <w:rFonts w:ascii="Garamond" w:hAnsi="Garamond" w:cs="Times New Roman"/>
          <w:sz w:val="22"/>
          <w:szCs w:val="22"/>
        </w:rPr>
        <w:t>working towards quantifying</w:t>
      </w:r>
      <w:r w:rsidR="00715664" w:rsidRPr="00E25FCE">
        <w:rPr>
          <w:rFonts w:ascii="Garamond" w:hAnsi="Garamond" w:cs="Times New Roman"/>
          <w:sz w:val="22"/>
          <w:szCs w:val="22"/>
        </w:rPr>
        <w:t xml:space="preserve"> recombination rate in sixteen naturally-derived lines of </w:t>
      </w:r>
      <w:r w:rsidR="00715664" w:rsidRPr="00E25FCE">
        <w:rPr>
          <w:rFonts w:ascii="Garamond" w:hAnsi="Garamond" w:cs="Times New Roman"/>
          <w:i/>
          <w:sz w:val="22"/>
          <w:szCs w:val="22"/>
        </w:rPr>
        <w:t>Drosophila pseudoobscura</w:t>
      </w:r>
      <w:r w:rsidR="00715664" w:rsidRPr="00E25FCE">
        <w:rPr>
          <w:rFonts w:ascii="Garamond" w:hAnsi="Garamond" w:cs="Times New Roman"/>
          <w:sz w:val="22"/>
          <w:szCs w:val="22"/>
        </w:rPr>
        <w:t xml:space="preserve">. However, estimating rates of recombination across the genome requires genotyping many thousands of individuals at a </w:t>
      </w:r>
      <w:r w:rsidR="005D486E">
        <w:rPr>
          <w:rFonts w:ascii="Garamond" w:hAnsi="Garamond" w:cs="Times New Roman"/>
          <w:sz w:val="22"/>
          <w:szCs w:val="22"/>
        </w:rPr>
        <w:t>moderate</w:t>
      </w:r>
      <w:r w:rsidR="005D486E" w:rsidRPr="00E25FCE">
        <w:rPr>
          <w:rFonts w:ascii="Garamond" w:hAnsi="Garamond" w:cs="Times New Roman"/>
          <w:sz w:val="22"/>
          <w:szCs w:val="22"/>
        </w:rPr>
        <w:t xml:space="preserve"> </w:t>
      </w:r>
      <w:r w:rsidR="00715664" w:rsidRPr="00E25FCE">
        <w:rPr>
          <w:rFonts w:ascii="Garamond" w:hAnsi="Garamond" w:cs="Times New Roman"/>
          <w:sz w:val="22"/>
          <w:szCs w:val="22"/>
        </w:rPr>
        <w:t xml:space="preserve">number of informative markers. </w:t>
      </w:r>
      <w:r w:rsidR="00171533" w:rsidRPr="00E25FCE">
        <w:rPr>
          <w:rFonts w:ascii="Garamond" w:hAnsi="Garamond" w:cs="Times New Roman"/>
          <w:sz w:val="22"/>
          <w:szCs w:val="22"/>
        </w:rPr>
        <w:t>This</w:t>
      </w:r>
      <w:r w:rsidR="005D486E">
        <w:rPr>
          <w:rFonts w:ascii="Garamond" w:hAnsi="Garamond" w:cs="Times New Roman"/>
          <w:sz w:val="22"/>
          <w:szCs w:val="22"/>
        </w:rPr>
        <w:t xml:space="preserve"> need</w:t>
      </w:r>
      <w:r w:rsidR="00171533" w:rsidRPr="00E25FCE">
        <w:rPr>
          <w:rFonts w:ascii="Garamond" w:hAnsi="Garamond" w:cs="Times New Roman"/>
          <w:sz w:val="22"/>
          <w:szCs w:val="22"/>
        </w:rPr>
        <w:t xml:space="preserve"> makes typical</w:t>
      </w:r>
      <w:r w:rsidR="00715664" w:rsidRPr="00E25FCE">
        <w:rPr>
          <w:rFonts w:ascii="Garamond" w:hAnsi="Garamond" w:cs="Times New Roman"/>
          <w:sz w:val="22"/>
          <w:szCs w:val="22"/>
        </w:rPr>
        <w:t xml:space="preserve"> high-throughput methods ineffective, as they focus on genotyping </w:t>
      </w:r>
      <w:r w:rsidR="00DC3283" w:rsidRPr="00E25FCE">
        <w:rPr>
          <w:rFonts w:ascii="Garamond" w:hAnsi="Garamond" w:cs="Times New Roman"/>
          <w:sz w:val="22"/>
          <w:szCs w:val="22"/>
        </w:rPr>
        <w:t xml:space="preserve">a </w:t>
      </w:r>
      <w:r w:rsidR="005D486E">
        <w:rPr>
          <w:rFonts w:ascii="Garamond" w:hAnsi="Garamond" w:cs="Times New Roman"/>
          <w:sz w:val="22"/>
          <w:szCs w:val="22"/>
        </w:rPr>
        <w:t>moderate</w:t>
      </w:r>
      <w:r w:rsidR="005D486E" w:rsidRPr="00E25FCE">
        <w:rPr>
          <w:rFonts w:ascii="Garamond" w:hAnsi="Garamond" w:cs="Times New Roman"/>
          <w:sz w:val="22"/>
          <w:szCs w:val="22"/>
        </w:rPr>
        <w:t xml:space="preserve"> </w:t>
      </w:r>
      <w:r w:rsidR="00DC3283" w:rsidRPr="00E25FCE">
        <w:rPr>
          <w:rFonts w:ascii="Garamond" w:hAnsi="Garamond" w:cs="Times New Roman"/>
          <w:sz w:val="22"/>
          <w:szCs w:val="22"/>
        </w:rPr>
        <w:t>of</w:t>
      </w:r>
      <w:r w:rsidR="00715664" w:rsidRPr="00E25FCE">
        <w:rPr>
          <w:rFonts w:ascii="Garamond" w:hAnsi="Garamond" w:cs="Times New Roman"/>
          <w:sz w:val="22"/>
          <w:szCs w:val="22"/>
        </w:rPr>
        <w:t xml:space="preserve"> individuals at </w:t>
      </w:r>
      <w:r w:rsidR="00DC3283" w:rsidRPr="00E25FCE">
        <w:rPr>
          <w:rFonts w:ascii="Garamond" w:hAnsi="Garamond" w:cs="Times New Roman"/>
          <w:sz w:val="22"/>
          <w:szCs w:val="22"/>
        </w:rPr>
        <w:t>a large number</w:t>
      </w:r>
      <w:r w:rsidR="00715664" w:rsidRPr="00E25FCE">
        <w:rPr>
          <w:rFonts w:ascii="Garamond" w:hAnsi="Garamond" w:cs="Times New Roman"/>
          <w:sz w:val="22"/>
          <w:szCs w:val="22"/>
        </w:rPr>
        <w:t xml:space="preserve"> of markers. A new method, </w:t>
      </w:r>
      <w:r w:rsidR="00715664" w:rsidRPr="0069073B">
        <w:rPr>
          <w:rFonts w:ascii="Garamond" w:hAnsi="Garamond" w:cs="Times New Roman"/>
          <w:sz w:val="22"/>
          <w:szCs w:val="22"/>
        </w:rPr>
        <w:t>GT-Seq</w:t>
      </w:r>
      <w:r w:rsidR="00715664" w:rsidRPr="00E25FCE">
        <w:rPr>
          <w:rFonts w:ascii="Garamond" w:hAnsi="Garamond" w:cs="Times New Roman"/>
          <w:sz w:val="22"/>
          <w:szCs w:val="22"/>
        </w:rPr>
        <w:t xml:space="preserve">, </w:t>
      </w:r>
      <w:r w:rsidR="00171533" w:rsidRPr="00E25FCE">
        <w:rPr>
          <w:rFonts w:ascii="Garamond" w:hAnsi="Garamond" w:cs="Times New Roman"/>
          <w:sz w:val="22"/>
          <w:szCs w:val="22"/>
        </w:rPr>
        <w:t>inverts the typical individuals-to-loci ratio by using</w:t>
      </w:r>
      <w:r w:rsidR="00715664" w:rsidRPr="00E25FCE">
        <w:rPr>
          <w:rFonts w:ascii="Garamond" w:hAnsi="Garamond" w:cs="Times New Roman"/>
          <w:sz w:val="22"/>
          <w:szCs w:val="22"/>
        </w:rPr>
        <w:t xml:space="preserve"> multiplexed PCR to enrich samples for a</w:t>
      </w:r>
      <w:r w:rsidR="00171533" w:rsidRPr="00E25FCE">
        <w:rPr>
          <w:rFonts w:ascii="Garamond" w:hAnsi="Garamond" w:cs="Times New Roman"/>
          <w:sz w:val="22"/>
          <w:szCs w:val="22"/>
        </w:rPr>
        <w:t xml:space="preserve"> small number of target regions (say, 1000 SNPs)</w:t>
      </w:r>
      <w:r w:rsidR="00DC3283" w:rsidRPr="00E25FCE">
        <w:rPr>
          <w:rFonts w:ascii="Garamond" w:hAnsi="Garamond" w:cs="Times New Roman"/>
          <w:sz w:val="22"/>
          <w:szCs w:val="22"/>
        </w:rPr>
        <w:t xml:space="preserve">, which are then </w:t>
      </w:r>
      <w:r w:rsidR="006A1F69">
        <w:rPr>
          <w:rFonts w:ascii="Garamond" w:hAnsi="Garamond" w:cs="Times New Roman"/>
          <w:sz w:val="22"/>
          <w:szCs w:val="22"/>
        </w:rPr>
        <w:t>barcoded an</w:t>
      </w:r>
      <w:r w:rsidR="00E974C1">
        <w:rPr>
          <w:rFonts w:ascii="Garamond" w:hAnsi="Garamond" w:cs="Times New Roman"/>
          <w:sz w:val="22"/>
          <w:szCs w:val="22"/>
        </w:rPr>
        <w:t>d</w:t>
      </w:r>
      <w:r w:rsidR="006A1F69">
        <w:rPr>
          <w:rFonts w:ascii="Garamond" w:hAnsi="Garamond" w:cs="Times New Roman"/>
          <w:sz w:val="22"/>
          <w:szCs w:val="22"/>
        </w:rPr>
        <w:t xml:space="preserve"> sequenced as a pool</w:t>
      </w:r>
      <w:r w:rsidR="00171533" w:rsidRPr="00E25FCE">
        <w:rPr>
          <w:rFonts w:ascii="Garamond" w:hAnsi="Garamond" w:cs="Times New Roman"/>
          <w:sz w:val="22"/>
          <w:szCs w:val="22"/>
        </w:rPr>
        <w:t xml:space="preserve">. </w:t>
      </w:r>
      <w:r w:rsidR="00DC3283" w:rsidRPr="00E25FCE">
        <w:rPr>
          <w:rFonts w:ascii="Garamond" w:hAnsi="Garamond" w:cs="Times New Roman"/>
          <w:sz w:val="22"/>
          <w:szCs w:val="22"/>
        </w:rPr>
        <w:t>This provides the ideal individual-to-marker ratio for the</w:t>
      </w:r>
      <w:r w:rsidR="00171533" w:rsidRPr="00E25FCE">
        <w:rPr>
          <w:rFonts w:ascii="Garamond" w:hAnsi="Garamond" w:cs="Times New Roman"/>
          <w:sz w:val="22"/>
          <w:szCs w:val="22"/>
        </w:rPr>
        <w:t xml:space="preserve"> construction of high-resolution genetic maps. </w:t>
      </w:r>
      <w:r w:rsidR="00A476A4" w:rsidRPr="00E25FCE">
        <w:rPr>
          <w:rFonts w:ascii="Garamond" w:hAnsi="Garamond" w:cs="Times New Roman"/>
          <w:sz w:val="22"/>
          <w:szCs w:val="22"/>
        </w:rPr>
        <w:t xml:space="preserve">However, this method </w:t>
      </w:r>
      <w:r w:rsidR="00715664" w:rsidRPr="00E25FCE">
        <w:rPr>
          <w:rFonts w:ascii="Garamond" w:hAnsi="Garamond" w:cs="Times New Roman"/>
          <w:sz w:val="22"/>
          <w:szCs w:val="22"/>
        </w:rPr>
        <w:t xml:space="preserve">requires </w:t>
      </w:r>
      <w:r w:rsidR="00715664" w:rsidRPr="00E25FCE">
        <w:rPr>
          <w:rFonts w:ascii="Garamond" w:hAnsi="Garamond" w:cs="Times New Roman"/>
          <w:i/>
          <w:sz w:val="22"/>
          <w:szCs w:val="22"/>
        </w:rPr>
        <w:t>a prior</w:t>
      </w:r>
      <w:r w:rsidR="00A476A4" w:rsidRPr="00E25FCE">
        <w:rPr>
          <w:rFonts w:ascii="Garamond" w:hAnsi="Garamond" w:cs="Times New Roman"/>
          <w:i/>
          <w:sz w:val="22"/>
          <w:szCs w:val="22"/>
        </w:rPr>
        <w:t>i</w:t>
      </w:r>
      <w:r w:rsidR="00715664" w:rsidRPr="00E25FCE">
        <w:rPr>
          <w:rFonts w:ascii="Garamond" w:hAnsi="Garamond" w:cs="Times New Roman"/>
          <w:sz w:val="22"/>
          <w:szCs w:val="22"/>
        </w:rPr>
        <w:t xml:space="preserve"> knowledge of informative markers </w:t>
      </w:r>
      <w:r w:rsidR="00A476A4" w:rsidRPr="00E25FCE">
        <w:rPr>
          <w:rFonts w:ascii="Garamond" w:hAnsi="Garamond" w:cs="Times New Roman"/>
          <w:sz w:val="22"/>
          <w:szCs w:val="22"/>
        </w:rPr>
        <w:t xml:space="preserve">(e.g. </w:t>
      </w:r>
      <w:r w:rsidR="00171533" w:rsidRPr="00E25FCE">
        <w:rPr>
          <w:rFonts w:ascii="Garamond" w:hAnsi="Garamond" w:cs="Times New Roman"/>
          <w:sz w:val="22"/>
          <w:szCs w:val="22"/>
        </w:rPr>
        <w:t xml:space="preserve">SNPs that are </w:t>
      </w:r>
      <w:r w:rsidR="00A476A4" w:rsidRPr="00E25FCE">
        <w:rPr>
          <w:rFonts w:ascii="Garamond" w:hAnsi="Garamond" w:cs="Times New Roman"/>
          <w:sz w:val="22"/>
          <w:szCs w:val="22"/>
        </w:rPr>
        <w:t xml:space="preserve">homozygous </w:t>
      </w:r>
      <w:r w:rsidR="00171533" w:rsidRPr="00E25FCE">
        <w:rPr>
          <w:rFonts w:ascii="Garamond" w:hAnsi="Garamond" w:cs="Times New Roman"/>
          <w:sz w:val="22"/>
          <w:szCs w:val="22"/>
        </w:rPr>
        <w:t>for different alleles in</w:t>
      </w:r>
      <w:r w:rsidR="00A476A4" w:rsidRPr="00E25FCE">
        <w:rPr>
          <w:rFonts w:ascii="Garamond" w:hAnsi="Garamond" w:cs="Times New Roman"/>
          <w:sz w:val="22"/>
          <w:szCs w:val="22"/>
        </w:rPr>
        <w:t xml:space="preserve"> the grandparent cross)</w:t>
      </w:r>
      <w:r w:rsidR="00171533" w:rsidRPr="00E25FCE">
        <w:rPr>
          <w:rFonts w:ascii="Garamond" w:hAnsi="Garamond" w:cs="Times New Roman"/>
          <w:sz w:val="22"/>
          <w:szCs w:val="22"/>
        </w:rPr>
        <w:t xml:space="preserve"> throughout the genome. </w:t>
      </w:r>
      <w:r w:rsidR="00171533" w:rsidRPr="00E25FCE">
        <w:rPr>
          <w:rFonts w:ascii="Garamond" w:hAnsi="Garamond" w:cs="Times New Roman"/>
          <w:b/>
          <w:sz w:val="22"/>
          <w:szCs w:val="22"/>
        </w:rPr>
        <w:t xml:space="preserve">Thus, we are requesting funding to perform whole-genome sequencing on our mapping </w:t>
      </w:r>
      <w:r w:rsidR="00DC3283" w:rsidRPr="00E25FCE">
        <w:rPr>
          <w:rFonts w:ascii="Garamond" w:hAnsi="Garamond" w:cs="Times New Roman"/>
          <w:b/>
          <w:sz w:val="22"/>
          <w:szCs w:val="22"/>
        </w:rPr>
        <w:t xml:space="preserve">lines to identify </w:t>
      </w:r>
      <w:r w:rsidR="00E25FCE" w:rsidRPr="00E25FCE">
        <w:rPr>
          <w:rFonts w:ascii="Garamond" w:hAnsi="Garamond" w:cs="Times New Roman"/>
          <w:b/>
          <w:sz w:val="22"/>
          <w:szCs w:val="22"/>
        </w:rPr>
        <w:t>mapping-</w:t>
      </w:r>
      <w:r w:rsidR="00DC3283" w:rsidRPr="00E25FCE">
        <w:rPr>
          <w:rFonts w:ascii="Garamond" w:hAnsi="Garamond" w:cs="Times New Roman"/>
          <w:b/>
          <w:sz w:val="22"/>
          <w:szCs w:val="22"/>
        </w:rPr>
        <w:t>informative markers throughout the genome.</w:t>
      </w:r>
      <w:r w:rsidR="00DC3283" w:rsidRPr="00E25FCE">
        <w:rPr>
          <w:rFonts w:ascii="Garamond" w:hAnsi="Garamond" w:cs="Times New Roman"/>
          <w:sz w:val="22"/>
          <w:szCs w:val="22"/>
        </w:rPr>
        <w:t xml:space="preserve"> These data will also provide us with the tools to begin tying natural variation in recombination rate to its underlying molecular mechanisms.</w:t>
      </w:r>
    </w:p>
    <w:p w14:paraId="19863F10" w14:textId="77777777" w:rsidR="00976E26" w:rsidRPr="00E25FCE" w:rsidRDefault="00976E26" w:rsidP="00854B1F">
      <w:pPr>
        <w:rPr>
          <w:rFonts w:ascii="Garamond" w:hAnsi="Garamond" w:cs="Times New Roman"/>
          <w:sz w:val="22"/>
          <w:szCs w:val="22"/>
        </w:rPr>
      </w:pPr>
    </w:p>
    <w:p w14:paraId="0AC2ACF9" w14:textId="551CACCD" w:rsidR="00715664" w:rsidRPr="00E25FCE" w:rsidRDefault="00715664" w:rsidP="00854B1F">
      <w:pPr>
        <w:rPr>
          <w:rFonts w:ascii="Garamond" w:hAnsi="Garamond" w:cs="Times New Roman"/>
          <w:b/>
          <w:szCs w:val="22"/>
        </w:rPr>
      </w:pPr>
      <w:r w:rsidRPr="00E25FCE">
        <w:rPr>
          <w:rFonts w:ascii="Garamond" w:hAnsi="Garamond" w:cs="Times New Roman"/>
          <w:b/>
          <w:szCs w:val="22"/>
        </w:rPr>
        <w:t>Proposed plan</w:t>
      </w:r>
      <w:r w:rsidR="00171533" w:rsidRPr="00E25FCE">
        <w:rPr>
          <w:rFonts w:ascii="Garamond" w:hAnsi="Garamond" w:cs="Times New Roman"/>
          <w:b/>
          <w:szCs w:val="22"/>
        </w:rPr>
        <w:t xml:space="preserve"> and justification for amount requested</w:t>
      </w:r>
    </w:p>
    <w:p w14:paraId="2570D59C" w14:textId="77777777" w:rsidR="00715664" w:rsidRPr="00E25FCE" w:rsidRDefault="00715664" w:rsidP="00150346">
      <w:pPr>
        <w:rPr>
          <w:rFonts w:ascii="Garamond" w:hAnsi="Garamond" w:cs="Times New Roman"/>
          <w:sz w:val="22"/>
          <w:szCs w:val="22"/>
        </w:rPr>
      </w:pPr>
    </w:p>
    <w:p w14:paraId="5D5CE1C4" w14:textId="6162F454" w:rsidR="00715664" w:rsidRPr="00E25FCE" w:rsidRDefault="00715664" w:rsidP="00715664">
      <w:pPr>
        <w:rPr>
          <w:rFonts w:ascii="Garamond" w:hAnsi="Garamond" w:cs="Times New Roman"/>
          <w:sz w:val="22"/>
          <w:szCs w:val="22"/>
        </w:rPr>
      </w:pPr>
      <w:r w:rsidRPr="00E25FCE">
        <w:rPr>
          <w:rFonts w:ascii="Garamond" w:hAnsi="Garamond" w:cs="Times New Roman"/>
          <w:sz w:val="22"/>
          <w:szCs w:val="22"/>
        </w:rPr>
        <w:t xml:space="preserve">We seek to obtain whole-genome sequence for our </w:t>
      </w:r>
      <w:r w:rsidR="00DC3283" w:rsidRPr="00E25FCE">
        <w:rPr>
          <w:rFonts w:ascii="Garamond" w:hAnsi="Garamond" w:cs="Times New Roman"/>
          <w:sz w:val="22"/>
          <w:szCs w:val="22"/>
        </w:rPr>
        <w:t>19 naturally-derived inbred lines.</w:t>
      </w:r>
      <w:r w:rsidRPr="00E25FCE">
        <w:rPr>
          <w:rFonts w:ascii="Garamond" w:hAnsi="Garamond" w:cs="Times New Roman"/>
          <w:sz w:val="22"/>
          <w:szCs w:val="22"/>
        </w:rPr>
        <w:t xml:space="preserve"> This can be achieved via multiplex whole genome sequencing in two lanes on an Illumina HiSeq 4000. Given a genome size of 130Mb, this will net approximately 8</w:t>
      </w:r>
      <w:r w:rsidR="00DC3283" w:rsidRPr="00E25FCE">
        <w:rPr>
          <w:rFonts w:ascii="Garamond" w:hAnsi="Garamond" w:cs="Times New Roman"/>
          <w:sz w:val="22"/>
          <w:szCs w:val="22"/>
        </w:rPr>
        <w:t xml:space="preserve">0x coverage for each individual. </w:t>
      </w:r>
      <w:r w:rsidR="00F67C0F">
        <w:rPr>
          <w:rFonts w:ascii="Garamond" w:hAnsi="Garamond" w:cs="Times New Roman"/>
          <w:sz w:val="22"/>
          <w:szCs w:val="22"/>
        </w:rPr>
        <w:t>The library preparation</w:t>
      </w:r>
      <w:r w:rsidRPr="00E25FCE">
        <w:rPr>
          <w:rFonts w:ascii="Garamond" w:hAnsi="Garamond" w:cs="Times New Roman"/>
          <w:sz w:val="22"/>
          <w:szCs w:val="22"/>
        </w:rPr>
        <w:t xml:space="preserve"> and sequencing will be carried out at the </w:t>
      </w:r>
      <w:r w:rsidR="00DC3283" w:rsidRPr="00E25FCE">
        <w:rPr>
          <w:rFonts w:ascii="Garamond" w:hAnsi="Garamond" w:cs="Times New Roman"/>
          <w:sz w:val="22"/>
          <w:szCs w:val="22"/>
        </w:rPr>
        <w:t>Duke Center for Genomic and Computational Biology, at</w:t>
      </w:r>
      <w:r w:rsidR="006A1F69">
        <w:rPr>
          <w:rFonts w:ascii="Garamond" w:hAnsi="Garamond" w:cs="Times New Roman"/>
          <w:sz w:val="22"/>
          <w:szCs w:val="22"/>
        </w:rPr>
        <w:t xml:space="preserve"> a total estimated cost of $</w:t>
      </w:r>
      <w:r w:rsidRPr="00E25FCE">
        <w:rPr>
          <w:rFonts w:ascii="Garamond" w:hAnsi="Garamond" w:cs="Times New Roman"/>
          <w:sz w:val="22"/>
          <w:szCs w:val="22"/>
        </w:rPr>
        <w:t>5500.</w:t>
      </w:r>
      <w:r w:rsidR="00DC3283" w:rsidRPr="00E25FCE">
        <w:rPr>
          <w:rFonts w:ascii="Garamond" w:hAnsi="Garamond" w:cs="Times New Roman"/>
          <w:sz w:val="22"/>
          <w:szCs w:val="22"/>
        </w:rPr>
        <w:t xml:space="preserve"> </w:t>
      </w:r>
      <w:r w:rsidRPr="00E25FCE">
        <w:rPr>
          <w:rFonts w:ascii="Garamond" w:hAnsi="Garamond" w:cs="Times New Roman"/>
          <w:sz w:val="22"/>
          <w:szCs w:val="22"/>
        </w:rPr>
        <w:t xml:space="preserve">After obtaining the sequencing data, we will align the data to </w:t>
      </w:r>
      <w:r w:rsidR="00DC3283" w:rsidRPr="00E25FCE">
        <w:rPr>
          <w:rFonts w:ascii="Garamond" w:hAnsi="Garamond" w:cs="Times New Roman"/>
          <w:sz w:val="22"/>
          <w:szCs w:val="22"/>
        </w:rPr>
        <w:t>a reference</w:t>
      </w:r>
      <w:r w:rsidRPr="00E25FCE">
        <w:rPr>
          <w:rFonts w:ascii="Garamond" w:hAnsi="Garamond" w:cs="Times New Roman"/>
          <w:sz w:val="22"/>
          <w:szCs w:val="22"/>
        </w:rPr>
        <w:t xml:space="preserve"> genome, call SNP</w:t>
      </w:r>
      <w:r w:rsidR="00F67C0F">
        <w:rPr>
          <w:rFonts w:ascii="Garamond" w:hAnsi="Garamond" w:cs="Times New Roman"/>
          <w:sz w:val="22"/>
          <w:szCs w:val="22"/>
        </w:rPr>
        <w:t>s</w:t>
      </w:r>
      <w:r w:rsidRPr="00E25FCE">
        <w:rPr>
          <w:rFonts w:ascii="Garamond" w:hAnsi="Garamond" w:cs="Times New Roman"/>
          <w:sz w:val="22"/>
          <w:szCs w:val="22"/>
        </w:rPr>
        <w:t xml:space="preserve"> using GATK and identify mapping-informative markers. We will then use these markers to design a 196 </w:t>
      </w:r>
      <w:r w:rsidR="006A1F69">
        <w:rPr>
          <w:rFonts w:ascii="Garamond" w:hAnsi="Garamond" w:cs="Times New Roman"/>
          <w:sz w:val="22"/>
          <w:szCs w:val="22"/>
        </w:rPr>
        <w:t>GT-S</w:t>
      </w:r>
      <w:r w:rsidRPr="00E25FCE">
        <w:rPr>
          <w:rFonts w:ascii="Garamond" w:hAnsi="Garamond" w:cs="Times New Roman"/>
          <w:sz w:val="22"/>
          <w:szCs w:val="22"/>
        </w:rPr>
        <w:t xml:space="preserve">eq amplicon panel for high-throughput construction of </w:t>
      </w:r>
      <w:r w:rsidR="005D486E">
        <w:rPr>
          <w:rFonts w:ascii="Garamond" w:hAnsi="Garamond" w:cs="Times New Roman"/>
          <w:sz w:val="22"/>
          <w:szCs w:val="22"/>
        </w:rPr>
        <w:t xml:space="preserve">a </w:t>
      </w:r>
      <w:r w:rsidRPr="00E25FCE">
        <w:rPr>
          <w:rFonts w:ascii="Garamond" w:hAnsi="Garamond" w:cs="Times New Roman"/>
          <w:sz w:val="22"/>
          <w:szCs w:val="22"/>
        </w:rPr>
        <w:t>genetic map for each</w:t>
      </w:r>
      <w:r w:rsidR="005D486E">
        <w:rPr>
          <w:rFonts w:ascii="Garamond" w:hAnsi="Garamond" w:cs="Times New Roman"/>
          <w:sz w:val="22"/>
          <w:szCs w:val="22"/>
        </w:rPr>
        <w:t xml:space="preserve"> of our 19</w:t>
      </w:r>
      <w:r w:rsidRPr="00E25FCE">
        <w:rPr>
          <w:rFonts w:ascii="Garamond" w:hAnsi="Garamond" w:cs="Times New Roman"/>
          <w:sz w:val="22"/>
          <w:szCs w:val="22"/>
        </w:rPr>
        <w:t xml:space="preserve"> line</w:t>
      </w:r>
      <w:r w:rsidR="005D486E">
        <w:rPr>
          <w:rFonts w:ascii="Garamond" w:hAnsi="Garamond" w:cs="Times New Roman"/>
          <w:sz w:val="22"/>
          <w:szCs w:val="22"/>
        </w:rPr>
        <w:t>s</w:t>
      </w:r>
      <w:r w:rsidRPr="00E25FCE">
        <w:rPr>
          <w:rFonts w:ascii="Garamond" w:hAnsi="Garamond" w:cs="Times New Roman"/>
          <w:sz w:val="22"/>
          <w:szCs w:val="22"/>
        </w:rPr>
        <w:t>.</w:t>
      </w:r>
    </w:p>
    <w:p w14:paraId="6B835266" w14:textId="77777777" w:rsidR="00715664" w:rsidRPr="00E25FCE" w:rsidRDefault="00715664" w:rsidP="00150346">
      <w:pPr>
        <w:rPr>
          <w:rFonts w:ascii="Garamond" w:hAnsi="Garamond" w:cs="Times New Roman"/>
          <w:sz w:val="22"/>
          <w:szCs w:val="22"/>
        </w:rPr>
      </w:pPr>
    </w:p>
    <w:p w14:paraId="2E2FB252" w14:textId="2C44304E" w:rsidR="00715664" w:rsidRPr="00E25FCE" w:rsidRDefault="00715664" w:rsidP="00715664">
      <w:pPr>
        <w:rPr>
          <w:rFonts w:ascii="Garamond" w:hAnsi="Garamond" w:cs="Times New Roman"/>
          <w:sz w:val="22"/>
          <w:szCs w:val="22"/>
        </w:rPr>
      </w:pPr>
      <w:r w:rsidRPr="00E25FCE">
        <w:rPr>
          <w:rFonts w:ascii="Garamond" w:hAnsi="Garamond" w:cs="Times New Roman"/>
          <w:sz w:val="22"/>
          <w:szCs w:val="22"/>
        </w:rPr>
        <w:t xml:space="preserve">The amount requested will allow us to sequence our experimental lines to sufficient depth for confident calling of mapping-informative SNPs. Sequencing </w:t>
      </w:r>
      <w:r w:rsidR="00160EDD">
        <w:rPr>
          <w:rFonts w:ascii="Garamond" w:hAnsi="Garamond" w:cs="Times New Roman"/>
          <w:sz w:val="22"/>
          <w:szCs w:val="22"/>
        </w:rPr>
        <w:t>at</w:t>
      </w:r>
      <w:r w:rsidR="00160EDD" w:rsidRPr="00E25FCE">
        <w:rPr>
          <w:rFonts w:ascii="Garamond" w:hAnsi="Garamond" w:cs="Times New Roman"/>
          <w:sz w:val="22"/>
          <w:szCs w:val="22"/>
        </w:rPr>
        <w:t xml:space="preserve"> </w:t>
      </w:r>
      <w:r w:rsidRPr="00E25FCE">
        <w:rPr>
          <w:rFonts w:ascii="Garamond" w:hAnsi="Garamond" w:cs="Times New Roman"/>
          <w:sz w:val="22"/>
          <w:szCs w:val="22"/>
        </w:rPr>
        <w:t>a lower depth would result in dropout of sites across the genome</w:t>
      </w:r>
      <w:r w:rsidR="00E25FCE" w:rsidRPr="00E25FCE">
        <w:rPr>
          <w:rFonts w:ascii="Garamond" w:hAnsi="Garamond" w:cs="Times New Roman"/>
          <w:sz w:val="22"/>
          <w:szCs w:val="22"/>
        </w:rPr>
        <w:t xml:space="preserve"> – </w:t>
      </w:r>
      <w:r w:rsidRPr="00E25FCE">
        <w:rPr>
          <w:rFonts w:ascii="Garamond" w:hAnsi="Garamond" w:cs="Times New Roman"/>
          <w:sz w:val="22"/>
          <w:szCs w:val="22"/>
        </w:rPr>
        <w:t xml:space="preserve">note that our 80x estimate is for the </w:t>
      </w:r>
      <w:r w:rsidRPr="00E25FCE">
        <w:rPr>
          <w:rFonts w:ascii="Garamond" w:hAnsi="Garamond" w:cs="Times New Roman"/>
          <w:i/>
          <w:sz w:val="22"/>
          <w:szCs w:val="22"/>
        </w:rPr>
        <w:t xml:space="preserve">average </w:t>
      </w:r>
      <w:r w:rsidRPr="00E25FCE">
        <w:rPr>
          <w:rFonts w:ascii="Garamond" w:hAnsi="Garamond" w:cs="Times New Roman"/>
          <w:sz w:val="22"/>
          <w:szCs w:val="22"/>
        </w:rPr>
        <w:t>depth of sequencing</w:t>
      </w:r>
      <w:r w:rsidR="00E25FCE">
        <w:rPr>
          <w:rFonts w:ascii="Garamond" w:hAnsi="Garamond" w:cs="Times New Roman"/>
          <w:sz w:val="22"/>
          <w:szCs w:val="22"/>
        </w:rPr>
        <w:t>, and</w:t>
      </w:r>
      <w:r w:rsidRPr="00E25FCE">
        <w:rPr>
          <w:rFonts w:ascii="Garamond" w:hAnsi="Garamond" w:cs="Times New Roman"/>
          <w:sz w:val="22"/>
          <w:szCs w:val="22"/>
        </w:rPr>
        <w:t xml:space="preserve"> many sites will have much lower depth. A lower depth would impair our ability to identify informative markers for all 19 lines.</w:t>
      </w:r>
    </w:p>
    <w:p w14:paraId="27FCF42A" w14:textId="77777777" w:rsidR="00715664" w:rsidRPr="00E25FCE" w:rsidRDefault="00715664" w:rsidP="00150346">
      <w:pPr>
        <w:rPr>
          <w:rFonts w:ascii="Garamond" w:hAnsi="Garamond"/>
          <w:sz w:val="22"/>
          <w:szCs w:val="22"/>
        </w:rPr>
      </w:pPr>
    </w:p>
    <w:p w14:paraId="063B16CE" w14:textId="44C041C9" w:rsidR="005D4AC9" w:rsidRPr="00E25FCE" w:rsidRDefault="0025335C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Recombination is a f</w:t>
      </w:r>
      <w:r w:rsidR="009C60F6">
        <w:rPr>
          <w:rFonts w:ascii="Garamond" w:hAnsi="Garamond"/>
          <w:sz w:val="22"/>
          <w:szCs w:val="22"/>
        </w:rPr>
        <w:t>u</w:t>
      </w:r>
      <w:r w:rsidR="00F67C0F">
        <w:rPr>
          <w:rFonts w:ascii="Garamond" w:hAnsi="Garamond"/>
          <w:sz w:val="22"/>
          <w:szCs w:val="22"/>
        </w:rPr>
        <w:t xml:space="preserve">ndamental process, but we still know very little about how it itself evolves in actual populations. </w:t>
      </w:r>
      <w:r w:rsidR="00F67C0F" w:rsidRPr="001117F4">
        <w:rPr>
          <w:rFonts w:ascii="Garamond" w:hAnsi="Garamond"/>
          <w:b/>
          <w:sz w:val="22"/>
          <w:szCs w:val="22"/>
        </w:rPr>
        <w:t>The funding we are requesting will allow us to develop the genomic resources we need to apply the full force of modern evolutionary genetics to the study of recombination rate</w:t>
      </w:r>
      <w:r w:rsidR="00D26870" w:rsidRPr="001117F4">
        <w:rPr>
          <w:rFonts w:ascii="Garamond" w:hAnsi="Garamond"/>
          <w:b/>
          <w:sz w:val="22"/>
          <w:szCs w:val="22"/>
        </w:rPr>
        <w:t>.</w:t>
      </w:r>
      <w:r w:rsidR="00D26870">
        <w:rPr>
          <w:rFonts w:ascii="Garamond" w:hAnsi="Garamond"/>
          <w:sz w:val="22"/>
          <w:szCs w:val="22"/>
        </w:rPr>
        <w:t xml:space="preserve"> </w:t>
      </w:r>
      <w:r w:rsidR="00782209">
        <w:rPr>
          <w:rFonts w:ascii="Garamond" w:hAnsi="Garamond"/>
          <w:sz w:val="22"/>
          <w:szCs w:val="22"/>
        </w:rPr>
        <w:t>These data</w:t>
      </w:r>
      <w:r w:rsidR="005D486E">
        <w:rPr>
          <w:rFonts w:ascii="Garamond" w:hAnsi="Garamond"/>
          <w:sz w:val="22"/>
          <w:szCs w:val="22"/>
        </w:rPr>
        <w:t xml:space="preserve"> will </w:t>
      </w:r>
      <w:r w:rsidR="00D26870">
        <w:rPr>
          <w:rFonts w:ascii="Garamond" w:hAnsi="Garamond"/>
          <w:sz w:val="22"/>
          <w:szCs w:val="22"/>
        </w:rPr>
        <w:t xml:space="preserve">also </w:t>
      </w:r>
      <w:r w:rsidR="00086868">
        <w:rPr>
          <w:rFonts w:ascii="Garamond" w:hAnsi="Garamond"/>
          <w:sz w:val="22"/>
          <w:szCs w:val="22"/>
        </w:rPr>
        <w:t>greatly increase</w:t>
      </w:r>
      <w:r w:rsidR="005D486E">
        <w:rPr>
          <w:rFonts w:ascii="Garamond" w:hAnsi="Garamond"/>
          <w:sz w:val="22"/>
          <w:szCs w:val="22"/>
        </w:rPr>
        <w:t xml:space="preserve"> </w:t>
      </w:r>
      <w:r w:rsidR="00B811D4">
        <w:rPr>
          <w:rFonts w:ascii="Garamond" w:hAnsi="Garamond"/>
          <w:sz w:val="22"/>
          <w:szCs w:val="22"/>
        </w:rPr>
        <w:t xml:space="preserve">the </w:t>
      </w:r>
      <w:r w:rsidR="005D486E">
        <w:rPr>
          <w:rFonts w:ascii="Garamond" w:hAnsi="Garamond"/>
          <w:sz w:val="22"/>
          <w:szCs w:val="22"/>
        </w:rPr>
        <w:t xml:space="preserve">likelihood of extramural funding for our research by allowing us to leverage these approaches </w:t>
      </w:r>
      <w:r w:rsidR="001117F4">
        <w:rPr>
          <w:rFonts w:ascii="Garamond" w:hAnsi="Garamond"/>
          <w:sz w:val="22"/>
          <w:szCs w:val="22"/>
        </w:rPr>
        <w:t>to generate</w:t>
      </w:r>
      <w:bookmarkStart w:id="0" w:name="_GoBack"/>
      <w:bookmarkEnd w:id="0"/>
      <w:r w:rsidR="00FE134B">
        <w:rPr>
          <w:rFonts w:ascii="Garamond" w:hAnsi="Garamond"/>
          <w:sz w:val="22"/>
          <w:szCs w:val="22"/>
        </w:rPr>
        <w:t xml:space="preserve"> </w:t>
      </w:r>
      <w:r w:rsidR="009A6F93">
        <w:rPr>
          <w:rFonts w:ascii="Garamond" w:hAnsi="Garamond"/>
          <w:sz w:val="22"/>
          <w:szCs w:val="22"/>
        </w:rPr>
        <w:t>pilot data for applications in</w:t>
      </w:r>
      <w:r w:rsidR="005D486E">
        <w:rPr>
          <w:rFonts w:ascii="Garamond" w:hAnsi="Garamond"/>
          <w:sz w:val="22"/>
          <w:szCs w:val="22"/>
        </w:rPr>
        <w:t xml:space="preserve"> </w:t>
      </w:r>
      <w:r w:rsidR="00DF3414">
        <w:rPr>
          <w:rFonts w:ascii="Garamond" w:hAnsi="Garamond"/>
          <w:sz w:val="22"/>
          <w:szCs w:val="22"/>
        </w:rPr>
        <w:t>the next funding cycle</w:t>
      </w:r>
      <w:r w:rsidR="00F67C0F">
        <w:rPr>
          <w:rFonts w:ascii="Garamond" w:hAnsi="Garamond"/>
          <w:sz w:val="22"/>
          <w:szCs w:val="22"/>
        </w:rPr>
        <w:t>.</w:t>
      </w:r>
    </w:p>
    <w:sectPr w:rsidR="005D4AC9" w:rsidRPr="00E25FCE" w:rsidSect="000773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6960E6"/>
    <w:multiLevelType w:val="hybridMultilevel"/>
    <w:tmpl w:val="A372D882"/>
    <w:lvl w:ilvl="0" w:tplc="22F43A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469"/>
    <w:rsid w:val="00006C1C"/>
    <w:rsid w:val="00006F6D"/>
    <w:rsid w:val="00045335"/>
    <w:rsid w:val="000527C1"/>
    <w:rsid w:val="00057822"/>
    <w:rsid w:val="000656F3"/>
    <w:rsid w:val="0007735A"/>
    <w:rsid w:val="00086868"/>
    <w:rsid w:val="000929E5"/>
    <w:rsid w:val="000C00A5"/>
    <w:rsid w:val="001117F4"/>
    <w:rsid w:val="00150346"/>
    <w:rsid w:val="00160EDD"/>
    <w:rsid w:val="00171533"/>
    <w:rsid w:val="001B6DAA"/>
    <w:rsid w:val="00220194"/>
    <w:rsid w:val="0025335C"/>
    <w:rsid w:val="0025435D"/>
    <w:rsid w:val="002A11C7"/>
    <w:rsid w:val="002C06D7"/>
    <w:rsid w:val="002E230B"/>
    <w:rsid w:val="00320707"/>
    <w:rsid w:val="00417FED"/>
    <w:rsid w:val="0044309E"/>
    <w:rsid w:val="00447F58"/>
    <w:rsid w:val="00464E5E"/>
    <w:rsid w:val="004867CA"/>
    <w:rsid w:val="004D58C0"/>
    <w:rsid w:val="004D5BA9"/>
    <w:rsid w:val="00576F7A"/>
    <w:rsid w:val="0059500D"/>
    <w:rsid w:val="005A5918"/>
    <w:rsid w:val="005D486E"/>
    <w:rsid w:val="005D4AC9"/>
    <w:rsid w:val="005E6A58"/>
    <w:rsid w:val="0060758D"/>
    <w:rsid w:val="00656D0A"/>
    <w:rsid w:val="0067370B"/>
    <w:rsid w:val="00680137"/>
    <w:rsid w:val="0069073B"/>
    <w:rsid w:val="006A1F69"/>
    <w:rsid w:val="006C0DEF"/>
    <w:rsid w:val="006C4BA1"/>
    <w:rsid w:val="00710DE1"/>
    <w:rsid w:val="00715664"/>
    <w:rsid w:val="00782209"/>
    <w:rsid w:val="007859D3"/>
    <w:rsid w:val="00794D3E"/>
    <w:rsid w:val="007B2297"/>
    <w:rsid w:val="007E6CF9"/>
    <w:rsid w:val="00854B1F"/>
    <w:rsid w:val="00863AE9"/>
    <w:rsid w:val="008C6C01"/>
    <w:rsid w:val="00920F19"/>
    <w:rsid w:val="009243DA"/>
    <w:rsid w:val="00976E26"/>
    <w:rsid w:val="009A6F93"/>
    <w:rsid w:val="009C60F6"/>
    <w:rsid w:val="009D0394"/>
    <w:rsid w:val="009D1DCB"/>
    <w:rsid w:val="009E4469"/>
    <w:rsid w:val="009E50AC"/>
    <w:rsid w:val="00A476A4"/>
    <w:rsid w:val="00A51F8A"/>
    <w:rsid w:val="00A82D46"/>
    <w:rsid w:val="00AB3ECF"/>
    <w:rsid w:val="00AE56E2"/>
    <w:rsid w:val="00B1173A"/>
    <w:rsid w:val="00B31180"/>
    <w:rsid w:val="00B3168B"/>
    <w:rsid w:val="00B811D4"/>
    <w:rsid w:val="00BF51E0"/>
    <w:rsid w:val="00BF7AA3"/>
    <w:rsid w:val="00CD37C7"/>
    <w:rsid w:val="00CF6013"/>
    <w:rsid w:val="00D0092F"/>
    <w:rsid w:val="00D26870"/>
    <w:rsid w:val="00DB3CDC"/>
    <w:rsid w:val="00DC3283"/>
    <w:rsid w:val="00DD23DB"/>
    <w:rsid w:val="00DF3414"/>
    <w:rsid w:val="00E231DB"/>
    <w:rsid w:val="00E25FCE"/>
    <w:rsid w:val="00E66DB8"/>
    <w:rsid w:val="00E81239"/>
    <w:rsid w:val="00E974C1"/>
    <w:rsid w:val="00EC326E"/>
    <w:rsid w:val="00EF6199"/>
    <w:rsid w:val="00F23833"/>
    <w:rsid w:val="00F3009F"/>
    <w:rsid w:val="00F67C0F"/>
    <w:rsid w:val="00F72DE0"/>
    <w:rsid w:val="00F80E96"/>
    <w:rsid w:val="00F827E2"/>
    <w:rsid w:val="00FC5C9D"/>
    <w:rsid w:val="00FE134B"/>
    <w:rsid w:val="00FF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F5989"/>
  <w14:defaultImageDpi w14:val="32767"/>
  <w15:docId w15:val="{EA1FC948-F4CF-4EC1-B393-C3CFE872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4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118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18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3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645</Words>
  <Characters>3678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</dc:creator>
  <cp:keywords/>
  <dc:description/>
  <cp:lastModifiedBy>Kieran</cp:lastModifiedBy>
  <cp:revision>7</cp:revision>
  <dcterms:created xsi:type="dcterms:W3CDTF">2017-04-11T13:41:00Z</dcterms:created>
  <dcterms:modified xsi:type="dcterms:W3CDTF">2017-04-11T13:42:00Z</dcterms:modified>
</cp:coreProperties>
</file>