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6A" w:rsidRPr="00EA79A8" w:rsidRDefault="000060CB" w:rsidP="00AD7175">
      <w:pPr>
        <w:adjustRightInd w:val="0"/>
        <w:snapToGrid w:val="0"/>
        <w:jc w:val="center"/>
        <w:rPr>
          <w:rFonts w:cs="Roman Unicode"/>
        </w:rPr>
      </w:pPr>
      <w:bookmarkStart w:id="0" w:name="0089b14"/>
      <w:r>
        <w:rPr>
          <w:rFonts w:cs="Roman Unicode" w:hint="eastAsia"/>
        </w:rPr>
        <w:t>`101`</w:t>
      </w:r>
      <w:r w:rsidR="00751E6A" w:rsidRPr="00EA79A8">
        <w:rPr>
          <w:rFonts w:cs="Roman Unicode"/>
        </w:rPr>
        <w:t>慧日佛學班第</w:t>
      </w:r>
      <w:r w:rsidR="00B8566E" w:rsidRPr="00EA79A8">
        <w:rPr>
          <w:rFonts w:cs="Roman Unicode" w:hint="eastAsia"/>
        </w:rPr>
        <w:t>0</w:t>
      </w:r>
      <w:r w:rsidR="00751E6A" w:rsidRPr="00EA79A8">
        <w:rPr>
          <w:rFonts w:cs="Roman Unicode"/>
        </w:rPr>
        <w:t>1</w:t>
      </w:r>
      <w:r w:rsidR="00751E6A" w:rsidRPr="00EA79A8">
        <w:rPr>
          <w:rFonts w:cs="Roman Unicode"/>
        </w:rPr>
        <w:t>期</w:t>
      </w:r>
    </w:p>
    <w:p w:rsidR="004E40CB" w:rsidRPr="00EA79A8" w:rsidRDefault="004E40CB" w:rsidP="00AD7175">
      <w:pPr>
        <w:jc w:val="center"/>
        <w:rPr>
          <w:rFonts w:eastAsia="標楷體"/>
          <w:b/>
          <w:sz w:val="44"/>
          <w:szCs w:val="44"/>
        </w:rPr>
      </w:pPr>
      <w:r w:rsidRPr="00EA79A8">
        <w:rPr>
          <w:rFonts w:eastAsia="標楷體" w:hAnsi="標楷體"/>
          <w:b/>
          <w:sz w:val="44"/>
          <w:szCs w:val="44"/>
        </w:rPr>
        <w:t>《大智度論》卷</w:t>
      </w:r>
      <w:r w:rsidRPr="00EA79A8">
        <w:rPr>
          <w:rFonts w:eastAsia="標楷體" w:hAnsi="標楷體" w:hint="eastAsia"/>
          <w:b/>
          <w:sz w:val="44"/>
          <w:szCs w:val="44"/>
        </w:rPr>
        <w:t>4</w:t>
      </w:r>
    </w:p>
    <w:p w:rsidR="004E40CB" w:rsidRPr="00EA79A8" w:rsidRDefault="0087332A" w:rsidP="00AD7175">
      <w:pPr>
        <w:spacing w:line="0" w:lineRule="atLeast"/>
        <w:jc w:val="center"/>
        <w:rPr>
          <w:rFonts w:eastAsia="標楷體"/>
          <w:b/>
          <w:bCs/>
          <w:sz w:val="28"/>
          <w:szCs w:val="28"/>
        </w:rPr>
      </w:pPr>
      <w:r w:rsidRPr="0087332A">
        <w:rPr>
          <w:rFonts w:eastAsia="標楷體" w:hint="eastAsia"/>
          <w:b/>
          <w:bCs/>
          <w:sz w:val="28"/>
          <w:szCs w:val="28"/>
        </w:rPr>
        <w:t>〈</w:t>
      </w:r>
      <w:r w:rsidRPr="0087332A">
        <w:rPr>
          <w:rFonts w:eastAsia="標楷體" w:hint="eastAsia"/>
          <w:b/>
          <w:bCs/>
          <w:sz w:val="28"/>
          <w:szCs w:val="28"/>
        </w:rPr>
        <w:t>&lt;</w:t>
      </w:r>
      <w:r w:rsidRPr="0087332A">
        <w:rPr>
          <w:rFonts w:eastAsia="標楷體" w:hint="eastAsia"/>
          <w:b/>
          <w:bCs/>
          <w:sz w:val="28"/>
          <w:szCs w:val="28"/>
        </w:rPr>
        <w:t>品</w:t>
      </w:r>
      <w:r w:rsidRPr="0087332A">
        <w:rPr>
          <w:rFonts w:eastAsia="標楷體" w:hint="eastAsia"/>
          <w:b/>
          <w:bCs/>
          <w:sz w:val="28"/>
          <w:szCs w:val="28"/>
        </w:rPr>
        <w:t xml:space="preserve"> n="</w:t>
      </w:r>
      <w:r w:rsidR="00D44E6A">
        <w:rPr>
          <w:rFonts w:eastAsia="標楷體" w:hint="eastAsia"/>
          <w:b/>
          <w:bCs/>
          <w:sz w:val="28"/>
          <w:szCs w:val="28"/>
        </w:rPr>
        <w:t>1</w:t>
      </w:r>
      <w:r w:rsidRPr="0087332A">
        <w:rPr>
          <w:rFonts w:eastAsia="標楷體" w:hint="eastAsia"/>
          <w:b/>
          <w:bCs/>
          <w:sz w:val="28"/>
          <w:szCs w:val="28"/>
        </w:rPr>
        <w:t>" t="</w:t>
      </w:r>
      <w:r w:rsidR="00AB4293" w:rsidRPr="004F34F5">
        <w:rPr>
          <w:rFonts w:eastAsia="標楷體" w:hint="eastAsia"/>
          <w:b/>
          <w:bCs/>
          <w:sz w:val="28"/>
          <w:szCs w:val="28"/>
        </w:rPr>
        <w:t>初</w:t>
      </w:r>
      <w:bookmarkStart w:id="1" w:name="_GoBack"/>
      <w:bookmarkEnd w:id="1"/>
      <w:r w:rsidRPr="0087332A">
        <w:rPr>
          <w:rFonts w:eastAsia="標楷體" w:hint="eastAsia"/>
          <w:b/>
          <w:bCs/>
          <w:sz w:val="28"/>
          <w:szCs w:val="28"/>
        </w:rPr>
        <w:t>品之菩薩釋論（</w:t>
      </w:r>
      <w:r w:rsidRPr="0087332A">
        <w:rPr>
          <w:rFonts w:eastAsia="標楷體" w:hint="eastAsia"/>
          <w:b/>
          <w:bCs/>
          <w:sz w:val="28"/>
          <w:szCs w:val="28"/>
        </w:rPr>
        <w:t>8</w:t>
      </w:r>
      <w:r w:rsidRPr="0087332A">
        <w:rPr>
          <w:rFonts w:eastAsia="標楷體" w:hint="eastAsia"/>
          <w:b/>
          <w:bCs/>
          <w:sz w:val="28"/>
          <w:szCs w:val="28"/>
        </w:rPr>
        <w:t>）</w:t>
      </w:r>
      <w:r w:rsidRPr="0087332A">
        <w:rPr>
          <w:rFonts w:eastAsia="標楷體" w:hint="eastAsia"/>
          <w:b/>
          <w:bCs/>
          <w:sz w:val="28"/>
          <w:szCs w:val="28"/>
        </w:rPr>
        <w:t>"&gt;</w:t>
      </w:r>
      <w:r w:rsidRPr="0087332A">
        <w:rPr>
          <w:rFonts w:eastAsia="標楷體" w:hint="eastAsia"/>
          <w:b/>
          <w:bCs/>
          <w:sz w:val="28"/>
          <w:szCs w:val="28"/>
        </w:rPr>
        <w:t>釋初品中菩薩第八</w:t>
      </w:r>
      <w:r w:rsidRPr="0087332A">
        <w:rPr>
          <w:rFonts w:eastAsia="標楷體" w:hint="eastAsia"/>
          <w:b/>
          <w:bCs/>
          <w:sz w:val="28"/>
          <w:szCs w:val="28"/>
        </w:rPr>
        <w:t>&lt;/</w:t>
      </w:r>
      <w:r w:rsidRPr="0087332A">
        <w:rPr>
          <w:rFonts w:eastAsia="標楷體" w:hint="eastAsia"/>
          <w:b/>
          <w:bCs/>
          <w:sz w:val="28"/>
          <w:szCs w:val="28"/>
        </w:rPr>
        <w:t>品</w:t>
      </w:r>
      <w:r w:rsidRPr="0087332A">
        <w:rPr>
          <w:rFonts w:eastAsia="標楷體" w:hint="eastAsia"/>
          <w:b/>
          <w:bCs/>
          <w:sz w:val="28"/>
          <w:szCs w:val="28"/>
        </w:rPr>
        <w:t>&gt;</w:t>
      </w:r>
      <w:r w:rsidRPr="0087332A">
        <w:rPr>
          <w:rFonts w:eastAsia="標楷體" w:hint="eastAsia"/>
          <w:b/>
          <w:bCs/>
          <w:sz w:val="28"/>
          <w:szCs w:val="28"/>
        </w:rPr>
        <w:t>〉</w:t>
      </w:r>
    </w:p>
    <w:p w:rsidR="004E40CB" w:rsidRPr="00EA79A8" w:rsidRDefault="004E40CB" w:rsidP="00AD7175">
      <w:pPr>
        <w:jc w:val="center"/>
        <w:rPr>
          <w:rFonts w:eastAsia="標楷體" w:hAnsi="標楷體"/>
          <w:b/>
          <w:bCs/>
        </w:rPr>
      </w:pPr>
      <w:r w:rsidRPr="00EA79A8">
        <w:rPr>
          <w:rFonts w:eastAsia="標楷體" w:hAnsi="標楷體"/>
          <w:b/>
          <w:bCs/>
        </w:rPr>
        <w:t>（</w:t>
      </w:r>
      <w:r w:rsidRPr="00EA79A8">
        <w:rPr>
          <w:rFonts w:eastAsia="標楷體" w:hAnsi="標楷體" w:hint="eastAsia"/>
          <w:b/>
          <w:bCs/>
        </w:rPr>
        <w:t>大正</w:t>
      </w:r>
      <w:r w:rsidRPr="00EA79A8">
        <w:rPr>
          <w:rFonts w:eastAsia="標楷體" w:hAnsi="標楷體" w:hint="eastAsia"/>
          <w:b/>
          <w:bCs/>
        </w:rPr>
        <w:t>25</w:t>
      </w:r>
      <w:r w:rsidRPr="00EA79A8">
        <w:rPr>
          <w:rFonts w:eastAsia="標楷體" w:hAnsi="標楷體" w:hint="eastAsia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84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eastAsia="標楷體" w:hAnsi="標楷體"/>
            <w:b/>
            <w:bCs/>
          </w:rPr>
          <w:t>84c</w:t>
        </w:r>
      </w:smartTag>
      <w:r w:rsidRPr="00EA79A8">
        <w:rPr>
          <w:rFonts w:eastAsia="標楷體" w:hAnsi="標楷體"/>
          <w:b/>
          <w:bCs/>
        </w:rPr>
        <w:t>7</w:t>
      </w:r>
      <w:r w:rsidR="00447658" w:rsidRPr="00EA79A8">
        <w:rPr>
          <w:rFonts w:eastAsia="標楷體" w:hAnsi="標楷體" w:hint="eastAsia"/>
          <w:b/>
          <w:bCs/>
        </w:rPr>
        <w:t>-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eastAsia="標楷體" w:hAnsi="標楷體"/>
            <w:b/>
            <w:bCs/>
          </w:rPr>
          <w:t>94a</w:t>
        </w:r>
      </w:smartTag>
      <w:r w:rsidRPr="00EA79A8">
        <w:rPr>
          <w:rFonts w:eastAsia="標楷體" w:hAnsi="標楷體"/>
          <w:b/>
          <w:bCs/>
        </w:rPr>
        <w:t>10</w:t>
      </w:r>
      <w:r w:rsidRPr="00EA79A8">
        <w:rPr>
          <w:rFonts w:eastAsia="標楷體" w:hAnsi="標楷體"/>
          <w:b/>
          <w:bCs/>
        </w:rPr>
        <w:t>）</w:t>
      </w:r>
    </w:p>
    <w:p w:rsidR="004E40CB" w:rsidRPr="00EA79A8" w:rsidRDefault="004E40CB" w:rsidP="00AD7175">
      <w:pPr>
        <w:jc w:val="right"/>
        <w:rPr>
          <w:b/>
          <w:sz w:val="32"/>
          <w:szCs w:val="32"/>
        </w:rPr>
      </w:pPr>
      <w:r w:rsidRPr="00EA79A8">
        <w:rPr>
          <w:rFonts w:eastAsia="標楷體"/>
          <w:sz w:val="26"/>
        </w:rPr>
        <w:t>釋厚觀</w:t>
      </w:r>
      <w:r w:rsidRPr="00EA79A8">
        <w:rPr>
          <w:sz w:val="26"/>
        </w:rPr>
        <w:t>（</w:t>
      </w:r>
      <w:r w:rsidRPr="00EA79A8">
        <w:rPr>
          <w:sz w:val="26"/>
        </w:rPr>
        <w:t>200</w:t>
      </w:r>
      <w:r w:rsidRPr="00EA79A8">
        <w:rPr>
          <w:rFonts w:hint="eastAsia"/>
          <w:sz w:val="26"/>
        </w:rPr>
        <w:t>6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12</w:t>
      </w:r>
      <w:r w:rsidRPr="00EA79A8">
        <w:rPr>
          <w:sz w:val="26"/>
        </w:rPr>
        <w:t>.</w:t>
      </w:r>
      <w:r w:rsidRPr="00EA79A8">
        <w:rPr>
          <w:rFonts w:hint="eastAsia"/>
          <w:sz w:val="26"/>
        </w:rPr>
        <w:t>23</w:t>
      </w:r>
      <w:r w:rsidRPr="00EA79A8">
        <w:rPr>
          <w:sz w:val="26"/>
        </w:rPr>
        <w:t>）</w:t>
      </w:r>
    </w:p>
    <w:p w:rsidR="004E40CB" w:rsidRPr="00EA79A8" w:rsidRDefault="00D30946" w:rsidP="00D44E6A">
      <w:pPr>
        <w:snapToGrid w:val="0"/>
        <w:spacing w:beforeLines="50" w:before="180" w:line="380" w:lineRule="exact"/>
        <w:jc w:val="both"/>
      </w:pPr>
      <w:r>
        <w:rPr>
          <w:rFonts w:ascii="標楷體" w:hAnsi="標楷體" w:hint="eastAsia"/>
        </w:rPr>
        <w:t>^</w:t>
      </w:r>
      <w:r w:rsidR="004E40CB" w:rsidRPr="00EA79A8">
        <w:rPr>
          <w:rFonts w:ascii="標楷體" w:hAnsi="標楷體" w:hint="eastAsia"/>
        </w:rPr>
        <w:t>【</w:t>
      </w:r>
      <w:r w:rsidR="004E40CB" w:rsidRPr="00EA79A8">
        <w:rPr>
          <w:rFonts w:ascii="標楷體" w:eastAsia="標楷體" w:hAnsi="標楷體" w:hint="eastAsia"/>
          <w:b/>
        </w:rPr>
        <w:t>經</w:t>
      </w:r>
      <w:r w:rsidR="004E40CB" w:rsidRPr="00EA79A8">
        <w:rPr>
          <w:rFonts w:ascii="標楷體" w:hAnsi="標楷體" w:hint="eastAsia"/>
        </w:rPr>
        <w:t>】</w:t>
      </w:r>
      <w:r w:rsidR="004E40CB" w:rsidRPr="00EA79A8">
        <w:rPr>
          <w:rFonts w:ascii="標楷體" w:eastAsia="標楷體" w:hAnsi="標楷體" w:hint="eastAsia"/>
        </w:rPr>
        <w:t>復有菩薩摩訶薩。</w:t>
      </w:r>
      <w:r w:rsidR="00143531">
        <w:rPr>
          <w:kern w:val="0"/>
        </w:rPr>
        <w:t>^^</w:t>
      </w:r>
      <w:r w:rsidR="004E40CB"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4"/>
          <w:attr w:name="UnitName" w:val="C"/>
        </w:smartTagPr>
        <w:r w:rsidR="004E40CB" w:rsidRPr="00EA79A8">
          <w:rPr>
            <w:sz w:val="22"/>
            <w:szCs w:val="22"/>
            <w:shd w:val="pct15" w:color="auto" w:fill="FFFFFF"/>
          </w:rPr>
          <w:t>84</w:t>
        </w:r>
        <w:r w:rsidR="004E40CB"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="0043747D" w:rsidRPr="00EA79A8">
        <w:rPr>
          <w:sz w:val="22"/>
          <w:szCs w:val="22"/>
        </w:rPr>
        <w:t>）</w:t>
      </w:r>
    </w:p>
    <w:p w:rsidR="004E40CB" w:rsidRPr="00EA79A8" w:rsidRDefault="004E40CB" w:rsidP="002D266C">
      <w:pPr>
        <w:snapToGrid w:val="0"/>
        <w:spacing w:line="380" w:lineRule="exact"/>
        <w:jc w:val="both"/>
        <w:rPr>
          <w:rFonts w:ascii="標楷體" w:eastAsia="標楷體" w:hAnsi="標楷體"/>
          <w:b/>
        </w:rPr>
      </w:pPr>
      <w:r w:rsidRPr="00EA79A8">
        <w:rPr>
          <w:rFonts w:ascii="標楷體" w:hAnsi="標楷體" w:hint="eastAsia"/>
        </w:rPr>
        <w:t>【</w:t>
      </w:r>
      <w:r w:rsidRPr="00EA79A8">
        <w:rPr>
          <w:rFonts w:ascii="新細明體" w:hAnsi="新細明體" w:hint="eastAsia"/>
          <w:b/>
        </w:rPr>
        <w:t>論</w:t>
      </w:r>
      <w:r w:rsidRPr="00EA79A8">
        <w:rPr>
          <w:rFonts w:ascii="標楷體" w:hAnsi="標楷體" w:hint="eastAsia"/>
        </w:rPr>
        <w:t>】</w:t>
      </w:r>
    </w:p>
    <w:p w:rsidR="004E40CB" w:rsidRPr="00EA79A8" w:rsidRDefault="009A7D93" w:rsidP="002D266C">
      <w:pPr>
        <w:spacing w:line="380" w:lineRule="exact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壹、關於菩薩於四眾後說的理由</w:t>
      </w:r>
    </w:p>
    <w:p w:rsidR="004E40CB" w:rsidRPr="00EA79A8" w:rsidRDefault="004E40CB" w:rsidP="002D266C">
      <w:pPr>
        <w:spacing w:line="380" w:lineRule="exact"/>
        <w:ind w:left="720" w:hangingChars="300" w:hanging="720"/>
        <w:jc w:val="both"/>
      </w:pPr>
      <w:r w:rsidRPr="00EA79A8">
        <w:rPr>
          <w:rFonts w:hAnsi="新細明體"/>
        </w:rPr>
        <w:t>問曰：若從上數，應先菩薩，次第比丘、比丘尼、優婆塞、優婆夷，菩薩次佛故；若從下數，應先優婆夷，次第優婆塞、比丘尼、比丘、菩薩。今何以先說比丘，次三眾，後說菩薩？</w:t>
      </w:r>
    </w:p>
    <w:p w:rsidR="004E40CB" w:rsidRPr="00EA79A8" w:rsidRDefault="004E40CB" w:rsidP="002D266C">
      <w:pPr>
        <w:spacing w:line="380" w:lineRule="exact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2D266C">
      <w:pPr>
        <w:spacing w:line="380" w:lineRule="exact"/>
        <w:ind w:leftChars="50" w:left="120"/>
        <w:jc w:val="both"/>
        <w:rPr>
          <w:rFonts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bCs/>
          <w:sz w:val="20"/>
          <w:bdr w:val="single" w:sz="4" w:space="0" w:color="auto"/>
        </w:rPr>
        <w:t>一、</w:t>
      </w:r>
      <w:r w:rsidR="004E40CB"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於無學之後的理由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就現示法，菩薩漏未盡故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菩薩雖應次佛，以諸煩惱未盡故，先說阿羅漢。諸阿羅漢智慧雖少而已成熟，諸菩薩智慧雖多而煩惱未盡，是故先說阿羅漢。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佛法有二種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"/>
      </w:r>
      <w:r w:rsidRPr="00EA79A8">
        <w:rPr>
          <w:rFonts w:ascii="Times New Roman" w:eastAsia="新細明體" w:hAnsi="新細明體"/>
        </w:rPr>
        <w:t>：一、祕密，二、現示。</w:t>
      </w:r>
    </w:p>
    <w:p w:rsidR="004E40CB" w:rsidRPr="00EA79A8" w:rsidRDefault="004E40CB" w:rsidP="002D266C">
      <w:pPr>
        <w:pStyle w:val="aa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現示中，佛、辟支佛、阿羅</w:t>
      </w:r>
      <w:r w:rsidRPr="00EA79A8">
        <w:rPr>
          <w:rFonts w:ascii="Times New Roman" w:eastAsia="新細明體" w:hAnsi="新細明體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a"/>
        </w:smartTagPr>
        <w:r w:rsidRPr="00EA79A8">
          <w:rPr>
            <w:rFonts w:ascii="Times New Roman" w:eastAsia="新細明體" w:hAnsi="Times New Roman"/>
            <w:sz w:val="22"/>
            <w:szCs w:val="22"/>
            <w:shd w:val="pct15" w:color="auto" w:fill="FFFFFF"/>
          </w:rPr>
          <w:t>85</w:t>
        </w:r>
        <w:r w:rsidRPr="00EA79A8">
          <w:rPr>
            <w:rFonts w:ascii="Times New Roman" w:eastAsia="新細明體" w:hAnsi="Times New Roman" w:cs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eastAsia="新細明體" w:hAnsi="新細明體"/>
          <w:sz w:val="22"/>
          <w:szCs w:val="22"/>
        </w:rPr>
        <w:t>）</w:t>
      </w:r>
      <w:r w:rsidRPr="00EA79A8">
        <w:rPr>
          <w:rFonts w:ascii="Times New Roman" w:eastAsia="新細明體" w:hAnsi="新細明體"/>
        </w:rPr>
        <w:t>漢皆是福田，以其煩惱盡無餘故。</w:t>
      </w:r>
    </w:p>
    <w:p w:rsidR="004E40CB" w:rsidRPr="00EA79A8" w:rsidRDefault="004E40CB" w:rsidP="002D266C">
      <w:pPr>
        <w:pStyle w:val="aa"/>
        <w:spacing w:line="380" w:lineRule="exact"/>
        <w:ind w:leftChars="200" w:left="4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祕密中</w:t>
      </w:r>
      <w:r w:rsidR="00C82465" w:rsidRPr="00EA79A8">
        <w:rPr>
          <w:rFonts w:ascii="Times New Roman" w:eastAsia="新細明體" w:hAnsi="新細明體" w:hint="eastAsia"/>
        </w:rPr>
        <w:t>，</w:t>
      </w:r>
      <w:r w:rsidRPr="00EA79A8">
        <w:rPr>
          <w:rFonts w:ascii="Times New Roman" w:eastAsia="新細明體" w:hAnsi="新細明體"/>
        </w:rPr>
        <w:t>說諸菩薩得無生法忍，煩惱已斷，具六神通，利益眾生。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以現示法故，前說阿羅漢，後說菩薩。</w:t>
      </w:r>
    </w:p>
    <w:p w:rsidR="004E40CB" w:rsidRPr="00EA79A8" w:rsidRDefault="009A7D93" w:rsidP="00D44E6A">
      <w:pPr>
        <w:pStyle w:val="aa"/>
        <w:spacing w:beforeLines="30" w:before="108" w:line="380" w:lineRule="exact"/>
        <w:ind w:leftChars="100" w:left="240"/>
        <w:jc w:val="both"/>
        <w:rPr>
          <w:sz w:val="20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bdr w:val="single" w:sz="4" w:space="0" w:color="auto"/>
        </w:rPr>
        <w:t>菩薩方便受欲，恐他疑怪故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p.41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</w:t>
      </w:r>
      <w:r w:rsidRPr="00EA79A8">
        <w:rPr>
          <w:rFonts w:ascii="Times New Roman" w:eastAsia="新細明體" w:hAnsi="新細明體"/>
          <w:b/>
        </w:rPr>
        <w:t>，</w:t>
      </w:r>
      <w:r w:rsidRPr="00EA79A8">
        <w:rPr>
          <w:rFonts w:ascii="Times New Roman" w:eastAsia="新細明體" w:hAnsi="新細明體"/>
        </w:rPr>
        <w:t>菩薩以方便力現入五道，受五欲，引導眾生；若在阿羅漢上，諸天、世人當生疑怪，是故後說。</w:t>
      </w:r>
    </w:p>
    <w:p w:rsidR="004E40CB" w:rsidRPr="00EA79A8" w:rsidRDefault="009A7D93" w:rsidP="00D44E6A">
      <w:pPr>
        <w:spacing w:beforeLines="30" w:before="108"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bCs/>
          <w:sz w:val="20"/>
          <w:bdr w:val="single" w:sz="4" w:space="0" w:color="auto"/>
        </w:rPr>
        <w:t>二、</w:t>
      </w:r>
      <w:r w:rsidR="004E40CB" w:rsidRPr="00EA79A8">
        <w:rPr>
          <w:rFonts w:hAnsi="新細明體" w:hint="eastAsia"/>
          <w:b/>
          <w:bCs/>
          <w:sz w:val="20"/>
          <w:bdr w:val="single" w:sz="4" w:space="0" w:color="auto"/>
        </w:rPr>
        <w:t>菩薩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於四眾之後的理由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hint="eastAsia"/>
          <w:sz w:val="20"/>
        </w:rPr>
        <w:t>〔</w:t>
      </w:r>
      <w:r w:rsidR="004E40CB" w:rsidRPr="00EA79A8">
        <w:rPr>
          <w:rFonts w:hint="eastAsia"/>
          <w:sz w:val="20"/>
        </w:rPr>
        <w:t>A022</w:t>
      </w:r>
      <w:r w:rsidR="004E40CB" w:rsidRPr="00EA79A8">
        <w:rPr>
          <w:rFonts w:hint="eastAsia"/>
          <w:sz w:val="20"/>
        </w:rPr>
        <w:t>〕</w:t>
      </w:r>
      <w:r w:rsidR="004E40CB" w:rsidRPr="00EA79A8">
        <w:rPr>
          <w:rFonts w:hint="eastAsia"/>
          <w:sz w:val="20"/>
        </w:rPr>
        <w:t>p.41</w:t>
      </w:r>
      <w:r w:rsidR="004E40CB" w:rsidRPr="00EA79A8">
        <w:rPr>
          <w:rFonts w:hint="eastAsia"/>
          <w:sz w:val="20"/>
        </w:rPr>
        <w:t>）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問曰：在阿羅漢後可爾，何以乃</w:t>
      </w:r>
      <w:r w:rsidRPr="00EA79A8">
        <w:rPr>
          <w:rStyle w:val="a4"/>
        </w:rPr>
        <w:footnoteReference w:id="2"/>
      </w:r>
      <w:r w:rsidRPr="00EA79A8">
        <w:rPr>
          <w:rFonts w:hAnsi="新細明體"/>
        </w:rPr>
        <w:t>在優婆塞、優婆夷後？</w:t>
      </w:r>
    </w:p>
    <w:p w:rsidR="004E40CB" w:rsidRPr="00EA79A8" w:rsidRDefault="004E40CB" w:rsidP="002D266C">
      <w:pPr>
        <w:spacing w:line="38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儀法不便，故次在四眾後說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四眾雖漏未盡，盡在不久故，通名聲聞眾。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rPr>
          <w:rFonts w:hAnsi="新細明體"/>
        </w:rPr>
        <w:t>若於四眾中間說菩薩者，則不便。如比丘尼得無量律儀故，應次比丘後，在沙彌前；佛以儀法不便故，在沙彌後。此諸菩薩亦如是，雖應在學人三眾上，以不便故，在後說。</w:t>
      </w:r>
    </w:p>
    <w:p w:rsidR="004E40CB" w:rsidRPr="00EA79A8" w:rsidRDefault="009A7D93" w:rsidP="00D44E6A">
      <w:pPr>
        <w:pStyle w:val="aa"/>
        <w:keepNext/>
        <w:spacing w:beforeLines="30" w:before="108" w:line="400" w:lineRule="exact"/>
        <w:ind w:leftChars="100" w:left="240"/>
        <w:jc w:val="both"/>
        <w:rPr>
          <w:bCs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lastRenderedPageBreak/>
        <w:t>$</w:t>
      </w:r>
      <w:r w:rsidR="000060CB">
        <w:rPr>
          <w:rFonts w:hAnsi="新細明體" w:hint="eastAsia"/>
          <w:b/>
          <w:sz w:val="20"/>
          <w:bdr w:val="single" w:sz="4" w:space="0" w:color="auto"/>
        </w:rPr>
        <w:t>`102`</w:t>
      </w:r>
      <w:r w:rsidR="004E40CB" w:rsidRPr="00EA79A8">
        <w:rPr>
          <w:rFonts w:hAnsi="新細明體" w:hint="eastAsia"/>
          <w:b/>
          <w:sz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bdr w:val="single" w:sz="4" w:space="0" w:color="auto"/>
        </w:rPr>
        <w:t>菩薩超殊，故於四眾後別說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p.41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2D266C">
      <w:pPr>
        <w:keepNext/>
        <w:spacing w:line="400" w:lineRule="exact"/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復次，有人言：「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菩薩功德</w:t>
      </w:r>
      <w:r w:rsidRPr="00EA79A8">
        <w:rPr>
          <w:rFonts w:ascii="KH2s_kj" w:hAnsi="KH2s_kj" w:hint="eastAsia"/>
        </w:rPr>
        <w:t>、</w:t>
      </w:r>
      <w:r w:rsidRPr="00EA79A8">
        <w:rPr>
          <w:rFonts w:ascii="KH2s_kj" w:eastAsia="標楷體" w:hAnsi="KH2s_kj" w:hint="eastAsia"/>
        </w:rPr>
        <w:t>智慧超殊阿羅漢、辟支佛，是故別說。</w:t>
      </w:r>
      <w:r w:rsidR="00143531">
        <w:rPr>
          <w:kern w:val="0"/>
        </w:rPr>
        <w:t>^^</w:t>
      </w:r>
      <w:r w:rsidRPr="00EA79A8">
        <w:rPr>
          <w:rFonts w:ascii="KH2s_kj" w:hAnsi="KH2s_kj" w:hint="eastAsia"/>
        </w:rPr>
        <w:t>」</w:t>
      </w:r>
    </w:p>
    <w:p w:rsidR="004E40CB" w:rsidRPr="00EA79A8" w:rsidRDefault="009A7D93" w:rsidP="00D44E6A">
      <w:pPr>
        <w:spacing w:beforeLines="30" w:before="108" w:line="400" w:lineRule="exact"/>
        <w:jc w:val="both"/>
        <w:rPr>
          <w:b/>
          <w:bCs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bCs/>
          <w:sz w:val="20"/>
          <w:bdr w:val="single" w:sz="4" w:space="0" w:color="auto"/>
        </w:rPr>
        <w:t>貳、關於大乘經中別說菩薩眾的理由</w:t>
      </w:r>
    </w:p>
    <w:p w:rsidR="004E40CB" w:rsidRPr="00EA79A8" w:rsidRDefault="009A7D93" w:rsidP="002D266C">
      <w:pPr>
        <w:spacing w:line="400" w:lineRule="exact"/>
        <w:ind w:leftChars="50" w:left="120"/>
        <w:jc w:val="both"/>
        <w:rPr>
          <w:rFonts w:ascii="KH2s_kj" w:hAnsi="KH2s_kj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一、聲聞經中不別說菩薩眾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問曰：聲聞經中但說四眾，此中何以別說菩薩眾？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答曰：有二種道：一、聲聞道，二、菩提薩埵道。</w:t>
      </w:r>
    </w:p>
    <w:p w:rsidR="004E40CB" w:rsidRPr="00EA79A8" w:rsidRDefault="004E40CB" w:rsidP="002D266C">
      <w:pPr>
        <w:spacing w:line="400" w:lineRule="exact"/>
        <w:ind w:firstLineChars="350" w:firstLine="840"/>
        <w:jc w:val="both"/>
      </w:pPr>
      <w:r w:rsidRPr="00EA79A8">
        <w:rPr>
          <w:rFonts w:hAnsi="新細明體"/>
        </w:rPr>
        <w:t>比丘、比丘尼、優婆塞、優婆夷四眾是聲聞道，菩薩摩訶薩是菩提薩埵道。</w:t>
      </w:r>
    </w:p>
    <w:p w:rsidR="004E40CB" w:rsidRPr="00EA79A8" w:rsidRDefault="004E40CB" w:rsidP="002D266C">
      <w:pPr>
        <w:spacing w:line="400" w:lineRule="exact"/>
        <w:ind w:leftChars="350" w:left="840"/>
        <w:jc w:val="both"/>
      </w:pPr>
      <w:r w:rsidRPr="00EA79A8">
        <w:rPr>
          <w:rFonts w:hAnsi="新細明體"/>
        </w:rPr>
        <w:t>以是故聲聞法中，經初無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佛在某處某處住，爾所菩薩俱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但言</w:t>
      </w:r>
      <w:r w:rsidR="00CE435E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佛某處某處住，與爾所比丘俱</w:t>
      </w:r>
      <w:r w:rsidR="00CE435E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。如說：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佛在波羅柰，與五比丘俱；佛在伽耶國中，與千比丘俱；佛在舍婆提，與五百比丘俱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。</w:t>
      </w:r>
      <w:r w:rsidRPr="00EA79A8">
        <w:rPr>
          <w:rFonts w:hAnsi="新細明體"/>
        </w:rPr>
        <w:t>」如是種種經初，不說與菩薩若干人俱。</w:t>
      </w:r>
    </w:p>
    <w:p w:rsidR="004E40CB" w:rsidRPr="00EA79A8" w:rsidRDefault="009A7D93" w:rsidP="00D44E6A">
      <w:pPr>
        <w:spacing w:beforeLines="30" w:before="108" w:line="40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二、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菩薩離四眾別說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理由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問曰：諸菩薩二種：若出家，若在家。在家菩薩，總說在優婆塞、優婆夷中；出家菩薩，總在比丘、比丘尼中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今何以故別說？</w:t>
      </w:r>
    </w:p>
    <w:p w:rsidR="004E40CB" w:rsidRPr="00EA79A8" w:rsidRDefault="004E40CB" w:rsidP="002D266C">
      <w:pPr>
        <w:spacing w:line="400" w:lineRule="exact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2D266C">
      <w:pPr>
        <w:spacing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菩薩必墮四眾，自有四眾非菩薩故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雖總在四眾中，應當別說。何以故？是菩薩必墮四眾中，有四眾不墮菩薩中。</w:t>
      </w:r>
    </w:p>
    <w:p w:rsidR="004E40CB" w:rsidRPr="00EA79A8" w:rsidRDefault="004E40CB" w:rsidP="002D266C">
      <w:pPr>
        <w:spacing w:line="400" w:lineRule="exact"/>
        <w:ind w:leftChars="100" w:left="240"/>
        <w:jc w:val="both"/>
      </w:pPr>
      <w:r w:rsidRPr="00EA79A8">
        <w:rPr>
          <w:rFonts w:hAnsi="新細明體"/>
        </w:rPr>
        <w:t>何者是？有聲聞人、辟支佛人、有求生天人、有求樂自活人，此四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85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種人不墮菩薩中。何以故？是人不發心言「我當作佛」故。</w:t>
      </w:r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菩薩得忍，非眾生數故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A022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p.41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復次，菩薩得無生法忍故，一切名字、生死相斷，出三界，不</w:t>
      </w:r>
      <w:r w:rsidRPr="00EA79A8">
        <w:rPr>
          <w:rFonts w:ascii="Times New Roman" w:eastAsia="新細明體" w:hAnsi="Times New Roman"/>
        </w:rPr>
        <w:t>墮眾生數中。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3"/>
      </w:r>
      <w:r w:rsidRPr="00EA79A8">
        <w:rPr>
          <w:rFonts w:ascii="Times New Roman" w:eastAsia="新細明體" w:hAnsi="Times New Roman"/>
        </w:rPr>
        <w:t>何以故？聲聞人得阿羅漢道，滅度已，尚不墮眾生數中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4"/>
      </w:r>
      <w:r w:rsidRPr="00EA79A8">
        <w:rPr>
          <w:rFonts w:ascii="Times New Roman" w:eastAsia="新細明體" w:hAnsi="Times New Roman"/>
        </w:rPr>
        <w:t>，何況菩薩？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如</w:t>
      </w:r>
      <w:r w:rsidR="00C82465" w:rsidRPr="00EA79A8">
        <w:rPr>
          <w:rFonts w:ascii="Times New Roman" w:eastAsia="新細明體" w:hAnsi="新細明體" w:hint="eastAsia"/>
        </w:rPr>
        <w:t>《</w:t>
      </w:r>
      <w:r w:rsidRPr="00EA79A8">
        <w:rPr>
          <w:rFonts w:ascii="Times New Roman" w:eastAsia="新細明體" w:hAnsi="新細明體"/>
        </w:rPr>
        <w:t>波羅延</w:t>
      </w:r>
      <w:r w:rsidR="00C82465" w:rsidRPr="00EA79A8">
        <w:rPr>
          <w:rFonts w:ascii="Times New Roman" w:eastAsia="新細明體" w:hAnsi="新細明體" w:hint="eastAsia"/>
        </w:rPr>
        <w:t>》</w:t>
      </w:r>
      <w:r w:rsidRPr="00EA79A8">
        <w:rPr>
          <w:rFonts w:ascii="Times New Roman" w:eastAsia="新細明體" w:hAnsi="新細明體"/>
        </w:rPr>
        <w:t>優波尸難中偈</w:t>
      </w:r>
      <w:r w:rsidRPr="00EA79A8">
        <w:rPr>
          <w:rFonts w:ascii="Times New Roman" w:eastAsia="新細明體" w:hAnsi="Times New Roman"/>
        </w:rPr>
        <w:t>說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"/>
      </w:r>
      <w:r w:rsidRPr="00EA79A8">
        <w:rPr>
          <w:rFonts w:ascii="Times New Roman" w:eastAsia="新細明體" w:hAnsi="Times New Roman"/>
        </w:rPr>
        <w:t>：</w:t>
      </w:r>
    </w:p>
    <w:p w:rsidR="004E40CB" w:rsidRPr="00EA79A8" w:rsidRDefault="00143531" w:rsidP="002D266C">
      <w:pPr>
        <w:spacing w:line="400" w:lineRule="exact"/>
        <w:ind w:leftChars="300" w:left="720"/>
        <w:jc w:val="both"/>
      </w:pPr>
      <w:r>
        <w:rPr>
          <w:kern w:val="0"/>
        </w:rPr>
        <w:t>^</w:t>
      </w:r>
      <w:r w:rsidR="004E40CB" w:rsidRPr="00EA79A8">
        <w:rPr>
          <w:rFonts w:eastAsia="標楷體"/>
        </w:rPr>
        <w:t>已滅無處更出不</w:t>
      </w:r>
      <w:r w:rsidR="004E40CB" w:rsidRPr="00EA79A8">
        <w:rPr>
          <w:rStyle w:val="a4"/>
        </w:rPr>
        <w:footnoteReference w:id="6"/>
      </w:r>
      <w:r w:rsidR="004E40CB" w:rsidRPr="00EA79A8">
        <w:rPr>
          <w:rFonts w:eastAsia="標楷體"/>
        </w:rPr>
        <w:t>？若已</w:t>
      </w:r>
      <w:r w:rsidR="004E40CB" w:rsidRPr="00EA79A8">
        <w:rPr>
          <w:rStyle w:val="a4"/>
        </w:rPr>
        <w:footnoteReference w:id="7"/>
      </w:r>
      <w:r w:rsidR="004E40CB" w:rsidRPr="00EA79A8">
        <w:rPr>
          <w:rFonts w:eastAsia="標楷體"/>
        </w:rPr>
        <w:t>永滅不出不？既入涅槃</w:t>
      </w:r>
      <w:r w:rsidR="004E40CB" w:rsidRPr="00EA79A8">
        <w:rPr>
          <w:rStyle w:val="a4"/>
        </w:rPr>
        <w:footnoteReference w:id="8"/>
      </w:r>
      <w:r w:rsidR="004E40CB" w:rsidRPr="00EA79A8">
        <w:rPr>
          <w:rFonts w:eastAsia="標楷體"/>
        </w:rPr>
        <w:t>常住不？惟願大智說其實！</w:t>
      </w:r>
      <w:r>
        <w:rPr>
          <w:kern w:val="0"/>
        </w:rPr>
        <w:t>^^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</w:pPr>
      <w:r w:rsidRPr="00EA79A8">
        <w:t>佛答曰：</w:t>
      </w:r>
    </w:p>
    <w:p w:rsidR="004E40CB" w:rsidRPr="00EA79A8" w:rsidRDefault="00143531" w:rsidP="002D266C">
      <w:pPr>
        <w:spacing w:line="400" w:lineRule="exact"/>
        <w:ind w:leftChars="300" w:left="720"/>
        <w:jc w:val="both"/>
        <w:rPr>
          <w:rFonts w:eastAsia="標楷體"/>
        </w:rPr>
      </w:pPr>
      <w:r>
        <w:rPr>
          <w:kern w:val="0"/>
        </w:rPr>
        <w:t>^</w:t>
      </w:r>
      <w:r w:rsidR="004E40CB" w:rsidRPr="00EA79A8">
        <w:rPr>
          <w:rFonts w:eastAsia="標楷體"/>
        </w:rPr>
        <w:t>滅者即是不可量，破壞因緣及名相，一切言語道已過，一時都盡如火滅。</w:t>
      </w:r>
      <w:r>
        <w:rPr>
          <w:kern w:val="0"/>
        </w:rPr>
        <w:t>^^</w:t>
      </w:r>
    </w:p>
    <w:p w:rsidR="004E40CB" w:rsidRPr="00EA79A8" w:rsidRDefault="004E40CB" w:rsidP="00D44E6A">
      <w:pPr>
        <w:pStyle w:val="aa"/>
        <w:spacing w:beforeLines="50" w:before="180" w:line="400" w:lineRule="exact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Times New Roman"/>
        </w:rPr>
        <w:t>如阿羅漢一切名字尚斷，何況菩薩能破一切諸法、知實相、得法身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9"/>
      </w:r>
      <w:r w:rsidRPr="00EA79A8">
        <w:rPr>
          <w:rFonts w:ascii="Times New Roman" w:eastAsia="新細明體" w:hAnsi="Times New Roman"/>
        </w:rPr>
        <w:t>而不斷耶！</w:t>
      </w:r>
    </w:p>
    <w:p w:rsidR="004E40CB" w:rsidRPr="00EA79A8" w:rsidRDefault="004E40CB" w:rsidP="002D266C">
      <w:pPr>
        <w:pStyle w:val="aa"/>
        <w:spacing w:line="400" w:lineRule="exact"/>
        <w:ind w:leftChars="100" w:left="240"/>
        <w:jc w:val="both"/>
      </w:pPr>
      <w:r w:rsidRPr="00EA79A8">
        <w:rPr>
          <w:rFonts w:ascii="新細明體" w:eastAsia="新細明體" w:hAnsi="新細明體" w:hint="eastAsia"/>
        </w:rPr>
        <w:lastRenderedPageBreak/>
        <w:t>以是故，摩訶衍四眾中別說菩薩。</w:t>
      </w:r>
    </w:p>
    <w:p w:rsidR="004E40CB" w:rsidRPr="00EA79A8" w:rsidRDefault="009A7D93" w:rsidP="00D44E6A">
      <w:pPr>
        <w:keepNext/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`103`</w:t>
      </w:r>
      <w:r w:rsidR="004E40CB" w:rsidRPr="00EA79A8">
        <w:rPr>
          <w:b/>
          <w:sz w:val="20"/>
          <w:szCs w:val="20"/>
          <w:bdr w:val="single" w:sz="4" w:space="0" w:color="auto"/>
        </w:rPr>
        <w:t>三、聲聞經不說菩薩眾的理由</w:t>
      </w:r>
      <w:r w:rsidR="004E40CB" w:rsidRPr="00EA79A8">
        <w:rPr>
          <w:rStyle w:val="a4"/>
          <w:bCs/>
        </w:rPr>
        <w:footnoteReference w:id="10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問曰：何以故大乘經初，菩薩眾、聲聞眾兩說</w:t>
      </w:r>
      <w:r w:rsidR="00F5143E" w:rsidRPr="00EA79A8">
        <w:rPr>
          <w:rFonts w:hAnsi="新細明體" w:hint="eastAsia"/>
        </w:rPr>
        <w:t>，</w:t>
      </w:r>
      <w:r w:rsidRPr="00EA79A8">
        <w:rPr>
          <w:rFonts w:hAnsi="新細明體"/>
        </w:rPr>
        <w:t>聲聞經初獨說比丘眾，不說菩薩眾？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答曰：欲辯</w:t>
      </w:r>
      <w:r w:rsidRPr="00EA79A8">
        <w:rPr>
          <w:rStyle w:val="a4"/>
        </w:rPr>
        <w:footnoteReference w:id="11"/>
      </w:r>
      <w:r w:rsidRPr="00EA79A8">
        <w:rPr>
          <w:rFonts w:hAnsi="新細明體"/>
        </w:rPr>
        <w:t>二乘義故：佛乘及聲聞乘。聲聞乘陿小，佛乘廣大；聲聞乘自利自為，佛乘益一切。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  <w:b/>
        </w:rPr>
        <w:t>復次，</w:t>
      </w:r>
      <w:r w:rsidRPr="00EA79A8">
        <w:rPr>
          <w:rFonts w:hAnsi="新細明體"/>
        </w:rPr>
        <w:t>聲聞乘多說眾生空，佛乘說眾生空、法空。</w:t>
      </w:r>
    </w:p>
    <w:p w:rsidR="004E40CB" w:rsidRPr="00EA79A8" w:rsidRDefault="004E40CB" w:rsidP="00A13440">
      <w:pPr>
        <w:ind w:leftChars="350" w:left="840"/>
        <w:jc w:val="both"/>
      </w:pPr>
      <w:r w:rsidRPr="00EA79A8">
        <w:rPr>
          <w:rFonts w:hAnsi="新細明體"/>
        </w:rPr>
        <w:t>如是等</w:t>
      </w:r>
      <w:r w:rsidRPr="00EA79A8">
        <w:rPr>
          <w:rFonts w:hAnsi="新細明體"/>
          <w:b/>
        </w:rPr>
        <w:t>種種分別說是二道故，摩訶衍經聲聞眾、菩薩眾兩說。</w:t>
      </w:r>
      <w:r w:rsidRPr="00EA79A8">
        <w:rPr>
          <w:rFonts w:hAnsi="新細明體"/>
        </w:rPr>
        <w:t>如讚摩訶衍偈中說：</w:t>
      </w:r>
    </w:p>
    <w:p w:rsidR="004E40CB" w:rsidRPr="00EA79A8" w:rsidRDefault="00143531" w:rsidP="00A13440">
      <w:pPr>
        <w:ind w:leftChars="550" w:left="1320"/>
        <w:jc w:val="both"/>
        <w:rPr>
          <w:rFonts w:ascii="標楷體" w:eastAsia="標楷體" w:hAnsi="標楷體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得此大乘人，能與一切樂，利益以實法，令得無上道！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ascii="標楷體" w:eastAsia="標楷體" w:hAnsi="標楷體" w:hint="eastAsia"/>
        </w:rPr>
        <w:t>得此大乘人，</w:t>
      </w:r>
      <w:r w:rsidRPr="00EA79A8">
        <w:rPr>
          <w:rFonts w:eastAsia="標楷體"/>
        </w:rPr>
        <w:t>慈悲一切故，頭目以布施，捨之如草木！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得此大乘人，護持清淨戒，如犛牛愛尾，不惜身壽命！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得此大乘人，能得無上忍，若有割截身，視之如斷草！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85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得此大乘人，精進無厭惓，力行不休息，如抒</w:t>
      </w:r>
      <w:r w:rsidRPr="00EA79A8">
        <w:rPr>
          <w:rStyle w:val="a4"/>
        </w:rPr>
        <w:footnoteReference w:id="12"/>
      </w:r>
      <w:r w:rsidRPr="00EA79A8">
        <w:rPr>
          <w:rFonts w:eastAsia="標楷體"/>
        </w:rPr>
        <w:t>大海者！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得此大乘人，廣修無量定，神通聖道力，清淨得自在！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得此大乘人，分別諸法相，無壞實智慧，是中已具得！</w:t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不可思議智，無量悲心力，不入二法中，等觀一切法。</w:t>
      </w:r>
      <w:r w:rsidRPr="00EA79A8">
        <w:rPr>
          <w:rStyle w:val="a4"/>
        </w:rPr>
        <w:footnoteReference w:id="13"/>
      </w:r>
    </w:p>
    <w:p w:rsidR="004E40CB" w:rsidRPr="00EA79A8" w:rsidRDefault="004E40CB" w:rsidP="00A13440">
      <w:pPr>
        <w:ind w:leftChars="550" w:left="1320"/>
        <w:jc w:val="both"/>
        <w:rPr>
          <w:rFonts w:eastAsia="標楷體"/>
        </w:rPr>
      </w:pPr>
      <w:r w:rsidRPr="00EA79A8">
        <w:rPr>
          <w:rFonts w:eastAsia="標楷體"/>
        </w:rPr>
        <w:t>驢馬駝象乘，雖同不相比；菩薩及聲聞，大小亦如是。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大慈悲為軸，智慧為兩輪，精進</w:t>
      </w:r>
      <w:r w:rsidRPr="00EA79A8">
        <w:rPr>
          <w:rFonts w:eastAsia="標楷體" w:hAnsi="標楷體"/>
        </w:rPr>
        <w:t>為駛馬</w:t>
      </w:r>
      <w:r w:rsidRPr="00EA79A8">
        <w:rPr>
          <w:rStyle w:val="a4"/>
        </w:rPr>
        <w:footnoteReference w:id="14"/>
      </w:r>
      <w:r w:rsidRPr="00EA79A8">
        <w:rPr>
          <w:rFonts w:eastAsia="標楷體" w:hAnsi="標楷體"/>
        </w:rPr>
        <w:t>，戒定以為銜</w:t>
      </w:r>
      <w:r w:rsidRPr="00EA79A8">
        <w:rPr>
          <w:rStyle w:val="a4"/>
        </w:rPr>
        <w:footnoteReference w:id="15"/>
      </w:r>
      <w:r w:rsidRPr="00EA79A8">
        <w:rPr>
          <w:rFonts w:ascii="標楷體" w:eastAsia="標楷體" w:hAnsi="標楷體" w:hint="eastAsia"/>
        </w:rPr>
        <w:t>，</w:t>
      </w:r>
    </w:p>
    <w:p w:rsidR="004E40CB" w:rsidRPr="00EA79A8" w:rsidRDefault="004E40CB" w:rsidP="00A13440">
      <w:pPr>
        <w:ind w:leftChars="550" w:left="132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忍辱心為鎧</w:t>
      </w:r>
      <w:r w:rsidRPr="00EA79A8">
        <w:rPr>
          <w:rStyle w:val="a4"/>
        </w:rPr>
        <w:footnoteReference w:id="16"/>
      </w:r>
      <w:r w:rsidRPr="00EA79A8">
        <w:rPr>
          <w:rFonts w:ascii="標楷體" w:eastAsia="標楷體" w:hAnsi="標楷體" w:hint="eastAsia"/>
        </w:rPr>
        <w:t>，總持為轡勒</w:t>
      </w:r>
      <w:r w:rsidRPr="00EA79A8">
        <w:rPr>
          <w:rStyle w:val="a4"/>
        </w:rPr>
        <w:footnoteReference w:id="17"/>
      </w:r>
      <w:r w:rsidRPr="00EA79A8">
        <w:rPr>
          <w:rFonts w:ascii="標楷體" w:eastAsia="標楷體" w:hAnsi="標楷體" w:hint="eastAsia"/>
        </w:rPr>
        <w:t>，摩訶衍人乘，能度於一切！</w:t>
      </w:r>
      <w:r w:rsidR="00143531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四、摩訶衍經不唯說菩薩眾的理由</w:t>
      </w:r>
      <w:r w:rsidR="004E40CB" w:rsidRPr="00EA79A8">
        <w:rPr>
          <w:rStyle w:val="a4"/>
          <w:bCs/>
        </w:rPr>
        <w:footnoteReference w:id="18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問曰：如聲聞經初但說比丘眾，摩訶衍經初何以不但說菩薩眾？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rFonts w:ascii="標楷體" w:eastAsia="標楷體" w:hAnsi="標楷體"/>
        </w:rPr>
      </w:pPr>
      <w:r w:rsidRPr="00EA79A8">
        <w:rPr>
          <w:rFonts w:hAnsi="新細明體"/>
        </w:rPr>
        <w:t>答曰：摩訶衍廣大，諸乘諸道皆入摩訶衍</w:t>
      </w:r>
      <w:r w:rsidRPr="00EA79A8">
        <w:rPr>
          <w:rStyle w:val="a4"/>
        </w:rPr>
        <w:footnoteReference w:id="19"/>
      </w:r>
      <w:r w:rsidRPr="00EA79A8">
        <w:rPr>
          <w:rFonts w:hAnsi="新細明體"/>
        </w:rPr>
        <w:t>；聲聞乘陿小不受摩訶衍。譬如恒河不受大海，以其陿小故；大海能受眾流，以其廣大故。摩訶衍法亦如是，如偈說：</w:t>
      </w:r>
      <w:r w:rsidRPr="00EA79A8">
        <w:rPr>
          <w:rFonts w:hAnsi="新細明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lastRenderedPageBreak/>
        <w:t>摩訶衍如海，小乘牛跡水；小故不受大，其喻亦如是。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9A7D93" w:rsidP="00D44E6A">
      <w:pPr>
        <w:spacing w:beforeLines="30" w:before="108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`104`</w:t>
      </w:r>
      <w:r w:rsidR="00197A0F">
        <w:rPr>
          <w:rFonts w:hint="eastAsia"/>
          <w:b/>
          <w:sz w:val="20"/>
          <w:szCs w:val="20"/>
          <w:bdr w:val="single" w:sz="4" w:space="0" w:color="auto"/>
        </w:rPr>
        <w:t>參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、「菩提薩埵」之定義</w:t>
      </w:r>
    </w:p>
    <w:p w:rsidR="004E40CB" w:rsidRPr="00EA79A8" w:rsidRDefault="009A7D93" w:rsidP="00A13440">
      <w:pPr>
        <w:pStyle w:val="aa"/>
        <w:ind w:leftChars="50" w:left="120"/>
        <w:jc w:val="both"/>
        <w:rPr>
          <w:b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bdr w:val="single" w:sz="4" w:space="0" w:color="auto"/>
        </w:rPr>
        <w:t>一、釋「菩提」與「薩埵」</w:t>
      </w:r>
    </w:p>
    <w:p w:rsidR="004E40CB" w:rsidRPr="00EA79A8" w:rsidRDefault="004E40CB" w:rsidP="00A13440">
      <w:pPr>
        <w:pStyle w:val="aa"/>
        <w:ind w:leftChars="50" w:left="840" w:hangingChars="300" w:hanging="720"/>
        <w:jc w:val="both"/>
      </w:pPr>
      <w:r w:rsidRPr="00EA79A8">
        <w:rPr>
          <w:rFonts w:hint="eastAsia"/>
        </w:rPr>
        <w:t>問</w:t>
      </w:r>
      <w:r w:rsidRPr="00EA79A8">
        <w:rPr>
          <w:rFonts w:ascii="新細明體" w:hAnsi="新細明體" w:hint="eastAsia"/>
        </w:rPr>
        <w:t>曰：</w:t>
      </w:r>
      <w:r w:rsidRPr="00EA79A8">
        <w:rPr>
          <w:rFonts w:hint="eastAsia"/>
        </w:rPr>
        <w:t>何等名</w:t>
      </w:r>
      <w:r w:rsidRPr="00EA79A8">
        <w:rPr>
          <w:rFonts w:ascii="KH2s_kj" w:hAnsi="KH2s_kj" w:hint="eastAsia"/>
        </w:rPr>
        <w:t>菩提？何等名薩埵？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20"/>
      </w:r>
    </w:p>
    <w:p w:rsidR="004E40CB" w:rsidRPr="00EA79A8" w:rsidRDefault="004E40CB" w:rsidP="00EA79A8">
      <w:pPr>
        <w:pStyle w:val="aa"/>
        <w:ind w:leftChars="50" w:left="840" w:hangingChars="300" w:hanging="720"/>
        <w:jc w:val="both"/>
        <w:rPr>
          <w:b/>
        </w:rPr>
      </w:pPr>
      <w:r w:rsidRPr="00EA79A8">
        <w:rPr>
          <w:rFonts w:hint="eastAsia"/>
        </w:rPr>
        <w:t>答曰：</w:t>
      </w:r>
    </w:p>
    <w:p w:rsidR="004E40CB" w:rsidRPr="00EA79A8" w:rsidRDefault="009A7D93" w:rsidP="00A13440">
      <w:pPr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（一）大心眾生欲得諸佛道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</w:rPr>
      </w:pPr>
      <w:r w:rsidRPr="00EA79A8">
        <w:rPr>
          <w:rFonts w:hint="eastAsia"/>
        </w:rPr>
        <w:t>菩提名</w:t>
      </w:r>
      <w:r w:rsidRPr="00EA79A8">
        <w:rPr>
          <w:rFonts w:hint="eastAsia"/>
          <w:b/>
        </w:rPr>
        <w:t>諸佛道</w:t>
      </w:r>
      <w:r w:rsidRPr="00EA79A8">
        <w:rPr>
          <w:rFonts w:ascii="KH2s_kj" w:hAnsi="KH2s_kj" w:hint="eastAsia"/>
        </w:rPr>
        <w:t>，薩埵名或</w:t>
      </w:r>
      <w:r w:rsidRPr="00EA79A8">
        <w:rPr>
          <w:rFonts w:ascii="KH2s_kj" w:hAnsi="KH2s_kj" w:hint="eastAsia"/>
          <w:b/>
        </w:rPr>
        <w:t>眾生</w:t>
      </w:r>
      <w:r w:rsidR="00F5143E" w:rsidRPr="00EA79A8">
        <w:rPr>
          <w:rFonts w:ascii="KH2s_kj" w:hAnsi="KH2s_kj" w:hint="eastAsia"/>
        </w:rPr>
        <w:t>，</w:t>
      </w:r>
      <w:r w:rsidRPr="00EA79A8">
        <w:rPr>
          <w:rFonts w:ascii="KH2s_kj" w:hAnsi="KH2s_kj" w:hint="eastAsia"/>
        </w:rPr>
        <w:t>或</w:t>
      </w:r>
      <w:r w:rsidRPr="00EA79A8">
        <w:rPr>
          <w:rFonts w:ascii="KH2s_kj" w:hAnsi="KH2s_kj" w:hint="eastAsia"/>
          <w:b/>
        </w:rPr>
        <w:t>大心</w:t>
      </w:r>
      <w:r w:rsidRPr="00EA79A8">
        <w:rPr>
          <w:rFonts w:ascii="KH2s_kj" w:hAnsi="KH2s_kj" w:hint="eastAsia"/>
        </w:rPr>
        <w:t>。是人諸佛道功德盡欲得，其心不可斷</w:t>
      </w:r>
      <w:r w:rsidRPr="00EA79A8">
        <w:rPr>
          <w:rFonts w:ascii="KH2s_kj" w:hAnsi="KH2s_kj"/>
        </w:rPr>
        <w:t>不可破，</w:t>
      </w:r>
      <w:r w:rsidRPr="00EA79A8">
        <w:rPr>
          <w:rFonts w:ascii="KH2s_kj" w:hAnsi="KH2s_kj" w:hint="eastAsia"/>
        </w:rPr>
        <w:t>如金剛山，是名大心。如偈說：</w:t>
      </w:r>
    </w:p>
    <w:p w:rsidR="004E40CB" w:rsidRPr="00EA79A8" w:rsidRDefault="00143531" w:rsidP="00A13440">
      <w:pPr>
        <w:pStyle w:val="aa"/>
        <w:ind w:leftChars="300" w:left="720"/>
        <w:jc w:val="both"/>
        <w:rPr>
          <w:rFonts w:ascii="KH2s_kj" w:eastAsia="標楷體" w:hAnsi="KH2s_kj"/>
        </w:rPr>
      </w:pPr>
      <w:r>
        <w:rPr>
          <w:kern w:val="0"/>
        </w:rPr>
        <w:t>^</w:t>
      </w:r>
      <w:r w:rsidR="004E40CB" w:rsidRPr="00EA79A8">
        <w:rPr>
          <w:rFonts w:ascii="KH2s_kj" w:eastAsia="標楷體" w:hAnsi="KH2s_kj" w:hint="eastAsia"/>
        </w:rPr>
        <w:t>一切諸佛法，智慧及戒定，能利益一切，是名為</w:t>
      </w:r>
      <w:r w:rsidR="004E40CB" w:rsidRPr="00EA79A8">
        <w:rPr>
          <w:rFonts w:ascii="KH2s_kj" w:eastAsia="標楷體" w:hAnsi="KH2s_kj" w:hint="eastAsia"/>
          <w:b/>
        </w:rPr>
        <w:t>菩提</w:t>
      </w:r>
      <w:r w:rsidR="004E40CB" w:rsidRPr="00EA79A8">
        <w:rPr>
          <w:rFonts w:ascii="KH2s_kj" w:eastAsia="標楷體" w:hAnsi="KH2s_kj" w:hint="eastAsia"/>
        </w:rPr>
        <w:t>。</w:t>
      </w:r>
    </w:p>
    <w:p w:rsidR="004E40CB" w:rsidRPr="00EA79A8" w:rsidRDefault="004E40CB" w:rsidP="00A13440">
      <w:pPr>
        <w:ind w:leftChars="300" w:left="720"/>
        <w:jc w:val="both"/>
        <w:rPr>
          <w:rFonts w:ascii="KH2s_kj" w:eastAsia="標楷體" w:hAnsi="KH2s_kj"/>
        </w:rPr>
      </w:pPr>
      <w:r w:rsidRPr="00EA79A8">
        <w:rPr>
          <w:rFonts w:ascii="KH2s_kj" w:eastAsia="標楷體" w:hAnsi="KH2s_kj" w:hint="eastAsia"/>
        </w:rPr>
        <w:t>其心不可動，能忍成道事，不斷亦不破，是心名</w:t>
      </w:r>
      <w:r w:rsidRPr="00EA79A8">
        <w:rPr>
          <w:rFonts w:ascii="KH2s_kj" w:eastAsia="標楷體" w:hAnsi="KH2s_kj" w:hint="eastAsia"/>
          <w:b/>
        </w:rPr>
        <w:t>薩埵</w:t>
      </w:r>
      <w:r w:rsidRPr="00EA79A8">
        <w:rPr>
          <w:rFonts w:ascii="KH2s_kj" w:eastAsia="標楷體" w:hAnsi="KH2s_kj" w:hint="eastAsia"/>
        </w:rPr>
        <w:t>。</w:t>
      </w:r>
      <w:r w:rsidR="00143531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自利利他，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度一切生，知法實性，行無上道，為賢聖所讚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復次，稱讚好法名為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薩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，好法體相名為</w:t>
      </w:r>
      <w:r w:rsidR="00C82465" w:rsidRPr="00EA79A8">
        <w:rPr>
          <w:rFonts w:hAnsi="新細明體" w:hint="eastAsia"/>
        </w:rPr>
        <w:t>「</w:t>
      </w:r>
      <w:r w:rsidRPr="00EA79A8">
        <w:rPr>
          <w:rFonts w:hAnsi="新細明體"/>
        </w:rPr>
        <w:t>埵</w:t>
      </w:r>
      <w:r w:rsidR="00C82465" w:rsidRPr="00EA79A8">
        <w:rPr>
          <w:rFonts w:hAnsi="新細明體" w:hint="eastAsia"/>
        </w:rPr>
        <w:t>」</w:t>
      </w:r>
      <w:r w:rsidRPr="00EA79A8">
        <w:rPr>
          <w:rFonts w:hAnsi="新細明體"/>
        </w:rPr>
        <w:t>。菩薩心自利利他故，度一切眾生故，知一切法實性故，行阿耨多羅三藐三菩提道故，為一切賢聖之所稱讚故，是名菩提薩埵。所以者何？一切諸法中，佛法第一；是人欲取是法故，為賢聖所讚歎。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（三）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為脫眾生生死，索佛道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復次，如是人為一切眾生脫生、老、死故索佛道，是名菩提薩埵。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（四）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欲得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佛功德中菩提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復次，三種道皆是菩提：一者、佛道，二者、聲聞道，三者、辟支佛道。</w:t>
      </w:r>
      <w:r w:rsidRPr="00EA79A8">
        <w:rPr>
          <w:rStyle w:val="a4"/>
        </w:rPr>
        <w:footnoteReference w:id="21"/>
      </w:r>
      <w:r w:rsidRPr="00EA79A8">
        <w:rPr>
          <w:rFonts w:hAnsi="新細明體"/>
        </w:rPr>
        <w:t>辟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86</w:t>
      </w:r>
      <w:r w:rsidRPr="00EA79A8">
        <w:rPr>
          <w:rFonts w:cs="Roman Unicode"/>
          <w:sz w:val="22"/>
          <w:szCs w:val="22"/>
          <w:shd w:val="pct15" w:color="auto" w:fill="FFFFFF"/>
        </w:rPr>
        <w:t>b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支佛道、聲聞道雖得菩提，而不稱為菩提；</w:t>
      </w:r>
      <w:r w:rsidRPr="00EA79A8">
        <w:rPr>
          <w:rFonts w:hAnsi="新細明體"/>
          <w:b/>
        </w:rPr>
        <w:t>佛功德中菩提</w:t>
      </w:r>
      <w:r w:rsidRPr="00EA79A8">
        <w:rPr>
          <w:rFonts w:hAnsi="新細明體"/>
        </w:rPr>
        <w:t>稱為菩提，是名菩提薩埵。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二、名為菩提薩埵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之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條件</w:t>
      </w:r>
      <w:r w:rsidR="004E40CB" w:rsidRPr="00EA79A8">
        <w:rPr>
          <w:rStyle w:val="a4"/>
        </w:rPr>
        <w:footnoteReference w:id="22"/>
      </w:r>
    </w:p>
    <w:p w:rsidR="004E40CB" w:rsidRPr="00EA79A8" w:rsidRDefault="004E40CB" w:rsidP="00A13440">
      <w:pPr>
        <w:ind w:leftChars="50" w:left="840" w:hangingChars="300" w:hanging="720"/>
        <w:jc w:val="both"/>
        <w:rPr>
          <w:szCs w:val="20"/>
          <w:bdr w:val="single" w:sz="4" w:space="0" w:color="auto"/>
        </w:rPr>
      </w:pPr>
      <w:r w:rsidRPr="00EA79A8">
        <w:rPr>
          <w:rFonts w:hAnsi="新細明體"/>
        </w:rPr>
        <w:t>問曰：齊何來名菩提薩埵？</w:t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A13440">
      <w:pPr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（一）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具足三事（大願、心不可動、精進）名菩薩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A002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有大誓願，心不可動，精進不退；以是三事，名為菩提薩埵。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發心已來名菩薩</w:t>
      </w:r>
      <w:r w:rsidR="004E40CB" w:rsidRPr="00EA79A8">
        <w:rPr>
          <w:rFonts w:hint="eastAsia"/>
          <w:sz w:val="20"/>
          <w:szCs w:val="20"/>
        </w:rPr>
        <w:t>（</w:t>
      </w:r>
      <w:r w:rsidR="007A17B2" w:rsidRPr="00EA79A8">
        <w:rPr>
          <w:rFonts w:hint="eastAsia"/>
          <w:sz w:val="20"/>
          <w:szCs w:val="20"/>
        </w:rPr>
        <w:t>印順法師，《大智度論筆記》</w:t>
      </w:r>
      <w:r w:rsidR="004E40CB" w:rsidRPr="00EA79A8">
        <w:rPr>
          <w:rFonts w:hint="eastAsia"/>
          <w:sz w:val="20"/>
          <w:szCs w:val="20"/>
        </w:rPr>
        <w:t>〔</w:t>
      </w:r>
      <w:r w:rsidR="004E40CB" w:rsidRPr="00EA79A8">
        <w:rPr>
          <w:rFonts w:hint="eastAsia"/>
          <w:sz w:val="20"/>
          <w:szCs w:val="20"/>
        </w:rPr>
        <w:t>A002</w:t>
      </w:r>
      <w:r w:rsidR="004E40CB" w:rsidRPr="00EA79A8">
        <w:rPr>
          <w:rFonts w:hint="eastAsia"/>
          <w:sz w:val="20"/>
          <w:szCs w:val="20"/>
        </w:rPr>
        <w:t>〕</w:t>
      </w:r>
      <w:r w:rsidR="004E40CB" w:rsidRPr="00EA79A8">
        <w:rPr>
          <w:rFonts w:hint="eastAsia"/>
          <w:sz w:val="20"/>
          <w:szCs w:val="20"/>
        </w:rPr>
        <w:t>p.4</w:t>
      </w:r>
      <w:r w:rsidR="004E40CB" w:rsidRPr="00EA79A8">
        <w:rPr>
          <w:rFonts w:hint="eastAsia"/>
          <w:sz w:val="20"/>
          <w:szCs w:val="20"/>
        </w:rPr>
        <w:t>）</w:t>
      </w:r>
    </w:p>
    <w:p w:rsidR="004E40CB" w:rsidRPr="00EA79A8" w:rsidRDefault="004E40CB" w:rsidP="00A13440">
      <w:pPr>
        <w:ind w:leftChars="100" w:left="240"/>
        <w:jc w:val="both"/>
        <w:rPr>
          <w:rFonts w:eastAsia="標楷體"/>
        </w:rPr>
      </w:pPr>
      <w:r w:rsidRPr="00EA79A8">
        <w:rPr>
          <w:rFonts w:ascii="KH2s_kj" w:hAnsi="KH2s_kj" w:hint="eastAsia"/>
        </w:rPr>
        <w:t>復次，有人言：</w:t>
      </w:r>
      <w:r w:rsidRPr="00EA79A8">
        <w:rPr>
          <w:rFonts w:ascii="KH2s_kj" w:eastAsia="標楷體" w:hAnsi="KH2s_kj" w:hint="eastAsia"/>
        </w:rPr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初發心作願</w:t>
      </w:r>
      <w:r w:rsidRPr="00EA79A8">
        <w:t>：</w:t>
      </w:r>
      <w:r w:rsidRPr="00EA79A8">
        <w:rPr>
          <w:rFonts w:eastAsia="標楷體"/>
        </w:rPr>
        <w:t>『我當作佛度一切眾生。』從是已來，名菩提薩埵。如偈說：『若初發心時，誓願當作佛，已過諸世間，應受世供養。』從初發心到第九無礙，入金剛三昧</w:t>
      </w:r>
      <w:r w:rsidRPr="00EA79A8">
        <w:rPr>
          <w:rStyle w:val="a4"/>
        </w:rPr>
        <w:footnoteReference w:id="23"/>
      </w:r>
      <w:r w:rsidRPr="00EA79A8">
        <w:rPr>
          <w:rFonts w:eastAsia="標楷體"/>
        </w:rPr>
        <w:t>中，是中間名為菩提薩埵。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00" w:left="240"/>
        <w:jc w:val="both"/>
      </w:pPr>
      <w:r w:rsidRPr="00EA79A8">
        <w:lastRenderedPageBreak/>
        <w:t>是菩提薩埵有兩種：有「鞞跋致」，有「阿鞞跋致」</w:t>
      </w:r>
      <w:r w:rsidRPr="00EA79A8">
        <w:rPr>
          <w:rStyle w:val="a4"/>
        </w:rPr>
        <w:footnoteReference w:id="24"/>
      </w:r>
      <w:r w:rsidRPr="00EA79A8">
        <w:t>；如退法、不退法阿羅漢</w:t>
      </w:r>
      <w:r w:rsidRPr="00EA79A8">
        <w:rPr>
          <w:rStyle w:val="a4"/>
        </w:rPr>
        <w:footnoteReference w:id="25"/>
      </w:r>
      <w:r w:rsidRPr="00EA79A8">
        <w:t>。</w:t>
      </w:r>
      <w:r w:rsidRPr="00EA79A8">
        <w:rPr>
          <w:rFonts w:hAnsi="新細明體"/>
        </w:rPr>
        <w:t>阿</w:t>
      </w:r>
      <w:r w:rsidR="000060CB">
        <w:rPr>
          <w:rFonts w:hAnsi="新細明體" w:hint="eastAsia"/>
        </w:rPr>
        <w:t>`105`</w:t>
      </w:r>
      <w:r w:rsidRPr="00EA79A8">
        <w:rPr>
          <w:rFonts w:hAnsi="新細明體"/>
        </w:rPr>
        <w:t>鞞跋致菩提</w:t>
      </w:r>
      <w:r w:rsidRPr="00EA79A8">
        <w:t>薩埵，是名實菩薩；以是實菩薩故，諸餘退轉菩薩皆名菩薩。譬如得四道人，是名實僧；以實僧故，諸未得道者皆得名僧。</w:t>
      </w:r>
      <w:r w:rsidRPr="00EA79A8">
        <w:rPr>
          <w:rStyle w:val="a4"/>
        </w:rPr>
        <w:footnoteReference w:id="26"/>
      </w:r>
    </w:p>
    <w:p w:rsidR="004E40CB" w:rsidRPr="00EA79A8" w:rsidRDefault="009A7D93" w:rsidP="00D44E6A">
      <w:pPr>
        <w:spacing w:beforeLines="30" w:before="108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三、阿鞞跋致相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t>問曰：云何知是菩薩鞞跋致、阿鞞跋致</w:t>
      </w:r>
      <w:r w:rsidRPr="00EA79A8">
        <w:rPr>
          <w:rStyle w:val="a4"/>
        </w:rPr>
        <w:footnoteReference w:id="27"/>
      </w:r>
      <w:r w:rsidRPr="00EA79A8">
        <w:t>？</w:t>
      </w:r>
    </w:p>
    <w:p w:rsidR="004E40CB" w:rsidRPr="00EA79A8" w:rsidRDefault="004E40CB" w:rsidP="00A13440">
      <w:pPr>
        <w:snapToGrid w:val="0"/>
        <w:ind w:leftChars="50" w:left="84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A13440">
      <w:pPr>
        <w:pStyle w:val="aa"/>
        <w:ind w:leftChars="100" w:left="240"/>
        <w:jc w:val="both"/>
        <w:rPr>
          <w:rFonts w:ascii="Times New Roman" w:eastAsia="新細明體" w:hAnsi="Times New Roman"/>
          <w:b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eastAsia="新細明體" w:hAnsi="新細明體" w:hint="eastAsia"/>
          <w:b/>
          <w:sz w:val="20"/>
          <w:bdr w:val="single" w:sz="4" w:space="0" w:color="auto"/>
        </w:rPr>
        <w:t>（一）</w:t>
      </w:r>
      <w:r w:rsidR="004E40CB" w:rsidRPr="00EA79A8">
        <w:rPr>
          <w:rFonts w:ascii="Times New Roman" w:eastAsia="新細明體" w:hAnsi="Times New Roman"/>
          <w:b/>
          <w:sz w:val="20"/>
          <w:bdr w:val="single" w:sz="4" w:space="0" w:color="auto"/>
        </w:rPr>
        <w:t>如《般若經》〈阿鞞跋致品〉所說</w:t>
      </w:r>
    </w:p>
    <w:p w:rsidR="004E40CB" w:rsidRPr="00EA79A8" w:rsidRDefault="00D67086" w:rsidP="00A13440">
      <w:pPr>
        <w:ind w:leftChars="100" w:left="240"/>
        <w:jc w:val="both"/>
      </w:pPr>
      <w:r w:rsidRPr="00EA79A8">
        <w:rPr>
          <w:rFonts w:hint="eastAsia"/>
        </w:rPr>
        <w:t>《般若波羅蜜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hint="eastAsia"/>
        </w:rPr>
        <w:t>阿鞞跋致品》</w:t>
      </w:r>
      <w:r w:rsidR="004E40CB" w:rsidRPr="00EA79A8">
        <w:rPr>
          <w:rStyle w:val="a4"/>
        </w:rPr>
        <w:footnoteReference w:id="28"/>
      </w:r>
      <w:r w:rsidR="004E40CB" w:rsidRPr="00EA79A8">
        <w:t>中，佛自說阿鞞跋致相，如是相是退轉，如是相是不退轉。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（二）常一心集諸善法名阿鞞跋致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t>復次，若菩薩一法得好修好念，是名阿鞞跋致菩薩。何等一法？常一心集諸善法。如說：「</w:t>
      </w:r>
      <w:r w:rsidR="00143531">
        <w:rPr>
          <w:kern w:val="0"/>
        </w:rPr>
        <w:t>^</w:t>
      </w:r>
      <w:r w:rsidRPr="00EA79A8">
        <w:rPr>
          <w:rFonts w:eastAsia="標楷體"/>
        </w:rPr>
        <w:t>諸佛一心集諸善法故，得阿耨多羅三藐三菩提。</w:t>
      </w:r>
      <w:r w:rsidR="00143531">
        <w:rPr>
          <w:kern w:val="0"/>
        </w:rPr>
        <w:t>^^</w:t>
      </w:r>
      <w:r w:rsidRPr="00EA79A8">
        <w:t>」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（三）正直精進是阿鞞跋致相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復次，有菩薩得一法，是阿鞞跋致相。何等一法？正直精進。如佛問阿難：</w:t>
      </w:r>
      <w:r w:rsidRPr="00EA79A8">
        <w:rPr>
          <w:rFonts w:hAnsi="新細明體" w:hint="eastAsia"/>
        </w:rPr>
        <w:t>「</w:t>
      </w:r>
      <w:r w:rsidRPr="00EA79A8">
        <w:rPr>
          <w:rFonts w:hAnsi="新細明體"/>
        </w:rPr>
        <w:t>阿難！汝說精進？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如是，世尊！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阿難！汝讚精進？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如是，善逝！</w:t>
      </w:r>
      <w:r w:rsidRPr="00EA79A8">
        <w:rPr>
          <w:rFonts w:hAnsi="新細明體" w:hint="eastAsia"/>
        </w:rPr>
        <w:t>」「</w:t>
      </w:r>
      <w:r w:rsidRPr="00EA79A8">
        <w:rPr>
          <w:rFonts w:hAnsi="新細明體"/>
        </w:rPr>
        <w:t>阿難！常行、常修、常念精進，乃至令人得阿耨多羅三藐三菩提</w:t>
      </w:r>
      <w:r w:rsidRPr="00EA79A8">
        <w:rPr>
          <w:rStyle w:val="a4"/>
        </w:rPr>
        <w:footnoteReference w:id="29"/>
      </w:r>
      <w:r w:rsidRPr="00EA79A8">
        <w:rPr>
          <w:rFonts w:hAnsi="新細明體"/>
        </w:rPr>
        <w:t>。</w:t>
      </w:r>
      <w:r w:rsidRPr="00EA79A8">
        <w:rPr>
          <w:rFonts w:hAnsi="新細明體" w:hint="eastAsia"/>
        </w:rPr>
        <w:t>」</w:t>
      </w:r>
      <w:r w:rsidRPr="00EA79A8">
        <w:rPr>
          <w:rFonts w:hAnsi="新細明體"/>
        </w:rPr>
        <w:t>如經</w:t>
      </w:r>
      <w:r w:rsidRPr="00EA79A8">
        <w:rPr>
          <w:rStyle w:val="a4"/>
        </w:rPr>
        <w:footnoteReference w:id="30"/>
      </w:r>
      <w:r w:rsidRPr="00EA79A8">
        <w:rPr>
          <w:rFonts w:hAnsi="新細明體"/>
        </w:rPr>
        <w:t>廣說。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（四）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一切法實知空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亦念不捨一切眾生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，名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復次，若得二法，是時是阿鞞跋致相。何等二法？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一切法實知空</w:t>
      </w:r>
      <w:r w:rsidRPr="00EA79A8">
        <w:rPr>
          <w:rFonts w:hAnsi="新細明體" w:hint="eastAsia"/>
        </w:rPr>
        <w:t>，</w:t>
      </w:r>
      <w:r w:rsidRPr="00EA79A8">
        <w:rPr>
          <w:rFonts w:hAnsi="新細明體"/>
        </w:rPr>
        <w:t>亦念不捨一切眾生</w:t>
      </w:r>
      <w:r w:rsidR="00C82465" w:rsidRPr="00EA79A8">
        <w:rPr>
          <w:rFonts w:hAnsi="新細明體" w:hint="eastAsia"/>
        </w:rPr>
        <w:t>。</w:t>
      </w:r>
      <w:r w:rsidRPr="00EA79A8">
        <w:rPr>
          <w:rFonts w:hAnsi="新細明體"/>
        </w:rPr>
        <w:t>如是人名為阿鞞跋致菩薩。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cs="新細明體" w:hint="eastAsia"/>
          <w:b/>
          <w:sz w:val="20"/>
          <w:szCs w:val="20"/>
          <w:bdr w:val="single" w:sz="4" w:space="0" w:color="auto"/>
        </w:rPr>
        <w:t>（五）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得三法名阿鞞跋致</w:t>
      </w:r>
    </w:p>
    <w:p w:rsidR="004E40CB" w:rsidRPr="00EA79A8" w:rsidRDefault="004E40CB" w:rsidP="00A13440">
      <w:pPr>
        <w:ind w:leftChars="100" w:left="240"/>
        <w:jc w:val="both"/>
      </w:pPr>
      <w:r w:rsidRPr="00EA79A8">
        <w:rPr>
          <w:rFonts w:hAnsi="新細明體"/>
        </w:rPr>
        <w:t>復次，</w:t>
      </w:r>
      <w:r w:rsidRPr="00EA79A8">
        <w:rPr>
          <w:rFonts w:hAnsi="新細明體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6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86</w:t>
        </w:r>
        <w:r w:rsidRPr="00EA79A8">
          <w:rPr>
            <w:rFonts w:cs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得三法：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一者、若一心作願欲成佛道，如金剛不可動不可破；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二者、於一切眾生，悲心徹骨入髓；</w:t>
      </w:r>
    </w:p>
    <w:p w:rsidR="004E40CB" w:rsidRPr="00EA79A8" w:rsidRDefault="004E40CB" w:rsidP="00A13440">
      <w:pPr>
        <w:ind w:leftChars="200" w:left="480"/>
        <w:jc w:val="both"/>
      </w:pPr>
      <w:r w:rsidRPr="00EA79A8">
        <w:rPr>
          <w:rFonts w:hAnsi="新細明體"/>
        </w:rPr>
        <w:t>三者、得般舟三昧，能見現在諸佛</w:t>
      </w:r>
      <w:r w:rsidRPr="00EA79A8">
        <w:rPr>
          <w:rFonts w:hAnsi="新細明體" w:hint="eastAsia"/>
        </w:rPr>
        <w:t>。</w:t>
      </w:r>
    </w:p>
    <w:p w:rsidR="004E40CB" w:rsidRPr="00EA79A8" w:rsidRDefault="004E40CB" w:rsidP="00A13440">
      <w:pPr>
        <w:widowControl/>
        <w:ind w:leftChars="100" w:left="240"/>
        <w:jc w:val="both"/>
      </w:pPr>
      <w:r w:rsidRPr="00EA79A8">
        <w:rPr>
          <w:rFonts w:hAnsi="新細明體"/>
        </w:rPr>
        <w:t>是時名阿鞞跋致。</w:t>
      </w:r>
    </w:p>
    <w:p w:rsidR="004E40CB" w:rsidRPr="00EA79A8" w:rsidRDefault="009A7D93" w:rsidP="00D44E6A">
      <w:pPr>
        <w:widowControl/>
        <w:snapToGrid w:val="0"/>
        <w:spacing w:beforeLines="30" w:before="108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肆、阿毘曇中之菩薩</w:t>
      </w:r>
      <w:r w:rsidR="004E40CB" w:rsidRPr="00EA79A8">
        <w:rPr>
          <w:rStyle w:val="a4"/>
        </w:rPr>
        <w:footnoteReference w:id="31"/>
      </w:r>
    </w:p>
    <w:p w:rsidR="004E40CB" w:rsidRPr="00EA79A8" w:rsidRDefault="009A7D93" w:rsidP="002D266C">
      <w:pPr>
        <w:spacing w:line="380" w:lineRule="exact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Ansi="新細明體" w:hint="eastAsia"/>
          <w:b/>
          <w:sz w:val="20"/>
          <w:szCs w:val="20"/>
          <w:bdr w:val="single" w:sz="4" w:space="0" w:color="auto"/>
        </w:rPr>
        <w:t>`106`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b/>
          <w:sz w:val="20"/>
          <w:szCs w:val="20"/>
          <w:bdr w:val="single" w:sz="4" w:space="0" w:color="auto"/>
        </w:rPr>
        <w:t>、云何名為菩薩</w:t>
      </w:r>
      <w:r w:rsidR="004E40CB" w:rsidRPr="00EA79A8">
        <w:rPr>
          <w:rStyle w:val="a4"/>
          <w:bCs/>
        </w:rPr>
        <w:footnoteReference w:id="32"/>
      </w:r>
    </w:p>
    <w:p w:rsidR="004E40CB" w:rsidRPr="00EA79A8" w:rsidRDefault="004E40CB" w:rsidP="002D266C">
      <w:pPr>
        <w:spacing w:line="38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 w:rsidRPr="00EA79A8">
        <w:t>復次，阿毘曇中，迦旃延尼子弟子輩言：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（一）自覺覺他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標楷體" w:hAnsi="Times New Roman"/>
        </w:rPr>
        <w:t>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何名菩薩？自覺復能覺他，是名菩薩。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（二）必當作佛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必當作佛，是名菩薩。</w:t>
      </w:r>
      <w:r w:rsidR="00143531">
        <w:rPr>
          <w:kern w:val="0"/>
        </w:rPr>
        <w:t>^^</w:t>
      </w:r>
      <w:r w:rsidRPr="00EA79A8">
        <w:t>」</w:t>
      </w:r>
      <w:r w:rsidRPr="00EA79A8">
        <w:rPr>
          <w:rStyle w:val="a4"/>
        </w:rPr>
        <w:footnoteReference w:id="33"/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（三）從智慧生，智慧人所養護</w:t>
      </w:r>
    </w:p>
    <w:p w:rsidR="004E40CB" w:rsidRPr="00EA79A8" w:rsidRDefault="004E40CB" w:rsidP="002D266C">
      <w:pPr>
        <w:pStyle w:val="aa"/>
        <w:spacing w:line="380" w:lineRule="exact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菩提名漏盡人智慧，是人從智慧生，智慧人所護，智慧人所養故，是名菩薩。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（四）發阿鞞跋致心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</w:t>
      </w:r>
      <w:r w:rsidRPr="00EA79A8">
        <w:rPr>
          <w:rFonts w:eastAsia="標楷體"/>
        </w:rPr>
        <w:t>「</w:t>
      </w:r>
      <w:r w:rsidR="00143531">
        <w:rPr>
          <w:kern w:val="0"/>
        </w:rPr>
        <w:t>^</w:t>
      </w:r>
      <w:r w:rsidRPr="00EA79A8">
        <w:rPr>
          <w:rFonts w:eastAsia="標楷體"/>
        </w:rPr>
        <w:t>發阿鞞跋致心，從是已後名菩薩。</w:t>
      </w:r>
      <w:r w:rsidR="00143531">
        <w:rPr>
          <w:kern w:val="0"/>
        </w:rPr>
        <w:t>^^</w:t>
      </w:r>
      <w:r w:rsidRPr="00EA79A8"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（五）離五法，得五法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t>又言：「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若離五法得五法</w:t>
      </w:r>
      <w:r w:rsidRPr="00EA79A8">
        <w:rPr>
          <w:rStyle w:val="a4"/>
        </w:rPr>
        <w:footnoteReference w:id="34"/>
      </w:r>
      <w:r w:rsidRPr="00EA79A8">
        <w:rPr>
          <w:rFonts w:eastAsia="標楷體"/>
        </w:rPr>
        <w:t>，是名菩薩。何謂五法？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離三惡道</w:t>
      </w:r>
      <w:r w:rsidR="004E40CB" w:rsidRPr="00EA79A8">
        <w:t>，</w:t>
      </w:r>
      <w:r w:rsidR="004E40CB" w:rsidRPr="00EA79A8">
        <w:rPr>
          <w:rFonts w:eastAsia="標楷體"/>
        </w:rPr>
        <w:t>常生天上</w:t>
      </w:r>
      <w:r w:rsidR="004E40CB" w:rsidRPr="00EA79A8">
        <w:t>、</w:t>
      </w:r>
      <w:r w:rsidR="004E40CB" w:rsidRPr="00EA79A8">
        <w:rPr>
          <w:rFonts w:eastAsia="標楷體"/>
        </w:rPr>
        <w:t>人間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離貧窮</w:t>
      </w:r>
      <w:r w:rsidR="004E40CB" w:rsidRPr="00EA79A8">
        <w:t>、</w:t>
      </w:r>
      <w:r w:rsidR="004E40CB" w:rsidRPr="00EA79A8">
        <w:rPr>
          <w:rFonts w:eastAsia="標楷體"/>
        </w:rPr>
        <w:t>下賤</w:t>
      </w:r>
      <w:r w:rsidR="004E40CB" w:rsidRPr="00EA79A8">
        <w:t>，</w:t>
      </w:r>
      <w:r w:rsidR="004E40CB" w:rsidRPr="00EA79A8">
        <w:rPr>
          <w:rFonts w:eastAsia="標楷體"/>
        </w:rPr>
        <w:t>常得尊貴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離非男法</w:t>
      </w:r>
      <w:r w:rsidR="004E40CB" w:rsidRPr="00EA79A8">
        <w:t>，</w:t>
      </w:r>
      <w:r w:rsidR="004E40CB" w:rsidRPr="00EA79A8">
        <w:rPr>
          <w:rFonts w:eastAsia="標楷體"/>
        </w:rPr>
        <w:t>常得男子身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4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離諸形殘缺陋</w:t>
      </w:r>
      <w:r w:rsidR="004E40CB" w:rsidRPr="00EA79A8">
        <w:t>，</w:t>
      </w:r>
      <w:r w:rsidR="004E40CB" w:rsidRPr="00EA79A8">
        <w:rPr>
          <w:rFonts w:eastAsia="標楷體"/>
        </w:rPr>
        <w:t>諸根具足</w:t>
      </w:r>
      <w:r w:rsidR="004E40CB" w:rsidRPr="00EA79A8">
        <w:t>；</w:t>
      </w:r>
    </w:p>
    <w:p w:rsidR="004E40CB" w:rsidRPr="00EA79A8" w:rsidRDefault="007A0FD1" w:rsidP="002D266C">
      <w:pPr>
        <w:spacing w:line="380" w:lineRule="exact"/>
        <w:ind w:leftChars="450" w:left="1404" w:hangingChars="135" w:hanging="324"/>
        <w:jc w:val="both"/>
        <w:rPr>
          <w:rFonts w:eastAsia="標楷體"/>
        </w:rPr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5</w:t>
      </w:r>
      <w:r w:rsidRPr="00EA79A8">
        <w:rPr>
          <w:vertAlign w:val="superscript"/>
        </w:rPr>
        <w:t>）</w:t>
      </w:r>
      <w:r w:rsidR="004E40CB" w:rsidRPr="00EA79A8">
        <w:rPr>
          <w:rFonts w:eastAsia="標楷體"/>
        </w:rPr>
        <w:t>離捨憙忘</w:t>
      </w:r>
      <w:r w:rsidR="004E40CB" w:rsidRPr="00EA79A8">
        <w:t>，</w:t>
      </w:r>
      <w:r w:rsidR="004E40CB" w:rsidRPr="00EA79A8">
        <w:rPr>
          <w:rFonts w:eastAsia="標楷體"/>
        </w:rPr>
        <w:t>常憶宿命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得是宿命智慧，常離一切惡法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遠離惡人，常求道法</w:t>
      </w:r>
      <w:r w:rsidR="00C82465" w:rsidRPr="00EA79A8">
        <w:rPr>
          <w:rFonts w:eastAsia="標楷體" w:hint="eastAsia"/>
        </w:rPr>
        <w:t>，</w:t>
      </w:r>
      <w:r w:rsidR="004E40CB" w:rsidRPr="00EA79A8">
        <w:rPr>
          <w:rFonts w:eastAsia="標楷體"/>
        </w:rPr>
        <w:t>攝取弟子。</w:t>
      </w:r>
    </w:p>
    <w:p w:rsidR="004E40CB" w:rsidRPr="00EA79A8" w:rsidRDefault="004E40CB" w:rsidP="002D266C">
      <w:pPr>
        <w:spacing w:line="380" w:lineRule="exact"/>
        <w:ind w:leftChars="100" w:left="240"/>
        <w:jc w:val="both"/>
        <w:rPr>
          <w:rFonts w:eastAsia="標楷體"/>
        </w:rPr>
      </w:pPr>
      <w:r w:rsidRPr="00EA79A8">
        <w:rPr>
          <w:rFonts w:eastAsia="標楷體"/>
        </w:rPr>
        <w:t>如是名為菩薩。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9A7D93" w:rsidP="00D44E6A">
      <w:pPr>
        <w:spacing w:beforeLines="30" w:before="108" w:line="38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（六）種三十二相業</w:t>
      </w:r>
    </w:p>
    <w:p w:rsidR="004E40CB" w:rsidRPr="00EA79A8" w:rsidRDefault="004E40CB" w:rsidP="002D266C">
      <w:pPr>
        <w:spacing w:line="380" w:lineRule="exact"/>
        <w:ind w:leftChars="100" w:left="240"/>
        <w:jc w:val="both"/>
      </w:pPr>
      <w:r w:rsidRPr="00EA79A8">
        <w:t>又言：「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從種三十二相業已來，是名菩薩。</w:t>
      </w:r>
      <w:r w:rsidR="00143531">
        <w:rPr>
          <w:kern w:val="0"/>
        </w:rPr>
        <w:t>^^</w:t>
      </w:r>
      <w:r w:rsidRPr="00EA79A8">
        <w:rPr>
          <w:rFonts w:eastAsia="標楷體"/>
        </w:rPr>
        <w:t>」</w:t>
      </w:r>
      <w:r w:rsidRPr="00EA79A8">
        <w:rPr>
          <w:rStyle w:val="a4"/>
        </w:rPr>
        <w:footnoteReference w:id="35"/>
      </w:r>
    </w:p>
    <w:p w:rsidR="004E40CB" w:rsidRPr="00EA79A8" w:rsidRDefault="009A7D93" w:rsidP="00D44E6A">
      <w:pPr>
        <w:spacing w:beforeLines="30" w:before="108" w:line="380" w:lineRule="exact"/>
        <w:ind w:leftChars="50" w:left="12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二、關於三十二相</w:t>
      </w:r>
    </w:p>
    <w:p w:rsidR="004E40CB" w:rsidRPr="00EA79A8" w:rsidRDefault="009A7D93" w:rsidP="002D266C">
      <w:pPr>
        <w:spacing w:line="380" w:lineRule="exact"/>
        <w:ind w:leftChars="100" w:left="240"/>
        <w:jc w:val="both"/>
        <w:rPr>
          <w:rFonts w:ascii="KH2s_kj" w:hAnsi="KH2s_kj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（一）何時種三十二相業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何時種三十二相業因緣？</w:t>
      </w:r>
    </w:p>
    <w:p w:rsidR="004E40CB" w:rsidRPr="00EA79A8" w:rsidRDefault="004E40CB" w:rsidP="002D266C">
      <w:pPr>
        <w:spacing w:line="380" w:lineRule="exact"/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過三阿僧祇劫</w:t>
      </w:r>
      <w:r w:rsidRPr="00EA79A8">
        <w:rPr>
          <w:rStyle w:val="a4"/>
        </w:rPr>
        <w:footnoteReference w:id="36"/>
      </w:r>
      <w:r w:rsidRPr="00EA79A8">
        <w:rPr>
          <w:rFonts w:ascii="KH2s_kj" w:hAnsi="KH2s_kj" w:hint="eastAsia"/>
        </w:rPr>
        <w:t>，然後種三十二相業因緣。</w:t>
      </w:r>
    </w:p>
    <w:p w:rsidR="004E40CB" w:rsidRPr="00EA79A8" w:rsidRDefault="009A7D93" w:rsidP="00D44E6A">
      <w:pPr>
        <w:keepNext/>
        <w:spacing w:beforeLines="30" w:before="108"/>
        <w:ind w:leftChars="100" w:left="24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0060CB">
        <w:rPr>
          <w:rFonts w:ascii="KH2s_kj" w:hAnsi="KH2s_kj" w:hint="eastAsia"/>
          <w:b/>
          <w:sz w:val="20"/>
          <w:szCs w:val="20"/>
          <w:bdr w:val="single" w:sz="4" w:space="0" w:color="auto"/>
        </w:rPr>
        <w:t>`107`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（二）幾時名阿僧祇</w:t>
      </w:r>
    </w:p>
    <w:p w:rsidR="004E40CB" w:rsidRPr="00EA79A8" w:rsidRDefault="004E40CB" w:rsidP="00A13440">
      <w:pPr>
        <w:ind w:leftChars="100" w:left="961" w:hangingChars="300" w:hanging="721"/>
        <w:jc w:val="both"/>
        <w:rPr>
          <w:rFonts w:ascii="KH2s_kj" w:hAnsi="KH2s_kj"/>
        </w:rPr>
      </w:pPr>
      <w:r w:rsidRPr="00EA79A8">
        <w:rPr>
          <w:rFonts w:ascii="KH2s_kj" w:hAnsi="KH2s_kj" w:hint="eastAsia"/>
          <w:b/>
        </w:rPr>
        <w:t>問曰：</w:t>
      </w:r>
      <w:r w:rsidRPr="00EA79A8">
        <w:rPr>
          <w:rFonts w:ascii="KH2s_kj" w:hAnsi="KH2s_kj" w:hint="eastAsia"/>
        </w:rPr>
        <w:t>幾時名阿僧祇？</w:t>
      </w:r>
      <w:r w:rsidRPr="00EA79A8">
        <w:rPr>
          <w:rStyle w:val="a4"/>
        </w:rPr>
        <w:footnoteReference w:id="37"/>
      </w:r>
    </w:p>
    <w:p w:rsidR="004E40CB" w:rsidRPr="00EA79A8" w:rsidRDefault="004E40CB" w:rsidP="00A13440">
      <w:pPr>
        <w:pStyle w:val="aa"/>
        <w:ind w:leftChars="100" w:left="961" w:hangingChars="300" w:hanging="721"/>
        <w:jc w:val="both"/>
      </w:pPr>
      <w:r w:rsidRPr="00EA79A8">
        <w:rPr>
          <w:rFonts w:ascii="KH2s_kj" w:hAnsi="KH2s_kj" w:hint="eastAsia"/>
          <w:b/>
        </w:rPr>
        <w:t>答曰：</w:t>
      </w:r>
      <w:r w:rsidRPr="00EA79A8">
        <w:rPr>
          <w:rFonts w:ascii="KH2s_kj" w:hAnsi="KH2s_kj" w:hint="eastAsia"/>
        </w:rPr>
        <w:t>天人中能知算數者，</w:t>
      </w:r>
      <w:r w:rsidRPr="00EA79A8">
        <w:rPr>
          <w:rFonts w:hint="eastAsia"/>
        </w:rPr>
        <w:t>極數不復能知，是名一阿僧祇。如：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一一名二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1+1=2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二二名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87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四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2x2=4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三三名九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3x3=9</w:t>
      </w:r>
      <w:r w:rsidRPr="00EA79A8">
        <w:rPr>
          <w:sz w:val="22"/>
          <w:szCs w:val="21"/>
        </w:rPr>
        <w:t>）</w:t>
      </w:r>
      <w:r w:rsidRPr="00EA79A8"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十十名百</w:t>
      </w:r>
      <w:r w:rsidRPr="00EA79A8">
        <w:rPr>
          <w:sz w:val="22"/>
          <w:szCs w:val="21"/>
        </w:rPr>
        <w:t>（</w:t>
      </w:r>
      <w:r w:rsidRPr="00EA79A8">
        <w:rPr>
          <w:sz w:val="22"/>
          <w:szCs w:val="21"/>
        </w:rPr>
        <w:t>10x10=10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十百名千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2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3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十千名萬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10x10</w:t>
      </w:r>
      <w:r w:rsidRPr="00EA79A8">
        <w:rPr>
          <w:vertAlign w:val="superscript"/>
        </w:rPr>
        <w:t>3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千萬名億</w:t>
      </w:r>
      <w:r w:rsidRPr="00EA79A8">
        <w:rPr>
          <w:rFonts w:hAnsi="新細明體"/>
          <w:sz w:val="22"/>
          <w:szCs w:val="22"/>
        </w:rPr>
        <w:t>（</w:t>
      </w:r>
      <w:r w:rsidR="00330DBF" w:rsidRPr="00EA79A8">
        <w:rPr>
          <w:sz w:val="22"/>
          <w:szCs w:val="22"/>
        </w:rPr>
        <w:t>koṭi</w:t>
      </w:r>
      <w:r w:rsidRPr="00EA79A8">
        <w:rPr>
          <w:rFonts w:hAnsi="新細明體"/>
          <w:sz w:val="22"/>
          <w:szCs w:val="22"/>
        </w:rPr>
        <w:t>）（</w:t>
      </w:r>
      <w:r w:rsidRPr="00EA79A8">
        <w:rPr>
          <w:sz w:val="22"/>
          <w:szCs w:val="22"/>
        </w:rPr>
        <w:t>10</w:t>
      </w:r>
      <w:r w:rsidRPr="00EA79A8">
        <w:rPr>
          <w:vertAlign w:val="superscript"/>
        </w:rPr>
        <w:t>3</w:t>
      </w:r>
      <w:r w:rsidRPr="00EA79A8">
        <w:rPr>
          <w:sz w:val="22"/>
          <w:szCs w:val="22"/>
        </w:rPr>
        <w:t>x10</w:t>
      </w:r>
      <w:r w:rsidRPr="00EA79A8">
        <w:rPr>
          <w:vertAlign w:val="superscript"/>
        </w:rPr>
        <w:t>4</w:t>
      </w:r>
      <w:r w:rsidRPr="00EA79A8">
        <w:rPr>
          <w:sz w:val="22"/>
          <w:szCs w:val="22"/>
        </w:rPr>
        <w:t>=10</w:t>
      </w:r>
      <w:r w:rsidRPr="00EA79A8">
        <w:rPr>
          <w:vertAlign w:val="superscript"/>
        </w:rPr>
        <w:t>7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千萬億</w:t>
      </w:r>
      <w:r w:rsidRPr="00EA79A8">
        <w:rPr>
          <w:rFonts w:hAnsi="新細明體"/>
          <w:sz w:val="22"/>
          <w:szCs w:val="22"/>
        </w:rPr>
        <w:t>（</w:t>
      </w:r>
      <w:r w:rsidR="00330DBF" w:rsidRPr="00EA79A8">
        <w:rPr>
          <w:sz w:val="22"/>
          <w:szCs w:val="22"/>
        </w:rPr>
        <w:t>koṭi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名那由他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nayuta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14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千萬那由他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nayuta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名頻婆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bimbara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14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21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rPr>
          <w:rFonts w:hAnsi="新細明體"/>
        </w:rPr>
        <w:t>千萬頻婆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bimbara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</w:rPr>
        <w:t>名迦他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gata</w:t>
      </w:r>
      <w:r w:rsidRPr="00EA79A8">
        <w:rPr>
          <w:rFonts w:hAnsi="新細明體"/>
          <w:sz w:val="22"/>
          <w:szCs w:val="22"/>
        </w:rPr>
        <w:t>）</w:t>
      </w:r>
      <w:r w:rsidRPr="00EA79A8">
        <w:rPr>
          <w:rFonts w:hAnsi="新細明體"/>
          <w:sz w:val="22"/>
          <w:szCs w:val="21"/>
        </w:rPr>
        <w:t>（</w:t>
      </w:r>
      <w:r w:rsidRPr="00EA79A8">
        <w:rPr>
          <w:sz w:val="22"/>
          <w:szCs w:val="21"/>
        </w:rPr>
        <w:t>10</w:t>
      </w:r>
      <w:r w:rsidRPr="00EA79A8">
        <w:rPr>
          <w:vertAlign w:val="superscript"/>
        </w:rPr>
        <w:t>7</w:t>
      </w:r>
      <w:r w:rsidRPr="00EA79A8">
        <w:rPr>
          <w:sz w:val="22"/>
          <w:szCs w:val="21"/>
        </w:rPr>
        <w:t>x10</w:t>
      </w:r>
      <w:r w:rsidRPr="00EA79A8">
        <w:rPr>
          <w:vertAlign w:val="superscript"/>
        </w:rPr>
        <w:t>21</w:t>
      </w:r>
      <w:r w:rsidRPr="00EA79A8">
        <w:rPr>
          <w:sz w:val="22"/>
          <w:szCs w:val="21"/>
        </w:rPr>
        <w:t>=10</w:t>
      </w:r>
      <w:r w:rsidRPr="00EA79A8">
        <w:rPr>
          <w:vertAlign w:val="superscript"/>
        </w:rPr>
        <w:t>28</w:t>
      </w:r>
      <w:r w:rsidRPr="00EA79A8">
        <w:rPr>
          <w:rFonts w:hAnsi="新細明體"/>
          <w:sz w:val="22"/>
          <w:szCs w:val="21"/>
        </w:rPr>
        <w:t>）</w:t>
      </w:r>
      <w:r w:rsidRPr="00EA79A8">
        <w:rPr>
          <w:rFonts w:hAnsi="新細明體"/>
        </w:rPr>
        <w:t>，</w:t>
      </w:r>
    </w:p>
    <w:p w:rsidR="004E40CB" w:rsidRPr="00EA79A8" w:rsidRDefault="004E40CB" w:rsidP="00A13440">
      <w:pPr>
        <w:ind w:leftChars="410" w:left="984"/>
        <w:jc w:val="both"/>
      </w:pPr>
      <w:r w:rsidRPr="00EA79A8">
        <w:t>過迦他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gata</w:t>
      </w:r>
      <w:r w:rsidRPr="00EA79A8">
        <w:rPr>
          <w:rFonts w:hAnsi="新細明體"/>
          <w:sz w:val="22"/>
          <w:szCs w:val="22"/>
        </w:rPr>
        <w:t>）</w:t>
      </w:r>
      <w:r w:rsidRPr="00EA79A8">
        <w:t>名阿僧祇</w:t>
      </w:r>
      <w:r w:rsidRPr="00EA79A8">
        <w:rPr>
          <w:rFonts w:hAnsi="新細明體"/>
          <w:sz w:val="22"/>
          <w:szCs w:val="22"/>
        </w:rPr>
        <w:t>（</w:t>
      </w:r>
      <w:r w:rsidRPr="00EA79A8">
        <w:rPr>
          <w:rFonts w:hAnsi="新細明體"/>
          <w:sz w:val="22"/>
          <w:szCs w:val="22"/>
        </w:rPr>
        <w:t>asa</w:t>
      </w:r>
      <w:r w:rsidRPr="00EA79A8">
        <w:rPr>
          <w:rFonts w:ascii="Cambria" w:hAnsi="Cambria" w:cs="Cambria"/>
          <w:sz w:val="22"/>
          <w:szCs w:val="22"/>
        </w:rPr>
        <w:t>ṃ</w:t>
      </w:r>
      <w:r w:rsidRPr="00EA79A8">
        <w:rPr>
          <w:rFonts w:hAnsi="新細明體"/>
          <w:sz w:val="22"/>
          <w:szCs w:val="22"/>
        </w:rPr>
        <w:t>khyeya</w:t>
      </w:r>
      <w:r w:rsidRPr="00EA79A8">
        <w:rPr>
          <w:rFonts w:hAnsi="新細明體"/>
          <w:sz w:val="22"/>
          <w:szCs w:val="22"/>
        </w:rPr>
        <w:t>）</w:t>
      </w:r>
      <w:r w:rsidRPr="00EA79A8">
        <w:t>。</w:t>
      </w:r>
    </w:p>
    <w:p w:rsidR="004E40CB" w:rsidRPr="00EA79A8" w:rsidRDefault="004E40CB" w:rsidP="00D44E6A">
      <w:pPr>
        <w:pStyle w:val="aa"/>
        <w:spacing w:beforeLines="20" w:before="72"/>
        <w:ind w:leftChars="410" w:left="984"/>
        <w:jc w:val="both"/>
      </w:pPr>
      <w:r w:rsidRPr="00EA79A8">
        <w:rPr>
          <w:rFonts w:hint="eastAsia"/>
        </w:rPr>
        <w:t>如是數三阿僧祇：若行一阿僧祇滿，行第二阿僧祇；第二阿僧祇滿，行第三阿僧祇。譬如算數法，算一乃至算百，百算竟，還至一</w:t>
      </w:r>
      <w:r w:rsidR="008B5069" w:rsidRPr="00EA79A8">
        <w:rPr>
          <w:rFonts w:hint="eastAsia"/>
        </w:rPr>
        <w:t>。</w:t>
      </w:r>
      <w:r w:rsidRPr="00EA79A8">
        <w:rPr>
          <w:rFonts w:hint="eastAsia"/>
        </w:rPr>
        <w:t>如是菩薩一阿僧祇過，還從一起。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（三）三阿</w:t>
      </w:r>
      <w:r w:rsidR="004E40CB" w:rsidRPr="00EA79A8">
        <w:rPr>
          <w:b/>
          <w:sz w:val="20"/>
          <w:szCs w:val="20"/>
          <w:bdr w:val="single" w:sz="4" w:space="0" w:color="auto"/>
        </w:rPr>
        <w:t>僧祇之修道歷程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中，心不自知我當作佛不作佛。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中，心雖能知我必作佛，而口不稱我當作佛。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  <w:b/>
        </w:rPr>
        <w:t>三阿僧祇</w:t>
      </w:r>
      <w:r w:rsidRPr="00EA79A8">
        <w:rPr>
          <w:rFonts w:ascii="Times New Roman" w:hAnsi="Times New Roman"/>
        </w:rPr>
        <w:t>中，心了了自知得作佛，口自發言，無所畏難：「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我於來世當作佛。</w:t>
      </w:r>
      <w:r w:rsidR="0014353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38"/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釋迦文佛，從過去釋迦文佛到剌那尸棄佛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39"/>
      </w:r>
      <w:r w:rsidRPr="00EA79A8">
        <w:rPr>
          <w:rFonts w:ascii="Times New Roman" w:hAnsi="Times New Roman"/>
        </w:rPr>
        <w:t>，為</w:t>
      </w:r>
      <w:r w:rsidRPr="00EA79A8">
        <w:rPr>
          <w:rFonts w:ascii="Times New Roman" w:hAnsi="Times New Roman"/>
          <w:b/>
        </w:rPr>
        <w:t>初阿僧祇</w:t>
      </w:r>
      <w:r w:rsidRPr="00EA79A8">
        <w:rPr>
          <w:rFonts w:ascii="Times New Roman" w:hAnsi="Times New Roman"/>
        </w:rPr>
        <w:t>；是中菩薩永離女人身。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從剌那尸棄佛至燃燈佛，為</w:t>
      </w:r>
      <w:r w:rsidRPr="00EA79A8">
        <w:rPr>
          <w:rFonts w:ascii="Times New Roman" w:hAnsi="Times New Roman"/>
          <w:b/>
        </w:rPr>
        <w:t>二阿僧祇</w:t>
      </w:r>
      <w:r w:rsidRPr="00EA79A8">
        <w:rPr>
          <w:rFonts w:ascii="Times New Roman" w:hAnsi="Times New Roman"/>
        </w:rPr>
        <w:t>；是中菩薩七枚青蓮華供養燃燈佛，敷鹿皮衣，布髮掩泥，是時燃燈佛便授其記，汝當來世作佛名釋迦牟尼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40"/>
      </w:r>
      <w:r w:rsidRPr="00EA79A8">
        <w:rPr>
          <w:rFonts w:ascii="Times New Roman" w:hAnsi="Times New Roman"/>
        </w:rPr>
        <w:t>。</w:t>
      </w:r>
    </w:p>
    <w:p w:rsidR="004E40CB" w:rsidRPr="00EA79A8" w:rsidRDefault="000060CB" w:rsidP="00A13440">
      <w:pPr>
        <w:pStyle w:val="aa"/>
        <w:ind w:leftChars="100" w:left="240"/>
        <w:jc w:val="both"/>
      </w:pPr>
      <w:r>
        <w:rPr>
          <w:rFonts w:ascii="KH2s_kj" w:hAnsi="KH2s_kj" w:hint="eastAsia"/>
        </w:rPr>
        <w:lastRenderedPageBreak/>
        <w:t>`108`</w:t>
      </w:r>
      <w:r w:rsidR="004E40CB" w:rsidRPr="00EA79A8">
        <w:rPr>
          <w:rFonts w:ascii="KH2s_kj" w:hAnsi="KH2s_kj" w:hint="eastAsia"/>
        </w:rPr>
        <w:t>從燃燈佛至毘婆尸佛，</w:t>
      </w:r>
      <w:r w:rsidR="004E40CB" w:rsidRPr="00EA79A8">
        <w:rPr>
          <w:rFonts w:hint="eastAsia"/>
        </w:rPr>
        <w:t>為</w:t>
      </w:r>
      <w:r w:rsidR="004E40CB" w:rsidRPr="00EA79A8">
        <w:rPr>
          <w:rFonts w:hint="eastAsia"/>
          <w:b/>
        </w:rPr>
        <w:t>第三阿僧祇</w:t>
      </w:r>
      <w:r w:rsidR="004E40CB" w:rsidRPr="00EA79A8">
        <w:rPr>
          <w:rFonts w:hint="eastAsia"/>
        </w:rPr>
        <w:t>。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hAnsi="Times New Roman"/>
        </w:rPr>
      </w:pPr>
      <w:r w:rsidRPr="00EA79A8">
        <w:rPr>
          <w:rFonts w:hint="eastAsia"/>
        </w:rPr>
        <w:t>若過三阿僧祇劫，是時菩薩種三十二相業因緣</w:t>
      </w:r>
      <w:r w:rsidRPr="00EA79A8">
        <w:rPr>
          <w:rFonts w:ascii="Times New Roman" w:hAnsi="Times New Roman"/>
        </w:rPr>
        <w:t>。</w:t>
      </w:r>
      <w:r w:rsidRPr="00EA79A8">
        <w:rPr>
          <w:rStyle w:val="a4"/>
          <w:rFonts w:ascii="Times New Roman" w:eastAsia="新細明體" w:hAnsi="Times New Roman"/>
          <w:bCs/>
          <w:szCs w:val="24"/>
        </w:rPr>
        <w:footnoteReference w:id="41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（四）種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相之處所</w:t>
      </w:r>
      <w:r w:rsidR="004E40CB" w:rsidRPr="00EA79A8">
        <w:rPr>
          <w:rStyle w:val="a4"/>
        </w:rPr>
        <w:footnoteReference w:id="42"/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問曰：三十二相業，何處可種？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欲</w:t>
      </w:r>
      <w:r w:rsidRPr="00EA79A8">
        <w:rPr>
          <w:rFonts w:ascii="KH2s_kj" w:hAnsi="KH2s_kj" w:hint="eastAsia"/>
          <w:b/>
        </w:rPr>
        <w:t>界</w:t>
      </w:r>
      <w:r w:rsidRPr="00EA79A8">
        <w:rPr>
          <w:rFonts w:ascii="KH2s_kj" w:hAnsi="KH2s_kj" w:hint="eastAsia"/>
        </w:rPr>
        <w:t>中，非色、無色界；於欲界五道，在</w:t>
      </w:r>
      <w:r w:rsidRPr="00EA79A8">
        <w:rPr>
          <w:rFonts w:ascii="KH2s_kj" w:hAnsi="KH2s_kj" w:hint="eastAsia"/>
          <w:b/>
        </w:rPr>
        <w:t>人道中</w:t>
      </w:r>
      <w:r w:rsidRPr="00EA79A8">
        <w:rPr>
          <w:rFonts w:ascii="KH2s_kj" w:hAnsi="KH2s_kj" w:hint="eastAsia"/>
        </w:rPr>
        <w:t>種；於四天下，</w:t>
      </w:r>
      <w:r w:rsidRPr="00EA79A8">
        <w:rPr>
          <w:rFonts w:ascii="KH2s_kj" w:hAnsi="KH2s_kj" w:hint="eastAsia"/>
          <w:b/>
        </w:rPr>
        <w:t>閻浮提</w:t>
      </w:r>
      <w:r w:rsidRPr="00EA79A8">
        <w:rPr>
          <w:rFonts w:ascii="KH2s_kj" w:hAnsi="KH2s_kj" w:hint="eastAsia"/>
        </w:rPr>
        <w:t>中種；於</w:t>
      </w:r>
      <w:r w:rsidRPr="00EA79A8">
        <w:rPr>
          <w:rFonts w:ascii="KH2s_kj" w:hAnsi="KH2s_kj" w:hint="eastAsia"/>
          <w:b/>
        </w:rPr>
        <w:t>男子身</w:t>
      </w:r>
      <w:r w:rsidRPr="00EA79A8">
        <w:rPr>
          <w:rFonts w:ascii="KH2s_kj" w:hAnsi="KH2s_kj" w:hint="eastAsia"/>
        </w:rPr>
        <w:t>種</w:t>
      </w:r>
      <w:r w:rsidRPr="00EA79A8">
        <w:rPr>
          <w:rFonts w:hint="eastAsia"/>
        </w:rPr>
        <w:t>，非女人；</w:t>
      </w:r>
      <w:r w:rsidRPr="00EA79A8">
        <w:rPr>
          <w:rFonts w:hint="eastAsia"/>
          <w:b/>
        </w:rPr>
        <w:t>佛出世時</w:t>
      </w:r>
      <w:r w:rsidRPr="00EA79A8">
        <w:rPr>
          <w:rFonts w:hint="eastAsia"/>
        </w:rPr>
        <w:t>種，佛不出世不得種；</w:t>
      </w:r>
      <w:r w:rsidRPr="00EA79A8">
        <w:rPr>
          <w:rFonts w:hint="eastAsia"/>
          <w:b/>
        </w:rPr>
        <w:t>緣佛身種</w:t>
      </w:r>
      <w:r w:rsidRPr="00EA79A8">
        <w:rPr>
          <w:rFonts w:hint="eastAsia"/>
        </w:rPr>
        <w:t>，緣餘不得種。</w:t>
      </w:r>
      <w:r w:rsidRPr="00EA79A8">
        <w:rPr>
          <w:rStyle w:val="a4"/>
        </w:rPr>
        <w:footnoteReference w:id="43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（五）於意業種三十二相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問曰：是三</w:t>
      </w:r>
      <w:r w:rsidRPr="00EA79A8">
        <w:rPr>
          <w:rFonts w:ascii="KH2s_kj" w:hAnsi="KH2s_kj" w:hint="eastAsia"/>
        </w:rPr>
        <w:t>十二相業因緣，於身業、口業、意業，</w:t>
      </w:r>
      <w:r w:rsidRPr="00EA79A8">
        <w:rPr>
          <w:rFonts w:hint="eastAsia"/>
        </w:rPr>
        <w:t>何業種？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答曰：</w:t>
      </w:r>
      <w:r w:rsidRPr="00EA79A8">
        <w:rPr>
          <w:rFonts w:hint="eastAsia"/>
          <w:b/>
        </w:rPr>
        <w:t>意業</w:t>
      </w:r>
      <w:r w:rsidRPr="00EA79A8">
        <w:rPr>
          <w:rFonts w:hint="eastAsia"/>
        </w:rPr>
        <w:t>種，非身、口業。何以故？是意業利故。</w:t>
      </w:r>
      <w:r w:rsidRPr="00EA79A8">
        <w:rPr>
          <w:rStyle w:val="a4"/>
        </w:rPr>
        <w:footnoteReference w:id="44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（六）於意識種三十二相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ascii="KH2s_kj" w:hAnsi="KH2s_kj"/>
        </w:rPr>
      </w:pPr>
      <w:r w:rsidRPr="00EA79A8">
        <w:rPr>
          <w:rFonts w:hint="eastAsia"/>
        </w:rPr>
        <w:t>問曰：意業有六識，是三十二相業，為是意</w:t>
      </w:r>
      <w:r w:rsidRPr="00EA79A8">
        <w:rPr>
          <w:rFonts w:ascii="KH2s_kj" w:hAnsi="KH2s_kj" w:hint="eastAsia"/>
        </w:rPr>
        <w:t>識種？是五識種？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ascii="KH2s_kj" w:hAnsi="KH2s_kj" w:hint="eastAsia"/>
        </w:rPr>
        <w:t>答曰</w:t>
      </w:r>
      <w:r w:rsidRPr="00EA79A8">
        <w:rPr>
          <w:rFonts w:ascii="KH2s_kj" w:hAnsi="KH2s_kj" w:hint="eastAsia"/>
          <w:b/>
        </w:rPr>
        <w:t>：</w:t>
      </w:r>
      <w:r w:rsidRPr="00EA79A8">
        <w:rPr>
          <w:rFonts w:ascii="KH2s_kj" w:hAnsi="KH2s_kj" w:hint="eastAsia"/>
        </w:rPr>
        <w:t>是</w:t>
      </w:r>
      <w:r w:rsidRPr="00EA79A8">
        <w:rPr>
          <w:rFonts w:ascii="KH2s_kj" w:hAnsi="KH2s_kj" w:hint="eastAsia"/>
          <w:b/>
        </w:rPr>
        <w:t>意識</w:t>
      </w:r>
      <w:r w:rsidRPr="00EA79A8">
        <w:rPr>
          <w:rFonts w:ascii="KH2s_kj" w:hAnsi="KH2s_kj" w:hint="eastAsia"/>
        </w:rPr>
        <w:t>，非五識。何以故？五識不能分別，</w:t>
      </w:r>
      <w:r w:rsidRPr="00EA79A8">
        <w:rPr>
          <w:rFonts w:hint="eastAsia"/>
        </w:rPr>
        <w:t>以是故意識</w:t>
      </w:r>
      <w:r w:rsidRPr="00EA79A8">
        <w:t>種。</w:t>
      </w:r>
      <w:r w:rsidRPr="00EA79A8">
        <w:rPr>
          <w:rStyle w:val="a4"/>
        </w:rPr>
        <w:footnoteReference w:id="45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（七）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三十二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相於何相初種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問曰：何相初種？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t>答曰：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87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</w:p>
    <w:p w:rsidR="004E40CB" w:rsidRPr="00EA79A8" w:rsidRDefault="00C75052" w:rsidP="00A13440">
      <w:pPr>
        <w:ind w:leftChars="400" w:left="960"/>
        <w:jc w:val="both"/>
      </w:pPr>
      <w:r w:rsidRPr="00EA79A8">
        <w:rPr>
          <w:vertAlign w:val="superscript"/>
        </w:rPr>
        <w:lastRenderedPageBreak/>
        <w:t>（</w:t>
      </w:r>
      <w:r w:rsidR="004E40CB" w:rsidRPr="00EA79A8">
        <w:rPr>
          <w:vertAlign w:val="superscript"/>
        </w:rPr>
        <w:t>1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14353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足安立相先種。何以故？先安立，然後能種餘相。</w:t>
      </w:r>
      <w:r w:rsidR="00143531">
        <w:rPr>
          <w:kern w:val="0"/>
        </w:rPr>
        <w:t>^^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960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2</w:t>
      </w:r>
      <w:r w:rsidRPr="00EA79A8">
        <w:rPr>
          <w:vertAlign w:val="superscript"/>
        </w:rPr>
        <w:t>）</w:t>
      </w:r>
      <w:r w:rsidR="004E40CB" w:rsidRPr="00EA79A8">
        <w:rPr>
          <w:rFonts w:hint="eastAsia"/>
        </w:rPr>
        <w:t>有人言：「</w:t>
      </w:r>
      <w:r w:rsidR="0014353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紺青眼相</w:t>
      </w:r>
      <w:r w:rsidR="004E40CB" w:rsidRPr="00EA79A8">
        <w:rPr>
          <w:rFonts w:ascii="KH2s_kj" w:eastAsia="標楷體" w:hAnsi="KH2s_kj" w:hint="eastAsia"/>
        </w:rPr>
        <w:t>初種，得此眼相，大慈</w:t>
      </w:r>
      <w:r w:rsidR="004E40CB" w:rsidRPr="00EA79A8">
        <w:rPr>
          <w:rFonts w:ascii="標楷體" w:eastAsia="標楷體" w:hAnsi="標楷體" w:hint="eastAsia"/>
        </w:rPr>
        <w:t>觀眾生。</w:t>
      </w:r>
      <w:r w:rsidR="00143531">
        <w:rPr>
          <w:kern w:val="0"/>
        </w:rPr>
        <w:t>^^</w:t>
      </w:r>
      <w:r w:rsidR="004E40CB" w:rsidRPr="00EA79A8">
        <w:rPr>
          <w:rFonts w:hint="eastAsia"/>
        </w:rPr>
        <w:t>」</w:t>
      </w:r>
    </w:p>
    <w:p w:rsidR="004E40CB" w:rsidRPr="00EA79A8" w:rsidRDefault="00C75052" w:rsidP="00E54F29">
      <w:pPr>
        <w:ind w:leftChars="400" w:left="1296" w:hangingChars="140" w:hanging="336"/>
        <w:jc w:val="both"/>
      </w:pPr>
      <w:r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3</w:t>
      </w:r>
      <w:r w:rsidRPr="00EA79A8">
        <w:rPr>
          <w:vertAlign w:val="superscript"/>
        </w:rPr>
        <w:t>）</w:t>
      </w:r>
      <w:r w:rsidR="004E40CB" w:rsidRPr="00EA79A8">
        <w:rPr>
          <w:rFonts w:hAnsi="新細明體"/>
        </w:rPr>
        <w:t>此兩語雖有是語，不必爾也。若相因緣和合時，便是初種，何必安立足為</w:t>
      </w:r>
      <w:r w:rsidR="00143531">
        <w:rPr>
          <w:rFonts w:hAnsi="新細明體" w:hint="eastAsia"/>
        </w:rPr>
        <w:t>`109`</w:t>
      </w:r>
      <w:r w:rsidR="004E40CB" w:rsidRPr="00EA79A8">
        <w:rPr>
          <w:rFonts w:hAnsi="新細明體"/>
        </w:rPr>
        <w:t>初。</w:t>
      </w:r>
      <w:r w:rsidR="004E40CB" w:rsidRPr="00EA79A8">
        <w:rPr>
          <w:rStyle w:val="a4"/>
        </w:rPr>
        <w:footnoteReference w:id="46"/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（八）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思種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一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相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</w:t>
      </w:r>
      <w:r w:rsidRPr="00EA79A8">
        <w:t>一思</w:t>
      </w:r>
      <w:r w:rsidRPr="00EA79A8">
        <w:rPr>
          <w:rFonts w:hAnsi="新細明體"/>
        </w:rPr>
        <w:t>種？為多思種？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t>三十二</w:t>
      </w:r>
      <w:r w:rsidRPr="00EA79A8">
        <w:rPr>
          <w:rFonts w:hAnsi="新細明體"/>
        </w:rPr>
        <w:t>思種三十二相，一一思種一一相，一一相百福德莊嚴</w:t>
      </w:r>
      <w:r w:rsidRPr="00EA79A8">
        <w:rPr>
          <w:rStyle w:val="a4"/>
        </w:rPr>
        <w:footnoteReference w:id="47"/>
      </w:r>
      <w:r w:rsidRPr="00EA79A8">
        <w:rPr>
          <w:rFonts w:hAnsi="新細明體"/>
        </w:rPr>
        <w:t>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（九）一福德之量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問曰：幾許名一福德</w:t>
      </w:r>
      <w:r w:rsidRPr="00EA79A8">
        <w:rPr>
          <w:rStyle w:val="a4"/>
        </w:rPr>
        <w:footnoteReference w:id="48"/>
      </w:r>
      <w:r w:rsidRPr="00EA79A8">
        <w:rPr>
          <w:rFonts w:hAnsi="新細明體"/>
        </w:rPr>
        <w:t>？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</w:p>
    <w:p w:rsidR="004E40CB" w:rsidRPr="00EA79A8" w:rsidRDefault="009A7D93" w:rsidP="00A13440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、第一說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有人言：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有業報轉輪聖王，於四天下受福樂，得自在，是名一福德。如是百福成一相。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作釋提桓因</w:t>
      </w:r>
      <w:r w:rsidRPr="00EA79A8">
        <w:rPr>
          <w:rFonts w:ascii="KH2s_kj" w:eastAsia="標楷體" w:hAnsi="KH2s_kj" w:hint="eastAsia"/>
        </w:rPr>
        <w:t>，於二天中得自在</w:t>
      </w:r>
      <w:r w:rsidRPr="00EA79A8">
        <w:rPr>
          <w:rFonts w:ascii="標楷體" w:eastAsia="標楷體" w:hAnsi="標楷體" w:hint="eastAsia"/>
        </w:rPr>
        <w:t>，是名一福德</w:t>
      </w:r>
      <w:r w:rsidRPr="00EA79A8">
        <w:rPr>
          <w:rStyle w:val="a4"/>
        </w:rPr>
        <w:footnoteReference w:id="49"/>
      </w:r>
      <w:r w:rsidRPr="00EA79A8">
        <w:rPr>
          <w:rFonts w:eastAsia="標楷體"/>
        </w:rPr>
        <w:t>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4E40CB" w:rsidRPr="00EA79A8" w:rsidRDefault="004E40CB" w:rsidP="00A13440">
      <w:pPr>
        <w:pStyle w:val="aa"/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eastAsia="標楷體" w:hint="eastAsia"/>
        </w:rPr>
        <w:t>作他化自在天王，於欲界中得自在，是名一福。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4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、第四說</w:t>
      </w:r>
    </w:p>
    <w:p w:rsidR="004E40CB" w:rsidRPr="00EA79A8" w:rsidRDefault="004E40CB" w:rsidP="00E54F29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除補處菩薩，餘一切眾生所得福報，是名一福。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5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、第五說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eastAsia="標楷體"/>
        </w:rPr>
        <w:t>天地劫盡，一切眾生共福德故，三千大千世界報立，是名一福。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6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、第六說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是福不可量</w:t>
      </w:r>
      <w:r w:rsidRPr="00EA79A8">
        <w:rPr>
          <w:rFonts w:ascii="KH2s_kj" w:eastAsia="標楷體" w:hAnsi="KH2s_kj" w:hint="eastAsia"/>
        </w:rPr>
        <w:t>，不</w:t>
      </w:r>
      <w:r w:rsidRPr="00EA79A8">
        <w:rPr>
          <w:rStyle w:val="a4"/>
        </w:rPr>
        <w:footnoteReference w:id="50"/>
      </w:r>
      <w:r w:rsidRPr="00EA79A8">
        <w:rPr>
          <w:rFonts w:ascii="KH2s_kj" w:eastAsia="標楷體" w:hAnsi="KH2s_kj" w:hint="eastAsia"/>
        </w:rPr>
        <w:t>可以譬喻知：如三千大千世界一切眾生皆盲無目，有一人能治令差，是為一福。一切人皆被毒藥，一人能治令差；一切人應死，一人能捄</w:t>
      </w:r>
      <w:r w:rsidRPr="00EA79A8">
        <w:rPr>
          <w:rStyle w:val="a4"/>
        </w:rPr>
        <w:footnoteReference w:id="51"/>
      </w:r>
      <w:r w:rsidRPr="00EA79A8">
        <w:rPr>
          <w:rFonts w:ascii="KH2s_kj" w:eastAsia="標楷體" w:hAnsi="KH2s_kj" w:hint="eastAsia"/>
        </w:rPr>
        <w:t>之令脫；一切人破戒、破正見，一人能教令得淨戒、</w:t>
      </w:r>
      <w:r w:rsidRPr="00EA79A8">
        <w:rPr>
          <w:rFonts w:ascii="標楷體" w:eastAsia="標楷體" w:hAnsi="標楷體" w:hint="eastAsia"/>
        </w:rPr>
        <w:t>正見──如是等為一福。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7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、第七說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  <w:b/>
        </w:rPr>
      </w:pPr>
      <w:r w:rsidRPr="00EA79A8">
        <w:rPr>
          <w:rFonts w:hint="eastAsia"/>
        </w:rPr>
        <w:t>復有人言：「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是福不可量，不可譬喻。是菩薩入第三阿僧祇中，心思大行種是三十</w:t>
      </w:r>
      <w:r w:rsidRPr="00EA79A8">
        <w:rPr>
          <w:rFonts w:ascii="標楷體" w:eastAsia="標楷體" w:hAnsi="標楷體" w:hint="eastAsia"/>
        </w:rPr>
        <w:lastRenderedPageBreak/>
        <w:t>二相因緣。以是故，是福無能量，唯佛能知。</w:t>
      </w:r>
      <w:r w:rsidR="00143531">
        <w:rPr>
          <w:kern w:val="0"/>
        </w:rPr>
        <w:t>^^</w:t>
      </w:r>
      <w:r w:rsidRPr="00EA79A8">
        <w:rPr>
          <w:rFonts w:ascii="新細明體" w:hAnsi="新細明體" w:hint="eastAsia"/>
        </w:rPr>
        <w:t>」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（十）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關於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菩薩成就三十二相的時間</w:t>
      </w:r>
    </w:p>
    <w:p w:rsidR="004E40CB" w:rsidRPr="00EA79A8" w:rsidRDefault="004E40CB" w:rsidP="00A13440">
      <w:pPr>
        <w:ind w:leftChars="100" w:left="960" w:hangingChars="300" w:hanging="720"/>
        <w:jc w:val="both"/>
      </w:pPr>
      <w:r w:rsidRPr="00EA79A8">
        <w:rPr>
          <w:rFonts w:hint="eastAsia"/>
        </w:rPr>
        <w:t>問曰：菩薩幾時能種三十二相？</w:t>
      </w:r>
    </w:p>
    <w:p w:rsidR="004E40CB" w:rsidRPr="00EA79A8" w:rsidRDefault="000060CB" w:rsidP="0023582A">
      <w:pPr>
        <w:spacing w:line="400" w:lineRule="exact"/>
        <w:ind w:leftChars="100" w:left="960" w:hangingChars="300" w:hanging="720"/>
        <w:jc w:val="both"/>
      </w:pPr>
      <w:r>
        <w:rPr>
          <w:rFonts w:hint="eastAsia"/>
        </w:rPr>
        <w:t>`110`</w:t>
      </w:r>
      <w:r w:rsidR="004E40CB" w:rsidRPr="00EA79A8">
        <w:rPr>
          <w:rFonts w:hint="eastAsia"/>
        </w:rPr>
        <w:t>答曰：</w:t>
      </w:r>
      <w:r w:rsidR="004E40CB" w:rsidRPr="00EA79A8">
        <w:rPr>
          <w:rFonts w:hAnsi="新細明體" w:hint="eastAsia"/>
        </w:rPr>
        <w:t>極遲</w:t>
      </w:r>
      <w:r w:rsidR="004E40CB" w:rsidRPr="00EA79A8">
        <w:rPr>
          <w:rFonts w:hint="eastAsia"/>
        </w:rPr>
        <w:t>百劫，極疾九十一劫。釋迦牟尼菩薩九十一大劫行辦三十二相</w:t>
      </w:r>
      <w:r w:rsidR="004E40CB" w:rsidRPr="00EA79A8">
        <w:rPr>
          <w:rStyle w:val="a4"/>
        </w:rPr>
        <w:footnoteReference w:id="52"/>
      </w:r>
      <w:r w:rsidR="004E40CB" w:rsidRPr="00EA79A8">
        <w:rPr>
          <w:rFonts w:hint="eastAsia"/>
        </w:rPr>
        <w:t>。</w:t>
      </w:r>
    </w:p>
    <w:p w:rsidR="004E40CB" w:rsidRPr="00EA79A8" w:rsidRDefault="004E40CB" w:rsidP="00D44E6A">
      <w:pPr>
        <w:pStyle w:val="aa"/>
        <w:spacing w:beforeLines="20" w:before="72" w:line="400" w:lineRule="exact"/>
        <w:ind w:leftChars="400" w:left="9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如經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3"/>
      </w:r>
      <w:r w:rsidRPr="00EA79A8">
        <w:rPr>
          <w:rFonts w:ascii="Times New Roman" w:hAnsi="Times New Roman"/>
        </w:rPr>
        <w:t>中言：「</w:t>
      </w:r>
      <w:r w:rsidR="00143531">
        <w:rPr>
          <w:kern w:val="0"/>
        </w:rPr>
        <w:t>^</w:t>
      </w:r>
      <w:r w:rsidRPr="00EA79A8">
        <w:rPr>
          <w:rFonts w:ascii="Times New Roman" w:eastAsia="標楷體" w:hAnsi="Times New Roman"/>
        </w:rPr>
        <w:t>過去久遠，有佛名弗沙。時有二菩薩：一名釋迦牟尼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一名彌勒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弗沙佛欲觀釋迦牟尼菩薩心純淑未？即觀見</w:t>
      </w:r>
      <w:r w:rsidRPr="00EA79A8">
        <w:rPr>
          <w:rFonts w:ascii="Times New Roman" w:hAnsi="Times New Roman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7"/>
          <w:attr w:name="UnitName" w:val="C"/>
        </w:smartTagPr>
        <w:r w:rsidRPr="00EA79A8">
          <w:rPr>
            <w:rFonts w:ascii="Times New Roman" w:hAnsi="Times New Roman"/>
            <w:sz w:val="22"/>
            <w:szCs w:val="22"/>
            <w:shd w:val="pct15" w:color="auto" w:fill="FFFFFF"/>
          </w:rPr>
          <w:t>87</w:t>
        </w:r>
        <w:r w:rsidRPr="00EA79A8">
          <w:rPr>
            <w:rFonts w:ascii="Times New Roman" w:eastAsia="Roman Unicode" w:hAnsi="Times New Roman"/>
            <w:sz w:val="22"/>
            <w:szCs w:val="22"/>
            <w:shd w:val="pct15" w:color="auto" w:fill="FFFFFF"/>
          </w:rPr>
          <w:t>c</w:t>
        </w:r>
      </w:smartTag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ascii="Times New Roman" w:eastAsia="標楷體" w:hAnsi="Times New Roman"/>
        </w:rPr>
        <w:t>之，知其心未純淑，而諸弟子心皆純淑。又，彌勒菩薩心已純淑，而弟子未純淑。是時，弗沙佛如是思惟：『一人之心易可速化，眾人之心難可疾治。』如是思惟竟，弗沙佛欲使釋迦牟尼菩薩疾得成佛，上雪山上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eastAsia="標楷體" w:hAnsi="Times New Roman"/>
        </w:rPr>
        <w:t>於寶窟中入火定</w:t>
      </w:r>
      <w:r w:rsidRPr="00EA79A8">
        <w:rPr>
          <w:rFonts w:ascii="Times New Roman" w:hAnsi="Times New Roman"/>
        </w:rPr>
        <w:t>。</w:t>
      </w:r>
      <w:r w:rsidRPr="00EA79A8">
        <w:rPr>
          <w:rFonts w:ascii="Times New Roman" w:eastAsia="標楷體" w:hAnsi="Times New Roman"/>
        </w:rPr>
        <w:t>是時，釋迦牟尼菩薩作外道仙人</w:t>
      </w:r>
      <w:r w:rsidR="007503F4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上山採藥，見弗沙佛坐寶窟中，入火定</w:t>
      </w:r>
      <w:r w:rsidR="008B5069" w:rsidRPr="00EA79A8">
        <w:rPr>
          <w:rFonts w:ascii="Times New Roman" w:eastAsia="標楷體" w:hAnsi="Times New Roman" w:hint="eastAsia"/>
        </w:rPr>
        <w:t>，</w:t>
      </w:r>
      <w:r w:rsidRPr="00EA79A8">
        <w:rPr>
          <w:rFonts w:ascii="Times New Roman" w:eastAsia="標楷體" w:hAnsi="Times New Roman"/>
        </w:rPr>
        <w:t>放光明。見已，心歡喜信敬，翹一腳立</w:t>
      </w:r>
      <w:r w:rsidR="008B5069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叉手向佛，一心而觀，目未曾眴，七日七夜以一偈讚佛：『天上天下無如佛，十方世界亦無比，世界所有我盡見，一切無有如佛者！』七日七夜諦觀世尊，目未曾眴，超越九劫，於九十一劫中得阿耨多羅三藐三菩提。</w:t>
      </w:r>
      <w:r w:rsidR="0014353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4"/>
      </w:r>
    </w:p>
    <w:p w:rsidR="004E40CB" w:rsidRPr="00EA79A8" w:rsidRDefault="004E40CB" w:rsidP="00D44E6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問曰：若釋迦牟尼菩薩聰明多識，能作種種好偈，何以故七日七夜一偈讚佛？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答曰：釋迦牟尼菩薩貴其心思，不貴多言。若更以餘偈讚佛，心或散亂，是故七日七</w:t>
      </w:r>
      <w:r w:rsidRPr="00EA79A8">
        <w:rPr>
          <w:rFonts w:hAnsi="新細明體"/>
        </w:rPr>
        <w:lastRenderedPageBreak/>
        <w:t>夜以一偈讚佛。</w:t>
      </w:r>
      <w:r w:rsidRPr="00EA79A8">
        <w:rPr>
          <w:rStyle w:val="a4"/>
        </w:rPr>
        <w:footnoteReference w:id="55"/>
      </w:r>
    </w:p>
    <w:p w:rsidR="004E40CB" w:rsidRPr="00EA79A8" w:rsidRDefault="004E40CB" w:rsidP="00D44E6A">
      <w:pPr>
        <w:spacing w:beforeLines="20" w:before="72"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問曰：釋迦牟尼菩薩何以心未純淑而弟子純淑？彌勒菩薩自心純淑而弟子未純淑？</w:t>
      </w:r>
    </w:p>
    <w:p w:rsidR="004E40CB" w:rsidRPr="00EA79A8" w:rsidRDefault="004E40CB" w:rsidP="0023582A">
      <w:pPr>
        <w:spacing w:line="400" w:lineRule="exact"/>
        <w:ind w:leftChars="100" w:left="960" w:hangingChars="300" w:hanging="720"/>
        <w:jc w:val="both"/>
      </w:pPr>
      <w:r w:rsidRPr="00EA79A8">
        <w:rPr>
          <w:rFonts w:hAnsi="新細明體"/>
        </w:rPr>
        <w:t>答曰：</w:t>
      </w:r>
      <w:r w:rsidRPr="00EA79A8">
        <w:rPr>
          <w:rFonts w:hAnsi="新細明體"/>
          <w:spacing w:val="-4"/>
        </w:rPr>
        <w:t>釋迦牟尼菩薩饒益眾生心多，自為身少故；彌勒菩薩多為己身，少為眾生故。</w:t>
      </w:r>
      <w:r w:rsidRPr="00EA79A8">
        <w:rPr>
          <w:rStyle w:val="a4"/>
          <w:spacing w:val="-4"/>
        </w:rPr>
        <w:footnoteReference w:id="56"/>
      </w:r>
    </w:p>
    <w:p w:rsidR="004E40CB" w:rsidRPr="00EA79A8" w:rsidRDefault="009A7D93" w:rsidP="00D44E6A">
      <w:pPr>
        <w:keepNext/>
        <w:spacing w:beforeLines="30" w:before="108"/>
        <w:ind w:leftChars="50" w:left="12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Ansi="新細明體" w:hint="eastAsia"/>
          <w:b/>
          <w:sz w:val="20"/>
          <w:szCs w:val="20"/>
          <w:bdr w:val="single" w:sz="4" w:space="0" w:color="auto"/>
        </w:rPr>
        <w:t>`111`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三、釋六波羅蜜滿</w:t>
      </w:r>
    </w:p>
    <w:p w:rsidR="004E40CB" w:rsidRPr="00EA79A8" w:rsidRDefault="009A7D93" w:rsidP="00E54F29">
      <w:pPr>
        <w:keepNext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pStyle w:val="aa"/>
        <w:ind w:leftChars="100" w:left="240"/>
        <w:jc w:val="both"/>
        <w:rPr>
          <w:rFonts w:ascii="Times New Roman" w:eastAsia="新細明體" w:hAnsi="Times New Roman"/>
        </w:rPr>
      </w:pPr>
      <w:r w:rsidRPr="00EA79A8">
        <w:rPr>
          <w:rFonts w:ascii="Times New Roman" w:eastAsia="新細明體" w:hAnsi="新細明體"/>
        </w:rPr>
        <w:t>從鞞婆尸佛至迦葉佛，於其中間九十一大劫，種三十二相業因緣集竟，六波羅蜜滿。何</w:t>
      </w:r>
      <w:r w:rsidRPr="00EA79A8">
        <w:rPr>
          <w:rFonts w:ascii="Times New Roman" w:eastAsia="新細明體" w:hAnsi="Times New Roman"/>
        </w:rPr>
        <w:t>等六？檀波羅蜜、尸羅波羅蜜、羼提波羅蜜、毘梨耶波羅蜜、禪波羅蜜、般若波羅蜜。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57"/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（二）別說六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度滿</w:t>
      </w:r>
      <w:r w:rsidR="004E40CB" w:rsidRPr="00EA79A8">
        <w:rPr>
          <w:rStyle w:val="a4"/>
          <w:bCs/>
        </w:rPr>
        <w:footnoteReference w:id="58"/>
      </w:r>
    </w:p>
    <w:p w:rsidR="004E40CB" w:rsidRPr="00EA79A8" w:rsidRDefault="009A7D93" w:rsidP="00A13440">
      <w:pPr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Ansi="新細明體"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Ansi="新細明體"/>
          <w:b/>
          <w:sz w:val="20"/>
          <w:szCs w:val="20"/>
          <w:bdr w:val="single" w:sz="4" w:space="0" w:color="auto"/>
        </w:rPr>
        <w:t>、檀波羅蜜滿</w:t>
      </w:r>
    </w:p>
    <w:p w:rsidR="004E40CB" w:rsidRPr="00EA79A8" w:rsidRDefault="004E40CB" w:rsidP="00A13440">
      <w:pPr>
        <w:ind w:leftChars="150" w:left="1081" w:hangingChars="300" w:hanging="721"/>
        <w:jc w:val="both"/>
      </w:pPr>
      <w:r w:rsidRPr="00EA79A8">
        <w:rPr>
          <w:rFonts w:hAnsi="新細明體"/>
          <w:b/>
        </w:rPr>
        <w:t>問曰：</w:t>
      </w:r>
      <w:r w:rsidRPr="00EA79A8">
        <w:rPr>
          <w:rFonts w:hAnsi="新細明體"/>
        </w:rPr>
        <w:t>檀波羅蜜云何滿？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b/>
        </w:rPr>
        <w:t>答曰：</w:t>
      </w:r>
      <w:r w:rsidRPr="00EA79A8">
        <w:t>一切能施，無所遮礙，乃至以身施時，心無所惜。譬如尸毘王以身施鴿</w:t>
      </w:r>
      <w:r w:rsidRPr="00EA79A8">
        <w:rPr>
          <w:rStyle w:val="a4"/>
        </w:rPr>
        <w:footnoteReference w:id="59"/>
      </w:r>
      <w:r w:rsidRPr="00EA79A8">
        <w:t>。釋迦牟尼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88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t>佛本身作王，名尸毘。是王得歸命救護陀羅尼，大精進，有慈悲心，視一切眾生如母愛</w:t>
      </w:r>
      <w:r w:rsidRPr="00EA79A8">
        <w:rPr>
          <w:rFonts w:hint="eastAsia"/>
        </w:rPr>
        <w:t>子。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時世無佛，釋提桓因命盡欲墮。自念言：「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何處有佛一切智人？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  <w:r w:rsidRPr="00EA79A8">
        <w:rPr>
          <w:rFonts w:ascii="新細明體" w:hAnsi="新細明體" w:hint="eastAsia"/>
        </w:rPr>
        <w:t>處處問難，不</w:t>
      </w:r>
      <w:r w:rsidRPr="00EA79A8">
        <w:rPr>
          <w:rFonts w:ascii="新細明體" w:hAnsi="新細明體" w:hint="eastAsia"/>
        </w:rPr>
        <w:lastRenderedPageBreak/>
        <w:t>能斷疑，知盡非佛，即還天上，愁憂而坐。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KH2s_kj" w:hAnsi="KH2s_kj"/>
        </w:rPr>
      </w:pPr>
      <w:r w:rsidRPr="00EA79A8">
        <w:rPr>
          <w:rFonts w:hint="eastAsia"/>
        </w:rPr>
        <w:t>巧變化師</w:t>
      </w:r>
      <w:r w:rsidRPr="00EA79A8">
        <w:rPr>
          <w:rFonts w:ascii="KH2s_kj" w:hAnsi="KH2s_kj" w:hint="eastAsia"/>
        </w:rPr>
        <w:t>毘首羯磨天問曰：</w:t>
      </w:r>
      <w:r w:rsidRPr="00EA79A8">
        <w:rPr>
          <w:rFonts w:ascii="KH2s_kj" w:eastAsia="標楷體" w:hAnsi="KH2s_kj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KH2s_kj" w:eastAsia="標楷體" w:hAnsi="KH2s_kj" w:hint="eastAsia"/>
        </w:rPr>
        <w:t>天主何以愁憂？</w:t>
      </w:r>
      <w:r w:rsidR="00143531">
        <w:rPr>
          <w:kern w:val="0"/>
        </w:rPr>
        <w:t>^^</w:t>
      </w:r>
      <w:r w:rsidRPr="00EA79A8">
        <w:rPr>
          <w:rFonts w:ascii="KH2s_kj" w:eastAsia="標楷體" w:hAnsi="KH2s_kj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答曰：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我求一切智人不可得，以是故愁憂。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有大菩薩，布施、持戒、禪定、智慧具足，不久當作佛。</w:t>
      </w:r>
      <w:r w:rsidR="0014353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帝釋以偈答曰：「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菩薩發大心，魚子</w:t>
      </w:r>
      <w:r w:rsidR="00222664" w:rsidRPr="00EA79A8">
        <w:rPr>
          <w:rFonts w:ascii="標楷體" w:eastAsia="標楷體" w:hAnsi="標楷體" w:hint="eastAsia"/>
        </w:rPr>
        <w:t>、</w:t>
      </w:r>
      <w:r w:rsidRPr="00EA79A8">
        <w:rPr>
          <w:rFonts w:ascii="標楷體" w:eastAsia="標楷體" w:hAnsi="標楷體" w:hint="eastAsia"/>
        </w:rPr>
        <w:t>菴樹華，三事因時多，成果時甚少！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毘首羯磨答曰：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是優尸那種尸毘王，持戒、精進，大慈、大悲，禪定、智慧，不久</w:t>
      </w:r>
      <w:r w:rsidR="000060CB">
        <w:rPr>
          <w:rFonts w:ascii="標楷體" w:eastAsia="標楷體" w:hAnsi="標楷體" w:hint="eastAsia"/>
        </w:rPr>
        <w:t>`112`</w:t>
      </w:r>
      <w:r w:rsidRPr="00EA79A8">
        <w:rPr>
          <w:rFonts w:ascii="標楷體" w:eastAsia="標楷體" w:hAnsi="標楷體" w:hint="eastAsia"/>
        </w:rPr>
        <w:t>作佛。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釋提桓因語毘首羯磨：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當往試之，知有菩薩相不？汝作鴿</w:t>
      </w:r>
      <w:r w:rsidRPr="00EA79A8">
        <w:rPr>
          <w:rFonts w:ascii="KH2s_kj" w:eastAsia="標楷體" w:hAnsi="KH2s_kj" w:hint="eastAsia"/>
        </w:rPr>
        <w:t>，我作鷹，汝便佯怖入王腋下，</w:t>
      </w:r>
      <w:r w:rsidRPr="00EA79A8">
        <w:rPr>
          <w:rFonts w:ascii="標楷體" w:eastAsia="標楷體" w:hAnsi="標楷體" w:hint="eastAsia"/>
        </w:rPr>
        <w:t>我當逐汝。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毘首羯磨言：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此大菩薩，云何以此事惱</w:t>
      </w:r>
      <w:r w:rsidR="008C3190" w:rsidRPr="00EA79A8">
        <w:rPr>
          <w:rFonts w:ascii="標楷體" w:eastAsia="標楷體" w:hAnsi="標楷體" w:hint="eastAsia"/>
        </w:rPr>
        <w:t>？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釋提桓因說偈言：「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我亦非惡心，如真金應試；以此試菩薩，知其心定不。</w:t>
      </w:r>
      <w:r w:rsidR="0014353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說此偈竟，毘首羯磨即自變身作一赤眼赤足鴿；釋提桓因自變身作一鷹，急飛逐鴿</w:t>
      </w:r>
      <w:r w:rsidR="00787F69" w:rsidRPr="00EA79A8">
        <w:rPr>
          <w:rFonts w:ascii="MS Mincho" w:hAnsi="MS Mincho" w:hint="eastAsia"/>
        </w:rPr>
        <w:t>。</w:t>
      </w:r>
      <w:r w:rsidRPr="00EA79A8">
        <w:rPr>
          <w:rFonts w:hint="eastAsia"/>
        </w:rPr>
        <w:t>鴿直來入王掖底，舉身戰怖，動眼促聲。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是時，眾多人相與而語曰：</w:t>
      </w:r>
      <w:r w:rsidRPr="00EA79A8">
        <w:rPr>
          <w:rFonts w:ascii="標楷體" w:eastAsia="標楷體" w:hAnsi="標楷體" w:hint="eastAsia"/>
        </w:rPr>
        <w:t>「</w:t>
      </w:r>
      <w:r w:rsidR="0014353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是王大慈仁，一切宜保信</w:t>
      </w:r>
      <w:r w:rsidRPr="00EA79A8">
        <w:rPr>
          <w:rStyle w:val="a4"/>
        </w:rPr>
        <w:footnoteReference w:id="60"/>
      </w:r>
      <w:r w:rsidRPr="00EA79A8">
        <w:rPr>
          <w:rFonts w:ascii="標楷體" w:eastAsia="標楷體" w:hAnsi="標楷體" w:hint="eastAsia"/>
        </w:rPr>
        <w:t>，如是鴿小鳥，歸之如入舍；菩薩相如是，作佛必不久。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是時鷹在近樹</w:t>
      </w:r>
      <w:r w:rsidRPr="00EA79A8">
        <w:t>上，語尸毘王：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還與我鴿，此我所受！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王時語鷹：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我前受此，非是汝受；我</w:t>
      </w:r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88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初發意時受此，一切眾生皆欲度之。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王欲度一切眾生，我非一切耶？何以獨不見愍而奪我今日食？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王答言：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汝須何食？我作誓願：『其有眾生來歸我者，必救護之。』汝須何食，亦當相給。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  <w:rPr>
          <w:rFonts w:eastAsia="標楷體"/>
        </w:rPr>
      </w:pPr>
      <w:r w:rsidRPr="00EA79A8">
        <w:t>鷹言：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我須新殺熱肉。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王念言：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如此難得，自非殺生無由得也！我當云何殺一與一！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思惟心定，即自說偈：「</w:t>
      </w:r>
      <w:r w:rsidR="009A6351">
        <w:rPr>
          <w:kern w:val="0"/>
        </w:rPr>
        <w:t>^</w:t>
      </w:r>
      <w:r w:rsidRPr="00EA79A8">
        <w:rPr>
          <w:rFonts w:eastAsia="標楷體"/>
        </w:rPr>
        <w:t>是我此身肉，恒屬老病死，不久當臭爛，彼須我當與。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t>如是思惟已，呼人持刀，自割股</w:t>
      </w:r>
      <w:r w:rsidRPr="00EA79A8">
        <w:rPr>
          <w:rStyle w:val="a4"/>
        </w:rPr>
        <w:footnoteReference w:id="61"/>
      </w:r>
      <w:r w:rsidRPr="00EA79A8">
        <w:t>肉與鷹。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鷹語王言：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王雖以熱肉與我，當用道理，令肉輕重得與鴿等，勿見欺也！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持稱來！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標楷體"/>
        </w:rPr>
      </w:pPr>
      <w:r w:rsidRPr="00EA79A8">
        <w:t>以肉對鴿，鴿身轉重，王肉轉輕。王令人割二股，亦輕不足；次割兩</w:t>
      </w:r>
      <w:r w:rsidR="00BC24EC" w:rsidRPr="00EA79A8">
        <w:rPr>
          <w:rFonts w:ascii="新細明體-ExtB" w:eastAsia="新細明體-ExtB" w:hAnsi="新細明體-ExtB" w:cs="新細明體-ExtB" w:hint="eastAsia"/>
        </w:rPr>
        <w:t>𨄔</w:t>
      </w:r>
      <w:r w:rsidRPr="00EA79A8">
        <w:rPr>
          <w:rStyle w:val="a4"/>
        </w:rPr>
        <w:footnoteReference w:id="62"/>
      </w:r>
      <w:r w:rsidRPr="00EA79A8">
        <w:t>、兩臗</w:t>
      </w:r>
      <w:r w:rsidRPr="00EA79A8">
        <w:rPr>
          <w:rStyle w:val="a4"/>
        </w:rPr>
        <w:footnoteReference w:id="63"/>
      </w:r>
      <w:r w:rsidRPr="00EA79A8">
        <w:t>、</w:t>
      </w:r>
      <w:r w:rsidRPr="00EA79A8">
        <w:lastRenderedPageBreak/>
        <w:t>兩乳、項</w:t>
      </w:r>
      <w:r w:rsidRPr="00EA79A8">
        <w:rPr>
          <w:rStyle w:val="a4"/>
        </w:rPr>
        <w:footnoteReference w:id="64"/>
      </w:r>
      <w:r w:rsidRPr="00EA79A8">
        <w:t>、脊</w:t>
      </w:r>
      <w:r w:rsidRPr="00EA79A8">
        <w:rPr>
          <w:rStyle w:val="a4"/>
        </w:rPr>
        <w:footnoteReference w:id="65"/>
      </w:r>
      <w:r w:rsidRPr="00EA79A8">
        <w:t>，舉身肉盡，鴿身猶重，王肉故輕。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是時近臣、內戚安施帳幔</w:t>
      </w:r>
      <w:r w:rsidR="00033B19" w:rsidRPr="00EA79A8">
        <w:rPr>
          <w:rFonts w:hint="eastAsia"/>
        </w:rPr>
        <w:t>，</w:t>
      </w:r>
      <w:r w:rsidRPr="00EA79A8">
        <w:t>却諸看人：「</w:t>
      </w:r>
      <w:r w:rsidR="009A6351">
        <w:rPr>
          <w:kern w:val="0"/>
        </w:rPr>
        <w:t>^</w:t>
      </w:r>
      <w:r w:rsidRPr="00EA79A8">
        <w:rPr>
          <w:rFonts w:eastAsia="標楷體" w:hAnsi="標楷體"/>
        </w:rPr>
        <w:t>王今如此，無可觀也！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0060CB" w:rsidP="00D44E6A">
      <w:pPr>
        <w:spacing w:beforeLines="20" w:before="72"/>
        <w:ind w:leftChars="150" w:left="360"/>
        <w:jc w:val="both"/>
      </w:pPr>
      <w:r>
        <w:rPr>
          <w:rFonts w:hint="eastAsia"/>
        </w:rPr>
        <w:t>`113`</w:t>
      </w:r>
      <w:r w:rsidR="004E40CB" w:rsidRPr="00EA79A8">
        <w:t>尸毘王言：</w:t>
      </w:r>
      <w:r w:rsidR="004E40CB" w:rsidRPr="00EA79A8">
        <w:rPr>
          <w:rFonts w:eastAsia="標楷體" w:hAnsi="標楷體"/>
        </w:rPr>
        <w:t>「</w:t>
      </w:r>
      <w:r w:rsidR="009A6351">
        <w:rPr>
          <w:kern w:val="0"/>
        </w:rPr>
        <w:t>^</w:t>
      </w:r>
      <w:r w:rsidR="004E40CB" w:rsidRPr="00EA79A8">
        <w:rPr>
          <w:rFonts w:eastAsia="標楷體" w:hAnsi="標楷體"/>
        </w:rPr>
        <w:t>勿遮諸人</w:t>
      </w:r>
      <w:r w:rsidR="004E40CB" w:rsidRPr="00EA79A8">
        <w:rPr>
          <w:rFonts w:ascii="標楷體" w:eastAsia="標楷體" w:hAnsi="標楷體" w:hint="eastAsia"/>
        </w:rPr>
        <w:t>，聽令入看！</w:t>
      </w:r>
      <w:r w:rsidR="009A6351">
        <w:rPr>
          <w:kern w:val="0"/>
        </w:rPr>
        <w:t>^^</w:t>
      </w:r>
      <w:r w:rsidR="004E40CB" w:rsidRPr="00EA79A8">
        <w:rPr>
          <w:rFonts w:ascii="標楷體" w:eastAsia="標楷體" w:hAnsi="標楷體" w:hint="eastAsia"/>
        </w:rPr>
        <w:t>」</w:t>
      </w:r>
      <w:r w:rsidR="004E40CB" w:rsidRPr="00EA79A8">
        <w:rPr>
          <w:rFonts w:hint="eastAsia"/>
        </w:rPr>
        <w:t>而說偈言：</w:t>
      </w:r>
    </w:p>
    <w:p w:rsidR="004E40CB" w:rsidRPr="00EA79A8" w:rsidRDefault="004E40CB" w:rsidP="00A13440">
      <w:pPr>
        <w:ind w:leftChars="250" w:left="60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天人阿修羅，一切來觀我！大心無上志，以求成佛道。</w:t>
      </w:r>
    </w:p>
    <w:p w:rsidR="004E40CB" w:rsidRPr="00EA79A8" w:rsidRDefault="004E40CB" w:rsidP="00A13440">
      <w:pPr>
        <w:ind w:leftChars="350" w:left="840"/>
        <w:jc w:val="both"/>
        <w:rPr>
          <w:rFonts w:ascii="標楷體" w:eastAsia="標楷體" w:hAnsi="標楷體"/>
        </w:rPr>
      </w:pPr>
      <w:r w:rsidRPr="00EA79A8">
        <w:rPr>
          <w:rFonts w:ascii="標楷體" w:eastAsia="標楷體" w:hAnsi="標楷體" w:hint="eastAsia"/>
        </w:rPr>
        <w:t>若有求佛道，當忍此大苦；不能堅固心，則當息其意。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是時，菩薩以血塗手，攀稱欲上，定心以身盡以對鴿。</w:t>
      </w:r>
    </w:p>
    <w:p w:rsidR="004E40CB" w:rsidRPr="00EA79A8" w:rsidRDefault="004E40CB" w:rsidP="00A13440">
      <w:pPr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鷹言：</w:t>
      </w:r>
      <w:r w:rsidRPr="00EA79A8">
        <w:rPr>
          <w:rFonts w:ascii="標楷體" w:eastAsia="標楷體" w:hAnsi="標楷體"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大王！此事難辦，何用如此？以鴿還我！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鴿來歸我，終不與汝。我喪身無量，於物</w:t>
      </w:r>
      <w:r w:rsidRPr="00EA79A8">
        <w:rPr>
          <w:rStyle w:val="a4"/>
        </w:rPr>
        <w:footnoteReference w:id="66"/>
      </w:r>
      <w:r w:rsidRPr="00EA79A8">
        <w:rPr>
          <w:rFonts w:eastAsia="標楷體"/>
        </w:rPr>
        <w:t>無益，今欲以身求易佛道。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  <w:r w:rsidRPr="00EA79A8">
        <w:t>以手攀稱，爾時，菩薩肉盡筋斷，不能自制，欲上而墮，自責心言：「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汝當自堅，勿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"/>
          <w:attr w:name="UnitName" w:val="C"/>
        </w:smartTagPr>
        <w:r w:rsidRPr="00EA79A8">
          <w:rPr>
            <w:sz w:val="22"/>
            <w:szCs w:val="22"/>
            <w:shd w:val="pct15" w:color="auto" w:fill="FFFFFF"/>
          </w:rPr>
          <w:t>88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rFonts w:eastAsia="標楷體"/>
        </w:rPr>
        <w:t>得迷悶！一切眾生墮憂苦大海，汝一人立誓欲度一切，何以怠</w:t>
      </w:r>
      <w:r w:rsidRPr="00EA79A8">
        <w:rPr>
          <w:rStyle w:val="a4"/>
        </w:rPr>
        <w:footnoteReference w:id="67"/>
      </w:r>
      <w:r w:rsidRPr="00EA79A8">
        <w:rPr>
          <w:rFonts w:eastAsia="標楷體"/>
        </w:rPr>
        <w:t>悶！此苦甚少，地獄苦多，以此相比，於十六分猶不及一</w:t>
      </w:r>
      <w:r w:rsidR="005E3958" w:rsidRPr="00EA79A8">
        <w:rPr>
          <w:rFonts w:eastAsia="標楷體" w:hint="eastAsia"/>
        </w:rPr>
        <w:t>！</w:t>
      </w:r>
      <w:r w:rsidRPr="00EA79A8">
        <w:rPr>
          <w:rFonts w:eastAsia="標楷體"/>
        </w:rPr>
        <w:t>我今有智慧、精進、持戒、禪定</w:t>
      </w:r>
      <w:r w:rsidR="008B6718" w:rsidRPr="00EA79A8">
        <w:rPr>
          <w:rFonts w:eastAsia="標楷體" w:hint="eastAsia"/>
        </w:rPr>
        <w:t>，</w:t>
      </w:r>
      <w:r w:rsidRPr="00EA79A8">
        <w:rPr>
          <w:rFonts w:eastAsia="標楷體"/>
        </w:rPr>
        <w:t>猶患此苦，何況地獄中人無智慧者</w:t>
      </w:r>
      <w:r w:rsidR="00207C92" w:rsidRPr="00EA79A8">
        <w:rPr>
          <w:rFonts w:eastAsia="標楷體" w:hint="eastAsia"/>
        </w:rPr>
        <w:t>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4E40CB" w:rsidP="00A13440">
      <w:pPr>
        <w:ind w:leftChars="150" w:left="360"/>
        <w:jc w:val="both"/>
        <w:rPr>
          <w:rFonts w:eastAsia="MS Mincho"/>
        </w:rPr>
      </w:pPr>
      <w:r w:rsidRPr="00EA79A8">
        <w:t>是時菩薩一心欲上，復更攀稱，語人：「</w:t>
      </w:r>
      <w:r w:rsidR="00B728EB" w:rsidRPr="00B728EB">
        <w:rPr>
          <w:rFonts w:hint="eastAsia"/>
          <w:color w:val="FF0000"/>
        </w:rPr>
        <w:t>^</w:t>
      </w:r>
      <w:r w:rsidRPr="00EA79A8">
        <w:rPr>
          <w:rFonts w:eastAsia="標楷體"/>
        </w:rPr>
        <w:t>扶我！</w:t>
      </w:r>
      <w:r w:rsidR="00B728EB" w:rsidRPr="00B728EB">
        <w:rPr>
          <w:rFonts w:hint="eastAsia"/>
          <w:color w:val="FF0000"/>
        </w:rPr>
        <w:t>^^</w:t>
      </w:r>
      <w:r w:rsidRPr="00EA79A8">
        <w:t>」是時菩薩心定無悔。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諸天、龍王、阿修羅、鬼神、人民皆大讚言：「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為一小鳥乃爾，是事希有！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eastAsia="標楷體" w:hAnsi="Times New Roman"/>
        </w:rPr>
      </w:pPr>
      <w:r w:rsidRPr="00EA79A8">
        <w:rPr>
          <w:rFonts w:ascii="Times New Roman" w:eastAsia="新細明體" w:hAnsi="Times New Roman"/>
        </w:rPr>
        <w:t>即時大地為六種振動，大海波揚，枯樹生華，天降香雨及散名華，天女歌讚：「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必得成佛！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是時念我</w:t>
      </w:r>
      <w:r w:rsidRPr="00EA79A8">
        <w:rPr>
          <w:rStyle w:val="a4"/>
        </w:rPr>
        <w:footnoteReference w:id="68"/>
      </w:r>
      <w:r w:rsidRPr="00EA79A8">
        <w:rPr>
          <w:rFonts w:hint="eastAsia"/>
        </w:rPr>
        <w:t>四方神仙皆來讚言：「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是真菩薩，必早成佛。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鷹語鴿言：「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終</w:t>
      </w:r>
      <w:r w:rsidRPr="00EA79A8">
        <w:rPr>
          <w:rStyle w:val="a4"/>
        </w:rPr>
        <w:footnoteReference w:id="69"/>
      </w:r>
      <w:r w:rsidRPr="00EA79A8">
        <w:rPr>
          <w:rFonts w:ascii="標楷體" w:eastAsia="標楷體" w:hAnsi="標楷體" w:hint="eastAsia"/>
        </w:rPr>
        <w:t>試如此，不惜身命，是真菩薩！</w:t>
      </w:r>
      <w:r w:rsidR="009A6351">
        <w:rPr>
          <w:kern w:val="0"/>
        </w:rPr>
        <w:t>^^</w:t>
      </w:r>
      <w:r w:rsidRPr="00EA79A8">
        <w:rPr>
          <w:rFonts w:hint="eastAsia"/>
        </w:rPr>
        <w:t>」即說偈言：</w:t>
      </w:r>
    </w:p>
    <w:p w:rsidR="004E40CB" w:rsidRPr="00EA79A8" w:rsidRDefault="004E40CB" w:rsidP="00A13440">
      <w:pPr>
        <w:ind w:leftChars="250" w:left="600"/>
        <w:jc w:val="both"/>
      </w:pPr>
      <w:r w:rsidRPr="00EA79A8">
        <w:rPr>
          <w:rFonts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慈悲地中生，一切智</w:t>
      </w:r>
      <w:r w:rsidRPr="00EA79A8">
        <w:rPr>
          <w:rStyle w:val="a4"/>
        </w:rPr>
        <w:footnoteReference w:id="70"/>
      </w:r>
      <w:r w:rsidRPr="00EA79A8">
        <w:rPr>
          <w:rFonts w:ascii="標楷體" w:eastAsia="標楷體" w:hAnsi="標楷體" w:hint="eastAsia"/>
        </w:rPr>
        <w:t>樹牙，我曹當供養，不應施憂惱！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</w:rPr>
        <w:t>」</w:t>
      </w:r>
    </w:p>
    <w:p w:rsidR="004E40CB" w:rsidRPr="00EA79A8" w:rsidRDefault="004E40CB" w:rsidP="00A13440">
      <w:pPr>
        <w:ind w:leftChars="150" w:left="360"/>
        <w:jc w:val="both"/>
      </w:pPr>
      <w:r w:rsidRPr="00EA79A8">
        <w:rPr>
          <w:rFonts w:hint="eastAsia"/>
        </w:rPr>
        <w:t>毘首羯磨語釋提桓因言：「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天主！汝有神力，可令此王身得平復。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釋提桓因言：「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不須我也。此王自作誓願，大心歡喜，不惜身命感發一切令求佛道。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帝釋語人王言：「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汝割肉辛苦，心不惱沒耶？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lastRenderedPageBreak/>
        <w:t>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我心歡喜，不惱不沒。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帝釋言：「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誰當信汝心不沒者？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是時菩薩作實誓願：「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我割肉血流，不瞋不惱，一心不悶以求佛道者，我身當即平復如故。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即出語時，身復如本。人天見之，皆大悲喜，歎未曾有：「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此大菩薩必當作佛，我曹應當盡心供養</w:t>
      </w:r>
      <w:r w:rsidR="00A30E6E" w:rsidRPr="00EA79A8">
        <w:rPr>
          <w:rFonts w:ascii="標楷體" w:eastAsia="標楷體" w:hAnsi="標楷體" w:hint="eastAsia"/>
        </w:rPr>
        <w:t>。</w:t>
      </w:r>
      <w:r w:rsidRPr="00EA79A8">
        <w:rPr>
          <w:rFonts w:ascii="標楷體" w:eastAsia="標楷體" w:hAnsi="標楷體" w:hint="eastAsia"/>
        </w:rPr>
        <w:t>願令早成佛道，當念我等！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是時釋提桓因、毘首羯磨各還天上。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</w:pPr>
      <w:r w:rsidRPr="00EA79A8">
        <w:rPr>
          <w:rFonts w:hint="eastAsia"/>
        </w:rPr>
        <w:t>如是等種種相，是檀波羅蜜滿。</w:t>
      </w:r>
    </w:p>
    <w:p w:rsidR="004E40CB" w:rsidRPr="00EA79A8" w:rsidRDefault="009A7D93" w:rsidP="00D44E6A">
      <w:pPr>
        <w:spacing w:beforeLines="30" w:before="108" w:line="34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`114`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、尸羅波羅蜜滿</w:t>
      </w:r>
    </w:p>
    <w:p w:rsidR="004E40CB" w:rsidRPr="00EA79A8" w:rsidRDefault="004E40CB" w:rsidP="009853D6">
      <w:pPr>
        <w:spacing w:line="340" w:lineRule="exact"/>
        <w:ind w:leftChars="150" w:left="1080" w:hangingChars="300" w:hanging="720"/>
        <w:jc w:val="both"/>
      </w:pPr>
      <w:r w:rsidRPr="00EA79A8">
        <w:t>問曰：尸羅波羅蜜云何滿？</w:t>
      </w:r>
    </w:p>
    <w:p w:rsidR="004E40CB" w:rsidRPr="00EA79A8" w:rsidRDefault="004E40CB" w:rsidP="009853D6">
      <w:pPr>
        <w:pStyle w:val="aa"/>
        <w:spacing w:line="34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答曰：不惜身命，護持淨戒，如須陀須摩王，以劫磨沙波陀大王故，乃至</w:t>
      </w:r>
      <w:r w:rsidRPr="00EA79A8">
        <w:rPr>
          <w:rFonts w:ascii="Times New Roman" w:hAnsi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9"/>
          <w:attr w:name="UnitName" w:val="a"/>
        </w:smartTagPr>
        <w:r w:rsidRPr="00EA79A8">
          <w:rPr>
            <w:rFonts w:ascii="Times New Roman" w:hAnsi="Times New Roman"/>
            <w:sz w:val="22"/>
            <w:shd w:val="pct15" w:color="auto" w:fill="FFFFFF"/>
          </w:rPr>
          <w:t>89</w:t>
        </w:r>
        <w:r w:rsidRPr="00EA79A8">
          <w:rPr>
            <w:rFonts w:ascii="Times New Roman" w:eastAsia="Roman Unicode" w:hAnsi="Times New Roman"/>
            <w:sz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sz w:val="22"/>
        </w:rPr>
        <w:t>）</w:t>
      </w:r>
      <w:r w:rsidRPr="00EA79A8">
        <w:rPr>
          <w:rFonts w:ascii="Times New Roman" w:hAnsi="Times New Roman"/>
        </w:rPr>
        <w:t>捨命不犯禁戒。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1"/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  <w:rPr>
          <w:rFonts w:ascii="Times New Roman" w:eastAsia="新細明體" w:hAnsi="Times New Roman"/>
        </w:rPr>
      </w:pPr>
      <w:r w:rsidRPr="00EA79A8">
        <w:rPr>
          <w:rFonts w:ascii="Times New Roman" w:hAnsi="Times New Roman"/>
        </w:rPr>
        <w:t>昔有須陀須摩王，是王精進持戒，常依實語。晨朝乘車，將諸婇女入</w:t>
      </w:r>
      <w:r w:rsidRPr="00EA79A8">
        <w:rPr>
          <w:rFonts w:ascii="Times New Roman" w:eastAsia="新細明體" w:hAnsi="Times New Roman"/>
        </w:rPr>
        <w:t>園</w:t>
      </w:r>
      <w:r w:rsidRPr="00EA79A8">
        <w:rPr>
          <w:rFonts w:ascii="Times New Roman" w:hAnsi="Times New Roman"/>
        </w:rPr>
        <w:t>遊戲。出城門時，有一婆羅門來乞，語王言：「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王是大福德人，我身貧窮，當見愍念，賜</w:t>
      </w:r>
      <w:r w:rsidRPr="00EA79A8">
        <w:rPr>
          <w:rFonts w:ascii="Times New Roman" w:eastAsia="標楷體" w:hAnsi="Times New Roman"/>
          <w:szCs w:val="24"/>
        </w:rPr>
        <w:t>匃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2"/>
      </w:r>
      <w:r w:rsidRPr="00EA79A8">
        <w:rPr>
          <w:rFonts w:ascii="Times New Roman" w:eastAsia="標楷體" w:hAnsi="Times New Roman"/>
        </w:rPr>
        <w:t>少多！</w:t>
      </w:r>
      <w:r w:rsidR="009A635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</w:t>
      </w:r>
      <w:r w:rsidRPr="00EA79A8">
        <w:rPr>
          <w:rFonts w:eastAsia="標楷體"/>
        </w:rPr>
        <w:t>「</w:t>
      </w:r>
      <w:r w:rsidR="009A6351">
        <w:rPr>
          <w:kern w:val="0"/>
        </w:rPr>
        <w:t>^</w:t>
      </w:r>
      <w:r w:rsidRPr="00EA79A8">
        <w:rPr>
          <w:rFonts w:eastAsia="標楷體"/>
        </w:rPr>
        <w:t>諾！敬如來告，當相布施，須我出還。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</w:pPr>
      <w:r w:rsidRPr="00EA79A8">
        <w:t>作此語已，入園澡浴嬉戲。時有兩翅王，名曰鹿足，空中飛來，於婇女中捉王將去，譬如金翅鳥海中取龍。諸女啼哭，號慟一園；驚城內外，搔擾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3"/>
      </w:r>
      <w:r w:rsidRPr="00EA79A8">
        <w:t>悲惶。鹿足負王，騰躍虛空，至所住止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4"/>
      </w:r>
      <w:r w:rsidRPr="00EA79A8">
        <w:t>，置九十九諸王中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5"/>
      </w:r>
      <w:r w:rsidRPr="00EA79A8">
        <w:t>。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須陀須摩王涕零如雨，鹿足王語言：「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大剎利王！汝何以啼如小兒？人生有死，合會有離。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須陀須摩王答言：</w:t>
      </w:r>
      <w:r w:rsidRPr="00EA79A8">
        <w:rPr>
          <w:rFonts w:ascii="標楷體" w:eastAsia="標楷體" w:hAnsi="標楷體" w:hint="eastAsia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我不畏死，甚畏失信。我從生已來，初不妄語。今日晨朝出門時，有一婆羅門來從我乞，我時許言：『還當布施。』不慮無常，辜負彼心，自招</w:t>
      </w:r>
      <w:r w:rsidRPr="00EA79A8">
        <w:rPr>
          <w:rFonts w:ascii="標楷體" w:eastAsia="標楷體" w:hAnsi="標楷體"/>
        </w:rPr>
        <w:t>欺罪，是故啼耳！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/>
        </w:rPr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  <w:rPr>
          <w:rFonts w:ascii="標楷體" w:eastAsia="標楷體" w:hAnsi="標楷體"/>
        </w:rPr>
      </w:pPr>
      <w:r w:rsidRPr="00EA79A8">
        <w:rPr>
          <w:rFonts w:hint="eastAsia"/>
        </w:rPr>
        <w:t>鹿足王言：「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 w:hint="eastAsia"/>
        </w:rPr>
        <w:t>汝意欲爾，畏此妄語，聽汝還去七日，布施婆羅門訖便來還。若過七日不還，我有兩翅力，取汝不難。</w:t>
      </w:r>
      <w:r w:rsidR="009A6351">
        <w:rPr>
          <w:kern w:val="0"/>
        </w:rPr>
        <w:t>^^</w:t>
      </w:r>
      <w:r w:rsidRPr="00EA79A8">
        <w:rPr>
          <w:rFonts w:hint="eastAsia"/>
        </w:rPr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  <w:rPr>
          <w:rFonts w:ascii="KH2s_kj" w:hAnsi="KH2s_kj"/>
        </w:rPr>
      </w:pPr>
      <w:r w:rsidRPr="00EA79A8">
        <w:rPr>
          <w:rFonts w:hint="eastAsia"/>
        </w:rPr>
        <w:t>須陀須摩王得還本國，恣意布施，立太子</w:t>
      </w:r>
      <w:r w:rsidRPr="00EA79A8">
        <w:rPr>
          <w:rFonts w:ascii="KH2s_kj" w:hAnsi="KH2s_kj" w:hint="eastAsia"/>
        </w:rPr>
        <w:t>為王，大會人民，懺謝之言：「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</w:rPr>
        <w:t>我</w:t>
      </w:r>
      <w:r w:rsidRPr="00EA79A8">
        <w:rPr>
          <w:rFonts w:ascii="KH2s_kj" w:eastAsia="標楷體" w:hAnsi="KH2s_kj"/>
        </w:rPr>
        <w:lastRenderedPageBreak/>
        <w:t>智不周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6"/>
      </w:r>
      <w:r w:rsidRPr="00EA79A8">
        <w:rPr>
          <w:rFonts w:ascii="KH2s_kj" w:eastAsia="標楷體" w:hAnsi="KH2s_kj"/>
        </w:rPr>
        <w:t>物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7"/>
      </w:r>
      <w:r w:rsidRPr="00EA79A8">
        <w:rPr>
          <w:rFonts w:ascii="KH2s_kj" w:eastAsia="標楷體" w:hAnsi="KH2s_kj"/>
        </w:rPr>
        <w:t>，治不如法，當見忠恕！如我今日</w:t>
      </w:r>
      <w:r w:rsidRPr="00EA79A8">
        <w:rPr>
          <w:rFonts w:ascii="KH2s_kj" w:eastAsia="標楷體" w:hAnsi="KH2s_kj" w:hint="eastAsia"/>
        </w:rPr>
        <w:t>，</w:t>
      </w:r>
      <w:r w:rsidRPr="00EA79A8">
        <w:rPr>
          <w:rFonts w:ascii="KH2s_kj" w:eastAsia="標楷體" w:hAnsi="KH2s_kj"/>
        </w:rPr>
        <w:t>身非</w:t>
      </w:r>
      <w:r w:rsidRPr="00EA79A8">
        <w:rPr>
          <w:rFonts w:ascii="KH2s_kj" w:eastAsia="標楷體" w:hAnsi="KH2s_kj" w:hint="eastAsia"/>
        </w:rPr>
        <w:t>己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78"/>
      </w:r>
      <w:r w:rsidRPr="00EA79A8">
        <w:rPr>
          <w:rFonts w:ascii="KH2s_kj" w:eastAsia="標楷體" w:hAnsi="KH2s_kj"/>
        </w:rPr>
        <w:t>有，正爾還去。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</w:rPr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</w:pPr>
      <w:r w:rsidRPr="00EA79A8">
        <w:rPr>
          <w:rFonts w:hint="eastAsia"/>
        </w:rPr>
        <w:t>舉國</w:t>
      </w:r>
      <w:r w:rsidRPr="00EA79A8">
        <w:rPr>
          <w:rFonts w:ascii="KH2s_kj" w:hAnsi="KH2s_kj" w:hint="eastAsia"/>
        </w:rPr>
        <w:t>人民及諸親戚叩頭留之：「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 w:hint="eastAsia"/>
        </w:rPr>
        <w:t>願王留意，慈蔭此國，勿以鹿足鬼王為慮也！當設鐵舍</w:t>
      </w:r>
      <w:r w:rsidRPr="00EA79A8">
        <w:rPr>
          <w:rFonts w:hAnsi="細明體" w:hint="eastAsia"/>
        </w:rPr>
        <w:t>、</w:t>
      </w:r>
      <w:r w:rsidRPr="00EA79A8">
        <w:rPr>
          <w:rFonts w:ascii="標楷體" w:eastAsia="標楷體" w:hAnsi="標楷體" w:hint="eastAsia"/>
        </w:rPr>
        <w:t>奇兵</w:t>
      </w:r>
      <w:r w:rsidRPr="00EA79A8">
        <w:rPr>
          <w:rFonts w:eastAsia="標楷體"/>
        </w:rPr>
        <w:t>，鹿足雖神，不畏之也！</w:t>
      </w:r>
      <w:r w:rsidR="009A6351">
        <w:rPr>
          <w:kern w:val="0"/>
        </w:rPr>
        <w:t>^^</w:t>
      </w:r>
      <w:r w:rsidRPr="00EA79A8">
        <w:t>」</w:t>
      </w:r>
    </w:p>
    <w:p w:rsidR="004E40CB" w:rsidRPr="00EA79A8" w:rsidRDefault="004E40CB" w:rsidP="00D44E6A">
      <w:pPr>
        <w:pStyle w:val="aa"/>
        <w:spacing w:beforeLines="10" w:before="36" w:line="340" w:lineRule="exact"/>
        <w:ind w:leftChars="450" w:left="1080"/>
        <w:jc w:val="both"/>
        <w:rPr>
          <w:rFonts w:eastAsia="標楷體"/>
        </w:rPr>
      </w:pPr>
      <w:r w:rsidRPr="00EA79A8">
        <w:t>王言：「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不得爾也！</w:t>
      </w:r>
      <w:r w:rsidR="009A6351">
        <w:rPr>
          <w:kern w:val="0"/>
        </w:rPr>
        <w:t>^^</w:t>
      </w:r>
      <w:r w:rsidRPr="00EA79A8">
        <w:t>」而說偈言：「</w:t>
      </w:r>
      <w:r w:rsidR="009A6351">
        <w:rPr>
          <w:kern w:val="0"/>
        </w:rPr>
        <w:t>^</w:t>
      </w:r>
      <w:r w:rsidRPr="00EA79A8">
        <w:rPr>
          <w:rFonts w:eastAsia="標楷體"/>
        </w:rPr>
        <w:t>實語第一戒，實語昇天梯，實語小而大，妄語入地獄。我今守實語，寧棄身壽命，</w:t>
      </w:r>
      <w:r w:rsidRPr="00EA79A8">
        <w:rPr>
          <w:rFonts w:ascii="Times New Roman" w:hAnsi="Times New Roman"/>
          <w:sz w:val="22"/>
          <w:szCs w:val="22"/>
        </w:rPr>
        <w:t>（</w:t>
      </w:r>
      <w:r w:rsidRPr="00EA79A8">
        <w:rPr>
          <w:rFonts w:ascii="Times New Roman" w:hAnsi="Times New Roman"/>
          <w:sz w:val="22"/>
          <w:szCs w:val="22"/>
          <w:shd w:val="pct15" w:color="auto" w:fill="FFFFFF"/>
        </w:rPr>
        <w:t>89</w:t>
      </w:r>
      <w:r w:rsidRPr="00EA79A8">
        <w:rPr>
          <w:rFonts w:ascii="Times New Roman" w:eastAsia="Roman Unicode" w:hAnsi="Times New Roman"/>
          <w:sz w:val="22"/>
          <w:szCs w:val="22"/>
          <w:shd w:val="pct15" w:color="auto" w:fill="FFFFFF"/>
        </w:rPr>
        <w:t>b</w:t>
      </w:r>
      <w:r w:rsidRPr="00EA79A8">
        <w:rPr>
          <w:rFonts w:ascii="Times New Roman" w:hAnsi="Times New Roman"/>
          <w:sz w:val="22"/>
          <w:szCs w:val="22"/>
        </w:rPr>
        <w:t>）</w:t>
      </w:r>
      <w:r w:rsidRPr="00EA79A8">
        <w:rPr>
          <w:rFonts w:eastAsia="標楷體"/>
        </w:rPr>
        <w:t>心無有悔恨。</w:t>
      </w:r>
      <w:r w:rsidR="009A6351">
        <w:rPr>
          <w:kern w:val="0"/>
        </w:rPr>
        <w:t>^^</w:t>
      </w:r>
      <w:r w:rsidRPr="00EA79A8">
        <w:rPr>
          <w:rFonts w:eastAsia="標楷體"/>
        </w:rPr>
        <w:t>」</w:t>
      </w:r>
    </w:p>
    <w:p w:rsidR="004E40CB" w:rsidRPr="00EA79A8" w:rsidRDefault="000060CB" w:rsidP="00D44E6A">
      <w:pPr>
        <w:pStyle w:val="aa"/>
        <w:spacing w:beforeLines="10" w:before="36" w:line="370" w:lineRule="exact"/>
        <w:ind w:leftChars="450" w:left="1080"/>
        <w:jc w:val="both"/>
        <w:rPr>
          <w:rFonts w:eastAsia="標楷體"/>
        </w:rPr>
      </w:pPr>
      <w:r>
        <w:rPr>
          <w:rFonts w:ascii="Times New Roman" w:hAnsi="Times New Roman" w:hint="eastAsia"/>
        </w:rPr>
        <w:t>`115`</w:t>
      </w:r>
      <w:r w:rsidR="004E40CB" w:rsidRPr="00EA79A8">
        <w:rPr>
          <w:rFonts w:ascii="Times New Roman" w:hAnsi="Times New Roman" w:hint="eastAsia"/>
        </w:rPr>
        <w:t>如是</w:t>
      </w:r>
      <w:r w:rsidR="004E40CB" w:rsidRPr="00EA79A8">
        <w:rPr>
          <w:rFonts w:hint="eastAsia"/>
        </w:rPr>
        <w:t>思惟已，王即發去，到鹿足王所。鹿足遙見，歡喜而言：「</w:t>
      </w:r>
      <w:r w:rsidR="009A6351">
        <w:rPr>
          <w:kern w:val="0"/>
        </w:rPr>
        <w:t>^</w:t>
      </w:r>
      <w:r w:rsidR="004E40CB" w:rsidRPr="00EA79A8">
        <w:rPr>
          <w:rFonts w:ascii="標楷體" w:eastAsia="標楷體" w:hAnsi="標楷體" w:hint="eastAsia"/>
        </w:rPr>
        <w:t>汝是實語人，不失</w:t>
      </w:r>
      <w:r w:rsidR="004E40CB" w:rsidRPr="00EA79A8">
        <w:rPr>
          <w:rFonts w:eastAsia="標楷體" w:hAnsi="標楷體"/>
        </w:rPr>
        <w:t>信</w:t>
      </w:r>
      <w:r w:rsidR="004E40CB" w:rsidRPr="00EA79A8">
        <w:rPr>
          <w:rStyle w:val="a4"/>
          <w:rFonts w:ascii="Times New Roman" w:eastAsia="新細明體" w:hAnsi="Times New Roman"/>
          <w:szCs w:val="24"/>
        </w:rPr>
        <w:footnoteReference w:id="79"/>
      </w:r>
      <w:r w:rsidR="004E40CB" w:rsidRPr="00EA79A8">
        <w:rPr>
          <w:rFonts w:eastAsia="標楷體"/>
        </w:rPr>
        <w:t>要</w:t>
      </w:r>
      <w:r w:rsidR="004E40CB" w:rsidRPr="00EA79A8">
        <w:rPr>
          <w:rStyle w:val="a4"/>
          <w:rFonts w:ascii="Times New Roman" w:eastAsia="新細明體" w:hAnsi="Times New Roman"/>
          <w:szCs w:val="24"/>
        </w:rPr>
        <w:footnoteReference w:id="80"/>
      </w:r>
      <w:r w:rsidR="004E40CB" w:rsidRPr="00EA79A8">
        <w:rPr>
          <w:rFonts w:eastAsia="標楷體"/>
        </w:rPr>
        <w:t>。一切人皆惜身命，汝從死得脫，還來赴信，汝是大人！</w:t>
      </w:r>
      <w:r w:rsidR="009A6351">
        <w:rPr>
          <w:kern w:val="0"/>
        </w:rPr>
        <w:t>^^</w:t>
      </w:r>
      <w:r w:rsidR="004E40CB" w:rsidRPr="00EA79A8">
        <w:t>」</w:t>
      </w:r>
    </w:p>
    <w:p w:rsidR="004E40CB" w:rsidRPr="00EA79A8" w:rsidRDefault="004E40CB" w:rsidP="00D44E6A">
      <w:pPr>
        <w:pStyle w:val="aa"/>
        <w:spacing w:beforeLines="10" w:before="36" w:line="370" w:lineRule="exact"/>
        <w:ind w:leftChars="450" w:left="1080"/>
        <w:jc w:val="both"/>
        <w:rPr>
          <w:rFonts w:ascii="Times New Roman" w:eastAsia="標楷體" w:hAnsi="Times New Roman"/>
        </w:rPr>
      </w:pPr>
      <w:r w:rsidRPr="00EA79A8">
        <w:rPr>
          <w:rFonts w:ascii="Times New Roman" w:hAnsi="Times New Roman"/>
        </w:rPr>
        <w:t>爾時，須陀須摩王讚實語：「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實語是為人，非實語非人。</w:t>
      </w:r>
      <w:r w:rsidR="009A6351">
        <w:rPr>
          <w:kern w:val="0"/>
        </w:rPr>
        <w:t>^^</w:t>
      </w:r>
      <w:r w:rsidRPr="00EA79A8">
        <w:rPr>
          <w:rFonts w:ascii="Times New Roman" w:eastAsia="標楷體" w:hAnsi="Times New Roman"/>
        </w:rPr>
        <w:t>」</w:t>
      </w:r>
    </w:p>
    <w:p w:rsidR="004E40CB" w:rsidRPr="00EA79A8" w:rsidRDefault="004E40CB" w:rsidP="00D44E6A">
      <w:pPr>
        <w:pStyle w:val="aa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如是種種讚實語，呵妄語。鹿足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1"/>
      </w:r>
      <w:r w:rsidRPr="00EA79A8">
        <w:rPr>
          <w:rFonts w:ascii="Times New Roman" w:eastAsia="新細明體" w:hAnsi="Times New Roman"/>
        </w:rPr>
        <w:t>聞之，信心清淨</w:t>
      </w:r>
      <w:r w:rsidRPr="00EA79A8">
        <w:rPr>
          <w:rFonts w:ascii="Times New Roman" w:hAnsi="Times New Roman"/>
        </w:rPr>
        <w:t>，語須陀須摩王言：「</w:t>
      </w:r>
      <w:r w:rsidR="009A6351">
        <w:rPr>
          <w:kern w:val="0"/>
        </w:rPr>
        <w:t>^</w:t>
      </w:r>
      <w:r w:rsidRPr="00EA79A8">
        <w:rPr>
          <w:rFonts w:ascii="Times New Roman" w:eastAsia="標楷體" w:hAnsi="Times New Roman"/>
        </w:rPr>
        <w:t>汝好說此，今相放捨</w:t>
      </w:r>
      <w:r w:rsidR="00C312B2" w:rsidRPr="00EA79A8">
        <w:rPr>
          <w:rFonts w:ascii="Times New Roman" w:eastAsia="標楷體" w:hAnsi="Times New Roman" w:hint="eastAsia"/>
        </w:rPr>
        <w:t>；</w:t>
      </w:r>
      <w:r w:rsidRPr="00EA79A8">
        <w:rPr>
          <w:rFonts w:ascii="Times New Roman" w:eastAsia="標楷體" w:hAnsi="Times New Roman"/>
        </w:rPr>
        <w:t>汝既得脫，九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2"/>
      </w:r>
      <w:r w:rsidRPr="00EA79A8">
        <w:rPr>
          <w:rFonts w:ascii="Times New Roman" w:eastAsia="標楷體" w:hAnsi="Times New Roman"/>
        </w:rPr>
        <w:t>十九王亦布施汝，隨意各還本國。</w:t>
      </w:r>
      <w:r w:rsidR="009A6351">
        <w:rPr>
          <w:kern w:val="0"/>
        </w:rPr>
        <w:t>^^</w:t>
      </w:r>
      <w:r w:rsidRPr="00EA79A8">
        <w:rPr>
          <w:rFonts w:ascii="Times New Roman" w:hAnsi="Times New Roman"/>
        </w:rPr>
        <w:t>」</w:t>
      </w:r>
    </w:p>
    <w:p w:rsidR="004E40CB" w:rsidRPr="00EA79A8" w:rsidRDefault="004E40CB" w:rsidP="00D44E6A">
      <w:pPr>
        <w:pStyle w:val="aa"/>
        <w:spacing w:beforeLines="10" w:before="36" w:line="370" w:lineRule="exact"/>
        <w:ind w:leftChars="450" w:left="1080"/>
        <w:jc w:val="both"/>
        <w:rPr>
          <w:rFonts w:ascii="Times New Roman" w:hAnsi="Times New Roman"/>
        </w:rPr>
      </w:pPr>
      <w:r w:rsidRPr="00EA79A8">
        <w:rPr>
          <w:rFonts w:ascii="Times New Roman" w:eastAsia="新細明體" w:hAnsi="Times New Roman"/>
        </w:rPr>
        <w:t>如是</w:t>
      </w:r>
      <w:r w:rsidRPr="00EA79A8">
        <w:rPr>
          <w:rFonts w:ascii="Times New Roman" w:hAnsi="Times New Roman"/>
        </w:rPr>
        <w:t>語已，百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3"/>
      </w:r>
      <w:r w:rsidRPr="00EA79A8">
        <w:rPr>
          <w:rFonts w:ascii="Times New Roman" w:hAnsi="Times New Roman"/>
        </w:rPr>
        <w:t>王各得還去。</w:t>
      </w:r>
    </w:p>
    <w:p w:rsidR="004E40CB" w:rsidRPr="00EA79A8" w:rsidRDefault="004E40CB" w:rsidP="00D44E6A">
      <w:pPr>
        <w:pStyle w:val="aa"/>
        <w:spacing w:beforeLines="10" w:before="36" w:line="370" w:lineRule="exact"/>
        <w:ind w:leftChars="450" w:left="1080"/>
        <w:jc w:val="both"/>
      </w:pPr>
      <w:r w:rsidRPr="00EA79A8">
        <w:rPr>
          <w:rFonts w:ascii="Times New Roman" w:eastAsia="新細明體" w:hAnsi="Times New Roman"/>
        </w:rPr>
        <w:t>如是</w:t>
      </w:r>
      <w:r w:rsidRPr="00EA79A8">
        <w:t>等種種本生中相，是為尸羅波羅蜜滿。</w:t>
      </w:r>
    </w:p>
    <w:p w:rsidR="004E40CB" w:rsidRPr="00EA79A8" w:rsidRDefault="009A7D93" w:rsidP="00D44E6A">
      <w:pPr>
        <w:spacing w:beforeLines="30" w:before="108" w:line="370" w:lineRule="exact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b/>
          <w:sz w:val="20"/>
          <w:szCs w:val="20"/>
          <w:bdr w:val="single" w:sz="4" w:space="0" w:color="auto"/>
        </w:rPr>
        <w:t>、羼提波羅蜜滿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</w:pPr>
      <w:r w:rsidRPr="00EA79A8">
        <w:t>問曰：羼提波羅蜜云何滿？</w:t>
      </w:r>
    </w:p>
    <w:p w:rsidR="004E40CB" w:rsidRPr="00EA79A8" w:rsidRDefault="004E40CB" w:rsidP="00A42EEA">
      <w:pPr>
        <w:pStyle w:val="aa"/>
        <w:spacing w:line="370" w:lineRule="exact"/>
        <w:ind w:leftChars="150" w:left="1080" w:hangingChars="300" w:hanging="720"/>
        <w:jc w:val="both"/>
        <w:rPr>
          <w:rFonts w:ascii="Times New Roman" w:hAnsi="Times New Roman"/>
        </w:rPr>
      </w:pPr>
      <w:r w:rsidRPr="00EA79A8">
        <w:rPr>
          <w:rFonts w:ascii="Times New Roman" w:hAnsi="Times New Roman"/>
        </w:rPr>
        <w:t>答曰：若人來罵，撾捶割剝，支解奪命，心不起瞋。如羼提比丘為迦梨王截其手、足、耳、鼻，心堅不動。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4"/>
      </w:r>
    </w:p>
    <w:p w:rsidR="004E40CB" w:rsidRPr="00EA79A8" w:rsidRDefault="009A7D93" w:rsidP="00D44E6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毘梨耶波羅蜜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毘梨耶波羅蜜云何滿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42EEA">
      <w:pPr>
        <w:pStyle w:val="aa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若有</w:t>
      </w:r>
      <w:bookmarkStart w:id="2" w:name="0089b15"/>
      <w:bookmarkEnd w:id="0"/>
      <w:r w:rsidRPr="00EA79A8">
        <w:rPr>
          <w:kern w:val="0"/>
        </w:rPr>
        <w:t>大心</w:t>
      </w:r>
      <w:bookmarkEnd w:id="2"/>
      <w:r w:rsidRPr="00EA79A8">
        <w:rPr>
          <w:rFonts w:ascii="Times New Roman" w:hAnsi="Times New Roman"/>
          <w:kern w:val="0"/>
        </w:rPr>
        <w:t>、勤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85"/>
      </w:r>
      <w:r w:rsidRPr="00EA79A8">
        <w:rPr>
          <w:rFonts w:ascii="Times New Roman" w:hAnsi="Times New Roman"/>
          <w:kern w:val="0"/>
        </w:rPr>
        <w:t>力如大施菩薩</w:t>
      </w:r>
      <w:r w:rsidRPr="00EA79A8">
        <w:rPr>
          <w:rFonts w:ascii="Times New Roman" w:hAnsi="Times New Roman"/>
        </w:rPr>
        <w:t>，</w:t>
      </w:r>
      <w:r w:rsidRPr="00EA79A8">
        <w:rPr>
          <w:rFonts w:ascii="Times New Roman" w:hAnsi="Times New Roman"/>
          <w:kern w:val="0"/>
        </w:rPr>
        <w:t>為一切故，以此一身，誓抒大海，令其乾盡，</w:t>
      </w:r>
      <w:r w:rsidRPr="00EA79A8">
        <w:rPr>
          <w:rFonts w:ascii="Times New Roman" w:hAnsi="Times New Roman"/>
          <w:kern w:val="0"/>
        </w:rPr>
        <w:lastRenderedPageBreak/>
        <w:t>定心不懈。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86"/>
      </w:r>
    </w:p>
    <w:p w:rsidR="004E40CB" w:rsidRPr="00EA79A8" w:rsidRDefault="004E40CB" w:rsidP="00A42EEA">
      <w:pPr>
        <w:spacing w:line="37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亦</w:t>
      </w:r>
      <w:bookmarkStart w:id="3" w:name="0089b17"/>
      <w:r w:rsidRPr="00EA79A8">
        <w:rPr>
          <w:kern w:val="0"/>
        </w:rPr>
        <w:t>如讚弗沙佛，七日七夜翹一腳，目不眴。</w:t>
      </w:r>
      <w:r w:rsidRPr="00EA79A8">
        <w:rPr>
          <w:rStyle w:val="a4"/>
          <w:kern w:val="0"/>
        </w:rPr>
        <w:footnoteReference w:id="87"/>
      </w:r>
    </w:p>
    <w:p w:rsidR="004E40CB" w:rsidRPr="00EA79A8" w:rsidRDefault="009A7D93" w:rsidP="00D44E6A">
      <w:pPr>
        <w:spacing w:beforeLines="30" w:before="108" w:line="37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5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、禪波羅蜜滿</w:t>
      </w:r>
    </w:p>
    <w:p w:rsidR="004E40CB" w:rsidRPr="00EA79A8" w:rsidRDefault="004E40CB" w:rsidP="00A42EEA">
      <w:pPr>
        <w:pStyle w:val="aa"/>
        <w:spacing w:line="37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問</w:t>
      </w:r>
      <w:bookmarkStart w:id="4" w:name="0089b18"/>
      <w:bookmarkEnd w:id="3"/>
      <w:r w:rsidRPr="00EA79A8">
        <w:rPr>
          <w:rFonts w:ascii="Times New Roman" w:hAnsi="Times New Roman"/>
          <w:kern w:val="0"/>
        </w:rPr>
        <w:t>曰：</w:t>
      </w:r>
      <w:bookmarkEnd w:id="4"/>
      <w:r w:rsidRPr="00EA79A8">
        <w:rPr>
          <w:rFonts w:ascii="Times New Roman" w:hAnsi="Times New Roman"/>
          <w:kern w:val="0"/>
        </w:rPr>
        <w:t>禪波羅蜜云何滿？</w:t>
      </w:r>
    </w:p>
    <w:p w:rsidR="004E40CB" w:rsidRPr="00EA79A8" w:rsidRDefault="004E40CB" w:rsidP="00A42EEA">
      <w:pPr>
        <w:spacing w:line="37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如一切外道禪</w:t>
      </w:r>
      <w:bookmarkStart w:id="5" w:name="0089b19"/>
      <w:r w:rsidRPr="00EA79A8">
        <w:rPr>
          <w:kern w:val="0"/>
        </w:rPr>
        <w:t>定中得自在。</w:t>
      </w:r>
      <w:bookmarkEnd w:id="5"/>
    </w:p>
    <w:p w:rsidR="004E40CB" w:rsidRPr="00EA79A8" w:rsidRDefault="004E40CB" w:rsidP="0023582A">
      <w:pPr>
        <w:spacing w:line="400" w:lineRule="exact"/>
        <w:ind w:leftChars="450" w:left="1080"/>
        <w:jc w:val="both"/>
        <w:rPr>
          <w:kern w:val="0"/>
        </w:rPr>
      </w:pPr>
      <w:r w:rsidRPr="00EA79A8">
        <w:rPr>
          <w:kern w:val="0"/>
        </w:rPr>
        <w:t>又如尚闍梨仙人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坐禪時無</w:t>
      </w:r>
      <w:bookmarkStart w:id="6" w:name="0089b20"/>
      <w:r w:rsidRPr="00EA79A8">
        <w:rPr>
          <w:kern w:val="0"/>
        </w:rPr>
        <w:t>出入息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鳥於螺</w:t>
      </w:r>
      <w:bookmarkEnd w:id="6"/>
      <w:r w:rsidRPr="00EA79A8">
        <w:rPr>
          <w:kern w:val="0"/>
        </w:rPr>
        <w:t>髻中生子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不動不搖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乃</w:t>
      </w:r>
      <w:bookmarkStart w:id="7" w:name="0089b21"/>
      <w:r w:rsidRPr="00EA79A8">
        <w:rPr>
          <w:kern w:val="0"/>
        </w:rPr>
        <w:t>至鳥子</w:t>
      </w:r>
      <w:r w:rsidR="000060CB">
        <w:rPr>
          <w:rFonts w:hint="eastAsia"/>
          <w:kern w:val="0"/>
        </w:rPr>
        <w:t>`116`</w:t>
      </w:r>
      <w:r w:rsidRPr="00EA79A8">
        <w:rPr>
          <w:kern w:val="0"/>
        </w:rPr>
        <w:t>飛去。</w:t>
      </w:r>
      <w:r w:rsidRPr="00EA79A8">
        <w:rPr>
          <w:rStyle w:val="a4"/>
          <w:kern w:val="0"/>
        </w:rPr>
        <w:footnoteReference w:id="88"/>
      </w:r>
    </w:p>
    <w:p w:rsidR="004E40CB" w:rsidRPr="00EA79A8" w:rsidRDefault="009A7D93" w:rsidP="00D44E6A">
      <w:pPr>
        <w:spacing w:beforeLines="30" w:before="108" w:line="400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、般若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波羅蜜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滿</w:t>
      </w:r>
    </w:p>
    <w:p w:rsidR="004E40CB" w:rsidRPr="00EA79A8" w:rsidRDefault="004E40CB" w:rsidP="0023582A">
      <w:pPr>
        <w:spacing w:line="40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般若波羅蜜云何滿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pStyle w:val="aa"/>
        <w:spacing w:line="400" w:lineRule="exact"/>
        <w:ind w:leftChars="150" w:left="1080" w:hangingChars="300" w:hanging="720"/>
        <w:jc w:val="both"/>
        <w:rPr>
          <w:rFonts w:ascii="Times New Roman" w:hAnsi="Times New Roman"/>
          <w:kern w:val="0"/>
        </w:rPr>
      </w:pPr>
      <w:r w:rsidRPr="00EA79A8">
        <w:rPr>
          <w:kern w:val="0"/>
        </w:rPr>
        <w:t>答曰</w:t>
      </w:r>
      <w:bookmarkStart w:id="8" w:name="0089b22"/>
      <w:bookmarkEnd w:id="7"/>
      <w:r w:rsidRPr="00EA79A8">
        <w:rPr>
          <w:rFonts w:hint="eastAsia"/>
          <w:kern w:val="0"/>
        </w:rPr>
        <w:t>：</w:t>
      </w:r>
      <w:r w:rsidRPr="00EA79A8">
        <w:rPr>
          <w:spacing w:val="4"/>
          <w:kern w:val="0"/>
        </w:rPr>
        <w:t>菩薩大心思</w:t>
      </w:r>
      <w:r w:rsidRPr="00EA79A8">
        <w:rPr>
          <w:rFonts w:ascii="Times New Roman" w:hAnsi="Times New Roman"/>
          <w:spacing w:val="4"/>
          <w:kern w:val="0"/>
        </w:rPr>
        <w:t>惟分別，如劬嬪陀婆羅門大臣</w:t>
      </w:r>
      <w:bookmarkStart w:id="9" w:name="0089b23"/>
      <w:bookmarkEnd w:id="8"/>
      <w:r w:rsidRPr="00EA79A8">
        <w:rPr>
          <w:rFonts w:ascii="Times New Roman" w:hAnsi="Times New Roman"/>
          <w:spacing w:val="4"/>
          <w:kern w:val="0"/>
        </w:rPr>
        <w:t>，分閻浮提大地作七分。若干大</w:t>
      </w:r>
      <w:r w:rsidRPr="00EA79A8">
        <w:rPr>
          <w:rFonts w:ascii="Times New Roman" w:hAnsi="Times New Roman"/>
          <w:kern w:val="0"/>
        </w:rPr>
        <w:t>城、小城、聚落</w:t>
      </w:r>
      <w:bookmarkStart w:id="10" w:name="0089b24"/>
      <w:bookmarkEnd w:id="9"/>
      <w:r w:rsidRPr="00EA79A8">
        <w:rPr>
          <w:rFonts w:ascii="Times New Roman" w:hAnsi="Times New Roman"/>
          <w:kern w:val="0"/>
        </w:rPr>
        <w:t>村民，盡作七分。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89"/>
      </w:r>
      <w:r w:rsidRPr="00EA79A8">
        <w:rPr>
          <w:rFonts w:ascii="Times New Roman" w:hAnsi="Times New Roman"/>
          <w:kern w:val="0"/>
        </w:rPr>
        <w:t>般若波羅蜜如是。</w:t>
      </w:r>
    </w:p>
    <w:p w:rsidR="004E40CB" w:rsidRPr="00EA79A8" w:rsidRDefault="009A7D93" w:rsidP="00D44E6A">
      <w:pPr>
        <w:pStyle w:val="aa"/>
        <w:spacing w:beforeLines="50" w:before="180" w:line="400" w:lineRule="exact"/>
        <w:ind w:leftChars="50" w:left="120"/>
        <w:jc w:val="both"/>
        <w:rPr>
          <w:kern w:val="0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bdr w:val="single" w:sz="4" w:space="0" w:color="auto"/>
        </w:rPr>
        <w:t>四、</w:t>
      </w:r>
      <w:r w:rsidR="004E40CB" w:rsidRPr="00EA79A8">
        <w:rPr>
          <w:b/>
          <w:kern w:val="0"/>
          <w:sz w:val="20"/>
          <w:bdr w:val="single" w:sz="4" w:space="0" w:color="auto"/>
        </w:rPr>
        <w:t>菩薩生兜率天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上</w:t>
      </w:r>
    </w:p>
    <w:p w:rsidR="004E40CB" w:rsidRPr="00EA79A8" w:rsidRDefault="004E40CB" w:rsidP="0023582A">
      <w:pPr>
        <w:pStyle w:val="aa"/>
        <w:spacing w:line="400" w:lineRule="exact"/>
        <w:ind w:leftChars="50" w:left="1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是菩薩六</w:t>
      </w:r>
      <w:bookmarkStart w:id="11" w:name="0089b25"/>
      <w:bookmarkEnd w:id="10"/>
      <w:r w:rsidRPr="00EA79A8">
        <w:rPr>
          <w:kern w:val="0"/>
        </w:rPr>
        <w:t>波羅蜜滿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在迦葉佛所作弟子</w:t>
      </w:r>
      <w:r w:rsidRPr="00EA79A8">
        <w:rPr>
          <w:rFonts w:hint="eastAsia"/>
          <w:kern w:val="0"/>
        </w:rPr>
        <w:t>，</w:t>
      </w:r>
      <w:bookmarkStart w:id="12" w:name="0089b26"/>
      <w:bookmarkEnd w:id="11"/>
      <w:r w:rsidRPr="00EA79A8">
        <w:rPr>
          <w:kern w:val="0"/>
        </w:rPr>
        <w:t>持淨戒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行功德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生兜率天上。</w:t>
      </w:r>
    </w:p>
    <w:p w:rsidR="004E40CB" w:rsidRPr="00EA79A8" w:rsidRDefault="004E40CB" w:rsidP="00D44E6A">
      <w:pPr>
        <w:spacing w:beforeLines="20" w:before="72" w:line="400" w:lineRule="exact"/>
        <w:ind w:leftChars="50" w:left="120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菩薩何以生兜率天</w:t>
      </w:r>
      <w:bookmarkStart w:id="13" w:name="0089b27"/>
      <w:bookmarkEnd w:id="12"/>
      <w:r w:rsidRPr="00EA79A8">
        <w:rPr>
          <w:kern w:val="0"/>
        </w:rPr>
        <w:t>上</w:t>
      </w:r>
      <w:r w:rsidRPr="00EA79A8">
        <w:rPr>
          <w:rStyle w:val="a4"/>
          <w:kern w:val="0"/>
        </w:rPr>
        <w:footnoteReference w:id="9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而不在上生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不在下生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</w:t>
      </w:r>
      <w:bookmarkEnd w:id="13"/>
      <w:r w:rsidRPr="00EA79A8">
        <w:rPr>
          <w:kern w:val="0"/>
        </w:rPr>
        <w:t>大</w:t>
      </w:r>
      <w:r w:rsidRPr="00EA79A8">
        <w:rPr>
          <w:rStyle w:val="a4"/>
          <w:kern w:val="0"/>
        </w:rPr>
        <w:footnoteReference w:id="91"/>
      </w:r>
      <w:r w:rsidRPr="00EA79A8">
        <w:rPr>
          <w:kern w:val="0"/>
        </w:rPr>
        <w:t>有福德</w:t>
      </w:r>
      <w:bookmarkStart w:id="14" w:name="0089b2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應自在生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23582A">
      <w:pPr>
        <w:spacing w:line="400" w:lineRule="exact"/>
        <w:ind w:leftChars="50" w:left="120"/>
        <w:jc w:val="both"/>
      </w:pPr>
      <w:r w:rsidRPr="00EA79A8">
        <w:rPr>
          <w:rFonts w:hint="eastAsia"/>
          <w:b/>
        </w:rPr>
        <w:t>答曰</w:t>
      </w:r>
      <w:r w:rsidRPr="00EA79A8">
        <w:rPr>
          <w:rFonts w:hint="eastAsia"/>
        </w:rPr>
        <w:t>：</w:t>
      </w:r>
    </w:p>
    <w:p w:rsidR="004E40CB" w:rsidRPr="00EA79A8" w:rsidRDefault="009A7D93" w:rsidP="0023582A">
      <w:pPr>
        <w:spacing w:line="400" w:lineRule="exact"/>
        <w:ind w:leftChars="100" w:left="240"/>
        <w:jc w:val="both"/>
        <w:rPr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（一）因緣業熟故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</w:t>
      </w:r>
      <w:bookmarkEnd w:id="14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因緣業熟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應在</w:t>
      </w:r>
      <w:bookmarkStart w:id="15" w:name="0089b29"/>
      <w:r w:rsidRPr="00EA79A8">
        <w:rPr>
          <w:rFonts w:ascii="KH2s_kj" w:hAnsi="KH2s_kj"/>
          <w:kern w:val="0"/>
        </w:rPr>
        <w:t>是中生。</w:t>
      </w:r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（二）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兜率天結使不厚不利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智慧安隱故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復次，下地中結使厚濁，上地中結使</w:t>
      </w:r>
      <w:bookmarkStart w:id="16" w:name="0089c01"/>
      <w:bookmarkEnd w:id="15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89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89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利；兜率天上結使不厚不利，智慧安隱故。</w:t>
      </w:r>
      <w:bookmarkStart w:id="17" w:name="0089c02"/>
      <w:bookmarkEnd w:id="16"/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（三）</w:t>
      </w:r>
      <w:r w:rsidR="004E40CB"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兜率天壽與佛出時會故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不欲過佛出世時故</w:t>
      </w:r>
      <w:bookmarkEnd w:id="17"/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若於下地生</w:t>
      </w:r>
      <w:bookmarkStart w:id="18" w:name="0089c03"/>
      <w:r w:rsidRPr="00EA79A8">
        <w:rPr>
          <w:rFonts w:ascii="KH2s_kj" w:hAnsi="KH2s_kj"/>
          <w:kern w:val="0"/>
        </w:rPr>
        <w:t>命短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壽終時佛未出世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若於上地生命長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壽</w:t>
      </w:r>
      <w:bookmarkStart w:id="19" w:name="0089c04"/>
      <w:bookmarkEnd w:id="18"/>
      <w:r w:rsidRPr="00EA79A8">
        <w:rPr>
          <w:rFonts w:ascii="KH2s_kj" w:hAnsi="KH2s_kj"/>
          <w:kern w:val="0"/>
        </w:rPr>
        <w:t>未盡</w:t>
      </w:r>
      <w:r w:rsidRPr="00EA79A8">
        <w:rPr>
          <w:rFonts w:ascii="KH2s_kj" w:hAnsi="KH2s_kj" w:hint="eastAsia"/>
          <w:kern w:val="0"/>
        </w:rPr>
        <w:t>，復</w:t>
      </w:r>
      <w:r w:rsidRPr="00EA79A8">
        <w:rPr>
          <w:rFonts w:ascii="KH2s_kj" w:hAnsi="KH2s_kj"/>
          <w:kern w:val="0"/>
        </w:rPr>
        <w:t>過佛出時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兜率天壽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與佛出</w:t>
      </w:r>
      <w:bookmarkEnd w:id="19"/>
      <w:r w:rsidRPr="00EA79A8">
        <w:rPr>
          <w:rFonts w:ascii="KH2s_kj" w:hAnsi="KH2s_kj"/>
          <w:kern w:val="0"/>
        </w:rPr>
        <w:t>時會</w:t>
      </w:r>
      <w:bookmarkStart w:id="20" w:name="0089c05"/>
      <w:r w:rsidRPr="00EA79A8">
        <w:rPr>
          <w:rFonts w:ascii="KH2s_kj" w:hAnsi="KH2s_kj"/>
          <w:kern w:val="0"/>
        </w:rPr>
        <w:t>故。</w:t>
      </w:r>
    </w:p>
    <w:p w:rsidR="004E40CB" w:rsidRPr="00EA79A8" w:rsidRDefault="009A7D93" w:rsidP="00D44E6A">
      <w:pPr>
        <w:spacing w:beforeLines="30" w:before="108" w:line="400" w:lineRule="exact"/>
        <w:ind w:leftChars="100" w:left="240"/>
        <w:jc w:val="both"/>
        <w:rPr>
          <w:rFonts w:ascii="KH2s_kj" w:hAnsi="KH2s_kj"/>
          <w:b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（四）佛常居中道故</w:t>
      </w:r>
    </w:p>
    <w:p w:rsidR="004E40CB" w:rsidRPr="00EA79A8" w:rsidRDefault="004E40CB" w:rsidP="0023582A">
      <w:pPr>
        <w:spacing w:line="40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佛常居中道</w:t>
      </w:r>
      <w:r w:rsidRPr="00EA79A8">
        <w:rPr>
          <w:rStyle w:val="a4"/>
          <w:kern w:val="0"/>
        </w:rPr>
        <w:footnoteReference w:id="92"/>
      </w:r>
      <w:r w:rsidRPr="00EA79A8">
        <w:rPr>
          <w:rFonts w:ascii="KH2s_kj" w:hAnsi="KH2s_kj"/>
          <w:kern w:val="0"/>
        </w:rPr>
        <w:t>故</w:t>
      </w:r>
      <w:r w:rsidRPr="00EA79A8">
        <w:rPr>
          <w:kern w:val="0"/>
        </w:rPr>
        <w:t>。兜率天於六天及</w:t>
      </w:r>
      <w:bookmarkStart w:id="21" w:name="0089c06"/>
      <w:bookmarkEnd w:id="20"/>
      <w:r w:rsidRPr="00EA79A8">
        <w:rPr>
          <w:kern w:val="0"/>
        </w:rPr>
        <w:t>梵之中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上三</w:t>
      </w:r>
      <w:r w:rsidRPr="00EA79A8">
        <w:rPr>
          <w:rStyle w:val="a4"/>
          <w:kern w:val="0"/>
        </w:rPr>
        <w:footnoteReference w:id="93"/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下三</w:t>
      </w:r>
      <w:r w:rsidRPr="00EA79A8">
        <w:rPr>
          <w:rStyle w:val="a4"/>
          <w:kern w:val="0"/>
        </w:rPr>
        <w:footnoteReference w:id="94"/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於彼天下</w:t>
      </w:r>
      <w:bookmarkEnd w:id="21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必生中</w:t>
      </w:r>
      <w:r w:rsidRPr="00EA79A8">
        <w:rPr>
          <w:kern w:val="0"/>
        </w:rPr>
        <w:lastRenderedPageBreak/>
        <w:t>國</w:t>
      </w:r>
      <w:bookmarkStart w:id="22" w:name="0089c07"/>
      <w:r w:rsidRPr="00EA79A8">
        <w:rPr>
          <w:rStyle w:val="a4"/>
        </w:rPr>
        <w:footnoteReference w:id="95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中夜降神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中夜出迦毘羅婆國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行中道得</w:t>
      </w:r>
      <w:bookmarkStart w:id="23" w:name="0089c08"/>
      <w:bookmarkEnd w:id="22"/>
      <w:r w:rsidRPr="00EA79A8">
        <w:rPr>
          <w:rFonts w:ascii="KH2s_kj" w:hAnsi="KH2s_kj"/>
          <w:kern w:val="0"/>
        </w:rPr>
        <w:t>阿耨多羅三藐三菩提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中道為人說法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中夜</w:t>
      </w:r>
      <w:bookmarkStart w:id="24" w:name="0089c09"/>
      <w:bookmarkEnd w:id="23"/>
      <w:r w:rsidRPr="00EA79A8">
        <w:rPr>
          <w:rFonts w:ascii="KH2s_kj" w:hAnsi="KH2s_kj"/>
          <w:kern w:val="0"/>
        </w:rPr>
        <w:t>入無餘涅槃</w:t>
      </w:r>
      <w:r w:rsidRPr="00EA79A8">
        <w:rPr>
          <w:kern w:val="0"/>
        </w:rPr>
        <w:t>。好中法故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中天上生。</w:t>
      </w:r>
    </w:p>
    <w:p w:rsidR="004E40CB" w:rsidRPr="00EA79A8" w:rsidRDefault="004E40CB" w:rsidP="00D44E6A">
      <w:pPr>
        <w:spacing w:beforeLines="20" w:before="72" w:line="40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如是菩</w:t>
      </w:r>
      <w:bookmarkStart w:id="25" w:name="0089c10"/>
      <w:bookmarkEnd w:id="24"/>
      <w:r w:rsidRPr="00EA79A8">
        <w:rPr>
          <w:kern w:val="0"/>
        </w:rPr>
        <w:t>薩兜率天上生竟。</w:t>
      </w:r>
    </w:p>
    <w:p w:rsidR="004E40CB" w:rsidRPr="00EA79A8" w:rsidRDefault="009A7D93" w:rsidP="00D44E6A">
      <w:pPr>
        <w:keepNext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kern w:val="0"/>
          <w:sz w:val="20"/>
          <w:szCs w:val="20"/>
          <w:bdr w:val="single" w:sz="4" w:space="0" w:color="auto"/>
        </w:rPr>
        <w:t>`117`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五、菩薩下生人間前作四種觀察</w:t>
      </w:r>
    </w:p>
    <w:p w:rsidR="004E40CB" w:rsidRPr="00EA79A8" w:rsidRDefault="00284438" w:rsidP="00A42EEA">
      <w:pPr>
        <w:keepNext/>
        <w:ind w:leftChars="100" w:left="240"/>
        <w:jc w:val="both"/>
        <w:rPr>
          <w:b/>
          <w:kern w:val="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（一）總說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以四種觀人間：一者觀</w:t>
      </w:r>
      <w:bookmarkStart w:id="26" w:name="0089c11"/>
      <w:bookmarkEnd w:id="25"/>
      <w:r w:rsidRPr="00EA79A8">
        <w:rPr>
          <w:kern w:val="0"/>
        </w:rPr>
        <w:t>時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二者觀土地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三者觀種姓</w:t>
      </w:r>
      <w:r w:rsidR="006A4EC0" w:rsidRPr="00EA79A8">
        <w:rPr>
          <w:rFonts w:hint="eastAsia"/>
          <w:kern w:val="0"/>
        </w:rPr>
        <w:t>，</w:t>
      </w:r>
      <w:r w:rsidRPr="00EA79A8">
        <w:rPr>
          <w:kern w:val="0"/>
        </w:rPr>
        <w:t>四者觀生處。</w:t>
      </w:r>
      <w:bookmarkStart w:id="27" w:name="0089c12"/>
      <w:bookmarkEnd w:id="26"/>
      <w:r w:rsidRPr="00EA79A8">
        <w:rPr>
          <w:rStyle w:val="a4"/>
          <w:kern w:val="0"/>
        </w:rPr>
        <w:footnoteReference w:id="96"/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（二）別說</w:t>
      </w:r>
    </w:p>
    <w:p w:rsidR="004E40CB" w:rsidRPr="00EA79A8" w:rsidRDefault="009A7D93" w:rsidP="00A13440">
      <w:pPr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、觀時</w:t>
      </w:r>
    </w:p>
    <w:p w:rsidR="00FD5DB6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云何觀時？</w:t>
      </w:r>
      <w:r w:rsidRPr="00EA79A8">
        <w:rPr>
          <w:kern w:val="0"/>
        </w:rPr>
        <w:t>時有八種，佛出其中：第一、人長</w:t>
      </w:r>
      <w:bookmarkStart w:id="28" w:name="0089c13"/>
      <w:bookmarkEnd w:id="27"/>
      <w:r w:rsidRPr="00EA79A8">
        <w:rPr>
          <w:kern w:val="0"/>
        </w:rPr>
        <w:t>壽八萬四千歲時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第二、人壽七萬歲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第三、人</w:t>
      </w:r>
      <w:bookmarkStart w:id="29" w:name="0089c14"/>
      <w:bookmarkEnd w:id="28"/>
      <w:r w:rsidRPr="00EA79A8">
        <w:rPr>
          <w:kern w:val="0"/>
        </w:rPr>
        <w:t>壽六萬歲</w:t>
      </w:r>
      <w:r w:rsidR="002256D4" w:rsidRPr="00EA79A8">
        <w:rPr>
          <w:rFonts w:hint="eastAsia"/>
          <w:kern w:val="0"/>
        </w:rPr>
        <w:t>，</w:t>
      </w:r>
      <w:r w:rsidRPr="00EA79A8">
        <w:rPr>
          <w:kern w:val="0"/>
        </w:rPr>
        <w:t>第四、人壽五萬歲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第五、人壽四萬</w:t>
      </w:r>
      <w:bookmarkStart w:id="30" w:name="0089c15"/>
      <w:bookmarkEnd w:id="29"/>
      <w:r w:rsidRPr="00EA79A8">
        <w:rPr>
          <w:kern w:val="0"/>
        </w:rPr>
        <w:t>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第六、人壽三萬歲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第七、人壽二萬歲</w:t>
      </w:r>
      <w:r w:rsidR="002256D4" w:rsidRPr="00EA79A8">
        <w:rPr>
          <w:kern w:val="0"/>
        </w:rPr>
        <w:t>，</w:t>
      </w:r>
      <w:r w:rsidRPr="00EA79A8">
        <w:rPr>
          <w:kern w:val="0"/>
        </w:rPr>
        <w:t>第八</w:t>
      </w:r>
      <w:bookmarkStart w:id="31" w:name="0089c16"/>
      <w:bookmarkEnd w:id="30"/>
      <w:r w:rsidRPr="00EA79A8">
        <w:rPr>
          <w:kern w:val="0"/>
        </w:rPr>
        <w:t>、人壽</w:t>
      </w:r>
      <w:bookmarkEnd w:id="31"/>
      <w:r w:rsidRPr="00EA79A8">
        <w:rPr>
          <w:kern w:val="0"/>
        </w:rPr>
        <w:t>一百餘歲</w:t>
      </w:r>
      <w:r w:rsidRPr="00EA79A8">
        <w:rPr>
          <w:rStyle w:val="a4"/>
          <w:kern w:val="0"/>
        </w:rPr>
        <w:footnoteReference w:id="97"/>
      </w:r>
      <w:r w:rsidRPr="00EA79A8">
        <w:rPr>
          <w:kern w:val="0"/>
        </w:rPr>
        <w:t>。</w:t>
      </w:r>
    </w:p>
    <w:p w:rsidR="004E40CB" w:rsidRPr="00EA79A8" w:rsidRDefault="004E40CB" w:rsidP="00D44E6A">
      <w:pPr>
        <w:spacing w:beforeLines="20" w:before="72"/>
        <w:ind w:leftChars="150" w:left="360"/>
        <w:jc w:val="both"/>
        <w:rPr>
          <w:kern w:val="0"/>
        </w:rPr>
      </w:pPr>
      <w:r w:rsidRPr="00EA79A8">
        <w:rPr>
          <w:kern w:val="0"/>
        </w:rPr>
        <w:t>菩薩如是念：人壽百歲，佛</w:t>
      </w:r>
      <w:bookmarkStart w:id="32" w:name="0089c17"/>
      <w:r w:rsidRPr="00EA79A8">
        <w:rPr>
          <w:kern w:val="0"/>
        </w:rPr>
        <w:t>出時到。是名觀時。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、觀土地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云何觀土地？</w:t>
      </w:r>
      <w:r w:rsidRPr="00EA79A8">
        <w:rPr>
          <w:kern w:val="0"/>
        </w:rPr>
        <w:t>諸佛常在</w:t>
      </w:r>
      <w:bookmarkStart w:id="33" w:name="0089c18"/>
      <w:bookmarkEnd w:id="32"/>
      <w:r w:rsidRPr="00EA79A8">
        <w:rPr>
          <w:kern w:val="0"/>
        </w:rPr>
        <w:t>中國生，多金銀寶物，飲食豐美，其土清淨。</w:t>
      </w:r>
      <w:bookmarkStart w:id="34" w:name="0089c19"/>
      <w:bookmarkEnd w:id="33"/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、觀種姓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t>云何觀種姓？</w:t>
      </w:r>
      <w:r w:rsidRPr="00EA79A8">
        <w:rPr>
          <w:kern w:val="0"/>
        </w:rPr>
        <w:t>佛生二種姓中</w:t>
      </w:r>
      <w:r w:rsidR="00A30E6E" w:rsidRPr="00EA79A8">
        <w:rPr>
          <w:rFonts w:hint="eastAsia"/>
          <w:kern w:val="0"/>
        </w:rPr>
        <w:t>：</w:t>
      </w:r>
      <w:r w:rsidRPr="00EA79A8">
        <w:rPr>
          <w:kern w:val="0"/>
        </w:rPr>
        <w:t>若剎利</w:t>
      </w:r>
      <w:r w:rsidR="00F86922" w:rsidRPr="00EA79A8">
        <w:rPr>
          <w:rFonts w:hint="eastAsia"/>
          <w:kern w:val="0"/>
        </w:rPr>
        <w:t>、</w:t>
      </w:r>
      <w:r w:rsidRPr="00EA79A8">
        <w:rPr>
          <w:kern w:val="0"/>
        </w:rPr>
        <w:t>若婆</w:t>
      </w:r>
      <w:bookmarkStart w:id="35" w:name="0089c20"/>
      <w:bookmarkEnd w:id="34"/>
      <w:r w:rsidRPr="00EA79A8">
        <w:rPr>
          <w:kern w:val="0"/>
        </w:rPr>
        <w:t>羅門。剎利種勢力大</w:t>
      </w:r>
      <w:bookmarkEnd w:id="35"/>
      <w:r w:rsidRPr="00EA79A8">
        <w:rPr>
          <w:kern w:val="0"/>
        </w:rPr>
        <w:t>故，婆羅門種姓智慧</w:t>
      </w:r>
      <w:bookmarkStart w:id="36" w:name="0089c21"/>
      <w:r w:rsidRPr="00EA79A8">
        <w:rPr>
          <w:kern w:val="0"/>
        </w:rPr>
        <w:t>大故。隨時所貴</w:t>
      </w:r>
      <w:bookmarkEnd w:id="36"/>
      <w:r w:rsidRPr="00EA79A8">
        <w:rPr>
          <w:kern w:val="0"/>
        </w:rPr>
        <w:t>者，佛於中生。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D5DB6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、觀生處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b/>
          <w:kern w:val="0"/>
        </w:rPr>
        <w:lastRenderedPageBreak/>
        <w:t>云何觀生</w:t>
      </w:r>
      <w:bookmarkStart w:id="37" w:name="0089c22"/>
      <w:r w:rsidRPr="00EA79A8">
        <w:rPr>
          <w:b/>
          <w:kern w:val="0"/>
        </w:rPr>
        <w:t>處？</w:t>
      </w:r>
      <w:r w:rsidRPr="00EA79A8">
        <w:rPr>
          <w:kern w:val="0"/>
        </w:rPr>
        <w:t>何等母人能懷那羅延力</w:t>
      </w:r>
      <w:r w:rsidRPr="00EA79A8">
        <w:rPr>
          <w:rStyle w:val="a4"/>
        </w:rPr>
        <w:footnoteReference w:id="98"/>
      </w:r>
      <w:r w:rsidRPr="00EA79A8">
        <w:rPr>
          <w:kern w:val="0"/>
        </w:rPr>
        <w:t>菩薩</w:t>
      </w:r>
      <w:r w:rsidR="00A30E6E" w:rsidRPr="00EA79A8">
        <w:rPr>
          <w:rFonts w:hint="eastAsia"/>
          <w:kern w:val="0"/>
        </w:rPr>
        <w:t>？</w:t>
      </w:r>
      <w:r w:rsidRPr="00EA79A8">
        <w:rPr>
          <w:kern w:val="0"/>
        </w:rPr>
        <w:t>亦能自護</w:t>
      </w:r>
      <w:bookmarkStart w:id="38" w:name="0089c23"/>
      <w:bookmarkEnd w:id="37"/>
      <w:r w:rsidRPr="00EA79A8">
        <w:rPr>
          <w:kern w:val="0"/>
        </w:rPr>
        <w:t>淨戒？如是觀竟，唯中國迦毘羅婆淨飯王后</w:t>
      </w:r>
      <w:bookmarkStart w:id="39" w:name="0089c24"/>
      <w:bookmarkEnd w:id="38"/>
      <w:r w:rsidRPr="00EA79A8">
        <w:rPr>
          <w:kern w:val="0"/>
        </w:rPr>
        <w:t>能懷菩薩。如是思惟已，於兜率</w:t>
      </w:r>
      <w:bookmarkEnd w:id="39"/>
      <w:r w:rsidRPr="00EA79A8">
        <w:rPr>
          <w:kern w:val="0"/>
        </w:rPr>
        <w:t>天下，不</w:t>
      </w:r>
      <w:bookmarkStart w:id="40" w:name="0089c25"/>
      <w:r w:rsidRPr="00EA79A8">
        <w:rPr>
          <w:kern w:val="0"/>
        </w:rPr>
        <w:t>失正慧入於母胎。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菩薩末後身從天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上下生人間</w:t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kern w:val="0"/>
        </w:rPr>
        <w:t>問曰：何以故，一切菩薩</w:t>
      </w:r>
      <w:bookmarkStart w:id="41" w:name="0090a01"/>
      <w:bookmarkEnd w:id="40"/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90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末後身從天上來，不從人中來？</w:t>
      </w:r>
      <w:r w:rsidRPr="00EA79A8">
        <w:rPr>
          <w:rStyle w:val="a4"/>
          <w:kern w:val="0"/>
        </w:rPr>
        <w:footnoteReference w:id="99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9A7D93" w:rsidP="00A13440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（一）乘上道故</w:t>
      </w:r>
    </w:p>
    <w:p w:rsidR="004E40CB" w:rsidRPr="00EA79A8" w:rsidRDefault="000060CB" w:rsidP="009E107A">
      <w:pPr>
        <w:keepNext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t>`118`</w:t>
      </w:r>
      <w:r w:rsidR="004E40CB" w:rsidRPr="00EA79A8">
        <w:rPr>
          <w:kern w:val="0"/>
        </w:rPr>
        <w:t>乘</w:t>
      </w:r>
      <w:bookmarkStart w:id="42" w:name="0090a02"/>
      <w:bookmarkEnd w:id="41"/>
      <w:r w:rsidR="004E40CB" w:rsidRPr="00EA79A8">
        <w:rPr>
          <w:kern w:val="0"/>
        </w:rPr>
        <w:t>上道故</w:t>
      </w:r>
      <w:r w:rsidR="004E40CB" w:rsidRPr="00EA79A8">
        <w:rPr>
          <w:rFonts w:hint="eastAsia"/>
          <w:kern w:val="0"/>
        </w:rPr>
        <w:t>，</w:t>
      </w:r>
      <w:bookmarkEnd w:id="42"/>
      <w:r w:rsidR="004E40CB" w:rsidRPr="00EA79A8">
        <w:rPr>
          <w:kern w:val="0"/>
        </w:rPr>
        <w:t>六</w:t>
      </w:r>
      <w:r w:rsidR="004E40CB" w:rsidRPr="00EA79A8">
        <w:rPr>
          <w:rStyle w:val="a4"/>
          <w:kern w:val="0"/>
        </w:rPr>
        <w:footnoteReference w:id="100"/>
      </w:r>
      <w:r w:rsidR="004E40CB" w:rsidRPr="00EA79A8">
        <w:rPr>
          <w:kern w:val="0"/>
        </w:rPr>
        <w:t>道之中天道最上</w:t>
      </w:r>
      <w:r w:rsidR="004E40CB" w:rsidRPr="00EA79A8">
        <w:rPr>
          <w:rFonts w:hint="eastAsia"/>
          <w:kern w:val="0"/>
        </w:rPr>
        <w:t>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（二）天上下時有種種瑞應故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天上下時</w:t>
      </w:r>
      <w:bookmarkStart w:id="43" w:name="0090a0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種</w:t>
      </w:r>
      <w:r w:rsidRPr="00EA79A8">
        <w:rPr>
          <w:rFonts w:ascii="KH2s_kj" w:hAnsi="KH2s_kj"/>
          <w:kern w:val="0"/>
        </w:rPr>
        <w:t>種瑞應未曾所有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若從人道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人道不能</w:t>
      </w:r>
      <w:bookmarkStart w:id="44" w:name="0090a04"/>
      <w:bookmarkEnd w:id="43"/>
      <w:r w:rsidRPr="00EA79A8">
        <w:rPr>
          <w:rFonts w:ascii="KH2s_kj" w:hAnsi="KH2s_kj"/>
          <w:kern w:val="0"/>
        </w:rPr>
        <w:t>有此。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（三）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人敬重天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故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rFonts w:ascii="KH2s_kj" w:hAnsi="KH2s_kj"/>
          <w:kern w:val="0"/>
        </w:rPr>
        <w:t>復次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人敬重天故。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rFonts w:ascii="KH2s_kj" w:hAnsi="KH2s_kj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kern w:val="0"/>
          <w:sz w:val="20"/>
          <w:szCs w:val="20"/>
          <w:bdr w:val="single" w:sz="4" w:space="0" w:color="auto"/>
        </w:rPr>
        <w:t>七、</w:t>
      </w:r>
      <w:r w:rsidR="004E40CB" w:rsidRPr="00EA79A8">
        <w:rPr>
          <w:rFonts w:ascii="KH2s_kj" w:hAnsi="KH2s_kj"/>
          <w:b/>
          <w:kern w:val="0"/>
          <w:sz w:val="20"/>
          <w:szCs w:val="20"/>
          <w:bdr w:val="single" w:sz="4" w:space="0" w:color="auto"/>
        </w:rPr>
        <w:t>菩薩正慧入母胎</w:t>
      </w:r>
      <w:r w:rsidR="004E40CB" w:rsidRPr="00EA79A8">
        <w:rPr>
          <w:rStyle w:val="a4"/>
          <w:bCs/>
          <w:kern w:val="0"/>
        </w:rPr>
        <w:footnoteReference w:id="101"/>
      </w:r>
    </w:p>
    <w:p w:rsidR="004E40CB" w:rsidRPr="00EA79A8" w:rsidRDefault="004E40CB" w:rsidP="00A13440">
      <w:pPr>
        <w:ind w:leftChars="50" w:left="840" w:hangingChars="300" w:hanging="72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一切人以垢</w:t>
      </w:r>
      <w:bookmarkStart w:id="45" w:name="0090a05"/>
      <w:bookmarkEnd w:id="44"/>
      <w:r w:rsidRPr="00EA79A8">
        <w:rPr>
          <w:rFonts w:ascii="KH2s_kj" w:hAnsi="KH2s_kj"/>
          <w:kern w:val="0"/>
        </w:rPr>
        <w:t>心</w:t>
      </w:r>
      <w:bookmarkEnd w:id="45"/>
      <w:r w:rsidRPr="00EA79A8">
        <w:rPr>
          <w:rFonts w:ascii="KH2s_kj" w:hAnsi="KH2s_kj"/>
          <w:kern w:val="0"/>
        </w:rPr>
        <w:t>有</w:t>
      </w:r>
      <w:r w:rsidRPr="00EA79A8">
        <w:rPr>
          <w:rStyle w:val="a4"/>
          <w:kern w:val="0"/>
        </w:rPr>
        <w:footnoteReference w:id="102"/>
      </w:r>
      <w:r w:rsidRPr="00EA79A8">
        <w:rPr>
          <w:rFonts w:ascii="KH2s_kj" w:hAnsi="KH2s_kj"/>
          <w:kern w:val="0"/>
        </w:rPr>
        <w:t>相續入母胎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一切邪慧相應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</w:t>
      </w:r>
      <w:bookmarkStart w:id="46" w:name="0090a06"/>
      <w:r w:rsidRPr="00EA79A8">
        <w:rPr>
          <w:kern w:val="0"/>
        </w:rPr>
        <w:t>名菩薩正慧入母胎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03"/>
      </w:r>
    </w:p>
    <w:p w:rsidR="004E40CB" w:rsidRPr="00EA79A8" w:rsidRDefault="004E40CB" w:rsidP="00A13440">
      <w:pPr>
        <w:ind w:leftChars="50" w:left="840" w:hangingChars="300" w:hanging="720"/>
        <w:jc w:val="both"/>
      </w:pPr>
      <w:r w:rsidRPr="00EA79A8">
        <w:rPr>
          <w:rFonts w:hint="eastAsia"/>
        </w:rPr>
        <w:t>答曰：</w:t>
      </w:r>
    </w:p>
    <w:p w:rsidR="004E40CB" w:rsidRPr="00EA79A8" w:rsidRDefault="009A7D93" w:rsidP="00A13440">
      <w:pPr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（一）憶念不失故，入胎、住胎、出胎如實知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有相續</w:t>
      </w:r>
      <w:bookmarkStart w:id="47" w:name="0090a07"/>
      <w:bookmarkEnd w:id="46"/>
      <w:r w:rsidRPr="00EA79A8">
        <w:rPr>
          <w:rFonts w:ascii="KH2s_kj" w:hAnsi="KH2s_kj"/>
          <w:kern w:val="0"/>
        </w:rPr>
        <w:t>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一切眾生邪慧心入母胎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菩薩憶念不失</w:t>
      </w:r>
      <w:bookmarkStart w:id="48" w:name="0090a08"/>
      <w:bookmarkEnd w:id="47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名正慧入母胎。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中陰中住則知中陰住</w:t>
      </w:r>
      <w:bookmarkStart w:id="49" w:name="0090a09"/>
      <w:bookmarkEnd w:id="4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入胎時知入胎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歌羅</w:t>
      </w:r>
      <w:bookmarkEnd w:id="49"/>
      <w:r w:rsidRPr="00EA79A8">
        <w:rPr>
          <w:rFonts w:ascii="KH2s_kj" w:hAnsi="KH2s_kj"/>
          <w:kern w:val="0"/>
        </w:rPr>
        <w:t>羅</w:t>
      </w:r>
      <w:r w:rsidRPr="00EA79A8">
        <w:rPr>
          <w:rStyle w:val="a4"/>
          <w:kern w:val="0"/>
        </w:rPr>
        <w:footnoteReference w:id="104"/>
      </w:r>
      <w:r w:rsidRPr="00EA79A8">
        <w:rPr>
          <w:rFonts w:hint="eastAsia"/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kalala</w:t>
      </w:r>
      <w:r w:rsidRPr="00EA79A8">
        <w:rPr>
          <w:rFonts w:hint="eastAsia"/>
          <w:sz w:val="22"/>
          <w:szCs w:val="22"/>
        </w:rPr>
        <w:t>）</w:t>
      </w:r>
      <w:r w:rsidRPr="00EA79A8">
        <w:rPr>
          <w:rFonts w:hint="eastAsia"/>
          <w:kern w:val="0"/>
        </w:rPr>
        <w:t>時知住歌羅羅</w:t>
      </w:r>
      <w:r w:rsidRPr="00EA79A8">
        <w:rPr>
          <w:rFonts w:hint="eastAsia"/>
          <w:kern w:val="0"/>
          <w:sz w:val="22"/>
          <w:szCs w:val="20"/>
        </w:rPr>
        <w:t>（受胎七日赤白精和合時也）</w:t>
      </w:r>
      <w:bookmarkStart w:id="50" w:name="0090a10"/>
      <w:r w:rsidRPr="00EA79A8">
        <w:rPr>
          <w:rFonts w:hint="eastAsia"/>
          <w:kern w:val="0"/>
        </w:rPr>
        <w:t>，</w:t>
      </w:r>
      <w:bookmarkEnd w:id="50"/>
      <w:r w:rsidRPr="00EA79A8">
        <w:rPr>
          <w:rFonts w:hint="eastAsia"/>
          <w:kern w:val="0"/>
        </w:rPr>
        <w:t>頞浮陀</w:t>
      </w:r>
      <w:r w:rsidRPr="00EA79A8">
        <w:rPr>
          <w:rStyle w:val="a4"/>
          <w:kern w:val="0"/>
        </w:rPr>
        <w:footnoteReference w:id="105"/>
      </w:r>
      <w:r w:rsidRPr="00EA79A8">
        <w:rPr>
          <w:rFonts w:hint="eastAsia"/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arbuda</w:t>
      </w:r>
      <w:r w:rsidRPr="00EA79A8">
        <w:rPr>
          <w:rFonts w:hint="eastAsia"/>
          <w:sz w:val="22"/>
          <w:szCs w:val="22"/>
        </w:rPr>
        <w:t>）</w:t>
      </w:r>
      <w:r w:rsidR="0043747D" w:rsidRPr="00EA79A8">
        <w:rPr>
          <w:kern w:val="0"/>
          <w:sz w:val="22"/>
          <w:szCs w:val="22"/>
        </w:rPr>
        <w:t>（</w:t>
      </w:r>
      <w:r w:rsidRPr="00EA79A8">
        <w:rPr>
          <w:rFonts w:hint="eastAsia"/>
          <w:kern w:val="0"/>
          <w:sz w:val="22"/>
          <w:szCs w:val="22"/>
        </w:rPr>
        <w:t>二七日時如璽胞狀也</w:t>
      </w:r>
      <w:r w:rsidR="0043747D" w:rsidRPr="00EA79A8">
        <w:rPr>
          <w:kern w:val="0"/>
          <w:sz w:val="22"/>
          <w:szCs w:val="22"/>
        </w:rPr>
        <w:t>）</w:t>
      </w:r>
      <w:r w:rsidRPr="00EA79A8">
        <w:rPr>
          <w:rFonts w:ascii="KH2s_kj" w:hAnsi="KH2s_kj" w:hint="eastAsia"/>
          <w:kern w:val="0"/>
        </w:rPr>
        <w:t>時知住頞浮陀，</w:t>
      </w:r>
      <w:r w:rsidRPr="00EA79A8">
        <w:rPr>
          <w:rFonts w:ascii="KH2s_kj" w:hAnsi="KH2s_kj"/>
          <w:kern w:val="0"/>
        </w:rPr>
        <w:t>伽那</w:t>
      </w:r>
      <w:r w:rsidRPr="00EA79A8">
        <w:rPr>
          <w:rStyle w:val="a4"/>
          <w:kern w:val="0"/>
        </w:rPr>
        <w:footnoteReference w:id="106"/>
      </w:r>
      <w:r w:rsidRPr="00EA79A8">
        <w:rPr>
          <w:rFonts w:hint="eastAsia"/>
          <w:sz w:val="22"/>
        </w:rPr>
        <w:t>（</w:t>
      </w:r>
      <w:r w:rsidRPr="00EA79A8">
        <w:rPr>
          <w:rFonts w:eastAsia="Roman Unicode"/>
          <w:sz w:val="22"/>
        </w:rPr>
        <w:t>ghana</w:t>
      </w:r>
      <w:r w:rsidRPr="00EA79A8">
        <w:rPr>
          <w:rFonts w:hint="eastAsia"/>
          <w:sz w:val="22"/>
        </w:rPr>
        <w:t>）</w:t>
      </w:r>
      <w:r w:rsidRPr="00EA79A8">
        <w:rPr>
          <w:rFonts w:hint="eastAsia"/>
          <w:kern w:val="0"/>
        </w:rPr>
        <w:t>時知住伽那</w:t>
      </w:r>
      <w:r w:rsidR="0043747D" w:rsidRPr="00EA79A8">
        <w:rPr>
          <w:kern w:val="0"/>
          <w:sz w:val="22"/>
          <w:szCs w:val="20"/>
        </w:rPr>
        <w:t>（</w:t>
      </w:r>
      <w:r w:rsidRPr="00EA79A8">
        <w:rPr>
          <w:kern w:val="0"/>
          <w:sz w:val="22"/>
          <w:szCs w:val="20"/>
        </w:rPr>
        <w:t>三七日時如凝酪也</w:t>
      </w:r>
      <w:r w:rsidR="0043747D" w:rsidRPr="00EA79A8">
        <w:rPr>
          <w:kern w:val="0"/>
          <w:sz w:val="22"/>
          <w:szCs w:val="20"/>
        </w:rPr>
        <w:t>）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五皰</w:t>
      </w:r>
      <w:bookmarkStart w:id="51" w:name="0090a12"/>
      <w:r w:rsidRPr="00EA79A8">
        <w:rPr>
          <w:rStyle w:val="a4"/>
          <w:kern w:val="0"/>
        </w:rPr>
        <w:footnoteReference w:id="107"/>
      </w:r>
      <w:r w:rsidRPr="00EA79A8">
        <w:rPr>
          <w:rFonts w:ascii="KH2s_kj" w:hAnsi="KH2s_kj"/>
          <w:kern w:val="0"/>
        </w:rPr>
        <w:t>時知住五</w:t>
      </w:r>
      <w:bookmarkEnd w:id="51"/>
      <w:r w:rsidRPr="00EA79A8">
        <w:rPr>
          <w:rFonts w:ascii="KH2s_kj" w:hAnsi="KH2s_kj"/>
          <w:kern w:val="0"/>
        </w:rPr>
        <w:t>皰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出生時知出生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是中憶念</w:t>
      </w:r>
      <w:bookmarkStart w:id="52" w:name="0090a13"/>
      <w:r w:rsidRPr="00EA79A8">
        <w:rPr>
          <w:kern w:val="0"/>
        </w:rPr>
        <w:t>不失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是名正慧入母胎。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（二）淨心念父母故，不於父母生倒心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餘人在中陰</w:t>
      </w:r>
      <w:bookmarkStart w:id="53" w:name="0090a14"/>
      <w:bookmarkEnd w:id="52"/>
      <w:r w:rsidRPr="00EA79A8">
        <w:rPr>
          <w:rFonts w:ascii="KH2s_kj" w:hAnsi="KH2s_kj"/>
          <w:kern w:val="0"/>
        </w:rPr>
        <w:t>住時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若男</w:t>
      </w:r>
      <w:r w:rsidRPr="00EA79A8">
        <w:rPr>
          <w:rFonts w:ascii="KH2s_kj" w:hAnsi="KH2s_kj" w:hint="eastAsia"/>
        </w:rPr>
        <w:t>，</w:t>
      </w:r>
      <w:r w:rsidRPr="00EA79A8">
        <w:rPr>
          <w:rFonts w:ascii="KH2s_kj" w:hAnsi="KH2s_kj"/>
          <w:kern w:val="0"/>
        </w:rPr>
        <w:t>於母生欲染心</w:t>
      </w:r>
      <w:r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此女人與我從</w:t>
      </w:r>
      <w:bookmarkStart w:id="54" w:name="0090a15"/>
      <w:bookmarkEnd w:id="53"/>
      <w:r w:rsidRPr="00EA79A8">
        <w:rPr>
          <w:rFonts w:ascii="KH2s_kj" w:eastAsia="標楷體" w:hAnsi="KH2s_kj"/>
          <w:kern w:val="0"/>
        </w:rPr>
        <w:t>事</w:t>
      </w:r>
      <w:r w:rsidRPr="00EA79A8">
        <w:rPr>
          <w:rFonts w:ascii="KH2s_kj" w:hAnsi="KH2s_kj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於父生瞋恚</w:t>
      </w:r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若</w:t>
      </w:r>
      <w:bookmarkEnd w:id="54"/>
      <w:r w:rsidRPr="00EA79A8">
        <w:rPr>
          <w:rFonts w:ascii="KH2s_kj" w:hAnsi="KH2s_kj"/>
          <w:kern w:val="0"/>
        </w:rPr>
        <w:t>女</w:t>
      </w:r>
      <w:r w:rsidRPr="00EA79A8">
        <w:rPr>
          <w:rFonts w:ascii="KH2s_kj" w:hAnsi="KH2s_kj" w:hint="eastAsia"/>
        </w:rPr>
        <w:t>，</w:t>
      </w:r>
      <w:r w:rsidRPr="00EA79A8">
        <w:rPr>
          <w:kern w:val="0"/>
        </w:rPr>
        <w:t>於父生染欲心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此</w:t>
      </w:r>
      <w:bookmarkStart w:id="55" w:name="0090a16"/>
      <w:r w:rsidRPr="00EA79A8">
        <w:rPr>
          <w:rFonts w:ascii="標楷體" w:eastAsia="標楷體" w:hAnsi="標楷體"/>
          <w:kern w:val="0"/>
        </w:rPr>
        <w:t>男子與我從事</w:t>
      </w:r>
      <w:r w:rsidRPr="00EA79A8">
        <w:rPr>
          <w:rFonts w:ascii="標楷體" w:eastAsia="標楷體" w:hAnsi="標楷體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於母生瞋恚。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lastRenderedPageBreak/>
        <w:t>如是瞋恚心</w:t>
      </w:r>
      <w:bookmarkStart w:id="56" w:name="0090a17"/>
      <w:bookmarkEnd w:id="55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染欲心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菩薩無此。菩薩先已</w:t>
      </w:r>
      <w:bookmarkEnd w:id="56"/>
      <w:r w:rsidRPr="00EA79A8">
        <w:rPr>
          <w:kern w:val="0"/>
        </w:rPr>
        <w:t>了知是父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</w:t>
      </w:r>
      <w:bookmarkStart w:id="57" w:name="0090a18"/>
      <w:r w:rsidRPr="00EA79A8">
        <w:rPr>
          <w:kern w:val="0"/>
        </w:rPr>
        <w:t>母</w:t>
      </w:r>
      <w:r w:rsidRPr="00EA79A8">
        <w:rPr>
          <w:rFonts w:hint="eastAsia"/>
          <w:kern w:val="0"/>
        </w:rPr>
        <w:t>。</w:t>
      </w:r>
      <w:r w:rsidRPr="00EA79A8">
        <w:rPr>
          <w:kern w:val="0"/>
        </w:rPr>
        <w:t>是父</w:t>
      </w:r>
      <w:bookmarkEnd w:id="57"/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是母能長養</w:t>
      </w:r>
      <w:r w:rsidRPr="00EA79A8">
        <w:rPr>
          <w:rFonts w:ascii="KH2s_kj" w:hAnsi="KH2s_kj"/>
          <w:kern w:val="0"/>
        </w:rPr>
        <w:t>我身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我依父母生身</w:t>
      </w:r>
      <w:bookmarkStart w:id="58" w:name="0090a19"/>
      <w:r w:rsidRPr="00EA79A8">
        <w:rPr>
          <w:rFonts w:ascii="KH2s_kj" w:hAnsi="KH2s_kj"/>
          <w:kern w:val="0"/>
        </w:rPr>
        <w:t>得阿耨多羅三藐三菩提。是</w:t>
      </w:r>
      <w:r w:rsidRPr="00EA79A8">
        <w:rPr>
          <w:rFonts w:ascii="KH2s_kj" w:hAnsi="KH2s_kj"/>
          <w:b/>
          <w:kern w:val="0"/>
        </w:rPr>
        <w:t>淨心念父母</w:t>
      </w:r>
      <w:r w:rsidRPr="00EA79A8">
        <w:rPr>
          <w:rFonts w:ascii="KH2s_kj" w:hAnsi="KH2s_kj"/>
          <w:kern w:val="0"/>
        </w:rPr>
        <w:t>相</w:t>
      </w:r>
      <w:bookmarkStart w:id="59" w:name="0090a20"/>
      <w:bookmarkEnd w:id="58"/>
      <w:r w:rsidRPr="00EA79A8">
        <w:rPr>
          <w:rFonts w:ascii="KH2s_kj" w:hAnsi="KH2s_kj"/>
          <w:kern w:val="0"/>
        </w:rPr>
        <w:t>續入胎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是名正慧入母胎。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八、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菩薩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出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及三十二相具足</w:t>
      </w:r>
      <w:r w:rsidR="004E40CB" w:rsidRPr="00EA79A8">
        <w:rPr>
          <w:rStyle w:val="a4"/>
          <w:bCs/>
          <w:kern w:val="0"/>
        </w:rPr>
        <w:footnoteReference w:id="108"/>
      </w:r>
    </w:p>
    <w:p w:rsidR="004E40CB" w:rsidRPr="00EA79A8" w:rsidRDefault="009A7D93" w:rsidP="00A13440">
      <w:pPr>
        <w:ind w:leftChars="100" w:left="24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（一）出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胎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及三十二相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是菩薩滿十月</w:t>
      </w:r>
      <w:bookmarkStart w:id="60" w:name="0090a21"/>
      <w:bookmarkEnd w:id="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正慧不失念。</w:t>
      </w:r>
      <w:bookmarkEnd w:id="60"/>
      <w:r w:rsidRPr="00EA79A8">
        <w:rPr>
          <w:kern w:val="0"/>
        </w:rPr>
        <w:t>出胎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行七步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發口言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是我末</w:t>
      </w:r>
      <w:bookmarkStart w:id="61" w:name="0090a22"/>
      <w:r w:rsidRPr="00EA79A8">
        <w:rPr>
          <w:rFonts w:ascii="標楷體" w:eastAsia="標楷體" w:hAnsi="標楷體"/>
          <w:kern w:val="0"/>
        </w:rPr>
        <w:t>後</w:t>
      </w:r>
      <w:bookmarkEnd w:id="61"/>
      <w:r w:rsidRPr="00EA79A8">
        <w:rPr>
          <w:rFonts w:ascii="標楷體" w:eastAsia="標楷體" w:hAnsi="標楷體"/>
          <w:kern w:val="0"/>
        </w:rPr>
        <w:t>身</w:t>
      </w:r>
      <w:r w:rsidRPr="00EA79A8">
        <w:rPr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乃至將示相</w:t>
      </w:r>
      <w:r w:rsidRPr="00EA79A8">
        <w:rPr>
          <w:rFonts w:ascii="KH2s_kj" w:hAnsi="KH2s_kj"/>
          <w:kern w:val="0"/>
        </w:rPr>
        <w:t>師</w:t>
      </w:r>
      <w:r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汝觀我子實有三十</w:t>
      </w:r>
      <w:bookmarkStart w:id="62" w:name="0090a23"/>
      <w:r w:rsidRPr="00EA79A8">
        <w:rPr>
          <w:rFonts w:ascii="KH2s_kj" w:eastAsia="標楷體" w:hAnsi="KH2s_kj"/>
          <w:kern w:val="0"/>
        </w:rPr>
        <w:t>二大人相</w:t>
      </w:r>
      <w:r w:rsidRPr="00EA79A8">
        <w:rPr>
          <w:rFonts w:ascii="標楷體" w:eastAsia="標楷體" w:hAnsi="標楷體"/>
          <w:kern w:val="0"/>
        </w:rPr>
        <w:t>不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若有三十二相具足者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是應</w:t>
      </w:r>
      <w:bookmarkStart w:id="63" w:name="0090a24"/>
      <w:bookmarkEnd w:id="62"/>
      <w:r w:rsidRPr="00EA79A8">
        <w:rPr>
          <w:rFonts w:ascii="標楷體" w:eastAsia="標楷體" w:hAnsi="標楷體"/>
          <w:kern w:val="0"/>
        </w:rPr>
        <w:t>有二法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若在家當為轉輪聖王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若出家當</w:t>
      </w:r>
      <w:bookmarkStart w:id="64" w:name="0090a25"/>
      <w:bookmarkEnd w:id="63"/>
      <w:r w:rsidRPr="00EA79A8">
        <w:rPr>
          <w:rFonts w:ascii="標楷體" w:eastAsia="標楷體" w:hAnsi="標楷體"/>
          <w:kern w:val="0"/>
        </w:rPr>
        <w:t>成佛。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0060CB" w:rsidP="00D44E6A">
      <w:pPr>
        <w:spacing w:beforeLines="30" w:before="108"/>
        <w:ind w:leftChars="100" w:left="240"/>
        <w:jc w:val="both"/>
        <w:rPr>
          <w:kern w:val="0"/>
        </w:rPr>
      </w:pPr>
      <w:r>
        <w:rPr>
          <w:rFonts w:hint="eastAsia"/>
          <w:kern w:val="0"/>
        </w:rPr>
        <w:t>`119`</w:t>
      </w:r>
      <w:r w:rsidR="004E40CB" w:rsidRPr="00EA79A8">
        <w:rPr>
          <w:kern w:val="0"/>
        </w:rPr>
        <w:t>諸相師言</w:t>
      </w:r>
      <w:r w:rsidR="004E40CB" w:rsidRPr="00EA79A8">
        <w:rPr>
          <w:rFonts w:hint="eastAsia"/>
          <w:kern w:val="0"/>
        </w:rPr>
        <w:t>：</w:t>
      </w:r>
      <w:r w:rsidR="004E40CB" w:rsidRPr="00EA79A8">
        <w:rPr>
          <w:rFonts w:ascii="標楷體" w:eastAsia="標楷體" w:hAnsi="標楷體" w:hint="eastAsia"/>
          <w:kern w:val="0"/>
        </w:rPr>
        <w:t>「</w:t>
      </w:r>
      <w:r w:rsidR="009A6351"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地天太子實有三十二大人</w:t>
      </w:r>
      <w:bookmarkStart w:id="65" w:name="0090a26"/>
      <w:bookmarkEnd w:id="64"/>
      <w:r w:rsidR="004E40CB" w:rsidRPr="00EA79A8">
        <w:rPr>
          <w:rFonts w:ascii="標楷體" w:eastAsia="標楷體" w:hAnsi="標楷體"/>
          <w:kern w:val="0"/>
        </w:rPr>
        <w:t>相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若在家者當作轉輪王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若出家者當成</w:t>
      </w:r>
      <w:bookmarkStart w:id="66" w:name="0090a27"/>
      <w:bookmarkEnd w:id="65"/>
      <w:r w:rsidR="004E40CB" w:rsidRPr="00EA79A8">
        <w:rPr>
          <w:rFonts w:ascii="標楷體" w:eastAsia="標楷體" w:hAnsi="標楷體"/>
          <w:kern w:val="0"/>
        </w:rPr>
        <w:t>佛。</w:t>
      </w:r>
      <w:r w:rsidR="009A6351">
        <w:rPr>
          <w:kern w:val="0"/>
        </w:rPr>
        <w:t>^^</w:t>
      </w:r>
      <w:r w:rsidR="004E40CB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王言</w:t>
      </w:r>
      <w:r w:rsidRPr="00EA79A8">
        <w:rPr>
          <w:rFonts w:hint="eastAsia"/>
          <w:kern w:val="0"/>
        </w:rPr>
        <w:t>：</w:t>
      </w:r>
      <w:r w:rsidRPr="00EA79A8">
        <w:rPr>
          <w:rFonts w:ascii="標楷體" w:eastAsia="標楷體" w:hAnsi="標楷體" w:hint="eastAsia"/>
          <w:kern w:val="0"/>
        </w:rPr>
        <w:t>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何等三十二相</w:t>
      </w:r>
      <w:r w:rsidRPr="00EA79A8">
        <w:rPr>
          <w:rFonts w:ascii="標楷體" w:eastAsia="標楷體" w:hAnsi="標楷體" w:hint="eastAsia"/>
          <w:kern w:val="0"/>
        </w:rPr>
        <w:t>？</w:t>
      </w:r>
      <w:bookmarkEnd w:id="66"/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相師答言</w:t>
      </w:r>
      <w:r w:rsidRPr="00EA79A8">
        <w:rPr>
          <w:rFonts w:hint="eastAsia"/>
          <w:kern w:val="0"/>
        </w:rPr>
        <w:t>：</w:t>
      </w:r>
    </w:p>
    <w:p w:rsidR="004E40CB" w:rsidRPr="00EA79A8" w:rsidRDefault="009A6351" w:rsidP="00A13440">
      <w:pPr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一者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足</w:t>
      </w:r>
      <w:bookmarkStart w:id="67" w:name="0090a28"/>
      <w:r w:rsidR="004E40CB" w:rsidRPr="00EA79A8">
        <w:rPr>
          <w:rFonts w:ascii="標楷體" w:eastAsia="標楷體" w:hAnsi="標楷體"/>
          <w:b/>
          <w:kern w:val="0"/>
        </w:rPr>
        <w:t>下安平立相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足下一切著地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間無所受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</w:t>
      </w:r>
      <w:bookmarkStart w:id="68" w:name="0090a29"/>
      <w:bookmarkEnd w:id="67"/>
      <w:r w:rsidR="004E40CB" w:rsidRPr="00EA79A8">
        <w:rPr>
          <w:rFonts w:ascii="標楷體" w:eastAsia="標楷體" w:hAnsi="標楷體"/>
          <w:kern w:val="0"/>
        </w:rPr>
        <w:t>容一針。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足下二輪相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千輻</w:t>
      </w:r>
      <w:r w:rsidRPr="00EA79A8">
        <w:rPr>
          <w:rFonts w:ascii="KH2s_kj" w:eastAsia="標楷體" w:hAnsi="KH2s_kj"/>
          <w:kern w:val="0"/>
        </w:rPr>
        <w:t>輞</w:t>
      </w:r>
      <w:r w:rsidRPr="00EA79A8">
        <w:rPr>
          <w:rStyle w:val="a4"/>
          <w:kern w:val="0"/>
        </w:rPr>
        <w:footnoteReference w:id="109"/>
      </w:r>
      <w:r w:rsidRPr="00EA79A8">
        <w:rPr>
          <w:rFonts w:ascii="KH2s_kj" w:eastAsia="標楷體" w:hAnsi="KH2s_kj"/>
          <w:kern w:val="0"/>
        </w:rPr>
        <w:t>轂</w:t>
      </w:r>
      <w:r w:rsidRPr="00EA79A8">
        <w:rPr>
          <w:rStyle w:val="a4"/>
          <w:kern w:val="0"/>
        </w:rPr>
        <w:footnoteReference w:id="110"/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三事具</w:t>
      </w:r>
      <w:bookmarkStart w:id="69" w:name="0090b01"/>
      <w:bookmarkEnd w:id="68"/>
      <w:r w:rsidRPr="00EA79A8">
        <w:rPr>
          <w:rFonts w:hAnsi="KH2s_kj"/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90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rFonts w:hAnsi="KH2s_kj"/>
          <w:sz w:val="22"/>
          <w:szCs w:val="22"/>
        </w:rPr>
        <w:t>）</w:t>
      </w:r>
      <w:r w:rsidRPr="00EA79A8">
        <w:rPr>
          <w:rFonts w:ascii="KH2s_kj" w:eastAsia="標楷體" w:hAnsi="KH2s_kj"/>
          <w:kern w:val="0"/>
        </w:rPr>
        <w:t>足</w:t>
      </w:r>
      <w:r w:rsidR="008F0BEB"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自然成就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不待人工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諸天工師毘首羯</w:t>
      </w:r>
      <w:bookmarkEnd w:id="69"/>
      <w:r w:rsidRPr="00EA79A8">
        <w:rPr>
          <w:rFonts w:ascii="KH2s_kj" w:eastAsia="標楷體" w:hAnsi="KH2s_kj"/>
          <w:kern w:val="0"/>
        </w:rPr>
        <w:t>磨</w:t>
      </w:r>
      <w:r w:rsidRPr="00EA79A8">
        <w:rPr>
          <w:rFonts w:ascii="標楷體" w:eastAsia="標楷體" w:hAnsi="標楷體"/>
          <w:kern w:val="0"/>
        </w:rPr>
        <w:t>不能化作如是妙相。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何以故不</w:t>
      </w:r>
      <w:bookmarkStart w:id="70" w:name="0090b03"/>
      <w:r w:rsidRPr="00EA79A8">
        <w:rPr>
          <w:kern w:val="0"/>
        </w:rPr>
        <w:t>能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A13440">
      <w:pPr>
        <w:ind w:leftChars="398" w:left="955"/>
        <w:jc w:val="both"/>
        <w:rPr>
          <w:rFonts w:ascii="KH2s_kj" w:hAnsi="KH2s_kj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是毘首羯磨諸天工師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不隱沒智</w:t>
      </w:r>
      <w:bookmarkStart w:id="71" w:name="0090b04"/>
      <w:bookmarkEnd w:id="70"/>
      <w:r w:rsidRPr="00EA79A8">
        <w:rPr>
          <w:kern w:val="0"/>
        </w:rPr>
        <w:t>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善業報</w:t>
      </w:r>
      <w:bookmarkEnd w:id="71"/>
      <w:r w:rsidRPr="00EA79A8">
        <w:rPr>
          <w:rFonts w:ascii="KH2s_kj" w:hAnsi="KH2s_kj" w:hint="eastAsia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rFonts w:hint="eastAsia"/>
          <w:kern w:val="0"/>
        </w:rPr>
        <w:t>是</w:t>
      </w:r>
      <w:r w:rsidRPr="00EA79A8">
        <w:rPr>
          <w:rFonts w:ascii="KH2s_kj" w:hAnsi="KH2s_kj" w:hint="eastAsia"/>
          <w:kern w:val="0"/>
        </w:rPr>
        <w:t>天工師生報得智慧</w:t>
      </w:r>
      <w:bookmarkStart w:id="72" w:name="0090b05"/>
      <w:r w:rsidRPr="00EA79A8">
        <w:rPr>
          <w:rFonts w:ascii="KH2s_kj" w:hAnsi="KH2s_kj" w:hint="eastAsia"/>
          <w:kern w:val="0"/>
        </w:rPr>
        <w:t>；</w:t>
      </w:r>
      <w:r w:rsidRPr="00EA79A8">
        <w:rPr>
          <w:rFonts w:ascii="KH2s_kj" w:hAnsi="KH2s_kj"/>
          <w:kern w:val="0"/>
        </w:rPr>
        <w:t>是</w:t>
      </w:r>
      <w:bookmarkEnd w:id="72"/>
      <w:r w:rsidRPr="00EA79A8">
        <w:rPr>
          <w:rFonts w:ascii="KH2s_kj" w:hAnsi="KH2s_kj"/>
          <w:kern w:val="0"/>
        </w:rPr>
        <w:t>輪相</w:t>
      </w:r>
      <w:r w:rsidRPr="00EA79A8">
        <w:rPr>
          <w:rFonts w:ascii="KH2s_kj" w:hAnsi="KH2s_kj"/>
          <w:b/>
          <w:kern w:val="0"/>
        </w:rPr>
        <w:t>行善根</w:t>
      </w:r>
      <w:r w:rsidRPr="00EA79A8">
        <w:rPr>
          <w:b/>
          <w:kern w:val="0"/>
        </w:rPr>
        <w:t>智慧得</w:t>
      </w:r>
      <w:bookmarkStart w:id="73" w:name="0090b06"/>
      <w:r w:rsidRPr="00EA79A8">
        <w:rPr>
          <w:rFonts w:hint="eastAsia"/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是毘首羯磨一世得是智慧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是輪相</w:t>
      </w:r>
      <w:r w:rsidRPr="00EA79A8">
        <w:rPr>
          <w:b/>
          <w:kern w:val="0"/>
        </w:rPr>
        <w:t>從無量劫智慧生</w:t>
      </w:r>
      <w:r w:rsidRPr="00EA79A8">
        <w:rPr>
          <w:kern w:val="0"/>
        </w:rPr>
        <w:t>。</w:t>
      </w:r>
    </w:p>
    <w:p w:rsidR="004E40CB" w:rsidRPr="00EA79A8" w:rsidRDefault="004E40CB" w:rsidP="00A13440">
      <w:pPr>
        <w:ind w:leftChars="710" w:left="1704"/>
        <w:jc w:val="both"/>
        <w:rPr>
          <w:kern w:val="0"/>
        </w:rPr>
      </w:pPr>
      <w:r w:rsidRPr="00EA79A8">
        <w:rPr>
          <w:kern w:val="0"/>
        </w:rPr>
        <w:t>以是故</w:t>
      </w:r>
      <w:bookmarkStart w:id="74" w:name="0090b07"/>
      <w:bookmarkEnd w:id="73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毘首羯磨不能化作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何況餘工師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11"/>
      </w:r>
    </w:p>
    <w:p w:rsidR="004E40CB" w:rsidRPr="00EA79A8" w:rsidRDefault="009A6351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三者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長指</w:t>
      </w:r>
      <w:bookmarkStart w:id="75" w:name="0090b08"/>
      <w:bookmarkEnd w:id="74"/>
      <w:r w:rsidR="004E40CB" w:rsidRPr="00EA79A8">
        <w:rPr>
          <w:rFonts w:ascii="標楷體" w:eastAsia="標楷體" w:hAnsi="標楷體"/>
          <w:b/>
          <w:kern w:val="0"/>
        </w:rPr>
        <w:t>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指纖長端直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次第</w:t>
      </w:r>
      <w:bookmarkEnd w:id="75"/>
      <w:r w:rsidR="00353B1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="004E40CB" w:rsidRPr="00EA79A8">
        <w:rPr>
          <w:rStyle w:val="a4"/>
          <w:kern w:val="0"/>
        </w:rPr>
        <w:footnoteReference w:id="112"/>
      </w:r>
      <w:r w:rsidR="004E40CB" w:rsidRPr="00EA79A8">
        <w:rPr>
          <w:rFonts w:ascii="標楷體" w:eastAsia="標楷體" w:hAnsi="標楷體"/>
          <w:kern w:val="0"/>
        </w:rPr>
        <w:t>好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指節參差。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四者</w:t>
      </w:r>
      <w:bookmarkStart w:id="76" w:name="0090b09"/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足跟廣平相</w:t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手足</w:t>
      </w:r>
      <w:r w:rsidRPr="00EA79A8">
        <w:rPr>
          <w:rFonts w:eastAsia="標楷體" w:hAnsi="標楷體"/>
          <w:b/>
          <w:kern w:val="0"/>
        </w:rPr>
        <w:t>指縵網相</w:t>
      </w:r>
      <w:r w:rsidRPr="00EA79A8">
        <w:rPr>
          <w:rFonts w:eastAsia="標楷體" w:hAnsi="標楷體"/>
          <w:kern w:val="0"/>
        </w:rPr>
        <w:t>：如鴈王張</w:t>
      </w:r>
      <w:bookmarkStart w:id="77" w:name="0090b10"/>
      <w:bookmarkEnd w:id="76"/>
      <w:r w:rsidRPr="00EA79A8">
        <w:rPr>
          <w:rFonts w:eastAsia="標楷體" w:hAnsi="標楷體"/>
          <w:kern w:val="0"/>
        </w:rPr>
        <w:t>指則現，不張則不現。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六者、手足柔</w:t>
      </w:r>
      <w:bookmarkEnd w:id="77"/>
      <w:r w:rsidRPr="00EA79A8">
        <w:rPr>
          <w:rFonts w:eastAsia="標楷體" w:hAnsi="標楷體"/>
          <w:b/>
          <w:kern w:val="0"/>
        </w:rPr>
        <w:t>軟相</w:t>
      </w:r>
      <w:r w:rsidRPr="00EA79A8">
        <w:rPr>
          <w:rStyle w:val="a4"/>
          <w:kern w:val="0"/>
        </w:rPr>
        <w:footnoteReference w:id="113"/>
      </w:r>
      <w:r w:rsidRPr="00EA79A8">
        <w:rPr>
          <w:rFonts w:eastAsia="標楷體" w:hAnsi="標楷體"/>
          <w:kern w:val="0"/>
        </w:rPr>
        <w:t>：如</w:t>
      </w:r>
      <w:bookmarkStart w:id="78" w:name="0090b11"/>
      <w:r w:rsidRPr="00EA79A8">
        <w:rPr>
          <w:rFonts w:eastAsia="標楷體" w:hAnsi="標楷體"/>
          <w:kern w:val="0"/>
        </w:rPr>
        <w:t>細劫波</w:t>
      </w:r>
      <w:r w:rsidRPr="00EA79A8">
        <w:rPr>
          <w:rStyle w:val="a4"/>
          <w:kern w:val="0"/>
        </w:rPr>
        <w:footnoteReference w:id="114"/>
      </w:r>
      <w:r w:rsidRPr="00EA79A8">
        <w:rPr>
          <w:rFonts w:eastAsia="標楷體" w:hAnsi="標楷體"/>
          <w:kern w:val="0"/>
        </w:rPr>
        <w:t>毳</w:t>
      </w:r>
      <w:r w:rsidRPr="00EA79A8">
        <w:rPr>
          <w:rStyle w:val="a4"/>
          <w:kern w:val="0"/>
        </w:rPr>
        <w:footnoteReference w:id="115"/>
      </w:r>
      <w:r w:rsidRPr="00EA79A8">
        <w:rPr>
          <w:rFonts w:eastAsia="標楷體" w:hAnsi="標楷體"/>
          <w:kern w:val="0"/>
        </w:rPr>
        <w:t>，勝餘身分。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lastRenderedPageBreak/>
        <w:t>七者、足趺高滿相</w:t>
      </w:r>
      <w:r w:rsidRPr="00EA79A8">
        <w:rPr>
          <w:rFonts w:eastAsia="標楷體" w:hAnsi="標楷體"/>
          <w:kern w:val="0"/>
        </w:rPr>
        <w:t>：以</w:t>
      </w:r>
      <w:bookmarkStart w:id="79" w:name="0090b12"/>
      <w:bookmarkEnd w:id="78"/>
      <w:r w:rsidRPr="00EA79A8">
        <w:rPr>
          <w:rFonts w:eastAsia="標楷體" w:hAnsi="標楷體"/>
          <w:kern w:val="0"/>
        </w:rPr>
        <w:t>足蹈地，不廣不狹。足下</w:t>
      </w:r>
      <w:r w:rsidRPr="00EA79A8">
        <w:rPr>
          <w:rFonts w:eastAsia="標楷體" w:hAnsi="KH2s_kj"/>
          <w:kern w:val="0"/>
        </w:rPr>
        <w:t>色如赤蓮華，足指</w:t>
      </w:r>
      <w:bookmarkStart w:id="80" w:name="0090b13"/>
      <w:bookmarkEnd w:id="79"/>
      <w:r w:rsidRPr="00EA79A8">
        <w:rPr>
          <w:rFonts w:eastAsia="標楷體" w:hAnsi="KH2s_kj"/>
          <w:kern w:val="0"/>
        </w:rPr>
        <w:t>間網及足邊色如真珊瑚，指</w:t>
      </w:r>
      <w:bookmarkEnd w:id="80"/>
      <w:r w:rsidRPr="00EA79A8">
        <w:rPr>
          <w:rFonts w:eastAsia="標楷體" w:hAnsi="KH2s_kj"/>
          <w:kern w:val="0"/>
        </w:rPr>
        <w:t>爪如淨赤銅</w:t>
      </w:r>
      <w:bookmarkStart w:id="81" w:name="0090b14"/>
      <w:r w:rsidRPr="00EA79A8">
        <w:rPr>
          <w:rFonts w:eastAsia="標楷體" w:hAnsi="KH2s_kj"/>
          <w:kern w:val="0"/>
        </w:rPr>
        <w:t>，足趺上真金色，足趺上毛青毘琉璃色。其足</w:t>
      </w:r>
      <w:bookmarkStart w:id="82" w:name="0090b15"/>
      <w:bookmarkEnd w:id="81"/>
      <w:r w:rsidRPr="00EA79A8">
        <w:rPr>
          <w:rFonts w:eastAsia="標楷體" w:hAnsi="KH2s_kj"/>
          <w:kern w:val="0"/>
        </w:rPr>
        <w:t>嚴好，譬如雜寶屐，種種莊飾。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八者、伊泥延</w:t>
      </w:r>
      <w:r w:rsidR="00A3291B" w:rsidRPr="00EA79A8">
        <w:rPr>
          <w:rStyle w:val="corr1"/>
          <w:rFonts w:ascii="標楷體" w:eastAsia="標楷體" w:hAnsi="標楷體"/>
          <w:b/>
          <w:color w:val="auto"/>
        </w:rPr>
        <w:t>膞</w:t>
      </w:r>
      <w:r w:rsidR="000648BC" w:rsidRPr="00EA79A8">
        <w:rPr>
          <w:bCs/>
          <w:kern w:val="0"/>
          <w:vertAlign w:val="superscript"/>
          <w:lang w:val="zh-TW"/>
        </w:rPr>
        <w:footnoteReference w:id="116"/>
      </w:r>
      <w:bookmarkStart w:id="83" w:name="0090b16"/>
      <w:bookmarkEnd w:id="82"/>
      <w:r w:rsidRPr="00EA79A8">
        <w:rPr>
          <w:rFonts w:eastAsia="標楷體" w:hAnsi="標楷體"/>
          <w:b/>
          <w:kern w:val="0"/>
        </w:rPr>
        <w:t>相</w:t>
      </w:r>
      <w:r w:rsidRPr="00EA79A8">
        <w:rPr>
          <w:rFonts w:eastAsia="標楷體" w:hAnsi="標楷體"/>
          <w:kern w:val="0"/>
        </w:rPr>
        <w:t>：如伊泥延</w:t>
      </w:r>
      <w:bookmarkEnd w:id="83"/>
      <w:r w:rsidRPr="00EA79A8">
        <w:rPr>
          <w:sz w:val="22"/>
          <w:szCs w:val="22"/>
        </w:rPr>
        <w:t>（</w:t>
      </w:r>
      <w:r w:rsidRPr="00EA79A8">
        <w:rPr>
          <w:rFonts w:eastAsia="Roman Unicode"/>
          <w:sz w:val="22"/>
          <w:szCs w:val="22"/>
        </w:rPr>
        <w:t>Aiṇeya</w:t>
      </w:r>
      <w:r w:rsidRPr="00EA79A8">
        <w:rPr>
          <w:rFonts w:hint="eastAsia"/>
          <w:sz w:val="22"/>
          <w:szCs w:val="22"/>
        </w:rPr>
        <w:t>）</w:t>
      </w:r>
      <w:r w:rsidRPr="00EA79A8">
        <w:rPr>
          <w:rFonts w:eastAsia="標楷體" w:hAnsi="KH2s_kj" w:hint="eastAsia"/>
          <w:kern w:val="0"/>
        </w:rPr>
        <w:t>鹿</w:t>
      </w:r>
      <w:r w:rsidR="00A3291B" w:rsidRPr="00EA79A8">
        <w:rPr>
          <w:rStyle w:val="corr1"/>
          <w:rFonts w:ascii="標楷體" w:eastAsia="標楷體" w:hAnsi="標楷體"/>
          <w:color w:val="auto"/>
        </w:rPr>
        <w:t>膞</w:t>
      </w:r>
      <w:r w:rsidR="009E254F" w:rsidRPr="00EA79A8">
        <w:rPr>
          <w:rStyle w:val="a4"/>
          <w:kern w:val="0"/>
        </w:rPr>
        <w:footnoteReference w:id="117"/>
      </w:r>
      <w:r w:rsidRPr="00EA79A8">
        <w:rPr>
          <w:rFonts w:eastAsia="標楷體" w:hAnsi="KH2s_kj"/>
          <w:kern w:val="0"/>
        </w:rPr>
        <w:t>，</w:t>
      </w:r>
      <w:r w:rsidRPr="00EA79A8">
        <w:rPr>
          <w:rFonts w:eastAsia="標楷體" w:hAnsi="KH2s_kj" w:hint="eastAsia"/>
          <w:kern w:val="0"/>
        </w:rPr>
        <w:t>隨次</w:t>
      </w:r>
      <w:r w:rsidR="00372371" w:rsidRPr="00EA79A8">
        <w:rPr>
          <w:rStyle w:val="ttsigdiff1"/>
          <w:rFonts w:ascii="新細明體-ExtB" w:eastAsia="新細明體-ExtB" w:hAnsi="新細明體-ExtB" w:cs="新細明體-ExtB" w:hint="eastAsia"/>
          <w:color w:val="auto"/>
        </w:rPr>
        <w:t>𦟛</w:t>
      </w:r>
      <w:r w:rsidRPr="00EA79A8">
        <w:rPr>
          <w:rFonts w:eastAsia="標楷體" w:hAnsi="KH2s_kj" w:hint="eastAsia"/>
          <w:kern w:val="0"/>
        </w:rPr>
        <w:t>纖</w:t>
      </w:r>
      <w:r w:rsidRPr="00EA79A8">
        <w:rPr>
          <w:rStyle w:val="a4"/>
          <w:kern w:val="0"/>
        </w:rPr>
        <w:footnoteReference w:id="118"/>
      </w:r>
      <w:r w:rsidRPr="00EA79A8">
        <w:rPr>
          <w:rFonts w:eastAsia="標楷體" w:hAnsi="KH2s_kj"/>
          <w:kern w:val="0"/>
        </w:rPr>
        <w:t>。</w:t>
      </w:r>
    </w:p>
    <w:p w:rsidR="004E40CB" w:rsidRPr="00EA79A8" w:rsidRDefault="000060CB" w:rsidP="00D44E6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>
        <w:rPr>
          <w:rFonts w:eastAsia="標楷體" w:hAnsi="標楷體" w:hint="eastAsia"/>
          <w:b/>
          <w:kern w:val="0"/>
        </w:rPr>
        <w:t>`120`</w:t>
      </w:r>
      <w:r w:rsidR="004E40CB" w:rsidRPr="00EA79A8">
        <w:rPr>
          <w:rFonts w:eastAsia="標楷體" w:hAnsi="標楷體"/>
          <w:b/>
          <w:kern w:val="0"/>
        </w:rPr>
        <w:t>九者、正立手</w:t>
      </w:r>
      <w:bookmarkStart w:id="84" w:name="0090b17"/>
      <w:r w:rsidR="004E40CB" w:rsidRPr="00EA79A8">
        <w:rPr>
          <w:rFonts w:eastAsia="標楷體" w:hAnsi="標楷體"/>
          <w:b/>
          <w:kern w:val="0"/>
        </w:rPr>
        <w:t>摩膝相</w:t>
      </w:r>
      <w:r w:rsidR="004E40CB" w:rsidRPr="00EA79A8">
        <w:rPr>
          <w:rFonts w:eastAsia="標楷體" w:hAnsi="標楷體"/>
          <w:kern w:val="0"/>
        </w:rPr>
        <w:t>：不俯不仰，以掌摩膝。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 w:hAnsi="標楷體"/>
          <w:b/>
          <w:kern w:val="0"/>
        </w:rPr>
        <w:t>十者、陰藏相</w:t>
      </w:r>
      <w:bookmarkStart w:id="85" w:name="0090b18"/>
      <w:bookmarkEnd w:id="84"/>
      <w:r w:rsidRPr="00EA79A8">
        <w:rPr>
          <w:rFonts w:eastAsia="標楷體" w:hAnsi="標楷體"/>
          <w:kern w:val="0"/>
        </w:rPr>
        <w:t>：譬如調善象寶、馬寶。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問曰：若菩薩得阿耨多</w:t>
      </w:r>
      <w:bookmarkStart w:id="86" w:name="0090b19"/>
      <w:bookmarkEnd w:id="85"/>
      <w:r w:rsidRPr="00EA79A8">
        <w:rPr>
          <w:kern w:val="0"/>
        </w:rPr>
        <w:t>羅三藐三菩提</w:t>
      </w:r>
      <w:bookmarkEnd w:id="86"/>
      <w:r w:rsidRPr="00EA79A8">
        <w:rPr>
          <w:kern w:val="0"/>
        </w:rPr>
        <w:t>時，諸弟子何因緣見陰藏</w:t>
      </w:r>
      <w:bookmarkStart w:id="87" w:name="0090b20"/>
      <w:r w:rsidRPr="00EA79A8">
        <w:rPr>
          <w:kern w:val="0"/>
        </w:rPr>
        <w:t>相？</w:t>
      </w:r>
    </w:p>
    <w:p w:rsidR="004E40CB" w:rsidRPr="00EA79A8" w:rsidRDefault="004E40CB" w:rsidP="009E107A">
      <w:pPr>
        <w:spacing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答曰：</w:t>
      </w:r>
      <w:r w:rsidRPr="00EA79A8">
        <w:rPr>
          <w:b/>
          <w:kern w:val="0"/>
        </w:rPr>
        <w:t>為度眾人決眾疑故</w:t>
      </w:r>
      <w:r w:rsidRPr="00EA79A8">
        <w:rPr>
          <w:kern w:val="0"/>
        </w:rPr>
        <w:t>，示陰藏相。</w:t>
      </w:r>
      <w:bookmarkEnd w:id="87"/>
    </w:p>
    <w:p w:rsidR="004E40CB" w:rsidRPr="00EA79A8" w:rsidRDefault="004E40CB" w:rsidP="009E107A">
      <w:pPr>
        <w:spacing w:line="330" w:lineRule="exact"/>
        <w:ind w:leftChars="700" w:left="1680"/>
        <w:jc w:val="both"/>
        <w:rPr>
          <w:spacing w:val="-2"/>
          <w:kern w:val="0"/>
        </w:rPr>
      </w:pPr>
      <w:r w:rsidRPr="00EA79A8">
        <w:rPr>
          <w:spacing w:val="-2"/>
          <w:kern w:val="0"/>
        </w:rPr>
        <w:t>復有人言</w:t>
      </w:r>
      <w:r w:rsidRPr="00EA79A8">
        <w:rPr>
          <w:rFonts w:hint="eastAsia"/>
          <w:spacing w:val="-2"/>
          <w:kern w:val="0"/>
        </w:rPr>
        <w:t>：「</w:t>
      </w:r>
      <w:r w:rsidRPr="00EA79A8">
        <w:rPr>
          <w:spacing w:val="-2"/>
          <w:kern w:val="0"/>
        </w:rPr>
        <w:t>佛化作馬寶</w:t>
      </w:r>
      <w:r w:rsidRPr="00EA79A8">
        <w:rPr>
          <w:rFonts w:hint="eastAsia"/>
          <w:spacing w:val="-2"/>
          <w:kern w:val="0"/>
        </w:rPr>
        <w:t>、</w:t>
      </w:r>
      <w:r w:rsidRPr="00EA79A8">
        <w:rPr>
          <w:spacing w:val="-2"/>
          <w:kern w:val="0"/>
        </w:rPr>
        <w:t>象寶</w:t>
      </w:r>
      <w:r w:rsidRPr="00EA79A8">
        <w:rPr>
          <w:rFonts w:hint="eastAsia"/>
          <w:spacing w:val="-2"/>
          <w:kern w:val="0"/>
        </w:rPr>
        <w:t>，</w:t>
      </w:r>
      <w:r w:rsidRPr="00EA79A8">
        <w:rPr>
          <w:spacing w:val="-2"/>
          <w:kern w:val="0"/>
        </w:rPr>
        <w:t>示諸弟子言</w:t>
      </w:r>
      <w:bookmarkStart w:id="88" w:name="0090b22"/>
      <w:r w:rsidRPr="00EA79A8">
        <w:rPr>
          <w:rFonts w:hint="eastAsia"/>
          <w:spacing w:val="-2"/>
          <w:kern w:val="0"/>
        </w:rPr>
        <w:t>：『</w:t>
      </w:r>
      <w:r w:rsidRPr="00EA79A8">
        <w:rPr>
          <w:spacing w:val="-2"/>
          <w:kern w:val="0"/>
        </w:rPr>
        <w:t>我陰藏相亦如是。</w:t>
      </w:r>
      <w:r w:rsidRPr="00EA79A8">
        <w:rPr>
          <w:rFonts w:hint="eastAsia"/>
          <w:spacing w:val="-2"/>
          <w:kern w:val="0"/>
        </w:rPr>
        <w:t>』</w:t>
      </w:r>
      <w:r w:rsidRPr="00EA79A8">
        <w:rPr>
          <w:rStyle w:val="a4"/>
          <w:spacing w:val="-2"/>
          <w:kern w:val="0"/>
        </w:rPr>
        <w:footnoteReference w:id="119"/>
      </w:r>
      <w:r w:rsidRPr="00EA79A8">
        <w:rPr>
          <w:rFonts w:hint="eastAsia"/>
          <w:spacing w:val="-2"/>
          <w:kern w:val="0"/>
        </w:rPr>
        <w:t>」</w:t>
      </w:r>
    </w:p>
    <w:p w:rsidR="004E40CB" w:rsidRPr="00EA79A8" w:rsidRDefault="009A6351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十一者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身廣長等相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如尼</w:t>
      </w:r>
      <w:bookmarkStart w:id="94" w:name="0090b23"/>
      <w:bookmarkEnd w:id="88"/>
      <w:r w:rsidR="004E40CB" w:rsidRPr="00EA79A8">
        <w:rPr>
          <w:rFonts w:ascii="標楷體" w:eastAsia="標楷體" w:hAnsi="標楷體"/>
          <w:kern w:val="0"/>
        </w:rPr>
        <w:t>拘盧陀樹</w:t>
      </w:r>
      <w:r w:rsidR="004E40CB" w:rsidRPr="00EA79A8">
        <w:rPr>
          <w:sz w:val="22"/>
          <w:szCs w:val="22"/>
        </w:rPr>
        <w:t>（</w:t>
      </w:r>
      <w:r w:rsidR="004E40CB" w:rsidRPr="00EA79A8">
        <w:rPr>
          <w:rFonts w:eastAsia="Roman Unicode"/>
          <w:sz w:val="22"/>
          <w:szCs w:val="22"/>
        </w:rPr>
        <w:t>Nyagrodha</w:t>
      </w:r>
      <w:r w:rsidR="004E40CB" w:rsidRPr="00EA79A8">
        <w:rPr>
          <w:sz w:val="22"/>
          <w:szCs w:val="22"/>
        </w:rPr>
        <w:t>）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菩薩身</w:t>
      </w:r>
      <w:bookmarkEnd w:id="94"/>
      <w:r w:rsidR="004E40CB" w:rsidRPr="00EA79A8">
        <w:rPr>
          <w:rFonts w:ascii="標楷體" w:eastAsia="標楷體" w:hAnsi="標楷體"/>
          <w:kern w:val="0"/>
        </w:rPr>
        <w:t>齊為中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四邊量等。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十二</w:t>
      </w:r>
      <w:bookmarkStart w:id="95" w:name="0090b24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毛上向相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身有諸毛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生皆上向而</w:t>
      </w:r>
      <w:bookmarkEnd w:id="95"/>
      <w:r w:rsidRPr="00EA79A8">
        <w:rPr>
          <w:rFonts w:ascii="標楷體" w:eastAsia="標楷體" w:hAnsi="標楷體"/>
          <w:kern w:val="0"/>
        </w:rPr>
        <w:t>穉</w:t>
      </w:r>
      <w:r w:rsidRPr="00EA79A8">
        <w:rPr>
          <w:rStyle w:val="a4"/>
          <w:kern w:val="0"/>
        </w:rPr>
        <w:footnoteReference w:id="120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十</w:t>
      </w:r>
      <w:bookmarkStart w:id="96" w:name="0090b25"/>
      <w:r w:rsidRPr="00EA79A8">
        <w:rPr>
          <w:rFonts w:ascii="標楷體" w:eastAsia="標楷體" w:hAnsi="標楷體"/>
          <w:b/>
          <w:kern w:val="0"/>
        </w:rPr>
        <w:t>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一一孔一毛生相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毛不亂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青瑠璃色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毛</w:t>
      </w:r>
      <w:bookmarkStart w:id="97" w:name="0090b26"/>
      <w:bookmarkEnd w:id="96"/>
      <w:r w:rsidRPr="00EA79A8">
        <w:rPr>
          <w:rFonts w:ascii="KH2s_kj" w:eastAsia="標楷體" w:hAnsi="KH2s_kj"/>
          <w:kern w:val="0"/>
        </w:rPr>
        <w:t>右</w:t>
      </w:r>
      <w:bookmarkEnd w:id="97"/>
      <w:r w:rsidRPr="00EA79A8">
        <w:rPr>
          <w:rFonts w:ascii="KH2s_kj" w:eastAsia="標楷體" w:hAnsi="KH2s_kj"/>
          <w:kern w:val="0"/>
        </w:rPr>
        <w:t>靡</w:t>
      </w:r>
      <w:r w:rsidRPr="00EA79A8">
        <w:rPr>
          <w:rStyle w:val="a4"/>
          <w:kern w:val="0"/>
        </w:rPr>
        <w:footnoteReference w:id="121"/>
      </w:r>
      <w:r w:rsidRPr="00EA79A8">
        <w:rPr>
          <w:rFonts w:ascii="KH2s_kj" w:eastAsia="標楷體" w:hAnsi="KH2s_kj"/>
          <w:kern w:val="0"/>
        </w:rPr>
        <w:t>上向</w:t>
      </w:r>
      <w:r w:rsidRPr="00EA79A8">
        <w:rPr>
          <w:rStyle w:val="a4"/>
          <w:kern w:val="0"/>
        </w:rPr>
        <w:footnoteReference w:id="122"/>
      </w:r>
      <w:r w:rsidRPr="00EA79A8">
        <w:rPr>
          <w:rFonts w:ascii="標楷體" w:eastAsia="標楷體" w:hAnsi="標楷體"/>
          <w:kern w:val="0"/>
        </w:rPr>
        <w:t>。</w:t>
      </w:r>
    </w:p>
    <w:p w:rsidR="004E40CB" w:rsidRPr="00EA79A8" w:rsidRDefault="004E40CB" w:rsidP="00D44E6A">
      <w:pPr>
        <w:spacing w:beforeLines="20" w:before="72" w:line="330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lastRenderedPageBreak/>
        <w:t>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金色相</w:t>
      </w:r>
      <w:r w:rsidRPr="00EA79A8">
        <w:rPr>
          <w:rFonts w:ascii="標楷體" w:eastAsia="標楷體" w:hAnsi="標楷體" w:hint="eastAsia"/>
          <w:kern w:val="0"/>
        </w:rPr>
        <w:t>：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 w:line="330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何等金色</w:t>
      </w:r>
      <w:bookmarkStart w:id="98" w:name="0090b27"/>
      <w:r w:rsidRPr="00EA79A8">
        <w:rPr>
          <w:rFonts w:hint="eastAsia"/>
          <w:kern w:val="0"/>
        </w:rPr>
        <w:t>？</w:t>
      </w:r>
    </w:p>
    <w:p w:rsidR="004E40CB" w:rsidRPr="00EA79A8" w:rsidRDefault="004E40CB" w:rsidP="009E107A">
      <w:pPr>
        <w:spacing w:line="330" w:lineRule="exact"/>
        <w:ind w:leftChars="400" w:left="1656" w:hangingChars="290" w:hanging="696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若鐵</w:t>
      </w:r>
      <w:r w:rsidRPr="00EA79A8">
        <w:rPr>
          <w:rFonts w:ascii="KH2s_kj" w:hAnsi="KH2s_kj"/>
          <w:kern w:val="0"/>
        </w:rPr>
        <w:t>在金邊則不現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今</w:t>
      </w:r>
      <w:r w:rsidRPr="00EA79A8">
        <w:rPr>
          <w:kern w:val="0"/>
        </w:rPr>
        <w:t>現在金比</w:t>
      </w:r>
      <w:r w:rsidRPr="00EA79A8">
        <w:rPr>
          <w:rStyle w:val="a4"/>
          <w:kern w:val="0"/>
        </w:rPr>
        <w:footnoteReference w:id="123"/>
      </w:r>
      <w:r w:rsidRPr="00EA79A8">
        <w:rPr>
          <w:kern w:val="0"/>
        </w:rPr>
        <w:t>佛</w:t>
      </w:r>
      <w:bookmarkStart w:id="99" w:name="0090b28"/>
      <w:bookmarkEnd w:id="98"/>
      <w:r w:rsidRPr="00EA79A8">
        <w:rPr>
          <w:kern w:val="0"/>
        </w:rPr>
        <w:t>在時金則不現，佛在時金比閻浮那金則</w:t>
      </w:r>
      <w:bookmarkStart w:id="100" w:name="0090b29"/>
      <w:bookmarkEnd w:id="99"/>
      <w:r w:rsidRPr="00EA79A8">
        <w:rPr>
          <w:kern w:val="0"/>
        </w:rPr>
        <w:t>不現，閻浮那金比大海中轉輪聖王道中金</w:t>
      </w:r>
      <w:bookmarkStart w:id="101" w:name="0090c01"/>
      <w:bookmarkEnd w:id="100"/>
      <w:r w:rsidRPr="00EA79A8">
        <w:rPr>
          <w:kern w:val="0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kern w:val="0"/>
            <w:sz w:val="22"/>
            <w:shd w:val="pct15" w:color="auto" w:fill="FFFFFF"/>
          </w:rPr>
          <w:t>90</w:t>
        </w:r>
        <w:r w:rsidRPr="00EA79A8">
          <w:rPr>
            <w:rFonts w:eastAsia="Roman Unicode"/>
            <w:kern w:val="0"/>
            <w:sz w:val="22"/>
            <w:shd w:val="pct15" w:color="auto" w:fill="FFFFFF"/>
          </w:rPr>
          <w:t>c</w:t>
        </w:r>
      </w:smartTag>
      <w:r w:rsidRPr="00EA79A8">
        <w:rPr>
          <w:kern w:val="0"/>
          <w:sz w:val="22"/>
        </w:rPr>
        <w:t>）</w:t>
      </w:r>
      <w:r w:rsidRPr="00EA79A8">
        <w:rPr>
          <w:kern w:val="0"/>
        </w:rPr>
        <w:t>沙則不現，金沙比金山則不現，金山比須</w:t>
      </w:r>
      <w:bookmarkStart w:id="102" w:name="0090c02"/>
      <w:bookmarkEnd w:id="101"/>
      <w:r w:rsidRPr="00EA79A8">
        <w:rPr>
          <w:kern w:val="0"/>
        </w:rPr>
        <w:t>彌</w:t>
      </w:r>
      <w:bookmarkEnd w:id="102"/>
      <w:r w:rsidRPr="00EA79A8">
        <w:rPr>
          <w:kern w:val="0"/>
        </w:rPr>
        <w:t>山則不現，須彌山金比三十三</w:t>
      </w:r>
      <w:r w:rsidRPr="00EA79A8">
        <w:rPr>
          <w:rFonts w:ascii="KH2s_kj" w:hAnsi="KH2s_kj"/>
          <w:kern w:val="0"/>
        </w:rPr>
        <w:t>諸天瓔</w:t>
      </w:r>
      <w:bookmarkStart w:id="103" w:name="0090c03"/>
      <w:r w:rsidRPr="00EA79A8">
        <w:rPr>
          <w:rFonts w:ascii="KH2s_kj" w:hAnsi="KH2s_kj"/>
          <w:kern w:val="0"/>
        </w:rPr>
        <w:t>珞金則不</w:t>
      </w:r>
      <w:r w:rsidR="000060CB">
        <w:rPr>
          <w:rFonts w:ascii="KH2s_kj" w:hAnsi="KH2s_kj" w:hint="eastAsia"/>
          <w:kern w:val="0"/>
        </w:rPr>
        <w:t>`121`</w:t>
      </w:r>
      <w:r w:rsidRPr="00EA79A8">
        <w:rPr>
          <w:rFonts w:ascii="KH2s_kj" w:hAnsi="KH2s_kj"/>
          <w:kern w:val="0"/>
        </w:rPr>
        <w:t>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三十三諸天瓔珞金比焰摩天</w:t>
      </w:r>
      <w:bookmarkStart w:id="104" w:name="0090c04"/>
      <w:bookmarkEnd w:id="103"/>
      <w:r w:rsidRPr="00EA79A8">
        <w:rPr>
          <w:rFonts w:ascii="KH2s_kj" w:hAnsi="KH2s_kj"/>
          <w:kern w:val="0"/>
        </w:rPr>
        <w:t>金</w:t>
      </w:r>
      <w:r w:rsidRPr="00EA79A8">
        <w:rPr>
          <w:kern w:val="0"/>
        </w:rPr>
        <w:t>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焰摩天金比兜率陀天金則不</w:t>
      </w:r>
      <w:bookmarkStart w:id="105" w:name="0090c05"/>
      <w:bookmarkEnd w:id="104"/>
      <w:r w:rsidRPr="00EA79A8">
        <w:rPr>
          <w:kern w:val="0"/>
        </w:rPr>
        <w:t>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兜率陀天金比化自在天</w:t>
      </w:r>
      <w:r w:rsidRPr="00EA79A8">
        <w:rPr>
          <w:rFonts w:ascii="KH2s_kj" w:hAnsi="KH2s_kj"/>
          <w:kern w:val="0"/>
        </w:rPr>
        <w:t>金則不現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化</w:t>
      </w:r>
      <w:bookmarkStart w:id="106" w:name="0090c06"/>
      <w:bookmarkEnd w:id="105"/>
      <w:r w:rsidRPr="00EA79A8">
        <w:rPr>
          <w:rFonts w:ascii="KH2s_kj" w:hAnsi="KH2s_kj"/>
          <w:kern w:val="0"/>
        </w:rPr>
        <w:t>自在天金比他化自在天</w:t>
      </w:r>
      <w:r w:rsidRPr="00EA79A8">
        <w:rPr>
          <w:kern w:val="0"/>
        </w:rPr>
        <w:t>金則不現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他化自</w:t>
      </w:r>
      <w:bookmarkStart w:id="107" w:name="0090c07"/>
      <w:bookmarkEnd w:id="106"/>
      <w:r w:rsidRPr="00EA79A8">
        <w:rPr>
          <w:kern w:val="0"/>
        </w:rPr>
        <w:t>在天金比菩薩身色則不現。如是色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</w:t>
      </w:r>
      <w:bookmarkStart w:id="108" w:name="0090c08"/>
      <w:bookmarkEnd w:id="107"/>
      <w:r w:rsidRPr="00EA79A8">
        <w:rPr>
          <w:kern w:val="0"/>
        </w:rPr>
        <w:t>金色相。</w:t>
      </w:r>
      <w:r w:rsidRPr="00EA79A8">
        <w:rPr>
          <w:rStyle w:val="a4"/>
          <w:kern w:val="0"/>
        </w:rPr>
        <w:footnoteReference w:id="124"/>
      </w:r>
    </w:p>
    <w:p w:rsidR="004E40CB" w:rsidRPr="00EA79A8" w:rsidRDefault="009A6351" w:rsidP="00D44E6A">
      <w:pPr>
        <w:spacing w:beforeLines="20" w:before="72"/>
        <w:ind w:leftChars="300" w:left="720"/>
        <w:jc w:val="both"/>
        <w:rPr>
          <w:rFonts w:eastAsia="標楷體"/>
          <w:spacing w:val="-6"/>
          <w:kern w:val="0"/>
        </w:rPr>
      </w:pPr>
      <w:r>
        <w:rPr>
          <w:kern w:val="0"/>
        </w:rPr>
        <w:t>^</w:t>
      </w:r>
      <w:r w:rsidR="004E40CB" w:rsidRPr="00EA79A8">
        <w:rPr>
          <w:rFonts w:eastAsia="標楷體"/>
          <w:b/>
          <w:spacing w:val="-6"/>
          <w:kern w:val="0"/>
        </w:rPr>
        <w:t>十五者、丈光相</w:t>
      </w:r>
      <w:r w:rsidR="004E40CB" w:rsidRPr="00EA79A8">
        <w:rPr>
          <w:rFonts w:eastAsia="標楷體"/>
          <w:spacing w:val="-6"/>
          <w:kern w:val="0"/>
        </w:rPr>
        <w:t>：四邊皆有一丈光</w:t>
      </w:r>
      <w:bookmarkStart w:id="109" w:name="0090c09"/>
      <w:bookmarkEnd w:id="108"/>
      <w:r w:rsidR="004E40CB" w:rsidRPr="00EA79A8">
        <w:rPr>
          <w:rFonts w:eastAsia="標楷體"/>
          <w:spacing w:val="-6"/>
          <w:kern w:val="0"/>
        </w:rPr>
        <w:t>，佛在是光中端嚴第一，如諸天諸王寶光明</w:t>
      </w:r>
      <w:bookmarkStart w:id="110" w:name="0090c10"/>
      <w:bookmarkEnd w:id="109"/>
      <w:r w:rsidR="004E40CB" w:rsidRPr="00EA79A8">
        <w:rPr>
          <w:rFonts w:eastAsia="標楷體"/>
          <w:spacing w:val="-6"/>
          <w:kern w:val="0"/>
        </w:rPr>
        <w:t>淨。</w:t>
      </w:r>
      <w:r w:rsidR="004E40CB" w:rsidRPr="00EA79A8">
        <w:rPr>
          <w:rStyle w:val="a4"/>
          <w:spacing w:val="-6"/>
          <w:kern w:val="0"/>
        </w:rPr>
        <w:footnoteReference w:id="125"/>
      </w:r>
    </w:p>
    <w:p w:rsidR="004E40CB" w:rsidRPr="00EA79A8" w:rsidRDefault="004E40CB" w:rsidP="00A13440">
      <w:pPr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十六者、細薄</w:t>
      </w:r>
      <w:bookmarkEnd w:id="110"/>
      <w:r w:rsidRPr="00EA79A8">
        <w:rPr>
          <w:rFonts w:eastAsia="標楷體"/>
          <w:b/>
          <w:kern w:val="0"/>
        </w:rPr>
        <w:t>皮相</w:t>
      </w:r>
      <w:r w:rsidRPr="00EA79A8">
        <w:rPr>
          <w:rFonts w:eastAsia="標楷體"/>
          <w:kern w:val="0"/>
        </w:rPr>
        <w:t>：塵土不著身，如蓮華</w:t>
      </w:r>
      <w:bookmarkStart w:id="111" w:name="0090c11"/>
      <w:r w:rsidRPr="00EA79A8">
        <w:rPr>
          <w:rFonts w:eastAsia="標楷體"/>
          <w:kern w:val="0"/>
        </w:rPr>
        <w:t>葉不受塵水。若菩薩在乾土山中經行，土</w:t>
      </w:r>
      <w:bookmarkStart w:id="112" w:name="0090c12"/>
      <w:bookmarkEnd w:id="111"/>
      <w:r w:rsidRPr="00EA79A8">
        <w:rPr>
          <w:rFonts w:eastAsia="標楷體"/>
          <w:kern w:val="0"/>
        </w:rPr>
        <w:t>不著足；</w:t>
      </w:r>
      <w:r w:rsidRPr="00EA79A8">
        <w:rPr>
          <w:rFonts w:eastAsia="標楷體" w:hAnsi="標楷體"/>
          <w:kern w:val="0"/>
        </w:rPr>
        <w:t>隨藍風來，吹破土山令散為塵</w:t>
      </w:r>
      <w:bookmarkStart w:id="113" w:name="0090c13"/>
      <w:bookmarkEnd w:id="112"/>
      <w:r w:rsidRPr="00EA79A8">
        <w:rPr>
          <w:rFonts w:eastAsia="標楷體" w:hAnsi="標楷體"/>
          <w:kern w:val="0"/>
        </w:rPr>
        <w:t>，乃至一塵不著佛身。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eastAsia="標楷體"/>
          <w:b/>
          <w:kern w:val="0"/>
        </w:rPr>
        <w:t>十七</w:t>
      </w:r>
      <w:bookmarkEnd w:id="113"/>
      <w:r w:rsidRPr="00EA79A8">
        <w:rPr>
          <w:rFonts w:eastAsia="標楷體" w:hAnsi="標楷體"/>
          <w:b/>
          <w:kern w:val="0"/>
        </w:rPr>
        <w:t>者、七處隆</w:t>
      </w:r>
      <w:r w:rsidRPr="00EA79A8">
        <w:rPr>
          <w:rStyle w:val="a4"/>
          <w:bCs/>
          <w:kern w:val="0"/>
        </w:rPr>
        <w:footnoteReference w:id="126"/>
      </w:r>
      <w:r w:rsidRPr="00EA79A8">
        <w:rPr>
          <w:rFonts w:eastAsia="標楷體" w:hAnsi="標楷體"/>
          <w:b/>
          <w:kern w:val="0"/>
        </w:rPr>
        <w:t>滿相</w:t>
      </w:r>
      <w:bookmarkStart w:id="114" w:name="0090c14"/>
      <w:r w:rsidRPr="00EA79A8">
        <w:rPr>
          <w:rFonts w:eastAsia="標楷體" w:hAnsi="標楷體"/>
          <w:kern w:val="0"/>
        </w:rPr>
        <w:t>：兩手、兩足、兩肩、項</w:t>
      </w:r>
      <w:r w:rsidRPr="00EA79A8">
        <w:rPr>
          <w:rStyle w:val="a4"/>
          <w:kern w:val="0"/>
        </w:rPr>
        <w:footnoteReference w:id="127"/>
      </w:r>
      <w:r w:rsidRPr="00EA79A8">
        <w:rPr>
          <w:rFonts w:eastAsia="標楷體" w:hAnsi="標楷體"/>
          <w:kern w:val="0"/>
        </w:rPr>
        <w:t>中，七處皆</w:t>
      </w:r>
      <w:bookmarkEnd w:id="114"/>
      <w:r w:rsidRPr="00EA79A8">
        <w:rPr>
          <w:rFonts w:eastAsia="標楷體" w:hAnsi="標楷體"/>
          <w:kern w:val="0"/>
        </w:rPr>
        <w:t>隆滿端正，色</w:t>
      </w:r>
      <w:bookmarkStart w:id="115" w:name="0090c15"/>
      <w:r w:rsidRPr="00EA79A8">
        <w:rPr>
          <w:rFonts w:eastAsia="標楷體" w:hAnsi="標楷體"/>
          <w:kern w:val="0"/>
        </w:rPr>
        <w:t>淨勝餘身體。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十八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兩腋下</w:t>
      </w:r>
      <w:bookmarkEnd w:id="115"/>
      <w:r w:rsidRPr="00EA79A8">
        <w:rPr>
          <w:rFonts w:ascii="標楷體" w:eastAsia="標楷體" w:hAnsi="標楷體"/>
          <w:b/>
          <w:kern w:val="0"/>
        </w:rPr>
        <w:t>隆滿相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不高</w:t>
      </w:r>
      <w:bookmarkStart w:id="116" w:name="0090c16"/>
      <w:r w:rsidRPr="00EA79A8">
        <w:rPr>
          <w:rFonts w:ascii="標楷體" w:eastAsia="標楷體" w:hAnsi="標楷體"/>
          <w:kern w:val="0"/>
        </w:rPr>
        <w:t>不深。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eastAsia="標楷體"/>
          <w:b/>
          <w:kern w:val="0"/>
        </w:rPr>
        <w:t>十九</w:t>
      </w:r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上身如師子相</w:t>
      </w:r>
      <w:r w:rsidRPr="00EA79A8">
        <w:rPr>
          <w:rFonts w:ascii="標楷體" w:eastAsia="標楷體" w:hAnsi="標楷體" w:hint="eastAsia"/>
          <w:kern w:val="0"/>
        </w:rPr>
        <w:t>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bookmarkEnd w:id="116"/>
      <w:r w:rsidRPr="00EA79A8">
        <w:rPr>
          <w:rFonts w:ascii="標楷體" w:eastAsia="標楷體" w:hAnsi="標楷體"/>
          <w:b/>
          <w:kern w:val="0"/>
        </w:rPr>
        <w:t>大直</w:t>
      </w:r>
      <w:bookmarkStart w:id="117" w:name="0090c17"/>
      <w:r w:rsidRPr="00EA79A8">
        <w:rPr>
          <w:rFonts w:ascii="標楷體" w:eastAsia="標楷體" w:hAnsi="標楷體"/>
          <w:b/>
          <w:kern w:val="0"/>
        </w:rPr>
        <w:t>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於一切人中身最大而直。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肩</w:t>
      </w:r>
      <w:bookmarkEnd w:id="117"/>
      <w:r w:rsidRPr="00EA79A8">
        <w:rPr>
          <w:rFonts w:ascii="標楷體" w:eastAsia="標楷體" w:hAnsi="標楷體"/>
          <w:b/>
          <w:kern w:val="0"/>
        </w:rPr>
        <w:t>圓好相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一切治</w:t>
      </w:r>
      <w:r w:rsidRPr="00EA79A8">
        <w:rPr>
          <w:rStyle w:val="a4"/>
          <w:kern w:val="0"/>
        </w:rPr>
        <w:footnoteReference w:id="128"/>
      </w:r>
      <w:r w:rsidRPr="00EA79A8">
        <w:rPr>
          <w:rFonts w:ascii="標楷體" w:eastAsia="標楷體" w:hAnsi="標楷體"/>
          <w:kern w:val="0"/>
        </w:rPr>
        <w:t>肩無如是者。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二十二者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四</w:t>
      </w:r>
      <w:bookmarkStart w:id="118" w:name="0090c19"/>
      <w:r w:rsidRPr="00EA79A8">
        <w:rPr>
          <w:rFonts w:ascii="標楷體" w:eastAsia="標楷體" w:hAnsi="標楷體"/>
          <w:b/>
          <w:kern w:val="0"/>
        </w:rPr>
        <w:t>十齒相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不多不少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餘人三十二齒</w:t>
      </w:r>
      <w:r w:rsidRPr="00EA79A8">
        <w:rPr>
          <w:rFonts w:eastAsia="標楷體"/>
          <w:kern w:val="0"/>
        </w:rPr>
        <w:t>，身三百餘</w:t>
      </w:r>
      <w:bookmarkStart w:id="119" w:name="0090c20"/>
      <w:bookmarkEnd w:id="118"/>
      <w:r w:rsidRPr="00EA79A8">
        <w:rPr>
          <w:rFonts w:eastAsia="標楷體"/>
          <w:kern w:val="0"/>
        </w:rPr>
        <w:t>骨，頭骨有九；</w:t>
      </w:r>
      <w:r w:rsidRPr="00EA79A8">
        <w:rPr>
          <w:rStyle w:val="a4"/>
          <w:kern w:val="0"/>
        </w:rPr>
        <w:footnoteReference w:id="129"/>
      </w:r>
      <w:r w:rsidRPr="00EA79A8">
        <w:rPr>
          <w:rFonts w:eastAsia="標楷體"/>
          <w:kern w:val="0"/>
        </w:rPr>
        <w:t>菩</w:t>
      </w:r>
      <w:r w:rsidRPr="00EA79A8">
        <w:rPr>
          <w:rFonts w:eastAsia="標楷體"/>
          <w:kern w:val="0"/>
        </w:rPr>
        <w:lastRenderedPageBreak/>
        <w:t>薩四十齒，頭有一骨。菩薩</w:t>
      </w:r>
      <w:bookmarkStart w:id="120" w:name="0090c21"/>
      <w:bookmarkEnd w:id="119"/>
      <w:r w:rsidRPr="00EA79A8">
        <w:rPr>
          <w:rFonts w:eastAsia="標楷體"/>
          <w:kern w:val="0"/>
        </w:rPr>
        <w:t>齒</w:t>
      </w:r>
      <w:bookmarkEnd w:id="120"/>
      <w:r w:rsidRPr="00EA79A8">
        <w:rPr>
          <w:rFonts w:eastAsia="標楷體"/>
          <w:kern w:val="0"/>
        </w:rPr>
        <w:t>骨多，頭骨少；餘人齒骨少，頭骨多。以是</w:t>
      </w:r>
      <w:bookmarkStart w:id="121" w:name="0090c22"/>
      <w:r w:rsidRPr="00EA79A8">
        <w:rPr>
          <w:rFonts w:eastAsia="標楷體"/>
          <w:kern w:val="0"/>
        </w:rPr>
        <w:t>故，異於</w:t>
      </w:r>
      <w:bookmarkEnd w:id="121"/>
      <w:r w:rsidRPr="00EA79A8">
        <w:rPr>
          <w:rFonts w:eastAsia="標楷體"/>
          <w:kern w:val="0"/>
        </w:rPr>
        <w:t>餘人身。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二十三者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齒齊相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諸齒等</w:t>
      </w:r>
      <w:bookmarkStart w:id="122" w:name="0090c23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無麁無細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不出不入。</w:t>
      </w:r>
      <w:bookmarkEnd w:id="122"/>
      <w:r w:rsidRPr="00EA79A8">
        <w:rPr>
          <w:rFonts w:ascii="標楷體" w:eastAsia="標楷體" w:hAnsi="標楷體"/>
          <w:kern w:val="0"/>
        </w:rPr>
        <w:t>齒密相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人不知者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謂</w:t>
      </w:r>
      <w:bookmarkStart w:id="123" w:name="0090c24"/>
      <w:r w:rsidRPr="00EA79A8">
        <w:rPr>
          <w:rFonts w:ascii="標楷體" w:eastAsia="標楷體" w:hAnsi="標楷體"/>
          <w:kern w:val="0"/>
        </w:rPr>
        <w:t>為一齒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123"/>
      <w:r w:rsidRPr="00EA79A8">
        <w:rPr>
          <w:rFonts w:ascii="標楷體" w:eastAsia="標楷體" w:hAnsi="標楷體"/>
          <w:kern w:val="0"/>
        </w:rPr>
        <w:t>齒間不容一毫。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二十四者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牙白相</w:t>
      </w:r>
      <w:bookmarkStart w:id="124" w:name="0090c25"/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乃至勝雪山王光。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二十五者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師子頰相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r w:rsidRPr="00EA79A8">
        <w:rPr>
          <w:rFonts w:eastAsia="標楷體"/>
          <w:kern w:val="0"/>
        </w:rPr>
        <w:t>師</w:t>
      </w:r>
      <w:bookmarkStart w:id="125" w:name="0090c26"/>
      <w:bookmarkEnd w:id="124"/>
      <w:r w:rsidRPr="00EA79A8">
        <w:rPr>
          <w:rFonts w:eastAsia="標楷體"/>
          <w:kern w:val="0"/>
        </w:rPr>
        <w:t>子獸中王平廣頰。</w:t>
      </w:r>
    </w:p>
    <w:p w:rsidR="004E40CB" w:rsidRPr="00EA79A8" w:rsidRDefault="004E40CB" w:rsidP="00D44E6A">
      <w:pPr>
        <w:spacing w:beforeLines="20" w:before="72"/>
        <w:ind w:leftChars="300" w:left="720"/>
        <w:jc w:val="both"/>
        <w:rPr>
          <w:rFonts w:eastAsia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二十六</w:t>
      </w:r>
      <w:r w:rsidRPr="00EA79A8">
        <w:rPr>
          <w:rFonts w:eastAsia="標楷體"/>
          <w:b/>
          <w:kern w:val="0"/>
        </w:rPr>
        <w:t>者、味中得上味相</w:t>
      </w:r>
      <w:bookmarkStart w:id="126" w:name="0091a01"/>
      <w:bookmarkEnd w:id="125"/>
      <w:r w:rsidRPr="00EA79A8">
        <w:rPr>
          <w:rFonts w:eastAsia="標楷體"/>
          <w:kern w:val="0"/>
        </w:rPr>
        <w:t>：</w:t>
      </w:r>
      <w:r w:rsidR="009A6351">
        <w:rPr>
          <w:kern w:val="0"/>
        </w:rPr>
        <w:t>^^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a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a</w:t>
        </w:r>
      </w:smartTag>
      <w:r w:rsidRPr="00EA79A8">
        <w:rPr>
          <w:sz w:val="22"/>
          <w:szCs w:val="22"/>
        </w:rPr>
        <w:t>）</w:t>
      </w:r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rFonts w:ascii="KH2s_kj" w:hAnsi="KH2s_kj"/>
          <w:kern w:val="0"/>
        </w:rPr>
      </w:pPr>
      <w:r w:rsidRPr="00EA79A8">
        <w:rPr>
          <w:rFonts w:ascii="新細明體" w:hAnsi="新細明體"/>
          <w:kern w:val="0"/>
        </w:rPr>
        <w:t>有人言</w:t>
      </w:r>
      <w:r w:rsidRPr="00EA79A8">
        <w:rPr>
          <w:rFonts w:ascii="新細明體" w:hAnsi="新細明體" w:hint="eastAsia"/>
          <w:kern w:val="0"/>
        </w:rPr>
        <w:t>：</w:t>
      </w:r>
      <w:r w:rsidRPr="00EA79A8">
        <w:rPr>
          <w:rFonts w:ascii="新細明體" w:hAnsi="新細明體"/>
          <w:kern w:val="0"/>
        </w:rPr>
        <w:t>佛以食</w:t>
      </w:r>
      <w:r w:rsidRPr="00EA79A8">
        <w:rPr>
          <w:rFonts w:ascii="KH2s_kj" w:hAnsi="KH2s_kj"/>
          <w:kern w:val="0"/>
        </w:rPr>
        <w:t>著口中</w:t>
      </w:r>
      <w:bookmarkEnd w:id="126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是一切食皆作最</w:t>
      </w:r>
      <w:bookmarkStart w:id="127" w:name="0091a02"/>
      <w:r w:rsidRPr="00EA79A8">
        <w:rPr>
          <w:rFonts w:ascii="KH2s_kj" w:hAnsi="KH2s_kj"/>
          <w:kern w:val="0"/>
        </w:rPr>
        <w:t>上味。何以故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是一切食中有最上味</w:t>
      </w:r>
      <w:r w:rsidR="000060CB">
        <w:rPr>
          <w:rFonts w:ascii="KH2s_kj" w:hAnsi="KH2s_kj" w:hint="eastAsia"/>
          <w:kern w:val="0"/>
        </w:rPr>
        <w:t>`122`</w:t>
      </w:r>
      <w:r w:rsidRPr="00EA79A8">
        <w:rPr>
          <w:rFonts w:ascii="KH2s_kj" w:hAnsi="KH2s_kj"/>
          <w:kern w:val="0"/>
        </w:rPr>
        <w:t>因故。</w:t>
      </w:r>
      <w:bookmarkStart w:id="128" w:name="0091a03"/>
      <w:bookmarkEnd w:id="127"/>
      <w:r w:rsidRPr="00EA79A8">
        <w:rPr>
          <w:rFonts w:ascii="KH2s_kj" w:hAnsi="KH2s_kj"/>
          <w:kern w:val="0"/>
        </w:rPr>
        <w:t>無</w:t>
      </w:r>
      <w:bookmarkEnd w:id="128"/>
      <w:r w:rsidRPr="00EA79A8">
        <w:rPr>
          <w:rFonts w:ascii="KH2s_kj" w:hAnsi="KH2s_kj"/>
          <w:kern w:val="0"/>
        </w:rPr>
        <w:t>是相人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不能發其因故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不得最上</w:t>
      </w:r>
      <w:bookmarkStart w:id="129" w:name="0091a04"/>
      <w:r w:rsidRPr="00EA79A8">
        <w:rPr>
          <w:rFonts w:ascii="KH2s_kj" w:hAnsi="KH2s_kj"/>
          <w:kern w:val="0"/>
        </w:rPr>
        <w:t>味。</w:t>
      </w:r>
      <w:bookmarkEnd w:id="129"/>
    </w:p>
    <w:p w:rsidR="004E40CB" w:rsidRPr="00EA79A8" w:rsidRDefault="004E40CB" w:rsidP="009E107A">
      <w:pPr>
        <w:spacing w:line="342" w:lineRule="exact"/>
        <w:ind w:leftChars="400" w:left="9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復有人言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若菩薩舉食著口中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是時咽</w:t>
      </w:r>
      <w:bookmarkStart w:id="130" w:name="0091a05"/>
      <w:r w:rsidRPr="00EA79A8">
        <w:rPr>
          <w:rFonts w:ascii="KH2s_kj" w:hAnsi="KH2s_kj"/>
          <w:kern w:val="0"/>
        </w:rPr>
        <w:t>喉邊兩處流注甘露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和合諸味</w:t>
      </w:r>
      <w:r w:rsidRPr="00EA79A8">
        <w:rPr>
          <w:rStyle w:val="a4"/>
          <w:kern w:val="0"/>
        </w:rPr>
        <w:footnoteReference w:id="130"/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是味清淨</w:t>
      </w:r>
      <w:bookmarkStart w:id="131" w:name="0091a06"/>
      <w:bookmarkEnd w:id="130"/>
      <w:r w:rsidRPr="00EA79A8">
        <w:rPr>
          <w:kern w:val="0"/>
        </w:rPr>
        <w:t>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名味中得上味。</w:t>
      </w:r>
    </w:p>
    <w:p w:rsidR="004E40CB" w:rsidRPr="00EA79A8" w:rsidRDefault="009A6351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b/>
          <w:kern w:val="0"/>
        </w:rPr>
        <w:t>二十七者</w:t>
      </w:r>
      <w:r w:rsidR="004E40CB" w:rsidRPr="00EA79A8">
        <w:rPr>
          <w:rFonts w:ascii="標楷體" w:eastAsia="標楷體" w:hAnsi="標楷體" w:hint="eastAsia"/>
          <w:b/>
          <w:kern w:val="0"/>
        </w:rPr>
        <w:t>、</w:t>
      </w:r>
      <w:r w:rsidR="004E40CB" w:rsidRPr="00EA79A8">
        <w:rPr>
          <w:rFonts w:ascii="標楷體" w:eastAsia="標楷體" w:hAnsi="標楷體"/>
          <w:b/>
          <w:kern w:val="0"/>
        </w:rPr>
        <w:t>大舌相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4E40CB" w:rsidRPr="00EA79A8">
        <w:rPr>
          <w:rFonts w:ascii="標楷體" w:eastAsia="標楷體" w:hAnsi="標楷體"/>
          <w:kern w:val="0"/>
        </w:rPr>
        <w:t>是菩</w:t>
      </w:r>
      <w:bookmarkStart w:id="132" w:name="0091a07"/>
      <w:bookmarkEnd w:id="131"/>
      <w:r w:rsidR="004E40CB" w:rsidRPr="00EA79A8">
        <w:rPr>
          <w:rFonts w:ascii="標楷體" w:eastAsia="標楷體" w:hAnsi="標楷體"/>
          <w:kern w:val="0"/>
        </w:rPr>
        <w:t>薩大舌從口中出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覆一切面分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乃至髮際</w:t>
      </w:r>
      <w:bookmarkStart w:id="133" w:name="0091a08"/>
      <w:bookmarkEnd w:id="132"/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若還入口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口亦不滿。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二十八者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梵聲相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</w:t>
      </w:r>
      <w:bookmarkStart w:id="134" w:name="0091a09"/>
      <w:bookmarkEnd w:id="133"/>
      <w:r w:rsidRPr="00EA79A8">
        <w:rPr>
          <w:rFonts w:ascii="標楷體" w:eastAsia="標楷體" w:hAnsi="標楷體"/>
          <w:kern w:val="0"/>
        </w:rPr>
        <w:t>梵天王五種聲從口出</w:t>
      </w:r>
      <w:r w:rsidRPr="00EA79A8">
        <w:rPr>
          <w:rFonts w:ascii="標楷體" w:eastAsia="標楷體" w:hAnsi="標楷體" w:hint="eastAsia"/>
          <w:kern w:val="0"/>
        </w:rPr>
        <w:t>：</w:t>
      </w:r>
      <w:bookmarkEnd w:id="134"/>
      <w:r w:rsidRPr="00EA79A8">
        <w:rPr>
          <w:rFonts w:ascii="標楷體" w:eastAsia="標楷體" w:hAnsi="標楷體"/>
          <w:kern w:val="0"/>
        </w:rPr>
        <w:t>其一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深如雷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二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清</w:t>
      </w:r>
      <w:bookmarkStart w:id="135" w:name="0091a10"/>
      <w:r w:rsidRPr="00EA79A8">
        <w:rPr>
          <w:rFonts w:ascii="標楷體" w:eastAsia="標楷體" w:hAnsi="標楷體"/>
          <w:kern w:val="0"/>
        </w:rPr>
        <w:t>徹遠聞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聞者悅樂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5"/>
      <w:r w:rsidRPr="00EA79A8">
        <w:rPr>
          <w:rFonts w:ascii="標楷體" w:eastAsia="標楷體" w:hAnsi="標楷體"/>
          <w:kern w:val="0"/>
        </w:rPr>
        <w:t>三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入心敬愛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四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諦了易</w:t>
      </w:r>
      <w:bookmarkStart w:id="136" w:name="0091a11"/>
      <w:r w:rsidRPr="00EA79A8">
        <w:rPr>
          <w:rFonts w:ascii="標楷體" w:eastAsia="標楷體" w:hAnsi="標楷體"/>
          <w:kern w:val="0"/>
        </w:rPr>
        <w:t>解</w:t>
      </w:r>
      <w:r w:rsidRPr="00EA79A8">
        <w:rPr>
          <w:rFonts w:ascii="標楷體" w:eastAsia="標楷體" w:hAnsi="標楷體" w:hint="eastAsia"/>
          <w:kern w:val="0"/>
        </w:rPr>
        <w:t>；</w:t>
      </w:r>
      <w:bookmarkEnd w:id="136"/>
      <w:r w:rsidRPr="00EA79A8">
        <w:rPr>
          <w:rFonts w:ascii="標楷體" w:eastAsia="標楷體" w:hAnsi="標楷體"/>
          <w:kern w:val="0"/>
        </w:rPr>
        <w:t>五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聽者無厭。菩薩音聲亦如是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五種</w:t>
      </w:r>
      <w:bookmarkStart w:id="137" w:name="0091a12"/>
      <w:r w:rsidRPr="00EA79A8">
        <w:rPr>
          <w:rFonts w:ascii="標楷體" w:eastAsia="標楷體" w:hAnsi="標楷體"/>
          <w:kern w:val="0"/>
        </w:rPr>
        <w:t>聲從口中出迦陵</w:t>
      </w:r>
      <w:bookmarkEnd w:id="137"/>
      <w:r w:rsidRPr="00EA79A8">
        <w:rPr>
          <w:rFonts w:ascii="標楷體" w:eastAsia="標楷體" w:hAnsi="標楷體"/>
          <w:kern w:val="0"/>
        </w:rPr>
        <w:t>毘伽聲相</w:t>
      </w:r>
      <w:r w:rsidRPr="00EA79A8">
        <w:rPr>
          <w:rFonts w:ascii="KH2s_kj" w:eastAsia="標楷體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如迦陵毘</w:t>
      </w:r>
      <w:bookmarkStart w:id="138" w:name="0091a13"/>
      <w:r w:rsidRPr="00EA79A8">
        <w:rPr>
          <w:rFonts w:ascii="KH2s_kj" w:eastAsia="標楷體" w:hAnsi="KH2s_kj"/>
          <w:kern w:val="0"/>
        </w:rPr>
        <w:t>伽鳥聲可愛</w:t>
      </w:r>
      <w:r w:rsidRPr="00EA79A8">
        <w:rPr>
          <w:rFonts w:ascii="KH2s_kj" w:eastAsia="標楷體" w:hAnsi="KH2s_kj" w:hint="eastAsia"/>
          <w:kern w:val="0"/>
        </w:rPr>
        <w:t>；</w:t>
      </w:r>
      <w:r w:rsidRPr="00EA79A8">
        <w:rPr>
          <w:rFonts w:ascii="KH2s_kj" w:eastAsia="標楷體" w:hAnsi="KH2s_kj"/>
          <w:kern w:val="0"/>
        </w:rPr>
        <w:t>鼓聲相</w:t>
      </w:r>
      <w:r w:rsidRPr="00EA79A8">
        <w:rPr>
          <w:rFonts w:ascii="KH2s_kj" w:eastAsia="標楷體" w:hAnsi="KH2s_kj" w:hint="eastAsia"/>
          <w:kern w:val="0"/>
        </w:rPr>
        <w:t>，</w:t>
      </w:r>
      <w:bookmarkEnd w:id="138"/>
      <w:r w:rsidRPr="00EA79A8">
        <w:rPr>
          <w:rFonts w:ascii="KH2s_kj" w:eastAsia="標楷體" w:hAnsi="KH2s_kj"/>
          <w:kern w:val="0"/>
        </w:rPr>
        <w:t>如</w:t>
      </w:r>
      <w:r w:rsidRPr="00EA79A8">
        <w:rPr>
          <w:rFonts w:ascii="標楷體" w:eastAsia="標楷體" w:hAnsi="標楷體"/>
          <w:kern w:val="0"/>
        </w:rPr>
        <w:t>大鼓音深遠。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二十</w:t>
      </w:r>
      <w:bookmarkStart w:id="139" w:name="0091a14"/>
      <w:r w:rsidRPr="00EA79A8">
        <w:rPr>
          <w:rFonts w:ascii="標楷體" w:eastAsia="標楷體" w:hAnsi="標楷體"/>
          <w:b/>
          <w:kern w:val="0"/>
        </w:rPr>
        <w:t>九者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真青眼相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如好青蓮華。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</w:t>
      </w:r>
      <w:bookmarkEnd w:id="139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牛眼</w:t>
      </w:r>
      <w:bookmarkStart w:id="140" w:name="0091a15"/>
      <w:r w:rsidRPr="00EA79A8">
        <w:rPr>
          <w:rFonts w:ascii="標楷體" w:eastAsia="標楷體" w:hAnsi="標楷體"/>
          <w:b/>
          <w:kern w:val="0"/>
        </w:rPr>
        <w:t>睫相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如牛王眼睫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長</w:t>
      </w:r>
      <w:bookmarkEnd w:id="140"/>
      <w:r w:rsidRPr="00EA79A8">
        <w:rPr>
          <w:rFonts w:ascii="KH2s_kj" w:eastAsia="標楷體" w:hAnsi="KH2s_kj"/>
          <w:kern w:val="0"/>
        </w:rPr>
        <w:t>好</w:t>
      </w:r>
      <w:r w:rsidRPr="00EA79A8">
        <w:rPr>
          <w:rStyle w:val="a4"/>
          <w:kern w:val="0"/>
        </w:rPr>
        <w:footnoteReference w:id="131"/>
      </w:r>
      <w:r w:rsidRPr="00EA79A8">
        <w:rPr>
          <w:rFonts w:ascii="標楷體" w:eastAsia="標楷體" w:hAnsi="標楷體"/>
          <w:kern w:val="0"/>
        </w:rPr>
        <w:t>不亂。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三十一者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頂</w:t>
      </w:r>
      <w:bookmarkStart w:id="141" w:name="0091a16"/>
      <w:r w:rsidRPr="00EA79A8">
        <w:rPr>
          <w:rFonts w:ascii="標楷體" w:eastAsia="標楷體" w:hAnsi="標楷體"/>
          <w:b/>
          <w:kern w:val="0"/>
        </w:rPr>
        <w:t>髻相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菩薩有骨髻</w:t>
      </w:r>
      <w:r w:rsidR="00A04162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如拳等在</w:t>
      </w:r>
      <w:bookmarkEnd w:id="141"/>
      <w:r w:rsidRPr="00EA79A8">
        <w:rPr>
          <w:rFonts w:ascii="標楷體" w:eastAsia="標楷體" w:hAnsi="標楷體"/>
          <w:kern w:val="0"/>
        </w:rPr>
        <w:t>頂上。</w:t>
      </w:r>
    </w:p>
    <w:p w:rsidR="004E40CB" w:rsidRPr="00EA79A8" w:rsidRDefault="004E40CB" w:rsidP="00D44E6A">
      <w:pPr>
        <w:spacing w:beforeLines="20" w:before="72" w:line="342" w:lineRule="exact"/>
        <w:ind w:leftChars="300" w:left="72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b/>
          <w:kern w:val="0"/>
        </w:rPr>
        <w:t>三十二</w:t>
      </w:r>
      <w:bookmarkStart w:id="142" w:name="0091a17"/>
      <w:r w:rsidRPr="00EA79A8">
        <w:rPr>
          <w:rFonts w:ascii="標楷體" w:eastAsia="標楷體" w:hAnsi="標楷體"/>
          <w:b/>
          <w:kern w:val="0"/>
        </w:rPr>
        <w:t>者</w:t>
      </w:r>
      <w:r w:rsidRPr="00EA79A8">
        <w:rPr>
          <w:rFonts w:ascii="標楷體" w:eastAsia="標楷體" w:hAnsi="標楷體" w:hint="eastAsia"/>
          <w:b/>
          <w:kern w:val="0"/>
        </w:rPr>
        <w:t>、</w:t>
      </w:r>
      <w:r w:rsidRPr="00EA79A8">
        <w:rPr>
          <w:rFonts w:ascii="標楷體" w:eastAsia="標楷體" w:hAnsi="標楷體"/>
          <w:b/>
          <w:kern w:val="0"/>
        </w:rPr>
        <w:t>白毛相</w:t>
      </w:r>
      <w:r w:rsidRPr="00EA79A8">
        <w:rPr>
          <w:rFonts w:ascii="標楷體" w:eastAsia="標楷體" w:hAnsi="標楷體" w:hint="eastAsia"/>
          <w:kern w:val="0"/>
        </w:rPr>
        <w:t>：</w:t>
      </w:r>
      <w:r w:rsidRPr="00EA79A8">
        <w:rPr>
          <w:rFonts w:ascii="標楷體" w:eastAsia="標楷體" w:hAnsi="標楷體"/>
          <w:kern w:val="0"/>
        </w:rPr>
        <w:t>白毛眉間生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不高不下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白淨</w:t>
      </w:r>
      <w:r w:rsidRPr="00EA79A8">
        <w:rPr>
          <w:rFonts w:ascii="KH2s_kj" w:eastAsia="標楷體" w:hAnsi="KH2s_kj"/>
          <w:kern w:val="0"/>
        </w:rPr>
        <w:t>右旋</w:t>
      </w:r>
      <w:bookmarkStart w:id="143" w:name="0091a18"/>
      <w:bookmarkEnd w:id="142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舒</w:t>
      </w:r>
      <w:r w:rsidRPr="00EA79A8">
        <w:rPr>
          <w:rStyle w:val="a4"/>
          <w:kern w:val="0"/>
        </w:rPr>
        <w:footnoteReference w:id="132"/>
      </w:r>
      <w:r w:rsidRPr="00EA79A8">
        <w:rPr>
          <w:rFonts w:ascii="標楷體" w:eastAsia="標楷體" w:hAnsi="標楷體"/>
          <w:kern w:val="0"/>
        </w:rPr>
        <w:t>長五尺。</w:t>
      </w:r>
      <w:r w:rsidR="009A6351">
        <w:rPr>
          <w:kern w:val="0"/>
        </w:rPr>
        <w:t>^^</w:t>
      </w:r>
    </w:p>
    <w:p w:rsidR="004E40CB" w:rsidRPr="00EA79A8" w:rsidRDefault="004E40CB" w:rsidP="00D44E6A">
      <w:pPr>
        <w:spacing w:beforeLines="20" w:before="72" w:line="342" w:lineRule="exact"/>
        <w:ind w:leftChars="150" w:left="360"/>
        <w:jc w:val="both"/>
        <w:rPr>
          <w:kern w:val="0"/>
        </w:rPr>
      </w:pPr>
      <w:r w:rsidRPr="00EA79A8">
        <w:rPr>
          <w:kern w:val="0"/>
        </w:rPr>
        <w:t>相師言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地天太子三十二大人相</w:t>
      </w:r>
      <w:bookmarkStart w:id="144" w:name="0091a19"/>
      <w:bookmarkEnd w:id="143"/>
      <w:r w:rsidRPr="00EA79A8">
        <w:rPr>
          <w:kern w:val="0"/>
        </w:rPr>
        <w:t>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菩薩具有此相。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（二）菩薩與轉輪聖王三十二相之差別</w:t>
      </w:r>
    </w:p>
    <w:p w:rsidR="004E40CB" w:rsidRPr="00EA79A8" w:rsidRDefault="004E40CB" w:rsidP="009E107A">
      <w:pPr>
        <w:snapToGrid w:val="0"/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轉輪聖王有三</w:t>
      </w:r>
      <w:bookmarkStart w:id="145" w:name="0091a20"/>
      <w:bookmarkEnd w:id="144"/>
      <w:r w:rsidRPr="00EA79A8">
        <w:rPr>
          <w:kern w:val="0"/>
        </w:rPr>
        <w:t>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菩薩亦有三十二相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有何差別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33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46" w:name="0091a21"/>
      <w:bookmarkEnd w:id="14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菩薩相者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有七事勝轉輪聖王相。</w:t>
      </w:r>
      <w:bookmarkEnd w:id="146"/>
      <w:r w:rsidRPr="00EA79A8">
        <w:rPr>
          <w:kern w:val="0"/>
        </w:rPr>
        <w:t>菩薩</w:t>
      </w:r>
      <w:bookmarkStart w:id="147" w:name="0091a22"/>
      <w:r w:rsidRPr="00EA79A8">
        <w:rPr>
          <w:kern w:val="0"/>
        </w:rPr>
        <w:t>相者</w:t>
      </w:r>
      <w:r w:rsidRPr="00EA79A8">
        <w:rPr>
          <w:rFonts w:hint="eastAsia"/>
          <w:kern w:val="0"/>
        </w:rPr>
        <w:t>：</w:t>
      </w:r>
      <w:bookmarkEnd w:id="147"/>
      <w:r w:rsidRPr="00EA79A8">
        <w:rPr>
          <w:kern w:val="0"/>
        </w:rPr>
        <w:t>一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淨好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二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分明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三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不失處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四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具足</w:t>
      </w:r>
      <w:bookmarkStart w:id="148" w:name="0091a23"/>
      <w:r w:rsidRPr="00EA79A8">
        <w:rPr>
          <w:rFonts w:hint="eastAsia"/>
          <w:kern w:val="0"/>
        </w:rPr>
        <w:t>；</w:t>
      </w:r>
      <w:bookmarkEnd w:id="148"/>
      <w:r w:rsidRPr="00EA79A8">
        <w:rPr>
          <w:kern w:val="0"/>
        </w:rPr>
        <w:t>五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深入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隨智慧行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不隨世間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七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隨遠</w:t>
      </w:r>
      <w:bookmarkStart w:id="149" w:name="0091a24"/>
      <w:r w:rsidRPr="00EA79A8">
        <w:rPr>
          <w:kern w:val="0"/>
        </w:rPr>
        <w:t>離</w:t>
      </w:r>
      <w:r w:rsidRPr="00EA79A8">
        <w:rPr>
          <w:rStyle w:val="a4"/>
          <w:kern w:val="0"/>
        </w:rPr>
        <w:footnoteReference w:id="134"/>
      </w:r>
      <w:r w:rsidRPr="00EA79A8">
        <w:rPr>
          <w:kern w:val="0"/>
        </w:rPr>
        <w:t>。轉輪聖王相不爾。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（三）何謂「相」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bookmarkEnd w:id="149"/>
      <w:r w:rsidRPr="00EA79A8">
        <w:rPr>
          <w:kern w:val="0"/>
        </w:rPr>
        <w:t>云何名相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35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</w:t>
      </w:r>
      <w:bookmarkStart w:id="150" w:name="0091a25"/>
      <w:r w:rsidRPr="00EA79A8">
        <w:rPr>
          <w:kern w:val="0"/>
        </w:rPr>
        <w:t>曰：易知故名相，如水異火，以相故知。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（四）釋三十二相多少之理由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1" w:name="0091a26"/>
      <w:bookmarkEnd w:id="150"/>
      <w:r w:rsidRPr="00EA79A8">
        <w:rPr>
          <w:kern w:val="0"/>
        </w:rPr>
        <w:t>曰：菩薩何以故三十二相不多不少？</w:t>
      </w:r>
      <w:r w:rsidRPr="00EA79A8">
        <w:rPr>
          <w:rStyle w:val="a4"/>
          <w:kern w:val="0"/>
        </w:rPr>
        <w:footnoteReference w:id="136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bookmarkStart w:id="152" w:name="0091a27"/>
      <w:bookmarkEnd w:id="151"/>
      <w:r w:rsidRPr="00EA79A8">
        <w:rPr>
          <w:kern w:val="0"/>
        </w:rPr>
        <w:t>：有人言：</w:t>
      </w:r>
      <w:r w:rsidR="00A04162" w:rsidRPr="00EA79A8">
        <w:rPr>
          <w:rFonts w:hint="eastAsia"/>
          <w:kern w:val="0"/>
        </w:rPr>
        <w:t>「</w:t>
      </w:r>
      <w:r w:rsidRPr="00EA79A8">
        <w:rPr>
          <w:kern w:val="0"/>
        </w:rPr>
        <w:t>佛以三十二相莊嚴身者，端</w:t>
      </w:r>
      <w:bookmarkEnd w:id="152"/>
      <w:r w:rsidRPr="00EA79A8">
        <w:rPr>
          <w:kern w:val="0"/>
        </w:rPr>
        <w:t>正不</w:t>
      </w:r>
      <w:bookmarkStart w:id="153" w:name="0091a28"/>
      <w:r w:rsidRPr="00EA79A8">
        <w:rPr>
          <w:kern w:val="0"/>
        </w:rPr>
        <w:t>亂故。若少者身不端</w:t>
      </w:r>
      <w:bookmarkEnd w:id="153"/>
      <w:r w:rsidRPr="00EA79A8">
        <w:rPr>
          <w:kern w:val="0"/>
        </w:rPr>
        <w:t>正，若多者佛身相亂</w:t>
      </w:r>
      <w:bookmarkStart w:id="154" w:name="0091a29"/>
      <w:r w:rsidRPr="00EA79A8">
        <w:rPr>
          <w:kern w:val="0"/>
        </w:rPr>
        <w:t>；是三十二相端</w:t>
      </w:r>
      <w:bookmarkEnd w:id="154"/>
      <w:r w:rsidRPr="00EA79A8">
        <w:rPr>
          <w:kern w:val="0"/>
        </w:rPr>
        <w:t>正不亂，不可益，不可減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猶</w:t>
      </w:r>
      <w:bookmarkStart w:id="155" w:name="0091b01"/>
      <w:r w:rsidRPr="00EA79A8">
        <w:rPr>
          <w:sz w:val="22"/>
          <w:szCs w:val="22"/>
        </w:rPr>
        <w:t>（</w:t>
      </w:r>
      <w:r w:rsidRPr="00EA79A8">
        <w:rPr>
          <w:sz w:val="22"/>
          <w:szCs w:val="22"/>
          <w:shd w:val="pct15" w:color="auto" w:fill="FFFFFF"/>
        </w:rPr>
        <w:t>91</w:t>
      </w:r>
      <w:r w:rsidRPr="00EA79A8">
        <w:rPr>
          <w:rFonts w:eastAsia="Roman Unicode"/>
          <w:sz w:val="22"/>
          <w:szCs w:val="22"/>
          <w:shd w:val="pct15" w:color="auto" w:fill="FFFFFF"/>
        </w:rPr>
        <w:t>b</w:t>
      </w:r>
      <w:r w:rsidRPr="00EA79A8">
        <w:rPr>
          <w:sz w:val="22"/>
          <w:szCs w:val="22"/>
        </w:rPr>
        <w:t>）</w:t>
      </w:r>
      <w:r w:rsidRPr="00EA79A8">
        <w:rPr>
          <w:kern w:val="0"/>
        </w:rPr>
        <w:t>如佛法不可增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不可減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身相亦如是。</w:t>
      </w:r>
      <w:r w:rsidR="00A04162" w:rsidRPr="00EA79A8">
        <w:rPr>
          <w:rFonts w:hint="eastAsia"/>
          <w:kern w:val="0"/>
        </w:rPr>
        <w:t>」</w:t>
      </w:r>
    </w:p>
    <w:p w:rsidR="004E40CB" w:rsidRPr="00EA79A8" w:rsidRDefault="009A7D93" w:rsidP="00D44E6A">
      <w:pPr>
        <w:spacing w:beforeLines="30" w:before="108" w:line="34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（五）菩薩以相嚴身之理由</w:t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56" w:name="0091b02"/>
      <w:bookmarkEnd w:id="15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菩薩何以故以相嚴身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37"/>
      </w:r>
    </w:p>
    <w:p w:rsidR="004E40CB" w:rsidRPr="00EA79A8" w:rsidRDefault="004E40CB" w:rsidP="009E107A">
      <w:pPr>
        <w:spacing w:line="342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FB0ADF">
      <w:pPr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sz w:val="20"/>
          <w:szCs w:val="20"/>
          <w:bdr w:val="single" w:sz="4" w:space="0" w:color="auto"/>
        </w:rPr>
        <w:t>`123`</w:t>
      </w:r>
      <w:r w:rsidR="00853070" w:rsidRPr="00EA79A8">
        <w:rPr>
          <w:rFonts w:hint="eastAsia"/>
          <w:b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、令人心得信淨故</w:t>
      </w:r>
    </w:p>
    <w:p w:rsidR="004E40CB" w:rsidRPr="00EA79A8" w:rsidRDefault="004E40CB" w:rsidP="00FB0ADF">
      <w:pPr>
        <w:pStyle w:val="aa"/>
        <w:ind w:leftChars="150" w:left="360"/>
        <w:jc w:val="both"/>
        <w:rPr>
          <w:rFonts w:ascii="KH2s_kj" w:hAnsi="KH2s_kj"/>
          <w:kern w:val="0"/>
        </w:rPr>
      </w:pPr>
      <w:r w:rsidRPr="00EA79A8">
        <w:rPr>
          <w:kern w:val="0"/>
        </w:rPr>
        <w:t>有人見佛</w:t>
      </w:r>
      <w:bookmarkStart w:id="157" w:name="0091b03"/>
      <w:bookmarkEnd w:id="156"/>
      <w:r w:rsidRPr="00EA79A8">
        <w:rPr>
          <w:kern w:val="0"/>
        </w:rPr>
        <w:t>身相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心得</w:t>
      </w:r>
      <w:bookmarkEnd w:id="157"/>
      <w:r w:rsidRPr="00EA79A8">
        <w:rPr>
          <w:kern w:val="0"/>
        </w:rPr>
        <w:t>信淨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以是故以相嚴身。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rFonts w:ascii="KH2s_kj" w:hAnsi="KH2s_kj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53070" w:rsidRPr="00EA79A8">
        <w:rPr>
          <w:b/>
          <w:sz w:val="20"/>
          <w:szCs w:val="20"/>
          <w:bdr w:val="single" w:sz="4" w:space="0" w:color="auto"/>
        </w:rPr>
        <w:t>2</w:t>
      </w:r>
      <w:r w:rsidR="004E40CB" w:rsidRPr="00EA79A8">
        <w:rPr>
          <w:b/>
          <w:sz w:val="20"/>
          <w:szCs w:val="20"/>
          <w:bdr w:val="single" w:sz="4" w:space="0" w:color="auto"/>
        </w:rPr>
        <w:t>、</w:t>
      </w:r>
      <w:r w:rsidR="004E40CB" w:rsidRPr="00EA79A8">
        <w:rPr>
          <w:rFonts w:ascii="KH2s_kj" w:hAnsi="KH2s_kj" w:hint="eastAsia"/>
          <w:b/>
          <w:sz w:val="20"/>
          <w:szCs w:val="20"/>
          <w:bdr w:val="single" w:sz="4" w:space="0" w:color="auto"/>
        </w:rPr>
        <w:t>佛以身色乃至智慧等一切事皆勝故</w:t>
      </w:r>
    </w:p>
    <w:p w:rsidR="004E40CB" w:rsidRPr="00EA79A8" w:rsidRDefault="004E40CB" w:rsidP="00FB0ADF">
      <w:pPr>
        <w:ind w:leftChars="150" w:left="360"/>
        <w:jc w:val="both"/>
        <w:rPr>
          <w:kern w:val="0"/>
        </w:rPr>
      </w:pPr>
      <w:r w:rsidRPr="00EA79A8">
        <w:rPr>
          <w:rFonts w:ascii="KH2s_kj" w:hAnsi="KH2s_kj"/>
          <w:kern w:val="0"/>
        </w:rPr>
        <w:t>復次</w:t>
      </w:r>
      <w:bookmarkStart w:id="158" w:name="0091b04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諸佛以一切事勝</w:t>
      </w:r>
      <w:bookmarkEnd w:id="158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身色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威力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種姓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家屬</w:t>
      </w:r>
      <w:bookmarkStart w:id="159" w:name="0091b05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禪定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解脫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眾事皆勝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若佛不莊嚴身相</w:t>
      </w:r>
      <w:bookmarkStart w:id="160" w:name="0091b06"/>
      <w:bookmarkEnd w:id="159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是事便少。</w:t>
      </w:r>
    </w:p>
    <w:p w:rsidR="004E40CB" w:rsidRPr="00EA79A8" w:rsidRDefault="009A7D93" w:rsidP="00D44E6A">
      <w:pPr>
        <w:spacing w:beforeLines="30" w:before="108"/>
        <w:ind w:leftChars="150" w:left="360"/>
        <w:jc w:val="both"/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853070" w:rsidRPr="00EA79A8">
        <w:rPr>
          <w:rFonts w:hint="eastAsia"/>
          <w:b/>
          <w:sz w:val="20"/>
          <w:szCs w:val="20"/>
          <w:bdr w:val="single" w:sz="4" w:space="0" w:color="auto"/>
        </w:rPr>
        <w:t>3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、若身相不莊嚴，則無上菩提不住此身故</w:t>
      </w:r>
    </w:p>
    <w:p w:rsidR="004E40CB" w:rsidRPr="00EA79A8" w:rsidRDefault="004E40CB" w:rsidP="00FB0ADF">
      <w:pPr>
        <w:ind w:leftChars="150" w:left="360"/>
        <w:jc w:val="both"/>
        <w:rPr>
          <w:rFonts w:ascii="標楷體" w:eastAsia="標楷體" w:hAnsi="標楷體"/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有人言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阿耨多羅三藐三菩</w:t>
      </w:r>
      <w:bookmarkStart w:id="161" w:name="0091b07"/>
      <w:bookmarkEnd w:id="160"/>
      <w:r w:rsidRPr="00EA79A8">
        <w:rPr>
          <w:rFonts w:ascii="標楷體" w:eastAsia="標楷體" w:hAnsi="標楷體"/>
          <w:kern w:val="0"/>
        </w:rPr>
        <w:t>提住是身中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若身相不</w:t>
      </w:r>
      <w:bookmarkEnd w:id="161"/>
      <w:r w:rsidRPr="00EA79A8">
        <w:rPr>
          <w:rFonts w:ascii="標楷體" w:eastAsia="標楷體" w:hAnsi="標楷體"/>
          <w:kern w:val="0"/>
        </w:rPr>
        <w:t>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阿耨多羅三藐</w:t>
      </w:r>
      <w:bookmarkStart w:id="162" w:name="0091b08"/>
      <w:r w:rsidRPr="00EA79A8">
        <w:rPr>
          <w:rFonts w:ascii="標楷體" w:eastAsia="標楷體" w:hAnsi="標楷體"/>
          <w:kern w:val="0"/>
        </w:rPr>
        <w:t>三菩提不住此身中。譬如人欲</w:t>
      </w:r>
      <w:bookmarkEnd w:id="162"/>
      <w:r w:rsidRPr="00EA79A8">
        <w:rPr>
          <w:rFonts w:ascii="標楷體" w:eastAsia="標楷體" w:hAnsi="標楷體"/>
          <w:kern w:val="0"/>
        </w:rPr>
        <w:t>娶豪貴家</w:t>
      </w:r>
      <w:bookmarkStart w:id="163" w:name="0091b09"/>
      <w:r w:rsidRPr="00EA79A8">
        <w:rPr>
          <w:rFonts w:ascii="標楷體" w:eastAsia="標楷體" w:hAnsi="標楷體"/>
          <w:kern w:val="0"/>
        </w:rPr>
        <w:t>女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其女遣使語彼人言</w:t>
      </w:r>
      <w:r w:rsidRPr="00EA79A8">
        <w:rPr>
          <w:rFonts w:ascii="標楷體" w:eastAsia="標楷體" w:hAnsi="標楷體" w:hint="eastAsia"/>
          <w:kern w:val="0"/>
        </w:rPr>
        <w:t>：『</w:t>
      </w:r>
      <w:r w:rsidRPr="00EA79A8">
        <w:rPr>
          <w:rFonts w:ascii="標楷體" w:eastAsia="標楷體" w:hAnsi="標楷體"/>
          <w:kern w:val="0"/>
        </w:rPr>
        <w:t>若欲</w:t>
      </w:r>
      <w:bookmarkEnd w:id="163"/>
      <w:r w:rsidRPr="00EA79A8">
        <w:rPr>
          <w:rFonts w:ascii="標楷體" w:eastAsia="標楷體" w:hAnsi="標楷體"/>
          <w:kern w:val="0"/>
        </w:rPr>
        <w:t>娶我者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164" w:name="0091b10"/>
      <w:r w:rsidRPr="00EA79A8">
        <w:rPr>
          <w:rFonts w:ascii="標楷體" w:eastAsia="標楷體" w:hAnsi="標楷體"/>
          <w:kern w:val="0"/>
        </w:rPr>
        <w:t>先莊嚴房室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除却污穢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塗治香熏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安施床</w:t>
      </w:r>
      <w:bookmarkStart w:id="165" w:name="0091b11"/>
      <w:bookmarkEnd w:id="164"/>
      <w:r w:rsidRPr="00EA79A8">
        <w:rPr>
          <w:rFonts w:ascii="標楷體" w:eastAsia="標楷體" w:hAnsi="標楷體"/>
          <w:kern w:val="0"/>
        </w:rPr>
        <w:t>榻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被褥綩</w:t>
      </w:r>
      <w:r w:rsidRPr="00EA79A8">
        <w:rPr>
          <w:rStyle w:val="a4"/>
          <w:kern w:val="0"/>
        </w:rPr>
        <w:footnoteReference w:id="138"/>
      </w:r>
      <w:r w:rsidRPr="00EA79A8">
        <w:rPr>
          <w:rFonts w:ascii="標楷體" w:eastAsia="標楷體" w:hAnsi="標楷體"/>
          <w:kern w:val="0"/>
        </w:rPr>
        <w:t>綖</w:t>
      </w:r>
      <w:r w:rsidR="002F155D" w:rsidRPr="00EA79A8">
        <w:rPr>
          <w:vertAlign w:val="superscript"/>
        </w:rPr>
        <w:footnoteReference w:id="139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幃帳幄</w:t>
      </w:r>
      <w:r w:rsidRPr="00EA79A8">
        <w:rPr>
          <w:rFonts w:ascii="標楷體" w:eastAsia="標楷體" w:hAnsi="標楷體" w:hint="eastAsia"/>
        </w:rPr>
        <w:t>幔</w:t>
      </w:r>
      <w:r w:rsidRPr="00EA79A8">
        <w:rPr>
          <w:rStyle w:val="a4"/>
          <w:kern w:val="0"/>
        </w:rPr>
        <w:footnoteReference w:id="140"/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幡蓋華香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必令嚴飾</w:t>
      </w:r>
      <w:bookmarkStart w:id="166" w:name="0091b12"/>
      <w:bookmarkEnd w:id="165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然後我當到汝舍。</w:t>
      </w:r>
      <w:r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阿耨多羅三藐三菩提亦</w:t>
      </w:r>
      <w:bookmarkStart w:id="167" w:name="0091b13"/>
      <w:bookmarkEnd w:id="166"/>
      <w:r w:rsidRPr="00EA79A8">
        <w:rPr>
          <w:rFonts w:ascii="標楷體" w:eastAsia="標楷體" w:hAnsi="標楷體"/>
          <w:kern w:val="0"/>
        </w:rPr>
        <w:t>復如是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遣智慧使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未來世中到菩薩所言</w:t>
      </w:r>
      <w:bookmarkStart w:id="168" w:name="0091b14"/>
      <w:bookmarkEnd w:id="167"/>
      <w:r w:rsidRPr="00EA79A8">
        <w:rPr>
          <w:rFonts w:ascii="標楷體" w:eastAsia="標楷體" w:hAnsi="標楷體" w:hint="eastAsia"/>
          <w:kern w:val="0"/>
        </w:rPr>
        <w:t>：</w:t>
      </w:r>
      <w:r w:rsidR="00163C52" w:rsidRPr="00EA79A8">
        <w:rPr>
          <w:rFonts w:ascii="標楷體" w:eastAsia="標楷體" w:hAnsi="標楷體" w:hint="eastAsia"/>
          <w:kern w:val="0"/>
        </w:rPr>
        <w:t>『</w:t>
      </w:r>
      <w:r w:rsidRPr="00EA79A8">
        <w:rPr>
          <w:rFonts w:ascii="標楷體" w:eastAsia="標楷體" w:hAnsi="標楷體"/>
          <w:kern w:val="0"/>
        </w:rPr>
        <w:t>若欲得我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先修相好以自莊嚴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然後我當</w:t>
      </w:r>
      <w:bookmarkStart w:id="169" w:name="0091b15"/>
      <w:bookmarkEnd w:id="168"/>
      <w:r w:rsidRPr="00EA79A8">
        <w:rPr>
          <w:rFonts w:ascii="標楷體" w:eastAsia="標楷體" w:hAnsi="標楷體"/>
          <w:kern w:val="0"/>
        </w:rPr>
        <w:t>住汝身中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若不莊嚴身</w:t>
      </w:r>
      <w:bookmarkEnd w:id="169"/>
      <w:r w:rsidRPr="00EA79A8">
        <w:rPr>
          <w:rFonts w:ascii="標楷體" w:eastAsia="標楷體" w:hAnsi="標楷體"/>
          <w:kern w:val="0"/>
        </w:rPr>
        <w:t>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我不住也。</w:t>
      </w:r>
      <w:r w:rsidR="00163C52" w:rsidRPr="00EA79A8">
        <w:rPr>
          <w:rFonts w:ascii="標楷體" w:eastAsia="標楷體" w:hAnsi="標楷體" w:hint="eastAsia"/>
          <w:kern w:val="0"/>
        </w:rPr>
        <w:t>』</w:t>
      </w:r>
      <w:r w:rsidRPr="00EA79A8">
        <w:rPr>
          <w:rFonts w:ascii="標楷體" w:eastAsia="標楷體" w:hAnsi="標楷體"/>
          <w:kern w:val="0"/>
        </w:rPr>
        <w:t>以</w:t>
      </w:r>
      <w:bookmarkStart w:id="170" w:name="0091b16"/>
      <w:r w:rsidRPr="00EA79A8">
        <w:rPr>
          <w:rFonts w:ascii="標楷體" w:eastAsia="標楷體" w:hAnsi="標楷體"/>
          <w:kern w:val="0"/>
        </w:rPr>
        <w:t>是故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菩薩修三十二相自莊嚴身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為得阿</w:t>
      </w:r>
      <w:bookmarkStart w:id="171" w:name="0091b17"/>
      <w:bookmarkEnd w:id="170"/>
      <w:r w:rsidRPr="00EA79A8">
        <w:rPr>
          <w:rFonts w:ascii="標楷體" w:eastAsia="標楷體" w:hAnsi="標楷體"/>
          <w:kern w:val="0"/>
        </w:rPr>
        <w:t>耨多羅三藐三菩提故</w:t>
      </w:r>
      <w:r w:rsidR="00163C52" w:rsidRPr="00EA79A8">
        <w:rPr>
          <w:rFonts w:ascii="標楷體" w:eastAsia="標楷體" w:hAnsi="標楷體" w:hint="eastAsia"/>
          <w:kern w:val="0"/>
        </w:rPr>
        <w:t>。</w:t>
      </w:r>
      <w:r w:rsidR="009A6351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9A7D93" w:rsidP="00D44E6A">
      <w:pPr>
        <w:spacing w:beforeLines="30" w:before="108"/>
        <w:ind w:leftChars="50" w:left="12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sz w:val="20"/>
          <w:szCs w:val="20"/>
          <w:bdr w:val="single" w:sz="4" w:space="0" w:color="auto"/>
        </w:rPr>
        <w:t>九、出家修行成就無上正等覺</w:t>
      </w:r>
    </w:p>
    <w:p w:rsidR="004E40CB" w:rsidRPr="00EA79A8" w:rsidRDefault="004E40CB" w:rsidP="00FB0ADF">
      <w:pPr>
        <w:ind w:leftChars="50" w:left="120"/>
        <w:jc w:val="both"/>
        <w:rPr>
          <w:kern w:val="0"/>
        </w:rPr>
      </w:pPr>
      <w:r w:rsidRPr="00EA79A8">
        <w:rPr>
          <w:rFonts w:ascii="新細明體" w:hAnsi="新細明體"/>
          <w:kern w:val="0"/>
        </w:rPr>
        <w:t>是時菩薩漸漸長大</w:t>
      </w:r>
      <w:bookmarkStart w:id="172" w:name="0091b18"/>
      <w:bookmarkEnd w:id="171"/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見老病死苦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厭患</w:t>
      </w:r>
      <w:r w:rsidRPr="00EA79A8">
        <w:rPr>
          <w:rFonts w:ascii="KH2s_kj" w:hAnsi="KH2s_kj"/>
          <w:kern w:val="0"/>
        </w:rPr>
        <w:t>心生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夜半出家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六年苦</w:t>
      </w:r>
      <w:bookmarkStart w:id="173" w:name="0091b19"/>
      <w:bookmarkEnd w:id="172"/>
      <w:r w:rsidRPr="00EA79A8">
        <w:rPr>
          <w:rFonts w:ascii="KH2s_kj" w:hAnsi="KH2s_kj"/>
          <w:kern w:val="0"/>
        </w:rPr>
        <w:t>行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食難陀婆羅門女益身十六功德石蜜乳糜</w:t>
      </w:r>
      <w:r w:rsidRPr="00EA79A8">
        <w:rPr>
          <w:rStyle w:val="a4"/>
          <w:kern w:val="0"/>
        </w:rPr>
        <w:footnoteReference w:id="141"/>
      </w:r>
      <w:bookmarkStart w:id="174" w:name="0091b20"/>
      <w:bookmarkEnd w:id="173"/>
      <w:r w:rsidRPr="00EA79A8">
        <w:rPr>
          <w:rFonts w:ascii="KH2s_kj" w:hAnsi="KH2s_kj"/>
          <w:kern w:val="0"/>
        </w:rPr>
        <w:t>。食竟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菩提樹下破萬八千億</w:t>
      </w:r>
      <w:r w:rsidRPr="00EA79A8">
        <w:rPr>
          <w:kern w:val="0"/>
        </w:rPr>
        <w:t>鬼兵魔眾</w:t>
      </w:r>
      <w:bookmarkEnd w:id="174"/>
      <w:r w:rsidRPr="00EA79A8">
        <w:rPr>
          <w:kern w:val="0"/>
        </w:rPr>
        <w:t>已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得阿耨多羅三藐</w:t>
      </w:r>
      <w:r w:rsidRPr="00EA79A8">
        <w:rPr>
          <w:kern w:val="0"/>
        </w:rPr>
        <w:lastRenderedPageBreak/>
        <w:t>三菩提。</w:t>
      </w:r>
    </w:p>
    <w:p w:rsidR="004E40CB" w:rsidRPr="00EA79A8" w:rsidRDefault="004E40CB" w:rsidP="00D44E6A">
      <w:pPr>
        <w:spacing w:beforeLines="20" w:before="72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得何功</w:t>
      </w:r>
      <w:bookmarkStart w:id="175" w:name="0091b22"/>
      <w:r w:rsidRPr="00EA79A8">
        <w:rPr>
          <w:kern w:val="0"/>
        </w:rPr>
        <w:t>德故名為佛</w:t>
      </w:r>
      <w:r w:rsidRPr="00EA79A8">
        <w:rPr>
          <w:rFonts w:hint="eastAsia"/>
          <w:kern w:val="0"/>
        </w:rPr>
        <w:t>？</w:t>
      </w:r>
      <w:r w:rsidRPr="00EA79A8">
        <w:rPr>
          <w:rStyle w:val="a4"/>
          <w:kern w:val="0"/>
        </w:rPr>
        <w:footnoteReference w:id="142"/>
      </w:r>
    </w:p>
    <w:p w:rsidR="004E40CB" w:rsidRPr="00EA79A8" w:rsidRDefault="004E40CB" w:rsidP="00FB0ADF">
      <w:pPr>
        <w:ind w:leftChars="150" w:left="1080" w:hangingChars="300" w:hanging="720"/>
        <w:jc w:val="both"/>
        <w:rPr>
          <w:rFonts w:ascii="KH2s_kj" w:hAnsi="KH2s_kj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得盡</w:t>
      </w:r>
      <w:r w:rsidRPr="00EA79A8">
        <w:rPr>
          <w:rFonts w:ascii="KH2s_kj" w:hAnsi="KH2s_kj"/>
          <w:kern w:val="0"/>
        </w:rPr>
        <w:t>智</w:t>
      </w:r>
      <w:r w:rsidR="00C272CA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無生智</w:t>
      </w:r>
      <w:r w:rsidRPr="00EA79A8">
        <w:rPr>
          <w:rStyle w:val="a4"/>
        </w:rPr>
        <w:footnoteReference w:id="143"/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故名為</w:t>
      </w:r>
      <w:bookmarkStart w:id="176" w:name="0091b23"/>
      <w:bookmarkEnd w:id="175"/>
      <w:r w:rsidRPr="00EA79A8">
        <w:rPr>
          <w:rFonts w:ascii="KH2s_kj" w:hAnsi="KH2s_kj"/>
          <w:kern w:val="0"/>
        </w:rPr>
        <w:t>佛。</w:t>
      </w:r>
    </w:p>
    <w:p w:rsidR="00FB0ADF" w:rsidRPr="00EA79A8" w:rsidRDefault="000060CB" w:rsidP="00D44E6A">
      <w:pPr>
        <w:spacing w:beforeLines="30" w:before="108" w:line="380" w:lineRule="exact"/>
        <w:ind w:leftChars="450" w:left="1080"/>
        <w:jc w:val="both"/>
        <w:rPr>
          <w:rFonts w:ascii="標楷體" w:eastAsia="標楷體" w:hAnsi="標楷體"/>
          <w:kern w:val="0"/>
        </w:rPr>
      </w:pPr>
      <w:r>
        <w:rPr>
          <w:rFonts w:ascii="KH2s_kj" w:hAnsi="KH2s_kj" w:hint="eastAsia"/>
          <w:kern w:val="0"/>
        </w:rPr>
        <w:t>`124`</w:t>
      </w:r>
      <w:r w:rsidR="004E40CB" w:rsidRPr="00EA79A8">
        <w:rPr>
          <w:rFonts w:ascii="KH2s_kj" w:hAnsi="KH2s_kj"/>
          <w:kern w:val="0"/>
        </w:rPr>
        <w:t>復</w:t>
      </w:r>
      <w:bookmarkEnd w:id="176"/>
      <w:r w:rsidR="004E40CB" w:rsidRPr="00EA79A8">
        <w:rPr>
          <w:rFonts w:ascii="KH2s_kj" w:hAnsi="KH2s_kj"/>
          <w:kern w:val="0"/>
        </w:rPr>
        <w:t>次</w:t>
      </w:r>
      <w:r w:rsidR="004E40CB" w:rsidRPr="00EA79A8">
        <w:rPr>
          <w:rFonts w:ascii="KH2s_kj" w:hAnsi="KH2s_kj" w:hint="eastAsia"/>
          <w:kern w:val="0"/>
        </w:rPr>
        <w:t>，</w:t>
      </w:r>
      <w:r w:rsidR="004E40CB" w:rsidRPr="00EA79A8">
        <w:rPr>
          <w:rFonts w:ascii="KH2s_kj" w:hAnsi="KH2s_kj"/>
          <w:kern w:val="0"/>
        </w:rPr>
        <w:t>有人言</w:t>
      </w:r>
      <w:r w:rsidR="004E40CB" w:rsidRPr="00EA79A8">
        <w:rPr>
          <w:rFonts w:ascii="KH2s_kj" w:hAnsi="KH2s_kj" w:hint="eastAsia"/>
          <w:kern w:val="0"/>
        </w:rPr>
        <w:t>：「</w:t>
      </w:r>
      <w:r w:rsidR="009A6351">
        <w:rPr>
          <w:kern w:val="0"/>
        </w:rPr>
        <w:t>^</w:t>
      </w:r>
      <w:r w:rsidR="004E40CB" w:rsidRPr="00EA79A8">
        <w:rPr>
          <w:rFonts w:ascii="KH2s_kj" w:eastAsia="標楷體" w:hAnsi="KH2s_kj"/>
          <w:kern w:val="0"/>
        </w:rPr>
        <w:t>得佛十力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四無所畏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十八</w:t>
      </w:r>
      <w:bookmarkStart w:id="177" w:name="0091b24"/>
      <w:r w:rsidR="004E40CB" w:rsidRPr="00EA79A8">
        <w:rPr>
          <w:rFonts w:ascii="KH2s_kj" w:eastAsia="標楷體" w:hAnsi="KH2s_kj"/>
          <w:kern w:val="0"/>
        </w:rPr>
        <w:t>不共法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 w:hint="eastAsia"/>
          <w:kern w:val="0"/>
        </w:rPr>
        <w:t>三達</w:t>
      </w:r>
      <w:r w:rsidR="004E40CB" w:rsidRPr="00EA79A8">
        <w:rPr>
          <w:rStyle w:val="a4"/>
          <w:kern w:val="0"/>
        </w:rPr>
        <w:footnoteReference w:id="144"/>
      </w:r>
      <w:r w:rsidR="004E40CB" w:rsidRPr="00EA79A8">
        <w:rPr>
          <w:rFonts w:ascii="KH2s_kj" w:hAnsi="KH2s_kj" w:hint="eastAsia"/>
        </w:rPr>
        <w:t>、</w:t>
      </w:r>
      <w:r w:rsidR="004E40CB" w:rsidRPr="00EA79A8">
        <w:rPr>
          <w:rFonts w:ascii="KH2s_kj" w:eastAsia="標楷體" w:hAnsi="KH2s_kj" w:hint="eastAsia"/>
          <w:kern w:val="0"/>
        </w:rPr>
        <w:t>無礙</w:t>
      </w:r>
      <w:r w:rsidR="004E40CB" w:rsidRPr="00EA79A8">
        <w:rPr>
          <w:rFonts w:ascii="KH2s_kj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三意止</w:t>
      </w:r>
      <w:bookmarkEnd w:id="177"/>
      <w:r w:rsidR="00FB0ADF" w:rsidRPr="00EA79A8">
        <w:rPr>
          <w:rFonts w:ascii="KH2s_kj" w:eastAsia="標楷體" w:hAnsi="KH2s_kj" w:hint="eastAsia"/>
          <w:kern w:val="0"/>
        </w:rPr>
        <w:t>──</w:t>
      </w:r>
      <w:r w:rsidR="004E40CB" w:rsidRPr="00EA79A8">
        <w:rPr>
          <w:rFonts w:ascii="KH2s_kj" w:eastAsia="標楷體" w:hAnsi="KH2s_kj"/>
          <w:kern w:val="0"/>
        </w:rPr>
        <w:t>一者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受教敬重</w:t>
      </w:r>
      <w:bookmarkStart w:id="178" w:name="0091b25"/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佛無喜</w:t>
      </w:r>
      <w:r w:rsidR="004E40CB" w:rsidRPr="00EA79A8">
        <w:rPr>
          <w:rFonts w:ascii="KH2s_kj" w:eastAsia="標楷體" w:hAnsi="KH2s_kj" w:hint="eastAsia"/>
          <w:kern w:val="0"/>
        </w:rPr>
        <w:t>；</w:t>
      </w:r>
      <w:r w:rsidR="004E40CB" w:rsidRPr="00EA79A8">
        <w:rPr>
          <w:rFonts w:ascii="KH2s_kj" w:eastAsia="標楷體" w:hAnsi="KH2s_kj"/>
          <w:kern w:val="0"/>
        </w:rPr>
        <w:t>二者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不受教不敬</w:t>
      </w:r>
      <w:bookmarkEnd w:id="178"/>
      <w:r w:rsidR="004E40CB" w:rsidRPr="00EA79A8">
        <w:rPr>
          <w:rFonts w:ascii="KH2s_kj" w:eastAsia="標楷體" w:hAnsi="KH2s_kj"/>
          <w:kern w:val="0"/>
        </w:rPr>
        <w:t>重</w:t>
      </w:r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佛無憂</w:t>
      </w:r>
      <w:r w:rsidR="004E40CB" w:rsidRPr="00EA79A8">
        <w:rPr>
          <w:rFonts w:ascii="KH2s_kj" w:eastAsia="標楷體" w:hAnsi="KH2s_kj" w:hint="eastAsia"/>
          <w:kern w:val="0"/>
        </w:rPr>
        <w:t>；</w:t>
      </w:r>
      <w:r w:rsidR="004E40CB" w:rsidRPr="00EA79A8">
        <w:rPr>
          <w:rFonts w:ascii="KH2s_kj" w:eastAsia="標楷體" w:hAnsi="KH2s_kj"/>
          <w:kern w:val="0"/>
        </w:rPr>
        <w:t>三者</w:t>
      </w:r>
      <w:r w:rsidR="004E40CB" w:rsidRPr="00EA79A8">
        <w:rPr>
          <w:rFonts w:ascii="KH2s_kj" w:eastAsia="標楷體" w:hAnsi="KH2s_kj" w:hint="eastAsia"/>
          <w:kern w:val="0"/>
        </w:rPr>
        <w:t>、</w:t>
      </w:r>
      <w:r w:rsidR="004E40CB" w:rsidRPr="00EA79A8">
        <w:rPr>
          <w:rFonts w:ascii="KH2s_kj" w:eastAsia="標楷體" w:hAnsi="KH2s_kj"/>
          <w:kern w:val="0"/>
        </w:rPr>
        <w:t>敬重不敬重</w:t>
      </w:r>
      <w:r w:rsidR="004E40CB" w:rsidRPr="00EA79A8">
        <w:rPr>
          <w:rFonts w:ascii="KH2s_kj" w:eastAsia="標楷體" w:hAnsi="KH2s_kj" w:hint="eastAsia"/>
          <w:kern w:val="0"/>
        </w:rPr>
        <w:t>，</w:t>
      </w:r>
      <w:r w:rsidR="004E40CB" w:rsidRPr="00EA79A8">
        <w:rPr>
          <w:rFonts w:ascii="KH2s_kj" w:eastAsia="標楷體" w:hAnsi="KH2s_kj"/>
          <w:kern w:val="0"/>
        </w:rPr>
        <w:t>心無異</w:t>
      </w:r>
      <w:bookmarkStart w:id="179" w:name="0091b26"/>
      <w:r w:rsidR="00FB0ADF" w:rsidRPr="00EA79A8">
        <w:rPr>
          <w:rFonts w:ascii="KH2s_kj" w:hAnsi="KH2s_kj" w:hint="eastAsia"/>
          <w:kern w:val="0"/>
        </w:rPr>
        <w:t>──</w:t>
      </w:r>
      <w:r w:rsidR="00FB0ADF" w:rsidRPr="00EA79A8">
        <w:rPr>
          <w:rFonts w:ascii="KH2s_kj" w:eastAsia="標楷體" w:hAnsi="KH2s_kj"/>
          <w:kern w:val="0"/>
        </w:rPr>
        <w:t>大慈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大悲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三十七</w:t>
      </w:r>
      <w:bookmarkStart w:id="180" w:name="0091b27"/>
      <w:bookmarkEnd w:id="179"/>
      <w:r w:rsidR="00FB0ADF" w:rsidRPr="00EA79A8">
        <w:rPr>
          <w:rFonts w:ascii="KH2s_kj" w:eastAsia="標楷體" w:hAnsi="KH2s_kj"/>
          <w:kern w:val="0"/>
        </w:rPr>
        <w:t>道品</w:t>
      </w:r>
      <w:r w:rsidR="00FB0ADF" w:rsidRPr="00EA79A8">
        <w:rPr>
          <w:rFonts w:ascii="KH2s_kj" w:hAnsi="KH2s_kj" w:hint="eastAsia"/>
          <w:kern w:val="0"/>
        </w:rPr>
        <w:t>，</w:t>
      </w:r>
      <w:r w:rsidR="00FB0ADF" w:rsidRPr="00EA79A8">
        <w:rPr>
          <w:rFonts w:ascii="KH2s_kj" w:eastAsia="標楷體" w:hAnsi="KH2s_kj"/>
          <w:kern w:val="0"/>
        </w:rPr>
        <w:t>一切諸法總相</w:t>
      </w:r>
      <w:r w:rsidR="00FB0ADF" w:rsidRPr="00EA79A8">
        <w:rPr>
          <w:rFonts w:ascii="KH2s_kj" w:eastAsia="標楷體" w:hAnsi="KH2s_kj" w:hint="eastAsia"/>
          <w:kern w:val="0"/>
        </w:rPr>
        <w:t>、</w:t>
      </w:r>
      <w:r w:rsidR="00FB0ADF" w:rsidRPr="00EA79A8">
        <w:rPr>
          <w:rFonts w:ascii="KH2s_kj" w:eastAsia="標楷體" w:hAnsi="KH2s_kj"/>
          <w:kern w:val="0"/>
        </w:rPr>
        <w:t>別相悉知故</w:t>
      </w:r>
      <w:r w:rsidR="00FB0ADF" w:rsidRPr="00EA79A8">
        <w:rPr>
          <w:rFonts w:hint="eastAsia"/>
          <w:kern w:val="0"/>
        </w:rPr>
        <w:t>，</w:t>
      </w:r>
      <w:r w:rsidR="00FB0ADF" w:rsidRPr="00EA79A8">
        <w:rPr>
          <w:rFonts w:ascii="標楷體" w:eastAsia="標楷體" w:hAnsi="標楷體"/>
          <w:kern w:val="0"/>
        </w:rPr>
        <w:t>故名為佛。</w:t>
      </w:r>
      <w:r w:rsidR="009A6351">
        <w:rPr>
          <w:kern w:val="0"/>
        </w:rPr>
        <w:t>^^</w:t>
      </w:r>
      <w:r w:rsidR="00FB0ADF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FB0ADF" w:rsidP="00D44E6A">
      <w:pPr>
        <w:spacing w:beforeLines="20" w:before="72"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問</w:t>
      </w:r>
      <w:bookmarkStart w:id="181" w:name="0091b28"/>
      <w:bookmarkEnd w:id="180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何以故未得佛道名為菩薩，得佛道</w:t>
      </w:r>
      <w:bookmarkStart w:id="182" w:name="0091b29"/>
      <w:bookmarkEnd w:id="181"/>
      <w:r w:rsidRPr="00EA79A8">
        <w:rPr>
          <w:kern w:val="0"/>
        </w:rPr>
        <w:t>不名</w:t>
      </w:r>
      <w:bookmarkEnd w:id="182"/>
      <w:r w:rsidR="004E40CB" w:rsidRPr="00EA79A8">
        <w:rPr>
          <w:kern w:val="0"/>
        </w:rPr>
        <w:t>為菩薩？</w:t>
      </w:r>
      <w:r w:rsidR="004E40CB" w:rsidRPr="00EA79A8">
        <w:rPr>
          <w:rStyle w:val="a4"/>
          <w:kern w:val="0"/>
        </w:rPr>
        <w:footnoteReference w:id="145"/>
      </w:r>
    </w:p>
    <w:p w:rsidR="004E40CB" w:rsidRPr="00EA79A8" w:rsidRDefault="004E40CB" w:rsidP="0023582A">
      <w:pPr>
        <w:spacing w:line="380" w:lineRule="exact"/>
        <w:ind w:leftChars="150" w:left="1080" w:hangingChars="300" w:hanging="720"/>
        <w:jc w:val="both"/>
        <w:rPr>
          <w:kern w:val="0"/>
        </w:rPr>
      </w:pPr>
      <w:r w:rsidRPr="00EA79A8">
        <w:rPr>
          <w:kern w:val="0"/>
        </w:rPr>
        <w:t>答曰：未得佛道，心愛著求</w:t>
      </w:r>
      <w:bookmarkStart w:id="183" w:name="0091c01"/>
      <w:r w:rsidRPr="00EA79A8">
        <w:rPr>
          <w:kern w:val="0"/>
        </w:rPr>
        <w:t>，</w:t>
      </w:r>
      <w:r w:rsidRPr="00EA79A8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91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sz w:val="22"/>
            <w:szCs w:val="22"/>
            <w:shd w:val="pct15" w:color="auto" w:fill="FFFFFF"/>
          </w:rPr>
          <w:t>91</w:t>
        </w:r>
        <w:r w:rsidRPr="00EA79A8">
          <w:rPr>
            <w:rFonts w:eastAsia="Roman Unicode"/>
            <w:sz w:val="22"/>
            <w:szCs w:val="22"/>
            <w:shd w:val="pct15" w:color="auto" w:fill="FFFFFF"/>
          </w:rPr>
          <w:t>c</w:t>
        </w:r>
      </w:smartTag>
      <w:r w:rsidRPr="00EA79A8">
        <w:rPr>
          <w:sz w:val="22"/>
          <w:szCs w:val="22"/>
        </w:rPr>
        <w:t>）</w:t>
      </w:r>
      <w:r w:rsidRPr="00EA79A8">
        <w:rPr>
          <w:kern w:val="0"/>
        </w:rPr>
        <w:t>欲取阿耨多羅三藐三菩提，以是故名</w:t>
      </w:r>
      <w:bookmarkEnd w:id="183"/>
      <w:r w:rsidRPr="00EA79A8">
        <w:rPr>
          <w:kern w:val="0"/>
        </w:rPr>
        <w:t>為</w:t>
      </w:r>
      <w:bookmarkStart w:id="184" w:name="0091c02"/>
      <w:r w:rsidRPr="00EA79A8">
        <w:rPr>
          <w:kern w:val="0"/>
        </w:rPr>
        <w:t>菩薩；已成佛道，更得佛種種異大功德故</w:t>
      </w:r>
      <w:bookmarkStart w:id="185" w:name="0091c03"/>
      <w:bookmarkEnd w:id="184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更有異名</w:t>
      </w:r>
      <w:r w:rsidR="00163C52" w:rsidRPr="00EA79A8">
        <w:rPr>
          <w:rFonts w:hint="eastAsia"/>
          <w:kern w:val="0"/>
        </w:rPr>
        <w:t>，</w:t>
      </w:r>
      <w:r w:rsidRPr="00EA79A8">
        <w:rPr>
          <w:kern w:val="0"/>
        </w:rPr>
        <w:t>名為佛。</w:t>
      </w:r>
    </w:p>
    <w:p w:rsidR="004E40CB" w:rsidRPr="00EA79A8" w:rsidRDefault="004E40CB" w:rsidP="0023582A">
      <w:pPr>
        <w:spacing w:line="380" w:lineRule="exact"/>
        <w:ind w:leftChars="500" w:left="1200"/>
        <w:jc w:val="both"/>
        <w:rPr>
          <w:kern w:val="0"/>
        </w:rPr>
      </w:pPr>
      <w:r w:rsidRPr="00EA79A8">
        <w:rPr>
          <w:kern w:val="0"/>
        </w:rPr>
        <w:t>譬如王子未作王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名為</w:t>
      </w:r>
      <w:bookmarkStart w:id="186" w:name="0091c04"/>
      <w:bookmarkEnd w:id="185"/>
      <w:r w:rsidRPr="00EA79A8">
        <w:rPr>
          <w:kern w:val="0"/>
        </w:rPr>
        <w:t>王子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已作王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不復名王子。既為王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雖是王</w:t>
      </w:r>
      <w:bookmarkStart w:id="187" w:name="0091c05"/>
      <w:bookmarkEnd w:id="186"/>
      <w:r w:rsidRPr="00EA79A8">
        <w:rPr>
          <w:kern w:val="0"/>
        </w:rPr>
        <w:t>子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不名王子</w:t>
      </w:r>
      <w:r w:rsidR="00B85C80" w:rsidRPr="00EA79A8">
        <w:rPr>
          <w:rFonts w:hint="eastAsia"/>
          <w:kern w:val="0"/>
        </w:rPr>
        <w:t>。</w:t>
      </w:r>
      <w:r w:rsidRPr="00EA79A8">
        <w:rPr>
          <w:kern w:val="0"/>
        </w:rPr>
        <w:t>菩薩亦如是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未得佛道名</w:t>
      </w:r>
      <w:bookmarkStart w:id="188" w:name="0091c06"/>
      <w:bookmarkEnd w:id="187"/>
      <w:r w:rsidRPr="00EA79A8">
        <w:rPr>
          <w:kern w:val="0"/>
        </w:rPr>
        <w:t>為菩薩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已得佛道名為佛。</w:t>
      </w:r>
    </w:p>
    <w:p w:rsidR="004E40CB" w:rsidRPr="00EA79A8" w:rsidRDefault="004E40CB" w:rsidP="00D44E6A">
      <w:pPr>
        <w:spacing w:beforeLines="20" w:before="72"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聲聞法中</w:t>
      </w:r>
      <w:r w:rsidRPr="00EA79A8">
        <w:rPr>
          <w:rFonts w:hint="eastAsia"/>
          <w:kern w:val="0"/>
        </w:rPr>
        <w:t>，</w:t>
      </w:r>
      <w:bookmarkEnd w:id="188"/>
      <w:r w:rsidRPr="00EA79A8">
        <w:rPr>
          <w:kern w:val="0"/>
        </w:rPr>
        <w:t>摩訶</w:t>
      </w:r>
      <w:bookmarkStart w:id="189" w:name="0091c07"/>
      <w:r w:rsidRPr="00EA79A8">
        <w:rPr>
          <w:kern w:val="0"/>
        </w:rPr>
        <w:t>迦旃延尼子弟子輩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說菩薩相義如</w:t>
      </w:r>
      <w:bookmarkEnd w:id="189"/>
      <w:r w:rsidRPr="00EA79A8">
        <w:rPr>
          <w:kern w:val="0"/>
        </w:rPr>
        <w:t>是。</w:t>
      </w:r>
    </w:p>
    <w:p w:rsidR="004E40CB" w:rsidRPr="00EA79A8" w:rsidRDefault="009A7D93" w:rsidP="00D44E6A">
      <w:pPr>
        <w:spacing w:beforeLines="30" w:before="108" w:line="380" w:lineRule="exact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伍、大乘之菩薩觀（評論說一切有部之菩薩觀而顯大乘菩薩觀之殊勝）</w:t>
      </w:r>
    </w:p>
    <w:p w:rsidR="004E40CB" w:rsidRPr="00EA79A8" w:rsidRDefault="009A7D93" w:rsidP="0023582A">
      <w:pPr>
        <w:snapToGrid w:val="0"/>
        <w:spacing w:line="380" w:lineRule="exact"/>
        <w:ind w:leftChars="50" w:left="12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一、評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妄作菩薩論議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摩</w:t>
      </w:r>
      <w:bookmarkStart w:id="190" w:name="0091c08"/>
      <w:r w:rsidRPr="00EA79A8">
        <w:rPr>
          <w:kern w:val="0"/>
        </w:rPr>
        <w:t>訶衍人言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是迦旃延尼子</w:t>
      </w:r>
      <w:r w:rsidRPr="00EA79A8">
        <w:rPr>
          <w:rFonts w:ascii="KH2s_kj" w:hAnsi="KH2s_kj"/>
          <w:kern w:val="0"/>
        </w:rPr>
        <w:t>弟子輩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是生死人</w:t>
      </w:r>
      <w:bookmarkStart w:id="191" w:name="0091c09"/>
      <w:bookmarkEnd w:id="190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不誦不</w:t>
      </w:r>
      <w:bookmarkEnd w:id="191"/>
      <w:r w:rsidRPr="00EA79A8">
        <w:rPr>
          <w:rFonts w:ascii="KH2s_kj" w:hAnsi="KH2s_kj"/>
          <w:kern w:val="0"/>
        </w:rPr>
        <w:t>讀摩訶衍經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非大菩薩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不知諸</w:t>
      </w:r>
      <w:bookmarkStart w:id="192" w:name="0091c10"/>
      <w:r w:rsidRPr="00EA79A8">
        <w:rPr>
          <w:rFonts w:ascii="KH2s_kj" w:hAnsi="KH2s_kj"/>
          <w:kern w:val="0"/>
        </w:rPr>
        <w:t>法實相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自以利根智</w:t>
      </w:r>
      <w:bookmarkEnd w:id="192"/>
      <w:r w:rsidRPr="00EA79A8">
        <w:rPr>
          <w:rFonts w:ascii="KH2s_kj" w:hAnsi="KH2s_kj"/>
          <w:kern w:val="0"/>
        </w:rPr>
        <w:t>慧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於佛法中作論議</w:t>
      </w:r>
      <w:bookmarkStart w:id="193" w:name="0091c11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諸結使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智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定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根</w:t>
      </w:r>
      <w:r w:rsidRPr="00EA79A8">
        <w:rPr>
          <w:kern w:val="0"/>
        </w:rPr>
        <w:t>等於中作義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尚處處有失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</w:t>
      </w:r>
      <w:bookmarkStart w:id="194" w:name="0091c12"/>
      <w:bookmarkEnd w:id="193"/>
      <w:r w:rsidRPr="00EA79A8">
        <w:rPr>
          <w:kern w:val="0"/>
        </w:rPr>
        <w:t>況欲作菩薩論議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譬如少力人</w:t>
      </w:r>
      <w:bookmarkEnd w:id="194"/>
      <w:r w:rsidRPr="00EA79A8">
        <w:rPr>
          <w:kern w:val="0"/>
        </w:rPr>
        <w:t>跳小渠</w:t>
      </w:r>
      <w:r w:rsidRPr="00EA79A8">
        <w:rPr>
          <w:rStyle w:val="a4"/>
          <w:kern w:val="0"/>
        </w:rPr>
        <w:footnoteReference w:id="146"/>
      </w:r>
      <w:r w:rsidRPr="00EA79A8">
        <w:rPr>
          <w:kern w:val="0"/>
        </w:rPr>
        <w:t>尚</w:t>
      </w:r>
      <w:bookmarkStart w:id="195" w:name="0091c13"/>
      <w:r w:rsidRPr="00EA79A8">
        <w:rPr>
          <w:kern w:val="0"/>
        </w:rPr>
        <w:t>不能過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何況大河</w:t>
      </w:r>
      <w:r w:rsidR="00163C52" w:rsidRPr="00EA79A8">
        <w:rPr>
          <w:rFonts w:hint="eastAsia"/>
          <w:kern w:val="0"/>
        </w:rPr>
        <w:t>！</w:t>
      </w:r>
      <w:r w:rsidRPr="00EA79A8">
        <w:rPr>
          <w:kern w:val="0"/>
        </w:rPr>
        <w:t>於大河中則知沒失。</w:t>
      </w:r>
    </w:p>
    <w:p w:rsidR="004E40CB" w:rsidRPr="00EA79A8" w:rsidRDefault="009A7D93" w:rsidP="00D44E6A">
      <w:pPr>
        <w:spacing w:beforeLines="30" w:before="108" w:line="380" w:lineRule="exact"/>
        <w:ind w:leftChars="50" w:left="120"/>
        <w:jc w:val="both"/>
        <w:rPr>
          <w:b/>
          <w:kern w:val="0"/>
          <w:sz w:val="20"/>
          <w:szCs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二、評</w:t>
      </w:r>
      <w:r w:rsidR="004E40CB" w:rsidRPr="00EA79A8">
        <w:rPr>
          <w:b/>
          <w:kern w:val="0"/>
          <w:sz w:val="20"/>
          <w:szCs w:val="20"/>
          <w:bdr w:val="single" w:sz="4" w:space="0" w:color="auto"/>
        </w:rPr>
        <w:t>迦旃延尼子弟子輩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論菩薩義之種種過失</w:t>
      </w:r>
    </w:p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t>問</w:t>
      </w:r>
      <w:bookmarkStart w:id="196" w:name="0091c14"/>
      <w:bookmarkEnd w:id="195"/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云何失</w:t>
      </w:r>
      <w:r w:rsidRPr="00EA79A8">
        <w:rPr>
          <w:rFonts w:hint="eastAsia"/>
          <w:kern w:val="0"/>
        </w:rPr>
        <w:t>？</w:t>
      </w:r>
    </w:p>
    <w:bookmarkEnd w:id="196"/>
    <w:p w:rsidR="004E40CB" w:rsidRPr="00EA79A8" w:rsidRDefault="004E40CB" w:rsidP="0023582A">
      <w:pPr>
        <w:spacing w:line="380" w:lineRule="exact"/>
        <w:ind w:leftChars="50" w:left="120"/>
        <w:jc w:val="both"/>
        <w:rPr>
          <w:kern w:val="0"/>
        </w:rPr>
      </w:pPr>
      <w:r w:rsidRPr="00EA79A8">
        <w:rPr>
          <w:kern w:val="0"/>
        </w:rPr>
        <w:lastRenderedPageBreak/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23582A">
      <w:pPr>
        <w:snapToGrid w:val="0"/>
        <w:spacing w:line="38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（一）評「三阿僧祇劫滿方名為菩薩」之過失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如上言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三阿僧祇劫過名</w:t>
      </w:r>
      <w:bookmarkStart w:id="197" w:name="0091c15"/>
      <w:r w:rsidRPr="00EA79A8">
        <w:rPr>
          <w:rFonts w:ascii="標楷體" w:eastAsia="標楷體" w:hAnsi="標楷體"/>
          <w:kern w:val="0"/>
        </w:rPr>
        <w:t>為菩薩。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23582A">
      <w:pPr>
        <w:spacing w:line="38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三阿僧祇中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目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髓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腦布施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心無有</w:t>
      </w:r>
      <w:bookmarkStart w:id="198" w:name="0091c16"/>
      <w:bookmarkEnd w:id="197"/>
      <w:r w:rsidRPr="00EA79A8">
        <w:rPr>
          <w:kern w:val="0"/>
        </w:rPr>
        <w:t>悔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是阿羅漢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辟支佛所不能及。如昔菩薩</w:t>
      </w:r>
      <w:bookmarkStart w:id="199" w:name="0091c17"/>
      <w:bookmarkEnd w:id="198"/>
      <w:r w:rsidRPr="00EA79A8">
        <w:rPr>
          <w:kern w:val="0"/>
        </w:rPr>
        <w:t>為大薩陀婆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渡大海水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惡風壞船。語眾</w:t>
      </w:r>
      <w:bookmarkStart w:id="200" w:name="0091c18"/>
      <w:bookmarkEnd w:id="199"/>
      <w:r w:rsidRPr="00EA79A8">
        <w:rPr>
          <w:rFonts w:hint="eastAsia"/>
          <w:kern w:val="0"/>
        </w:rPr>
        <w:t>賈</w:t>
      </w:r>
      <w:r w:rsidRPr="00EA79A8">
        <w:rPr>
          <w:kern w:val="0"/>
        </w:rPr>
        <w:t>人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捉我頭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髮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手</w:t>
      </w:r>
      <w:r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eastAsia="標楷體" w:hAnsi="KH2s_kj"/>
          <w:kern w:val="0"/>
        </w:rPr>
        <w:t>足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eastAsia="標楷體" w:hAnsi="KH2s_kj"/>
          <w:kern w:val="0"/>
        </w:rPr>
        <w:t>當渡汝等。</w:t>
      </w:r>
      <w:r w:rsidR="009A6351">
        <w:rPr>
          <w:kern w:val="0"/>
        </w:rPr>
        <w:t>^^</w:t>
      </w:r>
      <w:r w:rsidRPr="00EA79A8">
        <w:rPr>
          <w:rFonts w:ascii="KH2s_kj" w:hAnsi="KH2s_kj" w:hint="eastAsia"/>
          <w:kern w:val="0"/>
        </w:rPr>
        <w:t>」</w:t>
      </w:r>
      <w:r w:rsidRPr="00EA79A8">
        <w:rPr>
          <w:rFonts w:ascii="KH2s_kj" w:hAnsi="KH2s_kj"/>
          <w:kern w:val="0"/>
        </w:rPr>
        <w:t>眾人捉已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以</w:t>
      </w:r>
      <w:bookmarkStart w:id="201" w:name="0091c19"/>
      <w:bookmarkEnd w:id="200"/>
      <w:r w:rsidRPr="00EA79A8">
        <w:rPr>
          <w:rFonts w:ascii="KH2s_kj" w:hAnsi="KH2s_kj"/>
          <w:kern w:val="0"/>
        </w:rPr>
        <w:t>刀自殺。大海水法不停死屍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即時疾風吹</w:t>
      </w:r>
      <w:bookmarkStart w:id="202" w:name="0091c20"/>
      <w:bookmarkEnd w:id="201"/>
      <w:r w:rsidRPr="00EA79A8">
        <w:rPr>
          <w:rFonts w:ascii="KH2s_kj" w:hAnsi="KH2s_kj"/>
          <w:kern w:val="0"/>
        </w:rPr>
        <w:t>至岸邊。</w:t>
      </w:r>
      <w:r w:rsidRPr="00EA79A8">
        <w:rPr>
          <w:rStyle w:val="a4"/>
          <w:kern w:val="0"/>
        </w:rPr>
        <w:footnoteReference w:id="147"/>
      </w:r>
      <w:r w:rsidRPr="00EA79A8">
        <w:rPr>
          <w:rFonts w:ascii="KH2s_kj" w:hAnsi="KH2s_kj"/>
          <w:kern w:val="0"/>
        </w:rPr>
        <w:t>大慈如是而言非者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誰是菩薩</w:t>
      </w:r>
      <w:r w:rsidRPr="00EA79A8">
        <w:rPr>
          <w:rFonts w:ascii="KH2s_kj" w:hAnsi="KH2s_kj" w:hint="eastAsia"/>
          <w:kern w:val="0"/>
        </w:rPr>
        <w:t>？</w:t>
      </w:r>
    </w:p>
    <w:p w:rsidR="004E40CB" w:rsidRPr="00EA79A8" w:rsidRDefault="004E40CB" w:rsidP="00D44E6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第</w:t>
      </w:r>
      <w:bookmarkStart w:id="203" w:name="0091c21"/>
      <w:bookmarkEnd w:id="202"/>
      <w:r w:rsidRPr="00EA79A8">
        <w:rPr>
          <w:rFonts w:ascii="KH2s_kj" w:hAnsi="KH2s_kj"/>
          <w:kern w:val="0"/>
        </w:rPr>
        <w:t>二阿僧祇劫行滿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未入第三阿僧祇時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</w:t>
      </w:r>
      <w:bookmarkStart w:id="204" w:name="0091c22"/>
      <w:bookmarkEnd w:id="203"/>
      <w:r w:rsidRPr="00EA79A8">
        <w:rPr>
          <w:rFonts w:ascii="KH2s_kj" w:hAnsi="KH2s_kj"/>
          <w:kern w:val="0"/>
        </w:rPr>
        <w:t>燃燈佛所受記為佛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即時上昇虛空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見十</w:t>
      </w:r>
      <w:bookmarkStart w:id="205" w:name="0091c23"/>
      <w:bookmarkEnd w:id="204"/>
      <w:r w:rsidRPr="00EA79A8">
        <w:rPr>
          <w:rFonts w:ascii="KH2s_kj" w:hAnsi="KH2s_kj"/>
          <w:kern w:val="0"/>
        </w:rPr>
        <w:t>方佛於虛空中立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讚</w:t>
      </w:r>
      <w:bookmarkEnd w:id="205"/>
      <w:r w:rsidRPr="00EA79A8">
        <w:rPr>
          <w:rFonts w:ascii="KH2s_kj" w:hAnsi="KH2s_kj"/>
          <w:kern w:val="0"/>
        </w:rPr>
        <w:t>然燈佛</w:t>
      </w:r>
      <w:r w:rsidRPr="00EA79A8">
        <w:rPr>
          <w:kern w:val="0"/>
        </w:rPr>
        <w:t>。然燈佛言</w:t>
      </w:r>
      <w:bookmarkStart w:id="206" w:name="0091c24"/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汝過一阿僧祇劫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名釋迦</w:t>
      </w:r>
      <w:bookmarkEnd w:id="206"/>
      <w:r w:rsidRPr="00EA79A8">
        <w:rPr>
          <w:rFonts w:ascii="標楷體" w:eastAsia="標楷體" w:hAnsi="標楷體"/>
          <w:kern w:val="0"/>
        </w:rPr>
        <w:t>牟</w:t>
      </w:r>
      <w:bookmarkStart w:id="207" w:name="0091c25"/>
      <w:r w:rsidRPr="00EA79A8">
        <w:rPr>
          <w:rFonts w:ascii="標楷體" w:eastAsia="標楷體" w:hAnsi="標楷體"/>
          <w:kern w:val="0"/>
        </w:rPr>
        <w:t>尼。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10" w:before="36" w:line="380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得記如是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而言爾時未是菩薩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豈非</w:t>
      </w:r>
      <w:bookmarkStart w:id="208" w:name="0092a01"/>
      <w:bookmarkEnd w:id="207"/>
      <w:r w:rsidRPr="00EA79A8">
        <w:rPr>
          <w:rFonts w:hint="eastAsia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"/>
          <w:attr w:name="UnitName" w:val="a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hint="eastAsia"/>
          <w:kern w:val="0"/>
          <w:sz w:val="22"/>
          <w:szCs w:val="22"/>
        </w:rPr>
        <w:t>）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keepNext/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0060CB">
        <w:rPr>
          <w:rFonts w:hint="eastAsia"/>
          <w:b/>
          <w:kern w:val="0"/>
          <w:sz w:val="20"/>
          <w:szCs w:val="20"/>
          <w:bdr w:val="single" w:sz="4" w:space="0" w:color="auto"/>
        </w:rPr>
        <w:t>`125`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（二）評「以三十二相而名為菩薩」之種種過失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迦旃延尼子弟子輩言</w:t>
      </w:r>
      <w:r w:rsidRPr="00EA79A8">
        <w:rPr>
          <w:rFonts w:hint="eastAsia"/>
          <w:kern w:val="0"/>
        </w:rPr>
        <w:t>：「</w:t>
      </w:r>
      <w:r w:rsidR="009A6351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三阿僧祇劫中</w:t>
      </w:r>
      <w:bookmarkStart w:id="209" w:name="0092a02"/>
      <w:bookmarkEnd w:id="208"/>
      <w:r w:rsidRPr="00EA79A8">
        <w:rPr>
          <w:rFonts w:ascii="標楷體" w:eastAsia="標楷體" w:hAnsi="標楷體"/>
          <w:kern w:val="0"/>
        </w:rPr>
        <w:t>未有佛相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亦無種佛相因緣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云何當知</w:t>
      </w:r>
      <w:bookmarkStart w:id="210" w:name="0092a03"/>
      <w:bookmarkEnd w:id="209"/>
      <w:r w:rsidRPr="00EA79A8">
        <w:rPr>
          <w:rFonts w:ascii="標楷體" w:eastAsia="標楷體" w:hAnsi="標楷體" w:hint="eastAsia"/>
          <w:kern w:val="0"/>
        </w:rPr>
        <w:t>是</w:t>
      </w:r>
      <w:r w:rsidRPr="00EA79A8">
        <w:rPr>
          <w:rFonts w:ascii="標楷體" w:eastAsia="標楷體" w:hAnsi="標楷體"/>
          <w:kern w:val="0"/>
        </w:rPr>
        <w:t>菩薩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一切法先有相</w:t>
      </w:r>
      <w:r w:rsidRPr="00EA79A8">
        <w:rPr>
          <w:rFonts w:ascii="標楷體" w:eastAsia="標楷體" w:hAnsi="標楷體" w:hint="eastAsia"/>
          <w:kern w:val="0"/>
        </w:rPr>
        <w:t>，</w:t>
      </w:r>
      <w:bookmarkEnd w:id="210"/>
      <w:r w:rsidRPr="00EA79A8">
        <w:rPr>
          <w:rFonts w:ascii="標楷體" w:eastAsia="標楷體" w:hAnsi="標楷體"/>
          <w:kern w:val="0"/>
        </w:rPr>
        <w:t>然後可知其實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若無</w:t>
      </w:r>
      <w:bookmarkStart w:id="211" w:name="0092a04"/>
      <w:r w:rsidRPr="00EA79A8">
        <w:rPr>
          <w:rFonts w:ascii="標楷體" w:eastAsia="標楷體" w:hAnsi="標楷體"/>
          <w:kern w:val="0"/>
        </w:rPr>
        <w:t>相則不知。</w:t>
      </w:r>
      <w:r w:rsidR="009A6351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摩訶衍人言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A13440">
      <w:pPr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1520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、云何捨受記大相而取三十二相</w:t>
      </w:r>
    </w:p>
    <w:p w:rsidR="004E40CB" w:rsidRPr="00EA79A8" w:rsidRDefault="004E40CB" w:rsidP="00A13440">
      <w:pPr>
        <w:ind w:leftChars="150" w:left="360"/>
        <w:jc w:val="both"/>
        <w:rPr>
          <w:kern w:val="0"/>
        </w:rPr>
      </w:pP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受記為佛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上昇虛</w:t>
      </w:r>
      <w:bookmarkStart w:id="212" w:name="0092a05"/>
      <w:bookmarkEnd w:id="211"/>
      <w:r w:rsidRPr="00EA79A8">
        <w:rPr>
          <w:rFonts w:ascii="標楷體" w:eastAsia="標楷體" w:hAnsi="標楷體"/>
          <w:kern w:val="0"/>
        </w:rPr>
        <w:t>空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見十方佛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此非大相耶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為佛所記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當</w:t>
      </w:r>
      <w:bookmarkStart w:id="213" w:name="0092a06"/>
      <w:bookmarkEnd w:id="212"/>
      <w:r w:rsidRPr="00EA79A8">
        <w:rPr>
          <w:rFonts w:ascii="標楷體" w:eastAsia="標楷體" w:hAnsi="標楷體"/>
          <w:kern w:val="0"/>
        </w:rPr>
        <w:t>得作佛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得作佛者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此是</w:t>
      </w:r>
      <w:bookmarkEnd w:id="213"/>
      <w:r w:rsidRPr="00EA79A8">
        <w:rPr>
          <w:rFonts w:ascii="標楷體" w:eastAsia="標楷體" w:hAnsi="標楷體"/>
          <w:kern w:val="0"/>
        </w:rPr>
        <w:t>大相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捨此大相</w:t>
      </w:r>
      <w:bookmarkStart w:id="214" w:name="0092a07"/>
      <w:r w:rsidRPr="00EA79A8">
        <w:rPr>
          <w:rFonts w:ascii="標楷體" w:eastAsia="標楷體" w:hAnsi="標楷體"/>
          <w:kern w:val="0"/>
        </w:rPr>
        <w:t>而取三十二相</w:t>
      </w:r>
      <w:r w:rsidRPr="00EA79A8">
        <w:rPr>
          <w:rFonts w:ascii="標楷體" w:eastAsia="標楷體" w:hAnsi="標楷體" w:hint="eastAsia"/>
          <w:kern w:val="0"/>
        </w:rPr>
        <w:t>！</w:t>
      </w:r>
      <w:r w:rsidR="004C201F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rFonts w:ascii="新細明體" w:hAnsi="新細明體" w:cs="新細明體"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1520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、三十二相非菩薩獨有</w:t>
      </w:r>
    </w:p>
    <w:p w:rsidR="004E40CB" w:rsidRPr="00EA79A8" w:rsidRDefault="004C201F" w:rsidP="00A13440">
      <w:pPr>
        <w:ind w:leftChars="150" w:left="360"/>
        <w:jc w:val="both"/>
        <w:rPr>
          <w:rFonts w:eastAsia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三十二相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轉</w:t>
      </w:r>
      <w:r w:rsidR="004E40CB" w:rsidRPr="00EA79A8">
        <w:rPr>
          <w:rFonts w:eastAsia="標楷體"/>
          <w:kern w:val="0"/>
        </w:rPr>
        <w:t>輪聖王亦有，諸</w:t>
      </w:r>
      <w:bookmarkStart w:id="215" w:name="0092a08"/>
      <w:bookmarkEnd w:id="214"/>
      <w:r w:rsidR="004E40CB" w:rsidRPr="00EA79A8">
        <w:rPr>
          <w:rFonts w:eastAsia="標楷體"/>
          <w:kern w:val="0"/>
        </w:rPr>
        <w:t>天魔王亦能化作此相。難陀</w:t>
      </w:r>
      <w:r w:rsidR="004E40CB" w:rsidRPr="00EA79A8">
        <w:rPr>
          <w:rStyle w:val="a4"/>
        </w:rPr>
        <w:footnoteReference w:id="148"/>
      </w:r>
      <w:r w:rsidR="004E40CB" w:rsidRPr="00EA79A8">
        <w:rPr>
          <w:kern w:val="0"/>
        </w:rPr>
        <w:t>、</w:t>
      </w:r>
      <w:r w:rsidR="004E40CB" w:rsidRPr="00EA79A8">
        <w:rPr>
          <w:rFonts w:eastAsia="標楷體"/>
          <w:kern w:val="0"/>
        </w:rPr>
        <w:t>提婆達</w:t>
      </w:r>
      <w:r w:rsidR="004E40CB" w:rsidRPr="00EA79A8">
        <w:rPr>
          <w:rStyle w:val="a4"/>
        </w:rPr>
        <w:footnoteReference w:id="149"/>
      </w:r>
      <w:r w:rsidR="004E40CB" w:rsidRPr="00EA79A8">
        <w:rPr>
          <w:rFonts w:eastAsia="標楷體"/>
          <w:kern w:val="0"/>
        </w:rPr>
        <w:t>等皆有</w:t>
      </w:r>
      <w:bookmarkStart w:id="216" w:name="0092a09"/>
      <w:bookmarkEnd w:id="215"/>
      <w:r w:rsidR="004E40CB" w:rsidRPr="00EA79A8">
        <w:rPr>
          <w:rFonts w:eastAsia="標楷體"/>
          <w:kern w:val="0"/>
        </w:rPr>
        <w:t>三十相；婆跋隸婆羅門有三相</w:t>
      </w:r>
      <w:r w:rsidR="004E40CB" w:rsidRPr="00EA79A8">
        <w:rPr>
          <w:rStyle w:val="a4"/>
          <w:kern w:val="0"/>
        </w:rPr>
        <w:footnoteReference w:id="150"/>
      </w:r>
      <w:r w:rsidR="004E40CB" w:rsidRPr="00EA79A8">
        <w:rPr>
          <w:rFonts w:eastAsia="標楷體"/>
          <w:kern w:val="0"/>
        </w:rPr>
        <w:t>，摩訶迦葉婦</w:t>
      </w:r>
      <w:bookmarkStart w:id="217" w:name="0092a10"/>
      <w:bookmarkEnd w:id="216"/>
      <w:r w:rsidR="004E40CB" w:rsidRPr="00EA79A8">
        <w:rPr>
          <w:rFonts w:eastAsia="標楷體"/>
          <w:kern w:val="0"/>
        </w:rPr>
        <w:t>有金色相；乃至今世人亦各各有一相、二相</w:t>
      </w:r>
      <w:bookmarkStart w:id="218" w:name="0092a11"/>
      <w:bookmarkEnd w:id="217"/>
      <w:r w:rsidR="004E40CB" w:rsidRPr="00EA79A8">
        <w:rPr>
          <w:rFonts w:eastAsia="標楷體"/>
          <w:kern w:val="0"/>
        </w:rPr>
        <w:t>，若青</w:t>
      </w:r>
      <w:bookmarkEnd w:id="218"/>
      <w:r w:rsidR="004E40CB" w:rsidRPr="00EA79A8">
        <w:rPr>
          <w:rFonts w:eastAsia="標楷體"/>
          <w:kern w:val="0"/>
        </w:rPr>
        <w:t>眼、長臂、上身如師子；如是等種種或</w:t>
      </w:r>
      <w:bookmarkStart w:id="219" w:name="0092a12"/>
      <w:r w:rsidR="004E40CB" w:rsidRPr="00EA79A8">
        <w:rPr>
          <w:rFonts w:eastAsia="標楷體"/>
          <w:kern w:val="0"/>
        </w:rPr>
        <w:t>多或少，汝何以重此相？</w:t>
      </w:r>
      <w:r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50" w:left="36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FA1520" w:rsidRPr="00EA79A8">
        <w:rPr>
          <w:b/>
          <w:kern w:val="0"/>
          <w:sz w:val="20"/>
          <w:bdr w:val="single" w:sz="4" w:space="0" w:color="auto"/>
        </w:rPr>
        <w:t>3</w:t>
      </w:r>
      <w:r w:rsidR="004E40CB" w:rsidRPr="00EA79A8">
        <w:rPr>
          <w:b/>
          <w:kern w:val="0"/>
          <w:sz w:val="20"/>
          <w:bdr w:val="single" w:sz="4" w:space="0" w:color="auto"/>
        </w:rPr>
        <w:t>、三十二相非於九十一劫中種，餘一生中得</w:t>
      </w:r>
    </w:p>
    <w:p w:rsidR="004E40CB" w:rsidRPr="00EA79A8" w:rsidRDefault="004C201F" w:rsidP="00A13440">
      <w:pPr>
        <w:ind w:leftChars="150" w:left="360"/>
        <w:jc w:val="both"/>
        <w:rPr>
          <w:kern w:val="0"/>
          <w:bdr w:val="single" w:sz="4" w:space="0" w:color="auto"/>
        </w:rPr>
      </w:pPr>
      <w:r>
        <w:rPr>
          <w:kern w:val="0"/>
        </w:rPr>
        <w:t>^</w:t>
      </w:r>
      <w:r w:rsidR="004E40CB" w:rsidRPr="00EA79A8">
        <w:rPr>
          <w:rFonts w:eastAsia="標楷體"/>
          <w:kern w:val="0"/>
        </w:rPr>
        <w:t>何經中言三阿僧</w:t>
      </w:r>
      <w:bookmarkStart w:id="220" w:name="0092a13"/>
      <w:bookmarkEnd w:id="219"/>
      <w:r w:rsidR="004E40CB" w:rsidRPr="00EA79A8">
        <w:rPr>
          <w:rFonts w:eastAsia="標楷體"/>
          <w:kern w:val="0"/>
        </w:rPr>
        <w:t>祇劫中菩薩不種相因緣？如難陀</w:t>
      </w:r>
      <w:r w:rsidR="0043747D" w:rsidRPr="00EA79A8">
        <w:rPr>
          <w:vertAlign w:val="superscript"/>
        </w:rPr>
        <w:t>（</w:t>
      </w:r>
      <w:r w:rsidR="004E40CB" w:rsidRPr="00EA79A8">
        <w:rPr>
          <w:vertAlign w:val="superscript"/>
        </w:rPr>
        <w:t>1</w:t>
      </w:r>
      <w:r w:rsidR="0043747D" w:rsidRPr="00EA79A8">
        <w:rPr>
          <w:vertAlign w:val="superscript"/>
        </w:rPr>
        <w:t>）</w:t>
      </w:r>
      <w:r w:rsidR="004E40CB" w:rsidRPr="00EA79A8">
        <w:rPr>
          <w:rFonts w:eastAsia="標楷體"/>
          <w:kern w:val="0"/>
        </w:rPr>
        <w:t>澡浴鞞</w:t>
      </w:r>
      <w:bookmarkStart w:id="221" w:name="0092a14"/>
      <w:bookmarkEnd w:id="220"/>
      <w:r w:rsidR="004E40CB" w:rsidRPr="00EA79A8">
        <w:rPr>
          <w:rFonts w:eastAsia="標楷體"/>
          <w:kern w:val="0"/>
        </w:rPr>
        <w:t>婆尸佛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願得清淨端</w:t>
      </w:r>
      <w:bookmarkEnd w:id="221"/>
      <w:r w:rsidR="004E40CB" w:rsidRPr="00EA79A8">
        <w:rPr>
          <w:rFonts w:eastAsia="標楷體"/>
          <w:kern w:val="0"/>
        </w:rPr>
        <w:t>正</w:t>
      </w:r>
      <w:r w:rsidR="004E40CB" w:rsidRPr="00EA79A8">
        <w:rPr>
          <w:kern w:val="0"/>
        </w:rPr>
        <w:t>；</w:t>
      </w:r>
      <w:r w:rsidR="0043747D"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="0043747D" w:rsidRPr="00EA79A8">
        <w:rPr>
          <w:kern w:val="0"/>
          <w:vertAlign w:val="superscript"/>
        </w:rPr>
        <w:t>）</w:t>
      </w:r>
      <w:r w:rsidR="004E40CB" w:rsidRPr="00EA79A8">
        <w:rPr>
          <w:rFonts w:eastAsia="標楷體"/>
          <w:kern w:val="0"/>
        </w:rPr>
        <w:t>於一辟支佛塔</w:t>
      </w:r>
      <w:bookmarkStart w:id="222" w:name="0092a15"/>
      <w:r w:rsidR="004E40CB" w:rsidRPr="00EA79A8">
        <w:rPr>
          <w:rFonts w:eastAsia="標楷體"/>
          <w:kern w:val="0"/>
        </w:rPr>
        <w:t>，青黛</w:t>
      </w:r>
      <w:r w:rsidR="004E40CB" w:rsidRPr="00EA79A8">
        <w:rPr>
          <w:rStyle w:val="a4"/>
          <w:kern w:val="0"/>
        </w:rPr>
        <w:footnoteReference w:id="151"/>
      </w:r>
      <w:r w:rsidR="004E40CB" w:rsidRPr="00EA79A8">
        <w:rPr>
          <w:rFonts w:eastAsia="標楷體"/>
          <w:kern w:val="0"/>
        </w:rPr>
        <w:t>塗壁，作辟支佛像，因而作願</w:t>
      </w:r>
      <w:r w:rsidR="004E40CB" w:rsidRPr="00EA79A8">
        <w:rPr>
          <w:kern w:val="0"/>
        </w:rPr>
        <w:t>：『</w:t>
      </w:r>
      <w:r w:rsidR="004E40CB" w:rsidRPr="00EA79A8">
        <w:rPr>
          <w:rFonts w:eastAsia="標楷體"/>
          <w:kern w:val="0"/>
        </w:rPr>
        <w:t>願我</w:t>
      </w:r>
      <w:bookmarkStart w:id="223" w:name="0092a16"/>
      <w:bookmarkEnd w:id="222"/>
      <w:r w:rsidR="004E40CB" w:rsidRPr="00EA79A8">
        <w:rPr>
          <w:rFonts w:eastAsia="標楷體"/>
          <w:kern w:val="0"/>
        </w:rPr>
        <w:t>恒得金色身相。』</w:t>
      </w:r>
      <w:r w:rsidR="0043747D"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="0043747D" w:rsidRPr="00EA79A8">
        <w:rPr>
          <w:kern w:val="0"/>
          <w:vertAlign w:val="superscript"/>
        </w:rPr>
        <w:t>）</w:t>
      </w:r>
      <w:r w:rsidR="004E40CB" w:rsidRPr="00EA79A8">
        <w:rPr>
          <w:rFonts w:eastAsia="標楷體"/>
          <w:kern w:val="0"/>
        </w:rPr>
        <w:t>又作迦葉佛塔中級</w:t>
      </w:r>
      <w:r w:rsidR="004E40CB" w:rsidRPr="00EA79A8">
        <w:rPr>
          <w:rStyle w:val="a4"/>
        </w:rPr>
        <w:footnoteReference w:id="152"/>
      </w:r>
      <w:r w:rsidR="004E40CB" w:rsidRPr="00EA79A8">
        <w:rPr>
          <w:rFonts w:eastAsia="標楷體"/>
          <w:kern w:val="0"/>
        </w:rPr>
        <w:t>。以此</w:t>
      </w:r>
      <w:bookmarkStart w:id="224" w:name="0092a17"/>
      <w:bookmarkEnd w:id="223"/>
      <w:r w:rsidR="004E40CB" w:rsidRPr="00EA79A8">
        <w:rPr>
          <w:rFonts w:eastAsia="標楷體"/>
          <w:kern w:val="0"/>
        </w:rPr>
        <w:t>三福因緣，世世受樂，處處所生，恒得端嚴。</w:t>
      </w:r>
      <w:bookmarkStart w:id="225" w:name="0092a18"/>
      <w:bookmarkEnd w:id="224"/>
      <w:r w:rsidR="004E40CB" w:rsidRPr="00EA79A8">
        <w:rPr>
          <w:rFonts w:eastAsia="標楷體"/>
          <w:kern w:val="0"/>
        </w:rPr>
        <w:t>是福之</w:t>
      </w:r>
      <w:r w:rsidR="004E40CB" w:rsidRPr="00EA79A8">
        <w:rPr>
          <w:rFonts w:eastAsia="標楷體"/>
          <w:kern w:val="0"/>
        </w:rPr>
        <w:lastRenderedPageBreak/>
        <w:t>餘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生迦毘羅婆釋種中，為佛弟</w:t>
      </w:r>
      <w:bookmarkEnd w:id="225"/>
      <w:r w:rsidR="004E40CB" w:rsidRPr="00EA79A8">
        <w:rPr>
          <w:rFonts w:eastAsia="標楷體"/>
          <w:kern w:val="0"/>
        </w:rPr>
        <w:t>子</w:t>
      </w:r>
      <w:bookmarkStart w:id="226" w:name="0092a19"/>
      <w:r w:rsidR="004E40CB" w:rsidRPr="00EA79A8">
        <w:rPr>
          <w:rFonts w:eastAsia="標楷體"/>
          <w:kern w:val="0"/>
        </w:rPr>
        <w:t>，得三十大人相，清淨端</w:t>
      </w:r>
      <w:bookmarkEnd w:id="226"/>
      <w:r w:rsidR="004E40CB" w:rsidRPr="00EA79A8">
        <w:rPr>
          <w:rFonts w:eastAsia="標楷體"/>
          <w:kern w:val="0"/>
        </w:rPr>
        <w:t>正，出家得阿羅漢</w:t>
      </w:r>
      <w:bookmarkStart w:id="227" w:name="0092a20"/>
      <w:r w:rsidR="004E40CB" w:rsidRPr="00EA79A8">
        <w:rPr>
          <w:rFonts w:eastAsia="標楷體"/>
          <w:kern w:val="0"/>
        </w:rPr>
        <w:t>道。佛說於五百弟子中，難陀比丘端</w:t>
      </w:r>
      <w:bookmarkEnd w:id="227"/>
      <w:r w:rsidR="004E40CB" w:rsidRPr="00EA79A8">
        <w:rPr>
          <w:rFonts w:eastAsia="標楷體"/>
          <w:kern w:val="0"/>
        </w:rPr>
        <w:t>正第</w:t>
      </w:r>
      <w:bookmarkStart w:id="228" w:name="0092a21"/>
      <w:r w:rsidR="004E40CB" w:rsidRPr="00EA79A8">
        <w:rPr>
          <w:rFonts w:eastAsia="標楷體"/>
          <w:kern w:val="0"/>
        </w:rPr>
        <w:t>一。此相易得</w:t>
      </w:r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云何言</w:t>
      </w:r>
      <w:r w:rsidR="00827C20" w:rsidRPr="00EA79A8">
        <w:rPr>
          <w:rFonts w:eastAsia="標楷體" w:hint="eastAsia"/>
          <w:kern w:val="0"/>
        </w:rPr>
        <w:t>『</w:t>
      </w:r>
      <w:r w:rsidR="004E40CB" w:rsidRPr="00EA79A8">
        <w:rPr>
          <w:rFonts w:eastAsia="標楷體"/>
          <w:kern w:val="0"/>
        </w:rPr>
        <w:t>於九十一大劫中種</w:t>
      </w:r>
      <w:bookmarkStart w:id="229" w:name="0092a22"/>
      <w:bookmarkEnd w:id="228"/>
      <w:r w:rsidR="004E40CB" w:rsidRPr="00EA79A8">
        <w:rPr>
          <w:kern w:val="0"/>
        </w:rPr>
        <w:t>，</w:t>
      </w:r>
      <w:r w:rsidR="004E40CB" w:rsidRPr="00EA79A8">
        <w:rPr>
          <w:rFonts w:eastAsia="標楷體"/>
          <w:kern w:val="0"/>
        </w:rPr>
        <w:t>餘一生中得</w:t>
      </w:r>
      <w:r w:rsidR="00827C20" w:rsidRPr="00EA79A8">
        <w:rPr>
          <w:rFonts w:eastAsia="標楷體" w:hint="eastAsia"/>
          <w:kern w:val="0"/>
        </w:rPr>
        <w:t>』</w:t>
      </w:r>
      <w:r w:rsidR="004E40CB" w:rsidRPr="00EA79A8">
        <w:rPr>
          <w:rStyle w:val="a4"/>
          <w:kern w:val="0"/>
        </w:rPr>
        <w:footnoteReference w:id="153"/>
      </w:r>
      <w:r w:rsidR="004E40CB" w:rsidRPr="00EA79A8">
        <w:rPr>
          <w:rFonts w:eastAsia="標楷體"/>
          <w:kern w:val="0"/>
        </w:rPr>
        <w:t>？是為大失！</w:t>
      </w:r>
      <w:r>
        <w:rPr>
          <w:kern w:val="0"/>
        </w:rPr>
        <w:t>^^</w:t>
      </w:r>
      <w:r w:rsidR="00827C20" w:rsidRPr="00EA79A8">
        <w:rPr>
          <w:rFonts w:eastAsia="標楷體" w:hint="eastAsia"/>
          <w:kern w:val="0"/>
        </w:rPr>
        <w:t>」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bdr w:val="single" w:sz="4" w:space="0" w:color="auto"/>
        </w:rPr>
        <w:t>（三）評「何時知作佛等」非三藏中說</w:t>
      </w:r>
    </w:p>
    <w:p w:rsidR="004E40CB" w:rsidRPr="00EA79A8" w:rsidRDefault="004C201F" w:rsidP="00EA79A8">
      <w:pPr>
        <w:ind w:leftChars="100" w:left="240"/>
        <w:jc w:val="both"/>
        <w:rPr>
          <w:rFonts w:ascii="標楷體" w:eastAsia="標楷體" w:hAnsi="標楷體"/>
          <w:kern w:val="0"/>
        </w:rPr>
      </w:pPr>
      <w:r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汝言</w:t>
      </w:r>
      <w:r w:rsidR="004E40CB" w:rsidRPr="00EA79A8">
        <w:rPr>
          <w:rFonts w:ascii="標楷體" w:eastAsia="標楷體" w:hAnsi="標楷體" w:hint="eastAsia"/>
          <w:kern w:val="0"/>
        </w:rPr>
        <w:t>：</w:t>
      </w:r>
      <w:r w:rsidR="00827C20" w:rsidRPr="00EA79A8">
        <w:rPr>
          <w:rFonts w:ascii="標楷體" w:eastAsia="標楷體" w:hAnsi="標楷體" w:hint="eastAsia"/>
          <w:kern w:val="0"/>
        </w:rPr>
        <w:t>「</w:t>
      </w:r>
      <w:r w:rsidR="004E40CB" w:rsidRPr="00EA79A8">
        <w:rPr>
          <w:rFonts w:ascii="標楷體" w:eastAsia="標楷體" w:hAnsi="標楷體"/>
          <w:kern w:val="0"/>
        </w:rPr>
        <w:t>初阿僧祇劫中</w:t>
      </w:r>
      <w:bookmarkStart w:id="230" w:name="0092a23"/>
      <w:bookmarkEnd w:id="229"/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不知當作佛</w:t>
      </w:r>
      <w:r w:rsidR="004E40CB" w:rsidRPr="00EA79A8">
        <w:rPr>
          <w:rFonts w:ascii="標楷體" w:eastAsia="標楷體" w:hAnsi="標楷體" w:hint="eastAsia"/>
          <w:kern w:val="0"/>
        </w:rPr>
        <w:t>、</w:t>
      </w:r>
      <w:r w:rsidR="004E40CB" w:rsidRPr="00EA79A8">
        <w:rPr>
          <w:rFonts w:ascii="標楷體" w:eastAsia="標楷體" w:hAnsi="標楷體"/>
          <w:kern w:val="0"/>
        </w:rPr>
        <w:t>不作佛</w:t>
      </w:r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二阿僧祇劫中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知當</w:t>
      </w:r>
      <w:bookmarkStart w:id="231" w:name="0092a24"/>
      <w:bookmarkEnd w:id="230"/>
      <w:r w:rsidR="004E40CB" w:rsidRPr="00EA79A8">
        <w:rPr>
          <w:rFonts w:ascii="標楷體" w:eastAsia="標楷體" w:hAnsi="標楷體"/>
          <w:kern w:val="0"/>
        </w:rPr>
        <w:t>作佛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不自</w:t>
      </w:r>
      <w:bookmarkEnd w:id="231"/>
      <w:r w:rsidR="004E40CB" w:rsidRPr="00EA79A8">
        <w:rPr>
          <w:rFonts w:ascii="標楷體" w:eastAsia="標楷體" w:hAnsi="標楷體"/>
          <w:kern w:val="0"/>
        </w:rPr>
        <w:t>稱說</w:t>
      </w:r>
      <w:r w:rsidR="004E40CB" w:rsidRPr="00EA79A8">
        <w:rPr>
          <w:rFonts w:ascii="標楷體" w:eastAsia="標楷體" w:hAnsi="標楷體" w:hint="eastAsia"/>
          <w:kern w:val="0"/>
        </w:rPr>
        <w:t>；</w:t>
      </w:r>
      <w:r w:rsidR="004E40CB" w:rsidRPr="00EA79A8">
        <w:rPr>
          <w:rFonts w:ascii="標楷體" w:eastAsia="標楷體" w:hAnsi="標楷體"/>
          <w:kern w:val="0"/>
        </w:rPr>
        <w:t>三阿僧祇劫中</w:t>
      </w:r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知得作佛</w:t>
      </w:r>
      <w:bookmarkStart w:id="232" w:name="0092a25"/>
      <w:r w:rsidR="004E40CB" w:rsidRPr="00EA79A8">
        <w:rPr>
          <w:rFonts w:ascii="標楷體" w:eastAsia="標楷體" w:hAnsi="標楷體"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能為人說</w:t>
      </w:r>
      <w:r w:rsidR="004E40CB" w:rsidRPr="00EA79A8">
        <w:rPr>
          <w:rFonts w:ascii="標楷體" w:eastAsia="標楷體" w:hAnsi="標楷體" w:hint="eastAsia"/>
          <w:kern w:val="0"/>
        </w:rPr>
        <w:t>。</w:t>
      </w:r>
      <w:r w:rsidR="00827C20" w:rsidRPr="00EA79A8">
        <w:rPr>
          <w:rFonts w:ascii="標楷體" w:eastAsia="標楷體" w:hAnsi="標楷體" w:hint="eastAsia"/>
          <w:kern w:val="0"/>
        </w:rPr>
        <w:t>」</w:t>
      </w:r>
    </w:p>
    <w:p w:rsidR="004E40CB" w:rsidRPr="00EA79A8" w:rsidRDefault="004E40CB" w:rsidP="00D44E6A">
      <w:pPr>
        <w:spacing w:beforeLines="30" w:before="108"/>
        <w:ind w:leftChars="100" w:left="240"/>
        <w:jc w:val="both"/>
        <w:rPr>
          <w:rFonts w:ascii="標楷體" w:eastAsia="標楷體" w:hAnsi="標楷體"/>
          <w:kern w:val="0"/>
        </w:rPr>
      </w:pPr>
      <w:r w:rsidRPr="00EA79A8">
        <w:rPr>
          <w:rFonts w:ascii="標楷體" w:eastAsia="標楷體" w:hAnsi="標楷體"/>
          <w:kern w:val="0"/>
        </w:rPr>
        <w:t>佛何處說是語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何經中有是語</w:t>
      </w:r>
      <w:bookmarkStart w:id="233" w:name="0092a26"/>
      <w:bookmarkEnd w:id="232"/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若聲聞法三藏中說</w:t>
      </w:r>
      <w:r w:rsidRPr="00EA79A8">
        <w:rPr>
          <w:rFonts w:ascii="標楷體" w:eastAsia="標楷體" w:hAnsi="標楷體" w:hint="eastAsia"/>
          <w:kern w:val="0"/>
        </w:rPr>
        <w:t>？</w:t>
      </w:r>
      <w:r w:rsidRPr="00EA79A8">
        <w:rPr>
          <w:rFonts w:ascii="標楷體" w:eastAsia="標楷體" w:hAnsi="標楷體"/>
          <w:kern w:val="0"/>
        </w:rPr>
        <w:t>若摩訶衍中說</w:t>
      </w:r>
      <w:r w:rsidRPr="00EA79A8">
        <w:rPr>
          <w:rFonts w:ascii="標楷體" w:eastAsia="標楷體" w:hAnsi="標楷體" w:hint="eastAsia"/>
          <w:kern w:val="0"/>
        </w:rPr>
        <w:t>？</w:t>
      </w:r>
      <w:r w:rsidR="004C201F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（四）關於菩薩知當作佛之時間</w:t>
      </w:r>
    </w:p>
    <w:p w:rsidR="004E40CB" w:rsidRPr="00EA79A8" w:rsidRDefault="004E40CB" w:rsidP="00EA79A8">
      <w:pPr>
        <w:ind w:leftChars="100" w:left="240"/>
        <w:jc w:val="both"/>
        <w:rPr>
          <w:kern w:val="0"/>
        </w:rPr>
      </w:pPr>
      <w:r w:rsidRPr="00EA79A8">
        <w:rPr>
          <w:b/>
          <w:kern w:val="0"/>
        </w:rPr>
        <w:t>迦旃延</w:t>
      </w:r>
      <w:bookmarkStart w:id="234" w:name="0092a27"/>
      <w:bookmarkEnd w:id="233"/>
      <w:r w:rsidRPr="00EA79A8">
        <w:rPr>
          <w:b/>
          <w:kern w:val="0"/>
        </w:rPr>
        <w:t>尼子弟子輩言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雖佛口三藏中不說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義理應</w:t>
      </w:r>
      <w:bookmarkStart w:id="235" w:name="0092a28"/>
      <w:bookmarkEnd w:id="234"/>
      <w:r w:rsidRPr="00EA79A8">
        <w:rPr>
          <w:rFonts w:ascii="標楷體" w:eastAsia="標楷體" w:hAnsi="標楷體"/>
          <w:kern w:val="0"/>
        </w:rPr>
        <w:t>爾</w:t>
      </w:r>
      <w:r w:rsidRPr="00EA79A8">
        <w:rPr>
          <w:rFonts w:ascii="標楷體" w:eastAsia="標楷體" w:hAnsi="標楷體" w:hint="eastAsia"/>
          <w:kern w:val="0"/>
        </w:rPr>
        <w:t>！《</w:t>
      </w:r>
      <w:r w:rsidRPr="00EA79A8">
        <w:rPr>
          <w:rFonts w:ascii="標楷體" w:eastAsia="標楷體" w:hAnsi="標楷體"/>
          <w:kern w:val="0"/>
        </w:rPr>
        <w:t>阿毘曇鞞婆沙</w:t>
      </w:r>
      <w:r w:rsidR="00B0723E" w:rsidRPr="00F64740">
        <w:rPr>
          <w:rFonts w:ascii="新細明體" w:hAnsi="新細明體"/>
          <w:sz w:val="22"/>
          <w:szCs w:val="22"/>
        </w:rPr>
        <w:t>•</w:t>
      </w:r>
      <w:r w:rsidRPr="00EA79A8">
        <w:rPr>
          <w:rFonts w:ascii="標楷體" w:eastAsia="標楷體" w:hAnsi="標楷體"/>
          <w:kern w:val="0"/>
        </w:rPr>
        <w:t>菩薩品</w:t>
      </w:r>
      <w:r w:rsidR="00BC3CB9" w:rsidRPr="00EA79A8">
        <w:rPr>
          <w:rFonts w:ascii="標楷體" w:eastAsia="標楷體" w:hAnsi="標楷體" w:hint="eastAsia"/>
          <w:kern w:val="0"/>
        </w:rPr>
        <w:t>》</w:t>
      </w:r>
      <w:r w:rsidRPr="00EA79A8">
        <w:rPr>
          <w:rFonts w:ascii="標楷體" w:eastAsia="標楷體" w:hAnsi="標楷體"/>
          <w:kern w:val="0"/>
        </w:rPr>
        <w:t>中如是說。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0060CB" w:rsidP="00D44E6A">
      <w:pPr>
        <w:spacing w:beforeLines="20" w:before="72" w:line="356" w:lineRule="exact"/>
        <w:ind w:leftChars="100" w:left="961" w:hangingChars="300" w:hanging="721"/>
        <w:jc w:val="both"/>
        <w:rPr>
          <w:kern w:val="0"/>
        </w:rPr>
      </w:pPr>
      <w:r>
        <w:rPr>
          <w:rFonts w:hint="eastAsia"/>
          <w:b/>
          <w:kern w:val="0"/>
        </w:rPr>
        <w:t>`126`</w:t>
      </w:r>
      <w:r w:rsidR="004E40CB" w:rsidRPr="00EA79A8">
        <w:rPr>
          <w:b/>
          <w:kern w:val="0"/>
        </w:rPr>
        <w:t>答曰</w:t>
      </w:r>
      <w:r w:rsidR="004E40CB" w:rsidRPr="00EA79A8">
        <w:rPr>
          <w:rFonts w:hint="eastAsia"/>
          <w:kern w:val="0"/>
        </w:rPr>
        <w:t>：</w:t>
      </w:r>
      <w:r w:rsidR="004E40CB" w:rsidRPr="00EA79A8">
        <w:rPr>
          <w:kern w:val="0"/>
        </w:rPr>
        <w:t>摩</w:t>
      </w:r>
      <w:bookmarkStart w:id="236" w:name="0092a29"/>
      <w:bookmarkEnd w:id="235"/>
      <w:r w:rsidR="004E40CB" w:rsidRPr="00EA79A8">
        <w:rPr>
          <w:kern w:val="0"/>
        </w:rPr>
        <w:t>訶衍中說</w:t>
      </w:r>
      <w:r w:rsidR="004E40CB"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="004E40CB" w:rsidRPr="00EA79A8">
        <w:rPr>
          <w:rFonts w:ascii="標楷體" w:eastAsia="標楷體" w:hAnsi="標楷體"/>
          <w:kern w:val="0"/>
        </w:rPr>
        <w:t>初發心</w:t>
      </w:r>
      <w:r w:rsidR="004E40CB" w:rsidRPr="00EA79A8">
        <w:rPr>
          <w:rFonts w:hint="eastAsia"/>
          <w:kern w:val="0"/>
        </w:rPr>
        <w:t>，</w:t>
      </w:r>
      <w:r w:rsidR="004E40CB" w:rsidRPr="00EA79A8">
        <w:rPr>
          <w:rFonts w:ascii="標楷體" w:eastAsia="標楷體" w:hAnsi="標楷體"/>
          <w:kern w:val="0"/>
        </w:rPr>
        <w:t>是時知我</w:t>
      </w:r>
      <w:r w:rsidR="004E40CB" w:rsidRPr="00EA79A8">
        <w:rPr>
          <w:rFonts w:eastAsia="標楷體"/>
          <w:kern w:val="0"/>
        </w:rPr>
        <w:t>當作佛。</w:t>
      </w:r>
      <w:r w:rsidR="004C201F">
        <w:rPr>
          <w:kern w:val="0"/>
        </w:rPr>
        <w:t>^^</w:t>
      </w:r>
      <w:r w:rsidR="004E40CB" w:rsidRPr="00EA79A8">
        <w:rPr>
          <w:kern w:val="0"/>
        </w:rPr>
        <w:t>」如阿</w:t>
      </w:r>
      <w:bookmarkStart w:id="237" w:name="0092b01"/>
      <w:bookmarkEnd w:id="236"/>
      <w:r w:rsidR="004E40CB" w:rsidRPr="00EA79A8">
        <w:rPr>
          <w:kern w:val="0"/>
          <w:sz w:val="22"/>
          <w:szCs w:val="22"/>
        </w:rPr>
        <w:t>（</w:t>
      </w:r>
      <w:r w:rsidR="004E40CB" w:rsidRPr="00EA79A8">
        <w:rPr>
          <w:kern w:val="0"/>
          <w:sz w:val="22"/>
          <w:szCs w:val="22"/>
          <w:shd w:val="pct15" w:color="auto" w:fill="FFFFFF"/>
        </w:rPr>
        <w:t>92</w:t>
      </w:r>
      <w:r w:rsidR="004E40CB"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="004E40CB" w:rsidRPr="00EA79A8">
        <w:rPr>
          <w:kern w:val="0"/>
          <w:sz w:val="22"/>
          <w:szCs w:val="22"/>
        </w:rPr>
        <w:t>）</w:t>
      </w:r>
      <w:r w:rsidR="004E40CB" w:rsidRPr="00EA79A8">
        <w:rPr>
          <w:kern w:val="0"/>
        </w:rPr>
        <w:t>遮羅菩薩於長手佛</w:t>
      </w:r>
      <w:bookmarkEnd w:id="237"/>
      <w:r w:rsidR="004E40CB" w:rsidRPr="00EA79A8">
        <w:rPr>
          <w:kern w:val="0"/>
        </w:rPr>
        <w:t>邊初發心時，乃至金</w:t>
      </w:r>
      <w:bookmarkStart w:id="238" w:name="0092b02"/>
      <w:r w:rsidR="004E40CB" w:rsidRPr="00EA79A8">
        <w:rPr>
          <w:kern w:val="0"/>
        </w:rPr>
        <w:t>剛座處成佛道，於其中間，顛倒不淨心不</w:t>
      </w:r>
      <w:bookmarkStart w:id="239" w:name="0092b03"/>
      <w:bookmarkEnd w:id="238"/>
      <w:r w:rsidR="004E40CB" w:rsidRPr="00EA79A8">
        <w:rPr>
          <w:kern w:val="0"/>
        </w:rPr>
        <w:t>生。</w:t>
      </w:r>
      <w:r w:rsidR="004E40CB" w:rsidRPr="00EA79A8">
        <w:rPr>
          <w:rStyle w:val="a4"/>
          <w:kern w:val="0"/>
        </w:rPr>
        <w:footnoteReference w:id="154"/>
      </w:r>
    </w:p>
    <w:p w:rsidR="004E40CB" w:rsidRPr="00EA79A8" w:rsidRDefault="004E40CB" w:rsidP="00D44E6A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如</w:t>
      </w:r>
      <w:r w:rsidRPr="00EA79A8">
        <w:rPr>
          <w:sz w:val="22"/>
          <w:szCs w:val="22"/>
        </w:rPr>
        <w:t>《</w:t>
      </w:r>
      <w:r w:rsidRPr="00EA79A8">
        <w:rPr>
          <w:kern w:val="0"/>
        </w:rPr>
        <w:t>首楞嚴三昧</w:t>
      </w:r>
      <w:r w:rsidRPr="00EA79A8">
        <w:rPr>
          <w:sz w:val="22"/>
          <w:szCs w:val="22"/>
        </w:rPr>
        <w:t>》</w:t>
      </w:r>
      <w:r w:rsidRPr="00EA79A8">
        <w:rPr>
          <w:kern w:val="0"/>
        </w:rPr>
        <w:t>中</w:t>
      </w:r>
      <w:r w:rsidRPr="00EA79A8">
        <w:t>，</w:t>
      </w:r>
      <w:r w:rsidRPr="00EA79A8">
        <w:rPr>
          <w:kern w:val="0"/>
        </w:rPr>
        <w:t>四種菩薩，四種受記：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1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</w:t>
      </w:r>
      <w:bookmarkStart w:id="240" w:name="0092b04"/>
      <w:bookmarkEnd w:id="239"/>
      <w:r w:rsidR="004E40CB" w:rsidRPr="00EA79A8">
        <w:rPr>
          <w:kern w:val="0"/>
        </w:rPr>
        <w:t>未發心而授記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2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有適發心而授記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3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</w:t>
      </w:r>
      <w:bookmarkStart w:id="241" w:name="0092b05"/>
      <w:bookmarkEnd w:id="240"/>
      <w:r w:rsidR="004E40CB" w:rsidRPr="00EA79A8">
        <w:rPr>
          <w:kern w:val="0"/>
        </w:rPr>
        <w:t>前授記，他人盡知，己身不知</w:t>
      </w:r>
      <w:r w:rsidR="00163C52" w:rsidRPr="00EA79A8">
        <w:rPr>
          <w:rFonts w:hint="eastAsia"/>
          <w:kern w:val="0"/>
        </w:rPr>
        <w:t>；</w:t>
      </w:r>
    </w:p>
    <w:p w:rsidR="004E40CB" w:rsidRPr="00EA79A8" w:rsidRDefault="00826095" w:rsidP="00EA79A8">
      <w:pPr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  <w:vertAlign w:val="superscript"/>
        </w:rPr>
        <w:t>（</w:t>
      </w:r>
      <w:r w:rsidR="004E40CB" w:rsidRPr="00EA79A8">
        <w:rPr>
          <w:kern w:val="0"/>
          <w:vertAlign w:val="superscript"/>
        </w:rPr>
        <w:t>4</w:t>
      </w:r>
      <w:r w:rsidRPr="00EA79A8">
        <w:rPr>
          <w:kern w:val="0"/>
          <w:vertAlign w:val="superscript"/>
        </w:rPr>
        <w:t>）</w:t>
      </w:r>
      <w:r w:rsidR="004E40CB" w:rsidRPr="00EA79A8">
        <w:rPr>
          <w:kern w:val="0"/>
        </w:rPr>
        <w:t>有於前授記</w:t>
      </w:r>
      <w:bookmarkStart w:id="242" w:name="0092b06"/>
      <w:bookmarkEnd w:id="241"/>
      <w:r w:rsidR="004E40CB" w:rsidRPr="00EA79A8">
        <w:rPr>
          <w:rFonts w:hint="eastAsia"/>
          <w:kern w:val="0"/>
        </w:rPr>
        <w:t>，</w:t>
      </w:r>
      <w:r w:rsidR="004E40CB" w:rsidRPr="00EA79A8">
        <w:rPr>
          <w:kern w:val="0"/>
        </w:rPr>
        <w:t>他人</w:t>
      </w:r>
      <w:r w:rsidR="004E40CB" w:rsidRPr="00EA79A8">
        <w:rPr>
          <w:rFonts w:hint="eastAsia"/>
          <w:kern w:val="0"/>
        </w:rPr>
        <w:t>、</w:t>
      </w:r>
      <w:r w:rsidR="004E40CB" w:rsidRPr="00EA79A8">
        <w:rPr>
          <w:kern w:val="0"/>
        </w:rPr>
        <w:t>己身盡知</w:t>
      </w:r>
      <w:r w:rsidR="004E40CB" w:rsidRPr="00EA79A8">
        <w:rPr>
          <w:rFonts w:hint="eastAsia"/>
          <w:kern w:val="0"/>
        </w:rPr>
        <w:t>。</w:t>
      </w:r>
      <w:r w:rsidR="004E40CB" w:rsidRPr="00EA79A8">
        <w:rPr>
          <w:rStyle w:val="a4"/>
          <w:kern w:val="0"/>
        </w:rPr>
        <w:footnoteReference w:id="155"/>
      </w:r>
    </w:p>
    <w:p w:rsidR="004E40CB" w:rsidRPr="00EA79A8" w:rsidRDefault="004E40CB" w:rsidP="00EA79A8">
      <w:pPr>
        <w:pStyle w:val="aa"/>
        <w:spacing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汝云何</w:t>
      </w:r>
      <w:bookmarkEnd w:id="242"/>
      <w:r w:rsidRPr="00EA79A8">
        <w:rPr>
          <w:kern w:val="0"/>
        </w:rPr>
        <w:t>言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於二阿僧祇劫</w:t>
      </w:r>
      <w:bookmarkStart w:id="243" w:name="0092b07"/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知</w:t>
      </w:r>
      <w:bookmarkEnd w:id="243"/>
      <w:r w:rsidRPr="00EA79A8">
        <w:rPr>
          <w:rFonts w:ascii="標楷體" w:eastAsia="標楷體" w:hAnsi="標楷體" w:hint="eastAsia"/>
          <w:kern w:val="0"/>
        </w:rPr>
        <w:t>受</w:t>
      </w:r>
      <w:r w:rsidRPr="00EA79A8">
        <w:rPr>
          <w:rFonts w:ascii="標楷體" w:eastAsia="標楷體" w:hAnsi="標楷體"/>
          <w:kern w:val="0"/>
        </w:rPr>
        <w:t>記而不自稱說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」？</w:t>
      </w:r>
    </w:p>
    <w:p w:rsidR="004E40CB" w:rsidRPr="00EA79A8" w:rsidRDefault="004E40CB" w:rsidP="00D44E6A">
      <w:pPr>
        <w:spacing w:beforeLines="20" w:before="72" w:line="356" w:lineRule="exact"/>
        <w:ind w:leftChars="400" w:left="96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無量阿</w:t>
      </w:r>
      <w:bookmarkStart w:id="244" w:name="0092b08"/>
      <w:r w:rsidRPr="00EA79A8">
        <w:rPr>
          <w:kern w:val="0"/>
        </w:rPr>
        <w:t>僧祇</w:t>
      </w:r>
      <w:bookmarkEnd w:id="244"/>
      <w:r w:rsidRPr="00EA79A8">
        <w:rPr>
          <w:kern w:val="0"/>
        </w:rPr>
        <w:t>劫作功德欲度眾生</w:t>
      </w:r>
      <w:r w:rsidR="00163C52" w:rsidRPr="00EA79A8">
        <w:rPr>
          <w:rFonts w:hint="eastAsia"/>
          <w:kern w:val="0"/>
        </w:rPr>
        <w:t>」</w:t>
      </w:r>
      <w:r w:rsidRPr="00EA79A8">
        <w:rPr>
          <w:rStyle w:val="a4"/>
          <w:kern w:val="0"/>
        </w:rPr>
        <w:footnoteReference w:id="156"/>
      </w:r>
      <w:r w:rsidRPr="00EA79A8">
        <w:rPr>
          <w:kern w:val="0"/>
        </w:rPr>
        <w:t>，何以故言</w:t>
      </w:r>
      <w:r w:rsidR="00163C52" w:rsidRPr="00EA79A8">
        <w:rPr>
          <w:rFonts w:hint="eastAsia"/>
          <w:kern w:val="0"/>
        </w:rPr>
        <w:t>「</w:t>
      </w:r>
      <w:r w:rsidRPr="00EA79A8">
        <w:rPr>
          <w:kern w:val="0"/>
        </w:rPr>
        <w:t>三</w:t>
      </w:r>
      <w:bookmarkStart w:id="245" w:name="0092b09"/>
      <w:r w:rsidRPr="00EA79A8">
        <w:rPr>
          <w:kern w:val="0"/>
        </w:rPr>
        <w:t>阿僧祇劫</w:t>
      </w:r>
      <w:r w:rsidR="00163C52" w:rsidRPr="00EA79A8">
        <w:rPr>
          <w:rFonts w:hint="eastAsia"/>
          <w:kern w:val="0"/>
        </w:rPr>
        <w:t>」</w:t>
      </w:r>
      <w:r w:rsidRPr="00EA79A8">
        <w:rPr>
          <w:kern w:val="0"/>
        </w:rPr>
        <w:t>？三阿僧祇劫有量有限。</w:t>
      </w:r>
    </w:p>
    <w:p w:rsidR="004E40CB" w:rsidRPr="00EA79A8" w:rsidRDefault="004E40CB" w:rsidP="00D44E6A">
      <w:pPr>
        <w:pStyle w:val="aa"/>
        <w:spacing w:beforeLines="20" w:before="72"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</w:t>
      </w:r>
      <w:bookmarkStart w:id="246" w:name="0092b10"/>
      <w:bookmarkEnd w:id="245"/>
      <w:r w:rsidRPr="00EA79A8">
        <w:rPr>
          <w:kern w:val="0"/>
        </w:rPr>
        <w:t>訶衍中雖有此語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我亦</w:t>
      </w:r>
      <w:bookmarkEnd w:id="246"/>
      <w:r w:rsidRPr="00EA79A8">
        <w:rPr>
          <w:kern w:val="0"/>
        </w:rPr>
        <w:t>不能都信。</w:t>
      </w:r>
    </w:p>
    <w:p w:rsidR="004E40CB" w:rsidRPr="00EA79A8" w:rsidRDefault="004E40CB" w:rsidP="00EA79A8">
      <w:pPr>
        <w:pStyle w:val="aa"/>
        <w:spacing w:line="356" w:lineRule="exact"/>
        <w:ind w:leftChars="400" w:left="168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是</w:t>
      </w:r>
      <w:bookmarkStart w:id="247" w:name="0092b11"/>
      <w:r w:rsidRPr="00EA79A8">
        <w:rPr>
          <w:kern w:val="0"/>
        </w:rPr>
        <w:t>為大失</w:t>
      </w:r>
      <w:r w:rsidRPr="00EA79A8">
        <w:rPr>
          <w:rFonts w:hint="eastAsia"/>
          <w:kern w:val="0"/>
        </w:rPr>
        <w:t>！</w:t>
      </w:r>
      <w:r w:rsidRPr="00EA79A8">
        <w:rPr>
          <w:kern w:val="0"/>
        </w:rPr>
        <w:t>是佛真法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佛口所說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汝無</w:t>
      </w:r>
      <w:r w:rsidRPr="00EA79A8">
        <w:rPr>
          <w:rFonts w:ascii="Times New Roman" w:hAnsi="Times New Roman"/>
          <w:kern w:val="0"/>
        </w:rPr>
        <w:t>反</w:t>
      </w:r>
      <w:bookmarkEnd w:id="247"/>
      <w:r w:rsidRPr="00EA79A8">
        <w:rPr>
          <w:rFonts w:ascii="Times New Roman" w:hAnsi="Times New Roman"/>
          <w:kern w:val="0"/>
        </w:rPr>
        <w:t>復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57"/>
      </w:r>
      <w:r w:rsidRPr="00EA79A8">
        <w:rPr>
          <w:rFonts w:ascii="Times New Roman" w:hAnsi="Times New Roman"/>
          <w:kern w:val="0"/>
        </w:rPr>
        <w:t>！汝</w:t>
      </w:r>
      <w:bookmarkStart w:id="248" w:name="0092b12"/>
      <w:r w:rsidRPr="00EA79A8">
        <w:rPr>
          <w:rFonts w:ascii="Times New Roman" w:hAnsi="Times New Roman"/>
          <w:kern w:val="0"/>
        </w:rPr>
        <w:t>從摩</w:t>
      </w:r>
      <w:r w:rsidRPr="00EA79A8">
        <w:rPr>
          <w:kern w:val="0"/>
        </w:rPr>
        <w:t>訶衍中出生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云何言我</w:t>
      </w:r>
      <w:bookmarkEnd w:id="248"/>
      <w:r w:rsidRPr="00EA79A8">
        <w:rPr>
          <w:kern w:val="0"/>
        </w:rPr>
        <w:t>不能都信</w:t>
      </w:r>
      <w:bookmarkStart w:id="249" w:name="0092b13"/>
      <w:r w:rsidRPr="00EA79A8">
        <w:rPr>
          <w:rFonts w:hint="eastAsia"/>
          <w:kern w:val="0"/>
        </w:rPr>
        <w:t>？</w:t>
      </w:r>
    </w:p>
    <w:p w:rsidR="004E40CB" w:rsidRPr="00EA79A8" w:rsidRDefault="004E40CB" w:rsidP="00D44E6A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lastRenderedPageBreak/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摩訶衍論議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此中應廣說。</w:t>
      </w:r>
    </w:p>
    <w:p w:rsidR="004E40CB" w:rsidRPr="00EA79A8" w:rsidRDefault="009A7D93" w:rsidP="00D44E6A">
      <w:pPr>
        <w:spacing w:beforeLines="30" w:before="108" w:line="356" w:lineRule="exact"/>
        <w:ind w:leftChars="100" w:left="240"/>
        <w:jc w:val="both"/>
        <w:rPr>
          <w:b/>
          <w:kern w:val="0"/>
          <w:sz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（五）評「色界不得種三十二相業因緣」</w:t>
      </w:r>
      <w:r w:rsidR="004E40CB" w:rsidRPr="00EA79A8">
        <w:rPr>
          <w:rStyle w:val="a4"/>
          <w:kern w:val="0"/>
        </w:rPr>
        <w:footnoteReference w:id="158"/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復次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說</w:t>
      </w:r>
      <w:r w:rsidRPr="00EA79A8">
        <w:rPr>
          <w:rFonts w:ascii="新細明體" w:hAnsi="新細明體"/>
          <w:kern w:val="0"/>
        </w:rPr>
        <w:t>是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三</w:t>
      </w:r>
      <w:bookmarkStart w:id="250" w:name="0092b14"/>
      <w:bookmarkEnd w:id="249"/>
      <w:r w:rsidRPr="00EA79A8">
        <w:rPr>
          <w:rFonts w:ascii="標楷體" w:eastAsia="標楷體" w:hAnsi="標楷體"/>
          <w:kern w:val="0"/>
        </w:rPr>
        <w:t>十二相業因緣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欲界中種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非色</w:t>
      </w:r>
      <w:r w:rsidRPr="00EA79A8">
        <w:rPr>
          <w:rFonts w:ascii="標楷體" w:eastAsia="標楷體" w:hAnsi="標楷體" w:hint="eastAsia"/>
          <w:kern w:val="0"/>
        </w:rPr>
        <w:t>、</w:t>
      </w:r>
      <w:r w:rsidRPr="00EA79A8">
        <w:rPr>
          <w:rFonts w:ascii="標楷體" w:eastAsia="標楷體" w:hAnsi="標楷體"/>
          <w:kern w:val="0"/>
        </w:rPr>
        <w:t>無色界中種</w:t>
      </w:r>
      <w:bookmarkStart w:id="251" w:name="0092b15"/>
      <w:bookmarkEnd w:id="250"/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  <w:r w:rsidRPr="00EA79A8">
        <w:rPr>
          <w:kern w:val="0"/>
        </w:rPr>
        <w:t>。</w:t>
      </w:r>
    </w:p>
    <w:p w:rsidR="004E40CB" w:rsidRPr="00EA79A8" w:rsidRDefault="004E40CB" w:rsidP="00D44E6A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無色界</w:t>
      </w:r>
      <w:bookmarkEnd w:id="251"/>
      <w:r w:rsidRPr="00EA79A8">
        <w:rPr>
          <w:rFonts w:ascii="KH2s_kj" w:hAnsi="KH2s_kj"/>
          <w:kern w:val="0"/>
        </w:rPr>
        <w:t>中以無身無色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是三十二相是身</w:t>
      </w:r>
      <w:bookmarkStart w:id="252" w:name="0092b16"/>
      <w:r w:rsidRPr="00EA79A8">
        <w:rPr>
          <w:rFonts w:ascii="KH2s_kj" w:hAnsi="KH2s_kj"/>
          <w:kern w:val="0"/>
        </w:rPr>
        <w:t>莊嚴</w:t>
      </w:r>
      <w:bookmarkEnd w:id="252"/>
      <w:r w:rsidRPr="00EA79A8">
        <w:rPr>
          <w:rFonts w:ascii="KH2s_kj" w:hAnsi="KH2s_kj"/>
          <w:kern w:val="0"/>
        </w:rPr>
        <w:t>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於中不得種可爾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色界中何以</w:t>
      </w:r>
      <w:bookmarkStart w:id="253" w:name="0092b17"/>
      <w:r w:rsidRPr="00EA79A8">
        <w:rPr>
          <w:rFonts w:ascii="KH2s_kj" w:hAnsi="KH2s_kj"/>
          <w:kern w:val="0"/>
        </w:rPr>
        <w:t>不得種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色界中大有諸梵王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常請佛初轉</w:t>
      </w:r>
      <w:bookmarkStart w:id="254" w:name="0092b18"/>
      <w:bookmarkEnd w:id="253"/>
      <w:r w:rsidRPr="00EA79A8">
        <w:rPr>
          <w:rFonts w:ascii="KH2s_kj" w:hAnsi="KH2s_kj"/>
          <w:kern w:val="0"/>
        </w:rPr>
        <w:t>法輪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kern w:val="0"/>
        </w:rPr>
        <w:t>是智慧清淨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能求佛道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何以言不得</w:t>
      </w:r>
      <w:bookmarkStart w:id="255" w:name="0092b19"/>
      <w:bookmarkEnd w:id="254"/>
      <w:r w:rsidRPr="00EA79A8">
        <w:rPr>
          <w:kern w:val="0"/>
        </w:rPr>
        <w:t>種三十二相因緣</w:t>
      </w:r>
      <w:r w:rsidRPr="00EA79A8">
        <w:rPr>
          <w:rFonts w:hint="eastAsia"/>
          <w:kern w:val="0"/>
        </w:rPr>
        <w:t>？</w:t>
      </w:r>
    </w:p>
    <w:p w:rsidR="004E40CB" w:rsidRPr="00EA79A8" w:rsidRDefault="009A7D93" w:rsidP="00D44E6A">
      <w:pPr>
        <w:spacing w:beforeLines="30" w:before="108" w:line="356" w:lineRule="exact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（六）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評「三十二相於</w:t>
      </w:r>
      <w:r w:rsidR="004E40CB"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人中得種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，</w:t>
      </w:r>
      <w:r w:rsidR="004E40CB"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餘道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不得種」</w:t>
      </w:r>
    </w:p>
    <w:p w:rsidR="004E40CB" w:rsidRPr="00EA79A8" w:rsidRDefault="004E40CB" w:rsidP="00FB0ADF">
      <w:pPr>
        <w:spacing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又言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人中得種</w:t>
      </w:r>
      <w:r w:rsidR="00B20008"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非餘道</w:t>
      </w:r>
      <w:bookmarkStart w:id="256" w:name="0092b20"/>
      <w:bookmarkEnd w:id="255"/>
      <w:r w:rsidRPr="00EA79A8">
        <w:rPr>
          <w:rFonts w:ascii="標楷體" w:eastAsia="標楷體" w:hAnsi="標楷體"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 w:line="356" w:lineRule="exact"/>
        <w:ind w:leftChars="100" w:left="240"/>
        <w:jc w:val="both"/>
        <w:rPr>
          <w:kern w:val="0"/>
        </w:rPr>
      </w:pPr>
      <w:r w:rsidRPr="00EA79A8">
        <w:rPr>
          <w:kern w:val="0"/>
        </w:rPr>
        <w:t>如</w:t>
      </w:r>
      <w:bookmarkEnd w:id="256"/>
      <w:r w:rsidRPr="00EA79A8">
        <w:rPr>
          <w:kern w:val="0"/>
        </w:rPr>
        <w:t>娑伽度龍王十住菩薩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阿那婆達多龍</w:t>
      </w:r>
      <w:bookmarkStart w:id="257" w:name="0092b21"/>
      <w:r w:rsidRPr="00EA79A8">
        <w:rPr>
          <w:kern w:val="0"/>
        </w:rPr>
        <w:t>王七住菩薩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羅</w:t>
      </w:r>
      <w:r w:rsidRPr="00EA79A8">
        <w:rPr>
          <w:rFonts w:ascii="新細明體" w:hAnsi="新細明體"/>
          <w:kern w:val="0"/>
        </w:rPr>
        <w:t>睺</w:t>
      </w:r>
      <w:r w:rsidRPr="00EA79A8">
        <w:rPr>
          <w:kern w:val="0"/>
        </w:rPr>
        <w:t>阿修羅王亦是大菩薩</w:t>
      </w:r>
      <w:r w:rsidRPr="00EA79A8">
        <w:rPr>
          <w:rStyle w:val="a4"/>
        </w:rPr>
        <w:footnoteReference w:id="159"/>
      </w:r>
      <w:r w:rsidRPr="00EA79A8">
        <w:rPr>
          <w:kern w:val="0"/>
        </w:rPr>
        <w:t>，復</w:t>
      </w:r>
      <w:bookmarkEnd w:id="257"/>
      <w:r w:rsidR="000060CB">
        <w:rPr>
          <w:rFonts w:hint="eastAsia"/>
          <w:kern w:val="0"/>
        </w:rPr>
        <w:t>`127`</w:t>
      </w:r>
      <w:r w:rsidRPr="00EA79A8">
        <w:rPr>
          <w:kern w:val="0"/>
        </w:rPr>
        <w:t>何以言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餘道不得種三十二相因緣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rFonts w:ascii="新細明體" w:hAnsi="新細明體"/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（七）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評「</w:t>
      </w:r>
      <w:r w:rsidR="004E40CB" w:rsidRPr="00EA79A8">
        <w:rPr>
          <w:b/>
          <w:kern w:val="0"/>
          <w:sz w:val="20"/>
          <w:bdr w:val="single" w:sz="4" w:space="0" w:color="auto"/>
        </w:rPr>
        <w:t>劬陀尼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="004E40CB" w:rsidRPr="00EA79A8">
        <w:rPr>
          <w:b/>
          <w:kern w:val="0"/>
          <w:sz w:val="20"/>
          <w:bdr w:val="single" w:sz="4" w:space="0" w:color="auto"/>
        </w:rPr>
        <w:t>弗婆提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二處</w:t>
      </w:r>
      <w:r w:rsidR="004E40CB" w:rsidRPr="00EA79A8">
        <w:rPr>
          <w:rFonts w:ascii="新細明體" w:hAnsi="新細明體"/>
          <w:b/>
          <w:kern w:val="0"/>
          <w:sz w:val="20"/>
          <w:bdr w:val="single" w:sz="4" w:space="0" w:color="auto"/>
        </w:rPr>
        <w:t>不可種</w:t>
      </w:r>
      <w:r w:rsidR="004E40CB" w:rsidRPr="00EA79A8">
        <w:rPr>
          <w:rFonts w:ascii="新細明體" w:hAnsi="新細明體" w:hint="eastAsia"/>
          <w:b/>
          <w:kern w:val="0"/>
          <w:sz w:val="20"/>
          <w:bdr w:val="single" w:sz="4" w:space="0" w:color="auto"/>
        </w:rPr>
        <w:t>三十二相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汝言</w:t>
      </w:r>
      <w:bookmarkStart w:id="258" w:name="0092b23"/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人中閻浮提種</w:t>
      </w:r>
      <w:r w:rsidRPr="00EA79A8">
        <w:rPr>
          <w:rFonts w:ascii="標楷體" w:eastAsia="標楷體" w:hAnsi="標楷體" w:hint="eastAsia"/>
          <w:kern w:val="0"/>
        </w:rPr>
        <w:t>，欝怛羅</w:t>
      </w:r>
      <w:bookmarkEnd w:id="258"/>
      <w:r w:rsidRPr="00EA79A8">
        <w:rPr>
          <w:rFonts w:ascii="標楷體" w:eastAsia="標楷體" w:hAnsi="標楷體" w:hint="eastAsia"/>
          <w:kern w:val="0"/>
        </w:rPr>
        <w:t>曰</w:t>
      </w:r>
      <w:r w:rsidRPr="00EA79A8">
        <w:rPr>
          <w:rFonts w:ascii="標楷體" w:eastAsia="標楷體" w:hAnsi="標楷體"/>
          <w:kern w:val="0"/>
        </w:rPr>
        <w:t>不可種</w:t>
      </w:r>
      <w:r w:rsidRPr="00EA79A8">
        <w:rPr>
          <w:rFonts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rFonts w:ascii="新細明體" w:hAnsi="新細明體"/>
          <w:kern w:val="0"/>
        </w:rPr>
      </w:pPr>
      <w:r w:rsidRPr="00EA79A8">
        <w:rPr>
          <w:kern w:val="0"/>
        </w:rPr>
        <w:t>有義</w:t>
      </w:r>
      <w:bookmarkStart w:id="259" w:name="0092b24"/>
      <w:r w:rsidRPr="00EA79A8">
        <w:rPr>
          <w:rFonts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彼中人無吾我</w:t>
      </w:r>
      <w:r w:rsidRPr="00EA79A8">
        <w:rPr>
          <w:rFonts w:ascii="新細明體" w:hAnsi="新細明體" w:hint="eastAsia"/>
          <w:kern w:val="0"/>
        </w:rPr>
        <w:t>，</w:t>
      </w:r>
      <w:r w:rsidRPr="00EA79A8">
        <w:rPr>
          <w:rFonts w:ascii="新細明體" w:hAnsi="新細明體"/>
          <w:kern w:val="0"/>
        </w:rPr>
        <w:t>著樂</w:t>
      </w:r>
      <w:r w:rsidR="00143CCE" w:rsidRPr="00EA79A8">
        <w:rPr>
          <w:rFonts w:ascii="新細明體" w:hAnsi="新細明體" w:hint="eastAsia"/>
          <w:kern w:val="0"/>
        </w:rPr>
        <w:t>、</w:t>
      </w:r>
      <w:r w:rsidRPr="00EA79A8">
        <w:rPr>
          <w:rFonts w:ascii="新細明體" w:hAnsi="新細明體"/>
          <w:kern w:val="0"/>
        </w:rPr>
        <w:t>不利根故。</w:t>
      </w:r>
    </w:p>
    <w:p w:rsidR="004E40CB" w:rsidRPr="00EA79A8" w:rsidRDefault="004E40CB" w:rsidP="00A13440">
      <w:pPr>
        <w:ind w:leftChars="100" w:left="240"/>
        <w:jc w:val="both"/>
        <w:rPr>
          <w:rFonts w:ascii="KH2s_kj" w:hAnsi="KH2s_kj"/>
          <w:b/>
          <w:kern w:val="0"/>
        </w:rPr>
      </w:pPr>
      <w:r w:rsidRPr="00EA79A8">
        <w:rPr>
          <w:rFonts w:hint="eastAsia"/>
          <w:b/>
          <w:kern w:val="0"/>
        </w:rPr>
        <w:t>劬陀尼、弗</w:t>
      </w:r>
      <w:bookmarkStart w:id="260" w:name="0092b25"/>
      <w:bookmarkEnd w:id="259"/>
      <w:r w:rsidRPr="00EA79A8">
        <w:rPr>
          <w:rFonts w:hint="eastAsia"/>
          <w:b/>
          <w:kern w:val="0"/>
        </w:rPr>
        <w:t>婆提二處，福德</w:t>
      </w:r>
      <w:r w:rsidRPr="00EA79A8">
        <w:rPr>
          <w:rFonts w:ascii="KH2s_kj" w:hAnsi="KH2s_kj" w:hint="eastAsia"/>
          <w:b/>
          <w:kern w:val="0"/>
        </w:rPr>
        <w:t>、智慧、壽命勝閻浮提，何以</w:t>
      </w:r>
      <w:bookmarkStart w:id="261" w:name="0092b26"/>
      <w:bookmarkEnd w:id="260"/>
      <w:r w:rsidRPr="00EA79A8">
        <w:rPr>
          <w:rFonts w:ascii="KH2s_kj" w:hAnsi="KH2s_kj" w:hint="eastAsia"/>
          <w:b/>
          <w:kern w:val="0"/>
        </w:rPr>
        <w:t>不得種？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（八）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評「一思種一相」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kern w:val="0"/>
        </w:rPr>
        <w:t>復次，汝言</w:t>
      </w:r>
      <w:r w:rsidRPr="00EA79A8">
        <w:rPr>
          <w:rFonts w:hint="eastAsia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b/>
          <w:kern w:val="0"/>
        </w:rPr>
        <w:t>一思種一相</w:t>
      </w:r>
      <w:r w:rsidRPr="00EA79A8">
        <w:rPr>
          <w:rFonts w:ascii="標楷體" w:eastAsia="標楷體" w:hAnsi="標楷體" w:hint="eastAsia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hint="eastAsia"/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是心</w:t>
      </w:r>
      <w:r w:rsidRPr="00EA79A8">
        <w:rPr>
          <w:rFonts w:ascii="KH2s_kj" w:hAnsi="KH2s_kj"/>
          <w:kern w:val="0"/>
        </w:rPr>
        <w:t>彈指</w:t>
      </w:r>
      <w:bookmarkEnd w:id="261"/>
      <w:r w:rsidRPr="00EA79A8">
        <w:rPr>
          <w:rFonts w:ascii="KH2s_kj" w:hAnsi="KH2s_kj"/>
          <w:kern w:val="0"/>
        </w:rPr>
        <w:t>頃六十生滅，一心中不住</w:t>
      </w:r>
      <w:r w:rsidR="00143CCE" w:rsidRPr="00EA79A8">
        <w:rPr>
          <w:rFonts w:ascii="KH2s_kj" w:hAnsi="KH2s_kj" w:hint="eastAsia"/>
          <w:kern w:val="0"/>
        </w:rPr>
        <w:t>、</w:t>
      </w:r>
      <w:r w:rsidRPr="00EA79A8">
        <w:rPr>
          <w:rFonts w:ascii="KH2s_kj" w:hAnsi="KH2s_kj"/>
          <w:kern w:val="0"/>
        </w:rPr>
        <w:t>不能分</w:t>
      </w:r>
      <w:r w:rsidRPr="00EA79A8">
        <w:rPr>
          <w:kern w:val="0"/>
        </w:rPr>
        <w:t>別，云何</w:t>
      </w:r>
      <w:bookmarkStart w:id="262" w:name="0092b28"/>
      <w:r w:rsidRPr="00EA79A8">
        <w:rPr>
          <w:kern w:val="0"/>
        </w:rPr>
        <w:t>能種大人相？此大人相不應不了心得種</w:t>
      </w:r>
      <w:bookmarkStart w:id="263" w:name="0092b29"/>
      <w:bookmarkEnd w:id="262"/>
      <w:r w:rsidRPr="00EA79A8">
        <w:rPr>
          <w:kern w:val="0"/>
        </w:rPr>
        <w:t>，以是故，</w:t>
      </w:r>
      <w:r w:rsidRPr="00EA79A8">
        <w:rPr>
          <w:b/>
          <w:kern w:val="0"/>
        </w:rPr>
        <w:t>多思和合能種一相</w:t>
      </w:r>
      <w:r w:rsidRPr="00EA79A8">
        <w:rPr>
          <w:kern w:val="0"/>
        </w:rPr>
        <w:t>。如重物一人不</w:t>
      </w:r>
      <w:bookmarkStart w:id="264" w:name="0092c01"/>
      <w:bookmarkEnd w:id="263"/>
      <w:r w:rsidRPr="00EA79A8">
        <w:rPr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92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kern w:val="0"/>
            <w:sz w:val="22"/>
            <w:szCs w:val="22"/>
            <w:shd w:val="pct15" w:color="auto" w:fill="FFFFFF"/>
          </w:rPr>
          <w:t>92</w:t>
        </w:r>
        <w:r w:rsidRPr="00EA79A8">
          <w:rPr>
            <w:rFonts w:eastAsia="Roman Unicode"/>
            <w:kern w:val="0"/>
            <w:sz w:val="22"/>
            <w:szCs w:val="22"/>
            <w:shd w:val="pct15" w:color="auto" w:fill="FFFFFF"/>
          </w:rPr>
          <w:t>c</w:t>
        </w:r>
      </w:smartTag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能擔，必須多人力。如是種相，要得大心</w:t>
      </w:r>
      <w:bookmarkStart w:id="265" w:name="0092c02"/>
      <w:bookmarkEnd w:id="264"/>
      <w:r w:rsidRPr="00EA79A8">
        <w:rPr>
          <w:kern w:val="0"/>
        </w:rPr>
        <w:t>多思和合，爾乃得種。以是故，名百福相。百</w:t>
      </w:r>
      <w:bookmarkStart w:id="266" w:name="0092c03"/>
      <w:bookmarkEnd w:id="265"/>
      <w:r w:rsidRPr="00EA79A8">
        <w:rPr>
          <w:kern w:val="0"/>
        </w:rPr>
        <w:t>大心</w:t>
      </w:r>
      <w:bookmarkEnd w:id="266"/>
      <w:r w:rsidRPr="00EA79A8">
        <w:rPr>
          <w:kern w:val="0"/>
        </w:rPr>
        <w:t>思種福德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是名百福相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不應一思</w:t>
      </w:r>
      <w:bookmarkStart w:id="267" w:name="0092c04"/>
      <w:r w:rsidRPr="00EA79A8">
        <w:rPr>
          <w:kern w:val="0"/>
        </w:rPr>
        <w:t>種一相。餘事尚不得一思種一事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何況百</w:t>
      </w:r>
      <w:bookmarkStart w:id="268" w:name="0092c05"/>
      <w:bookmarkEnd w:id="267"/>
      <w:r w:rsidRPr="00EA79A8">
        <w:rPr>
          <w:kern w:val="0"/>
        </w:rPr>
        <w:t>福相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（九）評「釋迦菩薩心未純淑，彌勒菩薩心純淑之說」</w:t>
      </w:r>
      <w:r w:rsidR="004E40CB" w:rsidRPr="00EA79A8">
        <w:rPr>
          <w:rStyle w:val="a4"/>
          <w:kern w:val="0"/>
        </w:rPr>
        <w:footnoteReference w:id="160"/>
      </w:r>
    </w:p>
    <w:p w:rsidR="00D357D8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hint="eastAsia"/>
          <w:kern w:val="0"/>
        </w:rPr>
        <w:t>何</w:t>
      </w:r>
      <w:r w:rsidRPr="00EA79A8">
        <w:rPr>
          <w:kern w:val="0"/>
        </w:rPr>
        <w:t>以故言</w:t>
      </w:r>
      <w:r w:rsidRPr="00EA79A8">
        <w:rPr>
          <w:rFonts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標楷體" w:eastAsia="標楷體" w:hAnsi="標楷體"/>
          <w:kern w:val="0"/>
        </w:rPr>
        <w:t>釋迦文尼菩薩心未純淑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</w:t>
      </w:r>
      <w:bookmarkStart w:id="269" w:name="0092c06"/>
      <w:bookmarkEnd w:id="268"/>
      <w:r w:rsidRPr="00EA79A8">
        <w:rPr>
          <w:rFonts w:ascii="標楷體" w:eastAsia="標楷體" w:hAnsi="標楷體"/>
          <w:kern w:val="0"/>
        </w:rPr>
        <w:t>子心純淑</w:t>
      </w:r>
      <w:r w:rsidRPr="00EA79A8">
        <w:rPr>
          <w:rFonts w:ascii="標楷體" w:eastAsia="標楷體" w:hAnsi="標楷體" w:hint="eastAsia"/>
          <w:kern w:val="0"/>
        </w:rPr>
        <w:t>；</w:t>
      </w:r>
      <w:r w:rsidRPr="00EA79A8">
        <w:rPr>
          <w:rFonts w:ascii="標楷體" w:eastAsia="標楷體" w:hAnsi="標楷體"/>
          <w:kern w:val="0"/>
        </w:rPr>
        <w:t>彌勒菩薩心純淑</w:t>
      </w:r>
      <w:r w:rsidRPr="00EA79A8">
        <w:rPr>
          <w:rFonts w:ascii="標楷體" w:eastAsia="標楷體" w:hAnsi="標楷體" w:hint="eastAsia"/>
          <w:kern w:val="0"/>
        </w:rPr>
        <w:t>，</w:t>
      </w:r>
      <w:r w:rsidRPr="00EA79A8">
        <w:rPr>
          <w:rFonts w:ascii="標楷體" w:eastAsia="標楷體" w:hAnsi="標楷體"/>
          <w:kern w:val="0"/>
        </w:rPr>
        <w:t>弟子心未純淑</w:t>
      </w:r>
      <w:bookmarkStart w:id="270" w:name="0092c07"/>
      <w:bookmarkEnd w:id="269"/>
      <w:r w:rsidR="004C201F">
        <w:rPr>
          <w:kern w:val="0"/>
        </w:rPr>
        <w:t>^^</w:t>
      </w:r>
      <w:r w:rsidRPr="00EA79A8">
        <w:rPr>
          <w:rFonts w:ascii="標楷體" w:eastAsia="標楷體" w:hAnsi="標楷體" w:hint="eastAsia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是語</w:t>
      </w:r>
      <w:r w:rsidRPr="00B3543E">
        <w:rPr>
          <w:rFonts w:ascii="新細明體" w:hAnsi="新細明體"/>
          <w:kern w:val="0"/>
        </w:rPr>
        <w:t>何處</w:t>
      </w:r>
      <w:r w:rsidRPr="00EA79A8">
        <w:rPr>
          <w:kern w:val="0"/>
        </w:rPr>
        <w:t>說</w:t>
      </w:r>
      <w:r w:rsidRPr="00EA79A8">
        <w:rPr>
          <w:rFonts w:hint="eastAsia"/>
          <w:kern w:val="0"/>
        </w:rPr>
        <w:t>？</w:t>
      </w:r>
      <w:r w:rsidRPr="00EA79A8">
        <w:rPr>
          <w:kern w:val="0"/>
        </w:rPr>
        <w:t>三藏</w:t>
      </w:r>
      <w:bookmarkEnd w:id="270"/>
      <w:r w:rsidRPr="00EA79A8">
        <w:rPr>
          <w:kern w:val="0"/>
        </w:rPr>
        <w:t>中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摩訶衍中無是事</w:t>
      </w:r>
      <w:bookmarkStart w:id="271" w:name="0092c08"/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此言自出汝心。汝但見釋迦文尼菩薩於</w:t>
      </w:r>
      <w:bookmarkStart w:id="272" w:name="0092c09"/>
      <w:bookmarkEnd w:id="271"/>
      <w:r w:rsidRPr="00EA79A8">
        <w:rPr>
          <w:kern w:val="0"/>
        </w:rPr>
        <w:t>寶窟中見弗沙佛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七日七夜以一偈讚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彌</w:t>
      </w:r>
      <w:bookmarkStart w:id="273" w:name="0092c10"/>
      <w:bookmarkEnd w:id="272"/>
      <w:r w:rsidRPr="00EA79A8">
        <w:rPr>
          <w:kern w:val="0"/>
        </w:rPr>
        <w:t>勒菩薩亦種種讚弗沙佛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但</w:t>
      </w:r>
      <w:r w:rsidRPr="00EA79A8">
        <w:rPr>
          <w:rFonts w:hint="eastAsia"/>
          <w:kern w:val="0"/>
        </w:rPr>
        <w:t>《</w:t>
      </w:r>
      <w:r w:rsidRPr="00EA79A8">
        <w:rPr>
          <w:kern w:val="0"/>
        </w:rPr>
        <w:t>阿波陀</w:t>
      </w:r>
      <w:bookmarkEnd w:id="273"/>
      <w:r w:rsidRPr="00EA79A8">
        <w:rPr>
          <w:kern w:val="0"/>
        </w:rPr>
        <w:t>那經</w:t>
      </w:r>
      <w:bookmarkStart w:id="274" w:name="0092c11"/>
      <w:r w:rsidRPr="00EA79A8">
        <w:rPr>
          <w:rFonts w:hint="eastAsia"/>
          <w:kern w:val="0"/>
        </w:rPr>
        <w:t>》</w:t>
      </w:r>
      <w:r w:rsidRPr="00EA79A8">
        <w:rPr>
          <w:kern w:val="0"/>
        </w:rPr>
        <w:t>中不說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汝所不知</w:t>
      </w:r>
      <w:r w:rsidR="00143CCE" w:rsidRPr="00EA79A8">
        <w:rPr>
          <w:rFonts w:hint="eastAsia"/>
          <w:kern w:val="0"/>
        </w:rPr>
        <w:t>。</w:t>
      </w:r>
      <w:r w:rsidRPr="00EA79A8">
        <w:rPr>
          <w:kern w:val="0"/>
        </w:rPr>
        <w:t>無因緣故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汝便謂</w:t>
      </w:r>
      <w:r w:rsidR="00143CCE" w:rsidRPr="00EA79A8">
        <w:rPr>
          <w:rFonts w:hint="eastAsia"/>
          <w:kern w:val="0"/>
        </w:rPr>
        <w:t>「</w:t>
      </w:r>
      <w:r w:rsidRPr="00EA79A8">
        <w:rPr>
          <w:kern w:val="0"/>
        </w:rPr>
        <w:t>彌勒</w:t>
      </w:r>
      <w:bookmarkStart w:id="275" w:name="0092c12"/>
      <w:bookmarkEnd w:id="274"/>
      <w:r w:rsidRPr="00EA79A8">
        <w:rPr>
          <w:kern w:val="0"/>
        </w:rPr>
        <w:t>弟子心未純淑</w:t>
      </w:r>
      <w:r w:rsidR="00143CCE" w:rsidRPr="00EA79A8">
        <w:rPr>
          <w:rFonts w:hint="eastAsia"/>
          <w:kern w:val="0"/>
        </w:rPr>
        <w:t>」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如是皆為違失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（十）評「迦旃延尼子弟子輩之六度說」</w:t>
      </w:r>
    </w:p>
    <w:p w:rsidR="004E40CB" w:rsidRPr="00EA79A8" w:rsidRDefault="004E40CB" w:rsidP="00A13440">
      <w:pPr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</w:t>
      </w:r>
      <w:r w:rsidRPr="00EA79A8">
        <w:rPr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eastAsia="標楷體"/>
          <w:kern w:val="0"/>
        </w:rPr>
        <w:t>菩薩</w:t>
      </w:r>
      <w:bookmarkStart w:id="276" w:name="0092c13"/>
      <w:bookmarkEnd w:id="275"/>
      <w:r w:rsidRPr="00EA79A8">
        <w:rPr>
          <w:rFonts w:eastAsia="標楷體"/>
          <w:kern w:val="0"/>
        </w:rPr>
        <w:t>一切物能施，無所愛惜，如尸毘王為鴿故</w:t>
      </w:r>
      <w:bookmarkStart w:id="277" w:name="0092c14"/>
      <w:bookmarkEnd w:id="276"/>
      <w:r w:rsidRPr="00EA79A8">
        <w:rPr>
          <w:rFonts w:eastAsia="標楷體"/>
          <w:kern w:val="0"/>
        </w:rPr>
        <w:t>，割肉與鷹，心不悔恨。</w:t>
      </w:r>
      <w:r w:rsidR="004C201F">
        <w:rPr>
          <w:kern w:val="0"/>
        </w:rPr>
        <w:t>^^</w:t>
      </w:r>
      <w:r w:rsidRPr="00EA79A8">
        <w:rPr>
          <w:kern w:val="0"/>
        </w:rPr>
        <w:t>」</w:t>
      </w:r>
    </w:p>
    <w:p w:rsidR="004E40CB" w:rsidRPr="00EA79A8" w:rsidRDefault="004E40CB" w:rsidP="00D44E6A">
      <w:pPr>
        <w:spacing w:beforeLines="20" w:before="72"/>
        <w:ind w:leftChars="100" w:left="240"/>
        <w:jc w:val="both"/>
        <w:rPr>
          <w:kern w:val="0"/>
        </w:rPr>
      </w:pPr>
      <w:r w:rsidRPr="00EA79A8">
        <w:rPr>
          <w:kern w:val="0"/>
        </w:rPr>
        <w:t>如以財寶布施，是</w:t>
      </w:r>
      <w:bookmarkStart w:id="278" w:name="0092c15"/>
      <w:bookmarkEnd w:id="277"/>
      <w:r w:rsidRPr="00EA79A8">
        <w:rPr>
          <w:kern w:val="0"/>
        </w:rPr>
        <w:t>名下布施；以身布施，是名中布施；種種施</w:t>
      </w:r>
      <w:bookmarkStart w:id="279" w:name="0092c16"/>
      <w:bookmarkEnd w:id="278"/>
      <w:r w:rsidRPr="00EA79A8">
        <w:rPr>
          <w:kern w:val="0"/>
        </w:rPr>
        <w:t>中心不著，是為上布施</w:t>
      </w:r>
      <w:r w:rsidRPr="00EA79A8">
        <w:rPr>
          <w:rStyle w:val="a4"/>
        </w:rPr>
        <w:footnoteReference w:id="161"/>
      </w:r>
      <w:r w:rsidRPr="00EA79A8">
        <w:rPr>
          <w:kern w:val="0"/>
        </w:rPr>
        <w:t>。汝何以讚中布施</w:t>
      </w:r>
      <w:bookmarkStart w:id="280" w:name="0092c17"/>
      <w:bookmarkEnd w:id="279"/>
      <w:r w:rsidRPr="00EA79A8">
        <w:rPr>
          <w:kern w:val="0"/>
        </w:rPr>
        <w:t>為檀波羅蜜滿？此施</w:t>
      </w:r>
      <w:bookmarkEnd w:id="280"/>
      <w:r w:rsidRPr="00EA79A8">
        <w:rPr>
          <w:kern w:val="0"/>
        </w:rPr>
        <w:t>心雖大，多慈悲，有知</w:t>
      </w:r>
      <w:bookmarkStart w:id="281" w:name="0092c18"/>
      <w:r w:rsidRPr="00EA79A8">
        <w:rPr>
          <w:kern w:val="0"/>
        </w:rPr>
        <w:t>智慧</w:t>
      </w:r>
      <w:r w:rsidR="002303DA" w:rsidRPr="00EA79A8">
        <w:rPr>
          <w:rFonts w:hint="eastAsia"/>
          <w:kern w:val="0"/>
        </w:rPr>
        <w:t>、</w:t>
      </w:r>
      <w:r w:rsidRPr="00EA79A8">
        <w:rPr>
          <w:kern w:val="0"/>
        </w:rPr>
        <w:t>有不知智慧。如人為父母親屬不惜</w:t>
      </w:r>
      <w:bookmarkStart w:id="282" w:name="0092c19"/>
      <w:bookmarkEnd w:id="281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或為主不惜身</w:t>
      </w:r>
      <w:r w:rsidR="00216A16" w:rsidRPr="00EA79A8">
        <w:rPr>
          <w:rFonts w:hint="eastAsia"/>
          <w:kern w:val="0"/>
        </w:rPr>
        <w:t>。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知為鴿不惜</w:t>
      </w:r>
      <w:bookmarkStart w:id="283" w:name="0092c20"/>
      <w:bookmarkEnd w:id="282"/>
      <w:r w:rsidRPr="00EA79A8">
        <w:rPr>
          <w:kern w:val="0"/>
        </w:rPr>
        <w:t>身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是中布施。</w:t>
      </w:r>
    </w:p>
    <w:p w:rsidR="004E40CB" w:rsidRPr="00EA79A8" w:rsidRDefault="004E40CB" w:rsidP="00D44E6A">
      <w:pPr>
        <w:spacing w:beforeLines="20" w:before="72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菩薩為一切眾</w:t>
      </w:r>
      <w:bookmarkEnd w:id="283"/>
      <w:r w:rsidRPr="00EA79A8">
        <w:rPr>
          <w:kern w:val="0"/>
        </w:rPr>
        <w:t>生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為父母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為主者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為一切人故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非直</w:t>
      </w:r>
      <w:r w:rsidRPr="00EA79A8">
        <w:rPr>
          <w:rStyle w:val="a4"/>
          <w:kern w:val="0"/>
        </w:rPr>
        <w:footnoteReference w:id="162"/>
      </w:r>
      <w:bookmarkStart w:id="284" w:name="0092c22"/>
      <w:r w:rsidRPr="00EA79A8">
        <w:rPr>
          <w:kern w:val="0"/>
        </w:rPr>
        <w:t>不惜身為檀波羅蜜滿。</w:t>
      </w:r>
    </w:p>
    <w:p w:rsidR="004E40CB" w:rsidRPr="00EA79A8" w:rsidRDefault="004E40CB" w:rsidP="0023582A">
      <w:pPr>
        <w:spacing w:line="370" w:lineRule="exact"/>
        <w:ind w:leftChars="100" w:left="961" w:hangingChars="300" w:hanging="721"/>
        <w:jc w:val="both"/>
        <w:rPr>
          <w:kern w:val="0"/>
        </w:rPr>
      </w:pPr>
      <w:r w:rsidRPr="00EA79A8">
        <w:rPr>
          <w:b/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雖為</w:t>
      </w:r>
      <w:r w:rsidRPr="00EA79A8">
        <w:rPr>
          <w:rFonts w:ascii="KH2s_kj" w:hAnsi="KH2s_kj"/>
          <w:kern w:val="0"/>
        </w:rPr>
        <w:t>一切眾</w:t>
      </w:r>
      <w:bookmarkStart w:id="285" w:name="0092c23"/>
      <w:bookmarkEnd w:id="284"/>
      <w:r w:rsidRPr="00EA79A8">
        <w:rPr>
          <w:rFonts w:ascii="KH2s_kj" w:hAnsi="KH2s_kj"/>
          <w:kern w:val="0"/>
        </w:rPr>
        <w:t>生，是心不清淨，不知</w:t>
      </w:r>
      <w:bookmarkEnd w:id="285"/>
      <w:r w:rsidRPr="00EA79A8">
        <w:rPr>
          <w:rFonts w:ascii="KH2s_kj" w:hAnsi="KH2s_kj"/>
          <w:kern w:val="0"/>
        </w:rPr>
        <w:t>己身無吾我；不知</w:t>
      </w:r>
      <w:bookmarkStart w:id="286" w:name="0092c24"/>
      <w:r w:rsidRPr="00EA79A8">
        <w:rPr>
          <w:rFonts w:ascii="KH2s_kj" w:hAnsi="KH2s_kj"/>
          <w:kern w:val="0"/>
        </w:rPr>
        <w:t>取者無人無主；不知所施</w:t>
      </w:r>
      <w:bookmarkEnd w:id="286"/>
      <w:r w:rsidRPr="00EA79A8">
        <w:rPr>
          <w:rFonts w:ascii="KH2s_kj" w:hAnsi="KH2s_kj"/>
          <w:kern w:val="0"/>
        </w:rPr>
        <w:t>物實性不可說</w:t>
      </w:r>
      <w:bookmarkStart w:id="287" w:name="0092c25"/>
      <w:r w:rsidRPr="00EA79A8">
        <w:rPr>
          <w:rFonts w:ascii="KH2s_kj" w:hAnsi="KH2s_kj"/>
          <w:kern w:val="0"/>
        </w:rPr>
        <w:t>一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不可說異。</w:t>
      </w:r>
      <w:bookmarkEnd w:id="287"/>
      <w:r w:rsidRPr="00EA79A8">
        <w:rPr>
          <w:rFonts w:ascii="KH2s_kj" w:hAnsi="KH2s_kj"/>
          <w:kern w:val="0"/>
        </w:rPr>
        <w:t>於是三事心著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是為不</w:t>
      </w:r>
      <w:bookmarkStart w:id="288" w:name="0092c26"/>
      <w:r w:rsidRPr="00EA79A8">
        <w:rPr>
          <w:rFonts w:ascii="KH2s_kj" w:hAnsi="KH2s_kj"/>
          <w:kern w:val="0"/>
        </w:rPr>
        <w:t>清淨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於世界中得福</w:t>
      </w:r>
      <w:bookmarkEnd w:id="288"/>
      <w:r w:rsidRPr="00EA79A8">
        <w:rPr>
          <w:rFonts w:ascii="KH2s_kj" w:hAnsi="KH2s_kj"/>
          <w:kern w:val="0"/>
        </w:rPr>
        <w:t>德報</w:t>
      </w:r>
      <w:r w:rsidRPr="00EA79A8">
        <w:rPr>
          <w:rFonts w:ascii="KH2s_kj" w:hAnsi="KH2s_kj" w:hint="eastAsia"/>
          <w:kern w:val="0"/>
        </w:rPr>
        <w:t>，</w:t>
      </w:r>
      <w:r w:rsidR="000060CB">
        <w:rPr>
          <w:rFonts w:ascii="KH2s_kj" w:hAnsi="KH2s_kj" w:hint="eastAsia"/>
          <w:kern w:val="0"/>
        </w:rPr>
        <w:t>`128`</w:t>
      </w:r>
      <w:r w:rsidRPr="00EA79A8">
        <w:rPr>
          <w:rFonts w:ascii="KH2s_kj" w:hAnsi="KH2s_kj"/>
          <w:kern w:val="0"/>
        </w:rPr>
        <w:t>不能直至佛</w:t>
      </w:r>
      <w:bookmarkStart w:id="289" w:name="0092c27"/>
      <w:r w:rsidRPr="00EA79A8">
        <w:rPr>
          <w:kern w:val="0"/>
        </w:rPr>
        <w:t>道。</w:t>
      </w:r>
      <w:r w:rsidRPr="00EA79A8">
        <w:rPr>
          <w:rStyle w:val="a4"/>
          <w:kern w:val="0"/>
        </w:rPr>
        <w:footnoteReference w:id="163"/>
      </w:r>
      <w:r w:rsidRPr="00EA79A8">
        <w:rPr>
          <w:kern w:val="0"/>
        </w:rPr>
        <w:t>如說般若波羅蜜中三事不可得</w:t>
      </w:r>
      <w:r w:rsidRPr="00EA79A8">
        <w:rPr>
          <w:bCs/>
          <w:kern w:val="0"/>
        </w:rPr>
        <w:t>亦不</w:t>
      </w:r>
      <w:bookmarkStart w:id="290" w:name="0092c28"/>
      <w:bookmarkEnd w:id="289"/>
      <w:r w:rsidRPr="00EA79A8">
        <w:rPr>
          <w:bCs/>
          <w:kern w:val="0"/>
        </w:rPr>
        <w:t>著</w:t>
      </w:r>
      <w:r w:rsidRPr="00EA79A8">
        <w:rPr>
          <w:kern w:val="0"/>
        </w:rPr>
        <w:t>，是為具足檀波羅蜜滿。</w:t>
      </w:r>
    </w:p>
    <w:p w:rsidR="004E40CB" w:rsidRPr="00EA79A8" w:rsidRDefault="004E40CB" w:rsidP="00D44E6A">
      <w:pPr>
        <w:pStyle w:val="aa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如是乃至般若</w:t>
      </w:r>
      <w:bookmarkStart w:id="291" w:name="0092c29"/>
      <w:bookmarkEnd w:id="290"/>
      <w:r w:rsidRPr="00EA79A8">
        <w:rPr>
          <w:rFonts w:ascii="Times New Roman" w:hAnsi="Times New Roman"/>
          <w:kern w:val="0"/>
        </w:rPr>
        <w:t>波羅蜜，「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能分</w:t>
      </w:r>
      <w:bookmarkEnd w:id="291"/>
      <w:r w:rsidRPr="00EA79A8">
        <w:rPr>
          <w:rFonts w:ascii="Times New Roman" w:eastAsia="標楷體" w:hAnsi="Times New Roman"/>
          <w:kern w:val="0"/>
        </w:rPr>
        <w:t>別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4"/>
      </w:r>
      <w:r w:rsidRPr="00EA79A8">
        <w:rPr>
          <w:rFonts w:ascii="Times New Roman" w:eastAsia="標楷體" w:hAnsi="Times New Roman"/>
          <w:kern w:val="0"/>
        </w:rPr>
        <w:t>大地、城郭、聚落作七分，是</w:t>
      </w:r>
      <w:bookmarkStart w:id="292" w:name="0093a01"/>
      <w:r w:rsidRPr="00EA79A8">
        <w:rPr>
          <w:rFonts w:ascii="Times New Roman" w:eastAsia="標楷體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3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eastAsia="標楷體" w:hAnsi="Times New Roman"/>
            <w:kern w:val="0"/>
            <w:sz w:val="22"/>
            <w:szCs w:val="22"/>
            <w:shd w:val="pct15" w:color="auto" w:fill="FFFFFF"/>
          </w:rPr>
          <w:t>93a</w:t>
        </w:r>
      </w:smartTag>
      <w:r w:rsidRPr="00EA79A8">
        <w:rPr>
          <w:rFonts w:ascii="Times New Roman" w:eastAsia="標楷體" w:hAnsi="Times New Roman"/>
          <w:kern w:val="0"/>
          <w:sz w:val="22"/>
          <w:szCs w:val="22"/>
        </w:rPr>
        <w:t>）</w:t>
      </w:r>
      <w:r w:rsidRPr="00EA79A8">
        <w:rPr>
          <w:rFonts w:ascii="Times New Roman" w:eastAsia="標楷體" w:hAnsi="Times New Roman"/>
          <w:kern w:val="0"/>
        </w:rPr>
        <w:t>為般若波羅蜜滿。</w:t>
      </w:r>
      <w:bookmarkEnd w:id="292"/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4E40CB" w:rsidP="00D44E6A">
      <w:pPr>
        <w:pStyle w:val="aa"/>
        <w:spacing w:beforeLines="20" w:before="72" w:line="370" w:lineRule="exact"/>
        <w:ind w:leftChars="400" w:left="9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是般若波羅蜜無量無邊</w:t>
      </w:r>
      <w:bookmarkStart w:id="293" w:name="0093a02"/>
      <w:r w:rsidRPr="00EA79A8">
        <w:rPr>
          <w:rFonts w:ascii="Times New Roman" w:hAnsi="Times New Roman"/>
          <w:kern w:val="0"/>
        </w:rPr>
        <w:t>如大海水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5"/>
      </w:r>
      <w:r w:rsidRPr="00EA79A8">
        <w:rPr>
          <w:rFonts w:ascii="Times New Roman" w:hAnsi="Times New Roman"/>
          <w:kern w:val="0"/>
        </w:rPr>
        <w:t>，諸天、聖人、阿羅漢、辟支佛，乃至初</w:t>
      </w:r>
      <w:bookmarkStart w:id="294" w:name="0093a03"/>
      <w:bookmarkEnd w:id="293"/>
      <w:r w:rsidRPr="00EA79A8">
        <w:rPr>
          <w:rFonts w:ascii="Times New Roman" w:hAnsi="Times New Roman"/>
          <w:kern w:val="0"/>
        </w:rPr>
        <w:t>行菩薩尚不能知其邊涯，十地住菩薩乃</w:t>
      </w:r>
      <w:bookmarkStart w:id="295" w:name="0093a04"/>
      <w:bookmarkEnd w:id="294"/>
      <w:r w:rsidRPr="00EA79A8">
        <w:rPr>
          <w:rFonts w:ascii="Times New Roman" w:hAnsi="Times New Roman"/>
          <w:kern w:val="0"/>
        </w:rPr>
        <w:t>能知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6"/>
      </w:r>
      <w:r w:rsidRPr="00EA79A8">
        <w:rPr>
          <w:rFonts w:ascii="Times New Roman" w:hAnsi="Times New Roman"/>
          <w:kern w:val="0"/>
        </w:rPr>
        <w:t>，云何汝言「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能分大地、城郭、聚落作七</w:t>
      </w:r>
      <w:bookmarkStart w:id="296" w:name="0093a05"/>
      <w:bookmarkEnd w:id="295"/>
      <w:r w:rsidRPr="00EA79A8">
        <w:rPr>
          <w:rFonts w:ascii="Times New Roman" w:eastAsia="標楷體" w:hAnsi="Times New Roman"/>
          <w:kern w:val="0"/>
        </w:rPr>
        <w:t>分，是名般若波羅蜜滿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」？是事是算數法，能分</w:t>
      </w:r>
      <w:bookmarkEnd w:id="296"/>
      <w:r w:rsidRPr="00EA79A8">
        <w:rPr>
          <w:rFonts w:ascii="Times New Roman" w:hAnsi="Times New Roman"/>
          <w:kern w:val="0"/>
        </w:rPr>
        <w:t>地是世俗般若波羅蜜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7"/>
      </w:r>
      <w:r w:rsidRPr="00EA79A8">
        <w:rPr>
          <w:rFonts w:ascii="Times New Roman" w:hAnsi="Times New Roman"/>
          <w:kern w:val="0"/>
        </w:rPr>
        <w:t>中少許分，譬如大</w:t>
      </w:r>
      <w:bookmarkStart w:id="297" w:name="0093a07"/>
      <w:r w:rsidRPr="00EA79A8">
        <w:rPr>
          <w:rFonts w:ascii="Times New Roman" w:hAnsi="Times New Roman"/>
          <w:kern w:val="0"/>
        </w:rPr>
        <w:t>海水中一渧</w:t>
      </w:r>
      <w:bookmarkEnd w:id="297"/>
      <w:r w:rsidRPr="00EA79A8">
        <w:rPr>
          <w:rFonts w:ascii="Times New Roman" w:hAnsi="Times New Roman"/>
          <w:kern w:val="0"/>
        </w:rPr>
        <w:t>兩渧。</w:t>
      </w:r>
    </w:p>
    <w:p w:rsidR="004E40CB" w:rsidRPr="00EA79A8" w:rsidRDefault="004E40CB" w:rsidP="00D44E6A">
      <w:pPr>
        <w:pStyle w:val="aa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實般若波羅蜜名三世諸</w:t>
      </w:r>
      <w:bookmarkStart w:id="298" w:name="0093a08"/>
      <w:r w:rsidRPr="00EA79A8">
        <w:rPr>
          <w:rFonts w:ascii="Times New Roman" w:hAnsi="Times New Roman"/>
          <w:kern w:val="0"/>
        </w:rPr>
        <w:t>佛母，能示一切法實</w:t>
      </w:r>
      <w:bookmarkEnd w:id="298"/>
      <w:r w:rsidRPr="00EA79A8">
        <w:rPr>
          <w:rFonts w:ascii="Times New Roman" w:hAnsi="Times New Roman"/>
          <w:kern w:val="0"/>
        </w:rPr>
        <w:t>相。是般若波羅蜜無</w:t>
      </w:r>
      <w:bookmarkStart w:id="299" w:name="0093a09"/>
      <w:r w:rsidRPr="00EA79A8">
        <w:rPr>
          <w:rFonts w:ascii="Times New Roman" w:hAnsi="Times New Roman"/>
          <w:kern w:val="0"/>
        </w:rPr>
        <w:t>來處、無去處，一切處求不可得；如幻、如響</w:t>
      </w:r>
      <w:bookmarkStart w:id="300" w:name="0093a10"/>
      <w:bookmarkEnd w:id="299"/>
      <w:r w:rsidRPr="00EA79A8">
        <w:rPr>
          <w:rFonts w:ascii="Times New Roman" w:hAnsi="Times New Roman"/>
          <w:kern w:val="0"/>
        </w:rPr>
        <w:t>、如水中月，見便失。諸聖人憐愍故，雖一相</w:t>
      </w:r>
      <w:bookmarkStart w:id="301" w:name="0093a11"/>
      <w:bookmarkEnd w:id="300"/>
      <w:r w:rsidRPr="00EA79A8">
        <w:rPr>
          <w:rFonts w:ascii="Times New Roman" w:hAnsi="Times New Roman"/>
          <w:kern w:val="0"/>
        </w:rPr>
        <w:t>，以種種名字說是般若波羅蜜諸佛智慧寶</w:t>
      </w:r>
      <w:bookmarkStart w:id="302" w:name="0093a12"/>
      <w:bookmarkEnd w:id="301"/>
      <w:r w:rsidRPr="00EA79A8">
        <w:rPr>
          <w:rFonts w:ascii="Times New Roman" w:hAnsi="Times New Roman"/>
          <w:kern w:val="0"/>
        </w:rPr>
        <w:t>藏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68"/>
      </w:r>
      <w:r w:rsidRPr="00EA79A8">
        <w:rPr>
          <w:rFonts w:ascii="Times New Roman" w:hAnsi="Times New Roman"/>
          <w:kern w:val="0"/>
        </w:rPr>
        <w:t>，汝言</w:t>
      </w:r>
      <w:r w:rsidRPr="00EA79A8">
        <w:rPr>
          <w:kern w:val="0"/>
        </w:rPr>
        <w:t>大失</w:t>
      </w:r>
      <w:r w:rsidRPr="00EA79A8">
        <w:rPr>
          <w:rFonts w:hint="eastAsia"/>
          <w:kern w:val="0"/>
        </w:rPr>
        <w:t>！</w:t>
      </w:r>
    </w:p>
    <w:p w:rsidR="004E40CB" w:rsidRPr="00EA79A8" w:rsidRDefault="009A7D93" w:rsidP="00D44E6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（十一）評迦旃延尼子弟子輩關於佛出世之時期的主張</w:t>
      </w:r>
    </w:p>
    <w:p w:rsidR="00D357D8" w:rsidRPr="00EA79A8" w:rsidRDefault="004E40CB" w:rsidP="0023582A">
      <w:pPr>
        <w:spacing w:line="370" w:lineRule="exact"/>
        <w:ind w:leftChars="100" w:left="240"/>
        <w:jc w:val="both"/>
        <w:rPr>
          <w:kern w:val="0"/>
        </w:rPr>
      </w:pPr>
      <w:r w:rsidRPr="00EA79A8">
        <w:rPr>
          <w:rFonts w:ascii="KH2s_kj" w:hAnsi="KH2s_kj"/>
          <w:kern w:val="0"/>
        </w:rPr>
        <w:t>汝言四種觀：</w:t>
      </w:r>
      <w:r w:rsidRPr="00EA79A8">
        <w:rPr>
          <w:rFonts w:ascii="KH2s_kj" w:hAnsi="KH2s_kj" w:hint="eastAsia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KH2s_kj" w:eastAsia="標楷體" w:hAnsi="KH2s_kj"/>
          <w:kern w:val="0"/>
        </w:rPr>
        <w:t>觀時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觀土地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</w:t>
      </w:r>
      <w:bookmarkStart w:id="303" w:name="0093a13"/>
      <w:bookmarkEnd w:id="302"/>
      <w:r w:rsidRPr="00EA79A8">
        <w:rPr>
          <w:rFonts w:ascii="KH2s_kj" w:eastAsia="標楷體" w:hAnsi="KH2s_kj"/>
          <w:kern w:val="0"/>
        </w:rPr>
        <w:t>種族</w:t>
      </w:r>
      <w:r w:rsidRPr="00EA79A8">
        <w:rPr>
          <w:rFonts w:ascii="KH2s_kj" w:hAnsi="KH2s_kj"/>
          <w:kern w:val="0"/>
        </w:rPr>
        <w:t>、</w:t>
      </w:r>
      <w:r w:rsidRPr="00EA79A8">
        <w:rPr>
          <w:rFonts w:ascii="KH2s_kj" w:eastAsia="標楷體" w:hAnsi="KH2s_kj"/>
          <w:kern w:val="0"/>
        </w:rPr>
        <w:t>觀生處</w:t>
      </w:r>
      <w:r w:rsidRPr="00EA79A8">
        <w:rPr>
          <w:rFonts w:ascii="KH2s_kj" w:hAnsi="KH2s_kj"/>
          <w:kern w:val="0"/>
        </w:rPr>
        <w:t>。</w:t>
      </w:r>
      <w:r w:rsidRPr="00EA79A8">
        <w:rPr>
          <w:rFonts w:ascii="KH2s_kj" w:eastAsia="標楷體" w:hAnsi="KH2s_kj"/>
          <w:kern w:val="0"/>
        </w:rPr>
        <w:t>人壽八萬歲佛出</w:t>
      </w:r>
      <w:bookmarkEnd w:id="303"/>
      <w:r w:rsidRPr="00EA79A8">
        <w:rPr>
          <w:rFonts w:ascii="KH2s_kj" w:eastAsia="標楷體" w:hAnsi="KH2s_kj"/>
          <w:kern w:val="0"/>
        </w:rPr>
        <w:t>世</w:t>
      </w:r>
      <w:r w:rsidRPr="00EA79A8">
        <w:rPr>
          <w:rFonts w:eastAsia="標楷體"/>
          <w:kern w:val="0"/>
        </w:rPr>
        <w:t>，七、六、五</w:t>
      </w:r>
      <w:bookmarkStart w:id="304" w:name="0093a14"/>
      <w:r w:rsidRPr="00EA79A8">
        <w:rPr>
          <w:rFonts w:eastAsia="標楷體"/>
          <w:kern w:val="0"/>
        </w:rPr>
        <w:t>、四、三、二萬歲中佛出世，人壽百歲是佛出</w:t>
      </w:r>
      <w:bookmarkEnd w:id="304"/>
      <w:r w:rsidRPr="00EA79A8">
        <w:rPr>
          <w:rFonts w:eastAsia="標楷體"/>
          <w:kern w:val="0"/>
        </w:rPr>
        <w:t>世</w:t>
      </w:r>
      <w:bookmarkStart w:id="305" w:name="0093a15"/>
      <w:r w:rsidRPr="00EA79A8">
        <w:rPr>
          <w:rFonts w:eastAsia="標楷體"/>
          <w:kern w:val="0"/>
        </w:rPr>
        <w:t>時。</w:t>
      </w:r>
      <w:r w:rsidR="004C201F">
        <w:rPr>
          <w:kern w:val="0"/>
        </w:rPr>
        <w:t>^^</w:t>
      </w:r>
      <w:r w:rsidRPr="00EA79A8">
        <w:rPr>
          <w:kern w:val="0"/>
        </w:rPr>
        <w:t>」</w:t>
      </w:r>
    </w:p>
    <w:p w:rsidR="004E40CB" w:rsidRPr="00EA79A8" w:rsidRDefault="004E40CB" w:rsidP="00D44E6A">
      <w:pPr>
        <w:spacing w:beforeLines="20" w:before="72" w:line="370" w:lineRule="exact"/>
        <w:ind w:leftChars="100" w:left="240"/>
        <w:jc w:val="both"/>
        <w:rPr>
          <w:rFonts w:ascii="KH2s_kj" w:hAnsi="KH2s_kj"/>
          <w:kern w:val="0"/>
        </w:rPr>
      </w:pPr>
      <w:r w:rsidRPr="00EA79A8">
        <w:rPr>
          <w:kern w:val="0"/>
        </w:rPr>
        <w:t>若諸佛常憐愍眾生，何以</w:t>
      </w:r>
      <w:bookmarkEnd w:id="305"/>
      <w:r w:rsidRPr="00EA79A8">
        <w:rPr>
          <w:kern w:val="0"/>
        </w:rPr>
        <w:t>正</w:t>
      </w:r>
      <w:r w:rsidRPr="00EA79A8">
        <w:rPr>
          <w:rStyle w:val="a4"/>
          <w:kern w:val="0"/>
        </w:rPr>
        <w:footnoteReference w:id="169"/>
      </w:r>
      <w:r w:rsidRPr="00EA79A8">
        <w:rPr>
          <w:kern w:val="0"/>
        </w:rPr>
        <w:t>八種</w:t>
      </w:r>
      <w:r w:rsidRPr="00EA79A8">
        <w:rPr>
          <w:rFonts w:ascii="KH2s_kj" w:hAnsi="KH2s_kj"/>
          <w:kern w:val="0"/>
        </w:rPr>
        <w:t>時中</w:t>
      </w:r>
      <w:bookmarkStart w:id="306" w:name="0093a16"/>
      <w:r w:rsidRPr="00EA79A8">
        <w:rPr>
          <w:rFonts w:ascii="KH2s_kj" w:hAnsi="KH2s_kj"/>
          <w:kern w:val="0"/>
        </w:rPr>
        <w:t>出世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餘時不出</w:t>
      </w:r>
      <w:r w:rsidRPr="00EA79A8">
        <w:rPr>
          <w:rFonts w:ascii="KH2s_kj" w:hAnsi="KH2s_kj" w:hint="eastAsia"/>
          <w:kern w:val="0"/>
        </w:rPr>
        <w:t>？</w:t>
      </w:r>
      <w:r w:rsidRPr="00EA79A8">
        <w:rPr>
          <w:rFonts w:ascii="KH2s_kj" w:hAnsi="KH2s_kj"/>
          <w:kern w:val="0"/>
        </w:rPr>
        <w:t>佛法不待時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如</w:t>
      </w:r>
      <w:bookmarkEnd w:id="306"/>
      <w:r w:rsidRPr="00EA79A8">
        <w:rPr>
          <w:rFonts w:ascii="KH2s_kj" w:hAnsi="KH2s_kj"/>
          <w:kern w:val="0"/>
        </w:rPr>
        <w:t>好藥服</w:t>
      </w:r>
      <w:bookmarkStart w:id="307" w:name="0093a17"/>
      <w:r w:rsidRPr="00EA79A8">
        <w:rPr>
          <w:rFonts w:ascii="KH2s_kj" w:hAnsi="KH2s_kj"/>
          <w:kern w:val="0"/>
        </w:rPr>
        <w:t>時便</w:t>
      </w:r>
      <w:r w:rsidRPr="00EA79A8">
        <w:rPr>
          <w:rFonts w:ascii="KH2s_kj" w:hAnsi="KH2s_kj"/>
          <w:kern w:val="0"/>
        </w:rPr>
        <w:lastRenderedPageBreak/>
        <w:t>差病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佛法亦如是不待時。</w:t>
      </w:r>
    </w:p>
    <w:p w:rsidR="004E40CB" w:rsidRPr="00EA79A8" w:rsidRDefault="004E40CB" w:rsidP="00D44E6A">
      <w:pPr>
        <w:spacing w:beforeLines="20" w:before="72" w:line="370" w:lineRule="exact"/>
        <w:ind w:leftChars="100" w:left="936" w:hangingChars="290" w:hanging="696"/>
        <w:jc w:val="both"/>
        <w:rPr>
          <w:kern w:val="0"/>
        </w:rPr>
      </w:pPr>
      <w:r w:rsidRPr="00EA79A8">
        <w:rPr>
          <w:rFonts w:ascii="KH2s_kj" w:hAnsi="KH2s_kj"/>
          <w:kern w:val="0"/>
        </w:rPr>
        <w:t>問曰</w:t>
      </w:r>
      <w:r w:rsidRPr="00EA79A8">
        <w:rPr>
          <w:rFonts w:ascii="KH2s_kj" w:hAnsi="KH2s_kj" w:hint="eastAsia"/>
          <w:kern w:val="0"/>
        </w:rPr>
        <w:t>：</w:t>
      </w:r>
      <w:r w:rsidRPr="00EA79A8">
        <w:rPr>
          <w:rFonts w:ascii="KH2s_kj" w:hAnsi="KH2s_kj"/>
          <w:kern w:val="0"/>
        </w:rPr>
        <w:t>雖菩</w:t>
      </w:r>
      <w:bookmarkStart w:id="308" w:name="0093a18"/>
      <w:bookmarkEnd w:id="307"/>
      <w:r w:rsidRPr="00EA79A8">
        <w:rPr>
          <w:rFonts w:ascii="KH2s_kj" w:hAnsi="KH2s_kj"/>
          <w:kern w:val="0"/>
        </w:rPr>
        <w:t>薩憐愍眾生諸佛不待時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過八萬歲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人長</w:t>
      </w:r>
      <w:bookmarkStart w:id="309" w:name="0093a19"/>
      <w:bookmarkEnd w:id="308"/>
      <w:r w:rsidRPr="00EA79A8">
        <w:rPr>
          <w:rFonts w:ascii="KH2s_kj" w:hAnsi="KH2s_kj"/>
          <w:kern w:val="0"/>
        </w:rPr>
        <w:t>壽、多樂，染愛等結使厚，根鈍，非可化時。若</w:t>
      </w:r>
      <w:bookmarkStart w:id="310" w:name="0093a20"/>
      <w:bookmarkEnd w:id="309"/>
      <w:r w:rsidRPr="00EA79A8">
        <w:rPr>
          <w:rFonts w:ascii="KH2s_kj" w:hAnsi="KH2s_kj"/>
          <w:kern w:val="0"/>
        </w:rPr>
        <w:t>百歲後</w:t>
      </w:r>
      <w:bookmarkEnd w:id="310"/>
      <w:r w:rsidRPr="00EA79A8">
        <w:rPr>
          <w:kern w:val="0"/>
        </w:rPr>
        <w:t>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人短壽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苦多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瞋恚等諸結使更厚。</w:t>
      </w:r>
      <w:bookmarkStart w:id="311" w:name="0093a21"/>
      <w:r w:rsidRPr="00EA79A8">
        <w:rPr>
          <w:kern w:val="0"/>
        </w:rPr>
        <w:t>此樂時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苦時非得道時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以是故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佛不出世。</w:t>
      </w:r>
      <w:bookmarkStart w:id="312" w:name="0093a22"/>
      <w:bookmarkEnd w:id="311"/>
    </w:p>
    <w:p w:rsidR="004E40CB" w:rsidRPr="00EA79A8" w:rsidRDefault="004E40CB" w:rsidP="0023582A">
      <w:pPr>
        <w:spacing w:line="370" w:lineRule="exact"/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諸天壽出千萬歲，有先世因緣，雖多</w:t>
      </w:r>
      <w:bookmarkStart w:id="313" w:name="0093a23"/>
      <w:bookmarkEnd w:id="312"/>
      <w:r w:rsidRPr="00EA79A8">
        <w:rPr>
          <w:kern w:val="0"/>
        </w:rPr>
        <w:t>樂，</w:t>
      </w:r>
      <w:bookmarkEnd w:id="313"/>
      <w:r w:rsidRPr="00EA79A8">
        <w:rPr>
          <w:kern w:val="0"/>
        </w:rPr>
        <w:t>染愛厚，能得道，何況人中不大樂！三十</w:t>
      </w:r>
      <w:bookmarkStart w:id="314" w:name="0093a24"/>
      <w:r w:rsidRPr="00EA79A8">
        <w:rPr>
          <w:kern w:val="0"/>
        </w:rPr>
        <w:t>六種不淨</w:t>
      </w:r>
      <w:r w:rsidR="00143CCE" w:rsidRPr="00EA79A8">
        <w:rPr>
          <w:rFonts w:hint="eastAsia"/>
          <w:kern w:val="0"/>
        </w:rPr>
        <w:t>，</w:t>
      </w:r>
      <w:r w:rsidRPr="00EA79A8">
        <w:rPr>
          <w:kern w:val="0"/>
        </w:rPr>
        <w:t>易可教化，以是故，人壽過八萬</w:t>
      </w:r>
      <w:bookmarkStart w:id="315" w:name="0093a25"/>
      <w:bookmarkEnd w:id="314"/>
      <w:r w:rsidRPr="00EA79A8">
        <w:rPr>
          <w:kern w:val="0"/>
        </w:rPr>
        <w:t>歲</w:t>
      </w:r>
      <w:bookmarkEnd w:id="315"/>
      <w:r w:rsidRPr="00EA79A8">
        <w:rPr>
          <w:kern w:val="0"/>
        </w:rPr>
        <w:t>，佛應出世。是中，人無病、心樂故，人皆</w:t>
      </w:r>
      <w:bookmarkStart w:id="316" w:name="0093a26"/>
      <w:r w:rsidRPr="00EA79A8">
        <w:rPr>
          <w:kern w:val="0"/>
        </w:rPr>
        <w:t>利根、福德；福德、利根故，應易得道。</w:t>
      </w:r>
    </w:p>
    <w:p w:rsidR="004E40CB" w:rsidRPr="00EA79A8" w:rsidRDefault="004E40CB" w:rsidP="00D44E6A">
      <w:pPr>
        <w:pStyle w:val="aa"/>
        <w:spacing w:beforeLines="20" w:before="72" w:line="370" w:lineRule="exact"/>
        <w:ind w:leftChars="400" w:left="960"/>
        <w:jc w:val="both"/>
        <w:rPr>
          <w:kern w:val="0"/>
        </w:rPr>
      </w:pPr>
      <w:r w:rsidRPr="00EA79A8">
        <w:rPr>
          <w:rFonts w:ascii="Times New Roman" w:hAnsi="Times New Roman"/>
          <w:kern w:val="0"/>
        </w:rPr>
        <w:t>復次，師</w:t>
      </w:r>
      <w:bookmarkStart w:id="317" w:name="0093a27"/>
      <w:bookmarkEnd w:id="316"/>
      <w:r w:rsidRPr="00EA79A8">
        <w:rPr>
          <w:rFonts w:ascii="Times New Roman" w:hAnsi="Times New Roman"/>
          <w:kern w:val="0"/>
        </w:rPr>
        <w:t>子鼓音王佛時，人壽十萬歲；</w:t>
      </w:r>
      <w:bookmarkEnd w:id="317"/>
      <w:r w:rsidRPr="00EA79A8">
        <w:rPr>
          <w:rFonts w:ascii="Times New Roman" w:hAnsi="Times New Roman"/>
          <w:kern w:val="0"/>
        </w:rPr>
        <w:t>明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0"/>
      </w:r>
      <w:r w:rsidRPr="00EA79A8">
        <w:rPr>
          <w:rFonts w:ascii="Times New Roman" w:hAnsi="Times New Roman"/>
          <w:kern w:val="0"/>
        </w:rPr>
        <w:t>王佛時，人</w:t>
      </w:r>
      <w:bookmarkStart w:id="318" w:name="0093a28"/>
      <w:r w:rsidRPr="00EA79A8">
        <w:rPr>
          <w:rFonts w:ascii="Times New Roman" w:hAnsi="Times New Roman"/>
          <w:kern w:val="0"/>
        </w:rPr>
        <w:t>壽七百阿僧祇劫；阿彌陀佛</w:t>
      </w:r>
      <w:bookmarkEnd w:id="318"/>
      <w:r w:rsidRPr="00EA79A8">
        <w:rPr>
          <w:rFonts w:ascii="Times New Roman" w:hAnsi="Times New Roman"/>
          <w:kern w:val="0"/>
        </w:rPr>
        <w:t>時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1"/>
      </w:r>
      <w:r w:rsidRPr="00EA79A8">
        <w:rPr>
          <w:rFonts w:ascii="Times New Roman" w:hAnsi="Times New Roman"/>
          <w:kern w:val="0"/>
        </w:rPr>
        <w:t>，人壽無量阿</w:t>
      </w:r>
      <w:bookmarkStart w:id="319" w:name="0093a29"/>
      <w:r w:rsidRPr="00EA79A8">
        <w:rPr>
          <w:rFonts w:ascii="Times New Roman" w:hAnsi="Times New Roman"/>
          <w:kern w:val="0"/>
        </w:rPr>
        <w:t>僧祇劫；汝云何言「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過八萬歲佛不出世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Fonts w:hint="eastAsia"/>
          <w:kern w:val="0"/>
        </w:rPr>
        <w:t>？</w:t>
      </w:r>
    </w:p>
    <w:p w:rsidR="004E40CB" w:rsidRPr="00EA79A8" w:rsidRDefault="009A7D93" w:rsidP="00D44E6A">
      <w:pPr>
        <w:spacing w:beforeLines="30" w:before="108" w:line="370" w:lineRule="exact"/>
        <w:ind w:leftChars="100" w:left="240"/>
        <w:jc w:val="both"/>
        <w:rPr>
          <w:b/>
          <w:kern w:val="0"/>
          <w:sz w:val="20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（十二）</w:t>
      </w:r>
      <w:r w:rsidR="0028012D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評</w:t>
      </w:r>
      <w:r w:rsidR="004E40CB" w:rsidRPr="00EA79A8">
        <w:rPr>
          <w:rFonts w:hint="eastAsia"/>
          <w:b/>
          <w:kern w:val="0"/>
          <w:sz w:val="20"/>
          <w:szCs w:val="20"/>
          <w:bdr w:val="single" w:sz="4" w:space="0" w:color="auto"/>
        </w:rPr>
        <w:t>迦旃延尼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子弟子輩無十方佛之說</w:t>
      </w:r>
    </w:p>
    <w:p w:rsidR="004E40CB" w:rsidRPr="00EA79A8" w:rsidRDefault="004E40CB" w:rsidP="0023582A">
      <w:pPr>
        <w:spacing w:line="370" w:lineRule="exact"/>
        <w:ind w:leftChars="100" w:left="1560" w:hangingChars="550" w:hanging="1320"/>
        <w:jc w:val="both"/>
        <w:rPr>
          <w:kern w:val="0"/>
        </w:rPr>
      </w:pPr>
      <w:r w:rsidRPr="00EA79A8">
        <w:rPr>
          <w:kern w:val="0"/>
        </w:rPr>
        <w:t>問</w:t>
      </w:r>
      <w:bookmarkStart w:id="320" w:name="0093b01"/>
      <w:bookmarkEnd w:id="319"/>
      <w:r w:rsidRPr="00EA79A8">
        <w:rPr>
          <w:kern w:val="0"/>
          <w:sz w:val="22"/>
          <w:szCs w:val="22"/>
        </w:rPr>
        <w:t>（</w:t>
      </w:r>
      <w:r w:rsidRPr="00EA79A8">
        <w:rPr>
          <w:kern w:val="0"/>
          <w:sz w:val="22"/>
          <w:szCs w:val="22"/>
          <w:shd w:val="pct15" w:color="auto" w:fill="FFFFFF"/>
        </w:rPr>
        <w:t>93</w:t>
      </w:r>
      <w:r w:rsidRPr="00EA79A8">
        <w:rPr>
          <w:rFonts w:eastAsia="Roman Unicode"/>
          <w:kern w:val="0"/>
          <w:sz w:val="22"/>
          <w:szCs w:val="22"/>
          <w:shd w:val="pct15" w:color="auto" w:fill="FFFFFF"/>
        </w:rPr>
        <w:t>b</w:t>
      </w:r>
      <w:r w:rsidRPr="00EA79A8">
        <w:rPr>
          <w:kern w:val="0"/>
          <w:sz w:val="22"/>
          <w:szCs w:val="22"/>
        </w:rPr>
        <w:t>）</w:t>
      </w:r>
      <w:r w:rsidRPr="00EA79A8">
        <w:rPr>
          <w:kern w:val="0"/>
        </w:rPr>
        <w:t>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摩訶衍經有此事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我法中無十方佛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唯</w:t>
      </w:r>
      <w:bookmarkStart w:id="321" w:name="0093b02"/>
      <w:bookmarkEnd w:id="320"/>
      <w:r w:rsidRPr="00EA79A8">
        <w:rPr>
          <w:kern w:val="0"/>
        </w:rPr>
        <w:t>過去釋迦文尼</w:t>
      </w:r>
      <w:r w:rsidRPr="00EA79A8">
        <w:rPr>
          <w:rFonts w:hint="eastAsia"/>
          <w:kern w:val="0"/>
        </w:rPr>
        <w:t>、</w:t>
      </w:r>
      <w:bookmarkEnd w:id="321"/>
      <w:r w:rsidRPr="00EA79A8">
        <w:rPr>
          <w:kern w:val="0"/>
        </w:rPr>
        <w:t>拘陳若等一百佛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未來彌勒</w:t>
      </w:r>
      <w:bookmarkStart w:id="322" w:name="0093b03"/>
      <w:r w:rsidRPr="00EA79A8">
        <w:rPr>
          <w:kern w:val="0"/>
        </w:rPr>
        <w:t>等五百佛。</w:t>
      </w:r>
    </w:p>
    <w:p w:rsidR="004E40CB" w:rsidRPr="00EA79A8" w:rsidRDefault="000060CB" w:rsidP="00B3543E">
      <w:pPr>
        <w:pStyle w:val="aa"/>
        <w:keepNext/>
        <w:ind w:leftChars="100" w:left="960" w:hangingChars="300" w:hanging="720"/>
        <w:jc w:val="both"/>
        <w:rPr>
          <w:kern w:val="0"/>
        </w:rPr>
      </w:pPr>
      <w:r>
        <w:rPr>
          <w:rFonts w:hint="eastAsia"/>
          <w:kern w:val="0"/>
        </w:rPr>
        <w:t>`129`</w:t>
      </w:r>
      <w:r w:rsidR="004E40CB" w:rsidRPr="00EA79A8">
        <w:rPr>
          <w:kern w:val="0"/>
        </w:rPr>
        <w:t>答曰</w:t>
      </w:r>
      <w:r w:rsidR="004E40CB" w:rsidRPr="00EA79A8">
        <w:rPr>
          <w:rFonts w:hint="eastAsia"/>
          <w:kern w:val="0"/>
        </w:rPr>
        <w:t>：</w:t>
      </w:r>
    </w:p>
    <w:p w:rsidR="004E40CB" w:rsidRPr="00EA79A8" w:rsidRDefault="009A7D93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、十方皆有身心苦故，應有十方佛</w:t>
      </w:r>
      <w:r w:rsidR="004E40CB" w:rsidRPr="00EA79A8">
        <w:rPr>
          <w:rStyle w:val="a4"/>
          <w:rFonts w:ascii="Times New Roman" w:eastAsia="新細明體" w:hAnsi="Times New Roman"/>
          <w:bCs/>
          <w:kern w:val="0"/>
          <w:szCs w:val="24"/>
        </w:rPr>
        <w:footnoteReference w:id="172"/>
      </w:r>
      <w:r w:rsidR="004E40CB" w:rsidRPr="00EA79A8">
        <w:rPr>
          <w:rFonts w:ascii="Times New Roman" w:eastAsia="新細明體" w:hAnsi="Times New Roman"/>
          <w:sz w:val="20"/>
        </w:rPr>
        <w:t>（</w:t>
      </w:r>
      <w:r w:rsidR="007A17B2" w:rsidRPr="00EA79A8">
        <w:rPr>
          <w:rFonts w:ascii="Times New Roman" w:eastAsia="新細明體" w:hAnsi="Times New Roman"/>
          <w:sz w:val="20"/>
        </w:rPr>
        <w:t>印順法師，《大智度論筆記》</w:t>
      </w:r>
      <w:r w:rsidR="004E40CB" w:rsidRPr="00EA79A8">
        <w:rPr>
          <w:rFonts w:ascii="Times New Roman" w:eastAsia="新細明體" w:hAnsi="Times New Roman"/>
          <w:sz w:val="20"/>
        </w:rPr>
        <w:t>〔</w:t>
      </w:r>
      <w:r w:rsidR="004E40CB" w:rsidRPr="00EA79A8">
        <w:rPr>
          <w:rFonts w:ascii="Times New Roman" w:eastAsia="新細明體" w:hAnsi="Times New Roman"/>
          <w:sz w:val="20"/>
        </w:rPr>
        <w:t>A022</w:t>
      </w:r>
      <w:r w:rsidR="004E40CB" w:rsidRPr="00EA79A8">
        <w:rPr>
          <w:rFonts w:ascii="Times New Roman" w:eastAsia="新細明體" w:hAnsi="Times New Roman"/>
          <w:sz w:val="20"/>
        </w:rPr>
        <w:t>〕</w:t>
      </w:r>
      <w:r w:rsidR="004E40CB" w:rsidRPr="00EA79A8">
        <w:rPr>
          <w:rFonts w:ascii="Times New Roman" w:eastAsia="新細明體" w:hAnsi="Times New Roman"/>
          <w:sz w:val="20"/>
        </w:rPr>
        <w:t>p.42</w:t>
      </w:r>
      <w:r w:rsidR="004E40CB" w:rsidRPr="00EA79A8">
        <w:rPr>
          <w:rFonts w:ascii="Times New Roman" w:eastAsia="新細明體" w:hAnsi="Times New Roman"/>
          <w:sz w:val="20"/>
        </w:rPr>
        <w:t>）</w:t>
      </w:r>
    </w:p>
    <w:p w:rsidR="004E40CB" w:rsidRPr="00EA79A8" w:rsidRDefault="00A96D24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摩訶衍論中</w:t>
      </w:r>
      <w:r w:rsidR="004E40CB" w:rsidRPr="00EA79A8">
        <w:rPr>
          <w:rFonts w:ascii="Times New Roman" w:hAnsi="Times New Roman"/>
          <w:kern w:val="0"/>
        </w:rPr>
        <w:t>種種因緣說三</w:t>
      </w:r>
      <w:bookmarkStart w:id="323" w:name="0093b04"/>
      <w:bookmarkEnd w:id="322"/>
      <w:r w:rsidR="004E40CB" w:rsidRPr="00EA79A8">
        <w:rPr>
          <w:rFonts w:ascii="Times New Roman" w:hAnsi="Times New Roman"/>
          <w:kern w:val="0"/>
        </w:rPr>
        <w:t>世十方佛。何以故？十方世界有老、病、死、婬、怒</w:t>
      </w:r>
      <w:bookmarkStart w:id="324" w:name="0093b05"/>
      <w:bookmarkEnd w:id="323"/>
      <w:r w:rsidR="004E40CB" w:rsidRPr="00EA79A8">
        <w:rPr>
          <w:rFonts w:ascii="Times New Roman" w:hAnsi="Times New Roman"/>
          <w:kern w:val="0"/>
        </w:rPr>
        <w:t>、癡等</w:t>
      </w:r>
      <w:bookmarkEnd w:id="324"/>
      <w:r w:rsidR="004E40CB" w:rsidRPr="00EA79A8">
        <w:rPr>
          <w:rFonts w:ascii="Times New Roman" w:hAnsi="Times New Roman"/>
          <w:kern w:val="0"/>
        </w:rPr>
        <w:t>諸苦惱，以是故，佛應出其國。如經中</w:t>
      </w:r>
      <w:bookmarkStart w:id="325" w:name="0093b06"/>
      <w:r w:rsidR="004E40CB" w:rsidRPr="00EA79A8">
        <w:rPr>
          <w:rFonts w:ascii="Times New Roman" w:hAnsi="Times New Roman"/>
          <w:kern w:val="0"/>
        </w:rPr>
        <w:t>說：「</w:t>
      </w:r>
      <w:r w:rsidR="004C201F">
        <w:rPr>
          <w:kern w:val="0"/>
        </w:rPr>
        <w:t>^</w:t>
      </w:r>
      <w:r w:rsidR="004E40CB" w:rsidRPr="00EA79A8">
        <w:rPr>
          <w:rFonts w:ascii="Times New Roman" w:eastAsia="標楷體" w:hAnsi="Times New Roman"/>
          <w:kern w:val="0"/>
        </w:rPr>
        <w:t>無老、病、死、煩惱者，諸佛則不出世。</w:t>
      </w:r>
      <w:r w:rsidR="004C201F">
        <w:rPr>
          <w:kern w:val="0"/>
        </w:rPr>
        <w:t>^^</w:t>
      </w:r>
      <w:r w:rsidR="004E40CB" w:rsidRPr="00EA79A8">
        <w:rPr>
          <w:rFonts w:ascii="Times New Roman" w:hAnsi="Times New Roman"/>
          <w:kern w:val="0"/>
        </w:rPr>
        <w:t>」</w:t>
      </w:r>
      <w:r w:rsidR="004E40CB" w:rsidRPr="00EA79A8">
        <w:rPr>
          <w:rStyle w:val="a4"/>
          <w:rFonts w:ascii="Times New Roman" w:eastAsia="新細明體" w:hAnsi="Times New Roman"/>
          <w:szCs w:val="24"/>
        </w:rPr>
        <w:footnoteReference w:id="173"/>
      </w:r>
    </w:p>
    <w:p w:rsidR="004E40CB" w:rsidRPr="00EA79A8" w:rsidRDefault="004E40CB" w:rsidP="00D44E6A">
      <w:pPr>
        <w:pStyle w:val="aa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</w:t>
      </w:r>
      <w:bookmarkStart w:id="326" w:name="0093b07"/>
      <w:bookmarkEnd w:id="325"/>
      <w:r w:rsidRPr="00EA79A8">
        <w:rPr>
          <w:rFonts w:ascii="Times New Roman" w:hAnsi="Times New Roman"/>
          <w:kern w:val="0"/>
        </w:rPr>
        <w:t>，多病人應有多藥師。</w:t>
      </w:r>
    </w:p>
    <w:p w:rsidR="004E40CB" w:rsidRPr="00EA79A8" w:rsidRDefault="009A7D93" w:rsidP="00D44E6A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、阿含亦說有十方故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D357D8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汝等聲聞法，《長阿含</w:t>
      </w:r>
      <w:bookmarkStart w:id="327" w:name="0093b08"/>
      <w:bookmarkEnd w:id="326"/>
      <w:r w:rsidRPr="00EA79A8">
        <w:rPr>
          <w:rFonts w:ascii="Times New Roman" w:hAnsi="Times New Roman"/>
          <w:kern w:val="0"/>
        </w:rPr>
        <w:t>》中毘沙門王以偈白佛</w:t>
      </w:r>
      <w:bookmarkStart w:id="328" w:name="0093b09"/>
      <w:bookmarkEnd w:id="327"/>
      <w:r w:rsidRPr="00EA79A8">
        <w:rPr>
          <w:rFonts w:ascii="Times New Roman" w:hAnsi="Times New Roman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稽首去、來、現在諸佛，亦復歸命釋迦文佛</w:t>
      </w:r>
      <w:bookmarkStart w:id="329" w:name="0093b10"/>
      <w:bookmarkEnd w:id="328"/>
      <w:r w:rsidRPr="00EA79A8">
        <w:rPr>
          <w:rFonts w:ascii="Times New Roman" w:eastAsia="標楷體" w:hAnsi="Times New Roman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74"/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 w:hint="eastAsia"/>
          <w:kern w:val="0"/>
        </w:rPr>
        <w:t>汝</w:t>
      </w:r>
      <w:bookmarkEnd w:id="329"/>
      <w:r w:rsidRPr="00EA79A8">
        <w:rPr>
          <w:rFonts w:ascii="Times New Roman" w:hAnsi="Times New Roman" w:hint="eastAsia"/>
          <w:kern w:val="0"/>
        </w:rPr>
        <w:t>經說</w:t>
      </w:r>
      <w:r w:rsidRPr="00EA79A8">
        <w:rPr>
          <w:rFonts w:ascii="Times New Roman" w:eastAsia="標楷體" w:hAnsi="Times New Roman"/>
          <w:kern w:val="0"/>
        </w:rPr>
        <w:t>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過去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未來</w:t>
      </w:r>
      <w:r w:rsidRPr="00EA79A8">
        <w:rPr>
          <w:rFonts w:ascii="Times New Roman" w:hAnsi="Times New Roman"/>
          <w:kern w:val="0"/>
        </w:rPr>
        <w:t>、</w:t>
      </w:r>
      <w:r w:rsidRPr="00EA79A8">
        <w:rPr>
          <w:rFonts w:ascii="Times New Roman" w:eastAsia="標楷體" w:hAnsi="Times New Roman"/>
          <w:kern w:val="0"/>
        </w:rPr>
        <w:t>現在諸佛言稽首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eastAsia="標楷體" w:hAnsi="Times New Roman"/>
          <w:kern w:val="0"/>
        </w:rPr>
        <w:t>釋迦</w:t>
      </w:r>
      <w:bookmarkStart w:id="330" w:name="0093b11"/>
      <w:r w:rsidRPr="00EA79A8">
        <w:rPr>
          <w:rFonts w:ascii="Times New Roman" w:eastAsia="標楷體" w:hAnsi="Times New Roman"/>
          <w:kern w:val="0"/>
        </w:rPr>
        <w:t>文尼佛</w:t>
      </w:r>
      <w:bookmarkEnd w:id="330"/>
      <w:r w:rsidRPr="00EA79A8">
        <w:rPr>
          <w:rFonts w:ascii="Times New Roman" w:eastAsia="標楷體" w:hAnsi="Times New Roman"/>
          <w:kern w:val="0"/>
        </w:rPr>
        <w:t>言歸命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="007A6505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以此故知現在有餘佛。若</w:t>
      </w:r>
      <w:bookmarkStart w:id="331" w:name="0093b12"/>
      <w:r w:rsidRPr="00EA79A8">
        <w:rPr>
          <w:rFonts w:ascii="Times New Roman" w:hAnsi="Times New Roman"/>
          <w:kern w:val="0"/>
        </w:rPr>
        <w:t>無餘國佛，何以故前稽首三世佛，後別歸</w:t>
      </w:r>
      <w:bookmarkStart w:id="332" w:name="0093b13"/>
      <w:bookmarkEnd w:id="331"/>
      <w:r w:rsidRPr="00EA79A8">
        <w:rPr>
          <w:rFonts w:ascii="Times New Roman" w:hAnsi="Times New Roman"/>
          <w:kern w:val="0"/>
        </w:rPr>
        <w:t>命釋迦文尼佛？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此王</w:t>
      </w:r>
      <w:bookmarkEnd w:id="332"/>
      <w:r w:rsidRPr="00EA79A8">
        <w:rPr>
          <w:rFonts w:ascii="Times New Roman" w:hAnsi="Times New Roman"/>
          <w:kern w:val="0"/>
        </w:rPr>
        <w:t>未離欲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5"/>
      </w:r>
      <w:r w:rsidRPr="00EA79A8">
        <w:rPr>
          <w:rFonts w:ascii="Times New Roman" w:hAnsi="Times New Roman"/>
          <w:kern w:val="0"/>
        </w:rPr>
        <w:t>，在釋迦文尼</w:t>
      </w:r>
      <w:bookmarkStart w:id="333" w:name="0093b14"/>
      <w:r w:rsidRPr="00EA79A8">
        <w:rPr>
          <w:rFonts w:ascii="Times New Roman" w:hAnsi="Times New Roman"/>
          <w:kern w:val="0"/>
        </w:rPr>
        <w:t>所得道，</w:t>
      </w:r>
      <w:bookmarkEnd w:id="333"/>
      <w:r w:rsidRPr="00EA79A8">
        <w:rPr>
          <w:rFonts w:ascii="Times New Roman" w:hAnsi="Times New Roman"/>
          <w:kern w:val="0"/>
        </w:rPr>
        <w:t>敬愛心重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6"/>
      </w:r>
      <w:r w:rsidRPr="00EA79A8">
        <w:rPr>
          <w:rFonts w:ascii="Times New Roman" w:hAnsi="Times New Roman"/>
          <w:kern w:val="0"/>
        </w:rPr>
        <w:t>故歸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7"/>
      </w:r>
      <w:r w:rsidRPr="00EA79A8">
        <w:rPr>
          <w:rFonts w:ascii="Times New Roman" w:hAnsi="Times New Roman"/>
          <w:kern w:val="0"/>
        </w:rPr>
        <w:t>命，於餘佛所直</w:t>
      </w:r>
      <w:bookmarkStart w:id="334" w:name="0093b15"/>
      <w:r w:rsidRPr="00EA79A8">
        <w:rPr>
          <w:rFonts w:ascii="Times New Roman" w:hAnsi="Times New Roman"/>
          <w:kern w:val="0"/>
        </w:rPr>
        <w:t>稽</w:t>
      </w:r>
      <w:bookmarkEnd w:id="334"/>
      <w:r w:rsidRPr="00EA79A8">
        <w:rPr>
          <w:rFonts w:ascii="Times New Roman" w:hAnsi="Times New Roman"/>
          <w:kern w:val="0"/>
        </w:rPr>
        <w:t>首。</w:t>
      </w:r>
    </w:p>
    <w:p w:rsidR="004E40CB" w:rsidRPr="00EA79A8" w:rsidRDefault="009A7D93" w:rsidP="00D44E6A">
      <w:pPr>
        <w:pStyle w:val="aa"/>
        <w:spacing w:beforeLines="30" w:before="108"/>
        <w:ind w:leftChars="200" w:left="480"/>
        <w:jc w:val="both"/>
        <w:rPr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lastRenderedPageBreak/>
        <w:t>$</w:t>
      </w:r>
      <w:r w:rsidR="00D357D8" w:rsidRPr="00EA79A8">
        <w:rPr>
          <w:rFonts w:hint="eastAsia"/>
          <w:b/>
          <w:kern w:val="0"/>
          <w:sz w:val="20"/>
          <w:bdr w:val="single" w:sz="4" w:space="0" w:color="auto"/>
        </w:rPr>
        <w:t>※</w:t>
      </w:r>
      <w:r w:rsidR="001F76E8" w:rsidRPr="00EA79A8">
        <w:rPr>
          <w:rFonts w:hint="eastAsia"/>
          <w:b/>
          <w:kern w:val="0"/>
          <w:sz w:val="20"/>
          <w:bdr w:val="single" w:sz="4" w:space="0" w:color="auto"/>
        </w:rPr>
        <w:t xml:space="preserve"> 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因論生論：</w:t>
      </w:r>
      <w:r w:rsidR="004E40CB" w:rsidRPr="00EA79A8">
        <w:rPr>
          <w:b/>
          <w:kern w:val="0"/>
          <w:sz w:val="20"/>
          <w:bdr w:val="single" w:sz="4" w:space="0" w:color="auto"/>
        </w:rPr>
        <w:t>一世間無一時二佛出</w:t>
      </w:r>
    </w:p>
    <w:p w:rsidR="004E40CB" w:rsidRPr="00EA79A8" w:rsidRDefault="004E40CB" w:rsidP="00A13440">
      <w:pPr>
        <w:pStyle w:val="aa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b/>
          <w:kern w:val="0"/>
        </w:rPr>
        <w:t>問曰</w:t>
      </w:r>
      <w:r w:rsidRPr="00EA79A8">
        <w:rPr>
          <w:rFonts w:hint="eastAsia"/>
          <w:b/>
          <w:kern w:val="0"/>
        </w:rPr>
        <w:t>：</w:t>
      </w:r>
      <w:r w:rsidRPr="00EA79A8">
        <w:rPr>
          <w:kern w:val="0"/>
        </w:rPr>
        <w:t>佛口說</w:t>
      </w:r>
      <w:r w:rsidR="00CA58CD" w:rsidRPr="00EA79A8">
        <w:rPr>
          <w:rFonts w:hint="eastAsia"/>
          <w:kern w:val="0"/>
        </w:rPr>
        <w:t>「</w:t>
      </w:r>
      <w:r w:rsidRPr="00EA79A8">
        <w:rPr>
          <w:kern w:val="0"/>
        </w:rPr>
        <w:t>一世間無一時二佛出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亦不</w:t>
      </w:r>
      <w:r w:rsidRPr="00EA79A8">
        <w:rPr>
          <w:rFonts w:ascii="Times New Roman" w:hAnsi="Times New Roman"/>
          <w:kern w:val="0"/>
        </w:rPr>
        <w:t>得一時二轉輪王出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，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78"/>
      </w:r>
      <w:r w:rsidRPr="00EA79A8">
        <w:rPr>
          <w:rFonts w:ascii="Times New Roman" w:hAnsi="Times New Roman"/>
          <w:kern w:val="0"/>
        </w:rPr>
        <w:t>以是故，不</w:t>
      </w:r>
      <w:bookmarkStart w:id="335" w:name="0093b17"/>
      <w:r w:rsidRPr="00EA79A8">
        <w:rPr>
          <w:rFonts w:ascii="Times New Roman" w:hAnsi="Times New Roman"/>
          <w:kern w:val="0"/>
        </w:rPr>
        <w:t>應現在有餘佛。</w:t>
      </w:r>
    </w:p>
    <w:p w:rsidR="00D357D8" w:rsidRPr="00EA79A8" w:rsidRDefault="004E40CB" w:rsidP="00A13440">
      <w:pPr>
        <w:pStyle w:val="aa"/>
        <w:ind w:leftChars="200" w:left="1201" w:hangingChars="300" w:hanging="721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b/>
          <w:kern w:val="0"/>
        </w:rPr>
        <w:t>答曰：</w:t>
      </w:r>
      <w:r w:rsidRPr="00EA79A8">
        <w:rPr>
          <w:rFonts w:ascii="Times New Roman" w:hAnsi="Times New Roman"/>
          <w:kern w:val="0"/>
        </w:rPr>
        <w:t>雖有此言，汝不解</w:t>
      </w:r>
      <w:bookmarkStart w:id="336" w:name="0093b18"/>
      <w:bookmarkEnd w:id="335"/>
      <w:r w:rsidRPr="00EA79A8">
        <w:rPr>
          <w:rFonts w:ascii="Times New Roman" w:hAnsi="Times New Roman"/>
          <w:kern w:val="0"/>
        </w:rPr>
        <w:t>其義。</w:t>
      </w:r>
      <w:r w:rsidRPr="00EA79A8">
        <w:rPr>
          <w:rFonts w:ascii="Times New Roman" w:hAnsi="Times New Roman"/>
          <w:b/>
          <w:kern w:val="0"/>
        </w:rPr>
        <w:t>佛說一三千大千世界中無一時二佛</w:t>
      </w:r>
      <w:bookmarkStart w:id="337" w:name="0093b19"/>
      <w:bookmarkEnd w:id="336"/>
      <w:r w:rsidRPr="00EA79A8">
        <w:rPr>
          <w:rFonts w:ascii="Times New Roman" w:hAnsi="Times New Roman"/>
          <w:b/>
          <w:kern w:val="0"/>
        </w:rPr>
        <w:t>出，非謂十方世界無現在佛也。</w:t>
      </w:r>
      <w:r w:rsidRPr="00EA79A8">
        <w:rPr>
          <w:rFonts w:ascii="Times New Roman" w:hAnsi="Times New Roman"/>
          <w:kern w:val="0"/>
        </w:rPr>
        <w:t>如四天下</w:t>
      </w:r>
      <w:bookmarkStart w:id="338" w:name="0093b20"/>
      <w:bookmarkEnd w:id="337"/>
      <w:r w:rsidRPr="00EA79A8">
        <w:rPr>
          <w:rFonts w:ascii="Times New Roman" w:hAnsi="Times New Roman"/>
          <w:kern w:val="0"/>
        </w:rPr>
        <w:t>世界</w:t>
      </w:r>
      <w:bookmarkEnd w:id="338"/>
      <w:r w:rsidRPr="00EA79A8">
        <w:rPr>
          <w:rFonts w:ascii="Times New Roman" w:hAnsi="Times New Roman"/>
          <w:kern w:val="0"/>
        </w:rPr>
        <w:t>中，無一時二轉輪聖王出，此大福德</w:t>
      </w:r>
      <w:bookmarkStart w:id="339" w:name="0093b21"/>
      <w:r w:rsidRPr="00EA79A8">
        <w:rPr>
          <w:rFonts w:ascii="Times New Roman" w:eastAsia="新細明體" w:hAnsi="Times New Roman"/>
          <w:kern w:val="0"/>
        </w:rPr>
        <w:t>人</w:t>
      </w:r>
      <w:r w:rsidRPr="00EA79A8">
        <w:rPr>
          <w:rFonts w:ascii="Times New Roman" w:hAnsi="Times New Roman"/>
          <w:kern w:val="0"/>
        </w:rPr>
        <w:t>，無怨敵共世故。以是故，四天下一轉輪</w:t>
      </w:r>
      <w:bookmarkStart w:id="340" w:name="0093b22"/>
      <w:bookmarkEnd w:id="339"/>
      <w:r w:rsidRPr="00EA79A8">
        <w:rPr>
          <w:rFonts w:ascii="Times New Roman" w:hAnsi="Times New Roman"/>
          <w:kern w:val="0"/>
        </w:rPr>
        <w:t>聖王。</w:t>
      </w:r>
    </w:p>
    <w:p w:rsidR="004E40CB" w:rsidRPr="00EA79A8" w:rsidRDefault="004E40CB" w:rsidP="00A13440">
      <w:pPr>
        <w:pStyle w:val="aa"/>
        <w:ind w:leftChars="500" w:left="120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佛亦如是，於三千大千</w:t>
      </w:r>
      <w:bookmarkEnd w:id="340"/>
      <w:r w:rsidRPr="00EA79A8">
        <w:rPr>
          <w:rFonts w:ascii="Times New Roman" w:hAnsi="Times New Roman"/>
          <w:kern w:val="0"/>
        </w:rPr>
        <w:t>世界中，亦無</w:t>
      </w:r>
      <w:bookmarkStart w:id="341" w:name="0093b23"/>
      <w:r w:rsidRPr="00EA79A8">
        <w:rPr>
          <w:rFonts w:ascii="Times New Roman" w:hAnsi="Times New Roman"/>
          <w:kern w:val="0"/>
        </w:rPr>
        <w:t>二佛出。</w:t>
      </w:r>
      <w:bookmarkEnd w:id="341"/>
      <w:r w:rsidRPr="00EA79A8">
        <w:rPr>
          <w:rFonts w:ascii="Times New Roman" w:hAnsi="Times New Roman"/>
          <w:kern w:val="0"/>
        </w:rPr>
        <w:t>佛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79"/>
      </w:r>
      <w:r w:rsidRPr="00EA79A8">
        <w:rPr>
          <w:rFonts w:ascii="Times New Roman" w:hAnsi="Times New Roman"/>
          <w:kern w:val="0"/>
        </w:rPr>
        <w:t>及轉輪聖王，經說一種，汝何以信</w:t>
      </w:r>
      <w:bookmarkStart w:id="342" w:name="0093b24"/>
      <w:r w:rsidRPr="00EA79A8">
        <w:rPr>
          <w:rFonts w:ascii="Times New Roman" w:hAnsi="Times New Roman"/>
          <w:kern w:val="0"/>
        </w:rPr>
        <w:t>餘四天下更有轉輪聖王，而不信餘三千</w:t>
      </w:r>
      <w:bookmarkStart w:id="343" w:name="0093b25"/>
      <w:bookmarkEnd w:id="342"/>
      <w:r w:rsidRPr="00EA79A8">
        <w:rPr>
          <w:rFonts w:ascii="Times New Roman" w:hAnsi="Times New Roman"/>
          <w:kern w:val="0"/>
        </w:rPr>
        <w:t>大千</w:t>
      </w:r>
      <w:bookmarkEnd w:id="343"/>
      <w:r w:rsidRPr="00EA79A8">
        <w:rPr>
          <w:rFonts w:ascii="Times New Roman" w:hAnsi="Times New Roman"/>
          <w:kern w:val="0"/>
        </w:rPr>
        <w:t>世界中更有佛？</w:t>
      </w:r>
    </w:p>
    <w:p w:rsidR="004E40CB" w:rsidRPr="00EA79A8" w:rsidRDefault="009A7D93" w:rsidP="00D44E6A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0060CB">
        <w:rPr>
          <w:rFonts w:ascii="Times New Roman" w:hAnsi="Times New Roman" w:hint="eastAsia"/>
          <w:b/>
          <w:sz w:val="20"/>
          <w:bdr w:val="single" w:sz="4" w:space="0" w:color="auto"/>
        </w:rPr>
        <w:t>`130`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hint="eastAsia"/>
          <w:b/>
          <w:sz w:val="20"/>
          <w:bdr w:val="single" w:sz="4" w:space="0" w:color="auto"/>
        </w:rPr>
        <w:t>一佛應度一切生故</w:t>
      </w:r>
      <w:r w:rsidR="004E40CB" w:rsidRPr="00EA79A8">
        <w:rPr>
          <w:rFonts w:hint="eastAsia"/>
          <w:sz w:val="20"/>
        </w:rPr>
        <w:t>（</w:t>
      </w:r>
      <w:r w:rsidR="007A17B2" w:rsidRPr="00EA79A8">
        <w:rPr>
          <w:rFonts w:hint="eastAsia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復次，一佛不能得度</w:t>
      </w:r>
      <w:bookmarkStart w:id="344" w:name="0093b26"/>
      <w:r w:rsidRPr="00EA79A8">
        <w:rPr>
          <w:rFonts w:ascii="Times New Roman" w:hAnsi="Times New Roman"/>
          <w:kern w:val="0"/>
        </w:rPr>
        <w:t>一切眾生，若一佛能度一切眾生者，可不</w:t>
      </w:r>
      <w:bookmarkStart w:id="345" w:name="0093b27"/>
      <w:bookmarkEnd w:id="344"/>
      <w:r w:rsidRPr="00EA79A8">
        <w:rPr>
          <w:rFonts w:ascii="Times New Roman" w:hAnsi="Times New Roman"/>
          <w:kern w:val="0"/>
        </w:rPr>
        <w:t>須餘佛，但一佛出。如諸佛法，度可度眾</w:t>
      </w:r>
      <w:bookmarkStart w:id="346" w:name="0093b28"/>
      <w:bookmarkEnd w:id="345"/>
      <w:r w:rsidRPr="00EA79A8">
        <w:rPr>
          <w:rFonts w:ascii="Times New Roman" w:hAnsi="Times New Roman"/>
          <w:kern w:val="0"/>
        </w:rPr>
        <w:t>生已而滅，如燭盡火滅，有為法無常性空</w:t>
      </w:r>
      <w:bookmarkStart w:id="347" w:name="0093b29"/>
      <w:bookmarkEnd w:id="346"/>
      <w:r w:rsidRPr="00EA79A8">
        <w:rPr>
          <w:rFonts w:ascii="Times New Roman" w:hAnsi="Times New Roman"/>
          <w:kern w:val="0"/>
        </w:rPr>
        <w:t>故；以是故，現在應更有餘佛。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80"/>
      </w:r>
    </w:p>
    <w:p w:rsidR="004E40CB" w:rsidRPr="00EA79A8" w:rsidRDefault="009A7D93" w:rsidP="00D44E6A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4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、緣苦發心應非一故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p.42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復次，眾生</w:t>
      </w:r>
      <w:bookmarkStart w:id="348" w:name="0093c01"/>
      <w:bookmarkEnd w:id="347"/>
      <w:r w:rsidRPr="00EA79A8">
        <w:rPr>
          <w:rFonts w:ascii="Times New Roman" w:hAnsi="Times New Roman"/>
          <w:kern w:val="0"/>
          <w:sz w:val="22"/>
        </w:rPr>
        <w:t>（</w:t>
      </w:r>
      <w:r w:rsidRPr="00EA79A8">
        <w:rPr>
          <w:rFonts w:ascii="Times New Roman" w:hAnsi="Times New Roman"/>
          <w:kern w:val="0"/>
          <w:sz w:val="22"/>
          <w:shd w:val="pct15" w:color="auto" w:fill="FFFFFF"/>
        </w:rPr>
        <w:t>93</w:t>
      </w:r>
      <w:r w:rsidRPr="00EA79A8">
        <w:rPr>
          <w:rFonts w:ascii="Times New Roman" w:eastAsia="Roman Unicode" w:hAnsi="Times New Roman"/>
          <w:kern w:val="0"/>
          <w:sz w:val="22"/>
          <w:shd w:val="pct15" w:color="auto" w:fill="FFFFFF"/>
        </w:rPr>
        <w:t>c</w:t>
      </w:r>
      <w:r w:rsidRPr="00EA79A8">
        <w:rPr>
          <w:rFonts w:ascii="Times New Roman" w:hAnsi="Times New Roman"/>
          <w:kern w:val="0"/>
          <w:sz w:val="22"/>
        </w:rPr>
        <w:t>）</w:t>
      </w:r>
      <w:r w:rsidRPr="00EA79A8">
        <w:rPr>
          <w:rFonts w:ascii="Times New Roman" w:hAnsi="Times New Roman"/>
          <w:kern w:val="0"/>
        </w:rPr>
        <w:t>無量，苦亦無量，是故應有大心菩薩出，亦</w:t>
      </w:r>
      <w:bookmarkStart w:id="349" w:name="0093c02"/>
      <w:bookmarkEnd w:id="348"/>
      <w:r w:rsidRPr="00EA79A8">
        <w:rPr>
          <w:rFonts w:ascii="Times New Roman" w:hAnsi="Times New Roman"/>
          <w:kern w:val="0"/>
        </w:rPr>
        <w:t>應有無量佛出世度諸眾生。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b/>
          <w:kern w:val="0"/>
          <w:sz w:val="20"/>
          <w:bdr w:val="single" w:sz="4" w:space="0" w:color="auto"/>
        </w:rPr>
        <w:t>（十三）</w:t>
      </w:r>
      <w:r w:rsidR="004E40CB" w:rsidRPr="00EA79A8">
        <w:rPr>
          <w:b/>
          <w:sz w:val="20"/>
          <w:bdr w:val="single" w:sz="4" w:space="0" w:color="auto"/>
        </w:rPr>
        <w:t>佛出世難之密意</w:t>
      </w:r>
      <w:r w:rsidR="004E40CB" w:rsidRPr="00EA79A8">
        <w:rPr>
          <w:sz w:val="20"/>
        </w:rPr>
        <w:t>（</w:t>
      </w:r>
      <w:r w:rsidR="007A17B2" w:rsidRPr="00EA79A8">
        <w:rPr>
          <w:sz w:val="20"/>
        </w:rPr>
        <w:t>印順法師，《大智度論筆記》</w:t>
      </w:r>
      <w:r w:rsidR="004E40CB" w:rsidRPr="00EA79A8">
        <w:rPr>
          <w:sz w:val="20"/>
        </w:rPr>
        <w:t>〔</w:t>
      </w:r>
      <w:r w:rsidR="004E40CB" w:rsidRPr="00EA79A8">
        <w:rPr>
          <w:sz w:val="20"/>
        </w:rPr>
        <w:t>A022</w:t>
      </w:r>
      <w:r w:rsidR="004E40CB" w:rsidRPr="00EA79A8">
        <w:rPr>
          <w:sz w:val="20"/>
        </w:rPr>
        <w:t>〕</w:t>
      </w:r>
      <w:r w:rsidR="004E40CB" w:rsidRPr="00EA79A8">
        <w:rPr>
          <w:sz w:val="20"/>
        </w:rPr>
        <w:t>p.43</w:t>
      </w:r>
      <w:r w:rsidR="004E40CB" w:rsidRPr="00EA79A8">
        <w:rPr>
          <w:sz w:val="20"/>
        </w:rPr>
        <w:t>）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問曰：如經</w:t>
      </w:r>
      <w:bookmarkStart w:id="350" w:name="0093c03"/>
      <w:bookmarkEnd w:id="349"/>
      <w:r w:rsidRPr="00EA79A8">
        <w:rPr>
          <w:kern w:val="0"/>
        </w:rPr>
        <w:t>中說：無量歲中佛時時出，譬如漚曇婆羅</w:t>
      </w:r>
      <w:bookmarkStart w:id="351" w:name="0093c04"/>
      <w:bookmarkEnd w:id="350"/>
      <w:r w:rsidRPr="00EA79A8">
        <w:rPr>
          <w:kern w:val="0"/>
        </w:rPr>
        <w:t>樹華時時一出。若十方佛充滿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佛便</w:t>
      </w:r>
      <w:bookmarkEnd w:id="351"/>
      <w:r w:rsidRPr="00EA79A8">
        <w:rPr>
          <w:kern w:val="0"/>
        </w:rPr>
        <w:t>易出</w:t>
      </w:r>
      <w:bookmarkStart w:id="352" w:name="0093c05"/>
      <w:r w:rsidRPr="00EA79A8">
        <w:rPr>
          <w:kern w:val="0"/>
        </w:rPr>
        <w:t>易得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不名為難值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答曰：</w:t>
      </w:r>
    </w:p>
    <w:p w:rsidR="004E40CB" w:rsidRPr="00EA79A8" w:rsidRDefault="009A7D93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、約一世界不言十方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p.43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不爾！為一大千</w:t>
      </w:r>
      <w:bookmarkEnd w:id="352"/>
      <w:r w:rsidRPr="00EA79A8">
        <w:rPr>
          <w:rFonts w:ascii="Times New Roman" w:hAnsi="Times New Roman"/>
          <w:kern w:val="0"/>
        </w:rPr>
        <w:t>世界中，佛無量歲時時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81"/>
      </w:r>
      <w:r w:rsidRPr="00EA79A8">
        <w:rPr>
          <w:rFonts w:ascii="Times New Roman" w:hAnsi="Times New Roman"/>
          <w:kern w:val="0"/>
        </w:rPr>
        <w:t>出，不言一切十方世界中難。</w:t>
      </w:r>
    </w:p>
    <w:p w:rsidR="004E40CB" w:rsidRPr="00EA79A8" w:rsidRDefault="009A7D93" w:rsidP="00D44E6A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、勉人恭敬勤求佛道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p.43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亦為罪人不知恭敬，不勤精</w:t>
      </w:r>
      <w:bookmarkStart w:id="353" w:name="0093c08"/>
      <w:r w:rsidRPr="00EA79A8">
        <w:rPr>
          <w:rFonts w:ascii="Times New Roman" w:hAnsi="Times New Roman"/>
          <w:kern w:val="0"/>
        </w:rPr>
        <w:t>進求道，以是故語言：「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佛無量歲時</w:t>
      </w:r>
      <w:bookmarkEnd w:id="353"/>
      <w:r w:rsidRPr="00EA79A8">
        <w:rPr>
          <w:rFonts w:ascii="Times New Roman" w:eastAsia="標楷體" w:hAnsi="Times New Roman"/>
          <w:kern w:val="0"/>
        </w:rPr>
        <w:t>時一</w:t>
      </w:r>
      <w:bookmarkStart w:id="354" w:name="0093c09"/>
      <w:r w:rsidRPr="00EA79A8">
        <w:rPr>
          <w:rFonts w:ascii="Times New Roman" w:eastAsia="標楷體" w:hAnsi="Times New Roman"/>
          <w:kern w:val="0"/>
        </w:rPr>
        <w:t>出。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</w:p>
    <w:p w:rsidR="004E40CB" w:rsidRPr="00EA79A8" w:rsidRDefault="009A7D93" w:rsidP="00D44E6A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3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、眾生罪多難可值佛</w:t>
      </w:r>
      <w:r w:rsidR="004E40CB" w:rsidRPr="00EA79A8">
        <w:rPr>
          <w:rFonts w:ascii="Times New Roman" w:hAnsi="Times New Roman"/>
          <w:sz w:val="20"/>
        </w:rPr>
        <w:t>（</w:t>
      </w:r>
      <w:r w:rsidR="007A17B2" w:rsidRPr="00EA79A8">
        <w:rPr>
          <w:rFonts w:ascii="Times New Roman" w:hAnsi="Times New Roman"/>
          <w:sz w:val="20"/>
        </w:rPr>
        <w:t>印順法師，《大智度論筆記》</w:t>
      </w:r>
      <w:r w:rsidR="004E40CB" w:rsidRPr="00EA79A8">
        <w:rPr>
          <w:rFonts w:ascii="Times New Roman" w:hAnsi="Times New Roman"/>
          <w:sz w:val="20"/>
        </w:rPr>
        <w:t>〔</w:t>
      </w:r>
      <w:r w:rsidR="004E40CB" w:rsidRPr="00EA79A8">
        <w:rPr>
          <w:rFonts w:ascii="Times New Roman" w:hAnsi="Times New Roman"/>
          <w:sz w:val="20"/>
        </w:rPr>
        <w:t>A022</w:t>
      </w:r>
      <w:r w:rsidR="004E40CB" w:rsidRPr="00EA79A8">
        <w:rPr>
          <w:rFonts w:ascii="Times New Roman" w:hAnsi="Times New Roman"/>
          <w:sz w:val="20"/>
        </w:rPr>
        <w:t>〕</w:t>
      </w:r>
      <w:r w:rsidR="004E40CB" w:rsidRPr="00EA79A8">
        <w:rPr>
          <w:rFonts w:ascii="Times New Roman" w:hAnsi="Times New Roman"/>
          <w:sz w:val="20"/>
        </w:rPr>
        <w:t>p.43</w:t>
      </w:r>
      <w:r w:rsidR="004E40CB" w:rsidRPr="00EA79A8">
        <w:rPr>
          <w:rFonts w:ascii="Times New Roman" w:hAnsi="Times New Roman"/>
          <w:sz w:val="20"/>
        </w:rPr>
        <w:t>）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又此眾生</w:t>
      </w:r>
      <w:bookmarkEnd w:id="354"/>
      <w:r w:rsidRPr="00EA79A8">
        <w:rPr>
          <w:rFonts w:ascii="Times New Roman" w:hAnsi="Times New Roman"/>
          <w:kern w:val="0"/>
        </w:rPr>
        <w:t>眾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82"/>
      </w:r>
      <w:r w:rsidRPr="00EA79A8">
        <w:rPr>
          <w:rFonts w:ascii="Times New Roman" w:hAnsi="Times New Roman"/>
          <w:kern w:val="0"/>
        </w:rPr>
        <w:t>罪報故，墮惡道中，無量劫</w:t>
      </w:r>
      <w:bookmarkStart w:id="355" w:name="0093c10"/>
      <w:r w:rsidRPr="00EA79A8">
        <w:rPr>
          <w:rFonts w:ascii="Times New Roman" w:hAnsi="Times New Roman"/>
          <w:kern w:val="0"/>
        </w:rPr>
        <w:t>尚不聞佛</w:t>
      </w:r>
      <w:bookmarkEnd w:id="355"/>
      <w:r w:rsidRPr="00EA79A8">
        <w:rPr>
          <w:rFonts w:ascii="Times New Roman" w:hAnsi="Times New Roman"/>
          <w:kern w:val="0"/>
        </w:rPr>
        <w:t>名，何況見佛？</w:t>
      </w:r>
    </w:p>
    <w:p w:rsidR="004E40CB" w:rsidRPr="00EA79A8" w:rsidRDefault="004E40CB" w:rsidP="00D44E6A">
      <w:pPr>
        <w:pStyle w:val="aa"/>
        <w:spacing w:beforeLines="20" w:before="72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以是人故，言</w:t>
      </w:r>
      <w:bookmarkStart w:id="356" w:name="0093c11"/>
      <w:r w:rsidR="00CA58CD" w:rsidRPr="00EA79A8">
        <w:rPr>
          <w:rFonts w:ascii="Times New Roman" w:hAnsi="Times New Roman" w:hint="eastAsia"/>
          <w:kern w:val="0"/>
        </w:rPr>
        <w:t>「</w:t>
      </w:r>
      <w:r w:rsidRPr="00EA79A8">
        <w:rPr>
          <w:rFonts w:ascii="Times New Roman" w:hAnsi="Times New Roman"/>
          <w:kern w:val="0"/>
        </w:rPr>
        <w:t>佛出世難</w:t>
      </w:r>
      <w:r w:rsidR="00CA58CD" w:rsidRPr="00EA79A8">
        <w:rPr>
          <w:rFonts w:ascii="Times New Roman" w:hAnsi="Times New Roman" w:hint="eastAsia"/>
          <w:kern w:val="0"/>
        </w:rPr>
        <w:t>」</w:t>
      </w:r>
      <w:r w:rsidRPr="00EA79A8">
        <w:rPr>
          <w:rFonts w:ascii="Times New Roman" w:hAnsi="Times New Roman"/>
          <w:kern w:val="0"/>
        </w:rPr>
        <w:t>。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lastRenderedPageBreak/>
        <w:t>$</w:t>
      </w:r>
      <w:r w:rsidR="004E40CB" w:rsidRPr="00EA79A8">
        <w:rPr>
          <w:b/>
          <w:kern w:val="0"/>
          <w:sz w:val="20"/>
          <w:bdr w:val="single" w:sz="4" w:space="0" w:color="auto"/>
        </w:rPr>
        <w:t>（十四）若現在有十方佛，何以不來度眾生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問曰：若現在十方多有諸佛菩</w:t>
      </w:r>
      <w:bookmarkStart w:id="357" w:name="0093c12"/>
      <w:bookmarkEnd w:id="356"/>
      <w:r w:rsidRPr="00EA79A8">
        <w:rPr>
          <w:kern w:val="0"/>
        </w:rPr>
        <w:t>薩，今一切眾生罪惡苦惱</w:t>
      </w:r>
      <w:r w:rsidR="00CA58CD" w:rsidRPr="00EA79A8">
        <w:rPr>
          <w:rFonts w:hint="eastAsia"/>
          <w:kern w:val="0"/>
        </w:rPr>
        <w:t>，</w:t>
      </w:r>
      <w:r w:rsidRPr="00EA79A8">
        <w:rPr>
          <w:kern w:val="0"/>
        </w:rPr>
        <w:t>何以不來度之</w:t>
      </w:r>
      <w:bookmarkStart w:id="358" w:name="0093c13"/>
      <w:bookmarkEnd w:id="357"/>
      <w:r w:rsidRPr="00EA79A8">
        <w:rPr>
          <w:kern w:val="0"/>
        </w:rPr>
        <w:t>？</w:t>
      </w:r>
      <w:r w:rsidRPr="00EA79A8">
        <w:rPr>
          <w:rStyle w:val="a4"/>
          <w:kern w:val="0"/>
        </w:rPr>
        <w:footnoteReference w:id="183"/>
      </w:r>
    </w:p>
    <w:p w:rsidR="004E40CB" w:rsidRPr="00EA79A8" w:rsidRDefault="004E40CB" w:rsidP="00A13440">
      <w:pPr>
        <w:ind w:leftChars="100" w:left="960" w:hangingChars="300" w:hanging="720"/>
        <w:jc w:val="both"/>
        <w:rPr>
          <w:rFonts w:eastAsia="標楷體"/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  <w:r w:rsidRPr="00EA79A8">
        <w:rPr>
          <w:spacing w:val="-4"/>
          <w:kern w:val="0"/>
        </w:rPr>
        <w:t>眾生無量阿僧祇劫罪</w:t>
      </w:r>
      <w:r w:rsidRPr="00EA79A8">
        <w:rPr>
          <w:rFonts w:ascii="KH2s_kj" w:hAnsi="KH2s_kj"/>
          <w:spacing w:val="-4"/>
          <w:kern w:val="0"/>
        </w:rPr>
        <w:t>垢深厚，雖</w:t>
      </w:r>
      <w:r w:rsidRPr="00EA79A8">
        <w:rPr>
          <w:spacing w:val="-4"/>
          <w:kern w:val="0"/>
        </w:rPr>
        <w:t>有種</w:t>
      </w:r>
      <w:bookmarkStart w:id="359" w:name="0093c14"/>
      <w:bookmarkEnd w:id="358"/>
      <w:r w:rsidRPr="00EA79A8">
        <w:rPr>
          <w:spacing w:val="-4"/>
          <w:kern w:val="0"/>
        </w:rPr>
        <w:t>種</w:t>
      </w:r>
      <w:bookmarkEnd w:id="359"/>
      <w:r w:rsidRPr="00EA79A8">
        <w:rPr>
          <w:spacing w:val="-4"/>
          <w:kern w:val="0"/>
        </w:rPr>
        <w:t>餘福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無見佛功德</w:t>
      </w:r>
      <w:r w:rsidRPr="00EA79A8">
        <w:rPr>
          <w:rFonts w:hint="eastAsia"/>
          <w:spacing w:val="-4"/>
          <w:kern w:val="0"/>
        </w:rPr>
        <w:t>，</w:t>
      </w:r>
      <w:r w:rsidRPr="00EA79A8">
        <w:rPr>
          <w:spacing w:val="-4"/>
          <w:kern w:val="0"/>
        </w:rPr>
        <w:t>故不見佛。如偈說</w:t>
      </w:r>
      <w:bookmarkStart w:id="360" w:name="0093c15"/>
      <w:r w:rsidRPr="00EA79A8">
        <w:rPr>
          <w:rFonts w:hint="eastAsia"/>
          <w:spacing w:val="-4"/>
          <w:kern w:val="0"/>
        </w:rPr>
        <w:t>：</w:t>
      </w:r>
      <w:r w:rsidR="004C201F">
        <w:rPr>
          <w:kern w:val="0"/>
        </w:rPr>
        <w:t>^</w:t>
      </w:r>
      <w:r w:rsidRPr="00EA79A8">
        <w:rPr>
          <w:rFonts w:eastAsia="標楷體"/>
          <w:kern w:val="0"/>
        </w:rPr>
        <w:t>好福報未近，衰罪未除却</w:t>
      </w:r>
      <w:bookmarkEnd w:id="360"/>
      <w:r w:rsidRPr="00EA79A8">
        <w:rPr>
          <w:rFonts w:eastAsia="標楷體"/>
          <w:kern w:val="0"/>
        </w:rPr>
        <w:t>，現在不能見，大德有力人</w:t>
      </w:r>
      <w:bookmarkStart w:id="361" w:name="0093c17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大德諸聖人，心亦</w:t>
      </w:r>
      <w:bookmarkEnd w:id="361"/>
      <w:r w:rsidRPr="00EA79A8">
        <w:rPr>
          <w:rFonts w:eastAsia="標楷體"/>
          <w:kern w:val="0"/>
        </w:rPr>
        <w:t>無分別</w:t>
      </w:r>
      <w:bookmarkStart w:id="362" w:name="0093c18"/>
      <w:r w:rsidRPr="00EA79A8">
        <w:rPr>
          <w:rFonts w:eastAsia="標楷體"/>
          <w:kern w:val="0"/>
        </w:rPr>
        <w:t>，慈悲一切人，一時</w:t>
      </w:r>
      <w:bookmarkEnd w:id="362"/>
      <w:r w:rsidRPr="00EA79A8">
        <w:rPr>
          <w:rFonts w:eastAsia="標楷體"/>
          <w:kern w:val="0"/>
        </w:rPr>
        <w:t>令欲度</w:t>
      </w:r>
      <w:bookmarkStart w:id="363" w:name="0093c19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眾生福德熟，智慧根亦利</w:t>
      </w:r>
      <w:bookmarkStart w:id="364" w:name="0093c20"/>
      <w:bookmarkEnd w:id="363"/>
      <w:r w:rsidRPr="00EA79A8">
        <w:rPr>
          <w:rFonts w:eastAsia="標楷體"/>
          <w:kern w:val="0"/>
        </w:rPr>
        <w:t>，若為現度緣，即時得解脫</w:t>
      </w:r>
      <w:bookmarkStart w:id="365" w:name="0093c21"/>
      <w:bookmarkEnd w:id="364"/>
      <w:r w:rsidRPr="00EA79A8">
        <w:rPr>
          <w:rFonts w:eastAsia="標楷體"/>
          <w:kern w:val="0"/>
        </w:rPr>
        <w:t>。</w:t>
      </w:r>
    </w:p>
    <w:p w:rsidR="004E40CB" w:rsidRPr="00EA79A8" w:rsidRDefault="004E40CB" w:rsidP="00A13440">
      <w:pPr>
        <w:ind w:leftChars="400" w:left="960"/>
        <w:jc w:val="both"/>
        <w:rPr>
          <w:rFonts w:eastAsia="標楷體"/>
          <w:kern w:val="0"/>
        </w:rPr>
      </w:pPr>
      <w:r w:rsidRPr="00EA79A8">
        <w:rPr>
          <w:rFonts w:eastAsia="標楷體"/>
          <w:kern w:val="0"/>
        </w:rPr>
        <w:t>譬如大龍王，隨願雨眾雨</w:t>
      </w:r>
      <w:bookmarkStart w:id="366" w:name="0093c22"/>
      <w:bookmarkEnd w:id="365"/>
      <w:r w:rsidRPr="00EA79A8">
        <w:rPr>
          <w:rFonts w:eastAsia="標楷體"/>
          <w:kern w:val="0"/>
        </w:rPr>
        <w:t>，罪福隨本行，各各如所受</w:t>
      </w:r>
      <w:bookmarkStart w:id="367" w:name="0093c23"/>
      <w:bookmarkEnd w:id="366"/>
      <w:r w:rsidRPr="00EA79A8">
        <w:rPr>
          <w:rFonts w:eastAsia="標楷體"/>
          <w:kern w:val="0"/>
        </w:rPr>
        <w:t>。</w:t>
      </w:r>
      <w:r w:rsidR="004C201F">
        <w:rPr>
          <w:kern w:val="0"/>
        </w:rPr>
        <w:t>^^</w:t>
      </w:r>
    </w:p>
    <w:p w:rsidR="004E40CB" w:rsidRPr="00EA79A8" w:rsidRDefault="009A7D93" w:rsidP="00D44E6A">
      <w:pPr>
        <w:spacing w:beforeLines="30" w:before="108"/>
        <w:ind w:leftChars="100" w:left="240"/>
        <w:jc w:val="both"/>
        <w:rPr>
          <w:b/>
          <w:kern w:val="0"/>
          <w:sz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$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（十五）若</w:t>
      </w:r>
      <w:r w:rsidR="004E40CB" w:rsidRPr="00EA79A8">
        <w:rPr>
          <w:b/>
          <w:kern w:val="0"/>
          <w:sz w:val="20"/>
          <w:bdr w:val="single" w:sz="4" w:space="0" w:color="auto"/>
        </w:rPr>
        <w:t>自有福德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、</w:t>
      </w:r>
      <w:r w:rsidR="004E40CB" w:rsidRPr="00EA79A8">
        <w:rPr>
          <w:b/>
          <w:kern w:val="0"/>
          <w:sz w:val="20"/>
          <w:bdr w:val="single" w:sz="4" w:space="0" w:color="auto"/>
        </w:rPr>
        <w:t>智慧</w:t>
      </w:r>
      <w:r w:rsidR="004E40CB" w:rsidRPr="00EA79A8">
        <w:rPr>
          <w:rFonts w:hint="eastAsia"/>
          <w:b/>
          <w:kern w:val="0"/>
          <w:sz w:val="20"/>
          <w:bdr w:val="single" w:sz="4" w:space="0" w:color="auto"/>
        </w:rPr>
        <w:t>，應</w:t>
      </w:r>
      <w:r w:rsidR="004E40CB" w:rsidRPr="00EA79A8">
        <w:rPr>
          <w:b/>
          <w:kern w:val="0"/>
          <w:sz w:val="20"/>
          <w:bdr w:val="single" w:sz="4" w:space="0" w:color="auto"/>
        </w:rPr>
        <w:t>不待佛度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問曰</w:t>
      </w:r>
      <w:r w:rsidRPr="00EA79A8">
        <w:rPr>
          <w:rFonts w:hint="eastAsia"/>
          <w:kern w:val="0"/>
        </w:rPr>
        <w:t>：</w:t>
      </w:r>
      <w:r w:rsidRPr="00EA79A8">
        <w:rPr>
          <w:kern w:val="0"/>
        </w:rPr>
        <w:t>若自有福德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自有智慧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如是人佛能</w:t>
      </w:r>
      <w:bookmarkStart w:id="368" w:name="0093c24"/>
      <w:bookmarkEnd w:id="367"/>
      <w:r w:rsidRPr="00EA79A8">
        <w:rPr>
          <w:kern w:val="0"/>
        </w:rPr>
        <w:t>度</w:t>
      </w:r>
      <w:r w:rsidRPr="00EA79A8">
        <w:rPr>
          <w:rFonts w:hint="eastAsia"/>
          <w:kern w:val="0"/>
        </w:rPr>
        <w:t>；</w:t>
      </w:r>
      <w:r w:rsidRPr="00EA79A8">
        <w:rPr>
          <w:kern w:val="0"/>
        </w:rPr>
        <w:t>若無福德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佛不度。若爾者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自有福</w:t>
      </w:r>
      <w:bookmarkStart w:id="369" w:name="0093c25"/>
      <w:bookmarkEnd w:id="368"/>
      <w:r w:rsidRPr="00EA79A8">
        <w:rPr>
          <w:kern w:val="0"/>
        </w:rPr>
        <w:t>德</w:t>
      </w:r>
      <w:r w:rsidRPr="00EA79A8">
        <w:rPr>
          <w:rFonts w:hint="eastAsia"/>
          <w:kern w:val="0"/>
        </w:rPr>
        <w:t>、</w:t>
      </w:r>
      <w:r w:rsidRPr="00EA79A8">
        <w:rPr>
          <w:kern w:val="0"/>
        </w:rPr>
        <w:t>智慧</w:t>
      </w:r>
      <w:r w:rsidRPr="00EA79A8">
        <w:rPr>
          <w:rFonts w:hint="eastAsia"/>
          <w:kern w:val="0"/>
        </w:rPr>
        <w:t>，</w:t>
      </w:r>
      <w:r w:rsidRPr="00EA79A8">
        <w:rPr>
          <w:kern w:val="0"/>
        </w:rPr>
        <w:t>不待佛度</w:t>
      </w:r>
      <w:r w:rsidRPr="00EA79A8">
        <w:rPr>
          <w:rFonts w:hint="eastAsia"/>
          <w:kern w:val="0"/>
        </w:rPr>
        <w:t>！</w:t>
      </w:r>
    </w:p>
    <w:p w:rsidR="004E40CB" w:rsidRPr="00EA79A8" w:rsidRDefault="004E40CB" w:rsidP="00A13440">
      <w:pPr>
        <w:ind w:leftChars="100" w:left="960" w:hangingChars="300" w:hanging="720"/>
        <w:jc w:val="both"/>
        <w:rPr>
          <w:kern w:val="0"/>
        </w:rPr>
      </w:pPr>
      <w:r w:rsidRPr="00EA79A8">
        <w:rPr>
          <w:kern w:val="0"/>
        </w:rPr>
        <w:t>答曰</w:t>
      </w:r>
      <w:r w:rsidRPr="00EA79A8">
        <w:rPr>
          <w:rFonts w:hint="eastAsia"/>
          <w:kern w:val="0"/>
        </w:rPr>
        <w:t>：</w:t>
      </w:r>
    </w:p>
    <w:p w:rsidR="004E40CB" w:rsidRPr="00EA79A8" w:rsidRDefault="009A7D93" w:rsidP="00A13440">
      <w:pPr>
        <w:pStyle w:val="aa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1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此福德、智慧，從佛因緣出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此福德、智慧，從佛</w:t>
      </w:r>
      <w:bookmarkStart w:id="370" w:name="0093c26"/>
      <w:bookmarkEnd w:id="369"/>
      <w:r w:rsidRPr="00EA79A8">
        <w:rPr>
          <w:rFonts w:ascii="Times New Roman" w:hAnsi="Times New Roman"/>
          <w:kern w:val="0"/>
        </w:rPr>
        <w:t>因緣出。若佛不出世，諸菩薩以十善因緣</w:t>
      </w:r>
      <w:bookmarkStart w:id="371" w:name="0093c27"/>
      <w:bookmarkEnd w:id="370"/>
      <w:r w:rsidRPr="00EA79A8">
        <w:rPr>
          <w:rStyle w:val="a4"/>
          <w:rFonts w:ascii="Times New Roman" w:eastAsia="新細明體" w:hAnsi="Times New Roman"/>
          <w:szCs w:val="24"/>
        </w:rPr>
        <w:footnoteReference w:id="184"/>
      </w:r>
      <w:r w:rsidRPr="00EA79A8">
        <w:rPr>
          <w:rFonts w:ascii="Times New Roman" w:hAnsi="Times New Roman"/>
          <w:kern w:val="0"/>
        </w:rPr>
        <w:t>、四</w:t>
      </w:r>
      <w:bookmarkEnd w:id="371"/>
      <w:r w:rsidRPr="00EA79A8">
        <w:rPr>
          <w:rFonts w:ascii="Times New Roman" w:hAnsi="Times New Roman"/>
          <w:kern w:val="0"/>
        </w:rPr>
        <w:t>無量意，後世</w:t>
      </w:r>
      <w:r w:rsidR="000060CB">
        <w:rPr>
          <w:rFonts w:ascii="Times New Roman" w:hAnsi="Times New Roman" w:hint="eastAsia"/>
          <w:kern w:val="0"/>
        </w:rPr>
        <w:t>`131`</w:t>
      </w:r>
      <w:r w:rsidRPr="00EA79A8">
        <w:rPr>
          <w:rFonts w:ascii="Times New Roman" w:hAnsi="Times New Roman"/>
          <w:kern w:val="0"/>
        </w:rPr>
        <w:t>罪、福報，種種因緣教道</w:t>
      </w:r>
      <w:r w:rsidRPr="00EA79A8">
        <w:rPr>
          <w:rStyle w:val="a4"/>
          <w:rFonts w:ascii="Times New Roman" w:eastAsia="新細明體" w:hAnsi="Times New Roman"/>
          <w:kern w:val="0"/>
          <w:szCs w:val="24"/>
        </w:rPr>
        <w:footnoteReference w:id="185"/>
      </w:r>
      <w:r w:rsidRPr="00EA79A8">
        <w:rPr>
          <w:rFonts w:ascii="Times New Roman" w:hAnsi="Times New Roman"/>
          <w:kern w:val="0"/>
        </w:rPr>
        <w:t>。若</w:t>
      </w:r>
      <w:bookmarkStart w:id="372" w:name="0093c28"/>
      <w:r w:rsidRPr="00EA79A8">
        <w:rPr>
          <w:rFonts w:ascii="Times New Roman" w:hAnsi="Times New Roman"/>
          <w:kern w:val="0"/>
        </w:rPr>
        <w:t>無菩薩，有種種經中說，</w:t>
      </w:r>
      <w:r w:rsidRPr="00EA79A8">
        <w:rPr>
          <w:rFonts w:ascii="Times New Roman" w:eastAsia="新細明體" w:hAnsi="Times New Roman"/>
          <w:kern w:val="0"/>
        </w:rPr>
        <w:t>人得此法，行福德</w:t>
      </w:r>
      <w:bookmarkStart w:id="373" w:name="0093c29"/>
      <w:bookmarkEnd w:id="372"/>
      <w:r w:rsidRPr="00EA79A8">
        <w:rPr>
          <w:rFonts w:ascii="Times New Roman" w:eastAsia="新細明體" w:hAnsi="Times New Roman"/>
          <w:kern w:val="0"/>
        </w:rPr>
        <w:t>因緣。</w:t>
      </w:r>
    </w:p>
    <w:p w:rsidR="004E40CB" w:rsidRPr="00EA79A8" w:rsidRDefault="009A7D93" w:rsidP="00D44E6A">
      <w:pPr>
        <w:pStyle w:val="aa"/>
        <w:spacing w:beforeLines="30" w:before="108"/>
        <w:ind w:leftChars="150" w:left="360"/>
        <w:jc w:val="both"/>
        <w:rPr>
          <w:rFonts w:ascii="Times New Roman" w:hAnsi="Times New Roman"/>
          <w:b/>
          <w:kern w:val="0"/>
          <w:sz w:val="20"/>
          <w:bdr w:val="single" w:sz="4" w:space="0" w:color="auto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2</w:t>
      </w:r>
      <w:r w:rsidR="004E40CB" w:rsidRPr="00EA79A8">
        <w:rPr>
          <w:rFonts w:ascii="Times New Roman" w:hAnsi="Times New Roman"/>
          <w:b/>
          <w:sz w:val="20"/>
          <w:bdr w:val="single" w:sz="4" w:space="0" w:color="auto"/>
        </w:rPr>
        <w:t>、</w:t>
      </w:r>
      <w:r w:rsidR="004E40CB" w:rsidRPr="00EA79A8">
        <w:rPr>
          <w:rFonts w:ascii="Times New Roman" w:hAnsi="Times New Roman"/>
          <w:b/>
          <w:kern w:val="0"/>
          <w:sz w:val="20"/>
          <w:bdr w:val="single" w:sz="4" w:space="0" w:color="auto"/>
        </w:rPr>
        <w:t>人雖有福德、智慧，若佛不出世，不能得道</w:t>
      </w:r>
    </w:p>
    <w:p w:rsidR="004E40CB" w:rsidRPr="00EA79A8" w:rsidRDefault="004E40CB" w:rsidP="00A13440">
      <w:pPr>
        <w:pStyle w:val="aa"/>
        <w:ind w:leftChars="150" w:left="360"/>
        <w:jc w:val="both"/>
        <w:rPr>
          <w:rFonts w:ascii="Times New Roman" w:hAnsi="Times New Roman"/>
          <w:kern w:val="0"/>
        </w:rPr>
      </w:pPr>
      <w:r w:rsidRPr="00EA79A8">
        <w:rPr>
          <w:rFonts w:ascii="Times New Roman" w:hAnsi="Times New Roman"/>
          <w:kern w:val="0"/>
        </w:rPr>
        <w:t>復次，人雖有福德、智慧，若佛不出世</w:t>
      </w:r>
      <w:bookmarkStart w:id="374" w:name="0094a01"/>
      <w:bookmarkEnd w:id="373"/>
      <w:r w:rsidRPr="00EA79A8">
        <w:rPr>
          <w:rFonts w:ascii="Times New Roman" w:hAnsi="Times New Roman"/>
          <w:kern w:val="0"/>
        </w:rPr>
        <w:t>，</w:t>
      </w:r>
      <w:r w:rsidRPr="00EA79A8">
        <w:rPr>
          <w:rFonts w:ascii="Times New Roman" w:hAnsi="Times New Roman"/>
          <w:kern w:val="0"/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94"/>
          <w:attr w:name="HasSpace" w:val="False"/>
          <w:attr w:name="Negative" w:val="False"/>
          <w:attr w:name="NumberType" w:val="1"/>
          <w:attr w:name="TCSC" w:val="0"/>
        </w:smartTagPr>
        <w:r w:rsidRPr="00EA79A8">
          <w:rPr>
            <w:rFonts w:ascii="Times New Roman" w:hAnsi="Times New Roman"/>
            <w:kern w:val="0"/>
            <w:sz w:val="22"/>
            <w:szCs w:val="22"/>
            <w:shd w:val="pct15" w:color="auto" w:fill="FFFFFF"/>
          </w:rPr>
          <w:t>94</w:t>
        </w:r>
        <w:r w:rsidRPr="00EA79A8">
          <w:rPr>
            <w:rFonts w:ascii="Times New Roman" w:eastAsia="Roman Unicode" w:hAnsi="Times New Roman"/>
            <w:kern w:val="0"/>
            <w:sz w:val="22"/>
            <w:szCs w:val="22"/>
            <w:shd w:val="pct15" w:color="auto" w:fill="FFFFFF"/>
          </w:rPr>
          <w:t>a</w:t>
        </w:r>
      </w:smartTag>
      <w:r w:rsidRPr="00EA79A8">
        <w:rPr>
          <w:rFonts w:ascii="Times New Roman" w:hAnsi="Times New Roman"/>
          <w:kern w:val="0"/>
          <w:sz w:val="22"/>
          <w:szCs w:val="22"/>
        </w:rPr>
        <w:t>）</w:t>
      </w:r>
      <w:r w:rsidRPr="00EA79A8">
        <w:rPr>
          <w:rFonts w:ascii="Times New Roman" w:hAnsi="Times New Roman"/>
          <w:kern w:val="0"/>
        </w:rPr>
        <w:t>是世界中受報，不能得道；若佛出世，乃能</w:t>
      </w:r>
      <w:bookmarkStart w:id="375" w:name="0094a02"/>
      <w:bookmarkEnd w:id="374"/>
      <w:r w:rsidRPr="00EA79A8">
        <w:rPr>
          <w:rFonts w:ascii="Times New Roman" w:hAnsi="Times New Roman"/>
          <w:kern w:val="0"/>
        </w:rPr>
        <w:t>得道，是為大益。譬如人雖有目，日不出時</w:t>
      </w:r>
      <w:bookmarkStart w:id="376" w:name="0094a03"/>
      <w:bookmarkEnd w:id="375"/>
      <w:r w:rsidRPr="00EA79A8">
        <w:rPr>
          <w:rFonts w:ascii="Times New Roman" w:hAnsi="Times New Roman"/>
          <w:kern w:val="0"/>
        </w:rPr>
        <w:t>，不能有所見，要須日明</w:t>
      </w:r>
      <w:r w:rsidR="008E1951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得有所見，不得</w:t>
      </w:r>
      <w:bookmarkStart w:id="377" w:name="0094a04"/>
      <w:bookmarkEnd w:id="376"/>
      <w:r w:rsidRPr="00EA79A8">
        <w:rPr>
          <w:rFonts w:ascii="Times New Roman" w:hAnsi="Times New Roman"/>
          <w:kern w:val="0"/>
        </w:rPr>
        <w:t>言我有眼</w:t>
      </w:r>
      <w:r w:rsidR="00850A00" w:rsidRPr="00EA79A8">
        <w:rPr>
          <w:rFonts w:ascii="Times New Roman" w:hAnsi="Times New Roman" w:hint="eastAsia"/>
          <w:kern w:val="0"/>
        </w:rPr>
        <w:t>，</w:t>
      </w:r>
      <w:r w:rsidRPr="00EA79A8">
        <w:rPr>
          <w:rFonts w:ascii="Times New Roman" w:hAnsi="Times New Roman"/>
          <w:kern w:val="0"/>
        </w:rPr>
        <w:t>何用日為！如佛說</w:t>
      </w:r>
      <w:bookmarkEnd w:id="377"/>
      <w:r w:rsidRPr="00EA79A8">
        <w:rPr>
          <w:rFonts w:ascii="Times New Roman" w:hAnsi="Times New Roman"/>
          <w:kern w:val="0"/>
        </w:rPr>
        <w:t>：「</w:t>
      </w:r>
      <w:r w:rsidR="004C201F">
        <w:rPr>
          <w:kern w:val="0"/>
        </w:rPr>
        <w:t>^</w:t>
      </w:r>
      <w:r w:rsidRPr="00EA79A8">
        <w:rPr>
          <w:rFonts w:ascii="Times New Roman" w:eastAsia="標楷體" w:hAnsi="Times New Roman"/>
          <w:kern w:val="0"/>
        </w:rPr>
        <w:t>二因二緣</w:t>
      </w:r>
      <w:bookmarkStart w:id="378" w:name="0094a05"/>
      <w:r w:rsidRPr="00EA79A8">
        <w:rPr>
          <w:rFonts w:ascii="Times New Roman" w:eastAsia="標楷體" w:hAnsi="Times New Roman"/>
          <w:kern w:val="0"/>
        </w:rPr>
        <w:t>能生正見：一、從他聞法，二、內自如法思惟</w:t>
      </w:r>
      <w:bookmarkStart w:id="379" w:name="0094a06"/>
      <w:bookmarkEnd w:id="378"/>
      <w:r w:rsidRPr="00EA79A8">
        <w:rPr>
          <w:rFonts w:ascii="Times New Roman" w:eastAsia="標楷體" w:hAnsi="Times New Roman"/>
          <w:kern w:val="0"/>
        </w:rPr>
        <w:t>。</w:t>
      </w:r>
      <w:r w:rsidR="004C201F">
        <w:rPr>
          <w:kern w:val="0"/>
        </w:rPr>
        <w:t>^^</w:t>
      </w:r>
      <w:r w:rsidRPr="00EA79A8">
        <w:rPr>
          <w:rFonts w:ascii="Times New Roman" w:hAnsi="Times New Roman"/>
          <w:kern w:val="0"/>
        </w:rPr>
        <w:t>」</w:t>
      </w:r>
      <w:r w:rsidRPr="00EA79A8">
        <w:rPr>
          <w:rStyle w:val="a4"/>
          <w:rFonts w:ascii="Times New Roman" w:eastAsia="新細明體" w:hAnsi="Times New Roman"/>
          <w:szCs w:val="24"/>
        </w:rPr>
        <w:footnoteReference w:id="186"/>
      </w:r>
      <w:r w:rsidRPr="00EA79A8">
        <w:rPr>
          <w:rFonts w:ascii="Times New Roman" w:hAnsi="Times New Roman"/>
          <w:kern w:val="0"/>
        </w:rPr>
        <w:t>福德事故，能生善心；利根智慧故，能如法</w:t>
      </w:r>
      <w:bookmarkStart w:id="380" w:name="0094a07"/>
      <w:bookmarkEnd w:id="379"/>
      <w:r w:rsidRPr="00EA79A8">
        <w:rPr>
          <w:rFonts w:ascii="Times New Roman" w:hAnsi="Times New Roman"/>
          <w:kern w:val="0"/>
        </w:rPr>
        <w:t>思惟。以是</w:t>
      </w:r>
      <w:bookmarkEnd w:id="380"/>
      <w:r w:rsidRPr="00EA79A8">
        <w:rPr>
          <w:rFonts w:ascii="Times New Roman" w:hAnsi="Times New Roman"/>
          <w:kern w:val="0"/>
        </w:rPr>
        <w:t>故知從佛得度。</w:t>
      </w:r>
    </w:p>
    <w:p w:rsidR="004E40CB" w:rsidRPr="00EA79A8" w:rsidRDefault="009A7D93" w:rsidP="00D44E6A">
      <w:pPr>
        <w:pStyle w:val="aa"/>
        <w:spacing w:beforeLines="30" w:before="108"/>
        <w:ind w:leftChars="50" w:left="120"/>
        <w:jc w:val="both"/>
        <w:rPr>
          <w:rFonts w:ascii="KH2s_kj" w:hAnsi="KH2s_kj"/>
          <w:kern w:val="0"/>
        </w:rPr>
      </w:pPr>
      <w:r>
        <w:rPr>
          <w:rFonts w:ascii="Times New Roman" w:eastAsia="新細明體" w:hAnsi="Times New Roman" w:hint="eastAsia"/>
          <w:b/>
          <w:sz w:val="20"/>
          <w:bdr w:val="single" w:sz="4" w:space="0" w:color="auto"/>
        </w:rPr>
        <w:t>$</w:t>
      </w:r>
      <w:r w:rsidR="004E40CB" w:rsidRPr="00EA79A8">
        <w:rPr>
          <w:rFonts w:ascii="KH2s_kj" w:hAnsi="KH2s_kj" w:hint="eastAsia"/>
          <w:b/>
          <w:kern w:val="0"/>
          <w:sz w:val="20"/>
          <w:bdr w:val="single" w:sz="4" w:space="0" w:color="auto"/>
        </w:rPr>
        <w:t>三、結</w:t>
      </w:r>
    </w:p>
    <w:p w:rsidR="004E40CB" w:rsidRPr="001F7E19" w:rsidRDefault="004E40CB" w:rsidP="008C1169">
      <w:pPr>
        <w:pStyle w:val="aa"/>
        <w:spacing w:beforeLines="10" w:before="36"/>
        <w:ind w:leftChars="50" w:left="120"/>
        <w:jc w:val="both"/>
        <w:rPr>
          <w:kern w:val="0"/>
          <w:sz w:val="28"/>
        </w:rPr>
      </w:pPr>
      <w:r w:rsidRPr="00EA79A8">
        <w:rPr>
          <w:rFonts w:ascii="KH2s_kj" w:hAnsi="KH2s_kj"/>
          <w:kern w:val="0"/>
        </w:rPr>
        <w:t>如是等種種</w:t>
      </w:r>
      <w:bookmarkStart w:id="381" w:name="0094a08"/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多有違錯</w:t>
      </w:r>
      <w:r w:rsidRPr="00EA79A8">
        <w:rPr>
          <w:rFonts w:ascii="KH2s_kj" w:hAnsi="KH2s_kj" w:hint="eastAsia"/>
          <w:kern w:val="0"/>
        </w:rPr>
        <w:t>！</w:t>
      </w:r>
      <w:r w:rsidRPr="00EA79A8">
        <w:rPr>
          <w:rFonts w:ascii="KH2s_kj" w:hAnsi="KH2s_kj"/>
          <w:kern w:val="0"/>
        </w:rPr>
        <w:t>欲作般若波羅蜜論議故</w:t>
      </w:r>
      <w:r w:rsidRPr="00EA79A8">
        <w:rPr>
          <w:rFonts w:ascii="KH2s_kj" w:hAnsi="KH2s_kj" w:hint="eastAsia"/>
          <w:kern w:val="0"/>
        </w:rPr>
        <w:t>，</w:t>
      </w:r>
      <w:r w:rsidRPr="00EA79A8">
        <w:rPr>
          <w:rFonts w:ascii="KH2s_kj" w:hAnsi="KH2s_kj"/>
          <w:kern w:val="0"/>
        </w:rPr>
        <w:t>不</w:t>
      </w:r>
      <w:r w:rsidRPr="00EA79A8">
        <w:rPr>
          <w:kern w:val="0"/>
        </w:rPr>
        <w:t>能</w:t>
      </w:r>
      <w:bookmarkStart w:id="382" w:name="0094a09"/>
      <w:bookmarkEnd w:id="381"/>
      <w:r w:rsidRPr="00EA79A8">
        <w:rPr>
          <w:kern w:val="0"/>
        </w:rPr>
        <w:t>復廣論餘事</w:t>
      </w:r>
      <w:bookmarkStart w:id="383" w:name="0094a10"/>
      <w:bookmarkEnd w:id="382"/>
      <w:r w:rsidRPr="00EA79A8">
        <w:rPr>
          <w:rFonts w:hint="eastAsia"/>
          <w:kern w:val="0"/>
        </w:rPr>
        <w:t>。</w:t>
      </w:r>
      <w:bookmarkEnd w:id="383"/>
    </w:p>
    <w:sectPr w:rsidR="004E40CB" w:rsidRPr="001F7E19" w:rsidSect="009A429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0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AFD" w:rsidRDefault="00105AFD" w:rsidP="004E40CB">
      <w:r>
        <w:separator/>
      </w:r>
    </w:p>
  </w:endnote>
  <w:endnote w:type="continuationSeparator" w:id="0">
    <w:p w:rsidR="00105AFD" w:rsidRDefault="00105AFD" w:rsidP="004E4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H2s_kj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7520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531" w:rsidRDefault="008C1169" w:rsidP="009A4294">
        <w:pPr>
          <w:pStyle w:val="a7"/>
          <w:jc w:val="center"/>
        </w:pPr>
        <w:r>
          <w:fldChar w:fldCharType="begin"/>
        </w:r>
        <w:r w:rsidR="00143531">
          <w:instrText xml:space="preserve"> PAGE   \* MERGEFORMAT </w:instrText>
        </w:r>
        <w:r>
          <w:fldChar w:fldCharType="separate"/>
        </w:r>
        <w:r w:rsidR="00AB4293">
          <w:rPr>
            <w:noProof/>
          </w:rPr>
          <w:t>102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8917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3531" w:rsidRDefault="008C1169" w:rsidP="009A4294">
        <w:pPr>
          <w:pStyle w:val="a7"/>
          <w:jc w:val="center"/>
        </w:pPr>
        <w:r>
          <w:fldChar w:fldCharType="begin"/>
        </w:r>
        <w:r w:rsidR="00143531">
          <w:instrText xml:space="preserve"> PAGE   \* MERGEFORMAT </w:instrText>
        </w:r>
        <w:r>
          <w:fldChar w:fldCharType="separate"/>
        </w:r>
        <w:r w:rsidR="00AB4293">
          <w:rPr>
            <w:noProof/>
          </w:rPr>
          <w:t>101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AFD" w:rsidRDefault="00105AFD" w:rsidP="004E40CB">
      <w:r>
        <w:separator/>
      </w:r>
    </w:p>
  </w:footnote>
  <w:footnote w:type="continuationSeparator" w:id="0">
    <w:p w:rsidR="00105AFD" w:rsidRDefault="00105AFD" w:rsidP="004E40CB">
      <w:r>
        <w:continuationSeparator/>
      </w:r>
    </w:p>
  </w:footnote>
  <w:footnote w:id="1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顯法：三乘聖果斷盡煩惱，是福田。秘密：無生忍菩薩，煩惱斷，具六通，利眾生。（印順法師，《大智度論筆記》〔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  <w:p w:rsidR="00143531" w:rsidRPr="001F7E19" w:rsidRDefault="00143531" w:rsidP="00CF0766">
      <w:pPr>
        <w:pStyle w:val="a3"/>
        <w:ind w:leftChars="75" w:left="18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菩薩：顯則煩惱未盡；密則盡斷煩惱，得忍利生。（印順法師，《大智度論筆記》〔</w:t>
      </w:r>
      <w:r w:rsidRPr="001F7E19">
        <w:rPr>
          <w:sz w:val="22"/>
          <w:szCs w:val="22"/>
        </w:rPr>
        <w:t>D030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2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乃＝反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宋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元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明</w:t>
      </w:r>
      <w:r w:rsidRPr="00CA4DDB">
        <w:rPr>
          <w:rFonts w:hAnsi="新細明體"/>
          <w:sz w:val="22"/>
          <w:szCs w:val="22"/>
        </w:rPr>
        <w:t>】【</w:t>
      </w:r>
      <w:r w:rsidRPr="001F7E19">
        <w:rPr>
          <w:rFonts w:hAnsi="新細明體"/>
          <w:sz w:val="22"/>
          <w:szCs w:val="22"/>
        </w:rPr>
        <w:t>宮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，乃＋（至）</w:t>
      </w:r>
      <w:r w:rsidRPr="00CA4DDB">
        <w:rPr>
          <w:rFonts w:hAnsi="新細明體"/>
          <w:sz w:val="22"/>
          <w:szCs w:val="22"/>
        </w:rPr>
        <w:t>【</w:t>
      </w:r>
      <w:r w:rsidRPr="001F7E19">
        <w:rPr>
          <w:rFonts w:hAnsi="新細明體"/>
          <w:sz w:val="22"/>
          <w:szCs w:val="22"/>
        </w:rPr>
        <w:t>石</w:t>
      </w:r>
      <w:r w:rsidRPr="00CA4DDB">
        <w:rPr>
          <w:rFonts w:hAnsi="新細明體"/>
          <w:sz w:val="22"/>
          <w:szCs w:val="22"/>
        </w:rPr>
        <w:t>】</w:t>
      </w:r>
      <w:r w:rsidRPr="001F7E19">
        <w:rPr>
          <w:rFonts w:hAnsi="新細明體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</w:t>
      </w:r>
    </w:p>
  </w:footnote>
  <w:footnote w:id="3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無生法忍：名字生死相斷，出三界，不墮眾生數。（印順法師，《大智度論筆記》〔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p.199</w:t>
      </w:r>
      <w:r w:rsidRPr="001F7E19">
        <w:rPr>
          <w:sz w:val="22"/>
          <w:szCs w:val="22"/>
        </w:rPr>
        <w:t>）</w:t>
      </w:r>
    </w:p>
  </w:footnote>
  <w:footnote w:id="4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阿羅漢：滅後不墮眾生數。（印順法師，《大智度論筆記》〔</w:t>
      </w:r>
      <w:r w:rsidRPr="001F7E19">
        <w:rPr>
          <w:sz w:val="22"/>
          <w:szCs w:val="22"/>
        </w:rPr>
        <w:t>D022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p.267</w:t>
      </w:r>
      <w:r w:rsidRPr="001F7E19">
        <w:rPr>
          <w:sz w:val="22"/>
          <w:szCs w:val="22"/>
        </w:rPr>
        <w:t>）</w:t>
      </w:r>
    </w:p>
  </w:footnote>
  <w:footnote w:id="5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）：《經集》（優婆私婆學童所問）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.1075-1076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Saṃyutta</w:t>
      </w:r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.376-377</w:t>
      </w:r>
      <w:r w:rsidRPr="001F7E19">
        <w:rPr>
          <w:sz w:val="22"/>
          <w:szCs w:val="22"/>
        </w:rPr>
        <w:t>。</w:t>
      </w:r>
    </w:p>
  </w:footnote>
  <w:footnote w:id="6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出不＝不生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，＝生不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.20</w:t>
      </w:r>
      <w:r w:rsidRPr="001F7E19">
        <w:rPr>
          <w:sz w:val="22"/>
          <w:szCs w:val="22"/>
        </w:rPr>
        <w:t>）</w:t>
      </w:r>
    </w:p>
  </w:footnote>
  <w:footnote w:id="7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已＝當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8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《大正藏》原作「樂」，今依《高麗藏》作「槃」（第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408b9</w:t>
      </w:r>
      <w:r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9">
    <w:p w:rsidR="00143531" w:rsidRPr="001F7E19" w:rsidRDefault="00143531" w:rsidP="00CF0766">
      <w:pPr>
        <w:pStyle w:val="a3"/>
        <w:ind w:left="187" w:hangingChars="85" w:hanging="18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無生法忍：破諸法，知實相，得法身。（印順法師，《大智度論筆記》〔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0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二乘差別：狹小、廣大，自利、普利，多生空</w:t>
      </w:r>
      <w:r w:rsidRPr="001F7E19">
        <w:rPr>
          <w:rFonts w:hint="eastAsia"/>
          <w:sz w:val="22"/>
          <w:szCs w:val="22"/>
        </w:rPr>
        <w:t>、</w:t>
      </w:r>
      <w:r w:rsidRPr="001F7E19">
        <w:rPr>
          <w:sz w:val="22"/>
          <w:szCs w:val="22"/>
        </w:rPr>
        <w:t>說二空，小眾、二眾。（印順法師，《大智度論筆記》〔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11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辯＝辨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85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12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抒（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ㄕㄨ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舀出，汲出。《詩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生民》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或舂或揄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毛傳：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揄，抒臼也。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孔穎達疏：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謂抒米以出臼也。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p.426</w:t>
      </w:r>
      <w:r w:rsidRPr="001F7E19">
        <w:rPr>
          <w:sz w:val="22"/>
          <w:szCs w:val="22"/>
        </w:rPr>
        <w:t>）</w:t>
      </w:r>
    </w:p>
  </w:footnote>
  <w:footnote w:id="13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入不二法門：等觀一切法。不思議智，無量悲心力能入。（印順法師，《大智度論筆記》〔</w:t>
      </w:r>
      <w:r w:rsidRPr="001F7E19">
        <w:rPr>
          <w:sz w:val="22"/>
          <w:szCs w:val="22"/>
        </w:rPr>
        <w:t>D016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p.259</w:t>
      </w:r>
      <w:r w:rsidRPr="001F7E19">
        <w:rPr>
          <w:sz w:val="22"/>
          <w:szCs w:val="22"/>
        </w:rPr>
        <w:t>）</w:t>
      </w:r>
    </w:p>
  </w:footnote>
  <w:footnote w:id="14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駛馬：疾馳之馬。南朝梁簡文帝《春日想上林》詩：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香車雲母幰，駛馬黃金羈。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814</w:t>
      </w:r>
      <w:r w:rsidRPr="001F7E19">
        <w:rPr>
          <w:sz w:val="22"/>
          <w:szCs w:val="22"/>
        </w:rPr>
        <w:t>）</w:t>
      </w:r>
    </w:p>
  </w:footnote>
  <w:footnote w:id="15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銜</w:t>
      </w:r>
      <w:r w:rsidRPr="001F7E19">
        <w:rPr>
          <w:rFonts w:hint="eastAsia"/>
          <w:sz w:val="22"/>
          <w:szCs w:val="22"/>
        </w:rPr>
        <w:t>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ㄒ</w:t>
      </w:r>
      <w:r w:rsidRPr="002671BA">
        <w:rPr>
          <w:rFonts w:ascii="標楷體" w:eastAsia="標楷體" w:hAnsi="標楷體" w:hint="eastAsia"/>
          <w:sz w:val="22"/>
          <w:szCs w:val="22"/>
        </w:rPr>
        <w:t>ㄧ</w:t>
      </w:r>
      <w:r w:rsidRPr="002671BA">
        <w:rPr>
          <w:rFonts w:ascii="標楷體" w:eastAsia="標楷體" w:hAnsi="標楷體"/>
          <w:sz w:val="22"/>
          <w:szCs w:val="22"/>
        </w:rPr>
        <w:t>ㄢ</w:t>
      </w:r>
      <w:r w:rsidRPr="001F7E19">
        <w:rPr>
          <w:rFonts w:ascii="標楷體" w:eastAsia="標楷體" w:hAnsi="標楷體"/>
          <w:sz w:val="22"/>
          <w:szCs w:val="22"/>
        </w:rPr>
        <w:t>ˊ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馬嚼子。青銅或鐵製，放在馬口內，用以勒馬，控制它的行止。（《漢語大詞典》（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1064</w:t>
      </w:r>
      <w:r w:rsidRPr="001F7E19">
        <w:rPr>
          <w:sz w:val="22"/>
          <w:szCs w:val="22"/>
        </w:rPr>
        <w:t>）</w:t>
      </w:r>
    </w:p>
  </w:footnote>
  <w:footnote w:id="16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鎧（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ㄎㄞ</w:t>
      </w:r>
      <w:r w:rsidRPr="001F7E19">
        <w:rPr>
          <w:rFonts w:ascii="標楷體" w:eastAsia="標楷體" w:hAnsi="標楷體" w:hint="eastAsia"/>
          <w:sz w:val="22"/>
          <w:szCs w:val="22"/>
        </w:rPr>
        <w:t>ˇ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）：古代作戰時護身的服裝，金屬製成。皮甲亦可稱鎧。（《漢語大詞典》（十一），</w:t>
      </w:r>
      <w:r w:rsidRPr="001F7E19">
        <w:rPr>
          <w:sz w:val="22"/>
          <w:szCs w:val="22"/>
        </w:rPr>
        <w:t>p.1370</w:t>
      </w:r>
      <w:r w:rsidRPr="001F7E19">
        <w:rPr>
          <w:sz w:val="22"/>
          <w:szCs w:val="22"/>
        </w:rPr>
        <w:t>）</w:t>
      </w:r>
    </w:p>
  </w:footnote>
  <w:footnote w:id="17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轡勒（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ㄆㄟˋㄌㄜˋ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）：駕馭牲口用的韁繩和帶嚼子的籠頭。《大戴禮記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盛德》：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不能御民者，棄其德法，譬猶御馬，棄轡勒而專以筴御馬，馬必傷，車必敗。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p.1338</w:t>
      </w:r>
      <w:r w:rsidRPr="001F7E19">
        <w:rPr>
          <w:sz w:val="22"/>
          <w:szCs w:val="22"/>
        </w:rPr>
        <w:t>）</w:t>
      </w:r>
    </w:p>
  </w:footnote>
  <w:footnote w:id="18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大能受小，小不容大。（印順法師，《大智度論筆記》〔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9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諸乘皆入摩訶衍。（印順法師，《大智度論筆記》〔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p.200</w:t>
      </w:r>
      <w:r w:rsidRPr="001F7E19">
        <w:rPr>
          <w:sz w:val="22"/>
          <w:szCs w:val="22"/>
        </w:rPr>
        <w:t>）</w:t>
      </w:r>
    </w:p>
  </w:footnote>
  <w:footnote w:id="20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菩提薩埵：大心眾生欲得諸佛道心，自利利他，度一切生，知法實性，行無上道，賢聖所讚故。為脫眾生生死索佛道。（印順法師，《大智度論筆記》〔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21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參見《大智度論》卷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436</w:t>
      </w:r>
      <w:r w:rsidRPr="001F7E19">
        <w:rPr>
          <w:rFonts w:eastAsia="Roman Unicode"/>
          <w:sz w:val="22"/>
          <w:szCs w:val="22"/>
        </w:rPr>
        <w:t>b5-7</w:t>
      </w:r>
      <w:r w:rsidRPr="001F7E19">
        <w:rPr>
          <w:sz w:val="22"/>
          <w:szCs w:val="22"/>
        </w:rPr>
        <w:t>）。</w:t>
      </w:r>
    </w:p>
  </w:footnote>
  <w:footnote w:id="22">
    <w:p w:rsidR="00143531" w:rsidRPr="001F7E19" w:rsidRDefault="00143531" w:rsidP="00D72273">
      <w:pPr>
        <w:pStyle w:val="a3"/>
        <w:tabs>
          <w:tab w:val="left" w:pos="1652"/>
          <w:tab w:val="left" w:pos="1918"/>
          <w:tab w:val="left" w:pos="3969"/>
          <w:tab w:val="left" w:pos="4242"/>
        </w:tabs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="00771F39" w:rsidRPr="00A50790">
        <w:rPr>
          <w:color w:val="FF0000"/>
          <w:sz w:val="22"/>
          <w:szCs w:val="22"/>
        </w:rPr>
        <w:t>!!</w:t>
      </w:r>
      <w:r w:rsidRPr="001F7E19">
        <w:rPr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┌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一、具足三事（大願、心不可動、精進）名菩薩。</w:t>
      </w:r>
    </w:p>
    <w:p w:rsidR="00143531" w:rsidRPr="001F7E19" w:rsidRDefault="00143531" w:rsidP="00D72273">
      <w:pPr>
        <w:pStyle w:val="a3"/>
        <w:tabs>
          <w:tab w:val="left" w:pos="1652"/>
          <w:tab w:val="left" w:pos="1918"/>
          <w:tab w:val="left" w:pos="3969"/>
          <w:tab w:val="left" w:pos="4242"/>
        </w:tabs>
        <w:ind w:leftChars="105" w:left="252"/>
        <w:jc w:val="both"/>
        <w:rPr>
          <w:rFonts w:asciiTheme="minorEastAsia" w:eastAsiaTheme="minorEastAsia" w:hAnsiTheme="minorEastAsia"/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>齊何名為菩薩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┴</w:t>
      </w:r>
      <w:r w:rsidRPr="001B26D7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二、發心已來名菩薩</w:t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┬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鞞跋致（假名）。</w:t>
      </w:r>
    </w:p>
    <w:p w:rsidR="00143531" w:rsidRPr="001F7E19" w:rsidRDefault="00143531" w:rsidP="00D72273">
      <w:pPr>
        <w:pStyle w:val="a3"/>
        <w:tabs>
          <w:tab w:val="left" w:pos="1652"/>
          <w:tab w:val="left" w:pos="1918"/>
          <w:tab w:val="left" w:pos="3969"/>
          <w:tab w:val="left" w:pos="4242"/>
        </w:tabs>
        <w:jc w:val="both"/>
        <w:rPr>
          <w:sz w:val="22"/>
          <w:szCs w:val="22"/>
        </w:rPr>
      </w:pP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ab/>
        <w:t>└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1F7E19">
        <w:rPr>
          <w:rFonts w:asciiTheme="minorEastAsia" w:eastAsiaTheme="minorEastAsia" w:hAnsiTheme="minorEastAsia"/>
          <w:sz w:val="22"/>
          <w:szCs w:val="22"/>
        </w:rPr>
        <w:t>阿</w:t>
      </w:r>
      <w:r w:rsidRPr="001F7E19">
        <w:rPr>
          <w:sz w:val="22"/>
          <w:szCs w:val="22"/>
        </w:rPr>
        <w:t>鞞跋致（實）。</w:t>
      </w:r>
      <w:r w:rsidR="00771F39" w:rsidRPr="00A50790">
        <w:rPr>
          <w:color w:val="FF0000"/>
          <w:sz w:val="22"/>
          <w:szCs w:val="22"/>
        </w:rPr>
        <w:t>!!</w:t>
      </w:r>
    </w:p>
    <w:p w:rsidR="00143531" w:rsidRPr="001F7E19" w:rsidRDefault="00143531" w:rsidP="00E91837">
      <w:pPr>
        <w:pStyle w:val="a3"/>
        <w:ind w:leftChars="100" w:left="240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3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）：第九無礙道（無間道）斷有頂之第九種煩惱，因為他已斷除一切隨眠，所以得名「金剛喻定」。參見《俱舍論》卷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24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.243,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）：此一問題在《大智度論》卷</w:t>
      </w:r>
      <w:r w:rsidRPr="001F7E19">
        <w:rPr>
          <w:sz w:val="22"/>
          <w:szCs w:val="22"/>
        </w:rPr>
        <w:t>74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）會再討論。</w:t>
      </w:r>
    </w:p>
  </w:footnote>
  <w:footnote w:id="25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p.243, n.2</w:t>
      </w:r>
      <w:r w:rsidRPr="001F7E19">
        <w:rPr>
          <w:rFonts w:hAnsi="新細明體"/>
          <w:sz w:val="22"/>
          <w:szCs w:val="22"/>
        </w:rPr>
        <w:t>）：參見《俱舍論》卷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29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129a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26">
    <w:p w:rsidR="00143531" w:rsidRPr="003E5E43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D72273">
        <w:rPr>
          <w:sz w:val="22"/>
          <w:szCs w:val="22"/>
        </w:rPr>
        <w:t>參見</w:t>
      </w:r>
      <w:r w:rsidRPr="001F7E19">
        <w:rPr>
          <w:rFonts w:hAnsi="新細明體"/>
          <w:sz w:val="22"/>
          <w:szCs w:val="22"/>
        </w:rPr>
        <w:t>《大智度論》，卷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rFonts w:hAnsi="新細明體" w:hint="eastAsia"/>
          <w:sz w:val="22"/>
          <w:szCs w:val="22"/>
        </w:rPr>
        <w:t>（</w:t>
      </w:r>
      <w:r w:rsidRPr="001F7E19">
        <w:rPr>
          <w:rFonts w:hAnsi="新細明體"/>
          <w:sz w:val="22"/>
          <w:szCs w:val="22"/>
        </w:rPr>
        <w:t>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80a26-27</w:t>
      </w:r>
      <w:r w:rsidRPr="001F7E19">
        <w:rPr>
          <w:rFonts w:hint="eastAsia"/>
          <w:sz w:val="22"/>
          <w:szCs w:val="22"/>
        </w:rPr>
        <w:t>）</w:t>
      </w:r>
    </w:p>
  </w:footnote>
  <w:footnote w:id="27"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="00771F3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一心集諸善法。</w:t>
      </w:r>
    </w:p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常行精進。</w:t>
      </w:r>
    </w:p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阿鞞跋致相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二法好修好念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切法實知空，不捨一切眾生。</w:t>
      </w:r>
    </w:p>
    <w:p w:rsidR="00143531" w:rsidRPr="001F7E19" w:rsidRDefault="00143531" w:rsidP="00DB7E56">
      <w:pPr>
        <w:pStyle w:val="a3"/>
        <w:tabs>
          <w:tab w:val="left" w:pos="1386"/>
          <w:tab w:val="left" w:pos="1624"/>
          <w:tab w:val="left" w:pos="2996"/>
          <w:tab w:val="left" w:pos="3276"/>
          <w:tab w:val="left" w:pos="350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三法好修好念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─</w:t>
      </w:r>
      <w:r>
        <w:rPr>
          <w:rFonts w:hint="eastAsia"/>
          <w:sz w:val="22"/>
          <w:szCs w:val="22"/>
        </w:rPr>
        <w:t>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心願成佛道，於眾生悲入骨髓，般舟三昧現前。</w:t>
      </w:r>
      <w:r w:rsidR="00771F39" w:rsidRPr="00A50790">
        <w:rPr>
          <w:color w:val="FF0000"/>
          <w:sz w:val="22"/>
          <w:szCs w:val="22"/>
        </w:rPr>
        <w:t>!!</w:t>
      </w:r>
    </w:p>
    <w:p w:rsidR="00143531" w:rsidRPr="001F7E19" w:rsidRDefault="00143531" w:rsidP="003C6952">
      <w:pPr>
        <w:pStyle w:val="a3"/>
        <w:tabs>
          <w:tab w:val="left" w:pos="1344"/>
          <w:tab w:val="left" w:pos="3052"/>
        </w:tabs>
        <w:ind w:leftChars="120" w:left="288"/>
        <w:jc w:val="right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</w:t>
      </w:r>
      <w:r w:rsidRPr="001F7E19">
        <w:rPr>
          <w:sz w:val="22"/>
          <w:szCs w:val="22"/>
        </w:rPr>
        <w:t>）</w:t>
      </w:r>
    </w:p>
  </w:footnote>
  <w:footnote w:id="28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參見《摩訶般若波羅蜜經》卷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55 </w:t>
      </w:r>
      <w:r w:rsidRPr="001F7E19">
        <w:rPr>
          <w:sz w:val="22"/>
          <w:szCs w:val="22"/>
        </w:rPr>
        <w:t>不退品〉（大正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9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341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rFonts w:eastAsia="Roman Unicode" w:hint="eastAsia"/>
          <w:sz w:val="22"/>
          <w:szCs w:val="22"/>
        </w:rPr>
        <w:t>6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，卷</w:t>
      </w:r>
      <w:r w:rsidRPr="001F7E19">
        <w:rPr>
          <w:rFonts w:hint="eastAsia"/>
          <w:sz w:val="22"/>
          <w:szCs w:val="22"/>
        </w:rPr>
        <w:t>17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56 </w:t>
      </w:r>
      <w:r w:rsidRPr="001F7E19">
        <w:rPr>
          <w:rFonts w:hint="eastAsia"/>
          <w:sz w:val="22"/>
          <w:szCs w:val="22"/>
        </w:rPr>
        <w:t>堅固品〉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341b14-343c14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29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）：《大智度論》在下文又兩度提及本經：卷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173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），卷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0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參見《雜阿含經》卷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727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6-16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31">
    <w:p w:rsidR="00143531" w:rsidRPr="001F7E19" w:rsidRDefault="00143531" w:rsidP="00D7227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）：《大智度論》此處是重述阿毘曇之菩薩教理，然後再於下節予以評破。其所摘述之資料來源是《大毘婆沙論》卷</w:t>
      </w:r>
      <w:r w:rsidRPr="001F7E19">
        <w:rPr>
          <w:sz w:val="22"/>
          <w:szCs w:val="22"/>
        </w:rPr>
        <w:t>176-177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-894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）。這些說明後來經世親收入其《俱舍論》卷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），眾賢在其《順正理論》卷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）亦予引述。</w:t>
      </w:r>
    </w:p>
  </w:footnote>
  <w:footnote w:id="32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菩提薩埵：小乘六解。（印順法師，《大智度論筆記》〔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33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</w:t>
      </w:r>
      <w:r w:rsidRPr="001F7E19">
        <w:rPr>
          <w:rFonts w:hint="eastAsia"/>
          <w:sz w:val="22"/>
          <w:szCs w:val="22"/>
        </w:rPr>
        <w:t>照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34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35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參見《阿毘達磨發智論》卷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齊何名菩薩？答：齊能造作增長相異熟業。得何名菩薩？答：得相異熟業。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1018a14-15</w:t>
      </w:r>
      <w:r w:rsidRPr="001F7E19">
        <w:rPr>
          <w:sz w:val="22"/>
          <w:szCs w:val="22"/>
        </w:rPr>
        <w:t>）《阿毘達磨大毘婆沙論》卷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886c27-28</w:t>
      </w:r>
      <w:r w:rsidRPr="001F7E19">
        <w:rPr>
          <w:sz w:val="22"/>
          <w:szCs w:val="22"/>
        </w:rPr>
        <w:t>）。</w:t>
      </w:r>
    </w:p>
  </w:footnote>
  <w:footnote w:id="36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）：這些資料全部均認為菩薩的志業須費時三阿僧祇劫又百劫。而在巴利文獻，一般均認為四阿僧祇劫又十萬劫：</w:t>
      </w:r>
      <w:r w:rsidRPr="001F7E19">
        <w:rPr>
          <w:rFonts w:eastAsia="Roman Unicode"/>
          <w:sz w:val="22"/>
          <w:szCs w:val="22"/>
        </w:rPr>
        <w:t>Jātaka</w:t>
      </w:r>
      <w:r w:rsidRPr="001F7E19">
        <w:rPr>
          <w:sz w:val="22"/>
          <w:szCs w:val="22"/>
        </w:rPr>
        <w:t>（《本生經》）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Visuddhimagga</w:t>
      </w:r>
      <w:r w:rsidRPr="001F7E19">
        <w:rPr>
          <w:sz w:val="22"/>
          <w:szCs w:val="22"/>
        </w:rPr>
        <w:t>（《清淨道論》）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.302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至於大乘則說法不一，有三、七或三十三阿僧祇等不同的時期，其不同在於對菩薩在地前及地中應費時多久而有所區別，參見《攝大乘論本》（大正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25-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）。</w:t>
      </w:r>
    </w:p>
  </w:footnote>
  <w:footnote w:id="37">
    <w:p w:rsidR="00143531" w:rsidRPr="003E5E43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Ansi="新細明體"/>
          <w:sz w:val="22"/>
          <w:szCs w:val="22"/>
        </w:rPr>
        <w:t>關於</w:t>
      </w:r>
      <w:r w:rsidRPr="001F7E19">
        <w:rPr>
          <w:sz w:val="22"/>
          <w:szCs w:val="22"/>
        </w:rPr>
        <w:t>「阿僧祇」數量大小，《大毘婆沙論》中列舉七家的說法，參見《大毘婆沙論》卷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890c-892a16</w:t>
      </w:r>
      <w:r w:rsidRPr="001F7E19">
        <w:rPr>
          <w:rFonts w:hint="eastAsia"/>
          <w:sz w:val="22"/>
          <w:szCs w:val="22"/>
        </w:rPr>
        <w:t>）。</w:t>
      </w:r>
    </w:p>
  </w:footnote>
  <w:footnote w:id="38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rFonts w:hAnsi="新細明體"/>
          <w:sz w:val="22"/>
          <w:szCs w:val="22"/>
        </w:rPr>
        <w:t>：</w:t>
      </w:r>
      <w:r>
        <w:rPr>
          <w:rFonts w:hAnsi="新細明體"/>
          <w:sz w:val="22"/>
          <w:szCs w:val="22"/>
        </w:rPr>
        <w:br/>
      </w:r>
      <w:r w:rsidR="002671BA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菩薩乃至</w:t>
      </w:r>
      <w:r w:rsidRPr="001F7E19">
        <w:rPr>
          <w:rFonts w:eastAsia="標楷體" w:hAnsi="標楷體"/>
          <w:b/>
          <w:sz w:val="22"/>
          <w:szCs w:val="22"/>
          <w:u w:val="single"/>
        </w:rPr>
        <w:t>初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時，雖具修種種難行苦行，而未能決定自知作佛。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第二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時，雖能決定自知作佛，而猶未敢發無畏言：「我當作佛！」</w:t>
      </w:r>
      <w:r>
        <w:rPr>
          <w:rFonts w:eastAsia="標楷體" w:hAnsi="標楷體"/>
          <w:sz w:val="22"/>
          <w:szCs w:val="22"/>
        </w:rPr>
        <w:br/>
      </w:r>
      <w:r w:rsidRPr="001F7E19">
        <w:rPr>
          <w:rFonts w:eastAsia="標楷體" w:hAnsi="標楷體"/>
          <w:b/>
          <w:sz w:val="22"/>
          <w:szCs w:val="22"/>
          <w:u w:val="single"/>
        </w:rPr>
        <w:t>第三</w:t>
      </w:r>
      <w:r w:rsidRPr="001F7E19">
        <w:rPr>
          <w:rFonts w:eastAsia="標楷體" w:hAnsi="標楷體"/>
          <w:sz w:val="22"/>
          <w:szCs w:val="22"/>
        </w:rPr>
        <w:t>無數劫</w:t>
      </w:r>
      <w:r w:rsidRPr="001F7E19">
        <w:rPr>
          <w:rFonts w:eastAsia="標楷體" w:hAnsi="標楷體"/>
          <w:b/>
          <w:sz w:val="22"/>
          <w:szCs w:val="22"/>
        </w:rPr>
        <w:t>滿</w:t>
      </w:r>
      <w:r w:rsidRPr="001F7E19">
        <w:rPr>
          <w:rFonts w:eastAsia="標楷體" w:hAnsi="標楷體"/>
          <w:sz w:val="22"/>
          <w:szCs w:val="22"/>
        </w:rPr>
        <w:t>已，修妙相業時，亦決定知：「我當作佛！」亦發無畏師子吼言：「我當作佛！」</w:t>
      </w:r>
      <w:r w:rsidR="002671BA">
        <w:rPr>
          <w:kern w:val="0"/>
        </w:rPr>
        <w:t>^^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886</w:t>
      </w:r>
      <w:r w:rsidRPr="001F7E19">
        <w:rPr>
          <w:rFonts w:eastAsia="Roman Unicode"/>
          <w:sz w:val="22"/>
          <w:szCs w:val="22"/>
        </w:rPr>
        <w:t>c12-27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</w:p>
  </w:footnote>
  <w:footnote w:id="39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）：釋迦牟尼在三阿僧祇劫中分別敬事七萬五千、七萬六千及七萬七千佛陀。而在三阿僧祇中各阿僧祇劫之末分別敬事尸棄佛，然燈佛，毘婆尸佛。見《大毘婆沙論》卷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40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）：此處所載乃是佛教中最古老的傳說之一：有位年輕的梵志</w:t>
      </w:r>
      <w:r w:rsidRPr="001F7E19">
        <w:rPr>
          <w:rFonts w:hAnsi="KH2s_kj"/>
          <w:sz w:val="22"/>
          <w:szCs w:val="22"/>
        </w:rPr>
        <w:t>或年少淨行者，名叫</w:t>
      </w:r>
      <w:r w:rsidRPr="001F7E19">
        <w:rPr>
          <w:rFonts w:eastAsia="Roman Unicode"/>
          <w:sz w:val="22"/>
          <w:szCs w:val="22"/>
        </w:rPr>
        <w:t>Sumedha</w:t>
      </w:r>
      <w:r w:rsidRPr="001F7E19">
        <w:rPr>
          <w:rFonts w:hAnsi="KH2s_kj"/>
          <w:sz w:val="22"/>
          <w:szCs w:val="22"/>
        </w:rPr>
        <w:t>，</w:t>
      </w:r>
      <w:r w:rsidRPr="001F7E19">
        <w:rPr>
          <w:sz w:val="22"/>
          <w:szCs w:val="22"/>
        </w:rPr>
        <w:t>或</w:t>
      </w:r>
      <w:r w:rsidRPr="001F7E19">
        <w:rPr>
          <w:rFonts w:eastAsia="Roman Unicode"/>
          <w:sz w:val="22"/>
          <w:szCs w:val="22"/>
        </w:rPr>
        <w:t>Sumati</w:t>
      </w:r>
      <w:r w:rsidRPr="001F7E19">
        <w:rPr>
          <w:sz w:val="22"/>
          <w:szCs w:val="22"/>
        </w:rPr>
        <w:t>，或</w:t>
      </w:r>
      <w:r w:rsidRPr="001F7E19">
        <w:rPr>
          <w:rFonts w:eastAsia="Roman Unicode"/>
          <w:sz w:val="22"/>
          <w:szCs w:val="22"/>
        </w:rPr>
        <w:t>Megha</w:t>
      </w:r>
      <w:r w:rsidRPr="001F7E19">
        <w:rPr>
          <w:sz w:val="22"/>
          <w:szCs w:val="22"/>
        </w:rPr>
        <w:t>，隨不同資料而異。他向一位年輕女子購得七朵蓮花中之五朵（另二朵相贈），在然燈佛經過時，投散於然燈佛，以作供養，七朵蓮花懸空於然燈佛頭上。他受到此一神蹟的感召，將其鹿皮衣敷在泥地上，並且以其長髮散鋪在地如同地毯，供佛通過；如此伏拜在地，並發誓願將來作佛。然燈佛則予授記，他將來必定成佛，名叫釋迦牟尼。在《阿含經》早已載述此一傳說：《</w:t>
      </w:r>
      <w:r>
        <w:rPr>
          <w:sz w:val="22"/>
          <w:szCs w:val="22"/>
        </w:rPr>
        <w:t>增壹阿含</w:t>
      </w:r>
      <w:r w:rsidRPr="001F7E19">
        <w:rPr>
          <w:sz w:val="22"/>
          <w:szCs w:val="22"/>
        </w:rPr>
        <w:t>經》卷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599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《六度集經》卷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86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48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《修行本起經》卷上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462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eastAsia="Roman Unicode" w:hint="eastAsia"/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41"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="00771F3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初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心不自知作佛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離女人身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三祇行因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二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心知作佛，口中不說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值佛世授記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8"/>
          <w:szCs w:val="22"/>
        </w:rPr>
        <w:tab/>
      </w:r>
      <w:r w:rsidRPr="001F7E19">
        <w:rPr>
          <w:rFonts w:hint="eastAsia"/>
          <w:sz w:val="22"/>
          <w:szCs w:val="22"/>
        </w:rPr>
        <w:t>三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心了了知，口了了說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ind w:leftChars="100" w:left="24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三藏四階成佛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百劫相好</w:t>
      </w:r>
      <w:r>
        <w:rPr>
          <w:sz w:val="22"/>
          <w:szCs w:val="22"/>
        </w:rPr>
        <w:tab/>
      </w:r>
      <w:r>
        <w:rPr>
          <w:rFonts w:hint="eastAsia"/>
          <w:sz w:val="22"/>
          <w:szCs w:val="22"/>
        </w:rPr>
        <w:t>──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六波羅蜜滿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left" w:pos="3122"/>
          <w:tab w:val="left" w:pos="3402"/>
          <w:tab w:val="left" w:pos="3850"/>
          <w:tab w:val="left" w:pos="5222"/>
          <w:tab w:val="left" w:pos="5893"/>
          <w:tab w:val="left" w:pos="6215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最後出世</w:t>
      </w:r>
    </w:p>
    <w:p w:rsidR="00143531" w:rsidRPr="001F7E19" w:rsidRDefault="00143531" w:rsidP="004C6818">
      <w:pPr>
        <w:pStyle w:val="a3"/>
        <w:tabs>
          <w:tab w:val="left" w:pos="1624"/>
          <w:tab w:val="left" w:pos="1918"/>
          <w:tab w:val="left" w:pos="2842"/>
          <w:tab w:val="right" w:pos="9070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rFonts w:hint="eastAsia"/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樹下成佛</w:t>
      </w:r>
      <w:r w:rsidR="00771F39" w:rsidRPr="00A50790">
        <w:rPr>
          <w:color w:val="FF0000"/>
          <w:sz w:val="22"/>
          <w:szCs w:val="22"/>
        </w:rPr>
        <w:t>!!</w:t>
      </w:r>
      <w:r w:rsidRPr="001F7E19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A002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參見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rFonts w:eastAsia="Roman Unicode" w:hint="eastAsia"/>
          <w:sz w:val="22"/>
          <w:szCs w:val="22"/>
        </w:rPr>
        <w:t>14-892a9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，但在第二阿僧祇劫逢事諸佛這一段文中，缺少</w:t>
      </w:r>
      <w:r w:rsidRPr="001F7E19">
        <w:rPr>
          <w:sz w:val="22"/>
          <w:szCs w:val="22"/>
        </w:rPr>
        <w:t>《大智度論》所</w:t>
      </w:r>
      <w:r w:rsidRPr="001F7E19">
        <w:rPr>
          <w:rFonts w:hint="eastAsia"/>
          <w:sz w:val="22"/>
          <w:szCs w:val="22"/>
        </w:rPr>
        <w:t>說燃燈佛授記的內容。</w:t>
      </w:r>
    </w:p>
  </w:footnote>
  <w:footnote w:id="42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143531" w:rsidRPr="001F7E19" w:rsidRDefault="00143531" w:rsidP="004C6818">
      <w:pPr>
        <w:pStyle w:val="aa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143531" w:rsidRPr="001F7E19" w:rsidRDefault="00143531" w:rsidP="004C6818">
      <w:pPr>
        <w:pStyle w:val="aa"/>
        <w:snapToGrid w:val="0"/>
        <w:ind w:leftChars="104" w:left="1207" w:hangingChars="435" w:hanging="957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大〔乘〕：欲色種非無色，</w:t>
      </w:r>
      <w:r w:rsidRPr="001F7E19">
        <w:rPr>
          <w:rFonts w:ascii="Times New Roman" w:hAnsi="Times New Roman" w:hint="eastAsia"/>
          <w:sz w:val="22"/>
          <w:szCs w:val="22"/>
        </w:rPr>
        <w:t>人道亦餘趣</w:t>
      </w:r>
      <w:r w:rsidRPr="001F7E19">
        <w:rPr>
          <w:rFonts w:ascii="Times New Roman" w:hAnsi="Times New Roman"/>
          <w:sz w:val="22"/>
          <w:szCs w:val="22"/>
        </w:rPr>
        <w:t>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43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）：同樣精確的說明，見《大毘婆沙論》卷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c8-13</w:t>
      </w:r>
      <w:r w:rsidRPr="001F7E19">
        <w:rPr>
          <w:sz w:val="22"/>
          <w:szCs w:val="22"/>
        </w:rPr>
        <w:t>）。《俱舍論》卷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44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.249,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</w:t>
      </w:r>
      <w:r w:rsidRPr="001F7E19">
        <w:rPr>
          <w:sz w:val="22"/>
          <w:szCs w:val="22"/>
        </w:rPr>
        <w:t>）：參見《大毘婆沙論》卷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b23-26</w:t>
      </w:r>
      <w:r w:rsidRPr="001F7E19">
        <w:rPr>
          <w:sz w:val="22"/>
          <w:szCs w:val="22"/>
        </w:rPr>
        <w:t>）。</w:t>
      </w:r>
    </w:p>
  </w:footnote>
  <w:footnote w:id="45">
    <w:p w:rsidR="00143531" w:rsidRPr="001F7E19" w:rsidRDefault="00143531" w:rsidP="003C6952">
      <w:pPr>
        <w:pStyle w:val="a3"/>
        <w:spacing w:line="0" w:lineRule="atLeast"/>
        <w:ind w:left="253" w:hangingChars="115" w:hanging="253"/>
        <w:jc w:val="both"/>
        <w:rPr>
          <w:rFonts w:ascii="新細明體" w:hAnsi="新細明體" w:cs="新細明體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b26-29</w:t>
      </w:r>
      <w:r w:rsidRPr="001F7E19">
        <w:rPr>
          <w:rFonts w:ascii="新細明體" w:hAnsi="新細明體" w:cs="新細明體" w:hint="eastAsia"/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小〔乘〕：五識無分別。（印順法師，《大智度論筆記》〔</w:t>
      </w:r>
      <w:r w:rsidRPr="001F7E19">
        <w:rPr>
          <w:sz w:val="22"/>
          <w:szCs w:val="22"/>
        </w:rPr>
        <w:t>D002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p.238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.250,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）：在六識中，只有意識具有二種特別的</w:t>
      </w:r>
      <w:r w:rsidRPr="001F7E19">
        <w:rPr>
          <w:rFonts w:hAnsi="KH2s_kj"/>
          <w:sz w:val="22"/>
          <w:szCs w:val="22"/>
        </w:rPr>
        <w:t>「分別」之功能：計度及隨念，其餘五識並沒有。換言之，眼識只能</w:t>
      </w:r>
      <w:r w:rsidRPr="001F7E19">
        <w:rPr>
          <w:sz w:val="22"/>
          <w:szCs w:val="22"/>
        </w:rPr>
        <w:t>認知「青」，但不知道「這是青」，只有意識能如此。</w:t>
      </w:r>
    </w:p>
  </w:footnote>
  <w:footnote w:id="46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888a1-5</w:t>
      </w:r>
      <w:r w:rsidRPr="001F7E19">
        <w:rPr>
          <w:rFonts w:hint="eastAsia"/>
          <w:sz w:val="22"/>
          <w:szCs w:val="22"/>
        </w:rPr>
        <w:t>）</w:t>
      </w:r>
    </w:p>
  </w:footnote>
  <w:footnote w:id="47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13-888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48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關於「幾許名一福德」之問題，有多種說法：《大智度論》此處列出七種；《大毘婆沙論》說有九種（大正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c25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890b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僅列出三種（大正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14-18</w:t>
      </w:r>
      <w:r w:rsidRPr="001F7E19">
        <w:rPr>
          <w:sz w:val="22"/>
          <w:szCs w:val="22"/>
        </w:rPr>
        <w:t>）；《順正理論》則有五種（大正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49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）：釋提桓因將領欲界中之較低層之二種天：四天王天及三十三天。</w:t>
      </w:r>
    </w:p>
  </w:footnote>
  <w:footnote w:id="50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印順法師，《大智度論》（標點本），</w:t>
      </w:r>
      <w:r w:rsidRPr="001F7E19">
        <w:rPr>
          <w:rFonts w:hint="eastAsia"/>
          <w:sz w:val="22"/>
          <w:szCs w:val="22"/>
        </w:rPr>
        <w:t>p.143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sz w:val="22"/>
          <w:szCs w:val="22"/>
        </w:rPr>
        <w:t>認為此「不」字為衍字，應刪。</w:t>
      </w:r>
    </w:p>
  </w:footnote>
  <w:footnote w:id="51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捄（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ㄐㄧㄡˋ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同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救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。救援。《戰國策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秦策五》：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亡趙自危，諸侯必懼。懼而相捄，則從事可成。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p.595</w:t>
      </w:r>
      <w:r w:rsidRPr="001F7E19">
        <w:rPr>
          <w:sz w:val="22"/>
          <w:szCs w:val="22"/>
        </w:rPr>
        <w:t>）</w:t>
      </w:r>
    </w:p>
  </w:footnote>
  <w:footnote w:id="52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）：一般說來，菩薩是在百劫之中，成就三十二相之業，但是釋迦牟尼因為精進不懈，所以跳過九劫，從而釋迦牟尼此一修持歷程是九一劫，而不是百劫。</w:t>
      </w:r>
      <w:r w:rsidRPr="001F7E19">
        <w:rPr>
          <w:rFonts w:hAnsi="新細明體"/>
          <w:sz w:val="22"/>
          <w:szCs w:val="22"/>
        </w:rPr>
        <w:t>參見：</w:t>
      </w:r>
      <w:r w:rsidRPr="001F7E19">
        <w:rPr>
          <w:rFonts w:eastAsia="Roman Unicode"/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.249</w:t>
      </w:r>
      <w:r w:rsidRPr="001F7E19">
        <w:rPr>
          <w:rFonts w:hint="eastAsia"/>
          <w:sz w:val="22"/>
          <w:szCs w:val="22"/>
        </w:rPr>
        <w:t>；</w:t>
      </w:r>
      <w:r w:rsidRPr="001F7E19">
        <w:rPr>
          <w:sz w:val="22"/>
          <w:szCs w:val="22"/>
        </w:rPr>
        <w:t>又見《大毘婆沙論》卷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b5-27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7-8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，大正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；《觀佛三昧海經》卷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）。所以佛陀本身也常提及，其所憶過往之事自然在此九十一劫之內，如：</w:t>
      </w:r>
      <w:r w:rsidRPr="001F7E19">
        <w:rPr>
          <w:rFonts w:eastAsia="Roman Unicode"/>
          <w:sz w:val="22"/>
          <w:szCs w:val="22"/>
        </w:rPr>
        <w:t>Saṃyutta</w:t>
      </w:r>
      <w:r w:rsidRPr="001F7E19">
        <w:rPr>
          <w:sz w:val="22"/>
          <w:szCs w:val="22"/>
        </w:rPr>
        <w:t>（《相應部》）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IV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.324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rFonts w:hAnsi="KH2s_kj"/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.483</w:t>
      </w:r>
      <w:r w:rsidRPr="001F7E19">
        <w:rPr>
          <w:sz w:val="22"/>
          <w:szCs w:val="22"/>
        </w:rPr>
        <w:t>。</w:t>
      </w:r>
    </w:p>
  </w:footnote>
  <w:footnote w:id="53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）：關於此一事件，請見《佛本行集經》卷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670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hAnsi="KH2s_kj"/>
          <w:sz w:val="22"/>
          <w:szCs w:val="22"/>
        </w:rPr>
        <w:t>《俱舍論》卷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）；《順正理論》卷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591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）；《佛地經論》卷</w:t>
      </w:r>
      <w:r w:rsidRPr="001F7E19">
        <w:rPr>
          <w:sz w:val="22"/>
          <w:szCs w:val="22"/>
        </w:rPr>
        <w:t>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54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此一事件之現傳不同版本，其載述大致相同，甚至在細節上也經常相符。它們一致說明釋迦牟尼菩薩因為在七日內重複以一偈讚嘆弗沙佛，所以較其同修彌勒菩薩，更早成就：他讚嘆佛陀之功德使他超越九劫，因而釋迦牟尼在（三阿僧祗劫後之）第九一劫時成佛，而不是一般之百劫。但是有一項資料卻以不同之角度來說明，從而其含義即截然有異；這就是漢譯《撰集百緣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-254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）。毫無疑問的，釋迦牟尼與彌勒二者之間，較互競爭，二者都同樣的讚嘆佛陀，以下是其譯語：「乃往過去無量世中，</w:t>
      </w:r>
      <w:r w:rsidRPr="001F7E19">
        <w:rPr>
          <w:rFonts w:ascii="新細明體" w:hAnsi="新細明體"/>
          <w:sz w:val="22"/>
          <w:szCs w:val="22"/>
        </w:rPr>
        <w:t>波羅</w:t>
      </w:r>
      <w:r w:rsidRPr="001F7E19">
        <w:rPr>
          <w:rFonts w:ascii="新細明體" w:hAnsi="新細明體" w:hint="eastAsia"/>
          <w:sz w:val="22"/>
          <w:szCs w:val="22"/>
        </w:rPr>
        <w:t>奈</w:t>
      </w:r>
      <w:r w:rsidRPr="001F7E19">
        <w:rPr>
          <w:rFonts w:ascii="新細明體" w:hAnsi="新細明體"/>
          <w:sz w:val="22"/>
          <w:szCs w:val="22"/>
        </w:rPr>
        <w:t>國有佛出世，號曰</w:t>
      </w:r>
      <w:r w:rsidRPr="001F7E19">
        <w:rPr>
          <w:rFonts w:ascii="新細明體" w:hAnsi="新細明體" w:hint="eastAsia"/>
          <w:sz w:val="22"/>
          <w:szCs w:val="22"/>
        </w:rPr>
        <w:t>弗</w:t>
      </w:r>
      <w:r w:rsidRPr="001F7E19">
        <w:rPr>
          <w:rFonts w:ascii="新細明體" w:hAnsi="新細明體"/>
          <w:sz w:val="22"/>
          <w:szCs w:val="22"/>
        </w:rPr>
        <w:t>沙</w:t>
      </w:r>
      <w:r w:rsidRPr="001F7E19">
        <w:rPr>
          <w:sz w:val="22"/>
          <w:szCs w:val="22"/>
        </w:rPr>
        <w:t>，在樹下結跏</w:t>
      </w:r>
      <w:r w:rsidRPr="001F7E19">
        <w:rPr>
          <w:rFonts w:hint="eastAsia"/>
          <w:sz w:val="22"/>
          <w:szCs w:val="22"/>
        </w:rPr>
        <w:t>趺</w:t>
      </w:r>
      <w:r w:rsidRPr="001F7E19">
        <w:rPr>
          <w:sz w:val="22"/>
          <w:szCs w:val="22"/>
        </w:rPr>
        <w:t>坐，我（按指釋迦牟尼）及彌勒俱為菩薩，到彼佛所，種種供養，而翹一足，於七日中說偈讚佛：『</w:t>
      </w:r>
      <w:r w:rsidR="002671BA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天上世間無如佛，十方世界亦無有；世界所有悉能見，無有能及如佛者。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』」《大智度論》很可能就是根據此一資料，而在下文（大正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）駁斥阿毘曇此處所說的教理。它說：「汝但見釋迦牟尼菩薩於寶窟中見弗沙佛，七日七夜以一偈讚；彌勒菩薩亦種種讚弗沙佛。但《阿波陀那經》中不說，汝所不知，無因緣故。」</w:t>
      </w:r>
    </w:p>
  </w:footnote>
  <w:footnote w:id="55">
    <w:p w:rsidR="00143531" w:rsidRPr="003E5E43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b28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c5</w:t>
      </w:r>
      <w:r w:rsidRPr="001F7E19">
        <w:rPr>
          <w:rFonts w:hint="eastAsia"/>
          <w:sz w:val="22"/>
          <w:szCs w:val="22"/>
        </w:rPr>
        <w:t>）。</w:t>
      </w:r>
    </w:p>
  </w:footnote>
  <w:footnote w:id="56">
    <w:p w:rsidR="00143531" w:rsidRPr="003E5E43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890</w:t>
      </w:r>
      <w:r w:rsidRPr="001F7E19">
        <w:rPr>
          <w:rFonts w:eastAsia="Roman Unicode"/>
          <w:sz w:val="22"/>
          <w:szCs w:val="22"/>
        </w:rPr>
        <w:t>c5-9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57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3E5E43">
        <w:rPr>
          <w:rStyle w:val="a4"/>
          <w:sz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《大智度論》此處所引《阿毘曇》提到六波羅蜜，但從現存《大毘婆沙論》卷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）看來，</w:t>
      </w:r>
      <w:r w:rsidRPr="001F7E19">
        <w:rPr>
          <w:rFonts w:hAnsi="新細明體"/>
          <w:bCs/>
          <w:sz w:val="22"/>
          <w:szCs w:val="22"/>
        </w:rPr>
        <w:t>迦濕彌羅國諸論師僅主張布施、持戒、精進、般若四種波羅蜜。</w:t>
      </w:r>
    </w:p>
    <w:p w:rsidR="00143531" w:rsidRPr="001F7E19" w:rsidRDefault="00143531" w:rsidP="004C6818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：</w:t>
      </w:r>
    </w:p>
    <w:p w:rsidR="00143531" w:rsidRPr="001F7E19" w:rsidRDefault="002671BA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143531" w:rsidRPr="001F7E19">
        <w:rPr>
          <w:rFonts w:eastAsia="標楷體" w:hAnsi="標楷體"/>
          <w:b/>
          <w:bCs/>
          <w:sz w:val="22"/>
          <w:szCs w:val="22"/>
        </w:rPr>
        <w:t>外國師</w:t>
      </w:r>
      <w:r w:rsidR="00143531" w:rsidRPr="001F7E19">
        <w:rPr>
          <w:rFonts w:eastAsia="標楷體" w:hAnsi="標楷體"/>
          <w:sz w:val="22"/>
          <w:szCs w:val="22"/>
        </w:rPr>
        <w:t>說：有六波羅蜜多，謂於前四加忍、靜慮。</w:t>
      </w:r>
    </w:p>
    <w:p w:rsidR="00143531" w:rsidRPr="001F7E19" w:rsidRDefault="00143531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迦濕彌羅國諸論師</w:t>
      </w:r>
      <w:r w:rsidRPr="001F7E19">
        <w:rPr>
          <w:rFonts w:eastAsia="標楷體" w:hAnsi="標楷體"/>
          <w:sz w:val="22"/>
          <w:szCs w:val="22"/>
        </w:rPr>
        <w:t>言：後二波羅蜜多即前四所攝，謂忍攝在戒中，靜慮攝在般若。戒、慧滿時即名彼滿故。</w:t>
      </w:r>
    </w:p>
    <w:p w:rsidR="00143531" w:rsidRPr="001F7E19" w:rsidRDefault="00143531" w:rsidP="004C6818">
      <w:pPr>
        <w:snapToGrid w:val="0"/>
        <w:ind w:leftChars="105" w:left="252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復有別</w:t>
      </w:r>
      <w:r w:rsidRPr="001F7E19">
        <w:rPr>
          <w:rFonts w:eastAsia="標楷體" w:hAnsi="標楷體"/>
          <w:b/>
          <w:sz w:val="22"/>
          <w:szCs w:val="22"/>
        </w:rPr>
        <w:t>說</w:t>
      </w:r>
      <w:r w:rsidRPr="001F7E19">
        <w:rPr>
          <w:rFonts w:eastAsia="標楷體" w:hAnsi="標楷體"/>
          <w:sz w:val="22"/>
          <w:szCs w:val="22"/>
        </w:rPr>
        <w:t>六波羅蜜多，謂於前四加聞及忍。若時菩薩能遍受持如來所說十二分教，齊此聞波羅蜜多名為圓滿。若時菩薩自稱忍辱，被羯利王割截支體，曾無一念忿恨之心，反以慈言誓饒益彼，齊此忍波羅蜜多名為圓滿。</w:t>
      </w:r>
    </w:p>
    <w:p w:rsidR="00143531" w:rsidRPr="001F7E19" w:rsidRDefault="00143531" w:rsidP="0077768A">
      <w:pPr>
        <w:pStyle w:val="a3"/>
        <w:ind w:leftChars="105" w:left="1221" w:hangingChars="440" w:hanging="969"/>
        <w:jc w:val="both"/>
        <w:rPr>
          <w:sz w:val="22"/>
          <w:szCs w:val="22"/>
        </w:rPr>
      </w:pPr>
      <w:r w:rsidRPr="001F7E19">
        <w:rPr>
          <w:rFonts w:eastAsia="標楷體" w:hAnsi="標楷體"/>
          <w:b/>
          <w:bCs/>
          <w:sz w:val="22"/>
          <w:szCs w:val="22"/>
        </w:rPr>
        <w:t>〔評曰〕</w:t>
      </w:r>
      <w:r w:rsidRPr="001F7E19">
        <w:rPr>
          <w:rFonts w:eastAsia="標楷體" w:hAnsi="標楷體"/>
          <w:sz w:val="22"/>
          <w:szCs w:val="22"/>
        </w:rPr>
        <w:t>：此二亦在前四中攝。忍如前說，聞攝在慧。雖諸功德皆可名為波羅蜜多，而依顯了增上義說，故唯有四。</w:t>
      </w:r>
      <w:r w:rsidR="002671BA">
        <w:rPr>
          <w:kern w:val="0"/>
        </w:rPr>
        <w:t>^^</w:t>
      </w:r>
      <w:r w:rsidRPr="001F7E19">
        <w:rPr>
          <w:rFonts w:eastAsia="標楷體" w:hAnsi="標楷體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892b21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c4</w:t>
      </w:r>
      <w:r w:rsidRPr="001F7E19">
        <w:rPr>
          <w:sz w:val="22"/>
          <w:szCs w:val="22"/>
        </w:rPr>
        <w:t>）</w:t>
      </w:r>
    </w:p>
  </w:footnote>
  <w:footnote w:id="58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892a26-b21</w:t>
      </w:r>
      <w:r w:rsidRPr="001F7E19">
        <w:rPr>
          <w:sz w:val="22"/>
          <w:szCs w:val="22"/>
        </w:rPr>
        <w:t>）</w:t>
      </w:r>
    </w:p>
  </w:footnote>
  <w:footnote w:id="59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rFonts w:eastAsia="Roman Unicode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.255,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）：「施肉」以贖救鴿子〔以及「施眼」與「施肉求法」〕是著名之尸毘王（</w:t>
      </w:r>
      <w:r w:rsidRPr="001F7E19">
        <w:rPr>
          <w:rFonts w:eastAsia="Roman Unicode"/>
          <w:sz w:val="22"/>
          <w:szCs w:val="22"/>
        </w:rPr>
        <w:t>Śibi</w:t>
      </w:r>
      <w:r w:rsidRPr="001F7E19">
        <w:rPr>
          <w:sz w:val="22"/>
          <w:szCs w:val="22"/>
        </w:rPr>
        <w:t>）的事蹟之一。梵文文獻：曾有人誤以為現今並沒有「救鴿」的任何「印度佛教版」（</w:t>
      </w:r>
      <w:r w:rsidRPr="001F7E19">
        <w:rPr>
          <w:rFonts w:eastAsia="Roman Unicode"/>
          <w:sz w:val="22"/>
          <w:szCs w:val="22"/>
        </w:rPr>
        <w:t>Indian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Buddhist</w:t>
      </w:r>
      <w:r w:rsidRPr="001F7E19">
        <w:rPr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version</w:t>
      </w:r>
      <w:r w:rsidRPr="001F7E19">
        <w:rPr>
          <w:sz w:val="22"/>
          <w:szCs w:val="22"/>
        </w:rPr>
        <w:t>）。但是《譬喻莊嚴》（</w:t>
      </w:r>
      <w:r w:rsidRPr="001F7E19">
        <w:rPr>
          <w:rFonts w:eastAsia="Roman Unicode"/>
          <w:sz w:val="22"/>
          <w:szCs w:val="22"/>
        </w:rPr>
        <w:t>Kalpanāmaṇḍitikā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確實記載此一事件之片斷，可惜殘破不全。而</w:t>
      </w:r>
      <w:r w:rsidRPr="001F7E19">
        <w:rPr>
          <w:rFonts w:eastAsia="Roman Unicode"/>
          <w:sz w:val="22"/>
          <w:szCs w:val="22"/>
        </w:rPr>
        <w:t>Avadānakalpalatā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v</w:t>
      </w:r>
      <w:r w:rsidRPr="001F7E19">
        <w:rPr>
          <w:sz w:val="22"/>
          <w:szCs w:val="22"/>
        </w:rPr>
        <w:t>.109</w:t>
      </w:r>
      <w:r w:rsidRPr="001F7E19">
        <w:rPr>
          <w:sz w:val="22"/>
          <w:szCs w:val="22"/>
        </w:rPr>
        <w:t>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.49</w:t>
      </w:r>
      <w:r w:rsidRPr="001F7E19">
        <w:rPr>
          <w:sz w:val="22"/>
          <w:szCs w:val="22"/>
        </w:rPr>
        <w:t>）提及「施眼」，但同樣也是在救鴿。又，該書第</w:t>
      </w:r>
      <w:r w:rsidRPr="001F7E19">
        <w:rPr>
          <w:rFonts w:eastAsia="Roman Unicode"/>
          <w:sz w:val="22"/>
          <w:szCs w:val="22"/>
        </w:rPr>
        <w:t>LV</w:t>
      </w:r>
      <w:r w:rsidRPr="001F7E19">
        <w:rPr>
          <w:sz w:val="22"/>
          <w:szCs w:val="22"/>
        </w:rPr>
        <w:t>章（即</w:t>
      </w:r>
      <w:r w:rsidRPr="001F7E19">
        <w:rPr>
          <w:rFonts w:eastAsia="Roman Unicode"/>
          <w:sz w:val="22"/>
          <w:szCs w:val="22"/>
        </w:rPr>
        <w:t>vol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.119-135</w:t>
      </w:r>
      <w:r w:rsidRPr="001F7E19">
        <w:rPr>
          <w:sz w:val="22"/>
          <w:szCs w:val="22"/>
        </w:rPr>
        <w:t>）提到</w:t>
      </w:r>
      <w:r w:rsidRPr="001F7E19">
        <w:rPr>
          <w:rFonts w:eastAsia="Roman Unicode"/>
          <w:sz w:val="22"/>
          <w:szCs w:val="22"/>
        </w:rPr>
        <w:t>Sarvaṃdada</w:t>
      </w:r>
      <w:r w:rsidRPr="001F7E19">
        <w:rPr>
          <w:sz w:val="22"/>
          <w:szCs w:val="22"/>
        </w:rPr>
        <w:t>王（不知是否尸毘王之別名？）以其肉為代價，而救贖一隻鴿子，因釋提桓因追逐該鴿，並主張為其所有</w:t>
      </w:r>
      <w:r w:rsidRPr="001F7E19">
        <w:rPr>
          <w:rFonts w:asciiTheme="minorEastAsia" w:eastAsiaTheme="minorEastAsia" w:hAnsiTheme="minorEastAsia"/>
          <w:sz w:val="22"/>
          <w:szCs w:val="22"/>
        </w:rPr>
        <w:t>──</w:t>
      </w:r>
      <w:r w:rsidRPr="001F7E19">
        <w:rPr>
          <w:sz w:val="22"/>
          <w:szCs w:val="22"/>
        </w:rPr>
        <w:t>最後，梵本</w:t>
      </w:r>
      <w:r w:rsidRPr="001F7E19">
        <w:rPr>
          <w:rFonts w:eastAsia="Roman Unicode"/>
          <w:sz w:val="22"/>
          <w:szCs w:val="22"/>
        </w:rPr>
        <w:t>Laṅkāvatāra</w:t>
      </w:r>
      <w:r w:rsidRPr="001F7E19">
        <w:rPr>
          <w:sz w:val="22"/>
          <w:szCs w:val="22"/>
        </w:rPr>
        <w:t>（梵本《楞伽經》，南條文雄校訂）</w:t>
      </w:r>
      <w:r w:rsidRPr="001F7E19">
        <w:rPr>
          <w:rFonts w:eastAsia="Roman Unicode"/>
          <w:sz w:val="22"/>
          <w:szCs w:val="22"/>
        </w:rPr>
        <w:t>, p.251</w:t>
      </w:r>
      <w:r w:rsidRPr="001F7E19">
        <w:rPr>
          <w:sz w:val="22"/>
          <w:szCs w:val="22"/>
        </w:rPr>
        <w:t>則忠實的按傳統所具之態樣而載述此一事緣。〔譯按：漢譯本《入楞伽經》卷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rFonts w:eastAsia="Roman Unicode"/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563a</w:t>
      </w:r>
      <w:r w:rsidRPr="001F7E19">
        <w:rPr>
          <w:sz w:val="22"/>
          <w:szCs w:val="22"/>
        </w:rPr>
        <w:t>）；《大乘入楞伽經》卷</w:t>
      </w:r>
      <w:r w:rsidRPr="001F7E19">
        <w:rPr>
          <w:sz w:val="22"/>
          <w:szCs w:val="22"/>
        </w:rPr>
        <w:t>6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16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623c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143531" w:rsidRPr="001F7E19" w:rsidRDefault="00143531" w:rsidP="00AD7175">
      <w:pPr>
        <w:pStyle w:val="a3"/>
        <w:ind w:leftChars="110" w:left="26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漢譯文獻：《六度集經》卷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經）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）；《菩薩本緣經》卷</w:t>
      </w:r>
      <w:r w:rsidRPr="001F7E19">
        <w:rPr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24-25</w:t>
      </w:r>
      <w:r w:rsidRPr="001F7E19">
        <w:rPr>
          <w:sz w:val="22"/>
          <w:szCs w:val="22"/>
        </w:rPr>
        <w:t>）；《本生鬘論》卷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333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-334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）；《大莊嚴論經》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64</w:t>
      </w:r>
      <w:r w:rsidRPr="001F7E19">
        <w:rPr>
          <w:rFonts w:hint="eastAsia"/>
          <w:sz w:val="22"/>
          <w:szCs w:val="22"/>
        </w:rPr>
        <w:t>經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-323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）；《眾經撰雜譬喻》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531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-138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60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信＝護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𧩨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）保信：確保守信。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1391</w:t>
      </w:r>
      <w:r w:rsidRPr="001F7E19">
        <w:rPr>
          <w:sz w:val="22"/>
          <w:szCs w:val="22"/>
        </w:rPr>
        <w:t>）</w:t>
      </w:r>
    </w:p>
  </w:footnote>
  <w:footnote w:id="61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）股：《說文》：“股”，髀也。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2051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）髀（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ㄅㄧˋ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指股部，大腿。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408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）股：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大腿。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1184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）案：參合《說文解字》和</w:t>
      </w:r>
      <w:r w:rsidRPr="001F7E19">
        <w:rPr>
          <w:sz w:val="22"/>
          <w:szCs w:val="22"/>
        </w:rPr>
        <w:t>《漢語大詞典》</w:t>
      </w:r>
      <w:r w:rsidRPr="001F7E19">
        <w:rPr>
          <w:rFonts w:hint="eastAsia"/>
          <w:sz w:val="22"/>
          <w:szCs w:val="22"/>
        </w:rPr>
        <w:t>例，兩股應指兩腳的大腿肉，和下文兩（兩腳的小腿肚肉）相對應。</w:t>
      </w:r>
    </w:p>
  </w:footnote>
  <w:footnote w:id="62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Fonts w:ascii="新細明體-ExtB" w:eastAsia="新細明體-ExtB" w:hAnsi="新細明體-ExtB" w:cs="新細明體-ExtB" w:hint="eastAsia"/>
          <w:sz w:val="22"/>
          <w:szCs w:val="22"/>
        </w:rPr>
        <w:t>𨄔</w:t>
      </w:r>
      <w:r w:rsidRPr="001F7E19">
        <w:rPr>
          <w:rFonts w:hint="eastAsia"/>
          <w:sz w:val="22"/>
          <w:szCs w:val="22"/>
        </w:rPr>
        <w:t>＝踹</w:t>
      </w:r>
      <w:r w:rsidRPr="00CA4DDB">
        <w:rPr>
          <w:rFonts w:hint="eastAsia"/>
          <w:sz w:val="22"/>
          <w:szCs w:val="22"/>
        </w:rPr>
        <w:t>【</w:t>
      </w:r>
      <w:r w:rsidRPr="001F7E19">
        <w:rPr>
          <w:rFonts w:hint="eastAsia"/>
          <w:sz w:val="22"/>
          <w:szCs w:val="22"/>
        </w:rPr>
        <w:t>元</w:t>
      </w:r>
      <w:r w:rsidRPr="00CA4DDB">
        <w:rPr>
          <w:rFonts w:hint="eastAsia"/>
          <w:sz w:val="22"/>
          <w:szCs w:val="22"/>
        </w:rPr>
        <w:t>】【</w:t>
      </w:r>
      <w:r w:rsidRPr="001F7E19">
        <w:rPr>
          <w:rFonts w:hint="eastAsia"/>
          <w:sz w:val="22"/>
          <w:szCs w:val="22"/>
        </w:rPr>
        <w:t>明</w:t>
      </w:r>
      <w:r w:rsidRPr="00CA4DDB">
        <w:rPr>
          <w:rFonts w:hint="eastAsia"/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。（大正</w:t>
      </w:r>
      <w:r w:rsidRPr="001F7E19">
        <w:rPr>
          <w:rFonts w:hint="eastAsia"/>
          <w:sz w:val="22"/>
          <w:szCs w:val="22"/>
        </w:rPr>
        <w:t>25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88d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n.21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91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4C6818">
        <w:rPr>
          <w:rStyle w:val="gaiji"/>
          <w:rFonts w:ascii="新細明體-ExtB" w:eastAsia="新細明體-ExtB" w:hAnsi="新細明體-ExtB" w:cs="新細明體-ExtB" w:hint="default"/>
          <w:spacing w:val="-4"/>
          <w:sz w:val="22"/>
          <w:szCs w:val="22"/>
        </w:rPr>
        <w:t>𨄔</w:t>
      </w:r>
      <w:r w:rsidRPr="004C6818">
        <w:rPr>
          <w:rFonts w:hint="eastAsia"/>
          <w:spacing w:val="-4"/>
          <w:sz w:val="22"/>
          <w:szCs w:val="22"/>
        </w:rPr>
        <w:t>（</w:t>
      </w:r>
      <w:r w:rsidR="002671BA">
        <w:rPr>
          <w:kern w:val="0"/>
        </w:rPr>
        <w:t>^</w:t>
      </w:r>
      <w:r w:rsidRPr="004C6818">
        <w:rPr>
          <w:rFonts w:ascii="標楷體" w:eastAsia="標楷體" w:hAnsi="標楷體"/>
          <w:spacing w:val="-4"/>
          <w:sz w:val="22"/>
          <w:szCs w:val="22"/>
        </w:rPr>
        <w:t>ㄕㄨㄢ</w:t>
      </w:r>
      <w:r w:rsidRPr="004C6818">
        <w:rPr>
          <w:rFonts w:ascii="標楷體" w:eastAsia="標楷體" w:hAnsi="標楷體" w:hint="eastAsia"/>
          <w:spacing w:val="-4"/>
          <w:sz w:val="22"/>
          <w:szCs w:val="22"/>
        </w:rPr>
        <w:t>ˋ</w:t>
      </w:r>
      <w:r w:rsidR="002671BA">
        <w:rPr>
          <w:kern w:val="0"/>
        </w:rPr>
        <w:t>^^</w:t>
      </w:r>
      <w:r w:rsidRPr="004C6818">
        <w:rPr>
          <w:rFonts w:hint="eastAsia"/>
          <w:spacing w:val="-4"/>
          <w:sz w:val="22"/>
          <w:szCs w:val="22"/>
        </w:rPr>
        <w:t>）：同“</w:t>
      </w:r>
      <w:r w:rsidRPr="004C6818">
        <w:rPr>
          <w:spacing w:val="-4"/>
          <w:sz w:val="22"/>
          <w:szCs w:val="22"/>
        </w:rPr>
        <w:t>腨</w:t>
      </w:r>
      <w:r w:rsidRPr="004C6818">
        <w:rPr>
          <w:rFonts w:hint="eastAsia"/>
          <w:spacing w:val="-4"/>
          <w:sz w:val="22"/>
          <w:szCs w:val="22"/>
        </w:rPr>
        <w:t>”。</w:t>
      </w:r>
      <w:r w:rsidRPr="004C6818">
        <w:rPr>
          <w:spacing w:val="-4"/>
          <w:sz w:val="22"/>
          <w:szCs w:val="22"/>
        </w:rPr>
        <w:t>脛骨後肉。</w:t>
      </w:r>
      <w:r w:rsidRPr="004C6818">
        <w:rPr>
          <w:rFonts w:hint="eastAsia"/>
          <w:spacing w:val="-4"/>
          <w:sz w:val="22"/>
          <w:szCs w:val="22"/>
        </w:rPr>
        <w:t>俗稱“腿肚子”。（《漢語大字典》（</w:t>
      </w:r>
      <w:r w:rsidRPr="004C6818">
        <w:rPr>
          <w:rFonts w:eastAsia="SimSun" w:hint="eastAsia"/>
          <w:spacing w:val="-4"/>
          <w:sz w:val="22"/>
          <w:szCs w:val="22"/>
        </w:rPr>
        <w:t>六</w:t>
      </w:r>
      <w:r w:rsidRPr="004C6818">
        <w:rPr>
          <w:rFonts w:hint="eastAsia"/>
          <w:spacing w:val="-4"/>
          <w:sz w:val="22"/>
          <w:szCs w:val="22"/>
        </w:rPr>
        <w:t>），</w:t>
      </w:r>
      <w:r w:rsidRPr="004C6818">
        <w:rPr>
          <w:rFonts w:eastAsia="Roman Unicode"/>
          <w:spacing w:val="-4"/>
          <w:sz w:val="22"/>
          <w:szCs w:val="22"/>
        </w:rPr>
        <w:t>p</w:t>
      </w:r>
      <w:r w:rsidRPr="004C6818">
        <w:rPr>
          <w:spacing w:val="-4"/>
          <w:sz w:val="22"/>
          <w:szCs w:val="22"/>
        </w:rPr>
        <w:t>.</w:t>
      </w:r>
      <w:r w:rsidRPr="004C6818">
        <w:rPr>
          <w:rFonts w:eastAsia="SimSun" w:hint="eastAsia"/>
          <w:spacing w:val="-4"/>
          <w:sz w:val="22"/>
          <w:szCs w:val="22"/>
        </w:rPr>
        <w:t>37</w:t>
      </w:r>
      <w:r w:rsidRPr="004C6818">
        <w:rPr>
          <w:rFonts w:hint="eastAsia"/>
          <w:spacing w:val="-4"/>
          <w:sz w:val="22"/>
          <w:szCs w:val="22"/>
        </w:rPr>
        <w:t>33</w:t>
      </w:r>
      <w:r w:rsidRPr="004C6818">
        <w:rPr>
          <w:rFonts w:hint="eastAsia"/>
          <w:spacing w:val="-4"/>
          <w:sz w:val="22"/>
          <w:szCs w:val="22"/>
        </w:rPr>
        <w:t>）</w:t>
      </w:r>
    </w:p>
  </w:footnote>
  <w:footnote w:id="63">
    <w:p w:rsidR="00143531" w:rsidRPr="001F7E19" w:rsidRDefault="00143531" w:rsidP="004C6818">
      <w:pPr>
        <w:pStyle w:val="a3"/>
        <w:ind w:left="803" w:hangingChars="365" w:hanging="80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）臗</w:t>
      </w:r>
      <w:r w:rsidRPr="001F7E19">
        <w:rPr>
          <w:rFonts w:ascii="新細明體" w:hAnsi="新細明體"/>
          <w:sz w:val="22"/>
          <w:szCs w:val="22"/>
        </w:rPr>
        <w:t>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 w:hint="eastAsia"/>
          <w:sz w:val="22"/>
          <w:szCs w:val="22"/>
        </w:rPr>
        <w:t>ㄎㄨㄢ</w:t>
      </w:r>
      <w:r w:rsidR="002671BA">
        <w:rPr>
          <w:kern w:val="0"/>
        </w:rPr>
        <w:t>^^</w:t>
      </w:r>
      <w:r w:rsidRPr="001F7E19">
        <w:rPr>
          <w:rFonts w:ascii="新細明體" w:hAnsi="新細明體"/>
          <w:sz w:val="22"/>
          <w:szCs w:val="22"/>
        </w:rPr>
        <w:t>）</w:t>
      </w:r>
      <w:r w:rsidRPr="001F7E19">
        <w:rPr>
          <w:rFonts w:ascii="新細明體" w:hAnsi="新細明體" w:hint="eastAsia"/>
          <w:sz w:val="22"/>
          <w:szCs w:val="22"/>
        </w:rPr>
        <w:t>：同「</w:t>
      </w:r>
      <w:r w:rsidRPr="001F7E19">
        <w:rPr>
          <w:rFonts w:hint="eastAsia"/>
          <w:sz w:val="22"/>
          <w:szCs w:val="22"/>
        </w:rPr>
        <w:t>髖</w:t>
      </w:r>
      <w:r w:rsidRPr="001F7E19">
        <w:rPr>
          <w:rFonts w:ascii="新細明體" w:hAnsi="新細明體" w:hint="eastAsia"/>
          <w:sz w:val="22"/>
          <w:szCs w:val="22"/>
        </w:rPr>
        <w:t>」。</w:t>
      </w:r>
      <w:r w:rsidRPr="001F7E19">
        <w:rPr>
          <w:sz w:val="22"/>
          <w:szCs w:val="22"/>
        </w:rPr>
        <w:t>1.</w:t>
      </w:r>
      <w:r w:rsidRPr="001F7E19">
        <w:rPr>
          <w:sz w:val="22"/>
          <w:szCs w:val="22"/>
        </w:rPr>
        <w:t>臀部。</w:t>
      </w:r>
      <w:r w:rsidRPr="001F7E19">
        <w:rPr>
          <w:sz w:val="22"/>
          <w:szCs w:val="22"/>
        </w:rPr>
        <w:t>2.</w:t>
      </w:r>
      <w:r w:rsidRPr="001F7E19">
        <w:rPr>
          <w:sz w:val="22"/>
          <w:szCs w:val="22"/>
        </w:rPr>
        <w:t>股骨。（《漢語大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2121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780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）髖（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 w:hint="eastAsia"/>
          <w:sz w:val="22"/>
          <w:szCs w:val="22"/>
        </w:rPr>
        <w:t>ㄎㄨㄢ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臀部。《說文‧骨部》：“髖，髀上也。”桂馥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義證：“髀上也者，《一切經音義》二引同。又十四引《廣雅》：‘髖，臀也。’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422</w:t>
      </w:r>
      <w:r w:rsidRPr="001F7E19">
        <w:rPr>
          <w:sz w:val="22"/>
          <w:szCs w:val="22"/>
        </w:rPr>
        <w:t>）</w:t>
      </w:r>
    </w:p>
    <w:p w:rsidR="00143531" w:rsidRPr="001F7E19" w:rsidRDefault="00143531" w:rsidP="004C6818">
      <w:pPr>
        <w:pStyle w:val="a3"/>
        <w:ind w:leftChars="105" w:left="802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）案：從注</w:t>
      </w:r>
      <w:r w:rsidRPr="001F7E19">
        <w:rPr>
          <w:rFonts w:hint="eastAsia"/>
          <w:sz w:val="22"/>
          <w:szCs w:val="22"/>
        </w:rPr>
        <w:t>61</w:t>
      </w:r>
      <w:r w:rsidRPr="001F7E19">
        <w:rPr>
          <w:rFonts w:hint="eastAsia"/>
          <w:sz w:val="22"/>
          <w:szCs w:val="22"/>
        </w:rPr>
        <w:t>知髀指大腿，髀上就是大腿以上。參合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康熙字典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和《說文解字》例，臗應指臋。這裡指割臋上（屁股上）的肉。</w:t>
      </w:r>
    </w:p>
  </w:footnote>
  <w:footnote w:id="64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項（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ㄒㄧㄤ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65">
    <w:p w:rsidR="00143531" w:rsidRPr="001F7E19" w:rsidRDefault="00143531" w:rsidP="004C6818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脊</w:t>
      </w:r>
      <w:r w:rsidRPr="001F7E19">
        <w:rPr>
          <w:rFonts w:ascii="新細明體" w:hAnsi="新細明體"/>
          <w:sz w:val="22"/>
          <w:szCs w:val="22"/>
        </w:rPr>
        <w:t>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ㄐㄧˇ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人或動物背部中間的骨肉，脊骨。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1254</w:t>
      </w:r>
      <w:r w:rsidRPr="001F7E19">
        <w:rPr>
          <w:sz w:val="22"/>
          <w:szCs w:val="22"/>
        </w:rPr>
        <w:t>）</w:t>
      </w:r>
    </w:p>
  </w:footnote>
  <w:footnote w:id="66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物＝人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F21579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物（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ㄨˋ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泛指萬物。《詩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大雅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烝民》：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天生烝民，有物有則。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《禮記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中庸》：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誠者物之終始。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鄭玄注：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物，萬物也。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12.</w:t>
      </w:r>
      <w:r w:rsidRPr="001F7E19">
        <w:rPr>
          <w:sz w:val="22"/>
          <w:szCs w:val="22"/>
        </w:rPr>
        <w:t>人，眾人。《左傳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昭公十一年》：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晉荀吳謂韓宣子曰：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不能救陳，又不能救蔡，物以無親。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楊伯峻注引顧炎武曰：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物，人也。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南朝宋劉義慶《世說新語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方正》：</w:t>
      </w:r>
      <w:r w:rsidRPr="001F7E19">
        <w:rPr>
          <w:sz w:val="22"/>
          <w:szCs w:val="22"/>
        </w:rPr>
        <w:t xml:space="preserve">“ </w:t>
      </w:r>
      <w:r w:rsidRPr="001F7E19">
        <w:rPr>
          <w:sz w:val="22"/>
          <w:szCs w:val="22"/>
        </w:rPr>
        <w:t>盧志於眾坐問陸士衡：</w:t>
      </w:r>
      <w:r w:rsidRPr="001F7E19">
        <w:rPr>
          <w:sz w:val="22"/>
          <w:szCs w:val="22"/>
        </w:rPr>
        <w:t xml:space="preserve">‘ </w:t>
      </w:r>
      <w:r w:rsidRPr="001F7E19">
        <w:rPr>
          <w:sz w:val="22"/>
          <w:szCs w:val="22"/>
        </w:rPr>
        <w:t>陸遜、陸抗是君何物？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北魏</w:t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酈道元《水經注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洛水》：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既神遊自得，不與物交。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（《漢語大詞典》（六），</w:t>
      </w:r>
      <w:r w:rsidRPr="001F7E19">
        <w:rPr>
          <w:sz w:val="22"/>
          <w:szCs w:val="22"/>
        </w:rPr>
        <w:t>p.249</w:t>
      </w:r>
      <w:r w:rsidRPr="001F7E19">
        <w:rPr>
          <w:sz w:val="22"/>
          <w:szCs w:val="22"/>
        </w:rPr>
        <w:t>）</w:t>
      </w:r>
    </w:p>
  </w:footnote>
  <w:footnote w:id="67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怠＝迷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68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〔念我〕－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.36</w:t>
      </w:r>
      <w:r w:rsidRPr="001F7E19">
        <w:rPr>
          <w:sz w:val="22"/>
          <w:szCs w:val="22"/>
        </w:rPr>
        <w:t>）</w:t>
      </w:r>
    </w:p>
  </w:footnote>
  <w:footnote w:id="69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終＝眾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70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一切智：從慈悲生。（印順法師，《大智度論筆記》〔</w:t>
      </w:r>
      <w:r w:rsidRPr="001F7E19">
        <w:rPr>
          <w:sz w:val="22"/>
          <w:szCs w:val="22"/>
        </w:rPr>
        <w:t>D029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p.279</w:t>
      </w:r>
      <w:r w:rsidRPr="001F7E19">
        <w:rPr>
          <w:sz w:val="22"/>
          <w:szCs w:val="22"/>
        </w:rPr>
        <w:t>）</w:t>
      </w:r>
    </w:p>
  </w:footnote>
  <w:footnote w:id="71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）：這是非常著名之本生，其中，須陀須摩（</w:t>
      </w:r>
      <w:r w:rsidRPr="001F7E19">
        <w:rPr>
          <w:rFonts w:eastAsia="Roman Unicode"/>
          <w:sz w:val="22"/>
          <w:szCs w:val="22"/>
        </w:rPr>
        <w:t>Sutasoma</w:t>
      </w:r>
      <w:r w:rsidRPr="001F7E19">
        <w:rPr>
          <w:sz w:val="22"/>
          <w:szCs w:val="22"/>
        </w:rPr>
        <w:t>）就是佛陀，而劫磨沙波陀（</w:t>
      </w:r>
      <w:r w:rsidRPr="001F7E19">
        <w:rPr>
          <w:rFonts w:eastAsia="Roman Unicode"/>
          <w:sz w:val="22"/>
          <w:szCs w:val="22"/>
        </w:rPr>
        <w:t>Kalmāṣapāda</w:t>
      </w:r>
      <w:r w:rsidRPr="001F7E19">
        <w:rPr>
          <w:sz w:val="22"/>
          <w:szCs w:val="22"/>
        </w:rPr>
        <w:t>）就是央掘摩羅（</w:t>
      </w:r>
      <w:r w:rsidRPr="001F7E19">
        <w:rPr>
          <w:rFonts w:eastAsia="Roman Unicode"/>
          <w:sz w:val="22"/>
          <w:szCs w:val="22"/>
        </w:rPr>
        <w:t>Aṅgulimāla</w:t>
      </w:r>
      <w:r w:rsidRPr="001F7E19">
        <w:rPr>
          <w:sz w:val="22"/>
          <w:szCs w:val="22"/>
        </w:rPr>
        <w:t>）。參見《六度集經》卷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-24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）；《賢愚經》（</w:t>
      </w:r>
      <w:r w:rsidRPr="001F7E19">
        <w:rPr>
          <w:sz w:val="22"/>
          <w:szCs w:val="22"/>
        </w:rPr>
        <w:t>52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425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-427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）；《舊雜譬喻經》卷下（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-c</w:t>
      </w:r>
      <w:r w:rsidRPr="001F7E19">
        <w:rPr>
          <w:sz w:val="22"/>
          <w:szCs w:val="22"/>
        </w:rPr>
        <w:t>）。</w:t>
      </w:r>
    </w:p>
  </w:footnote>
  <w:footnote w:id="72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匃（</w:t>
      </w:r>
      <w:r w:rsidR="002671BA">
        <w:rPr>
          <w:kern w:val="0"/>
        </w:rPr>
        <w:t>^</w:t>
      </w:r>
      <w:r w:rsidRPr="002671BA">
        <w:rPr>
          <w:rFonts w:ascii="標楷體" w:eastAsia="標楷體" w:hAnsi="標楷體"/>
          <w:sz w:val="22"/>
          <w:szCs w:val="22"/>
        </w:rPr>
        <w:t>ㄍㄞˋ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）：丐之異體字。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求，乞求。《文選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劉孝標〈廣絕交論〉》：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攀其鱗翼，丐其餘論。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李周翰注：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丐，乞也。</w:t>
      </w:r>
      <w:r w:rsidRPr="001F7E19">
        <w:rPr>
          <w:sz w:val="22"/>
          <w:szCs w:val="22"/>
        </w:rPr>
        <w:t>”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給予。《魏書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食貨志》：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靈太后曾令公卿已下任力負物而取之，又數賚禁內左右，所費無貲，而不能一丐百姓也。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p.341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F21579">
      <w:pPr>
        <w:pStyle w:val="a3"/>
        <w:ind w:leftChars="105" w:left="252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匃＝自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73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搔擾：動亂不安，擾亂。（《漢語大詞典》（六），</w:t>
      </w:r>
      <w:r w:rsidRPr="001F7E19">
        <w:rPr>
          <w:sz w:val="22"/>
          <w:szCs w:val="22"/>
        </w:rPr>
        <w:t>p.785</w:t>
      </w:r>
      <w:r w:rsidRPr="001F7E19">
        <w:rPr>
          <w:sz w:val="22"/>
          <w:szCs w:val="22"/>
        </w:rPr>
        <w:t>）</w:t>
      </w:r>
    </w:p>
  </w:footnote>
  <w:footnote w:id="74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止＝山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.8</w:t>
      </w:r>
      <w:r w:rsidRPr="001F7E19">
        <w:rPr>
          <w:sz w:val="22"/>
          <w:szCs w:val="22"/>
        </w:rPr>
        <w:t>）</w:t>
      </w:r>
    </w:p>
  </w:footnote>
  <w:footnote w:id="75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）：依《賢愚經》（大正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）及《佛說仁王般若波羅蜜經》（大正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830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），劫磨沙波陀共捕捉九九九王。</w:t>
      </w:r>
    </w:p>
  </w:footnote>
  <w:footnote w:id="76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周（ㄓㄡ）：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、周密，謹嚴。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、遍，遍及。《易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繫辭上》：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知</w:t>
      </w:r>
      <w:r w:rsidRPr="001F7E19">
        <w:rPr>
          <w:b/>
          <w:bCs/>
          <w:sz w:val="22"/>
          <w:szCs w:val="22"/>
        </w:rPr>
        <w:t>周乎萬物</w:t>
      </w:r>
      <w:r w:rsidRPr="001F7E19">
        <w:rPr>
          <w:sz w:val="22"/>
          <w:szCs w:val="22"/>
        </w:rPr>
        <w:t>而道濟天下，故不過。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《左傳</w:t>
      </w:r>
      <w:r w:rsidRPr="001F7E19">
        <w:rPr>
          <w:rFonts w:ascii="新細明體" w:hAnsi="新細明體" w:cs="新細明體" w:hint="eastAsia"/>
          <w:sz w:val="22"/>
          <w:szCs w:val="22"/>
        </w:rPr>
        <w:t>‧</w:t>
      </w:r>
      <w:r w:rsidRPr="001F7E19">
        <w:rPr>
          <w:sz w:val="22"/>
          <w:szCs w:val="22"/>
        </w:rPr>
        <w:t>隱公十一年》：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瑕叔盈又以蝥弧登，周麾而呼曰：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君登矣。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杜預注：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周，遍也。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（《漢語大詞典》（三），</w:t>
      </w:r>
      <w:r w:rsidRPr="001F7E19">
        <w:rPr>
          <w:sz w:val="22"/>
          <w:szCs w:val="22"/>
        </w:rPr>
        <w:t>p.293</w:t>
      </w:r>
      <w:r w:rsidRPr="001F7E19">
        <w:rPr>
          <w:sz w:val="22"/>
          <w:szCs w:val="22"/>
        </w:rPr>
        <w:t>）</w:t>
      </w:r>
    </w:p>
  </w:footnote>
  <w:footnote w:id="77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物＝初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.18</w:t>
      </w:r>
      <w:r w:rsidRPr="001F7E19">
        <w:rPr>
          <w:sz w:val="22"/>
          <w:szCs w:val="22"/>
        </w:rPr>
        <w:t>）</w:t>
      </w:r>
    </w:p>
  </w:footnote>
  <w:footnote w:id="78">
    <w:p w:rsidR="00143531" w:rsidRPr="001F7E19" w:rsidRDefault="00143531" w:rsidP="00F2157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《大正藏</w:t>
      </w:r>
      <w:r w:rsidRPr="001F7E19">
        <w:rPr>
          <w:rFonts w:hint="eastAsia"/>
          <w:sz w:val="22"/>
          <w:szCs w:val="22"/>
        </w:rPr>
        <w:t>》</w:t>
      </w:r>
      <w:r>
        <w:rPr>
          <w:rFonts w:hint="eastAsia"/>
          <w:sz w:val="22"/>
          <w:szCs w:val="22"/>
        </w:rPr>
        <w:t>原</w:t>
      </w:r>
      <w:r w:rsidRPr="001F7E19">
        <w:rPr>
          <w:sz w:val="22"/>
          <w:szCs w:val="22"/>
        </w:rPr>
        <w:t>作「已」，</w:t>
      </w:r>
      <w:r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依《高麗藏》作「己」（</w:t>
      </w:r>
      <w:r>
        <w:rPr>
          <w:sz w:val="22"/>
          <w:szCs w:val="22"/>
        </w:rPr>
        <w:t>第</w:t>
      </w:r>
      <w:r>
        <w:rPr>
          <w:rFonts w:hint="eastAsia"/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413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79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信：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守信用，實踐諾言。《左傳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宣公二年》：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賊民之主，不忠；棄君之命，不信。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《國語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晉語二》：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吾聞之，申生甚好信而彊，又失言於眾矣，雖欲有退，眾將責焉。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韋昭注：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信，言必行之。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（《漢語大詞典》（一），</w:t>
      </w:r>
      <w:r w:rsidRPr="001F7E19">
        <w:rPr>
          <w:sz w:val="22"/>
          <w:szCs w:val="22"/>
        </w:rPr>
        <w:t>p.1414</w:t>
      </w:r>
      <w:r w:rsidRPr="001F7E19">
        <w:rPr>
          <w:sz w:val="22"/>
          <w:szCs w:val="22"/>
        </w:rPr>
        <w:t>）</w:t>
      </w:r>
    </w:p>
  </w:footnote>
  <w:footnote w:id="80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要（ㄧㄠ）：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指所訂立的誓約、盟約。漢荀悅《漢紀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高后紀》：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陵讓平勃曰：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諸君背</w:t>
      </w:r>
      <w:r w:rsidRPr="001F7E19">
        <w:rPr>
          <w:b/>
          <w:bCs/>
          <w:sz w:val="22"/>
          <w:szCs w:val="22"/>
        </w:rPr>
        <w:t>要</w:t>
      </w:r>
      <w:r w:rsidRPr="001F7E19">
        <w:rPr>
          <w:sz w:val="22"/>
          <w:szCs w:val="22"/>
        </w:rPr>
        <w:t>，何面目見高帝於地下？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（《漢語大詞典》（八），</w:t>
      </w:r>
      <w:r w:rsidRPr="001F7E19">
        <w:rPr>
          <w:sz w:val="22"/>
          <w:szCs w:val="22"/>
        </w:rPr>
        <w:t>p.753</w:t>
      </w:r>
      <w:r w:rsidRPr="001F7E19">
        <w:rPr>
          <w:sz w:val="22"/>
          <w:szCs w:val="22"/>
        </w:rPr>
        <w:t>）</w:t>
      </w:r>
    </w:p>
  </w:footnote>
  <w:footnote w:id="81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rFonts w:hAnsi="KH2s_kj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Ansi="KH2s_kj" w:hint="eastAsia"/>
          <w:sz w:val="22"/>
          <w:szCs w:val="22"/>
        </w:rPr>
        <w:t xml:space="preserve"> </w:t>
      </w:r>
      <w:r w:rsidRPr="001F7E19">
        <w:rPr>
          <w:rFonts w:hAnsi="KH2s_kj" w:hint="eastAsia"/>
          <w:sz w:val="22"/>
          <w:szCs w:val="22"/>
        </w:rPr>
        <w:t>《大正藏》</w:t>
      </w:r>
      <w:r>
        <w:rPr>
          <w:rFonts w:hAnsi="KH2s_kj" w:hint="eastAsia"/>
          <w:sz w:val="22"/>
          <w:szCs w:val="22"/>
        </w:rPr>
        <w:t>原</w:t>
      </w:r>
      <w:r w:rsidRPr="001F7E19">
        <w:rPr>
          <w:rFonts w:hAnsi="KH2s_kj" w:hint="eastAsia"/>
          <w:sz w:val="22"/>
          <w:szCs w:val="22"/>
        </w:rPr>
        <w:t>作「</w:t>
      </w:r>
      <w:r w:rsidRPr="001F7E19">
        <w:rPr>
          <w:rFonts w:hAnsi="KH2s_kj"/>
          <w:sz w:val="22"/>
          <w:szCs w:val="22"/>
        </w:rPr>
        <w:t>麁足</w:t>
      </w:r>
      <w:r w:rsidRPr="001F7E19">
        <w:rPr>
          <w:rFonts w:hAnsi="KH2s_kj" w:hint="eastAsia"/>
          <w:sz w:val="22"/>
          <w:szCs w:val="22"/>
        </w:rPr>
        <w:t>」，今依《高</w:t>
      </w:r>
      <w:r w:rsidRPr="001F7E19">
        <w:rPr>
          <w:rFonts w:hint="eastAsia"/>
          <w:sz w:val="22"/>
          <w:szCs w:val="22"/>
        </w:rPr>
        <w:t>麗</w:t>
      </w:r>
      <w:r w:rsidRPr="001F7E19">
        <w:rPr>
          <w:rFonts w:hAnsi="KH2s_kj" w:hint="eastAsia"/>
          <w:sz w:val="22"/>
          <w:szCs w:val="22"/>
        </w:rPr>
        <w:t>藏》作「鹿足」（</w:t>
      </w:r>
      <w:r>
        <w:rPr>
          <w:rFonts w:hAnsi="KH2s_kj" w:hint="eastAsia"/>
          <w:sz w:val="22"/>
          <w:szCs w:val="22"/>
        </w:rPr>
        <w:t>第</w:t>
      </w:r>
      <w:r>
        <w:rPr>
          <w:rFonts w:hAnsi="KH2s_kj" w:hint="eastAsia"/>
          <w:sz w:val="22"/>
          <w:szCs w:val="22"/>
        </w:rPr>
        <w:t>14</w:t>
      </w:r>
      <w:r>
        <w:rPr>
          <w:rFonts w:hAnsi="KH2s_kj" w:hint="eastAsia"/>
          <w:sz w:val="22"/>
          <w:szCs w:val="22"/>
        </w:rPr>
        <w:t>冊</w:t>
      </w:r>
      <w:r w:rsidRPr="001F7E19">
        <w:rPr>
          <w:rFonts w:hAnsi="KH2s_kj" w:hint="eastAsia"/>
          <w:sz w:val="22"/>
          <w:szCs w:val="22"/>
        </w:rPr>
        <w:t>，</w:t>
      </w:r>
      <w:r w:rsidRPr="001F7E19">
        <w:rPr>
          <w:rFonts w:hAnsi="KH2s_kj" w:hint="eastAsia"/>
          <w:sz w:val="22"/>
          <w:szCs w:val="22"/>
        </w:rPr>
        <w:t>413b2</w:t>
      </w:r>
      <w:r w:rsidRPr="001F7E19">
        <w:rPr>
          <w:rFonts w:hAnsi="KH2s_kj" w:hint="eastAsia"/>
          <w:sz w:val="22"/>
          <w:szCs w:val="22"/>
        </w:rPr>
        <w:t>）</w:t>
      </w:r>
      <w:r w:rsidRPr="001B26D7">
        <w:rPr>
          <w:rFonts w:hAnsi="KH2s_kj" w:hint="eastAsia"/>
          <w:sz w:val="22"/>
          <w:szCs w:val="22"/>
        </w:rPr>
        <w:t>。</w:t>
      </w:r>
    </w:p>
  </w:footnote>
  <w:footnote w:id="82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（九百）＋九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.29</w:t>
      </w:r>
      <w:r w:rsidRPr="001F7E19">
        <w:rPr>
          <w:sz w:val="22"/>
          <w:szCs w:val="22"/>
        </w:rPr>
        <w:t>）</w:t>
      </w:r>
    </w:p>
  </w:footnote>
  <w:footnote w:id="83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百＝九百九十九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84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p.264, n.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sz w:val="22"/>
          <w:szCs w:val="22"/>
        </w:rPr>
        <w:t>）：參見《大智度論》卷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166c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44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25a-c</w:t>
      </w:r>
      <w:r w:rsidRPr="001F7E19">
        <w:rPr>
          <w:sz w:val="22"/>
          <w:szCs w:val="22"/>
        </w:rPr>
        <w:t>）；《僧伽羅剎所集經》（大正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119a</w:t>
      </w:r>
      <w:r w:rsidRPr="001F7E19">
        <w:rPr>
          <w:sz w:val="22"/>
          <w:szCs w:val="22"/>
        </w:rPr>
        <w:t>）；《大莊嚴論經》卷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63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320a</w:t>
      </w:r>
      <w:r w:rsidRPr="001F7E19">
        <w:rPr>
          <w:sz w:val="22"/>
          <w:szCs w:val="22"/>
        </w:rPr>
        <w:t>）；卷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65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325c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359c-360b</w:t>
      </w:r>
      <w:r w:rsidRPr="001F7E19">
        <w:rPr>
          <w:sz w:val="22"/>
          <w:szCs w:val="22"/>
        </w:rPr>
        <w:t>）；《金剛般若波羅蜜經》（大正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750b</w:t>
      </w:r>
      <w:r w:rsidRPr="001F7E19">
        <w:rPr>
          <w:sz w:val="22"/>
          <w:szCs w:val="22"/>
        </w:rPr>
        <w:t>）；《大般涅槃經》卷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551a-b</w:t>
      </w:r>
      <w:r w:rsidRPr="001F7E19">
        <w:rPr>
          <w:sz w:val="22"/>
          <w:szCs w:val="22"/>
        </w:rPr>
        <w:t>）；《大方等大集經》卷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330b</w:t>
      </w:r>
      <w:r w:rsidRPr="001F7E19">
        <w:rPr>
          <w:sz w:val="22"/>
          <w:szCs w:val="22"/>
        </w:rPr>
        <w:t>）；《阿育王傳》卷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119b</w:t>
      </w:r>
      <w:r w:rsidRPr="001F7E19">
        <w:rPr>
          <w:sz w:val="22"/>
          <w:szCs w:val="22"/>
        </w:rPr>
        <w:t>）；《大唐西域記》卷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882b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40b-c</w:t>
      </w:r>
      <w:r w:rsidRPr="001F7E19">
        <w:rPr>
          <w:sz w:val="22"/>
          <w:szCs w:val="22"/>
        </w:rPr>
        <w:t>）。</w:t>
      </w:r>
    </w:p>
  </w:footnote>
  <w:footnote w:id="85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勤＝勢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n.32</w:t>
      </w:r>
      <w:r w:rsidRPr="001F7E19">
        <w:rPr>
          <w:sz w:val="22"/>
          <w:szCs w:val="22"/>
        </w:rPr>
        <w:t>）</w:t>
      </w:r>
    </w:p>
  </w:footnote>
  <w:footnote w:id="86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p.265, n.1</w:t>
      </w:r>
      <w:r w:rsidRPr="001F7E19">
        <w:rPr>
          <w:sz w:val="22"/>
          <w:szCs w:val="22"/>
        </w:rPr>
        <w:t>）：大施菩薩之事蹟，在《大智度論》卷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，將有詳細之說明見（大正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151a-152a</w:t>
      </w:r>
      <w:r w:rsidRPr="001F7E19">
        <w:rPr>
          <w:sz w:val="22"/>
          <w:szCs w:val="22"/>
        </w:rPr>
        <w:t>）。同見</w:t>
      </w:r>
      <w:r w:rsidRPr="001F7E19">
        <w:rPr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rFonts w:hint="eastAsia"/>
          <w:sz w:val="22"/>
          <w:szCs w:val="22"/>
        </w:rPr>
        <w:t xml:space="preserve">, </w:t>
      </w:r>
      <w:r w:rsidRPr="001F7E19">
        <w:rPr>
          <w:sz w:val="22"/>
          <w:szCs w:val="22"/>
        </w:rPr>
        <w:t>II</w:t>
      </w:r>
      <w:r w:rsidRPr="001F7E19">
        <w:rPr>
          <w:rFonts w:hint="eastAsia"/>
          <w:sz w:val="22"/>
          <w:szCs w:val="22"/>
        </w:rPr>
        <w:t>, p</w:t>
      </w:r>
      <w:r w:rsidRPr="001F7E19">
        <w:rPr>
          <w:sz w:val="22"/>
          <w:szCs w:val="22"/>
        </w:rPr>
        <w:t>p.89-91</w:t>
      </w:r>
      <w:r w:rsidRPr="001F7E19">
        <w:rPr>
          <w:sz w:val="22"/>
          <w:szCs w:val="22"/>
        </w:rPr>
        <w:t>；《六度集經》卷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4a-5a</w:t>
      </w:r>
      <w:r w:rsidRPr="001F7E19">
        <w:rPr>
          <w:sz w:val="22"/>
          <w:szCs w:val="22"/>
        </w:rPr>
        <w:t>）；《賢愚經》卷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404b-409c</w:t>
      </w:r>
      <w:r w:rsidRPr="001F7E19">
        <w:rPr>
          <w:sz w:val="22"/>
          <w:szCs w:val="22"/>
        </w:rPr>
        <w:t>）；《經律異相》卷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53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47b-48a</w:t>
      </w:r>
      <w:r w:rsidRPr="001F7E19">
        <w:rPr>
          <w:sz w:val="22"/>
          <w:szCs w:val="22"/>
        </w:rPr>
        <w:t>）；《生經》卷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75b-76a</w:t>
      </w:r>
      <w:r w:rsidRPr="001F7E19">
        <w:rPr>
          <w:sz w:val="22"/>
          <w:szCs w:val="22"/>
        </w:rPr>
        <w:t>）。</w:t>
      </w:r>
    </w:p>
  </w:footnote>
  <w:footnote w:id="87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n.1</w:t>
      </w:r>
      <w:r w:rsidRPr="001F7E19">
        <w:rPr>
          <w:rFonts w:hAnsi="新細明體"/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4</w:t>
      </w:r>
      <w:r w:rsidRPr="001F7E19">
        <w:rPr>
          <w:rFonts w:hAnsi="新細明體"/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rFonts w:hAnsi="新細明體"/>
          <w:sz w:val="22"/>
          <w:szCs w:val="22"/>
        </w:rPr>
        <w:t>，</w:t>
      </w:r>
      <w:r w:rsidRPr="001F7E19">
        <w:rPr>
          <w:sz w:val="22"/>
          <w:szCs w:val="22"/>
        </w:rPr>
        <w:t>87c</w:t>
      </w:r>
      <w:r w:rsidRPr="001F7E19">
        <w:rPr>
          <w:sz w:val="22"/>
          <w:szCs w:val="22"/>
        </w:rPr>
        <w:t>）</w:t>
      </w:r>
      <w:r w:rsidRPr="001F7E19">
        <w:rPr>
          <w:rFonts w:hAnsi="新細明體"/>
          <w:sz w:val="22"/>
          <w:szCs w:val="22"/>
        </w:rPr>
        <w:t>。</w:t>
      </w:r>
    </w:p>
  </w:footnote>
  <w:footnote w:id="88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n.2</w:t>
      </w:r>
      <w:r w:rsidRPr="001F7E19">
        <w:rPr>
          <w:sz w:val="22"/>
          <w:szCs w:val="22"/>
        </w:rPr>
        <w:t>）：另參見《大智度論》卷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188a-b</w:t>
      </w:r>
      <w:r w:rsidRPr="001F7E19">
        <w:rPr>
          <w:sz w:val="22"/>
          <w:szCs w:val="22"/>
        </w:rPr>
        <w:t>）。</w:t>
      </w:r>
    </w:p>
  </w:footnote>
  <w:footnote w:id="89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p.266, n.3</w:t>
      </w:r>
      <w:r w:rsidRPr="001F7E19">
        <w:rPr>
          <w:sz w:val="22"/>
          <w:szCs w:val="22"/>
        </w:rPr>
        <w:t>）：此段摘引自《大典尊經》（</w:t>
      </w:r>
      <w:r w:rsidRPr="001F7E19">
        <w:rPr>
          <w:rFonts w:eastAsia="Roman Unicode"/>
          <w:sz w:val="22"/>
          <w:szCs w:val="22"/>
        </w:rPr>
        <w:t>Mahāgovīnḍīyasūtra</w:t>
      </w:r>
      <w:r w:rsidRPr="001F7E19">
        <w:rPr>
          <w:sz w:val="22"/>
          <w:szCs w:val="22"/>
        </w:rPr>
        <w:t>），此經收於</w:t>
      </w:r>
      <w:r w:rsidRPr="001F7E19">
        <w:rPr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p.220-252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 xml:space="preserve">, III,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sz w:val="22"/>
          <w:szCs w:val="22"/>
        </w:rPr>
        <w:t>p.197-240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經）《典尊經》（大正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30b-34b</w:t>
      </w:r>
      <w:r w:rsidRPr="001F7E19">
        <w:rPr>
          <w:sz w:val="22"/>
          <w:szCs w:val="22"/>
        </w:rPr>
        <w:t>）；《大堅固婆羅門緣起經》（大正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207c-213c</w:t>
      </w:r>
      <w:r w:rsidRPr="001F7E19">
        <w:rPr>
          <w:sz w:val="22"/>
          <w:szCs w:val="22"/>
        </w:rPr>
        <w:t>）。</w:t>
      </w:r>
    </w:p>
  </w:footnote>
  <w:footnote w:id="90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892c12-893a10</w:t>
      </w:r>
      <w:r w:rsidRPr="001F7E19">
        <w:rPr>
          <w:sz w:val="22"/>
          <w:szCs w:val="22"/>
        </w:rPr>
        <w:t>）。</w:t>
      </w:r>
    </w:p>
  </w:footnote>
  <w:footnote w:id="91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大＝若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89d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n.38</w:t>
      </w:r>
      <w:r w:rsidRPr="001F7E19">
        <w:rPr>
          <w:sz w:val="22"/>
          <w:szCs w:val="22"/>
        </w:rPr>
        <w:t>）</w:t>
      </w:r>
    </w:p>
  </w:footnote>
  <w:footnote w:id="92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中邊：佛常居中道。（印順法師，《大智度論筆記》〔</w:t>
      </w:r>
      <w:r w:rsidRPr="001F7E19">
        <w:rPr>
          <w:sz w:val="22"/>
          <w:szCs w:val="22"/>
        </w:rPr>
        <w:t>D015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93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上三：兜率天位於「四天王天、三十三天、焰摩天」三天之上，或兜率天之上有「樂變化天、他化自在天、梵眾天」三天。</w:t>
      </w:r>
    </w:p>
  </w:footnote>
  <w:footnote w:id="94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下三：兜率天位於「樂變化天、他化自在天、梵眾天」三天之下，或兜率天之下有「四天王天、三十三天、焰摩天」三天。</w:t>
      </w:r>
    </w:p>
  </w:footnote>
  <w:footnote w:id="95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中國，對邊地而說。參見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）：此處所說之「中國」（</w:t>
      </w:r>
      <w:r w:rsidRPr="001F7E19">
        <w:rPr>
          <w:rFonts w:eastAsia="Roman Unicode"/>
          <w:sz w:val="22"/>
          <w:szCs w:val="22"/>
        </w:rPr>
        <w:t>Madhyadeśā</w:t>
      </w:r>
      <w:r w:rsidRPr="001F7E19">
        <w:rPr>
          <w:sz w:val="22"/>
          <w:szCs w:val="22"/>
        </w:rPr>
        <w:t>），其範圍遠較婆羅門教古傳文獻所說之「中國」寬廣。就後者而言，它僅是指</w:t>
      </w:r>
      <w:r w:rsidRPr="001F7E19">
        <w:rPr>
          <w:rFonts w:eastAsia="Roman Unicode"/>
          <w:sz w:val="22"/>
          <w:szCs w:val="22"/>
        </w:rPr>
        <w:t>Aryāvarta</w:t>
      </w:r>
      <w:r w:rsidRPr="001F7E19">
        <w:rPr>
          <w:sz w:val="22"/>
          <w:szCs w:val="22"/>
        </w:rPr>
        <w:t>，但就佛教之「中國」來說，它涵蓋十六大國（</w:t>
      </w:r>
      <w:r w:rsidRPr="001F7E19">
        <w:rPr>
          <w:rFonts w:eastAsia="Roman Unicode"/>
          <w:sz w:val="22"/>
          <w:szCs w:val="22"/>
        </w:rPr>
        <w:t>Mahājanapada</w:t>
      </w:r>
      <w:r w:rsidRPr="001F7E19">
        <w:rPr>
          <w:sz w:val="22"/>
          <w:szCs w:val="22"/>
        </w:rPr>
        <w:t>）中之十四個。</w:t>
      </w:r>
    </w:p>
  </w:footnote>
  <w:footnote w:id="96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893b3-17</w:t>
      </w:r>
      <w:r w:rsidRPr="001F7E19">
        <w:rPr>
          <w:sz w:val="22"/>
          <w:szCs w:val="22"/>
        </w:rPr>
        <w:t>）</w:t>
      </w:r>
    </w:p>
  </w:footnote>
  <w:footnote w:id="97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）：根據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.2-7</w:t>
      </w:r>
      <w:r w:rsidRPr="001F7E19">
        <w:rPr>
          <w:sz w:val="22"/>
          <w:szCs w:val="22"/>
        </w:rPr>
        <w:t>之記載，在「七佛」時，人壽分別為：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、毘婆尸佛（</w:t>
      </w:r>
      <w:r w:rsidRPr="001F7E19">
        <w:rPr>
          <w:rFonts w:ascii="Times New Roman" w:eastAsia="Roman Unicode" w:hAnsi="Times New Roman"/>
          <w:sz w:val="22"/>
          <w:szCs w:val="22"/>
        </w:rPr>
        <w:t>Vipaśyin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Vipassi</w:t>
      </w:r>
      <w:r w:rsidRPr="001F7E19">
        <w:rPr>
          <w:rFonts w:ascii="Times New Roman" w:hAnsi="Times New Roman"/>
          <w:sz w:val="22"/>
          <w:szCs w:val="22"/>
        </w:rPr>
        <w:t>）：八萬歲。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、尸棄佛（</w:t>
      </w:r>
      <w:r w:rsidRPr="001F7E19">
        <w:rPr>
          <w:rFonts w:ascii="Times New Roman" w:eastAsia="Roman Unicode" w:hAnsi="Times New Roman"/>
          <w:sz w:val="22"/>
          <w:szCs w:val="22"/>
        </w:rPr>
        <w:t>Śikhin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Sikhi</w:t>
      </w:r>
      <w:r w:rsidRPr="001F7E19">
        <w:rPr>
          <w:rFonts w:ascii="Times New Roman" w:hAnsi="Times New Roman"/>
          <w:sz w:val="22"/>
          <w:szCs w:val="22"/>
        </w:rPr>
        <w:t>）：七萬歲。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3</w:t>
      </w:r>
      <w:r w:rsidRPr="001F7E19">
        <w:rPr>
          <w:rFonts w:ascii="Times New Roman" w:hAnsi="Times New Roman"/>
          <w:sz w:val="22"/>
          <w:szCs w:val="22"/>
        </w:rPr>
        <w:t>、毘舍浮佛（</w:t>
      </w:r>
      <w:r w:rsidRPr="001F7E19">
        <w:rPr>
          <w:rFonts w:ascii="Times New Roman" w:eastAsia="Roman Unicode" w:hAnsi="Times New Roman"/>
          <w:sz w:val="22"/>
          <w:szCs w:val="22"/>
        </w:rPr>
        <w:t>Viśvabhū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Vessabhu</w:t>
      </w:r>
      <w:r w:rsidRPr="001F7E19">
        <w:rPr>
          <w:rFonts w:ascii="Times New Roman" w:hAnsi="Times New Roman"/>
          <w:sz w:val="22"/>
          <w:szCs w:val="22"/>
        </w:rPr>
        <w:t>）：六萬歲。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、拘樓孫佛（</w:t>
      </w:r>
      <w:r w:rsidRPr="001F7E19">
        <w:rPr>
          <w:rFonts w:ascii="Times New Roman" w:eastAsia="Roman Unicode" w:hAnsi="Times New Roman"/>
          <w:sz w:val="22"/>
          <w:szCs w:val="22"/>
        </w:rPr>
        <w:t>Krakucchanda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Kakusandha</w:t>
      </w:r>
      <w:r w:rsidRPr="001F7E19">
        <w:rPr>
          <w:rFonts w:ascii="Times New Roman" w:hAnsi="Times New Roman"/>
          <w:sz w:val="22"/>
          <w:szCs w:val="22"/>
        </w:rPr>
        <w:t>）：四萬歲。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5</w:t>
      </w:r>
      <w:r w:rsidRPr="001F7E19">
        <w:rPr>
          <w:rFonts w:ascii="Times New Roman" w:hAnsi="Times New Roman"/>
          <w:sz w:val="22"/>
          <w:szCs w:val="22"/>
        </w:rPr>
        <w:t>、拘那含牟尼佛（</w:t>
      </w:r>
      <w:r w:rsidRPr="001F7E19">
        <w:rPr>
          <w:rFonts w:ascii="Times New Roman" w:eastAsia="Roman Unicode" w:hAnsi="Times New Roman"/>
          <w:sz w:val="22"/>
          <w:szCs w:val="22"/>
        </w:rPr>
        <w:t>Kanakamuni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Konāgamana</w:t>
      </w:r>
      <w:r w:rsidRPr="001F7E19">
        <w:rPr>
          <w:rFonts w:ascii="Times New Roman" w:hAnsi="Times New Roman"/>
          <w:sz w:val="22"/>
          <w:szCs w:val="22"/>
        </w:rPr>
        <w:t>）：三萬歲。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6</w:t>
      </w:r>
      <w:r w:rsidRPr="001F7E19">
        <w:rPr>
          <w:rFonts w:ascii="Times New Roman" w:hAnsi="Times New Roman"/>
          <w:sz w:val="22"/>
          <w:szCs w:val="22"/>
        </w:rPr>
        <w:t>、迦葉佛（</w:t>
      </w:r>
      <w:r w:rsidRPr="001F7E19">
        <w:rPr>
          <w:rFonts w:ascii="Times New Roman" w:eastAsia="Roman Unicode" w:hAnsi="Times New Roman"/>
          <w:sz w:val="22"/>
          <w:szCs w:val="22"/>
        </w:rPr>
        <w:t>Kāśyapa</w:t>
      </w:r>
      <w:r w:rsidRPr="001F7E19">
        <w:rPr>
          <w:rFonts w:ascii="Times New Roman" w:hAnsi="Times New Roman"/>
          <w:sz w:val="22"/>
          <w:szCs w:val="22"/>
        </w:rPr>
        <w:t xml:space="preserve">, </w:t>
      </w:r>
      <w:r w:rsidRPr="001F7E19">
        <w:rPr>
          <w:rFonts w:ascii="Times New Roman" w:eastAsia="Roman Unicode" w:hAnsi="Times New Roman"/>
          <w:sz w:val="22"/>
          <w:szCs w:val="22"/>
        </w:rPr>
        <w:t>Kassapa</w:t>
      </w:r>
      <w:r w:rsidRPr="001F7E19">
        <w:rPr>
          <w:rFonts w:ascii="Times New Roman" w:hAnsi="Times New Roman"/>
          <w:sz w:val="22"/>
          <w:szCs w:val="22"/>
        </w:rPr>
        <w:t>）：二萬歲。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7</w:t>
      </w:r>
      <w:r w:rsidRPr="001F7E19">
        <w:rPr>
          <w:rFonts w:ascii="Times New Roman" w:hAnsi="Times New Roman"/>
          <w:sz w:val="22"/>
          <w:szCs w:val="22"/>
        </w:rPr>
        <w:t>、釋迦牟尼佛：百歲。</w:t>
      </w:r>
    </w:p>
    <w:p w:rsidR="00143531" w:rsidRPr="001F7E19" w:rsidRDefault="00143531" w:rsidP="00EA456A">
      <w:pPr>
        <w:pStyle w:val="aa"/>
        <w:snapToGrid w:val="0"/>
        <w:ind w:leftChars="105" w:left="252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此等數目可由不同之典籍得到確認：《長阿含經》（大正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）；《七佛經》（大正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150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）；《七佛父母姓字經》（大正</w:t>
      </w:r>
      <w:r w:rsidRPr="001F7E19">
        <w:rPr>
          <w:rFonts w:ascii="Times New Roman" w:hAnsi="Times New Roman"/>
          <w:sz w:val="22"/>
          <w:szCs w:val="22"/>
        </w:rPr>
        <w:t>1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159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）；《增</w:t>
      </w:r>
      <w:r>
        <w:rPr>
          <w:rFonts w:ascii="Times New Roman" w:hAnsi="Times New Roman"/>
          <w:sz w:val="22"/>
          <w:szCs w:val="22"/>
        </w:rPr>
        <w:t>壹</w:t>
      </w:r>
      <w:r w:rsidRPr="001F7E19">
        <w:rPr>
          <w:rFonts w:ascii="Times New Roman" w:hAnsi="Times New Roman"/>
          <w:sz w:val="22"/>
          <w:szCs w:val="22"/>
        </w:rPr>
        <w:t>阿含經》卷</w:t>
      </w:r>
      <w:r w:rsidRPr="001F7E19">
        <w:rPr>
          <w:rFonts w:ascii="Times New Roman" w:hAnsi="Times New Roman"/>
          <w:sz w:val="22"/>
          <w:szCs w:val="22"/>
        </w:rPr>
        <w:t>45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790</w:t>
      </w:r>
      <w:r w:rsidRPr="001F7E19">
        <w:rPr>
          <w:rFonts w:ascii="Times New Roman" w:eastAsia="Roman Unicode" w:hAnsi="Times New Roman"/>
          <w:sz w:val="22"/>
          <w:szCs w:val="22"/>
        </w:rPr>
        <w:t>b</w:t>
      </w:r>
      <w:r w:rsidRPr="001F7E19">
        <w:rPr>
          <w:rFonts w:ascii="Times New Roman" w:hAnsi="Times New Roman"/>
          <w:sz w:val="22"/>
          <w:szCs w:val="22"/>
        </w:rPr>
        <w:t>-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）〔但該處說毘婆尸佛時人壽八萬四千歲，而不是八萬歲〕；《出曜經》卷</w:t>
      </w:r>
      <w:r w:rsidRPr="001F7E19">
        <w:rPr>
          <w:rFonts w:ascii="Times New Roman" w:hAnsi="Times New Roman"/>
          <w:sz w:val="22"/>
          <w:szCs w:val="22"/>
        </w:rPr>
        <w:t>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4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615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hAnsi="Times New Roman"/>
          <w:sz w:val="22"/>
          <w:szCs w:val="22"/>
        </w:rPr>
        <w:t>）。而《大毘婆沙論》卷</w:t>
      </w:r>
      <w:r w:rsidRPr="001F7E19">
        <w:rPr>
          <w:rFonts w:ascii="Times New Roman" w:hAnsi="Times New Roman"/>
          <w:sz w:val="22"/>
          <w:szCs w:val="22"/>
        </w:rPr>
        <w:t>135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27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700</w:t>
      </w:r>
      <w:r w:rsidRPr="001F7E19">
        <w:rPr>
          <w:rFonts w:ascii="Times New Roman" w:eastAsia="Roman Unicode" w:hAnsi="Times New Roman"/>
          <w:sz w:val="22"/>
          <w:szCs w:val="22"/>
        </w:rPr>
        <w:t>c</w:t>
      </w:r>
      <w:r w:rsidRPr="001F7E19">
        <w:rPr>
          <w:rFonts w:ascii="Times New Roman" w:eastAsia="新細明體" w:hAnsi="Times New Roman"/>
          <w:sz w:val="22"/>
          <w:szCs w:val="22"/>
        </w:rPr>
        <w:t>）</w:t>
      </w:r>
      <w:r w:rsidRPr="001F7E19">
        <w:rPr>
          <w:rFonts w:ascii="Times New Roman" w:hAnsi="Times New Roman"/>
          <w:sz w:val="22"/>
          <w:szCs w:val="22"/>
        </w:rPr>
        <w:t>及《俱舍論》卷</w:t>
      </w:r>
      <w:r w:rsidRPr="001F7E19">
        <w:rPr>
          <w:rFonts w:ascii="Times New Roman" w:hAnsi="Times New Roman"/>
          <w:sz w:val="22"/>
          <w:szCs w:val="22"/>
        </w:rPr>
        <w:t>12</w:t>
      </w:r>
      <w:r w:rsidRPr="001F7E19">
        <w:rPr>
          <w:rFonts w:ascii="Times New Roman" w:hAnsi="Times New Roman"/>
          <w:sz w:val="22"/>
          <w:szCs w:val="22"/>
        </w:rPr>
        <w:t>（大正</w:t>
      </w:r>
      <w:r w:rsidRPr="001F7E19">
        <w:rPr>
          <w:rFonts w:ascii="Times New Roman" w:hAnsi="Times New Roman"/>
          <w:sz w:val="22"/>
          <w:szCs w:val="22"/>
        </w:rPr>
        <w:t>29</w:t>
      </w:r>
      <w:r w:rsidRPr="001F7E19">
        <w:rPr>
          <w:rFonts w:ascii="Times New Roman" w:hAnsi="Times New Roman"/>
          <w:sz w:val="22"/>
          <w:szCs w:val="22"/>
        </w:rPr>
        <w:t>，</w:t>
      </w:r>
      <w:r w:rsidRPr="001F7E19">
        <w:rPr>
          <w:rFonts w:ascii="Times New Roman" w:hAnsi="Times New Roman"/>
          <w:sz w:val="22"/>
          <w:szCs w:val="22"/>
        </w:rPr>
        <w:t>64</w:t>
      </w:r>
      <w:r w:rsidRPr="001F7E19">
        <w:rPr>
          <w:rFonts w:ascii="Times New Roman" w:eastAsia="Roman Unicode" w:hAnsi="Times New Roman"/>
          <w:sz w:val="22"/>
          <w:szCs w:val="22"/>
        </w:rPr>
        <w:t>a</w:t>
      </w:r>
      <w:r w:rsidRPr="001F7E19">
        <w:rPr>
          <w:rFonts w:ascii="Times New Roman" w:hAnsi="Times New Roman"/>
          <w:sz w:val="22"/>
          <w:szCs w:val="22"/>
        </w:rPr>
        <w:t>16-21</w:t>
      </w:r>
      <w:r w:rsidRPr="001F7E19">
        <w:rPr>
          <w:rFonts w:ascii="Times New Roman" w:hAnsi="Times New Roman"/>
          <w:sz w:val="22"/>
          <w:szCs w:val="22"/>
        </w:rPr>
        <w:t>）則認為諸佛是在「減劫」時出世，按人歲就是從八萬歲每經百年減一歲。</w:t>
      </w:r>
    </w:p>
  </w:footnote>
  <w:footnote w:id="98">
    <w:p w:rsidR="00143531" w:rsidRPr="001F7E19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.269,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）：那羅延（</w:t>
      </w:r>
      <w:r w:rsidRPr="001F7E19">
        <w:rPr>
          <w:rFonts w:eastAsia="Roman Unicode"/>
          <w:sz w:val="22"/>
          <w:szCs w:val="22"/>
        </w:rPr>
        <w:t>Nārāyaṇa</w:t>
      </w:r>
      <w:r w:rsidRPr="001F7E19">
        <w:rPr>
          <w:sz w:val="22"/>
          <w:szCs w:val="22"/>
        </w:rPr>
        <w:t>）是具有那羅延力者。這是在一序列比喻菩薩之力的事物中之第七個，在該序列中，後者之力較前者強過十倍。詳見《大毘婆沙論》卷</w:t>
      </w:r>
      <w:r w:rsidRPr="001F7E19">
        <w:rPr>
          <w:sz w:val="22"/>
          <w:szCs w:val="22"/>
        </w:rPr>
        <w:t>30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）；《俱舍論》卷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140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99">
    <w:p w:rsidR="00143531" w:rsidRPr="003E5E43" w:rsidRDefault="00143531" w:rsidP="00EA456A">
      <w:pPr>
        <w:pStyle w:val="a3"/>
        <w:spacing w:line="0" w:lineRule="atLeast"/>
        <w:ind w:left="253" w:hangingChars="115" w:hanging="253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893a10-18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</w:footnote>
  <w:footnote w:id="100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六＝五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</w:t>
      </w:r>
    </w:p>
  </w:footnote>
  <w:footnote w:id="101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正慧入胎：入住出胎如實知、不於父母生倒心。（印順法師，《大智度論筆記》〔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02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〔有〕－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</w:t>
      </w:r>
    </w:p>
  </w:footnote>
  <w:footnote w:id="103">
    <w:p w:rsidR="00143531" w:rsidRPr="003E5E43" w:rsidRDefault="00143531" w:rsidP="00EA456A">
      <w:pPr>
        <w:pStyle w:val="a3"/>
        <w:ind w:left="319" w:hangingChars="145" w:hanging="319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60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309a1-9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863c26-864a12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04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歌羅羅時（受胎七日不淨和合之時也）。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473c</w:t>
      </w:r>
      <w:r w:rsidRPr="001F7E19">
        <w:rPr>
          <w:sz w:val="22"/>
          <w:szCs w:val="22"/>
        </w:rPr>
        <w:t>）</w:t>
      </w:r>
    </w:p>
  </w:footnote>
  <w:footnote w:id="105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頞部曇，或遏蒲曇，或頞浮陀，此云疱，狀如瘡疱，胎二七日。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1160b21-22</w:t>
      </w:r>
      <w:r w:rsidRPr="001F7E19">
        <w:rPr>
          <w:sz w:val="22"/>
          <w:szCs w:val="22"/>
        </w:rPr>
        <w:t>）</w:t>
      </w:r>
    </w:p>
  </w:footnote>
  <w:footnote w:id="106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蔽尸，或閉尺，或伽那，此云凝結，狀如就血，或云聚血，或云耎肉，胎三七日。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1160b23-24</w:t>
      </w:r>
      <w:r w:rsidRPr="001F7E19">
        <w:rPr>
          <w:sz w:val="22"/>
          <w:szCs w:val="22"/>
        </w:rPr>
        <w:t>）</w:t>
      </w:r>
    </w:p>
  </w:footnote>
  <w:footnote w:id="107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《修行道地經》卷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：「</w:t>
      </w:r>
      <w:r w:rsidR="002671BA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又二七日其胎稍轉譬如薄酪，至三七日似如生酪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又四七日精凝如熟酪，至五七日胎精遂變猶如生酥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又六七日變如息肉，至七七日轉如段肉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又八七日其堅如坏，至九七日變為五皰，兩肘兩髀及其頸項而從中出也</w:t>
      </w:r>
      <w:r w:rsidRPr="001F7E19">
        <w:rPr>
          <w:rFonts w:ascii="標楷體" w:eastAsia="標楷體" w:hAnsi="標楷體" w:cs="新細明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又十七日復有五皰，手腕脚腕及生其頭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十一七日續生二十四皰，手指足指眼耳鼻口此從中出。</w:t>
      </w:r>
      <w:r w:rsidR="002671BA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187a</w:t>
      </w:r>
      <w:r w:rsidRPr="001F7E19">
        <w:rPr>
          <w:sz w:val="22"/>
          <w:szCs w:val="22"/>
        </w:rPr>
        <w:t>）</w:t>
      </w:r>
    </w:p>
  </w:footnote>
  <w:footnote w:id="108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a6</w:t>
      </w:r>
      <w:r w:rsidRPr="001F7E19">
        <w:rPr>
          <w:sz w:val="22"/>
          <w:szCs w:val="22"/>
        </w:rPr>
        <w:t>-</w:t>
      </w:r>
      <w:r w:rsidRPr="001F7E19">
        <w:rPr>
          <w:rFonts w:eastAsia="Roman Unicode"/>
          <w:sz w:val="22"/>
          <w:szCs w:val="22"/>
        </w:rPr>
        <w:t>889a9</w:t>
      </w:r>
      <w:r w:rsidRPr="001F7E19">
        <w:rPr>
          <w:sz w:val="22"/>
          <w:szCs w:val="22"/>
        </w:rPr>
        <w:t>），《大智度論》卷</w:t>
      </w:r>
      <w:r w:rsidRPr="001F7E19">
        <w:rPr>
          <w:sz w:val="22"/>
          <w:szCs w:val="22"/>
        </w:rPr>
        <w:t>88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683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09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輞（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ㄨㄤˇ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車輪的外框。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九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1287</w:t>
      </w:r>
      <w:r w:rsidRPr="001F7E19">
        <w:rPr>
          <w:sz w:val="22"/>
          <w:szCs w:val="22"/>
        </w:rPr>
        <w:t>）</w:t>
      </w:r>
    </w:p>
  </w:footnote>
  <w:footnote w:id="110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轂（</w:t>
      </w:r>
      <w:r w:rsidR="002671BA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ㄍㄨˇ</w:t>
      </w:r>
      <w:r w:rsidR="002671BA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車輪的中心部位，周圍與車輻的一端相接，中有圓孔，用以插軸。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rFonts w:hint="eastAsia"/>
          <w:sz w:val="22"/>
          <w:szCs w:val="22"/>
        </w:rPr>
        <w:t>車輪的代稱。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1509</w:t>
      </w:r>
      <w:r w:rsidRPr="001F7E19">
        <w:rPr>
          <w:sz w:val="22"/>
          <w:szCs w:val="22"/>
        </w:rPr>
        <w:t>）</w:t>
      </w:r>
    </w:p>
  </w:footnote>
  <w:footnote w:id="111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《大毘婆沙論》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</w:t>
      </w:r>
    </w:p>
    <w:p w:rsidR="00143531" w:rsidRPr="001F7E19" w:rsidRDefault="002671BA" w:rsidP="00EA456A">
      <w:pPr>
        <w:pStyle w:val="a3"/>
        <w:ind w:leftChars="135" w:left="324"/>
        <w:jc w:val="both"/>
        <w:rPr>
          <w:rFonts w:eastAsia="標楷體"/>
          <w:sz w:val="22"/>
          <w:szCs w:val="22"/>
        </w:rPr>
      </w:pPr>
      <w:r>
        <w:rPr>
          <w:kern w:val="0"/>
        </w:rPr>
        <w:t>^</w:t>
      </w:r>
      <w:r w:rsidR="00143531" w:rsidRPr="001F7E19">
        <w:rPr>
          <w:rFonts w:eastAsia="標楷體" w:hAnsi="標楷體"/>
          <w:sz w:val="22"/>
          <w:szCs w:val="22"/>
        </w:rPr>
        <w:t>二者，千輻輪相。謂佛於雙足下有文如輪，千輻具足，轂輞圓滿，分明巧妙，妙業天子雖極作意不能擬之而別化作。所以者何？</w:t>
      </w:r>
    </w:p>
    <w:p w:rsidR="00143531" w:rsidRPr="001F7E19" w:rsidRDefault="00143531" w:rsidP="00EA456A">
      <w:pPr>
        <w:pStyle w:val="a3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妙業天子所化作事是無覆無記智所引，此相是純淨業所引故。</w:t>
      </w:r>
    </w:p>
    <w:p w:rsidR="00143531" w:rsidRPr="001F7E19" w:rsidRDefault="00143531" w:rsidP="00EA456A">
      <w:pPr>
        <w:pStyle w:val="a3"/>
        <w:ind w:leftChars="135" w:left="324"/>
        <w:jc w:val="both"/>
        <w:rPr>
          <w:rFonts w:eastAsia="標楷體"/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復次，彼天所作是生得智所引，此相是增上加行智所引故。</w:t>
      </w:r>
    </w:p>
    <w:p w:rsidR="00143531" w:rsidRPr="001F7E19" w:rsidRDefault="00143531" w:rsidP="00EA456A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rFonts w:eastAsia="標楷體" w:hAnsi="標楷體"/>
          <w:sz w:val="22"/>
          <w:szCs w:val="22"/>
        </w:rPr>
        <w:t>復次，彼天所作是一生所習智所引，此相是無量生所習智所引故。</w:t>
      </w:r>
      <w:r w:rsidR="00970133">
        <w:rPr>
          <w:kern w:val="0"/>
        </w:rPr>
        <w:t>^^</w:t>
      </w:r>
      <w:r w:rsidRPr="001F7E19">
        <w:rPr>
          <w:rFonts w:eastAsia="標楷體" w:hAnsi="標楷體"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10-18</w:t>
      </w:r>
      <w:r w:rsidRPr="001F7E19">
        <w:rPr>
          <w:rFonts w:hint="eastAsia"/>
          <w:sz w:val="22"/>
          <w:szCs w:val="22"/>
        </w:rPr>
        <w:t>）</w:t>
      </w:r>
    </w:p>
  </w:footnote>
  <w:footnote w:id="112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＝嚴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.24</w:t>
      </w:r>
      <w:r w:rsidRPr="001F7E19">
        <w:rPr>
          <w:sz w:val="22"/>
          <w:szCs w:val="22"/>
        </w:rPr>
        <w:t>）</w:t>
      </w:r>
    </w:p>
  </w:footnote>
  <w:footnote w:id="113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手足柔軟相，又作手足如兜羅綿相、手足細軟相，即手足極柔軟，如細劫波毳之相。</w:t>
      </w:r>
    </w:p>
  </w:footnote>
  <w:footnote w:id="114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《翻譯名義集》：「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劫波育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或言劫具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即</w:t>
      </w:r>
      <w:r w:rsidRPr="001F7E19">
        <w:rPr>
          <w:rFonts w:ascii="標楷體" w:eastAsia="標楷體" w:hAnsi="標楷體"/>
          <w:b/>
          <w:bCs/>
          <w:sz w:val="22"/>
          <w:szCs w:val="22"/>
        </w:rPr>
        <w:t>木綿</w:t>
      </w:r>
      <w:r w:rsidRPr="001F7E19">
        <w:rPr>
          <w:rFonts w:ascii="標楷體" w:eastAsia="標楷體" w:hAnsi="標楷體"/>
          <w:sz w:val="22"/>
          <w:szCs w:val="22"/>
        </w:rPr>
        <w:t>也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正言迦波羅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此樹華名也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可以為布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高昌名</w:t>
      </w:r>
      <w:r w:rsidRPr="001F7E19">
        <w:rPr>
          <w:rFonts w:ascii="新細明體" w:hAnsi="新細明體" w:cs="新細明體" w:hint="eastAsia"/>
          <w:sz w:val="22"/>
          <w:szCs w:val="22"/>
        </w:rPr>
        <w:t>㲲</w:t>
      </w:r>
      <w:r w:rsidRPr="001F7E19">
        <w:rPr>
          <w:rFonts w:ascii="標楷體" w:eastAsia="標楷體" w:hAnsi="標楷體"/>
          <w:sz w:val="22"/>
          <w:szCs w:val="22"/>
        </w:rPr>
        <w:t>。罽賓國南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大者成樹</w:t>
      </w:r>
      <w:r w:rsidRPr="001F7E19">
        <w:rPr>
          <w:rFonts w:ascii="標楷體" w:eastAsia="標楷體" w:hAnsi="標楷體" w:hint="eastAsia"/>
          <w:sz w:val="22"/>
          <w:szCs w:val="22"/>
        </w:rPr>
        <w:t>；</w:t>
      </w:r>
      <w:r w:rsidRPr="001F7E19">
        <w:rPr>
          <w:rFonts w:ascii="標楷體" w:eastAsia="標楷體" w:hAnsi="標楷體"/>
          <w:sz w:val="22"/>
          <w:szCs w:val="22"/>
        </w:rPr>
        <w:t>已北形小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狀如土蔡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有殼剖以出華如柳絮</w:t>
      </w:r>
      <w:r w:rsidRPr="001F7E19">
        <w:rPr>
          <w:rFonts w:ascii="標楷體" w:eastAsia="標楷體" w:hAnsi="標楷體" w:hint="eastAsia"/>
          <w:sz w:val="22"/>
          <w:szCs w:val="22"/>
        </w:rPr>
        <w:t>，</w:t>
      </w:r>
      <w:r w:rsidRPr="001F7E19">
        <w:rPr>
          <w:rFonts w:ascii="標楷體" w:eastAsia="標楷體" w:hAnsi="標楷體"/>
          <w:sz w:val="22"/>
          <w:szCs w:val="22"/>
        </w:rPr>
        <w:t>可紐（女真）以為布。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1172a18-21</w:t>
      </w:r>
      <w:r w:rsidRPr="001F7E19">
        <w:rPr>
          <w:sz w:val="22"/>
          <w:szCs w:val="22"/>
        </w:rPr>
        <w:t>）</w:t>
      </w:r>
    </w:p>
  </w:footnote>
  <w:footnote w:id="115">
    <w:p w:rsidR="00143531" w:rsidRPr="001F7E19" w:rsidRDefault="00143531" w:rsidP="00EA456A">
      <w:pPr>
        <w:pStyle w:val="a3"/>
        <w:ind w:left="319" w:hangingChars="145" w:hanging="319"/>
        <w:jc w:val="both"/>
        <w:rPr>
          <w:sz w:val="22"/>
          <w:szCs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毳（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ㄘㄨㄟˋ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指毛皮或毛織品所製衣服。（《漢語大詞典》（六），</w:t>
      </w:r>
      <w:r w:rsidRPr="001F7E19">
        <w:rPr>
          <w:sz w:val="22"/>
          <w:szCs w:val="22"/>
        </w:rPr>
        <w:t>p.1012</w:t>
      </w:r>
      <w:r w:rsidRPr="001F7E19">
        <w:rPr>
          <w:sz w:val="22"/>
          <w:szCs w:val="22"/>
        </w:rPr>
        <w:t>）</w:t>
      </w:r>
    </w:p>
  </w:footnote>
  <w:footnote w:id="116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Style w:val="gaiji"/>
          <w:rFonts w:ascii="Times New Roman" w:eastAsiaTheme="minorEastAsia" w:hAnsi="Times New Roman" w:hint="default"/>
          <w:sz w:val="22"/>
          <w:szCs w:val="22"/>
        </w:rPr>
        <w:t xml:space="preserve"> 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1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14c15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膊（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ㄅㄛ</w:t>
      </w:r>
      <w:r w:rsidRPr="00970133">
        <w:rPr>
          <w:rFonts w:ascii="標楷體" w:eastAsia="標楷體" w:hAnsi="標楷體" w:hint="eastAsia"/>
          <w:sz w:val="22"/>
          <w:szCs w:val="22"/>
        </w:rPr>
        <w:t>ˊ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上肢近肩之處。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2101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br/>
      </w:r>
      <w:r w:rsidRPr="001F7E19">
        <w:rPr>
          <w:rFonts w:hint="eastAsia"/>
          <w:sz w:val="22"/>
          <w:szCs w:val="22"/>
        </w:rPr>
        <w:t>案：</w:t>
      </w:r>
      <w:r w:rsidRPr="001F7E19">
        <w:rPr>
          <w:sz w:val="22"/>
          <w:szCs w:val="22"/>
        </w:rPr>
        <w:t>膊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身體肩以下手腕以上的部位。近肩部分稱為「上膊」，近手部分稱為「下膊」。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3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）膞（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</w:rPr>
        <w:t>ㄔㄨㄣ</w:t>
      </w:r>
      <w:r w:rsidRPr="00970133">
        <w:t>ˊ</w:t>
      </w:r>
      <w:r w:rsidR="00970133">
        <w:rPr>
          <w:kern w:val="0"/>
        </w:rPr>
        <w:t>^^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）：《集韻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諄韻》：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膞，股骨也。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《類篇</w:t>
      </w:r>
      <w:r w:rsidRPr="001F7E19">
        <w:rPr>
          <w:rStyle w:val="gaiji"/>
          <w:rFonts w:ascii="新細明體" w:eastAsia="新細明體" w:hAnsi="新細明體" w:cs="新細明體" w:hint="default"/>
          <w:sz w:val="22"/>
          <w:szCs w:val="22"/>
        </w:rPr>
        <w:t>‧肉部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》：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“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膞，腓腸也。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”</w:t>
      </w:r>
      <w:r w:rsidRPr="001F7E19">
        <w:rPr>
          <w:sz w:val="22"/>
          <w:szCs w:val="22"/>
        </w:rPr>
        <w:t>（《漢語大字典》（</w:t>
      </w:r>
      <w:r w:rsidRPr="001F7E19">
        <w:rPr>
          <w:rFonts w:eastAsiaTheme="minorEastAsia"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</w:t>
      </w:r>
      <w:r w:rsidRPr="001F7E19">
        <w:rPr>
          <w:rFonts w:eastAsiaTheme="minorEastAsia" w:hint="eastAsia"/>
          <w:sz w:val="22"/>
          <w:szCs w:val="22"/>
        </w:rPr>
        <w:t>2106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rFonts w:eastAsiaTheme="minorEastAsia"/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）腓腸：小腿肚。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1331</w:t>
      </w:r>
      <w:r w:rsidRPr="001F7E19">
        <w:rPr>
          <w:sz w:val="22"/>
          <w:szCs w:val="22"/>
        </w:rPr>
        <w:t>）</w:t>
      </w:r>
    </w:p>
  </w:footnote>
  <w:footnote w:id="117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rStyle w:val="gaiji"/>
          <w:rFonts w:asciiTheme="minorEastAsia" w:eastAsiaTheme="minorEastAsia" w:hAnsiTheme="minorEastAsia" w:hint="default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《大正藏》原作「</w:t>
      </w:r>
      <w:r w:rsidRPr="001F7E19">
        <w:rPr>
          <w:rFonts w:asciiTheme="minorEastAsia" w:eastAsiaTheme="minorEastAsia" w:hAnsiTheme="minorEastAsia"/>
          <w:kern w:val="0"/>
          <w:sz w:val="22"/>
          <w:szCs w:val="22"/>
        </w:rPr>
        <w:t>膊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」，今依《高麗藏》作「</w:t>
      </w:r>
      <w:r w:rsidRPr="001F7E19">
        <w:rPr>
          <w:rStyle w:val="corr1"/>
          <w:rFonts w:asciiTheme="minorEastAsia" w:eastAsiaTheme="minorEastAsia" w:hAnsiTheme="minorEastAsia"/>
          <w:color w:val="auto"/>
          <w:sz w:val="22"/>
          <w:szCs w:val="22"/>
        </w:rPr>
        <w:t>膞</w:t>
      </w:r>
      <w:r w:rsidRPr="001F7E19">
        <w:rPr>
          <w:rStyle w:val="corr1"/>
          <w:rFonts w:ascii="標楷體" w:eastAsia="標楷體" w:hAnsi="標楷體" w:hint="eastAsia"/>
          <w:color w:val="auto"/>
          <w:sz w:val="22"/>
          <w:szCs w:val="22"/>
        </w:rPr>
        <w:t>」</w:t>
      </w:r>
      <w:r w:rsidRPr="001F7E19">
        <w:rPr>
          <w:sz w:val="22"/>
          <w:szCs w:val="22"/>
        </w:rPr>
        <w:t>（第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冊，</w:t>
      </w:r>
      <w:r w:rsidRPr="001F7E19">
        <w:rPr>
          <w:rFonts w:hint="eastAsia"/>
          <w:sz w:val="22"/>
          <w:szCs w:val="22"/>
        </w:rPr>
        <w:t>414c16</w:t>
      </w:r>
      <w:r w:rsidRPr="001F7E19">
        <w:rPr>
          <w:rStyle w:val="gaiji"/>
          <w:rFonts w:asciiTheme="minorEastAsia" w:eastAsiaTheme="minorEastAsia" w:hAnsiTheme="minorEastAsia" w:hint="default"/>
          <w:sz w:val="22"/>
          <w:szCs w:val="22"/>
        </w:rPr>
        <w:t>）。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（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2</w:t>
      </w:r>
      <w:r w:rsidRPr="001F7E19">
        <w:rPr>
          <w:rStyle w:val="gaiji"/>
          <w:rFonts w:ascii="Times New Roman" w:eastAsiaTheme="minorEastAsia" w:hAnsi="Times New Roman" w:hint="default"/>
          <w:sz w:val="22"/>
          <w:szCs w:val="22"/>
        </w:rPr>
        <w:t>）</w:t>
      </w:r>
      <w:r w:rsidRPr="001F7E19">
        <w:rPr>
          <w:sz w:val="22"/>
          <w:szCs w:val="22"/>
        </w:rPr>
        <w:t>《一切經音義》卷</w:t>
      </w:r>
      <w:r w:rsidRPr="001F7E19">
        <w:rPr>
          <w:sz w:val="22"/>
          <w:szCs w:val="22"/>
        </w:rPr>
        <w:t>22</w:t>
      </w:r>
      <w:r w:rsidRPr="001F7E19">
        <w:rPr>
          <w:sz w:val="22"/>
          <w:szCs w:val="22"/>
        </w:rPr>
        <w:t>云：「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伊尼延鹿王腨：伊尼者，鹿名也。其毛色多黑，腨形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eastAsia="標楷體" w:hAnsi="標楷體"/>
          <w:sz w:val="22"/>
          <w:szCs w:val="22"/>
        </w:rPr>
        <w:t>纖，長短得所。其鹿王最勝，故取為喻。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448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23-24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ㄕㄨㄢ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sz w:val="22"/>
          <w:szCs w:val="22"/>
        </w:rPr>
        <w:t>脛</w:t>
      </w:r>
      <w:r w:rsidRPr="001F7E19">
        <w:rPr>
          <w:rFonts w:hint="eastAsia"/>
          <w:sz w:val="22"/>
          <w:szCs w:val="22"/>
        </w:rPr>
        <w:t>肉。</w:t>
      </w:r>
      <w:r w:rsidRPr="001F7E19">
        <w:rPr>
          <w:sz w:val="22"/>
          <w:szCs w:val="22"/>
        </w:rPr>
        <w:t>小腿肚</w:t>
      </w:r>
      <w:r w:rsidRPr="001F7E19">
        <w:rPr>
          <w:rFonts w:hint="eastAsia"/>
          <w:sz w:val="22"/>
          <w:szCs w:val="22"/>
        </w:rPr>
        <w:t>子。</w:t>
      </w:r>
      <w:r w:rsidRPr="001F7E19">
        <w:rPr>
          <w:sz w:val="22"/>
          <w:szCs w:val="22"/>
        </w:rPr>
        <w:t>《說文</w:t>
      </w:r>
      <w:r w:rsidRPr="001F7E19">
        <w:rPr>
          <w:rFonts w:hint="eastAsia"/>
          <w:sz w:val="22"/>
          <w:szCs w:val="22"/>
        </w:rPr>
        <w:t>‧肉部</w:t>
      </w:r>
      <w:r w:rsidRPr="001F7E19">
        <w:rPr>
          <w:sz w:val="22"/>
          <w:szCs w:val="22"/>
        </w:rPr>
        <w:t>》</w:t>
      </w:r>
      <w:r w:rsidRPr="001F7E19">
        <w:rPr>
          <w:rFonts w:hint="eastAsia"/>
          <w:sz w:val="22"/>
          <w:szCs w:val="22"/>
        </w:rPr>
        <w:t>：“</w:t>
      </w:r>
      <w:r w:rsidRPr="001F7E19">
        <w:rPr>
          <w:sz w:val="22"/>
          <w:szCs w:val="22"/>
        </w:rPr>
        <w:t>腨</w:t>
      </w:r>
      <w:r w:rsidRPr="001F7E19">
        <w:rPr>
          <w:rFonts w:hint="eastAsia"/>
          <w:sz w:val="22"/>
          <w:szCs w:val="22"/>
        </w:rPr>
        <w:t>，腓腸也。”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2096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脛（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ㄐㄧㄥ</w:t>
      </w:r>
      <w:r w:rsidRPr="001F7E19">
        <w:rPr>
          <w:rFonts w:ascii="標楷體" w:eastAsia="標楷體" w:hAnsi="標楷體" w:hint="eastAsia"/>
          <w:sz w:val="22"/>
          <w:szCs w:val="22"/>
        </w:rPr>
        <w:t>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）：從膝蓋到腳跟的部分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2077</w:t>
      </w:r>
      <w:r w:rsidRPr="001F7E19">
        <w:rPr>
          <w:sz w:val="22"/>
          <w:szCs w:val="22"/>
        </w:rPr>
        <w:t>）</w:t>
      </w:r>
    </w:p>
  </w:footnote>
  <w:footnote w:id="118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sz w:val="22"/>
          <w:szCs w:val="22"/>
        </w:rPr>
        <w:t>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ㄔㄨㄥ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同“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”。均等，公平，齊整。</w:t>
      </w:r>
      <w:r w:rsidRPr="001F7E19">
        <w:rPr>
          <w:sz w:val="22"/>
          <w:szCs w:val="22"/>
        </w:rPr>
        <w:t>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三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2108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傭</w:t>
      </w:r>
      <w:r w:rsidRPr="001F7E19">
        <w:rPr>
          <w:rFonts w:hint="eastAsia"/>
          <w:sz w:val="22"/>
          <w:szCs w:val="22"/>
        </w:rPr>
        <w:t>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ㄔㄨㄥ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：均，公平。（《漢語大詞典》（</w:t>
      </w:r>
      <w:r w:rsidRPr="001F7E19">
        <w:rPr>
          <w:rFonts w:hint="eastAsia"/>
          <w:sz w:val="22"/>
          <w:szCs w:val="22"/>
        </w:rPr>
        <w:t>一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1656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纖：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細小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微細。（《漢語大詞典》（九），</w:t>
      </w:r>
      <w:r w:rsidRPr="001F7E19">
        <w:rPr>
          <w:sz w:val="22"/>
          <w:szCs w:val="22"/>
        </w:rPr>
        <w:t>p.1046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）《一切經音義》卷</w:t>
      </w:r>
      <w:r w:rsidRPr="001F7E19">
        <w:rPr>
          <w:rFonts w:hint="eastAsia"/>
          <w:sz w:val="22"/>
          <w:szCs w:val="22"/>
        </w:rPr>
        <w:t>14</w:t>
      </w:r>
      <w:r w:rsidRPr="001F7E19">
        <w:rPr>
          <w:rFonts w:hint="eastAsia"/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傭纖（丑龍反。《考聲》：上下均也。《韻英》：直也。《說文》：均直也。從人，庸聲。經從月作</w:t>
      </w:r>
      <w:r w:rsidRPr="001F7E19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𦟛</w:t>
      </w:r>
      <w:r w:rsidRPr="001F7E19">
        <w:rPr>
          <w:rFonts w:ascii="標楷體" w:eastAsia="標楷體" w:hAnsi="標楷體" w:hint="eastAsia"/>
          <w:sz w:val="22"/>
          <w:szCs w:val="22"/>
        </w:rPr>
        <w:t>，俗字也。下，相閻反。《廣雅》：纖，微也。《說文》：細也，從糸韱聲也。或從女作孅，韱音。經從截，非也）。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391a20-21</w:t>
      </w:r>
      <w:r w:rsidRPr="001F7E19">
        <w:rPr>
          <w:rFonts w:hint="eastAsia"/>
          <w:sz w:val="22"/>
          <w:szCs w:val="22"/>
        </w:rPr>
        <w:t>）</w:t>
      </w:r>
    </w:p>
  </w:footnote>
  <w:footnote w:id="119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.275,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）：《大智度論》卷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251c-251a</w:t>
      </w:r>
      <w:r w:rsidRPr="001F7E19">
        <w:rPr>
          <w:sz w:val="22"/>
          <w:szCs w:val="22"/>
        </w:rPr>
        <w:t>）。</w:t>
      </w:r>
    </w:p>
    <w:p w:rsidR="00143531" w:rsidRPr="001F7E19" w:rsidRDefault="00143531" w:rsidP="00AD7175">
      <w:pPr>
        <w:pStyle w:val="a3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有婆羅門</w:t>
      </w:r>
      <w:bookmarkStart w:id="89" w:name="0087c13"/>
      <w:r w:rsidRPr="001F7E19">
        <w:rPr>
          <w:sz w:val="22"/>
          <w:szCs w:val="22"/>
        </w:rPr>
        <w:t>仰觀如來身，具見</w:t>
      </w:r>
      <w:bookmarkStart w:id="90" w:name="0087c14"/>
      <w:bookmarkEnd w:id="89"/>
      <w:r w:rsidRPr="001F7E19">
        <w:rPr>
          <w:sz w:val="22"/>
          <w:szCs w:val="22"/>
        </w:rPr>
        <w:t>諸相，唯不見「</w:t>
      </w:r>
      <w:bookmarkStart w:id="91" w:name="0087c15"/>
      <w:r w:rsidRPr="001F7E19">
        <w:rPr>
          <w:sz w:val="22"/>
          <w:szCs w:val="22"/>
        </w:rPr>
        <w:t>廣長舌相</w:t>
      </w:r>
      <w:bookmarkStart w:id="92" w:name="0087c16"/>
      <w:bookmarkEnd w:id="91"/>
      <w:r w:rsidRPr="001F7E19">
        <w:rPr>
          <w:sz w:val="22"/>
          <w:szCs w:val="22"/>
        </w:rPr>
        <w:t>、陰</w:t>
      </w:r>
      <w:bookmarkStart w:id="93" w:name="0087c17"/>
      <w:bookmarkEnd w:id="92"/>
      <w:r w:rsidRPr="001F7E19">
        <w:rPr>
          <w:sz w:val="22"/>
          <w:szCs w:val="22"/>
        </w:rPr>
        <w:t>馬藏</w:t>
      </w:r>
      <w:bookmarkEnd w:id="93"/>
      <w:r w:rsidRPr="001F7E19">
        <w:rPr>
          <w:sz w:val="22"/>
          <w:szCs w:val="22"/>
        </w:rPr>
        <w:t>」二相。</w:t>
      </w:r>
      <w:bookmarkEnd w:id="90"/>
      <w:r w:rsidRPr="001F7E19">
        <w:rPr>
          <w:sz w:val="22"/>
          <w:szCs w:val="22"/>
        </w:rPr>
        <w:t>佛為斷其疑，令生淨信，而以悲心示此二相令彼得見。相關文獻參見《長阿含經》卷</w:t>
      </w:r>
      <w:r w:rsidRPr="001F7E19">
        <w:rPr>
          <w:sz w:val="22"/>
          <w:szCs w:val="22"/>
        </w:rPr>
        <w:t>13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20</w:t>
      </w:r>
      <w:r w:rsidRPr="001F7E19">
        <w:rPr>
          <w:sz w:val="22"/>
          <w:szCs w:val="22"/>
        </w:rPr>
        <w:t>經）《阿摩晝經》（大正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）；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.106</w:t>
      </w:r>
      <w:r w:rsidRPr="001F7E19">
        <w:rPr>
          <w:sz w:val="22"/>
          <w:szCs w:val="22"/>
        </w:rPr>
        <w:t>。《中阿含經》卷</w:t>
      </w:r>
      <w:r w:rsidRPr="001F7E19">
        <w:rPr>
          <w:sz w:val="22"/>
          <w:szCs w:val="22"/>
        </w:rPr>
        <w:t>41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161</w:t>
      </w:r>
      <w:r w:rsidRPr="001F7E19">
        <w:rPr>
          <w:sz w:val="22"/>
          <w:szCs w:val="22"/>
        </w:rPr>
        <w:t>經）《梵摩經》（大正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.143</w:t>
      </w:r>
      <w:r w:rsidRPr="001F7E19">
        <w:rPr>
          <w:sz w:val="22"/>
          <w:szCs w:val="22"/>
        </w:rPr>
        <w:t>；《梵摩渝經》（大正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  <w:r w:rsidRPr="001F7E19">
        <w:rPr>
          <w:rFonts w:eastAsia="Roman Unicode"/>
          <w:sz w:val="22"/>
          <w:szCs w:val="22"/>
        </w:rPr>
        <w:t>Suttanipāta</w:t>
      </w:r>
      <w:r w:rsidRPr="001F7E19">
        <w:rPr>
          <w:sz w:val="22"/>
          <w:szCs w:val="22"/>
        </w:rPr>
        <w:t>（《經集》）《施羅經》（</w:t>
      </w:r>
      <w:r w:rsidRPr="001F7E19">
        <w:rPr>
          <w:rFonts w:eastAsia="Roman Unicode"/>
          <w:sz w:val="22"/>
          <w:szCs w:val="22"/>
        </w:rPr>
        <w:t>Selasutta</w:t>
      </w:r>
      <w:r w:rsidRPr="001F7E19">
        <w:rPr>
          <w:sz w:val="22"/>
          <w:szCs w:val="22"/>
        </w:rPr>
        <w:t>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.7</w:t>
      </w:r>
      <w:r w:rsidRPr="001F7E19">
        <w:rPr>
          <w:rFonts w:hint="eastAsia"/>
          <w:sz w:val="22"/>
          <w:szCs w:val="22"/>
        </w:rPr>
        <w:t xml:space="preserve">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. </w:t>
      </w:r>
      <w:r w:rsidRPr="001F7E19">
        <w:rPr>
          <w:rFonts w:eastAsia="Roman Unicode"/>
          <w:sz w:val="22"/>
          <w:szCs w:val="22"/>
        </w:rPr>
        <w:t>No</w:t>
      </w:r>
      <w:r w:rsidRPr="001F7E19">
        <w:rPr>
          <w:sz w:val="22"/>
          <w:szCs w:val="22"/>
        </w:rPr>
        <w:t>.92</w:t>
      </w:r>
      <w:r w:rsidRPr="001F7E19">
        <w:rPr>
          <w:sz w:val="22"/>
          <w:szCs w:val="22"/>
        </w:rPr>
        <w:t>。</w:t>
      </w:r>
    </w:p>
    <w:p w:rsidR="00143531" w:rsidRPr="001F7E19" w:rsidRDefault="00143531" w:rsidP="00A1680B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另參見《根本說一切有部毘奈耶雜事》卷</w:t>
      </w:r>
      <w:r w:rsidRPr="001F7E19">
        <w:rPr>
          <w:sz w:val="22"/>
          <w:szCs w:val="22"/>
        </w:rPr>
        <w:t>35</w:t>
      </w:r>
      <w:r w:rsidRPr="001F7E19">
        <w:rPr>
          <w:sz w:val="22"/>
          <w:szCs w:val="22"/>
        </w:rPr>
        <w:t>：</w:t>
      </w:r>
      <w:r w:rsidRPr="001F7E19">
        <w:rPr>
          <w:rFonts w:eastAsia="標楷體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爾時世尊作如是念：此樹生摩納婆遍於我身欲觀三十二相，已見三十，於二有疑，陰舌二相未能得見，我今方便現陰藏相令彼見已，即舒舌相長至髮際廣覆面門，彼既見已作如是念：沙門喬答摩眾相具足，有二種業：在俗作輪王，出家成正覺，乃至名聞無不周遍。時</w:t>
      </w:r>
      <w:r w:rsidRPr="001F7E19">
        <w:rPr>
          <w:rFonts w:eastAsia="標楷體" w:hint="eastAsia"/>
          <w:sz w:val="22"/>
          <w:szCs w:val="22"/>
        </w:rPr>
        <w:t>，</w:t>
      </w:r>
      <w:r w:rsidRPr="001F7E19">
        <w:rPr>
          <w:rFonts w:eastAsia="標楷體"/>
          <w:sz w:val="22"/>
          <w:szCs w:val="22"/>
        </w:rPr>
        <w:t>摩納婆生大歡喜辭佛而去。</w:t>
      </w:r>
      <w:r w:rsidR="00970133">
        <w:rPr>
          <w:kern w:val="0"/>
        </w:rPr>
        <w:t>^^</w:t>
      </w:r>
      <w:r w:rsidRPr="001F7E19">
        <w:rPr>
          <w:rFonts w:eastAsia="標楷體"/>
          <w:sz w:val="22"/>
          <w:szCs w:val="22"/>
        </w:rPr>
        <w:t>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379c7-13</w:t>
      </w:r>
      <w:r w:rsidRPr="001F7E19">
        <w:rPr>
          <w:sz w:val="22"/>
          <w:szCs w:val="22"/>
        </w:rPr>
        <w:t>）</w:t>
      </w:r>
    </w:p>
  </w:footnote>
  <w:footnote w:id="120">
    <w:p w:rsidR="00143531" w:rsidRPr="001F7E19" w:rsidRDefault="00143531" w:rsidP="00EA456A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穉（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ㄓˋ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幼，後作「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」</w:t>
      </w:r>
      <w:r w:rsidRPr="001F7E19">
        <w:rPr>
          <w:sz w:val="22"/>
          <w:szCs w:val="22"/>
        </w:rPr>
        <w:t>。（《漢語大</w:t>
      </w:r>
      <w:r w:rsidRPr="001F7E19">
        <w:rPr>
          <w:rFonts w:hint="eastAsia"/>
          <w:sz w:val="22"/>
          <w:szCs w:val="22"/>
        </w:rPr>
        <w:t>字</w:t>
      </w:r>
      <w:r w:rsidRPr="001F7E19">
        <w:rPr>
          <w:sz w:val="22"/>
          <w:szCs w:val="22"/>
        </w:rPr>
        <w:t>典》（</w:t>
      </w:r>
      <w:r w:rsidRPr="001F7E19">
        <w:rPr>
          <w:rFonts w:hint="eastAsia"/>
          <w:sz w:val="22"/>
          <w:szCs w:val="22"/>
        </w:rPr>
        <w:t>四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2633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稚</w:t>
      </w:r>
      <w:r w:rsidRPr="001F7E19">
        <w:rPr>
          <w:rFonts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幼小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年幼。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細小。（《漢語大詞典》（八），</w:t>
      </w:r>
      <w:r w:rsidRPr="001F7E19">
        <w:rPr>
          <w:sz w:val="22"/>
          <w:szCs w:val="22"/>
        </w:rPr>
        <w:t>p.98</w:t>
      </w:r>
      <w:r w:rsidRPr="001F7E19">
        <w:rPr>
          <w:sz w:val="22"/>
          <w:szCs w:val="22"/>
        </w:rPr>
        <w:t>）</w:t>
      </w:r>
    </w:p>
  </w:footnote>
  <w:footnote w:id="12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靡＝旋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.32</w:t>
      </w:r>
      <w:r w:rsidRPr="001F7E19">
        <w:rPr>
          <w:sz w:val="22"/>
          <w:szCs w:val="22"/>
        </w:rPr>
        <w:t>）</w:t>
      </w:r>
    </w:p>
  </w:footnote>
  <w:footnote w:id="122">
    <w:p w:rsidR="00143531" w:rsidRPr="001F7E19" w:rsidRDefault="00143531" w:rsidP="00EA456A">
      <w:pPr>
        <w:pStyle w:val="a3"/>
        <w:spacing w:line="0" w:lineRule="atLeast"/>
        <w:ind w:left="847" w:hangingChars="385" w:hanging="847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靡（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ㄇㄧˇ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3.</w:t>
      </w:r>
      <w:r w:rsidRPr="001F7E19">
        <w:rPr>
          <w:sz w:val="22"/>
          <w:szCs w:val="22"/>
        </w:rPr>
        <w:t>親順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順服。</w:t>
      </w:r>
      <w:r w:rsidRPr="001F7E19">
        <w:rPr>
          <w:rFonts w:hint="eastAsia"/>
          <w:sz w:val="22"/>
          <w:szCs w:val="22"/>
        </w:rPr>
        <w:t>5.</w:t>
      </w:r>
      <w:r w:rsidRPr="001F7E19">
        <w:rPr>
          <w:sz w:val="22"/>
          <w:szCs w:val="22"/>
        </w:rPr>
        <w:t>華麗，精美。</w:t>
      </w:r>
      <w:r w:rsidRPr="001F7E19">
        <w:rPr>
          <w:rFonts w:hint="eastAsia"/>
          <w:sz w:val="22"/>
          <w:szCs w:val="22"/>
        </w:rPr>
        <w:t>6.</w:t>
      </w:r>
      <w:r w:rsidRPr="001F7E19">
        <w:rPr>
          <w:sz w:val="22"/>
          <w:szCs w:val="22"/>
        </w:rPr>
        <w:t>細緻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細密。（《漢語大詞典》（十一），</w:t>
      </w:r>
      <w:r w:rsidRPr="001F7E19">
        <w:rPr>
          <w:sz w:val="22"/>
          <w:szCs w:val="22"/>
        </w:rPr>
        <w:t>p.787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）施靡：連綿不斷貌。</w:t>
      </w:r>
      <w:r w:rsidRPr="001F7E19">
        <w:rPr>
          <w:sz w:val="22"/>
          <w:szCs w:val="22"/>
        </w:rPr>
        <w:t>（《漢語大詞典》（</w:t>
      </w:r>
      <w:r w:rsidRPr="001F7E19">
        <w:rPr>
          <w:rFonts w:hint="eastAsia"/>
          <w:sz w:val="22"/>
          <w:szCs w:val="22"/>
        </w:rPr>
        <w:t>六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p.1582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《十住毘婆沙論》卷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：</w:t>
      </w:r>
      <w:r w:rsidRPr="001F7E19">
        <w:rPr>
          <w:rFonts w:ascii="標楷體" w:eastAsia="標楷體" w:hAnsi="標楷體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毛上向右旋故名毛上旋相。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26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65a</w:t>
      </w:r>
      <w:r w:rsidRPr="001F7E19">
        <w:rPr>
          <w:sz w:val="22"/>
          <w:szCs w:val="22"/>
        </w:rPr>
        <w:t>）</w:t>
      </w:r>
    </w:p>
    <w:p w:rsidR="00143531" w:rsidRPr="001F7E19" w:rsidRDefault="00143531" w:rsidP="00EA456A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）案：「施靡」，相連貌也，則右靡向上猶言向右連延向上之意，如同</w:t>
      </w:r>
      <w:r w:rsidRPr="001F7E19">
        <w:rPr>
          <w:sz w:val="22"/>
          <w:szCs w:val="22"/>
        </w:rPr>
        <w:t>《十住毘婆沙論》</w:t>
      </w:r>
      <w:r w:rsidRPr="001F7E19">
        <w:rPr>
          <w:rFonts w:hint="eastAsia"/>
          <w:sz w:val="22"/>
          <w:szCs w:val="22"/>
        </w:rPr>
        <w:t>說言「上向右旋」。</w:t>
      </w:r>
    </w:p>
  </w:footnote>
  <w:footnote w:id="12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比：</w:t>
      </w:r>
      <w:r w:rsidRPr="001F7E19">
        <w:rPr>
          <w:rFonts w:hint="eastAsia"/>
          <w:sz w:val="22"/>
          <w:szCs w:val="22"/>
        </w:rPr>
        <w:t>11.</w:t>
      </w:r>
      <w:r w:rsidRPr="001F7E19">
        <w:rPr>
          <w:sz w:val="22"/>
          <w:szCs w:val="22"/>
        </w:rPr>
        <w:t>近，靠近。（《漢語大詞典》（五），</w:t>
      </w:r>
      <w:r w:rsidRPr="001F7E19">
        <w:rPr>
          <w:sz w:val="22"/>
          <w:szCs w:val="22"/>
        </w:rPr>
        <w:t>p.258</w:t>
      </w:r>
      <w:r w:rsidRPr="001F7E19">
        <w:rPr>
          <w:sz w:val="22"/>
          <w:szCs w:val="22"/>
        </w:rPr>
        <w:t>）</w:t>
      </w:r>
    </w:p>
  </w:footnote>
  <w:footnote w:id="124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四者，身真金色相。謂佛身真金色，映奪世間一切金光，令不復現。如今時人所用鐵等，於今時所用金邊威光不現；今時所用金至佛在世時所用金邊威光不現；佛在世時所用金若至大海轉輪王路金砂贍部捺陀金邊威光不現；此金砂金若至七金山金邊威光不現；七金山金至妙高山王金邊威光不現；妙高山王金至三十三天莊嚴具金邊威光不現；如是展轉乃至樂變化天莊嚴具金至他化自在天莊嚴具金邊威光不現；此他化自在天莊嚴具金若至佛身金邊威光不現。是故佛身金色最勝，映奪一切世間金色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）</w:t>
      </w:r>
    </w:p>
  </w:footnote>
  <w:footnote w:id="125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）：「丈光相」是佛陀之「常光」（</w:t>
      </w:r>
      <w:r w:rsidRPr="001F7E19">
        <w:rPr>
          <w:rFonts w:eastAsia="Roman Unicode"/>
          <w:sz w:val="22"/>
          <w:szCs w:val="22"/>
        </w:rPr>
        <w:t>prakṛtiprabhā</w:t>
      </w:r>
      <w:r w:rsidRPr="001F7E19">
        <w:rPr>
          <w:sz w:val="22"/>
          <w:szCs w:val="22"/>
        </w:rPr>
        <w:t>）。在《般若經》之幻現中，佛陀首先從身體的每一部分放光，接著是毛孔放光，最後則是放出常光，長度一丈，以使與會者能觀視：見《大智度論》卷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114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）。</w:t>
      </w:r>
    </w:p>
  </w:footnote>
  <w:footnote w:id="126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隆＝平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90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.37</w:t>
      </w:r>
      <w:r w:rsidRPr="001F7E19">
        <w:rPr>
          <w:sz w:val="22"/>
          <w:szCs w:val="22"/>
        </w:rPr>
        <w:t>）</w:t>
      </w:r>
    </w:p>
  </w:footnote>
  <w:footnote w:id="127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項：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頸的後部。亦泛指頸。（《漢語大詞典》（</w:t>
      </w:r>
      <w:r w:rsidRPr="001F7E19">
        <w:rPr>
          <w:rFonts w:hint="eastAsia"/>
          <w:sz w:val="22"/>
          <w:szCs w:val="22"/>
        </w:rPr>
        <w:t>十二</w:t>
      </w:r>
      <w:r w:rsidRPr="001F7E19">
        <w:rPr>
          <w:sz w:val="22"/>
          <w:szCs w:val="22"/>
        </w:rPr>
        <w:t>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229</w:t>
      </w:r>
      <w:r w:rsidRPr="001F7E19">
        <w:rPr>
          <w:sz w:val="22"/>
          <w:szCs w:val="22"/>
        </w:rPr>
        <w:t>）</w:t>
      </w:r>
    </w:p>
  </w:footnote>
  <w:footnote w:id="128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治：</w:t>
      </w:r>
      <w:r w:rsidRPr="001F7E19">
        <w:rPr>
          <w:rFonts w:hint="eastAsia"/>
          <w:sz w:val="22"/>
          <w:szCs w:val="22"/>
        </w:rPr>
        <w:t>18.</w:t>
      </w:r>
      <w:r w:rsidRPr="001F7E19">
        <w:rPr>
          <w:sz w:val="22"/>
          <w:szCs w:val="22"/>
        </w:rPr>
        <w:t>較量，匹敵。《戰國策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趙策四》：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齊秦交重趙，臣必見燕與韓魏亦且重趙也，皆且無敢與趙治。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《漢書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韓安國傳》：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甲肉袒謝，安國笑曰：</w:t>
      </w:r>
      <w:r w:rsidRPr="001F7E19">
        <w:rPr>
          <w:sz w:val="22"/>
          <w:szCs w:val="22"/>
        </w:rPr>
        <w:t>‘</w:t>
      </w:r>
      <w:r w:rsidRPr="001F7E19">
        <w:rPr>
          <w:sz w:val="22"/>
          <w:szCs w:val="22"/>
        </w:rPr>
        <w:t>公等足與治乎？</w:t>
      </w:r>
      <w:r w:rsidRPr="001F7E19">
        <w:rPr>
          <w:sz w:val="22"/>
          <w:szCs w:val="22"/>
        </w:rPr>
        <w:t>’”</w:t>
      </w:r>
      <w:r w:rsidRPr="001F7E19">
        <w:rPr>
          <w:sz w:val="22"/>
          <w:szCs w:val="22"/>
        </w:rPr>
        <w:t>顏師古注：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治謂當敵也，今人猶云對治。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p.1122</w:t>
      </w:r>
      <w:r w:rsidRPr="001F7E19">
        <w:rPr>
          <w:sz w:val="22"/>
          <w:szCs w:val="22"/>
        </w:rPr>
        <w:t>）</w:t>
      </w:r>
    </w:p>
  </w:footnote>
  <w:footnote w:id="129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）：《大智度論》此處的說法，與《大毘婆沙論》卷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之解釋不同：「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問：餘人但有三十二齒，而說彼身中有一百三骨，佛具四十齒，何故亦言身中有一百三骨，而不增耶？答：餘人頭骨九分合成，世尊頭骨但有一段，是以俱有一百三骨。</w:t>
      </w:r>
      <w:r w:rsidR="00970133">
        <w:rPr>
          <w:kern w:val="0"/>
        </w:rPr>
        <w:t>^^</w:t>
      </w:r>
      <w:r w:rsidRPr="001F7E19">
        <w:rPr>
          <w:rFonts w:eastAsia="標楷體"/>
          <w:sz w:val="22"/>
          <w:szCs w:val="22"/>
        </w:rPr>
        <w:t>」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888</w:t>
      </w:r>
      <w:r w:rsidRPr="001F7E19">
        <w:rPr>
          <w:rFonts w:eastAsia="Roman Unicode"/>
          <w:sz w:val="22"/>
          <w:szCs w:val="22"/>
        </w:rPr>
        <w:t>c</w:t>
      </w:r>
      <w:r>
        <w:rPr>
          <w:rFonts w:eastAsia="Roman Unicode"/>
          <w:sz w:val="22"/>
          <w:szCs w:val="22"/>
        </w:rPr>
        <w:t>12-16</w:t>
      </w:r>
      <w:r w:rsidRPr="001F7E19">
        <w:rPr>
          <w:sz w:val="22"/>
          <w:szCs w:val="22"/>
        </w:rPr>
        <w:t>）</w:t>
      </w:r>
    </w:p>
  </w:footnote>
  <w:footnote w:id="130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.278,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）：依《大乘理趣六波羅蜜多經》卷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）之說明：所有飲食及諸毒藥，至此牙（指四顆犬齒）時變成甘露。</w:t>
      </w:r>
    </w:p>
  </w:footnote>
  <w:footnote w:id="13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好＝厚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.16</w:t>
      </w:r>
      <w:r w:rsidRPr="001F7E19">
        <w:rPr>
          <w:sz w:val="22"/>
          <w:szCs w:val="22"/>
        </w:rPr>
        <w:t>）</w:t>
      </w:r>
    </w:p>
  </w:footnote>
  <w:footnote w:id="132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舒（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ㄕㄨ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伸，伸展，展開。（《漢語大詞典》（八），</w:t>
      </w:r>
      <w:r w:rsidRPr="001F7E19">
        <w:rPr>
          <w:sz w:val="22"/>
          <w:szCs w:val="22"/>
        </w:rPr>
        <w:t>p.1085</w:t>
      </w:r>
      <w:r w:rsidRPr="001F7E19">
        <w:rPr>
          <w:sz w:val="22"/>
          <w:szCs w:val="22"/>
        </w:rPr>
        <w:t>）</w:t>
      </w:r>
    </w:p>
  </w:footnote>
  <w:footnote w:id="13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889b24-28</w:t>
      </w:r>
      <w:r w:rsidRPr="001F7E19">
        <w:rPr>
          <w:sz w:val="22"/>
          <w:szCs w:val="22"/>
        </w:rPr>
        <w:t>）</w:t>
      </w:r>
    </w:p>
  </w:footnote>
  <w:footnote w:id="134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菩薩七事勝輪王。（印順法師，《大智度論筆記》〔</w:t>
      </w:r>
      <w:r w:rsidRPr="001F7E19">
        <w:rPr>
          <w:sz w:val="22"/>
          <w:szCs w:val="22"/>
        </w:rPr>
        <w:t>D007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p.248</w:t>
      </w:r>
      <w:r w:rsidRPr="001F7E19">
        <w:rPr>
          <w:sz w:val="22"/>
          <w:szCs w:val="22"/>
        </w:rPr>
        <w:t>）</w:t>
      </w:r>
    </w:p>
  </w:footnote>
  <w:footnote w:id="135">
    <w:p w:rsidR="00143531" w:rsidRPr="003E5E43" w:rsidRDefault="00143531" w:rsidP="00A1680B">
      <w:pPr>
        <w:pStyle w:val="a3"/>
        <w:ind w:left="319" w:hangingChars="145" w:hanging="319"/>
        <w:jc w:val="both"/>
        <w:rPr>
          <w:sz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889a10-11</w:t>
      </w:r>
      <w:r w:rsidRPr="001F7E19">
        <w:rPr>
          <w:rFonts w:hint="eastAsia"/>
          <w:sz w:val="22"/>
          <w:szCs w:val="22"/>
        </w:rPr>
        <w:t>）。</w:t>
      </w:r>
    </w:p>
  </w:footnote>
  <w:footnote w:id="136">
    <w:p w:rsidR="00143531" w:rsidRPr="003E5E43" w:rsidRDefault="00143531" w:rsidP="00A1680B">
      <w:pPr>
        <w:pStyle w:val="a3"/>
        <w:ind w:left="319" w:hangingChars="145" w:hanging="319"/>
        <w:jc w:val="both"/>
        <w:rPr>
          <w:sz w:val="22"/>
        </w:rPr>
      </w:pPr>
      <w:r w:rsidRPr="003E5E43">
        <w:rPr>
          <w:rStyle w:val="a4"/>
          <w:sz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889a12-19</w:t>
      </w:r>
      <w:r w:rsidRPr="001F7E19">
        <w:rPr>
          <w:rFonts w:hint="eastAsia"/>
          <w:sz w:val="22"/>
          <w:szCs w:val="22"/>
        </w:rPr>
        <w:t>）。</w:t>
      </w:r>
    </w:p>
  </w:footnote>
  <w:footnote w:id="137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889a28-b15</w:t>
      </w:r>
      <w:r w:rsidRPr="001F7E19">
        <w:rPr>
          <w:sz w:val="22"/>
          <w:szCs w:val="22"/>
        </w:rPr>
        <w:t>）。</w:t>
      </w:r>
    </w:p>
  </w:footnote>
  <w:footnote w:id="138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綩（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/>
          <w:sz w:val="22"/>
          <w:szCs w:val="22"/>
        </w:rPr>
        <w:t>ㄨㄢˇ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）：網。晉陸翽《鄴中記》：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花中懸金箔織成綩囊。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（《漢語大詞典》（九），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914</w:t>
      </w:r>
      <w:r w:rsidRPr="001F7E19">
        <w:rPr>
          <w:sz w:val="22"/>
          <w:szCs w:val="22"/>
        </w:rPr>
        <w:t>）</w:t>
      </w:r>
    </w:p>
  </w:footnote>
  <w:footnote w:id="139">
    <w:p w:rsidR="00143531" w:rsidRPr="001F7E19" w:rsidRDefault="00143531" w:rsidP="00A1680B">
      <w:pPr>
        <w:pStyle w:val="a3"/>
        <w:spacing w:line="0" w:lineRule="atLeast"/>
        <w:ind w:left="847" w:hangingChars="385" w:hanging="847"/>
        <w:jc w:val="both"/>
        <w:rPr>
          <w:rFonts w:cs="新細明體"/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cs="新細明體" w:hint="eastAsia"/>
          <w:sz w:val="22"/>
          <w:szCs w:val="22"/>
        </w:rPr>
        <w:t xml:space="preserve"> </w:t>
      </w: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）綖（</w:t>
      </w:r>
      <w:r w:rsidR="00970133">
        <w:rPr>
          <w:kern w:val="0"/>
        </w:rPr>
        <w:t>^</w:t>
      </w:r>
      <w:r w:rsidRPr="00970133">
        <w:rPr>
          <w:rFonts w:ascii="標楷體" w:eastAsia="標楷體" w:hAnsi="標楷體" w:hint="eastAsia"/>
          <w:sz w:val="22"/>
          <w:szCs w:val="22"/>
        </w:rPr>
        <w:t>ㄧㄢˊ</w:t>
      </w:r>
      <w:r w:rsidR="00970133">
        <w:rPr>
          <w:kern w:val="0"/>
        </w:rPr>
        <w:t>^^</w:t>
      </w:r>
      <w:r w:rsidRPr="001F7E19">
        <w:rPr>
          <w:rFonts w:cs="新細明體" w:hint="eastAsia"/>
          <w:sz w:val="22"/>
          <w:szCs w:val="22"/>
        </w:rPr>
        <w:t>）：</w:t>
      </w:r>
      <w:r w:rsidRPr="001F7E19">
        <w:rPr>
          <w:rFonts w:cs="新細明體" w:hint="eastAsia"/>
          <w:sz w:val="22"/>
          <w:szCs w:val="22"/>
        </w:rPr>
        <w:t>1.</w:t>
      </w:r>
      <w:r w:rsidRPr="00A1680B">
        <w:rPr>
          <w:rFonts w:hint="eastAsia"/>
          <w:sz w:val="22"/>
          <w:szCs w:val="22"/>
        </w:rPr>
        <w:t>古代</w:t>
      </w:r>
      <w:r w:rsidRPr="001F7E19">
        <w:rPr>
          <w:rFonts w:cs="新細明體" w:hint="eastAsia"/>
          <w:sz w:val="22"/>
          <w:szCs w:val="22"/>
        </w:rPr>
        <w:t>覆在冠冕上的裝飾。（《漢語大詞典》（九），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.824</w:t>
      </w:r>
      <w:r w:rsidRPr="001F7E19">
        <w:rPr>
          <w:rFonts w:cs="新細明體" w:hint="eastAsia"/>
          <w:sz w:val="22"/>
          <w:szCs w:val="22"/>
        </w:rPr>
        <w:t>）</w:t>
      </w:r>
    </w:p>
    <w:p w:rsidR="00143531" w:rsidRPr="001F7E19" w:rsidRDefault="00143531" w:rsidP="00A1680B">
      <w:pPr>
        <w:pStyle w:val="a3"/>
        <w:spacing w:line="0" w:lineRule="atLeast"/>
        <w:ind w:leftChars="135" w:left="874" w:hangingChars="250" w:hanging="550"/>
        <w:jc w:val="both"/>
        <w:rPr>
          <w:rFonts w:cs="新細明體"/>
          <w:sz w:val="22"/>
          <w:szCs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cs="新細明體" w:hint="eastAsia"/>
          <w:sz w:val="22"/>
          <w:szCs w:val="22"/>
        </w:rPr>
        <w:t>）《</w:t>
      </w:r>
      <w:r w:rsidRPr="001F7E19">
        <w:rPr>
          <w:rFonts w:hint="eastAsia"/>
          <w:sz w:val="22"/>
          <w:szCs w:val="22"/>
        </w:rPr>
        <w:t>一切經音義</w:t>
      </w:r>
      <w:r w:rsidRPr="001F7E19">
        <w:rPr>
          <w:rFonts w:cs="新細明體" w:hint="eastAsia"/>
          <w:sz w:val="22"/>
          <w:szCs w:val="22"/>
        </w:rPr>
        <w:t>》卷</w:t>
      </w:r>
      <w:r w:rsidRPr="001F7E19">
        <w:rPr>
          <w:sz w:val="22"/>
          <w:szCs w:val="22"/>
        </w:rPr>
        <w:t>4</w:t>
      </w:r>
      <w:r w:rsidRPr="001F7E19">
        <w:rPr>
          <w:rFonts w:cs="新細明體" w:hint="eastAsia"/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eastAsia="標楷體" w:cs="標楷體" w:hint="eastAsia"/>
          <w:sz w:val="22"/>
          <w:szCs w:val="22"/>
        </w:rPr>
        <w:t>綩綖（上，鴛遠反；下，餘</w:t>
      </w:r>
      <w:r w:rsidRPr="001F7E19">
        <w:rPr>
          <w:rFonts w:ascii="新細明體" w:hAnsi="新細明體" w:cs="新細明體" w:hint="eastAsia"/>
          <w:sz w:val="22"/>
          <w:szCs w:val="22"/>
        </w:rPr>
        <w:t>㫋</w:t>
      </w:r>
      <w:r w:rsidRPr="001F7E19">
        <w:rPr>
          <w:rFonts w:eastAsia="標楷體" w:cs="標楷體" w:hint="eastAsia"/>
          <w:sz w:val="22"/>
          <w:szCs w:val="22"/>
        </w:rPr>
        <w:t>反。經言綩綖者，即妙綺錦筵、繡褥、舞筵，地衣之類也）。</w:t>
      </w:r>
      <w:r w:rsidR="00970133">
        <w:rPr>
          <w:kern w:val="0"/>
        </w:rPr>
        <w:t>^^</w:t>
      </w:r>
      <w:r w:rsidRPr="001F7E19">
        <w:rPr>
          <w:rFonts w:cs="新細明體" w:hint="eastAsia"/>
          <w:sz w:val="22"/>
          <w:szCs w:val="22"/>
        </w:rPr>
        <w:t>」（大正</w:t>
      </w:r>
      <w:r w:rsidRPr="001F7E19">
        <w:rPr>
          <w:sz w:val="22"/>
          <w:szCs w:val="22"/>
        </w:rPr>
        <w:t>54</w:t>
      </w:r>
      <w:r w:rsidRPr="001F7E19">
        <w:rPr>
          <w:rFonts w:cs="新細明體" w:hint="eastAsia"/>
          <w:sz w:val="22"/>
          <w:szCs w:val="22"/>
        </w:rPr>
        <w:t>，</w:t>
      </w:r>
      <w:r w:rsidRPr="001F7E19">
        <w:rPr>
          <w:sz w:val="22"/>
          <w:szCs w:val="22"/>
        </w:rPr>
        <w:t>332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</w:t>
      </w:r>
      <w:r w:rsidRPr="001F7E19">
        <w:rPr>
          <w:rFonts w:cs="新細明體" w:hint="eastAsia"/>
          <w:sz w:val="22"/>
          <w:szCs w:val="22"/>
        </w:rPr>
        <w:t>）</w:t>
      </w:r>
    </w:p>
    <w:p w:rsidR="00143531" w:rsidRPr="003E5E43" w:rsidRDefault="00143531" w:rsidP="00A1680B">
      <w:pPr>
        <w:pStyle w:val="a3"/>
        <w:spacing w:line="0" w:lineRule="atLeast"/>
        <w:ind w:leftChars="135" w:left="874" w:hangingChars="250" w:hanging="550"/>
        <w:jc w:val="both"/>
        <w:rPr>
          <w:sz w:val="22"/>
        </w:rPr>
      </w:pPr>
      <w:r w:rsidRPr="001F7E19">
        <w:rPr>
          <w:rFonts w:cs="新細明體" w:hint="eastAsia"/>
          <w:sz w:val="22"/>
          <w:szCs w:val="22"/>
        </w:rPr>
        <w:t>（</w:t>
      </w:r>
      <w:r w:rsidRPr="001F7E19">
        <w:rPr>
          <w:rFonts w:cs="新細明體" w:hint="eastAsia"/>
          <w:sz w:val="22"/>
          <w:szCs w:val="22"/>
        </w:rPr>
        <w:t>3</w:t>
      </w:r>
      <w:r w:rsidRPr="001F7E19">
        <w:rPr>
          <w:rFonts w:cs="新細明體" w:hint="eastAsia"/>
          <w:sz w:val="22"/>
          <w:szCs w:val="22"/>
        </w:rPr>
        <w:t>）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《</w:t>
      </w:r>
      <w:r w:rsidRPr="00A1680B">
        <w:rPr>
          <w:rFonts w:hint="eastAsia"/>
          <w:sz w:val="22"/>
          <w:szCs w:val="22"/>
        </w:rPr>
        <w:t>一切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經音義》卷</w:t>
      </w:r>
      <w:r w:rsidRPr="001F7E19">
        <w:rPr>
          <w:rFonts w:hint="eastAsia"/>
          <w:sz w:val="22"/>
          <w:szCs w:val="22"/>
        </w:rPr>
        <w:t>15</w:t>
      </w:r>
      <w:r w:rsidRPr="001F7E19">
        <w:rPr>
          <w:rFonts w:asciiTheme="minorEastAsia" w:eastAsiaTheme="minorEastAsia" w:hAnsiTheme="minorEastAsia" w:hint="eastAsia"/>
          <w:sz w:val="22"/>
          <w:szCs w:val="22"/>
        </w:rPr>
        <w:t>：</w:t>
      </w:r>
      <w:r w:rsidRPr="001F7E19">
        <w:rPr>
          <w:rFonts w:hint="eastAsia"/>
          <w:sz w:val="22"/>
          <w:szCs w:val="22"/>
        </w:rPr>
        <w:t>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綩綖</w:t>
      </w:r>
      <w:r>
        <w:rPr>
          <w:rFonts w:ascii="標楷體" w:eastAsia="標楷體" w:hAnsi="標楷體" w:hint="eastAsia"/>
          <w:sz w:val="22"/>
          <w:szCs w:val="22"/>
        </w:rPr>
        <w:t>（</w:t>
      </w:r>
      <w:r w:rsidRPr="001F7E19">
        <w:rPr>
          <w:rFonts w:ascii="標楷體" w:eastAsia="標楷體" w:hAnsi="標楷體" w:hint="eastAsia"/>
          <w:sz w:val="22"/>
          <w:szCs w:val="22"/>
        </w:rPr>
        <w:t>上音宛，下音延。經云：綩綖者，花氈錦褥舞筵之類。案禮傳及字書說，綩綖乃是頭冠綺飾也；甚乖經義，亦宜改作婉筵二字，以合經義也</w:t>
      </w:r>
      <w:r>
        <w:rPr>
          <w:rFonts w:ascii="標楷體" w:eastAsia="標楷體" w:hAnsi="標楷體" w:hint="eastAsia"/>
          <w:sz w:val="22"/>
          <w:szCs w:val="22"/>
        </w:rPr>
        <w:t>）</w:t>
      </w:r>
      <w:r w:rsidRPr="001F7E19">
        <w:rPr>
          <w:rFonts w:ascii="標楷體" w:eastAsia="標楷體" w:hAnsi="標楷體" w:hint="eastAsia"/>
          <w:sz w:val="22"/>
          <w:szCs w:val="22"/>
        </w:rPr>
        <w:t>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</w:t>
      </w:r>
      <w:r w:rsidRPr="001F7E19">
        <w:rPr>
          <w:sz w:val="22"/>
          <w:szCs w:val="22"/>
        </w:rPr>
        <w:t>大正</w:t>
      </w:r>
      <w:r w:rsidRPr="001F7E19">
        <w:rPr>
          <w:rFonts w:eastAsia="SimSun" w:hint="eastAsia"/>
          <w:sz w:val="22"/>
          <w:szCs w:val="22"/>
        </w:rPr>
        <w:t>54</w:t>
      </w:r>
      <w:r w:rsidRPr="001F7E19">
        <w:rPr>
          <w:sz w:val="22"/>
          <w:szCs w:val="22"/>
        </w:rPr>
        <w:t>，</w:t>
      </w:r>
      <w:r w:rsidRPr="001F7E19">
        <w:rPr>
          <w:rFonts w:eastAsia="SimSun" w:hint="eastAsia"/>
          <w:sz w:val="22"/>
          <w:szCs w:val="22"/>
        </w:rPr>
        <w:t>401c14</w:t>
      </w:r>
      <w:r w:rsidRPr="001F7E19">
        <w:rPr>
          <w:sz w:val="22"/>
          <w:szCs w:val="22"/>
        </w:rPr>
        <w:t>-15</w:t>
      </w:r>
      <w:r w:rsidRPr="001F7E19">
        <w:rPr>
          <w:rFonts w:hint="eastAsia"/>
          <w:sz w:val="22"/>
          <w:szCs w:val="22"/>
        </w:rPr>
        <w:t>）</w:t>
      </w:r>
    </w:p>
  </w:footnote>
  <w:footnote w:id="140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《</w:t>
      </w:r>
      <w:r w:rsidRPr="001F7E19">
        <w:rPr>
          <w:sz w:val="22"/>
          <w:szCs w:val="22"/>
        </w:rPr>
        <w:t>大正藏</w:t>
      </w:r>
      <w:r w:rsidRPr="001F7E19">
        <w:rPr>
          <w:rFonts w:hint="eastAsia"/>
          <w:sz w:val="22"/>
          <w:szCs w:val="22"/>
        </w:rPr>
        <w:t>》</w:t>
      </w:r>
      <w:r>
        <w:rPr>
          <w:rFonts w:hint="eastAsia"/>
          <w:sz w:val="22"/>
          <w:szCs w:val="22"/>
        </w:rPr>
        <w:t>原</w:t>
      </w:r>
      <w:r w:rsidRPr="001F7E19">
        <w:rPr>
          <w:bCs/>
          <w:sz w:val="22"/>
          <w:szCs w:val="22"/>
        </w:rPr>
        <w:t>作</w:t>
      </w:r>
      <w:r w:rsidRPr="001F7E19">
        <w:rPr>
          <w:sz w:val="22"/>
          <w:szCs w:val="22"/>
        </w:rPr>
        <w:t>「慢」，</w:t>
      </w:r>
      <w:r>
        <w:rPr>
          <w:sz w:val="22"/>
          <w:szCs w:val="22"/>
        </w:rPr>
        <w:t>今</w:t>
      </w:r>
      <w:r w:rsidRPr="001F7E19">
        <w:rPr>
          <w:sz w:val="22"/>
          <w:szCs w:val="22"/>
        </w:rPr>
        <w:t>依《高麗藏》作「幔」（</w:t>
      </w:r>
      <w:r>
        <w:rPr>
          <w:sz w:val="22"/>
          <w:szCs w:val="22"/>
        </w:rPr>
        <w:t>第</w:t>
      </w:r>
      <w:r>
        <w:rPr>
          <w:rFonts w:hint="eastAsia"/>
          <w:sz w:val="22"/>
          <w:szCs w:val="22"/>
        </w:rPr>
        <w:t>14</w:t>
      </w:r>
      <w:r>
        <w:rPr>
          <w:rFonts w:hint="eastAsia"/>
          <w:sz w:val="22"/>
          <w:szCs w:val="22"/>
        </w:rPr>
        <w:t>冊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416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）</w:t>
      </w:r>
      <w:r w:rsidRPr="001B26D7">
        <w:rPr>
          <w:sz w:val="22"/>
          <w:szCs w:val="22"/>
        </w:rPr>
        <w:t>。</w:t>
      </w:r>
    </w:p>
  </w:footnote>
  <w:footnote w:id="14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「十六功德石蜜乳糜」或作「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十六德香蜜乳糜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十六轉甘味乳糜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680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」（《阿毘達磨大毘婆沙論》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913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十六倍乳糜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」（《根本說一切有部毘奈耶》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717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），或作「</w:t>
      </w:r>
      <w:r w:rsidR="00970133">
        <w:rPr>
          <w:kern w:val="0"/>
        </w:rPr>
        <w:t>^</w:t>
      </w:r>
      <w:r w:rsidRPr="001F7E19">
        <w:rPr>
          <w:rFonts w:eastAsia="標楷體" w:hAnsi="標楷體"/>
          <w:sz w:val="22"/>
          <w:szCs w:val="22"/>
        </w:rPr>
        <w:t>十六轉乳粥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」（《根本說一切有部毘奈耶破僧事》</w:t>
      </w:r>
      <w:r w:rsidRPr="001F7E19">
        <w:rPr>
          <w:rFonts w:hint="eastAsia"/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17-18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。</w:t>
      </w:r>
    </w:p>
    <w:p w:rsidR="00143531" w:rsidRPr="001F7E19" w:rsidRDefault="00143531" w:rsidP="00A1680B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關於「十六功德」（或作「十六轉」）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《根本說一切有部毘奈耶破僧事》云：「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十六轉者：（</w:t>
      </w:r>
      <w:r w:rsidRPr="001F7E19">
        <w:rPr>
          <w:rFonts w:eastAsia="標楷體"/>
          <w:sz w:val="22"/>
          <w:szCs w:val="22"/>
        </w:rPr>
        <w:t>1</w:t>
      </w:r>
      <w:r w:rsidRPr="001F7E19">
        <w:rPr>
          <w:rFonts w:eastAsia="標楷體"/>
          <w:sz w:val="22"/>
          <w:szCs w:val="22"/>
        </w:rPr>
        <w:t>）一千牛乳飲一千牛，（</w:t>
      </w:r>
      <w:r w:rsidRPr="001F7E19">
        <w:rPr>
          <w:rFonts w:eastAsia="標楷體"/>
          <w:sz w:val="22"/>
          <w:szCs w:val="22"/>
        </w:rPr>
        <w:t>2</w:t>
      </w:r>
      <w:r w:rsidRPr="001F7E19">
        <w:rPr>
          <w:rFonts w:eastAsia="標楷體"/>
          <w:sz w:val="22"/>
          <w:szCs w:val="22"/>
        </w:rPr>
        <w:t>）復以一千飲五百，（</w:t>
      </w:r>
      <w:r w:rsidRPr="001F7E19">
        <w:rPr>
          <w:rFonts w:eastAsia="標楷體"/>
          <w:sz w:val="22"/>
          <w:szCs w:val="22"/>
        </w:rPr>
        <w:t>3</w:t>
      </w:r>
      <w:r w:rsidRPr="001F7E19">
        <w:rPr>
          <w:rFonts w:eastAsia="標楷體"/>
          <w:sz w:val="22"/>
          <w:szCs w:val="22"/>
        </w:rPr>
        <w:t>）復以五百飲五百，（</w:t>
      </w:r>
      <w:r w:rsidRPr="001F7E19">
        <w:rPr>
          <w:rFonts w:eastAsia="標楷體"/>
          <w:sz w:val="22"/>
          <w:szCs w:val="22"/>
        </w:rPr>
        <w:t>4</w:t>
      </w:r>
      <w:r w:rsidRPr="001F7E19">
        <w:rPr>
          <w:rFonts w:eastAsia="標楷體"/>
          <w:sz w:val="22"/>
          <w:szCs w:val="22"/>
        </w:rPr>
        <w:t>）復以五百飲二百五十，（</w:t>
      </w:r>
      <w:r w:rsidRPr="001F7E19">
        <w:rPr>
          <w:rFonts w:eastAsia="標楷體"/>
          <w:sz w:val="22"/>
          <w:szCs w:val="22"/>
        </w:rPr>
        <w:t>5</w:t>
      </w:r>
      <w:r w:rsidRPr="001F7E19">
        <w:rPr>
          <w:rFonts w:eastAsia="標楷體"/>
          <w:sz w:val="22"/>
          <w:szCs w:val="22"/>
        </w:rPr>
        <w:t>）復以二百五十飲二百五十，（</w:t>
      </w:r>
      <w:r w:rsidRPr="001F7E19">
        <w:rPr>
          <w:rFonts w:eastAsia="標楷體"/>
          <w:sz w:val="22"/>
          <w:szCs w:val="22"/>
        </w:rPr>
        <w:t>6</w:t>
      </w:r>
      <w:r w:rsidRPr="001F7E19">
        <w:rPr>
          <w:rFonts w:eastAsia="標楷體"/>
          <w:sz w:val="22"/>
          <w:szCs w:val="22"/>
        </w:rPr>
        <w:t>）復以二百五十飲一百二十五，（</w:t>
      </w:r>
      <w:r w:rsidRPr="001F7E19">
        <w:rPr>
          <w:rFonts w:eastAsia="標楷體"/>
          <w:sz w:val="22"/>
          <w:szCs w:val="22"/>
        </w:rPr>
        <w:t>7</w:t>
      </w:r>
      <w:r w:rsidRPr="001F7E19">
        <w:rPr>
          <w:rFonts w:eastAsia="標楷體"/>
          <w:sz w:val="22"/>
          <w:szCs w:val="22"/>
        </w:rPr>
        <w:t>）復以一百二十五飲一百二十五，（</w:t>
      </w:r>
      <w:r w:rsidRPr="001F7E19">
        <w:rPr>
          <w:rFonts w:eastAsia="標楷體"/>
          <w:sz w:val="22"/>
          <w:szCs w:val="22"/>
        </w:rPr>
        <w:t>8</w:t>
      </w:r>
      <w:r w:rsidRPr="001F7E19">
        <w:rPr>
          <w:rFonts w:eastAsia="標楷體"/>
          <w:sz w:val="22"/>
          <w:szCs w:val="22"/>
        </w:rPr>
        <w:t>）復以一百二十五飲六十四，（</w:t>
      </w:r>
      <w:r w:rsidRPr="001F7E19">
        <w:rPr>
          <w:rFonts w:eastAsia="標楷體"/>
          <w:sz w:val="22"/>
          <w:szCs w:val="22"/>
        </w:rPr>
        <w:t>9</w:t>
      </w:r>
      <w:r w:rsidRPr="001F7E19">
        <w:rPr>
          <w:rFonts w:eastAsia="標楷體"/>
          <w:sz w:val="22"/>
          <w:szCs w:val="22"/>
        </w:rPr>
        <w:t>）復以六十四飲六十四，（</w:t>
      </w:r>
      <w:r w:rsidRPr="001F7E19">
        <w:rPr>
          <w:rFonts w:eastAsia="標楷體"/>
          <w:sz w:val="22"/>
          <w:szCs w:val="22"/>
        </w:rPr>
        <w:t>10</w:t>
      </w:r>
      <w:r w:rsidRPr="001F7E19">
        <w:rPr>
          <w:rFonts w:eastAsia="標楷體"/>
          <w:sz w:val="22"/>
          <w:szCs w:val="22"/>
        </w:rPr>
        <w:t>）復以六十四飲三十二，（</w:t>
      </w:r>
      <w:r w:rsidRPr="001F7E19">
        <w:rPr>
          <w:rFonts w:eastAsia="標楷體"/>
          <w:sz w:val="22"/>
          <w:szCs w:val="22"/>
        </w:rPr>
        <w:t>11</w:t>
      </w:r>
      <w:r w:rsidRPr="001F7E19">
        <w:rPr>
          <w:rFonts w:eastAsia="標楷體"/>
          <w:sz w:val="22"/>
          <w:szCs w:val="22"/>
        </w:rPr>
        <w:t>）復以三十二飲三十二，（</w:t>
      </w:r>
      <w:r w:rsidRPr="001F7E19">
        <w:rPr>
          <w:rFonts w:eastAsia="標楷體"/>
          <w:sz w:val="22"/>
          <w:szCs w:val="22"/>
        </w:rPr>
        <w:t>12</w:t>
      </w:r>
      <w:r w:rsidRPr="001F7E19">
        <w:rPr>
          <w:rFonts w:eastAsia="標楷體"/>
          <w:sz w:val="22"/>
          <w:szCs w:val="22"/>
        </w:rPr>
        <w:t>）復以三十二飲十六，（</w:t>
      </w:r>
      <w:r w:rsidRPr="001F7E19">
        <w:rPr>
          <w:rFonts w:eastAsia="標楷體"/>
          <w:sz w:val="22"/>
          <w:szCs w:val="22"/>
        </w:rPr>
        <w:t>13</w:t>
      </w:r>
      <w:r w:rsidRPr="001F7E19">
        <w:rPr>
          <w:rFonts w:eastAsia="標楷體"/>
          <w:sz w:val="22"/>
          <w:szCs w:val="22"/>
        </w:rPr>
        <w:t>）復以十六飲十六，（</w:t>
      </w:r>
      <w:r w:rsidRPr="001F7E19">
        <w:rPr>
          <w:rFonts w:eastAsia="標楷體"/>
          <w:sz w:val="22"/>
          <w:szCs w:val="22"/>
        </w:rPr>
        <w:t>14</w:t>
      </w:r>
      <w:r w:rsidRPr="001F7E19">
        <w:rPr>
          <w:rFonts w:eastAsia="標楷體"/>
          <w:sz w:val="22"/>
          <w:szCs w:val="22"/>
        </w:rPr>
        <w:t>）復以十六飲八，（</w:t>
      </w:r>
      <w:r w:rsidRPr="001F7E19">
        <w:rPr>
          <w:rFonts w:eastAsia="標楷體"/>
          <w:sz w:val="22"/>
          <w:szCs w:val="22"/>
        </w:rPr>
        <w:t>15</w:t>
      </w:r>
      <w:r w:rsidRPr="001F7E19">
        <w:rPr>
          <w:rFonts w:eastAsia="標楷體"/>
          <w:sz w:val="22"/>
          <w:szCs w:val="22"/>
        </w:rPr>
        <w:t>）復以八飲八，（</w:t>
      </w:r>
      <w:r w:rsidRPr="001F7E19">
        <w:rPr>
          <w:rFonts w:eastAsia="標楷體"/>
          <w:sz w:val="22"/>
          <w:szCs w:val="22"/>
        </w:rPr>
        <w:t>16</w:t>
      </w:r>
      <w:r w:rsidRPr="001F7E19">
        <w:rPr>
          <w:rFonts w:eastAsia="標楷體"/>
          <w:sz w:val="22"/>
          <w:szCs w:val="22"/>
        </w:rPr>
        <w:t>）復以八飲四。作是念已，即取此乳，頗璃器中煮為粥。當煮之時，淨居諸天觀見菩薩食此粥已，即成菩提道。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-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</w:t>
      </w:r>
    </w:p>
  </w:footnote>
  <w:footnote w:id="142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佛陀：小〔乘〕：得盡、無生智故，具十力等德故，總別相知諸法故。</w:t>
      </w:r>
    </w:p>
    <w:p w:rsidR="00143531" w:rsidRPr="001F7E19" w:rsidRDefault="00143531" w:rsidP="00AD7175">
      <w:pPr>
        <w:pStyle w:val="a3"/>
        <w:ind w:leftChars="138" w:left="331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眾法寶成。（印順法師，《大智度論筆記》〔</w:t>
      </w:r>
      <w:r w:rsidRPr="001F7E19">
        <w:rPr>
          <w:sz w:val="22"/>
          <w:szCs w:val="22"/>
        </w:rPr>
        <w:t>D024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p.273</w:t>
      </w:r>
      <w:r w:rsidRPr="001F7E19">
        <w:rPr>
          <w:sz w:val="22"/>
          <w:szCs w:val="22"/>
        </w:rPr>
        <w:t>）</w:t>
      </w:r>
    </w:p>
  </w:footnote>
  <w:footnote w:id="14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）：此二種智即是菩提：前者在於確實知道應作之事已完成；後者是知道不必再作。（《俱舍論》：「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云何盡智？謂無學位，若正自知我已知苦，我已斷集，我已證滅，我已修道；由此所有智、見、明、覺、解、慧、光、觀，是名盡智。云何無生智？謂正自知我已知苦，不應更知，廣說乃至我已修道，不應更修；由此所有廣說乃至是名無生智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23-28</w:t>
      </w:r>
      <w:r w:rsidRPr="001F7E19">
        <w:rPr>
          <w:sz w:val="22"/>
          <w:szCs w:val="22"/>
        </w:rPr>
        <w:t>））。但是吾人應知菩提有三種，而只有佛陀具有無上正等正覺。</w:t>
      </w:r>
    </w:p>
  </w:footnote>
  <w:footnote w:id="144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>
        <w:rPr>
          <w:sz w:val="22"/>
          <w:szCs w:val="22"/>
        </w:rPr>
        <w:t>［</w:t>
      </w:r>
      <w:r w:rsidRPr="001F7E19">
        <w:rPr>
          <w:sz w:val="22"/>
          <w:szCs w:val="22"/>
        </w:rPr>
        <w:t>唐</w:t>
      </w:r>
      <w:r>
        <w:rPr>
          <w:sz w:val="22"/>
          <w:szCs w:val="22"/>
        </w:rPr>
        <w:t>］</w:t>
      </w:r>
      <w:r w:rsidRPr="001F7E19">
        <w:rPr>
          <w:sz w:val="22"/>
          <w:szCs w:val="22"/>
        </w:rPr>
        <w:t>湛然述，《法華文句記》卷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云：「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三達者，三明居極，故得達名。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34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339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2-3</w:t>
      </w:r>
      <w:r w:rsidRPr="001F7E19">
        <w:rPr>
          <w:sz w:val="22"/>
          <w:szCs w:val="22"/>
        </w:rPr>
        <w:t>）</w:t>
      </w:r>
    </w:p>
  </w:footnote>
  <w:footnote w:id="145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176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887a24-b12</w:t>
      </w:r>
      <w:r w:rsidRPr="001F7E19">
        <w:rPr>
          <w:sz w:val="22"/>
          <w:szCs w:val="22"/>
        </w:rPr>
        <w:t>）</w:t>
      </w:r>
    </w:p>
  </w:footnote>
  <w:footnote w:id="146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渠（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ㄑㄩˊ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）：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rFonts w:hint="eastAsia"/>
          <w:sz w:val="22"/>
          <w:szCs w:val="22"/>
        </w:rPr>
        <w:t>人工開鑿的水道，濠溝。</w:t>
      </w:r>
      <w:r w:rsidRPr="001F7E19">
        <w:rPr>
          <w:sz w:val="22"/>
          <w:szCs w:val="22"/>
        </w:rPr>
        <w:t>（《漢語大詞典》（五），</w:t>
      </w:r>
      <w:r w:rsidRPr="001F7E19">
        <w:rPr>
          <w:sz w:val="22"/>
          <w:szCs w:val="22"/>
        </w:rPr>
        <w:t>p.</w:t>
      </w:r>
      <w:r w:rsidRPr="001F7E19">
        <w:rPr>
          <w:rFonts w:hint="eastAsia"/>
          <w:sz w:val="22"/>
          <w:szCs w:val="22"/>
        </w:rPr>
        <w:t>1359</w:t>
      </w:r>
      <w:r w:rsidRPr="001F7E19">
        <w:rPr>
          <w:sz w:val="22"/>
          <w:szCs w:val="22"/>
        </w:rPr>
        <w:t>）</w:t>
      </w:r>
    </w:p>
  </w:footnote>
  <w:footnote w:id="147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p.284, n.3</w:t>
      </w:r>
      <w:r w:rsidRPr="001F7E19">
        <w:rPr>
          <w:sz w:val="22"/>
          <w:szCs w:val="22"/>
        </w:rPr>
        <w:t>）：參見《賢愚經》卷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50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421c-422b</w:t>
      </w:r>
      <w:r w:rsidRPr="001F7E19">
        <w:rPr>
          <w:sz w:val="22"/>
          <w:szCs w:val="22"/>
        </w:rPr>
        <w:t>）；《六度集經》卷</w:t>
      </w:r>
      <w:r w:rsidRPr="001F7E19">
        <w:rPr>
          <w:sz w:val="22"/>
          <w:szCs w:val="22"/>
        </w:rPr>
        <w:t>6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67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36b</w:t>
      </w:r>
      <w:r w:rsidRPr="001F7E19">
        <w:rPr>
          <w:sz w:val="22"/>
          <w:szCs w:val="22"/>
        </w:rPr>
        <w:t>）；《大悲經》卷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963b-c</w:t>
      </w:r>
      <w:r w:rsidRPr="001F7E19">
        <w:rPr>
          <w:sz w:val="22"/>
          <w:szCs w:val="22"/>
        </w:rPr>
        <w:t>）。</w:t>
      </w:r>
    </w:p>
  </w:footnote>
  <w:footnote w:id="148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）：難陀有三十相，《大智度論》卷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），《十誦律》卷</w:t>
      </w:r>
      <w:r w:rsidRPr="001F7E19">
        <w:rPr>
          <w:sz w:val="22"/>
          <w:szCs w:val="22"/>
        </w:rPr>
        <w:t>18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130b28-29</w:t>
      </w:r>
      <w:r w:rsidRPr="001F7E19">
        <w:rPr>
          <w:sz w:val="22"/>
          <w:szCs w:val="22"/>
        </w:rPr>
        <w:t>）；《根本說一切有部毘奈耶雜事》卷</w:t>
      </w:r>
      <w:r w:rsidRPr="001F7E19">
        <w:rPr>
          <w:sz w:val="22"/>
          <w:szCs w:val="22"/>
        </w:rPr>
        <w:t>11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251</w:t>
      </w:r>
      <w:r w:rsidRPr="001F7E19">
        <w:rPr>
          <w:rFonts w:eastAsia="Roman Unicode"/>
          <w:sz w:val="22"/>
          <w:szCs w:val="22"/>
        </w:rPr>
        <w:t>a15-16</w:t>
      </w:r>
      <w:r w:rsidRPr="001F7E19">
        <w:rPr>
          <w:sz w:val="22"/>
          <w:szCs w:val="22"/>
        </w:rPr>
        <w:t>）以及《佛本行集經》卷</w:t>
      </w:r>
      <w:r w:rsidRPr="001F7E19">
        <w:rPr>
          <w:sz w:val="22"/>
          <w:szCs w:val="22"/>
        </w:rPr>
        <w:t>56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49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.286,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）：提婆達多有三十相。《大智度論》在下文同樣會提及卷</w:t>
      </w:r>
      <w:r w:rsidRPr="001F7E19">
        <w:rPr>
          <w:sz w:val="22"/>
          <w:szCs w:val="22"/>
        </w:rPr>
        <w:t>14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）。</w:t>
      </w:r>
    </w:p>
  </w:footnote>
  <w:footnote w:id="150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p.286, n.3</w:t>
      </w:r>
      <w:r w:rsidRPr="001F7E19">
        <w:rPr>
          <w:sz w:val="22"/>
          <w:szCs w:val="22"/>
        </w:rPr>
        <w:t>）：婆跋隸有三相，參見《大智度論》卷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：「彌勒菩薩白衣時，師名跋婆犁有三相：一、眉間白毛相，二、舌覆面相，三、陰藏相。」（大正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273a24-26</w:t>
      </w:r>
      <w:r w:rsidRPr="001F7E19">
        <w:rPr>
          <w:sz w:val="22"/>
          <w:szCs w:val="22"/>
        </w:rPr>
        <w:t>）</w:t>
      </w:r>
    </w:p>
  </w:footnote>
  <w:footnote w:id="151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青黛：</w:t>
      </w:r>
      <w:r w:rsidRPr="001F7E19">
        <w:rPr>
          <w:rFonts w:hint="eastAsia"/>
          <w:sz w:val="22"/>
          <w:szCs w:val="22"/>
        </w:rPr>
        <w:t>1.</w:t>
      </w:r>
      <w:r w:rsidRPr="001F7E19">
        <w:rPr>
          <w:sz w:val="22"/>
          <w:szCs w:val="22"/>
        </w:rPr>
        <w:t>中藥名。也稱靛花。馬藍、木藍、蓼藍、菘藍等。</w:t>
      </w:r>
      <w:r w:rsidRPr="001F7E19">
        <w:rPr>
          <w:rFonts w:hint="eastAsia"/>
          <w:sz w:val="22"/>
          <w:szCs w:val="22"/>
        </w:rPr>
        <w:t>2.</w:t>
      </w:r>
      <w:r w:rsidRPr="001F7E19">
        <w:rPr>
          <w:sz w:val="22"/>
          <w:szCs w:val="22"/>
        </w:rPr>
        <w:t>青黑色的顏料。（《漢語大詞典》（十一），</w:t>
      </w:r>
      <w:r w:rsidRPr="001F7E19">
        <w:rPr>
          <w:sz w:val="22"/>
          <w:szCs w:val="22"/>
        </w:rPr>
        <w:t>p.560</w:t>
      </w:r>
      <w:r w:rsidRPr="001F7E19">
        <w:rPr>
          <w:sz w:val="22"/>
          <w:szCs w:val="22"/>
        </w:rPr>
        <w:t>）</w:t>
      </w:r>
    </w:p>
  </w:footnote>
  <w:footnote w:id="152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 p.287, n.2</w:t>
      </w:r>
      <w:r w:rsidRPr="001F7E19">
        <w:rPr>
          <w:sz w:val="22"/>
          <w:szCs w:val="22"/>
        </w:rPr>
        <w:t>）：《大智度論》，卷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273a</w:t>
      </w:r>
      <w:r w:rsidRPr="001F7E19">
        <w:rPr>
          <w:sz w:val="22"/>
          <w:szCs w:val="22"/>
        </w:rPr>
        <w:t>）；《佛五百弟子自說本起經》（大正</w:t>
      </w:r>
      <w:r w:rsidRPr="001F7E19">
        <w:rPr>
          <w:sz w:val="22"/>
          <w:szCs w:val="22"/>
        </w:rPr>
        <w:t>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199b</w:t>
      </w:r>
      <w:r w:rsidRPr="001F7E19">
        <w:rPr>
          <w:sz w:val="22"/>
          <w:szCs w:val="22"/>
        </w:rPr>
        <w:t>）；《根本說一切有部毘奈耶藥事》卷</w:t>
      </w:r>
      <w:r w:rsidRPr="001F7E19">
        <w:rPr>
          <w:sz w:val="22"/>
          <w:szCs w:val="22"/>
        </w:rPr>
        <w:t>17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87b</w:t>
      </w:r>
      <w:r w:rsidRPr="001F7E19">
        <w:rPr>
          <w:sz w:val="22"/>
          <w:szCs w:val="22"/>
        </w:rPr>
        <w:t>）；《佛本行集經》卷</w:t>
      </w:r>
      <w:r w:rsidRPr="001F7E19">
        <w:rPr>
          <w:sz w:val="22"/>
          <w:szCs w:val="22"/>
        </w:rPr>
        <w:t>57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917a-918a</w:t>
      </w:r>
      <w:r w:rsidRPr="001F7E19">
        <w:rPr>
          <w:sz w:val="22"/>
          <w:szCs w:val="22"/>
        </w:rPr>
        <w:t>）；《根本說一切有部毘奈耶雜事》，卷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24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260c-262a</w:t>
      </w:r>
      <w:r w:rsidRPr="001F7E19">
        <w:rPr>
          <w:sz w:val="22"/>
          <w:szCs w:val="22"/>
        </w:rPr>
        <w:t>）。</w:t>
      </w:r>
    </w:p>
  </w:footnote>
  <w:footnote w:id="153">
    <w:p w:rsidR="00143531" w:rsidRPr="001F7E19" w:rsidRDefault="00143531" w:rsidP="00A1680B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參見《大毘婆沙論》卷</w:t>
      </w:r>
      <w:r w:rsidRPr="001F7E19">
        <w:rPr>
          <w:sz w:val="22"/>
          <w:szCs w:val="22"/>
        </w:rPr>
        <w:t>177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27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889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15-24</w:t>
      </w:r>
      <w:r w:rsidRPr="001F7E19">
        <w:rPr>
          <w:sz w:val="22"/>
          <w:szCs w:val="22"/>
        </w:rPr>
        <w:t>）</w:t>
      </w:r>
    </w:p>
  </w:footnote>
  <w:footnote w:id="154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發心以來心不顛倒。（印順法師，《大智度論筆記》〔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45" w:left="348"/>
        <w:jc w:val="both"/>
        <w:rPr>
          <w:kern w:val="0"/>
          <w:sz w:val="22"/>
          <w:szCs w:val="22"/>
        </w:rPr>
      </w:pPr>
      <w:r w:rsidRPr="001F7E19">
        <w:rPr>
          <w:sz w:val="22"/>
          <w:szCs w:val="22"/>
        </w:rPr>
        <w:t>阿</w:t>
      </w:r>
      <w:r w:rsidRPr="001F7E19">
        <w:rPr>
          <w:kern w:val="0"/>
          <w:sz w:val="22"/>
          <w:szCs w:val="22"/>
        </w:rPr>
        <w:t>遮羅（不動）菩薩於長手佛邊初發心：出典待考。</w:t>
      </w:r>
    </w:p>
    <w:p w:rsidR="00143531" w:rsidRPr="001F7E19" w:rsidRDefault="00143531" w:rsidP="00AD7175">
      <w:pPr>
        <w:pStyle w:val="a3"/>
        <w:ind w:leftChars="120" w:left="28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《翻梵語》卷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：「阿遮羅菩薩（譯曰不動）。」（大正</w:t>
      </w:r>
      <w:r w:rsidRPr="001F7E19">
        <w:rPr>
          <w:rFonts w:hint="eastAsia"/>
          <w:sz w:val="22"/>
          <w:szCs w:val="22"/>
        </w:rPr>
        <w:t>54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991b15</w:t>
      </w:r>
      <w:r w:rsidRPr="001F7E19">
        <w:rPr>
          <w:rFonts w:hint="eastAsia"/>
          <w:sz w:val="22"/>
          <w:szCs w:val="22"/>
        </w:rPr>
        <w:t>）</w:t>
      </w:r>
    </w:p>
  </w:footnote>
  <w:footnote w:id="155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授記：四種授記。（印順法師，《大智度論筆記》〔</w:t>
      </w:r>
      <w:r w:rsidRPr="001F7E19">
        <w:rPr>
          <w:sz w:val="22"/>
          <w:szCs w:val="22"/>
        </w:rPr>
        <w:t>C010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  <w:p w:rsidR="00143531" w:rsidRPr="001F7E19" w:rsidRDefault="00143531" w:rsidP="00AD7175">
      <w:pPr>
        <w:pStyle w:val="a3"/>
        <w:ind w:leftChars="140" w:left="336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參見《佛說首楞嚴三昧經》卷</w:t>
      </w:r>
      <w:r w:rsidRPr="001F7E19">
        <w:rPr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15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638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12-639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11</w:t>
      </w:r>
      <w:r w:rsidRPr="001F7E19">
        <w:rPr>
          <w:rFonts w:hint="eastAsia"/>
          <w:sz w:val="22"/>
          <w:szCs w:val="22"/>
        </w:rPr>
        <w:t>）。</w:t>
      </w:r>
    </w:p>
  </w:footnote>
  <w:footnote w:id="156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《摩訶般若波羅蜜經》卷</w:t>
      </w:r>
      <w:r w:rsidRPr="001F7E19">
        <w:rPr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13 </w:t>
      </w:r>
      <w:r w:rsidRPr="001F7E19">
        <w:rPr>
          <w:rFonts w:hint="eastAsia"/>
          <w:sz w:val="22"/>
          <w:szCs w:val="22"/>
        </w:rPr>
        <w:t>金剛品〉</w:t>
      </w:r>
      <w:r w:rsidRPr="001F7E19">
        <w:rPr>
          <w:sz w:val="22"/>
          <w:szCs w:val="22"/>
        </w:rPr>
        <w:t>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須菩提！菩薩摩訶薩應生如是心：我當代十方一切眾生──若地獄眾生、若畜生眾生、若餓鬼眾生受苦痛，為一一眾生無量百千億劫代受地獄中苦，乃至是眾生入無餘涅槃，以是法故為是眾生受諸懃苦，是眾生入無餘涅槃已，然後自種善根，</w:t>
      </w:r>
      <w:r w:rsidRPr="001F7E19">
        <w:rPr>
          <w:rFonts w:ascii="標楷體" w:eastAsia="標楷體" w:hAnsi="標楷體"/>
          <w:b/>
          <w:sz w:val="22"/>
          <w:szCs w:val="22"/>
        </w:rPr>
        <w:t>無量百千億阿僧祇劫當得阿耨多羅三藐三菩提</w:t>
      </w:r>
      <w:r w:rsidRPr="001F7E19">
        <w:rPr>
          <w:rFonts w:ascii="標楷體" w:eastAsia="標楷體" w:hAnsi="標楷體"/>
          <w:sz w:val="22"/>
          <w:szCs w:val="22"/>
        </w:rPr>
        <w:t>。須菩提！是為菩薩摩訶薩生大心，不可壞如金剛，住是心中為必定眾作上首。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243c4-12</w:t>
      </w:r>
      <w:r w:rsidRPr="001F7E19">
        <w:rPr>
          <w:sz w:val="22"/>
          <w:szCs w:val="22"/>
        </w:rPr>
        <w:t>）</w:t>
      </w:r>
    </w:p>
  </w:footnote>
  <w:footnote w:id="157">
    <w:p w:rsidR="00143531" w:rsidRPr="001F7E19" w:rsidRDefault="00143531" w:rsidP="006332A8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反復：</w:t>
      </w:r>
      <w:r w:rsidRPr="001F7E19">
        <w:rPr>
          <w:rFonts w:hint="eastAsia"/>
          <w:sz w:val="22"/>
          <w:szCs w:val="22"/>
        </w:rPr>
        <w:t>7.</w:t>
      </w:r>
      <w:r w:rsidRPr="001F7E19">
        <w:rPr>
          <w:sz w:val="22"/>
          <w:szCs w:val="22"/>
        </w:rPr>
        <w:t>再三考慮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再三研究。（《漢語大詞典》（二），</w:t>
      </w:r>
      <w:r w:rsidRPr="001F7E19">
        <w:rPr>
          <w:sz w:val="22"/>
          <w:szCs w:val="22"/>
        </w:rPr>
        <w:t>p.865</w:t>
      </w:r>
      <w:r w:rsidRPr="001F7E19">
        <w:rPr>
          <w:sz w:val="22"/>
          <w:szCs w:val="22"/>
        </w:rPr>
        <w:t>）</w:t>
      </w:r>
    </w:p>
    <w:p w:rsidR="00143531" w:rsidRPr="001F7E19" w:rsidRDefault="00143531" w:rsidP="006332A8">
      <w:pPr>
        <w:pStyle w:val="a3"/>
        <w:spacing w:line="0" w:lineRule="atLeast"/>
        <w:ind w:leftChars="135" w:left="852" w:hangingChars="240" w:hanging="528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）案：「</w:t>
      </w:r>
      <w:r w:rsidRPr="001F7E19">
        <w:rPr>
          <w:sz w:val="22"/>
          <w:szCs w:val="22"/>
        </w:rPr>
        <w:t>反復</w:t>
      </w:r>
      <w:r w:rsidRPr="001F7E19">
        <w:rPr>
          <w:rFonts w:hint="eastAsia"/>
          <w:sz w:val="22"/>
          <w:szCs w:val="22"/>
        </w:rPr>
        <w:t>」可理解為「念恩報恩」。參見《雜阿含經》卷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23</w:t>
      </w:r>
      <w:r w:rsidRPr="001F7E19">
        <w:rPr>
          <w:rFonts w:hint="eastAsia"/>
          <w:sz w:val="22"/>
          <w:szCs w:val="22"/>
        </w:rPr>
        <w:t>經）：「</w:t>
      </w:r>
      <w:r w:rsidR="00970133">
        <w:rPr>
          <w:kern w:val="0"/>
        </w:rPr>
        <w:t>^</w:t>
      </w:r>
      <w:r w:rsidRPr="001F7E19">
        <w:rPr>
          <w:rFonts w:ascii="標楷體" w:eastAsia="標楷體" w:hAnsi="標楷體" w:hint="eastAsia"/>
          <w:sz w:val="22"/>
          <w:szCs w:val="22"/>
        </w:rPr>
        <w:t>身為無有</w:t>
      </w:r>
      <w:r w:rsidRPr="001F7E19">
        <w:rPr>
          <w:rFonts w:ascii="標楷體" w:eastAsia="標楷體" w:hAnsi="標楷體" w:hint="eastAsia"/>
          <w:b/>
          <w:sz w:val="22"/>
          <w:szCs w:val="22"/>
        </w:rPr>
        <w:t>反復</w:t>
      </w:r>
      <w:r w:rsidRPr="001F7E19">
        <w:rPr>
          <w:rFonts w:ascii="標楷體" w:eastAsia="標楷體" w:hAnsi="標楷體" w:hint="eastAsia"/>
          <w:sz w:val="22"/>
          <w:szCs w:val="22"/>
        </w:rPr>
        <w:t>，身不念恩。</w:t>
      </w:r>
      <w:r w:rsidR="00970133">
        <w:rPr>
          <w:kern w:val="0"/>
        </w:rPr>
        <w:t>^^</w:t>
      </w:r>
      <w:r w:rsidRPr="001F7E19">
        <w:rPr>
          <w:rFonts w:hint="eastAsia"/>
          <w:sz w:val="22"/>
          <w:szCs w:val="22"/>
        </w:rPr>
        <w:t>」（大正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rFonts w:hint="eastAsia"/>
          <w:sz w:val="22"/>
          <w:szCs w:val="22"/>
        </w:rPr>
        <w:t>498a27</w:t>
      </w:r>
      <w:r w:rsidRPr="001F7E19">
        <w:rPr>
          <w:rFonts w:hint="eastAsia"/>
          <w:sz w:val="22"/>
          <w:szCs w:val="22"/>
        </w:rPr>
        <w:t>）</w:t>
      </w:r>
    </w:p>
  </w:footnote>
  <w:footnote w:id="158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三十二相：</w:t>
      </w:r>
    </w:p>
    <w:p w:rsidR="00143531" w:rsidRPr="001F7E19" w:rsidRDefault="00143531" w:rsidP="006332A8">
      <w:pPr>
        <w:pStyle w:val="aa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小〔乘〕：過三祇種業因，欲種非上二，人道非餘趣，南洲非三洲，男人非女人，佛時非無佛時，緣佛身非緣餘，意業非身口，意識非五識，一思非多思。</w:t>
      </w:r>
    </w:p>
    <w:p w:rsidR="00143531" w:rsidRPr="001F7E19" w:rsidRDefault="00143531" w:rsidP="006332A8">
      <w:pPr>
        <w:pStyle w:val="aa"/>
        <w:snapToGrid w:val="0"/>
        <w:ind w:leftChars="135" w:left="1325" w:hangingChars="455" w:hanging="1001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大〔乘〕：欲、色種，非無色，人道</w:t>
      </w:r>
      <w:r w:rsidRPr="001F7E19">
        <w:rPr>
          <w:rFonts w:ascii="Times New Roman" w:hAnsi="Times New Roman" w:hint="eastAsia"/>
          <w:sz w:val="22"/>
          <w:szCs w:val="22"/>
        </w:rPr>
        <w:t>亦</w:t>
      </w:r>
      <w:r w:rsidRPr="001F7E19">
        <w:rPr>
          <w:rFonts w:ascii="Times New Roman" w:hAnsi="Times New Roman"/>
          <w:sz w:val="22"/>
          <w:szCs w:val="22"/>
        </w:rPr>
        <w:t>餘趣，三洲除北洲，多思種非一思。（印順法師，《大智度論筆記》〔</w:t>
      </w:r>
      <w:r w:rsidRPr="001F7E19">
        <w:rPr>
          <w:rFonts w:ascii="Times New Roman" w:hAnsi="Times New Roman"/>
          <w:sz w:val="22"/>
          <w:szCs w:val="22"/>
        </w:rPr>
        <w:t>D007</w:t>
      </w:r>
      <w:r w:rsidRPr="001F7E19">
        <w:rPr>
          <w:rFonts w:ascii="Times New Roman" w:hAnsi="Times New Roman"/>
          <w:sz w:val="22"/>
          <w:szCs w:val="22"/>
        </w:rPr>
        <w:t>〕</w:t>
      </w:r>
      <w:r w:rsidRPr="001F7E19">
        <w:rPr>
          <w:rFonts w:ascii="Times New Roman" w:hAnsi="Times New Roman"/>
          <w:sz w:val="22"/>
          <w:szCs w:val="22"/>
        </w:rPr>
        <w:t>p.248</w:t>
      </w:r>
      <w:r w:rsidRPr="001F7E19">
        <w:rPr>
          <w:rFonts w:ascii="Times New Roman" w:hAnsi="Times New Roman"/>
          <w:sz w:val="22"/>
          <w:szCs w:val="22"/>
        </w:rPr>
        <w:t>）</w:t>
      </w:r>
    </w:p>
  </w:footnote>
  <w:footnote w:id="159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1944,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.295,</w:t>
      </w:r>
      <w:r w:rsidRPr="001F7E19">
        <w:rPr>
          <w:rFonts w:hint="eastAsia"/>
          <w:sz w:val="22"/>
          <w:szCs w:val="22"/>
        </w:rPr>
        <w:t xml:space="preserve">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）：《大智度論》在下文會引述卷</w:t>
      </w:r>
      <w:r w:rsidRPr="001F7E19">
        <w:rPr>
          <w:sz w:val="22"/>
          <w:szCs w:val="22"/>
        </w:rPr>
        <w:t>10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135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60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《大智度論》卷</w:t>
      </w:r>
      <w:r w:rsidRPr="001F7E19">
        <w:rPr>
          <w:sz w:val="22"/>
          <w:szCs w:val="22"/>
        </w:rPr>
        <w:t>40</w:t>
      </w:r>
      <w:r w:rsidRPr="001F7E19">
        <w:rPr>
          <w:sz w:val="22"/>
          <w:szCs w:val="22"/>
        </w:rPr>
        <w:t>中同樣說到釋迦菩薩超九劫一事，如說：「</w:t>
      </w:r>
      <w:r w:rsidR="00970133">
        <w:rPr>
          <w:kern w:val="0"/>
        </w:rPr>
        <w:t>^</w:t>
      </w:r>
      <w:r w:rsidRPr="001F7E19">
        <w:rPr>
          <w:rFonts w:eastAsia="標楷體"/>
          <w:sz w:val="22"/>
          <w:szCs w:val="22"/>
        </w:rPr>
        <w:t>成就眾生者，有二種：有先自成功德然後度眾生者，有先成就眾生後自成功德者。如寶華佛欲涅槃時，觀二菩薩心，所謂彌勒、釋迦文菩薩：『彌勒菩薩自功德成就，弟子未成就；釋迦文菩薩弟子成就，自身未成就。成就多人難，自成則易。』作是念已，入雪山谷寶窟中，身放光明。是時釋迦文菩薩見佛，其心清淨，一足立，七日七夜以一偈讚佛。以是因緣，故超越九劫。</w:t>
      </w:r>
      <w:r w:rsidR="00970133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349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29-350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）此處並未對此作評論。</w:t>
      </w:r>
    </w:p>
  </w:footnote>
  <w:footnote w:id="161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三種布施：下：財寶施，中：身布施，上：施心不著。（印順法師，《大智度論筆記》〔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p.45</w:t>
      </w:r>
      <w:r w:rsidRPr="001F7E19">
        <w:rPr>
          <w:sz w:val="22"/>
          <w:szCs w:val="22"/>
        </w:rPr>
        <w:t>）</w:t>
      </w:r>
    </w:p>
    <w:p w:rsidR="00143531" w:rsidRPr="001F7E19" w:rsidRDefault="00143531" w:rsidP="006332A8">
      <w:pPr>
        <w:pStyle w:val="aa"/>
        <w:snapToGrid w:val="0"/>
        <w:ind w:leftChars="135" w:left="324"/>
        <w:jc w:val="both"/>
        <w:rPr>
          <w:rFonts w:ascii="Times New Roman" w:hAnsi="Times New Roman"/>
          <w:sz w:val="22"/>
          <w:szCs w:val="22"/>
        </w:rPr>
      </w:pPr>
      <w:r w:rsidRPr="001F7E19">
        <w:rPr>
          <w:rFonts w:ascii="Times New Roman" w:hAnsi="Times New Roman"/>
          <w:sz w:val="22"/>
          <w:szCs w:val="22"/>
        </w:rPr>
        <w:t>參見</w:t>
      </w:r>
      <w:r w:rsidRPr="001F7E19">
        <w:rPr>
          <w:rFonts w:ascii="Times New Roman" w:hAnsi="Times New Roman"/>
          <w:sz w:val="22"/>
          <w:szCs w:val="22"/>
        </w:rPr>
        <w:t>Lamotte</w:t>
      </w:r>
      <w:r w:rsidRPr="001F7E19">
        <w:rPr>
          <w:rFonts w:ascii="Times New Roman" w:hAnsi="Times New Roman"/>
          <w:sz w:val="22"/>
          <w:szCs w:val="22"/>
        </w:rPr>
        <w:t>（</w:t>
      </w:r>
      <w:r w:rsidRPr="001F7E19">
        <w:rPr>
          <w:rFonts w:ascii="Times New Roman" w:hAnsi="Times New Roman"/>
          <w:sz w:val="22"/>
          <w:szCs w:val="22"/>
        </w:rPr>
        <w:t xml:space="preserve">1944, </w:t>
      </w:r>
      <w:r w:rsidRPr="001F7E19">
        <w:rPr>
          <w:rFonts w:ascii="Times New Roman" w:eastAsia="Roman Unicode" w:hAnsi="Times New Roman"/>
          <w:sz w:val="22"/>
          <w:szCs w:val="22"/>
        </w:rPr>
        <w:t>p</w:t>
      </w:r>
      <w:r w:rsidRPr="001F7E19">
        <w:rPr>
          <w:rFonts w:ascii="Times New Roman" w:hAnsi="Times New Roman"/>
          <w:sz w:val="22"/>
          <w:szCs w:val="22"/>
        </w:rPr>
        <w:t xml:space="preserve">.297, </w:t>
      </w:r>
      <w:r w:rsidRPr="001F7E19">
        <w:rPr>
          <w:rFonts w:ascii="Times New Roman" w:eastAsia="Roman Unicode" w:hAnsi="Times New Roman"/>
          <w:sz w:val="22"/>
          <w:szCs w:val="22"/>
        </w:rPr>
        <w:t>n</w:t>
      </w:r>
      <w:r w:rsidRPr="001F7E19">
        <w:rPr>
          <w:rFonts w:ascii="Times New Roman" w:hAnsi="Times New Roman"/>
          <w:sz w:val="22"/>
          <w:szCs w:val="22"/>
        </w:rPr>
        <w:t>.2</w:t>
      </w:r>
      <w:r w:rsidRPr="001F7E19">
        <w:rPr>
          <w:rFonts w:ascii="Times New Roman" w:hAnsi="Times New Roman"/>
          <w:sz w:val="22"/>
          <w:szCs w:val="22"/>
        </w:rPr>
        <w:t>）：最上之布施即所謂布施波羅蜜，本質上與無分別智相應，而無分別智使布施波羅蜜三輪清淨：於所施物、施者及受施者不生任何分別。</w:t>
      </w:r>
    </w:p>
  </w:footnote>
  <w:footnote w:id="162">
    <w:p w:rsidR="00143531" w:rsidRPr="001F7E19" w:rsidRDefault="00143531" w:rsidP="006332A8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非直：不但，不僅。《史記</w:t>
      </w:r>
      <w:r w:rsidRPr="001F7E19">
        <w:rPr>
          <w:sz w:val="22"/>
          <w:szCs w:val="22"/>
        </w:rPr>
        <w:t>‧</w:t>
      </w:r>
      <w:r w:rsidRPr="001F7E19">
        <w:rPr>
          <w:sz w:val="22"/>
          <w:szCs w:val="22"/>
        </w:rPr>
        <w:t>淮南衡山列傳》：</w:t>
      </w:r>
      <w:r w:rsidRPr="001F7E19">
        <w:rPr>
          <w:sz w:val="22"/>
          <w:szCs w:val="22"/>
        </w:rPr>
        <w:t>“</w:t>
      </w:r>
      <w:r w:rsidRPr="001F7E19">
        <w:rPr>
          <w:sz w:val="22"/>
          <w:szCs w:val="22"/>
        </w:rPr>
        <w:t>今吾國雖小，然而勝兵者可得十餘萬，非直適戍之眾，鐖鑿棘矜也。</w:t>
      </w:r>
      <w:r w:rsidRPr="001F7E19">
        <w:rPr>
          <w:sz w:val="22"/>
          <w:szCs w:val="22"/>
        </w:rPr>
        <w:t>”</w:t>
      </w:r>
      <w:r w:rsidRPr="001F7E19">
        <w:rPr>
          <w:sz w:val="22"/>
          <w:szCs w:val="22"/>
        </w:rPr>
        <w:t>（《漢語大詞典》（十一），</w:t>
      </w:r>
      <w:r w:rsidRPr="001F7E19">
        <w:rPr>
          <w:sz w:val="22"/>
          <w:szCs w:val="22"/>
        </w:rPr>
        <w:t>p.780</w:t>
      </w:r>
      <w:r w:rsidRPr="001F7E19">
        <w:rPr>
          <w:sz w:val="22"/>
          <w:szCs w:val="22"/>
        </w:rPr>
        <w:t>）</w:t>
      </w:r>
    </w:p>
  </w:footnote>
  <w:footnote w:id="163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三事心著不淨施：不知己身無我，不知受者無人，不知施物實性非一異。</w:t>
      </w:r>
    </w:p>
    <w:p w:rsidR="00143531" w:rsidRPr="001F7E19" w:rsidRDefault="00143531" w:rsidP="00AD7175">
      <w:pPr>
        <w:pStyle w:val="a3"/>
        <w:ind w:leftChars="100" w:left="240"/>
        <w:jc w:val="both"/>
        <w:rPr>
          <w:sz w:val="22"/>
          <w:szCs w:val="22"/>
        </w:rPr>
      </w:pPr>
      <w:r w:rsidRPr="001F7E19">
        <w:rPr>
          <w:sz w:val="22"/>
          <w:szCs w:val="22"/>
        </w:rPr>
        <w:t>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p.42</w:t>
      </w:r>
      <w:r w:rsidRPr="001F7E19">
        <w:rPr>
          <w:sz w:val="22"/>
          <w:szCs w:val="22"/>
        </w:rPr>
        <w:t>）</w:t>
      </w:r>
    </w:p>
  </w:footnote>
  <w:footnote w:id="164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〔別〕－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92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.41</w:t>
      </w:r>
      <w:r w:rsidRPr="001F7E19">
        <w:rPr>
          <w:sz w:val="22"/>
          <w:szCs w:val="22"/>
        </w:rPr>
        <w:t>）</w:t>
      </w:r>
    </w:p>
  </w:footnote>
  <w:footnote w:id="165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般若：無量無邊如大海水。（印順法師，《大智度論筆記》〔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6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般若：二乘、初行不知，十地乃知。（印順法師，《大智度論筆記》〔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7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般若：世俗般若。（印順法師，《大智度論筆記》〔</w:t>
      </w:r>
      <w:r w:rsidRPr="001F7E19">
        <w:rPr>
          <w:sz w:val="22"/>
          <w:szCs w:val="22"/>
        </w:rPr>
        <w:t>C004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p.186</w:t>
      </w:r>
      <w:r w:rsidRPr="001F7E19">
        <w:rPr>
          <w:sz w:val="22"/>
          <w:szCs w:val="22"/>
        </w:rPr>
        <w:t>）</w:t>
      </w:r>
    </w:p>
  </w:footnote>
  <w:footnote w:id="168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說教：一相種種名說。（印順法師，《大智度論筆記》〔</w:t>
      </w:r>
      <w:r w:rsidRPr="001F7E19">
        <w:rPr>
          <w:sz w:val="22"/>
          <w:szCs w:val="22"/>
        </w:rPr>
        <w:t>C007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p.194</w:t>
      </w:r>
      <w:r w:rsidRPr="001F7E19">
        <w:rPr>
          <w:sz w:val="22"/>
          <w:szCs w:val="22"/>
        </w:rPr>
        <w:t>）</w:t>
      </w:r>
    </w:p>
  </w:footnote>
  <w:footnote w:id="169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正＝止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.7</w:t>
      </w:r>
      <w:r w:rsidRPr="001F7E19">
        <w:rPr>
          <w:sz w:val="22"/>
          <w:szCs w:val="22"/>
        </w:rPr>
        <w:t>）</w:t>
      </w:r>
    </w:p>
  </w:footnote>
  <w:footnote w:id="170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（若燈）＋明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，（明若燈之）＋明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石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.13</w:t>
      </w:r>
      <w:r w:rsidRPr="001F7E19">
        <w:rPr>
          <w:sz w:val="22"/>
          <w:szCs w:val="22"/>
        </w:rPr>
        <w:t>）</w:t>
      </w:r>
    </w:p>
  </w:footnote>
  <w:footnote w:id="171">
    <w:p w:rsidR="00143531" w:rsidRPr="001F7E19" w:rsidRDefault="00143531" w:rsidP="000D1B59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時＝國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.14</w:t>
      </w:r>
      <w:r w:rsidRPr="001F7E19">
        <w:rPr>
          <w:sz w:val="22"/>
          <w:szCs w:val="22"/>
        </w:rPr>
        <w:t>）</w:t>
      </w:r>
    </w:p>
  </w:footnote>
  <w:footnote w:id="172">
    <w:p w:rsidR="00143531" w:rsidRPr="001F7E19" w:rsidRDefault="00143531" w:rsidP="00D44E6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spacing w:beforeLines="10" w:before="36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="00771F39" w:rsidRPr="00A50790">
        <w:rPr>
          <w:color w:val="FF0000"/>
          <w:sz w:val="22"/>
          <w:szCs w:val="22"/>
        </w:rPr>
        <w:t>!!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一、十方皆有身心苦故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┬──┬─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有十方佛之理</w:t>
      </w:r>
    </w:p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二、阿含亦說有十方故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┘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</w:t>
      </w:r>
    </w:p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應有十方佛之理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┤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三、一佛應度一切生故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│┌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例如過未現應多故</w:t>
      </w:r>
    </w:p>
    <w:p w:rsidR="00143531" w:rsidRPr="001F7E19" w:rsidRDefault="00143531" w:rsidP="00471E1A">
      <w:pPr>
        <w:pStyle w:val="a3"/>
        <w:tabs>
          <w:tab w:val="left" w:pos="1918"/>
          <w:tab w:val="left" w:pos="2212"/>
          <w:tab w:val="left" w:pos="4466"/>
          <w:tab w:val="left" w:pos="5138"/>
          <w:tab w:val="left" w:pos="5628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四、緣苦發心應非一故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└┴</w:t>
      </w:r>
      <w:r>
        <w:rPr>
          <w:sz w:val="22"/>
          <w:szCs w:val="22"/>
        </w:rPr>
        <w:tab/>
      </w:r>
      <w:r w:rsidRPr="001F7E19">
        <w:rPr>
          <w:rFonts w:hint="eastAsia"/>
          <w:sz w:val="22"/>
          <w:szCs w:val="22"/>
        </w:rPr>
        <w:t>摩訶衍中說十方故</w:t>
      </w:r>
      <w:r w:rsidR="00771F39" w:rsidRPr="00A50790">
        <w:rPr>
          <w:color w:val="FF0000"/>
          <w:sz w:val="22"/>
          <w:szCs w:val="22"/>
        </w:rPr>
        <w:t>!!</w:t>
      </w:r>
    </w:p>
    <w:p w:rsidR="00143531" w:rsidRPr="001F7E19" w:rsidRDefault="00143531" w:rsidP="00D44E6A">
      <w:pPr>
        <w:pStyle w:val="a3"/>
        <w:spacing w:beforeLines="10" w:before="36" w:afterLines="10" w:after="36"/>
        <w:ind w:leftChars="150" w:left="360"/>
        <w:jc w:val="right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（印順法師，《大智度論筆記》〔</w:t>
      </w:r>
      <w:r w:rsidRPr="001F7E19">
        <w:rPr>
          <w:rFonts w:hint="eastAsia"/>
          <w:sz w:val="22"/>
          <w:szCs w:val="22"/>
        </w:rPr>
        <w:t>A022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p.42</w:t>
      </w:r>
      <w:r w:rsidRPr="001F7E19">
        <w:rPr>
          <w:rFonts w:hint="eastAsia"/>
          <w:sz w:val="22"/>
          <w:szCs w:val="22"/>
        </w:rPr>
        <w:t>）</w:t>
      </w:r>
    </w:p>
    <w:p w:rsidR="00143531" w:rsidRPr="001F7E19" w:rsidRDefault="00143531" w:rsidP="00BE39D7">
      <w:pPr>
        <w:pStyle w:val="a3"/>
        <w:ind w:leftChars="135" w:left="324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二乘差別：有無十方佛。（印順法師，《大智度論筆記》〔</w:t>
      </w:r>
      <w:r w:rsidRPr="001F7E19">
        <w:rPr>
          <w:rFonts w:hint="eastAsia"/>
          <w:sz w:val="22"/>
          <w:szCs w:val="22"/>
        </w:rPr>
        <w:t>C010</w:t>
      </w:r>
      <w:r w:rsidRPr="001F7E19">
        <w:rPr>
          <w:rFonts w:hint="eastAsia"/>
          <w:sz w:val="22"/>
          <w:szCs w:val="22"/>
        </w:rPr>
        <w:t>〕</w:t>
      </w:r>
      <w:r w:rsidRPr="001F7E19">
        <w:rPr>
          <w:rFonts w:hint="eastAsia"/>
          <w:sz w:val="22"/>
          <w:szCs w:val="22"/>
        </w:rPr>
        <w:t>p.200</w:t>
      </w:r>
      <w:r w:rsidRPr="001F7E19">
        <w:rPr>
          <w:rFonts w:hint="eastAsia"/>
          <w:sz w:val="22"/>
          <w:szCs w:val="22"/>
        </w:rPr>
        <w:t>）</w:t>
      </w:r>
    </w:p>
  </w:footnote>
  <w:footnote w:id="173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.300,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</w:t>
      </w:r>
      <w:r w:rsidRPr="001F7E19">
        <w:rPr>
          <w:sz w:val="22"/>
          <w:szCs w:val="22"/>
        </w:rPr>
        <w:t>）：參見《雜阿含經》卷</w:t>
      </w:r>
      <w:r w:rsidRPr="001F7E19">
        <w:rPr>
          <w:sz w:val="22"/>
          <w:szCs w:val="22"/>
        </w:rPr>
        <w:t>28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760</w:t>
      </w:r>
      <w:r w:rsidRPr="001F7E19">
        <w:rPr>
          <w:sz w:val="22"/>
          <w:szCs w:val="22"/>
        </w:rPr>
        <w:t>經）（大正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199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28-200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3</w:t>
      </w:r>
      <w:r w:rsidRPr="001F7E19">
        <w:rPr>
          <w:sz w:val="22"/>
          <w:szCs w:val="22"/>
        </w:rPr>
        <w:t>）。</w:t>
      </w:r>
    </w:p>
  </w:footnote>
  <w:footnote w:id="174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.301,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）：所謂《長阿含》（</w:t>
      </w:r>
      <w:r w:rsidRPr="001F7E19">
        <w:rPr>
          <w:rFonts w:eastAsia="Roman Unicode"/>
          <w:sz w:val="22"/>
          <w:szCs w:val="22"/>
        </w:rPr>
        <w:t>Dīrghāgama</w:t>
      </w:r>
      <w:r w:rsidRPr="001F7E19">
        <w:rPr>
          <w:sz w:val="22"/>
          <w:szCs w:val="22"/>
        </w:rPr>
        <w:t>）之經文，《大智度論》於下文會再提及卷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126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</w:t>
      </w:r>
    </w:p>
  </w:footnote>
  <w:footnote w:id="175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〔未離欲〕－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.19</w:t>
      </w:r>
      <w:r w:rsidRPr="001F7E19">
        <w:rPr>
          <w:sz w:val="22"/>
          <w:szCs w:val="22"/>
        </w:rPr>
        <w:t>）</w:t>
      </w:r>
    </w:p>
  </w:footnote>
  <w:footnote w:id="176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〔敬愛心重〕－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.21</w:t>
      </w:r>
      <w:r w:rsidRPr="001F7E19">
        <w:rPr>
          <w:sz w:val="22"/>
          <w:szCs w:val="22"/>
        </w:rPr>
        <w:t>）</w:t>
      </w:r>
    </w:p>
  </w:footnote>
  <w:footnote w:id="177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（愛著）＋歸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.22</w:t>
      </w:r>
      <w:r w:rsidRPr="001F7E19">
        <w:rPr>
          <w:sz w:val="22"/>
          <w:szCs w:val="22"/>
        </w:rPr>
        <w:t>）</w:t>
      </w:r>
    </w:p>
  </w:footnote>
  <w:footnote w:id="178">
    <w:p w:rsidR="00143531" w:rsidRPr="001F7E19" w:rsidRDefault="00143531" w:rsidP="00BE39D7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.302,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）：《大智度論》下文還會引述此段經文卷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125b</w:t>
      </w:r>
      <w:r w:rsidRPr="001F7E19">
        <w:rPr>
          <w:sz w:val="22"/>
          <w:szCs w:val="22"/>
        </w:rPr>
        <w:t>），而且此段經文可見諸許多經典，茲列出其中數例，以資查考：</w:t>
      </w:r>
      <w:r w:rsidRPr="001F7E19">
        <w:rPr>
          <w:rFonts w:eastAsia="Roman Unicode"/>
          <w:sz w:val="22"/>
          <w:szCs w:val="22"/>
        </w:rPr>
        <w:t>Dīgha</w:t>
      </w:r>
      <w:r w:rsidRPr="001F7E19">
        <w:rPr>
          <w:sz w:val="22"/>
          <w:szCs w:val="22"/>
        </w:rPr>
        <w:t>（《長部》）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.225;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.114; </w:t>
      </w:r>
      <w:r w:rsidRPr="001F7E19">
        <w:rPr>
          <w:rFonts w:eastAsia="Roman Unicode"/>
          <w:sz w:val="22"/>
          <w:szCs w:val="22"/>
        </w:rPr>
        <w:t>Majjhima</w:t>
      </w:r>
      <w:r w:rsidRPr="001F7E19">
        <w:rPr>
          <w:sz w:val="22"/>
          <w:szCs w:val="22"/>
        </w:rPr>
        <w:t>（《中部》）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.65; </w:t>
      </w:r>
      <w:r w:rsidRPr="001F7E19">
        <w:rPr>
          <w:rFonts w:eastAsia="Roman Unicode"/>
          <w:sz w:val="22"/>
          <w:szCs w:val="22"/>
        </w:rPr>
        <w:t>Aṅguttara</w:t>
      </w:r>
      <w:r w:rsidRPr="001F7E19">
        <w:rPr>
          <w:sz w:val="22"/>
          <w:szCs w:val="22"/>
        </w:rPr>
        <w:t>（《增支部》）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.27; </w:t>
      </w:r>
      <w:r w:rsidRPr="001F7E19">
        <w:rPr>
          <w:rFonts w:eastAsia="Roman Unicode"/>
          <w:sz w:val="22"/>
          <w:szCs w:val="22"/>
        </w:rPr>
        <w:t>Milinda</w:t>
      </w:r>
      <w:r w:rsidRPr="001F7E19">
        <w:rPr>
          <w:sz w:val="22"/>
          <w:szCs w:val="22"/>
        </w:rPr>
        <w:t>（《彌蘭王問經》）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.236; </w:t>
      </w:r>
      <w:r w:rsidRPr="001F7E19">
        <w:rPr>
          <w:rFonts w:eastAsia="Roman Unicode"/>
          <w:sz w:val="22"/>
          <w:szCs w:val="22"/>
        </w:rPr>
        <w:t>Mahāvastu</w:t>
      </w:r>
      <w:r w:rsidRPr="001F7E19">
        <w:rPr>
          <w:sz w:val="22"/>
          <w:szCs w:val="22"/>
        </w:rPr>
        <w:t>（梵本《大事》）</w:t>
      </w:r>
      <w:r w:rsidRPr="001F7E19">
        <w:rPr>
          <w:sz w:val="22"/>
          <w:szCs w:val="22"/>
        </w:rPr>
        <w:t>,</w:t>
      </w:r>
      <w:r w:rsidRPr="001F7E19">
        <w:rPr>
          <w:rFonts w:eastAsia="Roman Unicode"/>
          <w:sz w:val="22"/>
          <w:szCs w:val="22"/>
        </w:rPr>
        <w:t>III</w:t>
      </w:r>
      <w:r w:rsidRPr="001F7E19">
        <w:rPr>
          <w:sz w:val="22"/>
          <w:szCs w:val="22"/>
        </w:rPr>
        <w:t xml:space="preserve">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>.199</w:t>
      </w:r>
      <w:r w:rsidRPr="001F7E19">
        <w:rPr>
          <w:sz w:val="22"/>
          <w:szCs w:val="22"/>
        </w:rPr>
        <w:t>；《長阿含經》卷</w:t>
      </w:r>
      <w:r w:rsidRPr="001F7E19">
        <w:rPr>
          <w:sz w:val="22"/>
          <w:szCs w:val="22"/>
        </w:rPr>
        <w:t>5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典尊經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31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</w:t>
      </w:r>
      <w:r w:rsidRPr="001F7E19">
        <w:rPr>
          <w:rFonts w:hint="eastAsia"/>
          <w:sz w:val="22"/>
          <w:szCs w:val="22"/>
        </w:rPr>
        <w:t>，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12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18</w:t>
      </w:r>
      <w:r w:rsidRPr="001F7E19">
        <w:rPr>
          <w:rFonts w:hint="eastAsia"/>
          <w:sz w:val="22"/>
          <w:szCs w:val="22"/>
        </w:rPr>
        <w:t>經）</w:t>
      </w:r>
      <w:r w:rsidRPr="001F7E19">
        <w:rPr>
          <w:sz w:val="22"/>
          <w:szCs w:val="22"/>
        </w:rPr>
        <w:t>《</w:t>
      </w:r>
      <w:r w:rsidRPr="001F7E19">
        <w:rPr>
          <w:rFonts w:hint="eastAsia"/>
          <w:sz w:val="22"/>
          <w:szCs w:val="22"/>
        </w:rPr>
        <w:t>自歡喜經</w:t>
      </w:r>
      <w:r w:rsidRPr="001F7E19">
        <w:rPr>
          <w:sz w:val="22"/>
          <w:szCs w:val="22"/>
        </w:rPr>
        <w:t>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）；《中阿含經》卷</w:t>
      </w:r>
      <w:r w:rsidRPr="001F7E19">
        <w:rPr>
          <w:sz w:val="22"/>
          <w:szCs w:val="22"/>
        </w:rPr>
        <w:t>47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181</w:t>
      </w:r>
      <w:r w:rsidRPr="001F7E19">
        <w:rPr>
          <w:sz w:val="22"/>
          <w:szCs w:val="22"/>
        </w:rPr>
        <w:t>經）《多界經》（大正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724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）。論書亦嘗試加以解說，例如《俱舍論》卷</w:t>
      </w:r>
      <w:r w:rsidRPr="001F7E19">
        <w:rPr>
          <w:sz w:val="22"/>
          <w:szCs w:val="22"/>
        </w:rPr>
        <w:t>12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29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64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-65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）；《攝大乘論》卷下（大正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151</w:t>
      </w:r>
      <w:r w:rsidRPr="001F7E19">
        <w:rPr>
          <w:rFonts w:eastAsia="Roman Unicode"/>
          <w:sz w:val="22"/>
          <w:szCs w:val="22"/>
        </w:rPr>
        <w:t>c</w:t>
      </w:r>
      <w:r w:rsidRPr="001F7E19">
        <w:rPr>
          <w:sz w:val="22"/>
          <w:szCs w:val="22"/>
        </w:rPr>
        <w:t>18-20</w:t>
      </w:r>
      <w:r w:rsidRPr="001F7E19">
        <w:rPr>
          <w:sz w:val="22"/>
          <w:szCs w:val="22"/>
        </w:rPr>
        <w:t>；</w:t>
      </w:r>
      <w:r w:rsidRPr="001F7E19">
        <w:rPr>
          <w:sz w:val="22"/>
          <w:szCs w:val="22"/>
        </w:rPr>
        <w:t>132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79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〔佛〕－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.28</w:t>
      </w:r>
      <w:r w:rsidRPr="001F7E19">
        <w:rPr>
          <w:sz w:val="22"/>
          <w:szCs w:val="22"/>
        </w:rPr>
        <w:t>）</w:t>
      </w:r>
    </w:p>
  </w:footnote>
  <w:footnote w:id="180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.304,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</w:t>
      </w:r>
      <w:r w:rsidRPr="001F7E19">
        <w:rPr>
          <w:rFonts w:eastAsia="Roman Unicode"/>
          <w:sz w:val="22"/>
          <w:szCs w:val="22"/>
        </w:rPr>
        <w:t>Saṃgraha</w:t>
      </w:r>
      <w:r w:rsidRPr="001F7E19">
        <w:rPr>
          <w:sz w:val="22"/>
          <w:szCs w:val="22"/>
        </w:rPr>
        <w:t>（《攝大乘論》）多次說明（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.272-273,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.284, </w:t>
      </w:r>
      <w:r w:rsidRPr="001F7E19">
        <w:rPr>
          <w:rFonts w:hint="eastAsia"/>
          <w:sz w:val="22"/>
          <w:szCs w:val="22"/>
        </w:rPr>
        <w:t>p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rFonts w:eastAsia="Roman Unicode" w:hint="eastAsia"/>
          <w:sz w:val="22"/>
          <w:szCs w:val="22"/>
        </w:rPr>
        <w:t>.</w:t>
      </w:r>
      <w:r w:rsidRPr="001F7E19">
        <w:rPr>
          <w:sz w:val="22"/>
          <w:szCs w:val="22"/>
        </w:rPr>
        <w:t>328-329</w:t>
      </w:r>
      <w:r w:rsidRPr="001F7E19">
        <w:rPr>
          <w:sz w:val="22"/>
          <w:szCs w:val="22"/>
        </w:rPr>
        <w:t>）何以應同時有多佛及一佛（《攝大乘論釋》卷</w:t>
      </w:r>
      <w:r w:rsidRPr="001F7E19">
        <w:rPr>
          <w:sz w:val="22"/>
          <w:szCs w:val="22"/>
        </w:rPr>
        <w:t>9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370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）；又見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sz w:val="22"/>
          <w:szCs w:val="22"/>
        </w:rPr>
        <w:t>大正</w:t>
      </w:r>
      <w:r w:rsidRPr="001F7E19">
        <w:rPr>
          <w:sz w:val="22"/>
          <w:szCs w:val="22"/>
        </w:rPr>
        <w:t>31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437</w:t>
      </w:r>
      <w:r w:rsidRPr="001F7E19">
        <w:rPr>
          <w:rFonts w:eastAsia="Roman Unicode"/>
          <w:sz w:val="22"/>
          <w:szCs w:val="22"/>
        </w:rPr>
        <w:t>a</w:t>
      </w:r>
      <w:r w:rsidRPr="001F7E19">
        <w:rPr>
          <w:sz w:val="22"/>
          <w:szCs w:val="22"/>
        </w:rPr>
        <w:t>）等處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。</w:t>
      </w:r>
    </w:p>
  </w:footnote>
  <w:footnote w:id="181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sz w:val="22"/>
          <w:szCs w:val="22"/>
        </w:rPr>
        <w:t>〔時〕－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.30</w:t>
      </w:r>
      <w:r w:rsidRPr="001F7E19">
        <w:rPr>
          <w:sz w:val="22"/>
          <w:szCs w:val="22"/>
        </w:rPr>
        <w:t>）</w:t>
      </w:r>
    </w:p>
  </w:footnote>
  <w:footnote w:id="182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眾＋（多）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</w:t>
      </w:r>
      <w:r w:rsidRPr="001F7E19">
        <w:rPr>
          <w:rFonts w:hint="eastAsia"/>
          <w:sz w:val="22"/>
          <w:szCs w:val="22"/>
        </w:rPr>
        <w:t>。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.31</w:t>
      </w:r>
      <w:r w:rsidRPr="001F7E19">
        <w:rPr>
          <w:sz w:val="22"/>
          <w:szCs w:val="22"/>
        </w:rPr>
        <w:t>）</w:t>
      </w:r>
    </w:p>
  </w:footnote>
  <w:footnote w:id="183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答難：十方諸佛何不來度難。（印順法師，《大智度論筆記》〔</w:t>
      </w:r>
      <w:r w:rsidRPr="001F7E19">
        <w:rPr>
          <w:sz w:val="22"/>
          <w:szCs w:val="22"/>
        </w:rPr>
        <w:t>C011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p.201</w:t>
      </w:r>
      <w:r w:rsidRPr="001F7E19">
        <w:rPr>
          <w:sz w:val="22"/>
          <w:szCs w:val="22"/>
        </w:rPr>
        <w:t>）</w:t>
      </w:r>
    </w:p>
  </w:footnote>
  <w:footnote w:id="184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參見</w:t>
      </w:r>
      <w:r w:rsidRPr="001F7E19">
        <w:rPr>
          <w:sz w:val="22"/>
          <w:szCs w:val="22"/>
        </w:rPr>
        <w:t>Lamotte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 xml:space="preserve">1944, </w:t>
      </w:r>
      <w:r w:rsidRPr="001F7E19">
        <w:rPr>
          <w:rFonts w:eastAsia="Roman Unicode"/>
          <w:sz w:val="22"/>
          <w:szCs w:val="22"/>
        </w:rPr>
        <w:t>p</w:t>
      </w:r>
      <w:r w:rsidRPr="001F7E19">
        <w:rPr>
          <w:sz w:val="22"/>
          <w:szCs w:val="22"/>
        </w:rPr>
        <w:t xml:space="preserve">.307, 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.1</w:t>
      </w:r>
      <w:r w:rsidRPr="001F7E19">
        <w:rPr>
          <w:sz w:val="22"/>
          <w:szCs w:val="22"/>
        </w:rPr>
        <w:t>）：關於十善業道，《大智度論》在下文會說明</w:t>
      </w:r>
      <w:r w:rsidRPr="001F7E19">
        <w:rPr>
          <w:rFonts w:hint="eastAsia"/>
          <w:sz w:val="22"/>
          <w:szCs w:val="22"/>
        </w:rPr>
        <w:t>，參見</w:t>
      </w:r>
      <w:r w:rsidRPr="001F7E19">
        <w:rPr>
          <w:sz w:val="22"/>
          <w:szCs w:val="22"/>
        </w:rPr>
        <w:t>卷</w:t>
      </w:r>
      <w:r w:rsidRPr="001F7E19">
        <w:rPr>
          <w:sz w:val="22"/>
          <w:szCs w:val="22"/>
        </w:rPr>
        <w:t>8</w:t>
      </w:r>
      <w:r w:rsidRPr="001F7E19">
        <w:rPr>
          <w:sz w:val="22"/>
          <w:szCs w:val="22"/>
        </w:rPr>
        <w:t>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120</w:t>
      </w:r>
      <w:r w:rsidRPr="001F7E19">
        <w:rPr>
          <w:rFonts w:eastAsia="Roman Unicode"/>
          <w:sz w:val="22"/>
          <w:szCs w:val="22"/>
        </w:rPr>
        <w:t>b</w:t>
      </w:r>
      <w:r w:rsidRPr="001F7E19">
        <w:rPr>
          <w:sz w:val="22"/>
          <w:szCs w:val="22"/>
        </w:rPr>
        <w:t>）。</w:t>
      </w:r>
    </w:p>
  </w:footnote>
  <w:footnote w:id="185">
    <w:p w:rsidR="00143531" w:rsidRPr="001F7E19" w:rsidRDefault="00143531" w:rsidP="002D11E6">
      <w:pPr>
        <w:pStyle w:val="a3"/>
        <w:ind w:left="319" w:hangingChars="145" w:hanging="319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 w:rsidRPr="001F7E19">
        <w:rPr>
          <w:sz w:val="22"/>
          <w:szCs w:val="22"/>
        </w:rPr>
        <w:t xml:space="preserve"> </w:t>
      </w:r>
      <w:r w:rsidRPr="001F7E19">
        <w:rPr>
          <w:sz w:val="22"/>
          <w:szCs w:val="22"/>
        </w:rPr>
        <w:t>教道＝教導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宋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元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明</w:t>
      </w:r>
      <w:r w:rsidRPr="00CA4DDB">
        <w:rPr>
          <w:sz w:val="22"/>
          <w:szCs w:val="22"/>
        </w:rPr>
        <w:t>】【</w:t>
      </w:r>
      <w:r w:rsidRPr="001F7E19">
        <w:rPr>
          <w:sz w:val="22"/>
          <w:szCs w:val="22"/>
        </w:rPr>
        <w:t>宮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，＝導教</w:t>
      </w:r>
      <w:r w:rsidRPr="00CA4DDB">
        <w:rPr>
          <w:sz w:val="22"/>
          <w:szCs w:val="22"/>
        </w:rPr>
        <w:t>【</w:t>
      </w:r>
      <w:r w:rsidRPr="001F7E19">
        <w:rPr>
          <w:sz w:val="22"/>
          <w:szCs w:val="22"/>
        </w:rPr>
        <w:t>聖</w:t>
      </w:r>
      <w:r w:rsidRPr="00CA4DDB">
        <w:rPr>
          <w:sz w:val="22"/>
          <w:szCs w:val="22"/>
        </w:rPr>
        <w:t>】</w:t>
      </w:r>
      <w:r w:rsidRPr="001F7E19">
        <w:rPr>
          <w:sz w:val="22"/>
          <w:szCs w:val="22"/>
        </w:rPr>
        <w:t>。（大正</w:t>
      </w:r>
      <w:r w:rsidRPr="001F7E19">
        <w:rPr>
          <w:sz w:val="22"/>
          <w:szCs w:val="22"/>
        </w:rPr>
        <w:t>25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93</w:t>
      </w:r>
      <w:r w:rsidRPr="001F7E19">
        <w:rPr>
          <w:rFonts w:eastAsia="Roman Unicode"/>
          <w:sz w:val="22"/>
          <w:szCs w:val="22"/>
        </w:rPr>
        <w:t>d</w:t>
      </w:r>
      <w:r w:rsidRPr="001F7E19">
        <w:rPr>
          <w:sz w:val="22"/>
          <w:szCs w:val="22"/>
        </w:rPr>
        <w:t>，</w:t>
      </w:r>
      <w:r w:rsidRPr="001F7E19">
        <w:rPr>
          <w:rFonts w:eastAsia="Roman Unicode"/>
          <w:sz w:val="22"/>
          <w:szCs w:val="22"/>
        </w:rPr>
        <w:t>n</w:t>
      </w:r>
      <w:r w:rsidRPr="001F7E19">
        <w:rPr>
          <w:sz w:val="22"/>
          <w:szCs w:val="22"/>
        </w:rPr>
        <w:t>.39</w:t>
      </w:r>
      <w:r w:rsidRPr="001F7E19">
        <w:rPr>
          <w:sz w:val="22"/>
          <w:szCs w:val="22"/>
        </w:rPr>
        <w:t>）</w:t>
      </w:r>
    </w:p>
  </w:footnote>
  <w:footnote w:id="186">
    <w:p w:rsidR="00143531" w:rsidRPr="001F7E19" w:rsidRDefault="00143531" w:rsidP="002D11E6">
      <w:pPr>
        <w:pStyle w:val="a3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1F7E19">
        <w:rPr>
          <w:rStyle w:val="a4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1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二緣能生正見：從他聞法，自如法思。（印順法師，《大智度論筆記》〔</w:t>
      </w:r>
      <w:r w:rsidRPr="001F7E19">
        <w:rPr>
          <w:sz w:val="22"/>
          <w:szCs w:val="22"/>
        </w:rPr>
        <w:t>A022</w:t>
      </w:r>
      <w:r w:rsidRPr="001F7E19">
        <w:rPr>
          <w:sz w:val="22"/>
          <w:szCs w:val="22"/>
        </w:rPr>
        <w:t>〕</w:t>
      </w:r>
      <w:r w:rsidRPr="001F7E19">
        <w:rPr>
          <w:sz w:val="22"/>
          <w:szCs w:val="22"/>
        </w:rPr>
        <w:t>p.43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2D11E6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2</w:t>
      </w:r>
      <w:r w:rsidRPr="001F7E19">
        <w:rPr>
          <w:rFonts w:hint="eastAsia"/>
          <w:sz w:val="22"/>
          <w:szCs w:val="22"/>
        </w:rPr>
        <w:t>）</w:t>
      </w:r>
      <w:r w:rsidRPr="005C69FA">
        <w:rPr>
          <w:spacing w:val="-4"/>
          <w:sz w:val="22"/>
          <w:szCs w:val="22"/>
        </w:rPr>
        <w:t>內外因緣能生正見：從他聞法，內自思惟。（印順法師，《大智度論筆記》〔</w:t>
      </w:r>
      <w:r w:rsidRPr="005C69FA">
        <w:rPr>
          <w:spacing w:val="-4"/>
          <w:sz w:val="22"/>
          <w:szCs w:val="22"/>
        </w:rPr>
        <w:t>C012</w:t>
      </w:r>
      <w:r w:rsidRPr="005C69FA">
        <w:rPr>
          <w:spacing w:val="-4"/>
          <w:sz w:val="22"/>
          <w:szCs w:val="22"/>
        </w:rPr>
        <w:t>〕</w:t>
      </w:r>
      <w:r w:rsidRPr="005C69FA">
        <w:rPr>
          <w:spacing w:val="-4"/>
          <w:sz w:val="22"/>
          <w:szCs w:val="22"/>
        </w:rPr>
        <w:t>p.203</w:t>
      </w:r>
      <w:r w:rsidRPr="005C69FA">
        <w:rPr>
          <w:spacing w:val="-4"/>
          <w:sz w:val="22"/>
          <w:szCs w:val="22"/>
        </w:rPr>
        <w:t>）</w:t>
      </w:r>
    </w:p>
    <w:p w:rsidR="00143531" w:rsidRPr="001F7E19" w:rsidRDefault="00143531" w:rsidP="002D11E6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3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參見《中阿含經》卷</w:t>
      </w:r>
      <w:r w:rsidRPr="001F7E19">
        <w:rPr>
          <w:sz w:val="22"/>
          <w:szCs w:val="22"/>
        </w:rPr>
        <w:t>58</w:t>
      </w:r>
      <w:r w:rsidRPr="001F7E19">
        <w:rPr>
          <w:sz w:val="22"/>
          <w:szCs w:val="22"/>
        </w:rPr>
        <w:t>（</w:t>
      </w:r>
      <w:r w:rsidRPr="001F7E19">
        <w:rPr>
          <w:sz w:val="22"/>
          <w:szCs w:val="22"/>
        </w:rPr>
        <w:t>211</w:t>
      </w:r>
      <w:r w:rsidRPr="001F7E19">
        <w:rPr>
          <w:sz w:val="22"/>
          <w:szCs w:val="22"/>
        </w:rPr>
        <w:t>經）</w:t>
      </w:r>
      <w:r>
        <w:rPr>
          <w:sz w:val="22"/>
          <w:szCs w:val="22"/>
        </w:rPr>
        <w:t>《</w:t>
      </w:r>
      <w:r w:rsidRPr="001F7E19">
        <w:rPr>
          <w:rStyle w:val="headname"/>
          <w:b w:val="0"/>
          <w:color w:val="auto"/>
          <w:sz w:val="22"/>
          <w:szCs w:val="22"/>
        </w:rPr>
        <w:t>大拘絺羅經</w:t>
      </w:r>
      <w:r>
        <w:rPr>
          <w:rStyle w:val="headname"/>
          <w:rFonts w:hint="eastAsia"/>
          <w:b w:val="0"/>
          <w:color w:val="auto"/>
          <w:sz w:val="22"/>
          <w:szCs w:val="22"/>
        </w:rPr>
        <w:t>》</w:t>
      </w:r>
      <w:r w:rsidRPr="001F7E19">
        <w:rPr>
          <w:sz w:val="22"/>
          <w:szCs w:val="22"/>
        </w:rPr>
        <w:t>：「</w:t>
      </w:r>
      <w:r w:rsidR="00C23866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二因二緣而生正見。云何為二？一者從他聞，二者內自思惟，是謂二因二緣而生正見。</w:t>
      </w:r>
      <w:r w:rsidR="00C23866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1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791a1-3</w:t>
      </w:r>
      <w:r w:rsidRPr="001F7E19">
        <w:rPr>
          <w:sz w:val="22"/>
          <w:szCs w:val="22"/>
        </w:rPr>
        <w:t>）</w:t>
      </w:r>
    </w:p>
    <w:p w:rsidR="00143531" w:rsidRPr="001F7E19" w:rsidRDefault="00143531" w:rsidP="002D11E6">
      <w:pPr>
        <w:pStyle w:val="a3"/>
        <w:spacing w:line="0" w:lineRule="atLeast"/>
        <w:ind w:leftChars="135" w:left="863" w:hangingChars="245" w:hanging="539"/>
        <w:jc w:val="both"/>
        <w:rPr>
          <w:sz w:val="22"/>
          <w:szCs w:val="22"/>
        </w:rPr>
      </w:pPr>
      <w:r w:rsidRPr="001F7E19">
        <w:rPr>
          <w:rFonts w:hint="eastAsia"/>
          <w:sz w:val="22"/>
          <w:szCs w:val="22"/>
        </w:rPr>
        <w:t>（</w:t>
      </w:r>
      <w:r w:rsidRPr="001F7E19">
        <w:rPr>
          <w:rFonts w:hint="eastAsia"/>
          <w:sz w:val="22"/>
          <w:szCs w:val="22"/>
        </w:rPr>
        <w:t>4</w:t>
      </w:r>
      <w:r w:rsidRPr="001F7E19">
        <w:rPr>
          <w:rFonts w:hint="eastAsia"/>
          <w:sz w:val="22"/>
          <w:szCs w:val="22"/>
        </w:rPr>
        <w:t>）</w:t>
      </w:r>
      <w:r w:rsidRPr="001F7E19">
        <w:rPr>
          <w:sz w:val="22"/>
          <w:szCs w:val="22"/>
        </w:rPr>
        <w:t>《增壹阿含經》卷</w:t>
      </w:r>
      <w:r w:rsidRPr="001F7E19">
        <w:rPr>
          <w:sz w:val="22"/>
          <w:szCs w:val="22"/>
        </w:rPr>
        <w:t>7</w:t>
      </w:r>
      <w:r w:rsidRPr="001F7E19">
        <w:rPr>
          <w:rFonts w:hint="eastAsia"/>
          <w:sz w:val="22"/>
          <w:szCs w:val="22"/>
        </w:rPr>
        <w:t>〈</w:t>
      </w:r>
      <w:r w:rsidRPr="001F7E19">
        <w:rPr>
          <w:rFonts w:hint="eastAsia"/>
          <w:sz w:val="22"/>
          <w:szCs w:val="22"/>
        </w:rPr>
        <w:t xml:space="preserve">15 </w:t>
      </w:r>
      <w:r w:rsidRPr="001F7E19">
        <w:rPr>
          <w:rFonts w:hint="eastAsia"/>
          <w:sz w:val="22"/>
          <w:szCs w:val="22"/>
        </w:rPr>
        <w:t>有無品〉</w:t>
      </w:r>
      <w:r w:rsidRPr="001F7E19">
        <w:rPr>
          <w:sz w:val="22"/>
          <w:szCs w:val="22"/>
        </w:rPr>
        <w:t>：「</w:t>
      </w:r>
      <w:r w:rsidR="00C23866">
        <w:rPr>
          <w:kern w:val="0"/>
        </w:rPr>
        <w:t>^</w:t>
      </w:r>
      <w:r w:rsidRPr="001F7E19">
        <w:rPr>
          <w:rFonts w:ascii="標楷體" w:eastAsia="標楷體" w:hAnsi="標楷體"/>
          <w:sz w:val="22"/>
          <w:szCs w:val="22"/>
        </w:rPr>
        <w:t>世尊告諸比丘：有二因二緣起於正見。云何為二？受法教化，內思止觀。</w:t>
      </w:r>
      <w:r w:rsidR="00C23866">
        <w:rPr>
          <w:kern w:val="0"/>
        </w:rPr>
        <w:t>^^</w:t>
      </w:r>
      <w:r w:rsidRPr="001F7E19">
        <w:rPr>
          <w:sz w:val="22"/>
          <w:szCs w:val="22"/>
        </w:rPr>
        <w:t>」（大正</w:t>
      </w:r>
      <w:r w:rsidRPr="001F7E19">
        <w:rPr>
          <w:sz w:val="22"/>
          <w:szCs w:val="22"/>
        </w:rPr>
        <w:t>2</w:t>
      </w:r>
      <w:r w:rsidRPr="001F7E19">
        <w:rPr>
          <w:sz w:val="22"/>
          <w:szCs w:val="22"/>
        </w:rPr>
        <w:t>，</w:t>
      </w:r>
      <w:r w:rsidRPr="001F7E19">
        <w:rPr>
          <w:sz w:val="22"/>
          <w:szCs w:val="22"/>
        </w:rPr>
        <w:t>578a5-6</w:t>
      </w:r>
      <w:r w:rsidRPr="001F7E19">
        <w:rPr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531" w:rsidRPr="00201E83" w:rsidRDefault="00143531" w:rsidP="00201E83">
    <w:pPr>
      <w:pStyle w:val="a5"/>
    </w:pPr>
    <w:r>
      <w:rPr>
        <w:rFonts w:hint="eastAsia"/>
      </w:rPr>
      <w:t>《大智度論》講義（第</w:t>
    </w:r>
    <w:r>
      <w:rPr>
        <w:rFonts w:hint="eastAsia"/>
      </w:rPr>
      <w:t>0</w:t>
    </w:r>
    <w:r>
      <w:t>1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531" w:rsidRDefault="00143531">
    <w:pPr>
      <w:pStyle w:val="a5"/>
      <w:jc w:val="right"/>
    </w:pPr>
    <w:r w:rsidRPr="00D924BB">
      <w:rPr>
        <w:rFonts w:hint="eastAsia"/>
      </w:rPr>
      <w:t>第一</w:t>
    </w:r>
    <w:r w:rsidRPr="00D924BB">
      <w:t>冊</w:t>
    </w:r>
    <w:r w:rsidRPr="00D924BB">
      <w:rPr>
        <w:rFonts w:hint="eastAsia"/>
      </w:rPr>
      <w:t>：</w:t>
    </w:r>
    <w:r>
      <w:rPr>
        <w:rFonts w:hint="eastAsia"/>
      </w:rPr>
      <w:t>《大智度論》卷</w:t>
    </w:r>
    <w:r>
      <w:rPr>
        <w:rFonts w:hint="eastAsia"/>
      </w:rPr>
      <w:t xml:space="preserve">004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95DB0"/>
    <w:multiLevelType w:val="hybridMultilevel"/>
    <w:tmpl w:val="1AB0114A"/>
    <w:lvl w:ilvl="0" w:tplc="8676CCC8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3BBD768B"/>
    <w:multiLevelType w:val="hybridMultilevel"/>
    <w:tmpl w:val="DC7AECFE"/>
    <w:lvl w:ilvl="0" w:tplc="D4CAF042">
      <w:start w:val="1"/>
      <w:numFmt w:val="taiwaneseCountingThousand"/>
      <w:lvlText w:val="（%1）"/>
      <w:lvlJc w:val="left"/>
      <w:pPr>
        <w:tabs>
          <w:tab w:val="num" w:pos="1200"/>
        </w:tabs>
        <w:ind w:left="120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" w15:restartNumberingAfterBreak="0">
    <w:nsid w:val="468F1E61"/>
    <w:multiLevelType w:val="hybridMultilevel"/>
    <w:tmpl w:val="04F0D556"/>
    <w:lvl w:ilvl="0" w:tplc="056C7258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5FC21AC"/>
    <w:multiLevelType w:val="hybridMultilevel"/>
    <w:tmpl w:val="251E34B8"/>
    <w:lvl w:ilvl="0" w:tplc="A6FEECAE">
      <w:start w:val="1"/>
      <w:numFmt w:val="taiwaneseCountingThousand"/>
      <w:lvlText w:val="（%1）"/>
      <w:lvlJc w:val="left"/>
      <w:pPr>
        <w:tabs>
          <w:tab w:val="num" w:pos="1215"/>
        </w:tabs>
        <w:ind w:left="1215" w:hanging="735"/>
      </w:pPr>
      <w:rPr>
        <w:rFonts w:hint="eastAsia"/>
      </w:rPr>
    </w:lvl>
    <w:lvl w:ilvl="1" w:tplc="C1FEB8D8">
      <w:start w:val="1"/>
      <w:numFmt w:val="decimal"/>
      <w:lvlText w:val="%2、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40CB"/>
    <w:rsid w:val="00000522"/>
    <w:rsid w:val="00001A24"/>
    <w:rsid w:val="000060CB"/>
    <w:rsid w:val="00010E6F"/>
    <w:rsid w:val="00021EF1"/>
    <w:rsid w:val="00030410"/>
    <w:rsid w:val="00030EA2"/>
    <w:rsid w:val="00033646"/>
    <w:rsid w:val="00033B19"/>
    <w:rsid w:val="000365A5"/>
    <w:rsid w:val="00037DD9"/>
    <w:rsid w:val="00055E31"/>
    <w:rsid w:val="00061788"/>
    <w:rsid w:val="00062A27"/>
    <w:rsid w:val="000648BC"/>
    <w:rsid w:val="00081148"/>
    <w:rsid w:val="000A0713"/>
    <w:rsid w:val="000B035D"/>
    <w:rsid w:val="000B4F99"/>
    <w:rsid w:val="000D01EC"/>
    <w:rsid w:val="000D044F"/>
    <w:rsid w:val="000D1B59"/>
    <w:rsid w:val="000D44DF"/>
    <w:rsid w:val="000E263B"/>
    <w:rsid w:val="000E4BB5"/>
    <w:rsid w:val="000F2BE1"/>
    <w:rsid w:val="0010224E"/>
    <w:rsid w:val="00105AFD"/>
    <w:rsid w:val="001063CC"/>
    <w:rsid w:val="001144BA"/>
    <w:rsid w:val="00126240"/>
    <w:rsid w:val="001272FC"/>
    <w:rsid w:val="00131A50"/>
    <w:rsid w:val="00143531"/>
    <w:rsid w:val="00143CCE"/>
    <w:rsid w:val="001562CD"/>
    <w:rsid w:val="00163C52"/>
    <w:rsid w:val="00170C38"/>
    <w:rsid w:val="00177DD5"/>
    <w:rsid w:val="00197A0F"/>
    <w:rsid w:val="001B26D7"/>
    <w:rsid w:val="001B3E61"/>
    <w:rsid w:val="001C06EB"/>
    <w:rsid w:val="001C63E6"/>
    <w:rsid w:val="001D44AB"/>
    <w:rsid w:val="001F729F"/>
    <w:rsid w:val="001F76E8"/>
    <w:rsid w:val="001F7E19"/>
    <w:rsid w:val="00201E83"/>
    <w:rsid w:val="00207C92"/>
    <w:rsid w:val="002169B7"/>
    <w:rsid w:val="00216A16"/>
    <w:rsid w:val="00222664"/>
    <w:rsid w:val="002256D4"/>
    <w:rsid w:val="002303DA"/>
    <w:rsid w:val="002317C3"/>
    <w:rsid w:val="002317DF"/>
    <w:rsid w:val="002336A2"/>
    <w:rsid w:val="0023582A"/>
    <w:rsid w:val="00243FEF"/>
    <w:rsid w:val="0024743D"/>
    <w:rsid w:val="0025682E"/>
    <w:rsid w:val="002606ED"/>
    <w:rsid w:val="00263895"/>
    <w:rsid w:val="002671BA"/>
    <w:rsid w:val="0028012D"/>
    <w:rsid w:val="0028382B"/>
    <w:rsid w:val="00284212"/>
    <w:rsid w:val="00284438"/>
    <w:rsid w:val="00294C5F"/>
    <w:rsid w:val="002C1CEA"/>
    <w:rsid w:val="002D11E6"/>
    <w:rsid w:val="002D266C"/>
    <w:rsid w:val="002D5282"/>
    <w:rsid w:val="002E38E0"/>
    <w:rsid w:val="002F155D"/>
    <w:rsid w:val="0030680C"/>
    <w:rsid w:val="00314C52"/>
    <w:rsid w:val="003239AA"/>
    <w:rsid w:val="0033088D"/>
    <w:rsid w:val="00330DBF"/>
    <w:rsid w:val="00341A27"/>
    <w:rsid w:val="003458E5"/>
    <w:rsid w:val="00351A11"/>
    <w:rsid w:val="00353B11"/>
    <w:rsid w:val="00354A36"/>
    <w:rsid w:val="003653FA"/>
    <w:rsid w:val="00372371"/>
    <w:rsid w:val="00376826"/>
    <w:rsid w:val="003825D6"/>
    <w:rsid w:val="00385E69"/>
    <w:rsid w:val="00396B76"/>
    <w:rsid w:val="003A04D3"/>
    <w:rsid w:val="003A0788"/>
    <w:rsid w:val="003A0EE8"/>
    <w:rsid w:val="003A3E80"/>
    <w:rsid w:val="003B475D"/>
    <w:rsid w:val="003C6952"/>
    <w:rsid w:val="003D1CB5"/>
    <w:rsid w:val="003D4235"/>
    <w:rsid w:val="003D42C6"/>
    <w:rsid w:val="003D44EB"/>
    <w:rsid w:val="003E3678"/>
    <w:rsid w:val="003E5E43"/>
    <w:rsid w:val="003F0276"/>
    <w:rsid w:val="003F6D58"/>
    <w:rsid w:val="004041D8"/>
    <w:rsid w:val="00405958"/>
    <w:rsid w:val="00415185"/>
    <w:rsid w:val="00415209"/>
    <w:rsid w:val="004158B9"/>
    <w:rsid w:val="0043747D"/>
    <w:rsid w:val="00447658"/>
    <w:rsid w:val="00454989"/>
    <w:rsid w:val="00455137"/>
    <w:rsid w:val="00461928"/>
    <w:rsid w:val="00463835"/>
    <w:rsid w:val="00466CFA"/>
    <w:rsid w:val="00471BDD"/>
    <w:rsid w:val="00471E1A"/>
    <w:rsid w:val="0047440D"/>
    <w:rsid w:val="00477FD9"/>
    <w:rsid w:val="00481FAC"/>
    <w:rsid w:val="00482C41"/>
    <w:rsid w:val="00483C5F"/>
    <w:rsid w:val="00486663"/>
    <w:rsid w:val="004868FB"/>
    <w:rsid w:val="00490DB9"/>
    <w:rsid w:val="00490DDD"/>
    <w:rsid w:val="00494E23"/>
    <w:rsid w:val="00495796"/>
    <w:rsid w:val="004C201F"/>
    <w:rsid w:val="004C2D17"/>
    <w:rsid w:val="004C4032"/>
    <w:rsid w:val="004C6818"/>
    <w:rsid w:val="004D59B4"/>
    <w:rsid w:val="004E056A"/>
    <w:rsid w:val="004E3B6C"/>
    <w:rsid w:val="004E40CB"/>
    <w:rsid w:val="004F4A68"/>
    <w:rsid w:val="004F7B55"/>
    <w:rsid w:val="00502A0B"/>
    <w:rsid w:val="0050682C"/>
    <w:rsid w:val="005171DB"/>
    <w:rsid w:val="005200B6"/>
    <w:rsid w:val="00523DAC"/>
    <w:rsid w:val="005259C9"/>
    <w:rsid w:val="005313F3"/>
    <w:rsid w:val="00546679"/>
    <w:rsid w:val="00561CA9"/>
    <w:rsid w:val="00562017"/>
    <w:rsid w:val="00566A3E"/>
    <w:rsid w:val="00571EC7"/>
    <w:rsid w:val="005762FE"/>
    <w:rsid w:val="00583AFE"/>
    <w:rsid w:val="005859E1"/>
    <w:rsid w:val="00585C3B"/>
    <w:rsid w:val="00585F1F"/>
    <w:rsid w:val="00586668"/>
    <w:rsid w:val="00590FB6"/>
    <w:rsid w:val="00594FAF"/>
    <w:rsid w:val="005960E1"/>
    <w:rsid w:val="005A20FA"/>
    <w:rsid w:val="005A6E0C"/>
    <w:rsid w:val="005C1E1A"/>
    <w:rsid w:val="005C1FE1"/>
    <w:rsid w:val="005C69FA"/>
    <w:rsid w:val="005C6B69"/>
    <w:rsid w:val="005C7A22"/>
    <w:rsid w:val="005D22B4"/>
    <w:rsid w:val="005E3958"/>
    <w:rsid w:val="00632827"/>
    <w:rsid w:val="00632876"/>
    <w:rsid w:val="006332A8"/>
    <w:rsid w:val="006442F9"/>
    <w:rsid w:val="00662B24"/>
    <w:rsid w:val="0067072E"/>
    <w:rsid w:val="00675CDE"/>
    <w:rsid w:val="006777E1"/>
    <w:rsid w:val="00684AD4"/>
    <w:rsid w:val="006907E5"/>
    <w:rsid w:val="00697496"/>
    <w:rsid w:val="006A030F"/>
    <w:rsid w:val="006A158C"/>
    <w:rsid w:val="006A2C91"/>
    <w:rsid w:val="006A4EC0"/>
    <w:rsid w:val="006B2B9E"/>
    <w:rsid w:val="006B35F0"/>
    <w:rsid w:val="006B609F"/>
    <w:rsid w:val="006C2F2E"/>
    <w:rsid w:val="006C751D"/>
    <w:rsid w:val="006D42E9"/>
    <w:rsid w:val="006E6FC8"/>
    <w:rsid w:val="006F3175"/>
    <w:rsid w:val="006F6EEA"/>
    <w:rsid w:val="00700F8F"/>
    <w:rsid w:val="00702823"/>
    <w:rsid w:val="007119CF"/>
    <w:rsid w:val="00746F04"/>
    <w:rsid w:val="007503F4"/>
    <w:rsid w:val="00751E6A"/>
    <w:rsid w:val="00754C53"/>
    <w:rsid w:val="00755EA3"/>
    <w:rsid w:val="00771F39"/>
    <w:rsid w:val="00774CEA"/>
    <w:rsid w:val="0077768A"/>
    <w:rsid w:val="00787F69"/>
    <w:rsid w:val="00794352"/>
    <w:rsid w:val="00795CEA"/>
    <w:rsid w:val="00796C10"/>
    <w:rsid w:val="007A0FD1"/>
    <w:rsid w:val="007A17B2"/>
    <w:rsid w:val="007A181D"/>
    <w:rsid w:val="007A3EEF"/>
    <w:rsid w:val="007A6505"/>
    <w:rsid w:val="007A6D84"/>
    <w:rsid w:val="007B5E8A"/>
    <w:rsid w:val="007D2527"/>
    <w:rsid w:val="007D44E8"/>
    <w:rsid w:val="007D4647"/>
    <w:rsid w:val="007D7B24"/>
    <w:rsid w:val="007E319A"/>
    <w:rsid w:val="007F1851"/>
    <w:rsid w:val="00806465"/>
    <w:rsid w:val="00812A77"/>
    <w:rsid w:val="00826095"/>
    <w:rsid w:val="0082676E"/>
    <w:rsid w:val="00827C20"/>
    <w:rsid w:val="0083179A"/>
    <w:rsid w:val="00843275"/>
    <w:rsid w:val="008464E9"/>
    <w:rsid w:val="00850A00"/>
    <w:rsid w:val="0085183A"/>
    <w:rsid w:val="00853070"/>
    <w:rsid w:val="00860B1D"/>
    <w:rsid w:val="0086119D"/>
    <w:rsid w:val="0087332A"/>
    <w:rsid w:val="00883B35"/>
    <w:rsid w:val="00890CDE"/>
    <w:rsid w:val="00894DA4"/>
    <w:rsid w:val="008A2894"/>
    <w:rsid w:val="008B5069"/>
    <w:rsid w:val="008B6718"/>
    <w:rsid w:val="008C1169"/>
    <w:rsid w:val="008C3190"/>
    <w:rsid w:val="008E1951"/>
    <w:rsid w:val="008F0BEB"/>
    <w:rsid w:val="008F1ADD"/>
    <w:rsid w:val="008F665B"/>
    <w:rsid w:val="00903F2D"/>
    <w:rsid w:val="009043F7"/>
    <w:rsid w:val="00907B99"/>
    <w:rsid w:val="009146CE"/>
    <w:rsid w:val="0091574E"/>
    <w:rsid w:val="00924120"/>
    <w:rsid w:val="00925482"/>
    <w:rsid w:val="00934AAB"/>
    <w:rsid w:val="00970133"/>
    <w:rsid w:val="00973D74"/>
    <w:rsid w:val="00975CEB"/>
    <w:rsid w:val="00981CFD"/>
    <w:rsid w:val="009853D6"/>
    <w:rsid w:val="00987131"/>
    <w:rsid w:val="0099672C"/>
    <w:rsid w:val="009A077A"/>
    <w:rsid w:val="009A3E82"/>
    <w:rsid w:val="009A4294"/>
    <w:rsid w:val="009A6351"/>
    <w:rsid w:val="009A7D93"/>
    <w:rsid w:val="009B1E60"/>
    <w:rsid w:val="009B2F60"/>
    <w:rsid w:val="009C222F"/>
    <w:rsid w:val="009D4A00"/>
    <w:rsid w:val="009D4DE1"/>
    <w:rsid w:val="009E107A"/>
    <w:rsid w:val="009E254F"/>
    <w:rsid w:val="009E2CA6"/>
    <w:rsid w:val="009E2E38"/>
    <w:rsid w:val="009E3922"/>
    <w:rsid w:val="00A039FC"/>
    <w:rsid w:val="00A04162"/>
    <w:rsid w:val="00A1050E"/>
    <w:rsid w:val="00A13440"/>
    <w:rsid w:val="00A1680B"/>
    <w:rsid w:val="00A175B8"/>
    <w:rsid w:val="00A217EC"/>
    <w:rsid w:val="00A2757B"/>
    <w:rsid w:val="00A30E6E"/>
    <w:rsid w:val="00A3291B"/>
    <w:rsid w:val="00A36B6E"/>
    <w:rsid w:val="00A42403"/>
    <w:rsid w:val="00A42500"/>
    <w:rsid w:val="00A42EEA"/>
    <w:rsid w:val="00A52AA8"/>
    <w:rsid w:val="00A53846"/>
    <w:rsid w:val="00A57C87"/>
    <w:rsid w:val="00A931A3"/>
    <w:rsid w:val="00A958F9"/>
    <w:rsid w:val="00A96D24"/>
    <w:rsid w:val="00AA0AA1"/>
    <w:rsid w:val="00AA1E43"/>
    <w:rsid w:val="00AA337B"/>
    <w:rsid w:val="00AB4293"/>
    <w:rsid w:val="00AB6278"/>
    <w:rsid w:val="00AB7356"/>
    <w:rsid w:val="00AC3578"/>
    <w:rsid w:val="00AC47B7"/>
    <w:rsid w:val="00AD7175"/>
    <w:rsid w:val="00AE724B"/>
    <w:rsid w:val="00AF4072"/>
    <w:rsid w:val="00AF5647"/>
    <w:rsid w:val="00B054F4"/>
    <w:rsid w:val="00B0723E"/>
    <w:rsid w:val="00B16B2C"/>
    <w:rsid w:val="00B20008"/>
    <w:rsid w:val="00B2317E"/>
    <w:rsid w:val="00B2684C"/>
    <w:rsid w:val="00B3543E"/>
    <w:rsid w:val="00B40D59"/>
    <w:rsid w:val="00B54007"/>
    <w:rsid w:val="00B56370"/>
    <w:rsid w:val="00B607DE"/>
    <w:rsid w:val="00B63198"/>
    <w:rsid w:val="00B6526E"/>
    <w:rsid w:val="00B71187"/>
    <w:rsid w:val="00B71303"/>
    <w:rsid w:val="00B728EB"/>
    <w:rsid w:val="00B85558"/>
    <w:rsid w:val="00B8566E"/>
    <w:rsid w:val="00B85C80"/>
    <w:rsid w:val="00BA4F30"/>
    <w:rsid w:val="00BC0A69"/>
    <w:rsid w:val="00BC24EC"/>
    <w:rsid w:val="00BC3CB9"/>
    <w:rsid w:val="00BC5A3B"/>
    <w:rsid w:val="00BC6C52"/>
    <w:rsid w:val="00BD0AA4"/>
    <w:rsid w:val="00BD298D"/>
    <w:rsid w:val="00BD306F"/>
    <w:rsid w:val="00BE1B6A"/>
    <w:rsid w:val="00BE39D7"/>
    <w:rsid w:val="00C06FF0"/>
    <w:rsid w:val="00C11612"/>
    <w:rsid w:val="00C13515"/>
    <w:rsid w:val="00C23866"/>
    <w:rsid w:val="00C272CA"/>
    <w:rsid w:val="00C312B2"/>
    <w:rsid w:val="00C36D60"/>
    <w:rsid w:val="00C75052"/>
    <w:rsid w:val="00C82465"/>
    <w:rsid w:val="00C83A89"/>
    <w:rsid w:val="00CA33F5"/>
    <w:rsid w:val="00CA4DDB"/>
    <w:rsid w:val="00CA58CD"/>
    <w:rsid w:val="00CA6C78"/>
    <w:rsid w:val="00CB6B50"/>
    <w:rsid w:val="00CD5E71"/>
    <w:rsid w:val="00CE435E"/>
    <w:rsid w:val="00CE4DBB"/>
    <w:rsid w:val="00CE4F66"/>
    <w:rsid w:val="00CE594D"/>
    <w:rsid w:val="00CF0766"/>
    <w:rsid w:val="00CF0BBD"/>
    <w:rsid w:val="00CF5CF1"/>
    <w:rsid w:val="00D03FB9"/>
    <w:rsid w:val="00D13384"/>
    <w:rsid w:val="00D14222"/>
    <w:rsid w:val="00D157A3"/>
    <w:rsid w:val="00D30946"/>
    <w:rsid w:val="00D32E2E"/>
    <w:rsid w:val="00D357D8"/>
    <w:rsid w:val="00D36A76"/>
    <w:rsid w:val="00D447CB"/>
    <w:rsid w:val="00D44E6A"/>
    <w:rsid w:val="00D45BF1"/>
    <w:rsid w:val="00D45CCD"/>
    <w:rsid w:val="00D47266"/>
    <w:rsid w:val="00D65EFC"/>
    <w:rsid w:val="00D66E28"/>
    <w:rsid w:val="00D67086"/>
    <w:rsid w:val="00D72273"/>
    <w:rsid w:val="00D764EF"/>
    <w:rsid w:val="00D777A9"/>
    <w:rsid w:val="00D803E7"/>
    <w:rsid w:val="00D93B21"/>
    <w:rsid w:val="00D9408E"/>
    <w:rsid w:val="00D95528"/>
    <w:rsid w:val="00D95822"/>
    <w:rsid w:val="00DA062D"/>
    <w:rsid w:val="00DB29CD"/>
    <w:rsid w:val="00DB7E56"/>
    <w:rsid w:val="00DD2AD6"/>
    <w:rsid w:val="00DD7657"/>
    <w:rsid w:val="00DE25BF"/>
    <w:rsid w:val="00DF1768"/>
    <w:rsid w:val="00DF3485"/>
    <w:rsid w:val="00E07B79"/>
    <w:rsid w:val="00E12596"/>
    <w:rsid w:val="00E16CF4"/>
    <w:rsid w:val="00E2696E"/>
    <w:rsid w:val="00E355B8"/>
    <w:rsid w:val="00E4126F"/>
    <w:rsid w:val="00E43428"/>
    <w:rsid w:val="00E54F29"/>
    <w:rsid w:val="00E60CD1"/>
    <w:rsid w:val="00E659A9"/>
    <w:rsid w:val="00E753FC"/>
    <w:rsid w:val="00E821B7"/>
    <w:rsid w:val="00E8336D"/>
    <w:rsid w:val="00E87C44"/>
    <w:rsid w:val="00E91837"/>
    <w:rsid w:val="00E91D5A"/>
    <w:rsid w:val="00EA456A"/>
    <w:rsid w:val="00EA79A8"/>
    <w:rsid w:val="00EB0A4A"/>
    <w:rsid w:val="00ED468C"/>
    <w:rsid w:val="00ED6D60"/>
    <w:rsid w:val="00EE1832"/>
    <w:rsid w:val="00EE4D72"/>
    <w:rsid w:val="00EF3B6C"/>
    <w:rsid w:val="00EF72FB"/>
    <w:rsid w:val="00F02330"/>
    <w:rsid w:val="00F02675"/>
    <w:rsid w:val="00F17D10"/>
    <w:rsid w:val="00F21579"/>
    <w:rsid w:val="00F3548B"/>
    <w:rsid w:val="00F5143E"/>
    <w:rsid w:val="00F521E7"/>
    <w:rsid w:val="00F61F92"/>
    <w:rsid w:val="00F804CF"/>
    <w:rsid w:val="00F82B0D"/>
    <w:rsid w:val="00F86922"/>
    <w:rsid w:val="00F94BA6"/>
    <w:rsid w:val="00FA1520"/>
    <w:rsid w:val="00FA55A7"/>
    <w:rsid w:val="00FB0ADF"/>
    <w:rsid w:val="00FB0BC2"/>
    <w:rsid w:val="00FB78B7"/>
    <w:rsid w:val="00FB7A17"/>
    <w:rsid w:val="00FB7AFD"/>
    <w:rsid w:val="00FC1990"/>
    <w:rsid w:val="00FC29D1"/>
    <w:rsid w:val="00FD3366"/>
    <w:rsid w:val="00FD5DB6"/>
    <w:rsid w:val="00FF0570"/>
    <w:rsid w:val="00FF173F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F6704E9B-7B45-4C62-8844-BAFC2C8B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40C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,註腳文字 字元"/>
    <w:basedOn w:val="a"/>
    <w:link w:val="1"/>
    <w:semiHidden/>
    <w:rsid w:val="004E40CB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3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4">
    <w:name w:val="footnote reference"/>
    <w:semiHidden/>
    <w:rsid w:val="004E40CB"/>
    <w:rPr>
      <w:vertAlign w:val="superscript"/>
    </w:rPr>
  </w:style>
  <w:style w:type="character" w:customStyle="1" w:styleId="gaiji">
    <w:name w:val="gaiji"/>
    <w:rsid w:val="004E40CB"/>
    <w:rPr>
      <w:rFonts w:ascii="SimSun" w:eastAsia="SimSun" w:hAnsi="SimSun" w:hint="eastAsia"/>
    </w:rPr>
  </w:style>
  <w:style w:type="paragraph" w:styleId="a5">
    <w:name w:val="header"/>
    <w:basedOn w:val="a"/>
    <w:link w:val="a6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4E40CB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rsid w:val="004E40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E40CB"/>
    <w:rPr>
      <w:rFonts w:ascii="Times New Roman" w:eastAsia="新細明體" w:hAnsi="Times New Roman" w:cs="Times New Roman"/>
      <w:sz w:val="20"/>
      <w:szCs w:val="20"/>
    </w:rPr>
  </w:style>
  <w:style w:type="character" w:styleId="a9">
    <w:name w:val="page number"/>
    <w:basedOn w:val="a0"/>
    <w:rsid w:val="004E40CB"/>
  </w:style>
  <w:style w:type="paragraph" w:styleId="aa">
    <w:name w:val="Plain Text"/>
    <w:basedOn w:val="a"/>
    <w:link w:val="ab"/>
    <w:rsid w:val="004E40CB"/>
    <w:rPr>
      <w:rFonts w:ascii="細明體" w:eastAsia="細明體" w:hAnsi="Courier New"/>
      <w:szCs w:val="20"/>
    </w:rPr>
  </w:style>
  <w:style w:type="character" w:customStyle="1" w:styleId="ab">
    <w:name w:val="純文字 字元"/>
    <w:basedOn w:val="a0"/>
    <w:link w:val="aa"/>
    <w:rsid w:val="004E40CB"/>
    <w:rPr>
      <w:rFonts w:ascii="細明體" w:eastAsia="細明體" w:hAnsi="Courier New" w:cs="Times New Roman"/>
      <w:szCs w:val="20"/>
    </w:rPr>
  </w:style>
  <w:style w:type="character" w:customStyle="1" w:styleId="headname">
    <w:name w:val="headname"/>
    <w:rsid w:val="004E40CB"/>
    <w:rPr>
      <w:b/>
      <w:bCs/>
      <w:color w:val="0000A0"/>
      <w:sz w:val="28"/>
      <w:szCs w:val="28"/>
    </w:rPr>
  </w:style>
  <w:style w:type="paragraph" w:styleId="ac">
    <w:name w:val="Balloon Text"/>
    <w:basedOn w:val="a"/>
    <w:link w:val="ad"/>
    <w:semiHidden/>
    <w:rsid w:val="004E40CB"/>
    <w:rPr>
      <w:rFonts w:ascii="Arial" w:hAnsi="Arial"/>
      <w:sz w:val="18"/>
      <w:szCs w:val="18"/>
    </w:rPr>
  </w:style>
  <w:style w:type="character" w:customStyle="1" w:styleId="ad">
    <w:name w:val="註解方塊文字 字元"/>
    <w:basedOn w:val="a0"/>
    <w:link w:val="ac"/>
    <w:semiHidden/>
    <w:rsid w:val="004E40CB"/>
    <w:rPr>
      <w:rFonts w:ascii="Arial" w:eastAsia="新細明體" w:hAnsi="Arial" w:cs="Times New Roman"/>
      <w:sz w:val="18"/>
      <w:szCs w:val="18"/>
    </w:rPr>
  </w:style>
  <w:style w:type="character" w:styleId="ae">
    <w:name w:val="annotation reference"/>
    <w:rsid w:val="004E40CB"/>
    <w:rPr>
      <w:sz w:val="18"/>
      <w:szCs w:val="18"/>
    </w:rPr>
  </w:style>
  <w:style w:type="paragraph" w:styleId="af">
    <w:name w:val="annotation text"/>
    <w:basedOn w:val="a"/>
    <w:link w:val="af0"/>
    <w:rsid w:val="004E40CB"/>
  </w:style>
  <w:style w:type="character" w:customStyle="1" w:styleId="af0">
    <w:name w:val="註解文字 字元"/>
    <w:basedOn w:val="a0"/>
    <w:link w:val="af"/>
    <w:rsid w:val="004E40CB"/>
    <w:rPr>
      <w:rFonts w:ascii="Times New Roman" w:eastAsia="新細明體" w:hAnsi="Times New Roman" w:cs="Times New Roman"/>
      <w:szCs w:val="24"/>
    </w:rPr>
  </w:style>
  <w:style w:type="paragraph" w:styleId="af1">
    <w:name w:val="annotation subject"/>
    <w:basedOn w:val="af"/>
    <w:next w:val="af"/>
    <w:link w:val="af2"/>
    <w:rsid w:val="004E40CB"/>
    <w:rPr>
      <w:b/>
      <w:bCs/>
    </w:rPr>
  </w:style>
  <w:style w:type="character" w:customStyle="1" w:styleId="af2">
    <w:name w:val="註解主旨 字元"/>
    <w:basedOn w:val="af0"/>
    <w:link w:val="af1"/>
    <w:rsid w:val="004E40CB"/>
    <w:rPr>
      <w:rFonts w:ascii="Times New Roman" w:eastAsia="新細明體" w:hAnsi="Times New Roman" w:cs="Times New Roman"/>
      <w:b/>
      <w:bCs/>
      <w:szCs w:val="24"/>
    </w:rPr>
  </w:style>
  <w:style w:type="paragraph" w:styleId="af3">
    <w:name w:val="Revision"/>
    <w:hidden/>
    <w:uiPriority w:val="99"/>
    <w:semiHidden/>
    <w:rsid w:val="004E40CB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353B11"/>
    <w:rPr>
      <w:color w:val="FF0000"/>
    </w:rPr>
  </w:style>
  <w:style w:type="character" w:customStyle="1" w:styleId="corr1">
    <w:name w:val="corr1"/>
    <w:basedOn w:val="a0"/>
    <w:rsid w:val="00A3291B"/>
    <w:rPr>
      <w:b w:val="0"/>
      <w:bCs w:val="0"/>
      <w:color w:val="FF0000"/>
    </w:rPr>
  </w:style>
  <w:style w:type="character" w:customStyle="1" w:styleId="byline">
    <w:name w:val="byline"/>
    <w:basedOn w:val="a0"/>
    <w:rsid w:val="004C6818"/>
    <w:rPr>
      <w:b w:val="0"/>
      <w:bCs w:val="0"/>
      <w:color w:val="408080"/>
      <w:sz w:val="24"/>
      <w:szCs w:val="24"/>
    </w:rPr>
  </w:style>
  <w:style w:type="paragraph" w:styleId="af4">
    <w:name w:val="List Paragraph"/>
    <w:basedOn w:val="a"/>
    <w:uiPriority w:val="34"/>
    <w:qFormat/>
    <w:rsid w:val="00A1344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6BE53-F3BC-4F66-9455-1DAE086B2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2688</Words>
  <Characters>15324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6</cp:revision>
  <cp:lastPrinted>2014-11-04T07:04:00Z</cp:lastPrinted>
  <dcterms:created xsi:type="dcterms:W3CDTF">2017-03-23T23:34:00Z</dcterms:created>
  <dcterms:modified xsi:type="dcterms:W3CDTF">2017-05-19T16:31:00Z</dcterms:modified>
</cp:coreProperties>
</file>