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59BC1" w14:textId="61ACB7B3" w:rsidR="003A25F3" w:rsidRPr="008B10AE" w:rsidRDefault="00D20D0A" w:rsidP="00245307">
      <w:pPr>
        <w:jc w:val="center"/>
        <w:rPr>
          <w:rFonts w:ascii="Verdana" w:hAnsi="Verdana"/>
          <w:b/>
          <w:bCs/>
          <w:sz w:val="20"/>
          <w:szCs w:val="20"/>
        </w:rPr>
      </w:pPr>
      <w:commentRangeStart w:id="0"/>
      <w:r w:rsidRPr="008B10AE">
        <w:rPr>
          <w:rFonts w:ascii="Verdana" w:hAnsi="Verdana"/>
          <w:b/>
          <w:bCs/>
          <w:sz w:val="20"/>
          <w:szCs w:val="20"/>
        </w:rPr>
        <w:t xml:space="preserve">Amazon </w:t>
      </w:r>
      <w:commentRangeEnd w:id="0"/>
      <w:r w:rsidR="00245307" w:rsidRPr="008B10AE">
        <w:rPr>
          <w:rStyle w:val="CommentReference"/>
          <w:rFonts w:ascii="Verdana" w:hAnsi="Verdana"/>
          <w:sz w:val="20"/>
          <w:szCs w:val="20"/>
        </w:rPr>
        <w:commentReference w:id="0"/>
      </w:r>
      <w:r w:rsidR="00245307" w:rsidRPr="008B10AE">
        <w:rPr>
          <w:rFonts w:ascii="Verdana" w:hAnsi="Verdana"/>
          <w:b/>
          <w:bCs/>
          <w:sz w:val="20"/>
          <w:szCs w:val="20"/>
        </w:rPr>
        <w:t>D</w:t>
      </w:r>
      <w:r w:rsidRPr="008B10AE">
        <w:rPr>
          <w:rFonts w:ascii="Verdana" w:hAnsi="Verdana"/>
          <w:b/>
          <w:bCs/>
          <w:sz w:val="20"/>
          <w:szCs w:val="20"/>
        </w:rPr>
        <w:t>istribution</w:t>
      </w:r>
      <w:r w:rsidR="008B131E" w:rsidRPr="008B10AE">
        <w:rPr>
          <w:rFonts w:ascii="Verdana" w:hAnsi="Verdana"/>
          <w:b/>
          <w:bCs/>
          <w:sz w:val="20"/>
          <w:szCs w:val="20"/>
        </w:rPr>
        <w:t xml:space="preserve"> </w:t>
      </w:r>
      <w:r w:rsidR="00245307" w:rsidRPr="008B10AE">
        <w:rPr>
          <w:rFonts w:ascii="Verdana" w:hAnsi="Verdana"/>
          <w:b/>
          <w:bCs/>
          <w:sz w:val="20"/>
          <w:szCs w:val="20"/>
        </w:rPr>
        <w:t>P</w:t>
      </w:r>
      <w:r w:rsidR="008B131E" w:rsidRPr="008B10AE">
        <w:rPr>
          <w:rFonts w:ascii="Verdana" w:hAnsi="Verdana"/>
          <w:b/>
          <w:bCs/>
          <w:sz w:val="20"/>
          <w:szCs w:val="20"/>
        </w:rPr>
        <w:t>roblem</w:t>
      </w:r>
    </w:p>
    <w:p w14:paraId="46DAC647" w14:textId="77777777" w:rsidR="00D20D0A" w:rsidRPr="008B10AE" w:rsidRDefault="00D20D0A">
      <w:pPr>
        <w:rPr>
          <w:rFonts w:ascii="Verdana" w:hAnsi="Verdana"/>
          <w:sz w:val="20"/>
          <w:szCs w:val="20"/>
        </w:rPr>
      </w:pPr>
    </w:p>
    <w:p w14:paraId="62295A27" w14:textId="143ECD01" w:rsidR="00D20D0A" w:rsidRPr="008B10AE" w:rsidRDefault="00D20D0A">
      <w:pPr>
        <w:rPr>
          <w:rFonts w:ascii="Verdana" w:hAnsi="Verdana"/>
          <w:sz w:val="20"/>
          <w:szCs w:val="20"/>
        </w:rPr>
      </w:pPr>
      <w:r w:rsidRPr="008B10AE">
        <w:rPr>
          <w:rFonts w:ascii="Verdana" w:hAnsi="Verdana"/>
          <w:sz w:val="20"/>
          <w:szCs w:val="20"/>
        </w:rPr>
        <w:t>Amazon.com is a major online retailer and has transitioned in recent years to a logistics company even more than a retail giant. Amazon Air began operations in 2015 with 20 leased aircraft and in 2018 leased an additional 10 aircraft for a total of 30. By 2020, Amazon Air had leased a total of 50 aircraft. At present, Amazon Air has a main cargo hub at Cincinnati</w:t>
      </w:r>
      <w:r w:rsidR="004831E3">
        <w:rPr>
          <w:rFonts w:ascii="Verdana" w:hAnsi="Verdana"/>
          <w:sz w:val="20"/>
          <w:szCs w:val="20"/>
        </w:rPr>
        <w:t>/</w:t>
      </w:r>
      <w:r w:rsidRPr="008B10AE">
        <w:rPr>
          <w:rFonts w:ascii="Verdana" w:hAnsi="Verdana"/>
          <w:sz w:val="20"/>
          <w:szCs w:val="20"/>
        </w:rPr>
        <w:t>Northern Kentucky International Airport and a regional air hub at Fort Worth Alliance Airport.</w:t>
      </w:r>
    </w:p>
    <w:p w14:paraId="5A038E28" w14:textId="0D28CE9C" w:rsidR="00D20D0A" w:rsidRPr="008B10AE" w:rsidRDefault="00D20D0A">
      <w:pPr>
        <w:rPr>
          <w:rFonts w:ascii="Verdana" w:hAnsi="Verdana"/>
          <w:sz w:val="20"/>
          <w:szCs w:val="20"/>
        </w:rPr>
      </w:pPr>
      <w:r w:rsidRPr="008B10AE">
        <w:rPr>
          <w:rFonts w:ascii="Verdana" w:hAnsi="Verdana"/>
          <w:sz w:val="20"/>
          <w:szCs w:val="20"/>
        </w:rPr>
        <w:t>From these two hubs, aircraft deliver packages to fulfillment centers located outside of their local line</w:t>
      </w:r>
      <w:r w:rsidR="00245307" w:rsidRPr="008B10AE">
        <w:rPr>
          <w:rFonts w:ascii="Verdana" w:hAnsi="Verdana"/>
          <w:sz w:val="20"/>
          <w:szCs w:val="20"/>
        </w:rPr>
        <w:t>-</w:t>
      </w:r>
      <w:r w:rsidRPr="008B10AE">
        <w:rPr>
          <w:rFonts w:ascii="Verdana" w:hAnsi="Verdana"/>
          <w:sz w:val="20"/>
          <w:szCs w:val="20"/>
        </w:rPr>
        <w:t>haul network. There are 6</w:t>
      </w:r>
      <w:r w:rsidR="00F622B2" w:rsidRPr="008B10AE">
        <w:rPr>
          <w:rFonts w:ascii="Verdana" w:hAnsi="Verdana"/>
          <w:sz w:val="20"/>
          <w:szCs w:val="20"/>
        </w:rPr>
        <w:t>8</w:t>
      </w:r>
      <w:r w:rsidRPr="008B10AE">
        <w:rPr>
          <w:rFonts w:ascii="Verdana" w:hAnsi="Verdana"/>
          <w:sz w:val="20"/>
          <w:szCs w:val="20"/>
        </w:rPr>
        <w:t xml:space="preserve"> such </w:t>
      </w:r>
      <w:r w:rsidRPr="00C5151D">
        <w:rPr>
          <w:rFonts w:ascii="Verdana" w:hAnsi="Verdana"/>
          <w:sz w:val="20"/>
          <w:szCs w:val="20"/>
        </w:rPr>
        <w:t>centers</w:t>
      </w:r>
      <w:r w:rsidRPr="008B10AE">
        <w:rPr>
          <w:rFonts w:ascii="Verdana" w:hAnsi="Verdana"/>
          <w:sz w:val="20"/>
          <w:szCs w:val="20"/>
        </w:rPr>
        <w:t xml:space="preserve">, of which </w:t>
      </w:r>
      <w:r w:rsidR="00EA5335" w:rsidRPr="008B10AE">
        <w:rPr>
          <w:rFonts w:ascii="Verdana" w:hAnsi="Verdana"/>
          <w:sz w:val="20"/>
          <w:szCs w:val="20"/>
        </w:rPr>
        <w:t>3</w:t>
      </w:r>
      <w:r w:rsidRPr="008B10AE">
        <w:rPr>
          <w:rFonts w:ascii="Verdana" w:hAnsi="Verdana"/>
          <w:sz w:val="20"/>
          <w:szCs w:val="20"/>
        </w:rPr>
        <w:t xml:space="preserve"> are called </w:t>
      </w:r>
      <w:r w:rsidRPr="008B10AE">
        <w:rPr>
          <w:rFonts w:ascii="Verdana" w:hAnsi="Verdana"/>
          <w:i/>
          <w:iCs/>
          <w:sz w:val="20"/>
          <w:szCs w:val="20"/>
        </w:rPr>
        <w:t>focus cities</w:t>
      </w:r>
      <w:r w:rsidRPr="008B10AE">
        <w:rPr>
          <w:rFonts w:ascii="Verdana" w:hAnsi="Verdana"/>
          <w:sz w:val="20"/>
          <w:szCs w:val="20"/>
        </w:rPr>
        <w:t xml:space="preserve">. </w:t>
      </w:r>
      <w:r w:rsidR="0078286F" w:rsidRPr="008B10AE">
        <w:rPr>
          <w:rFonts w:ascii="Verdana" w:hAnsi="Verdana"/>
          <w:sz w:val="20"/>
          <w:szCs w:val="20"/>
        </w:rPr>
        <w:t>All</w:t>
      </w:r>
      <w:r w:rsidRPr="008B10AE">
        <w:rPr>
          <w:rFonts w:ascii="Verdana" w:hAnsi="Verdana"/>
          <w:sz w:val="20"/>
          <w:szCs w:val="20"/>
        </w:rPr>
        <w:t xml:space="preserve"> the centers</w:t>
      </w:r>
      <w:r w:rsidR="00FC7E73" w:rsidRPr="008B10AE">
        <w:rPr>
          <w:rFonts w:ascii="Verdana" w:hAnsi="Verdana"/>
          <w:sz w:val="20"/>
          <w:szCs w:val="20"/>
        </w:rPr>
        <w:t xml:space="preserve"> </w:t>
      </w:r>
      <w:r w:rsidRPr="008B10AE">
        <w:rPr>
          <w:rFonts w:ascii="Verdana" w:hAnsi="Verdana"/>
          <w:sz w:val="20"/>
          <w:szCs w:val="20"/>
        </w:rPr>
        <w:t xml:space="preserve">that are not </w:t>
      </w:r>
      <w:r w:rsidR="00FC7E73" w:rsidRPr="008B10AE">
        <w:rPr>
          <w:rFonts w:ascii="Verdana" w:hAnsi="Verdana"/>
          <w:sz w:val="20"/>
          <w:szCs w:val="20"/>
        </w:rPr>
        <w:t>focus cities</w:t>
      </w:r>
      <w:r w:rsidRPr="008B10AE">
        <w:rPr>
          <w:rFonts w:ascii="Verdana" w:hAnsi="Verdana"/>
          <w:sz w:val="20"/>
          <w:szCs w:val="20"/>
        </w:rPr>
        <w:t xml:space="preserve"> </w:t>
      </w:r>
      <w:r w:rsidR="0078286F" w:rsidRPr="008B10AE">
        <w:rPr>
          <w:rFonts w:ascii="Verdana" w:hAnsi="Verdana"/>
          <w:sz w:val="20"/>
          <w:szCs w:val="20"/>
        </w:rPr>
        <w:t>(6</w:t>
      </w:r>
      <w:r w:rsidR="00F622B2" w:rsidRPr="008B10AE">
        <w:rPr>
          <w:rFonts w:ascii="Verdana" w:hAnsi="Verdana"/>
          <w:sz w:val="20"/>
          <w:szCs w:val="20"/>
        </w:rPr>
        <w:t>5</w:t>
      </w:r>
      <w:r w:rsidR="0078286F" w:rsidRPr="008B10AE">
        <w:rPr>
          <w:rFonts w:ascii="Verdana" w:hAnsi="Verdana"/>
          <w:sz w:val="20"/>
          <w:szCs w:val="20"/>
        </w:rPr>
        <w:t xml:space="preserve">) </w:t>
      </w:r>
      <w:r w:rsidRPr="008B10AE">
        <w:rPr>
          <w:rFonts w:ascii="Verdana" w:hAnsi="Verdana"/>
          <w:sz w:val="20"/>
          <w:szCs w:val="20"/>
        </w:rPr>
        <w:t>may receive cargo directly from one of the hubs or the focus cities.</w:t>
      </w:r>
    </w:p>
    <w:p w14:paraId="06E73878" w14:textId="5109FE61" w:rsidR="004075B3" w:rsidRPr="008B10AE" w:rsidRDefault="004075B3">
      <w:pPr>
        <w:rPr>
          <w:rFonts w:ascii="Verdana" w:hAnsi="Verdana"/>
          <w:sz w:val="20"/>
          <w:szCs w:val="20"/>
        </w:rPr>
      </w:pPr>
      <w:r w:rsidRPr="008B10AE">
        <w:rPr>
          <w:rFonts w:ascii="Verdana" w:hAnsi="Verdana"/>
          <w:sz w:val="20"/>
          <w:szCs w:val="20"/>
        </w:rPr>
        <w:t xml:space="preserve">Each center city </w:t>
      </w:r>
      <w:r w:rsidR="00AA52CE" w:rsidRPr="008B10AE">
        <w:rPr>
          <w:rFonts w:ascii="Verdana" w:hAnsi="Verdana"/>
          <w:sz w:val="20"/>
          <w:szCs w:val="20"/>
        </w:rPr>
        <w:t>has</w:t>
      </w:r>
      <w:r w:rsidRPr="008B10AE">
        <w:rPr>
          <w:rFonts w:ascii="Verdana" w:hAnsi="Verdana"/>
          <w:sz w:val="20"/>
          <w:szCs w:val="20"/>
        </w:rPr>
        <w:t xml:space="preserve"> </w:t>
      </w:r>
      <w:r w:rsidR="00E05E8B" w:rsidRPr="008B10AE">
        <w:rPr>
          <w:rFonts w:ascii="Verdana" w:hAnsi="Verdana"/>
          <w:sz w:val="20"/>
          <w:szCs w:val="20"/>
        </w:rPr>
        <w:t xml:space="preserve">a total cargo </w:t>
      </w:r>
      <w:r w:rsidR="00494408" w:rsidRPr="008B10AE">
        <w:rPr>
          <w:rFonts w:ascii="Verdana" w:hAnsi="Verdana"/>
          <w:sz w:val="20"/>
          <w:szCs w:val="20"/>
        </w:rPr>
        <w:t>demand</w:t>
      </w:r>
      <w:r w:rsidR="00E05E8B" w:rsidRPr="008B10AE">
        <w:rPr>
          <w:rFonts w:ascii="Verdana" w:hAnsi="Verdana"/>
          <w:sz w:val="20"/>
          <w:szCs w:val="20"/>
        </w:rPr>
        <w:t xml:space="preserve"> to satisfy Amazon customers in those cities. Those are found below in Table 1. </w:t>
      </w:r>
      <w:r w:rsidR="00AA52CE" w:rsidRPr="008B10AE">
        <w:rPr>
          <w:rFonts w:ascii="Verdana" w:hAnsi="Verdana"/>
          <w:sz w:val="20"/>
          <w:szCs w:val="20"/>
        </w:rPr>
        <w:t xml:space="preserve">The hubs and focus cities also have capacity limits to the total amount of cargo that can be shipped through them every month. Those are also shown in </w:t>
      </w:r>
      <w:r w:rsidR="00245307" w:rsidRPr="008B10AE">
        <w:rPr>
          <w:rFonts w:ascii="Verdana" w:hAnsi="Verdana"/>
          <w:sz w:val="20"/>
          <w:szCs w:val="20"/>
        </w:rPr>
        <w:t>T</w:t>
      </w:r>
      <w:r w:rsidR="00AA52CE" w:rsidRPr="008B10AE">
        <w:rPr>
          <w:rFonts w:ascii="Verdana" w:hAnsi="Verdana"/>
          <w:sz w:val="20"/>
          <w:szCs w:val="20"/>
        </w:rPr>
        <w:t xml:space="preserve">able </w:t>
      </w:r>
      <w:r w:rsidR="00245307" w:rsidRPr="008B10AE">
        <w:rPr>
          <w:rFonts w:ascii="Verdana" w:hAnsi="Verdana"/>
          <w:sz w:val="20"/>
          <w:szCs w:val="20"/>
        </w:rPr>
        <w:t>1</w:t>
      </w:r>
      <w:r w:rsidR="00AA52CE" w:rsidRPr="008B10AE">
        <w:rPr>
          <w:rFonts w:ascii="Verdana" w:hAnsi="Verdana"/>
          <w:sz w:val="20"/>
          <w:szCs w:val="20"/>
        </w:rPr>
        <w:t>.</w:t>
      </w:r>
    </w:p>
    <w:p w14:paraId="4AC2C302" w14:textId="0770B55F" w:rsidR="003D2FFF" w:rsidRPr="008B10AE" w:rsidRDefault="003D2FFF">
      <w:pPr>
        <w:rPr>
          <w:rFonts w:ascii="Verdana" w:hAnsi="Verdana"/>
          <w:b/>
          <w:bCs/>
          <w:sz w:val="20"/>
          <w:szCs w:val="20"/>
        </w:rPr>
      </w:pPr>
      <w:r w:rsidRPr="008B10AE">
        <w:rPr>
          <w:rFonts w:ascii="Verdana" w:hAnsi="Verdana"/>
          <w:b/>
          <w:bCs/>
          <w:sz w:val="20"/>
          <w:szCs w:val="20"/>
        </w:rPr>
        <w:t>Table 1. Demand and capacity for all cities per month (in tons)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4"/>
        <w:gridCol w:w="2880"/>
        <w:gridCol w:w="3456"/>
      </w:tblGrid>
      <w:tr w:rsidR="003E43C8" w:rsidRPr="008B10AE" w14:paraId="25C1F724" w14:textId="77777777" w:rsidTr="008B10AE">
        <w:trPr>
          <w:trHeight w:val="288"/>
        </w:trPr>
        <w:tc>
          <w:tcPr>
            <w:tcW w:w="3744" w:type="dxa"/>
            <w:shd w:val="clear" w:color="auto" w:fill="D9D9D9" w:themeFill="background1" w:themeFillShade="D9"/>
            <w:noWrap/>
            <w:vAlign w:val="bottom"/>
            <w:hideMark/>
          </w:tcPr>
          <w:p w14:paraId="3FD2EEEB"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Hubs</w:t>
            </w:r>
          </w:p>
        </w:tc>
        <w:tc>
          <w:tcPr>
            <w:tcW w:w="2880" w:type="dxa"/>
            <w:shd w:val="clear" w:color="auto" w:fill="D9D9D9" w:themeFill="background1" w:themeFillShade="D9"/>
            <w:noWrap/>
            <w:vAlign w:val="bottom"/>
            <w:hideMark/>
          </w:tcPr>
          <w:p w14:paraId="1A249453"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p>
        </w:tc>
        <w:tc>
          <w:tcPr>
            <w:tcW w:w="3456" w:type="dxa"/>
            <w:shd w:val="clear" w:color="auto" w:fill="D9D9D9" w:themeFill="background1" w:themeFillShade="D9"/>
            <w:noWrap/>
            <w:vAlign w:val="bottom"/>
            <w:hideMark/>
          </w:tcPr>
          <w:p w14:paraId="085AFDA9" w14:textId="77777777" w:rsidR="00E636DF" w:rsidRPr="008B10AE" w:rsidRDefault="00E636DF" w:rsidP="00E636DF">
            <w:pPr>
              <w:spacing w:after="0" w:line="240" w:lineRule="auto"/>
              <w:rPr>
                <w:rFonts w:ascii="Verdana" w:eastAsia="Times New Roman" w:hAnsi="Verdana" w:cs="Times New Roman"/>
                <w:kern w:val="0"/>
                <w:sz w:val="20"/>
                <w:szCs w:val="20"/>
                <w14:ligatures w14:val="none"/>
              </w:rPr>
            </w:pPr>
          </w:p>
        </w:tc>
      </w:tr>
      <w:tr w:rsidR="00E636DF" w:rsidRPr="008B10AE" w14:paraId="517D778C" w14:textId="77777777" w:rsidTr="008B10AE">
        <w:trPr>
          <w:trHeight w:val="288"/>
        </w:trPr>
        <w:tc>
          <w:tcPr>
            <w:tcW w:w="3744" w:type="dxa"/>
            <w:shd w:val="clear" w:color="000000" w:fill="F2F2F2"/>
            <w:noWrap/>
            <w:vAlign w:val="bottom"/>
            <w:hideMark/>
          </w:tcPr>
          <w:p w14:paraId="1D32E324" w14:textId="77777777" w:rsidR="00E636DF" w:rsidRPr="008B10AE" w:rsidRDefault="00E636DF" w:rsidP="00E636DF">
            <w:pPr>
              <w:spacing w:after="0" w:line="240" w:lineRule="auto"/>
              <w:jc w:val="center"/>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City</w:t>
            </w:r>
          </w:p>
        </w:tc>
        <w:tc>
          <w:tcPr>
            <w:tcW w:w="2880" w:type="dxa"/>
            <w:shd w:val="clear" w:color="000000" w:fill="F2F2F2"/>
            <w:noWrap/>
            <w:vAlign w:val="bottom"/>
            <w:hideMark/>
          </w:tcPr>
          <w:p w14:paraId="4440A55C" w14:textId="77777777" w:rsidR="00E636DF" w:rsidRPr="008B10AE" w:rsidRDefault="00E636DF" w:rsidP="00E636DF">
            <w:pPr>
              <w:spacing w:after="0" w:line="240" w:lineRule="auto"/>
              <w:jc w:val="center"/>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Current tons</w:t>
            </w:r>
          </w:p>
        </w:tc>
        <w:tc>
          <w:tcPr>
            <w:tcW w:w="3456" w:type="dxa"/>
            <w:shd w:val="clear" w:color="000000" w:fill="F2F2F2"/>
            <w:noWrap/>
            <w:vAlign w:val="bottom"/>
            <w:hideMark/>
          </w:tcPr>
          <w:p w14:paraId="7F14869F" w14:textId="6C781B4C" w:rsidR="00E636DF" w:rsidRPr="008B10AE" w:rsidRDefault="00936015" w:rsidP="00E636DF">
            <w:pPr>
              <w:spacing w:after="0" w:line="240" w:lineRule="auto"/>
              <w:jc w:val="center"/>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Capacity (monthly tons)</w:t>
            </w:r>
          </w:p>
        </w:tc>
      </w:tr>
      <w:tr w:rsidR="00E636DF" w:rsidRPr="008B10AE" w14:paraId="7020DA0F" w14:textId="77777777" w:rsidTr="008B10AE">
        <w:trPr>
          <w:trHeight w:val="288"/>
        </w:trPr>
        <w:tc>
          <w:tcPr>
            <w:tcW w:w="3744" w:type="dxa"/>
            <w:shd w:val="clear" w:color="auto" w:fill="auto"/>
            <w:noWrap/>
            <w:vAlign w:val="bottom"/>
            <w:hideMark/>
          </w:tcPr>
          <w:p w14:paraId="55602461" w14:textId="67D78A3E"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Cincinnati</w:t>
            </w:r>
            <w:r w:rsidR="004831E3">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Northern Kentucky</w:t>
            </w:r>
            <w:r w:rsidR="004F7334">
              <w:rPr>
                <w:rFonts w:ascii="Verdana" w:eastAsia="Times New Roman" w:hAnsi="Verdana" w:cs="Calibri"/>
                <w:color w:val="000000"/>
                <w:kern w:val="0"/>
                <w:sz w:val="20"/>
                <w:szCs w:val="20"/>
                <w14:ligatures w14:val="none"/>
              </w:rPr>
              <w:t xml:space="preserve"> </w:t>
            </w:r>
            <w:r w:rsidRPr="008B10AE">
              <w:rPr>
                <w:rFonts w:ascii="Verdana" w:eastAsia="Times New Roman" w:hAnsi="Verdana" w:cs="Calibri"/>
                <w:color w:val="000000"/>
                <w:kern w:val="0"/>
                <w:sz w:val="20"/>
                <w:szCs w:val="20"/>
                <w14:ligatures w14:val="none"/>
              </w:rPr>
              <w:t>(CVG)</w:t>
            </w:r>
          </w:p>
        </w:tc>
        <w:tc>
          <w:tcPr>
            <w:tcW w:w="2880" w:type="dxa"/>
            <w:shd w:val="clear" w:color="auto" w:fill="auto"/>
            <w:noWrap/>
            <w:vAlign w:val="bottom"/>
            <w:hideMark/>
          </w:tcPr>
          <w:p w14:paraId="64607401" w14:textId="68C4434D" w:rsidR="00E636DF" w:rsidRPr="008B10AE" w:rsidRDefault="00E636DF" w:rsidP="003E43C8">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82</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800</w:t>
            </w:r>
          </w:p>
        </w:tc>
        <w:tc>
          <w:tcPr>
            <w:tcW w:w="3456" w:type="dxa"/>
            <w:shd w:val="clear" w:color="auto" w:fill="auto"/>
            <w:noWrap/>
            <w:vAlign w:val="bottom"/>
            <w:hideMark/>
          </w:tcPr>
          <w:p w14:paraId="634F313D" w14:textId="77AEB0A7" w:rsidR="00E636DF" w:rsidRPr="008B10AE" w:rsidRDefault="00E636DF" w:rsidP="003E43C8">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95</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650</w:t>
            </w:r>
          </w:p>
        </w:tc>
      </w:tr>
      <w:tr w:rsidR="00E636DF" w:rsidRPr="008B10AE" w14:paraId="5F568CC1" w14:textId="77777777" w:rsidTr="008B10AE">
        <w:trPr>
          <w:trHeight w:val="288"/>
        </w:trPr>
        <w:tc>
          <w:tcPr>
            <w:tcW w:w="3744" w:type="dxa"/>
            <w:shd w:val="clear" w:color="auto" w:fill="auto"/>
            <w:noWrap/>
            <w:vAlign w:val="bottom"/>
            <w:hideMark/>
          </w:tcPr>
          <w:p w14:paraId="375A56AE" w14:textId="5DEE092D"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 xml:space="preserve">Alliance </w:t>
            </w:r>
            <w:r w:rsidR="004831E3" w:rsidRPr="008B10AE">
              <w:rPr>
                <w:rFonts w:ascii="Verdana" w:eastAsia="Times New Roman" w:hAnsi="Verdana" w:cs="Calibri"/>
                <w:color w:val="000000"/>
                <w:kern w:val="0"/>
                <w:sz w:val="20"/>
                <w:szCs w:val="20"/>
                <w14:ligatures w14:val="none"/>
              </w:rPr>
              <w:t>Fort Worth</w:t>
            </w:r>
            <w:r w:rsidR="004831E3" w:rsidRPr="008B10AE" w:rsidDel="004F7334">
              <w:rPr>
                <w:rFonts w:ascii="Verdana" w:eastAsia="Times New Roman" w:hAnsi="Verdana" w:cs="Calibri"/>
                <w:color w:val="000000"/>
                <w:kern w:val="0"/>
                <w:sz w:val="20"/>
                <w:szCs w:val="20"/>
                <w14:ligatures w14:val="none"/>
              </w:rPr>
              <w:t xml:space="preserve"> </w:t>
            </w:r>
            <w:r w:rsidRPr="008B10AE">
              <w:rPr>
                <w:rFonts w:ascii="Verdana" w:eastAsia="Times New Roman" w:hAnsi="Verdana" w:cs="Calibri"/>
                <w:color w:val="000000"/>
                <w:kern w:val="0"/>
                <w:sz w:val="20"/>
                <w:szCs w:val="20"/>
                <w14:ligatures w14:val="none"/>
              </w:rPr>
              <w:t>(AFW)</w:t>
            </w:r>
          </w:p>
        </w:tc>
        <w:tc>
          <w:tcPr>
            <w:tcW w:w="2880" w:type="dxa"/>
            <w:shd w:val="clear" w:color="auto" w:fill="auto"/>
            <w:noWrap/>
            <w:vAlign w:val="bottom"/>
            <w:hideMark/>
          </w:tcPr>
          <w:p w14:paraId="1FBC13F9" w14:textId="7C983F58" w:rsidR="00E636DF" w:rsidRPr="008B10AE" w:rsidRDefault="00E636DF" w:rsidP="003E43C8">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38</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400</w:t>
            </w:r>
          </w:p>
        </w:tc>
        <w:tc>
          <w:tcPr>
            <w:tcW w:w="3456" w:type="dxa"/>
            <w:shd w:val="clear" w:color="auto" w:fill="auto"/>
            <w:noWrap/>
            <w:vAlign w:val="bottom"/>
            <w:hideMark/>
          </w:tcPr>
          <w:p w14:paraId="0D570B3B" w14:textId="04F1A27E" w:rsidR="00E636DF" w:rsidRPr="008B10AE" w:rsidRDefault="00E636DF" w:rsidP="003E43C8">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44</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350</w:t>
            </w:r>
          </w:p>
        </w:tc>
      </w:tr>
    </w:tbl>
    <w:p w14:paraId="49463C69" w14:textId="77777777" w:rsidR="009D7C99" w:rsidRDefault="009D7C99"/>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4"/>
        <w:gridCol w:w="2880"/>
        <w:gridCol w:w="3456"/>
      </w:tblGrid>
      <w:tr w:rsidR="003E43C8" w:rsidRPr="008B10AE" w14:paraId="2E9F3447" w14:textId="77777777" w:rsidTr="008B10AE">
        <w:trPr>
          <w:trHeight w:val="288"/>
        </w:trPr>
        <w:tc>
          <w:tcPr>
            <w:tcW w:w="3744" w:type="dxa"/>
            <w:shd w:val="clear" w:color="auto" w:fill="D9D9D9" w:themeFill="background1" w:themeFillShade="D9"/>
            <w:noWrap/>
            <w:vAlign w:val="bottom"/>
            <w:hideMark/>
          </w:tcPr>
          <w:p w14:paraId="524CAC28"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Focus Cities</w:t>
            </w:r>
          </w:p>
        </w:tc>
        <w:tc>
          <w:tcPr>
            <w:tcW w:w="2880" w:type="dxa"/>
            <w:shd w:val="clear" w:color="auto" w:fill="D9D9D9" w:themeFill="background1" w:themeFillShade="D9"/>
            <w:noWrap/>
            <w:vAlign w:val="bottom"/>
            <w:hideMark/>
          </w:tcPr>
          <w:p w14:paraId="627555DE"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p>
        </w:tc>
        <w:tc>
          <w:tcPr>
            <w:tcW w:w="3456" w:type="dxa"/>
            <w:shd w:val="clear" w:color="auto" w:fill="D9D9D9" w:themeFill="background1" w:themeFillShade="D9"/>
            <w:noWrap/>
            <w:vAlign w:val="bottom"/>
            <w:hideMark/>
          </w:tcPr>
          <w:p w14:paraId="4A6C0F99" w14:textId="77777777" w:rsidR="00E636DF" w:rsidRPr="008B10AE" w:rsidRDefault="00E636DF" w:rsidP="00E636DF">
            <w:pPr>
              <w:spacing w:after="0" w:line="240" w:lineRule="auto"/>
              <w:rPr>
                <w:rFonts w:ascii="Verdana" w:eastAsia="Times New Roman" w:hAnsi="Verdana" w:cs="Times New Roman"/>
                <w:kern w:val="0"/>
                <w:sz w:val="20"/>
                <w:szCs w:val="20"/>
                <w14:ligatures w14:val="none"/>
              </w:rPr>
            </w:pPr>
          </w:p>
        </w:tc>
      </w:tr>
      <w:tr w:rsidR="00E636DF" w:rsidRPr="008B10AE" w14:paraId="44CF789D" w14:textId="77777777" w:rsidTr="008B10AE">
        <w:trPr>
          <w:trHeight w:val="288"/>
        </w:trPr>
        <w:tc>
          <w:tcPr>
            <w:tcW w:w="3744" w:type="dxa"/>
            <w:shd w:val="clear" w:color="000000" w:fill="EAECF0"/>
            <w:vAlign w:val="center"/>
            <w:hideMark/>
          </w:tcPr>
          <w:p w14:paraId="2CA55D83"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City</w:t>
            </w:r>
          </w:p>
        </w:tc>
        <w:tc>
          <w:tcPr>
            <w:tcW w:w="2880" w:type="dxa"/>
            <w:shd w:val="clear" w:color="000000" w:fill="EAECF0"/>
            <w:vAlign w:val="center"/>
            <w:hideMark/>
          </w:tcPr>
          <w:p w14:paraId="5F013CA2"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Airport</w:t>
            </w:r>
          </w:p>
        </w:tc>
        <w:tc>
          <w:tcPr>
            <w:tcW w:w="3456" w:type="dxa"/>
            <w:shd w:val="clear" w:color="000000" w:fill="EAECF0"/>
            <w:vAlign w:val="center"/>
            <w:hideMark/>
          </w:tcPr>
          <w:p w14:paraId="4D800F15" w14:textId="73725A4A" w:rsidR="00E636DF" w:rsidRPr="008B10AE" w:rsidRDefault="00936015"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Capacity (monthly tons)</w:t>
            </w:r>
          </w:p>
        </w:tc>
      </w:tr>
      <w:tr w:rsidR="00E636DF" w:rsidRPr="008B10AE" w14:paraId="2F4406ED" w14:textId="77777777" w:rsidTr="008B10AE">
        <w:trPr>
          <w:trHeight w:val="288"/>
        </w:trPr>
        <w:tc>
          <w:tcPr>
            <w:tcW w:w="3744" w:type="dxa"/>
            <w:shd w:val="clear" w:color="auto" w:fill="auto"/>
            <w:noWrap/>
            <w:vAlign w:val="bottom"/>
            <w:hideMark/>
          </w:tcPr>
          <w:p w14:paraId="6652ECA9" w14:textId="25D91EBC"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Leipzig</w:t>
            </w:r>
          </w:p>
        </w:tc>
        <w:tc>
          <w:tcPr>
            <w:tcW w:w="2880" w:type="dxa"/>
            <w:shd w:val="clear" w:color="auto" w:fill="auto"/>
            <w:noWrap/>
            <w:vAlign w:val="bottom"/>
            <w:hideMark/>
          </w:tcPr>
          <w:p w14:paraId="164DF02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Leipzig/Halle Airport</w:t>
            </w:r>
          </w:p>
        </w:tc>
        <w:tc>
          <w:tcPr>
            <w:tcW w:w="3456" w:type="dxa"/>
            <w:shd w:val="clear" w:color="auto" w:fill="auto"/>
            <w:noWrap/>
            <w:vAlign w:val="bottom"/>
            <w:hideMark/>
          </w:tcPr>
          <w:p w14:paraId="4701E892" w14:textId="5F432AD4"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85</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5E909D77" w14:textId="77777777" w:rsidTr="008B10AE">
        <w:trPr>
          <w:trHeight w:val="288"/>
        </w:trPr>
        <w:tc>
          <w:tcPr>
            <w:tcW w:w="3744" w:type="dxa"/>
            <w:shd w:val="clear" w:color="auto" w:fill="auto"/>
            <w:noWrap/>
            <w:vAlign w:val="bottom"/>
            <w:hideMark/>
          </w:tcPr>
          <w:p w14:paraId="5FCA7C6D" w14:textId="301AB958"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Hyderabad</w:t>
            </w:r>
          </w:p>
        </w:tc>
        <w:tc>
          <w:tcPr>
            <w:tcW w:w="2880" w:type="dxa"/>
            <w:shd w:val="clear" w:color="auto" w:fill="auto"/>
            <w:noWrap/>
            <w:vAlign w:val="bottom"/>
            <w:hideMark/>
          </w:tcPr>
          <w:p w14:paraId="761442A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Rajiv Gandhi International Airport</w:t>
            </w:r>
          </w:p>
        </w:tc>
        <w:tc>
          <w:tcPr>
            <w:tcW w:w="3456" w:type="dxa"/>
            <w:shd w:val="clear" w:color="auto" w:fill="auto"/>
            <w:noWrap/>
            <w:vAlign w:val="bottom"/>
            <w:hideMark/>
          </w:tcPr>
          <w:p w14:paraId="024CFCF3" w14:textId="02C23101"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19</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38C2902F" w14:textId="77777777" w:rsidTr="008B10AE">
        <w:trPr>
          <w:trHeight w:val="288"/>
        </w:trPr>
        <w:tc>
          <w:tcPr>
            <w:tcW w:w="3744" w:type="dxa"/>
            <w:shd w:val="clear" w:color="auto" w:fill="auto"/>
            <w:noWrap/>
            <w:vAlign w:val="bottom"/>
            <w:hideMark/>
          </w:tcPr>
          <w:p w14:paraId="6CF5B7FF" w14:textId="648AAE76" w:rsidR="00E636DF" w:rsidRPr="008B10AE" w:rsidRDefault="00E636DF" w:rsidP="00E636DF">
            <w:pPr>
              <w:spacing w:after="0" w:line="240" w:lineRule="auto"/>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Bernardino</w:t>
            </w:r>
          </w:p>
        </w:tc>
        <w:tc>
          <w:tcPr>
            <w:tcW w:w="2880" w:type="dxa"/>
            <w:shd w:val="clear" w:color="auto" w:fill="auto"/>
            <w:noWrap/>
            <w:vAlign w:val="bottom"/>
            <w:hideMark/>
          </w:tcPr>
          <w:p w14:paraId="29A0935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Bernardino International Airport</w:t>
            </w:r>
          </w:p>
        </w:tc>
        <w:tc>
          <w:tcPr>
            <w:tcW w:w="3456" w:type="dxa"/>
            <w:shd w:val="clear" w:color="auto" w:fill="auto"/>
            <w:noWrap/>
            <w:vAlign w:val="bottom"/>
            <w:hideMark/>
          </w:tcPr>
          <w:p w14:paraId="10416B6B" w14:textId="675B4885"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36</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bl>
    <w:p w14:paraId="26885D91" w14:textId="77777777" w:rsidR="009D7C99" w:rsidRDefault="009D7C99"/>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4"/>
        <w:gridCol w:w="2880"/>
        <w:gridCol w:w="3456"/>
      </w:tblGrid>
      <w:tr w:rsidR="003E43C8" w:rsidRPr="008B10AE" w14:paraId="441F0602" w14:textId="77777777" w:rsidTr="008B10AE">
        <w:trPr>
          <w:trHeight w:val="288"/>
        </w:trPr>
        <w:tc>
          <w:tcPr>
            <w:tcW w:w="3744" w:type="dxa"/>
            <w:shd w:val="clear" w:color="auto" w:fill="D9D9D9" w:themeFill="background1" w:themeFillShade="D9"/>
            <w:noWrap/>
            <w:vAlign w:val="bottom"/>
            <w:hideMark/>
          </w:tcPr>
          <w:p w14:paraId="1306044D"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r w:rsidRPr="008B10AE">
              <w:rPr>
                <w:rFonts w:ascii="Verdana" w:eastAsia="Times New Roman" w:hAnsi="Verdana" w:cs="Calibri"/>
                <w:b/>
                <w:bCs/>
                <w:color w:val="000000"/>
                <w:kern w:val="0"/>
                <w:sz w:val="20"/>
                <w:szCs w:val="20"/>
                <w14:ligatures w14:val="none"/>
              </w:rPr>
              <w:t>Centers</w:t>
            </w:r>
          </w:p>
        </w:tc>
        <w:tc>
          <w:tcPr>
            <w:tcW w:w="2880" w:type="dxa"/>
            <w:shd w:val="clear" w:color="auto" w:fill="D9D9D9" w:themeFill="background1" w:themeFillShade="D9"/>
            <w:noWrap/>
            <w:vAlign w:val="bottom"/>
            <w:hideMark/>
          </w:tcPr>
          <w:p w14:paraId="68DFAF80" w14:textId="77777777" w:rsidR="00E636DF" w:rsidRPr="008B10AE" w:rsidRDefault="00E636DF" w:rsidP="00E636DF">
            <w:pPr>
              <w:spacing w:after="0" w:line="240" w:lineRule="auto"/>
              <w:rPr>
                <w:rFonts w:ascii="Verdana" w:eastAsia="Times New Roman" w:hAnsi="Verdana" w:cs="Calibri"/>
                <w:b/>
                <w:bCs/>
                <w:color w:val="000000"/>
                <w:kern w:val="0"/>
                <w:sz w:val="20"/>
                <w:szCs w:val="20"/>
                <w14:ligatures w14:val="none"/>
              </w:rPr>
            </w:pPr>
          </w:p>
        </w:tc>
        <w:tc>
          <w:tcPr>
            <w:tcW w:w="3456" w:type="dxa"/>
            <w:shd w:val="clear" w:color="auto" w:fill="D9D9D9" w:themeFill="background1" w:themeFillShade="D9"/>
            <w:noWrap/>
            <w:vAlign w:val="bottom"/>
            <w:hideMark/>
          </w:tcPr>
          <w:p w14:paraId="685C9DCF" w14:textId="77777777" w:rsidR="00E636DF" w:rsidRPr="008B10AE" w:rsidRDefault="00E636DF" w:rsidP="00E636DF">
            <w:pPr>
              <w:spacing w:after="0" w:line="240" w:lineRule="auto"/>
              <w:jc w:val="center"/>
              <w:rPr>
                <w:rFonts w:ascii="Verdana" w:eastAsia="Times New Roman" w:hAnsi="Verdana" w:cs="Times New Roman"/>
                <w:kern w:val="0"/>
                <w:sz w:val="20"/>
                <w:szCs w:val="20"/>
                <w14:ligatures w14:val="none"/>
              </w:rPr>
            </w:pPr>
          </w:p>
        </w:tc>
      </w:tr>
      <w:tr w:rsidR="00E636DF" w:rsidRPr="008B10AE" w14:paraId="7E7F2854" w14:textId="77777777" w:rsidTr="008B10AE">
        <w:trPr>
          <w:trHeight w:val="288"/>
        </w:trPr>
        <w:tc>
          <w:tcPr>
            <w:tcW w:w="3744" w:type="dxa"/>
            <w:shd w:val="clear" w:color="000000" w:fill="EAECF0"/>
            <w:vAlign w:val="center"/>
            <w:hideMark/>
          </w:tcPr>
          <w:p w14:paraId="75366592"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Country</w:t>
            </w:r>
          </w:p>
        </w:tc>
        <w:tc>
          <w:tcPr>
            <w:tcW w:w="2880" w:type="dxa"/>
            <w:shd w:val="clear" w:color="000000" w:fill="EAECF0"/>
            <w:vAlign w:val="center"/>
            <w:hideMark/>
          </w:tcPr>
          <w:p w14:paraId="42E392FE"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City</w:t>
            </w:r>
          </w:p>
        </w:tc>
        <w:tc>
          <w:tcPr>
            <w:tcW w:w="3456" w:type="dxa"/>
            <w:shd w:val="clear" w:color="000000" w:fill="EAECF0"/>
            <w:vAlign w:val="center"/>
            <w:hideMark/>
          </w:tcPr>
          <w:p w14:paraId="2F8AE4FA" w14:textId="77777777" w:rsidR="00E636DF" w:rsidRPr="008B10AE" w:rsidRDefault="00E636DF" w:rsidP="00E636DF">
            <w:pPr>
              <w:spacing w:after="0" w:line="240" w:lineRule="auto"/>
              <w:jc w:val="center"/>
              <w:rPr>
                <w:rFonts w:ascii="Verdana" w:eastAsia="Times New Roman" w:hAnsi="Verdana" w:cs="Calibri"/>
                <w:b/>
                <w:bCs/>
                <w:color w:val="202122"/>
                <w:kern w:val="0"/>
                <w:sz w:val="20"/>
                <w:szCs w:val="20"/>
                <w14:ligatures w14:val="none"/>
              </w:rPr>
            </w:pPr>
            <w:r w:rsidRPr="008B10AE">
              <w:rPr>
                <w:rFonts w:ascii="Verdana" w:eastAsia="Times New Roman" w:hAnsi="Verdana" w:cs="Calibri"/>
                <w:b/>
                <w:bCs/>
                <w:color w:val="202122"/>
                <w:kern w:val="0"/>
                <w:sz w:val="20"/>
                <w:szCs w:val="20"/>
                <w14:ligatures w14:val="none"/>
              </w:rPr>
              <w:t>Demand (monthly tons)</w:t>
            </w:r>
          </w:p>
        </w:tc>
      </w:tr>
      <w:tr w:rsidR="00E636DF" w:rsidRPr="008B10AE" w14:paraId="0293BE84" w14:textId="77777777" w:rsidTr="008B10AE">
        <w:trPr>
          <w:trHeight w:val="288"/>
        </w:trPr>
        <w:tc>
          <w:tcPr>
            <w:tcW w:w="3744" w:type="dxa"/>
            <w:shd w:val="clear" w:color="auto" w:fill="auto"/>
            <w:vAlign w:val="center"/>
            <w:hideMark/>
          </w:tcPr>
          <w:p w14:paraId="6F3B12BA"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France</w:t>
            </w:r>
          </w:p>
        </w:tc>
        <w:tc>
          <w:tcPr>
            <w:tcW w:w="2880" w:type="dxa"/>
            <w:shd w:val="clear" w:color="auto" w:fill="auto"/>
            <w:noWrap/>
            <w:vAlign w:val="bottom"/>
            <w:hideMark/>
          </w:tcPr>
          <w:p w14:paraId="484A5F4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Paris</w:t>
            </w:r>
          </w:p>
        </w:tc>
        <w:tc>
          <w:tcPr>
            <w:tcW w:w="3456" w:type="dxa"/>
            <w:shd w:val="clear" w:color="auto" w:fill="auto"/>
            <w:noWrap/>
            <w:vAlign w:val="bottom"/>
            <w:hideMark/>
          </w:tcPr>
          <w:p w14:paraId="683634C8" w14:textId="2A46ABE0"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500</w:t>
            </w:r>
          </w:p>
        </w:tc>
      </w:tr>
      <w:tr w:rsidR="00E636DF" w:rsidRPr="008B10AE" w14:paraId="6968C208" w14:textId="77777777" w:rsidTr="008B10AE">
        <w:trPr>
          <w:trHeight w:val="288"/>
        </w:trPr>
        <w:tc>
          <w:tcPr>
            <w:tcW w:w="3744" w:type="dxa"/>
            <w:shd w:val="clear" w:color="auto" w:fill="auto"/>
            <w:vAlign w:val="center"/>
            <w:hideMark/>
          </w:tcPr>
          <w:p w14:paraId="790089F8"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Germany</w:t>
            </w:r>
          </w:p>
        </w:tc>
        <w:tc>
          <w:tcPr>
            <w:tcW w:w="2880" w:type="dxa"/>
            <w:shd w:val="clear" w:color="auto" w:fill="auto"/>
            <w:noWrap/>
            <w:vAlign w:val="bottom"/>
            <w:hideMark/>
          </w:tcPr>
          <w:p w14:paraId="24B9DBE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Cologne</w:t>
            </w:r>
          </w:p>
        </w:tc>
        <w:tc>
          <w:tcPr>
            <w:tcW w:w="3456" w:type="dxa"/>
            <w:shd w:val="clear" w:color="auto" w:fill="auto"/>
            <w:noWrap/>
            <w:vAlign w:val="bottom"/>
            <w:hideMark/>
          </w:tcPr>
          <w:p w14:paraId="0935A0D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640</w:t>
            </w:r>
          </w:p>
        </w:tc>
      </w:tr>
      <w:tr w:rsidR="00E636DF" w:rsidRPr="008B10AE" w14:paraId="4BEF3DD9" w14:textId="77777777" w:rsidTr="008B10AE">
        <w:trPr>
          <w:trHeight w:val="288"/>
        </w:trPr>
        <w:tc>
          <w:tcPr>
            <w:tcW w:w="3744" w:type="dxa"/>
            <w:shd w:val="clear" w:color="auto" w:fill="auto"/>
            <w:vAlign w:val="center"/>
            <w:hideMark/>
          </w:tcPr>
          <w:p w14:paraId="72E889E4"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Germany</w:t>
            </w:r>
          </w:p>
        </w:tc>
        <w:tc>
          <w:tcPr>
            <w:tcW w:w="2880" w:type="dxa"/>
            <w:shd w:val="clear" w:color="auto" w:fill="auto"/>
            <w:noWrap/>
            <w:vAlign w:val="bottom"/>
            <w:hideMark/>
          </w:tcPr>
          <w:p w14:paraId="5DFED9A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Hanover</w:t>
            </w:r>
          </w:p>
        </w:tc>
        <w:tc>
          <w:tcPr>
            <w:tcW w:w="3456" w:type="dxa"/>
            <w:shd w:val="clear" w:color="auto" w:fill="auto"/>
            <w:noWrap/>
            <w:vAlign w:val="bottom"/>
            <w:hideMark/>
          </w:tcPr>
          <w:p w14:paraId="14EFBB4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180</w:t>
            </w:r>
          </w:p>
        </w:tc>
      </w:tr>
      <w:tr w:rsidR="00E636DF" w:rsidRPr="008B10AE" w14:paraId="4FAA8AEB" w14:textId="77777777" w:rsidTr="008B10AE">
        <w:trPr>
          <w:trHeight w:val="288"/>
        </w:trPr>
        <w:tc>
          <w:tcPr>
            <w:tcW w:w="3744" w:type="dxa"/>
            <w:shd w:val="clear" w:color="auto" w:fill="auto"/>
            <w:vAlign w:val="center"/>
            <w:hideMark/>
          </w:tcPr>
          <w:p w14:paraId="34247F21"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India</w:t>
            </w:r>
          </w:p>
        </w:tc>
        <w:tc>
          <w:tcPr>
            <w:tcW w:w="2880" w:type="dxa"/>
            <w:shd w:val="clear" w:color="auto" w:fill="auto"/>
            <w:noWrap/>
            <w:vAlign w:val="bottom"/>
            <w:hideMark/>
          </w:tcPr>
          <w:p w14:paraId="772DF1E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commentRangeStart w:id="1"/>
            <w:r w:rsidRPr="008B10AE">
              <w:rPr>
                <w:rFonts w:ascii="Verdana" w:eastAsia="Times New Roman" w:hAnsi="Verdana" w:cs="Calibri"/>
                <w:color w:val="000000"/>
                <w:kern w:val="0"/>
                <w:sz w:val="20"/>
                <w:szCs w:val="20"/>
                <w14:ligatures w14:val="none"/>
              </w:rPr>
              <w:t>Bangalore</w:t>
            </w:r>
            <w:commentRangeEnd w:id="1"/>
            <w:r w:rsidR="00A0499B">
              <w:rPr>
                <w:rStyle w:val="CommentReference"/>
              </w:rPr>
              <w:commentReference w:id="1"/>
            </w:r>
          </w:p>
        </w:tc>
        <w:tc>
          <w:tcPr>
            <w:tcW w:w="3456" w:type="dxa"/>
            <w:shd w:val="clear" w:color="auto" w:fill="auto"/>
            <w:noWrap/>
            <w:vAlign w:val="bottom"/>
            <w:hideMark/>
          </w:tcPr>
          <w:p w14:paraId="38A5E763" w14:textId="5E0006FC"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627338A6" w14:textId="77777777" w:rsidTr="008B10AE">
        <w:trPr>
          <w:trHeight w:val="288"/>
        </w:trPr>
        <w:tc>
          <w:tcPr>
            <w:tcW w:w="3744" w:type="dxa"/>
            <w:shd w:val="clear" w:color="auto" w:fill="auto"/>
            <w:vAlign w:val="center"/>
            <w:hideMark/>
          </w:tcPr>
          <w:p w14:paraId="5CA03DEC"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India</w:t>
            </w:r>
          </w:p>
        </w:tc>
        <w:tc>
          <w:tcPr>
            <w:tcW w:w="2880" w:type="dxa"/>
            <w:shd w:val="clear" w:color="auto" w:fill="auto"/>
            <w:noWrap/>
            <w:vAlign w:val="bottom"/>
            <w:hideMark/>
          </w:tcPr>
          <w:p w14:paraId="0A747DC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Coimbatore</w:t>
            </w:r>
          </w:p>
        </w:tc>
        <w:tc>
          <w:tcPr>
            <w:tcW w:w="3456" w:type="dxa"/>
            <w:shd w:val="clear" w:color="auto" w:fill="auto"/>
            <w:noWrap/>
            <w:vAlign w:val="bottom"/>
            <w:hideMark/>
          </w:tcPr>
          <w:p w14:paraId="320AC6A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570</w:t>
            </w:r>
          </w:p>
        </w:tc>
      </w:tr>
      <w:tr w:rsidR="00E636DF" w:rsidRPr="008B10AE" w14:paraId="11A682B7" w14:textId="77777777" w:rsidTr="008B10AE">
        <w:trPr>
          <w:trHeight w:val="288"/>
        </w:trPr>
        <w:tc>
          <w:tcPr>
            <w:tcW w:w="3744" w:type="dxa"/>
            <w:shd w:val="clear" w:color="auto" w:fill="auto"/>
            <w:vAlign w:val="center"/>
            <w:hideMark/>
          </w:tcPr>
          <w:p w14:paraId="7951258C"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India</w:t>
            </w:r>
          </w:p>
        </w:tc>
        <w:tc>
          <w:tcPr>
            <w:tcW w:w="2880" w:type="dxa"/>
            <w:shd w:val="clear" w:color="auto" w:fill="auto"/>
            <w:noWrap/>
            <w:vAlign w:val="bottom"/>
            <w:hideMark/>
          </w:tcPr>
          <w:p w14:paraId="391A659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Delhi</w:t>
            </w:r>
          </w:p>
        </w:tc>
        <w:tc>
          <w:tcPr>
            <w:tcW w:w="3456" w:type="dxa"/>
            <w:shd w:val="clear" w:color="auto" w:fill="auto"/>
            <w:noWrap/>
            <w:vAlign w:val="bottom"/>
            <w:hideMark/>
          </w:tcPr>
          <w:p w14:paraId="44B93EAE" w14:textId="6A071FE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19</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0AF24B6F" w14:textId="77777777" w:rsidTr="008B10AE">
        <w:trPr>
          <w:trHeight w:val="288"/>
        </w:trPr>
        <w:tc>
          <w:tcPr>
            <w:tcW w:w="3744" w:type="dxa"/>
            <w:shd w:val="clear" w:color="auto" w:fill="auto"/>
            <w:vAlign w:val="center"/>
            <w:hideMark/>
          </w:tcPr>
          <w:p w14:paraId="3BF1505E"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India</w:t>
            </w:r>
          </w:p>
        </w:tc>
        <w:tc>
          <w:tcPr>
            <w:tcW w:w="2880" w:type="dxa"/>
            <w:shd w:val="clear" w:color="auto" w:fill="auto"/>
            <w:noWrap/>
            <w:vAlign w:val="bottom"/>
            <w:hideMark/>
          </w:tcPr>
          <w:p w14:paraId="33A4EE3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Mumbai</w:t>
            </w:r>
          </w:p>
        </w:tc>
        <w:tc>
          <w:tcPr>
            <w:tcW w:w="3456" w:type="dxa"/>
            <w:shd w:val="clear" w:color="auto" w:fill="auto"/>
            <w:noWrap/>
            <w:vAlign w:val="bottom"/>
            <w:hideMark/>
          </w:tcPr>
          <w:p w14:paraId="59541D3B" w14:textId="78F8605E"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14</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800</w:t>
            </w:r>
          </w:p>
        </w:tc>
      </w:tr>
      <w:tr w:rsidR="00E636DF" w:rsidRPr="008B10AE" w14:paraId="6F28B358" w14:textId="77777777" w:rsidTr="008B10AE">
        <w:trPr>
          <w:trHeight w:val="288"/>
        </w:trPr>
        <w:tc>
          <w:tcPr>
            <w:tcW w:w="3744" w:type="dxa"/>
            <w:shd w:val="clear" w:color="auto" w:fill="auto"/>
            <w:vAlign w:val="center"/>
            <w:hideMark/>
          </w:tcPr>
          <w:p w14:paraId="0C44A37D"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Italy</w:t>
            </w:r>
          </w:p>
        </w:tc>
        <w:tc>
          <w:tcPr>
            <w:tcW w:w="2880" w:type="dxa"/>
            <w:shd w:val="clear" w:color="auto" w:fill="auto"/>
            <w:noWrap/>
            <w:vAlign w:val="bottom"/>
            <w:hideMark/>
          </w:tcPr>
          <w:p w14:paraId="4040B4C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Cagliari</w:t>
            </w:r>
          </w:p>
        </w:tc>
        <w:tc>
          <w:tcPr>
            <w:tcW w:w="3456" w:type="dxa"/>
            <w:shd w:val="clear" w:color="auto" w:fill="auto"/>
            <w:noWrap/>
            <w:vAlign w:val="bottom"/>
            <w:hideMark/>
          </w:tcPr>
          <w:p w14:paraId="0D64CD6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90</w:t>
            </w:r>
          </w:p>
        </w:tc>
      </w:tr>
      <w:tr w:rsidR="00E636DF" w:rsidRPr="008B10AE" w14:paraId="2742740B" w14:textId="77777777" w:rsidTr="008B10AE">
        <w:trPr>
          <w:trHeight w:val="288"/>
        </w:trPr>
        <w:tc>
          <w:tcPr>
            <w:tcW w:w="3744" w:type="dxa"/>
            <w:shd w:val="clear" w:color="auto" w:fill="auto"/>
            <w:vAlign w:val="center"/>
            <w:hideMark/>
          </w:tcPr>
          <w:p w14:paraId="07752963"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Italy</w:t>
            </w:r>
          </w:p>
        </w:tc>
        <w:tc>
          <w:tcPr>
            <w:tcW w:w="2880" w:type="dxa"/>
            <w:shd w:val="clear" w:color="auto" w:fill="auto"/>
            <w:noWrap/>
            <w:vAlign w:val="bottom"/>
            <w:hideMark/>
          </w:tcPr>
          <w:p w14:paraId="34C17C8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Catania</w:t>
            </w:r>
          </w:p>
        </w:tc>
        <w:tc>
          <w:tcPr>
            <w:tcW w:w="3456" w:type="dxa"/>
            <w:shd w:val="clear" w:color="auto" w:fill="auto"/>
            <w:noWrap/>
            <w:vAlign w:val="bottom"/>
            <w:hideMark/>
          </w:tcPr>
          <w:p w14:paraId="7DD31E6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185</w:t>
            </w:r>
          </w:p>
        </w:tc>
      </w:tr>
      <w:tr w:rsidR="00E636DF" w:rsidRPr="008B10AE" w14:paraId="4FB10E86" w14:textId="77777777" w:rsidTr="008B10AE">
        <w:trPr>
          <w:trHeight w:val="288"/>
        </w:trPr>
        <w:tc>
          <w:tcPr>
            <w:tcW w:w="3744" w:type="dxa"/>
            <w:shd w:val="clear" w:color="auto" w:fill="auto"/>
            <w:vAlign w:val="center"/>
            <w:hideMark/>
          </w:tcPr>
          <w:p w14:paraId="3B6A9201"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lastRenderedPageBreak/>
              <w:t>Italy</w:t>
            </w:r>
          </w:p>
        </w:tc>
        <w:tc>
          <w:tcPr>
            <w:tcW w:w="2880" w:type="dxa"/>
            <w:shd w:val="clear" w:color="auto" w:fill="auto"/>
            <w:noWrap/>
            <w:vAlign w:val="bottom"/>
            <w:hideMark/>
          </w:tcPr>
          <w:p w14:paraId="026FF93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Milan</w:t>
            </w:r>
          </w:p>
        </w:tc>
        <w:tc>
          <w:tcPr>
            <w:tcW w:w="3456" w:type="dxa"/>
            <w:shd w:val="clear" w:color="auto" w:fill="auto"/>
            <w:noWrap/>
            <w:vAlign w:val="bottom"/>
            <w:hideMark/>
          </w:tcPr>
          <w:p w14:paraId="1CB7BBE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800</w:t>
            </w:r>
          </w:p>
        </w:tc>
      </w:tr>
      <w:tr w:rsidR="00E636DF" w:rsidRPr="008B10AE" w14:paraId="7F301282" w14:textId="77777777" w:rsidTr="008B10AE">
        <w:trPr>
          <w:trHeight w:val="288"/>
        </w:trPr>
        <w:tc>
          <w:tcPr>
            <w:tcW w:w="3744" w:type="dxa"/>
            <w:shd w:val="clear" w:color="auto" w:fill="auto"/>
            <w:vAlign w:val="center"/>
            <w:hideMark/>
          </w:tcPr>
          <w:p w14:paraId="56870797"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Italy</w:t>
            </w:r>
          </w:p>
        </w:tc>
        <w:tc>
          <w:tcPr>
            <w:tcW w:w="2880" w:type="dxa"/>
            <w:shd w:val="clear" w:color="auto" w:fill="auto"/>
            <w:noWrap/>
            <w:vAlign w:val="bottom"/>
            <w:hideMark/>
          </w:tcPr>
          <w:p w14:paraId="153B0EB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Rome</w:t>
            </w:r>
          </w:p>
        </w:tc>
        <w:tc>
          <w:tcPr>
            <w:tcW w:w="3456" w:type="dxa"/>
            <w:shd w:val="clear" w:color="auto" w:fill="auto"/>
            <w:noWrap/>
            <w:vAlign w:val="bottom"/>
            <w:hideMark/>
          </w:tcPr>
          <w:p w14:paraId="15AF3FD2" w14:textId="62E68B7A"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700</w:t>
            </w:r>
          </w:p>
        </w:tc>
      </w:tr>
      <w:tr w:rsidR="00E636DF" w:rsidRPr="008B10AE" w14:paraId="326E2909" w14:textId="77777777" w:rsidTr="008B10AE">
        <w:trPr>
          <w:trHeight w:val="288"/>
        </w:trPr>
        <w:tc>
          <w:tcPr>
            <w:tcW w:w="3744" w:type="dxa"/>
            <w:shd w:val="clear" w:color="auto" w:fill="auto"/>
            <w:vAlign w:val="center"/>
            <w:hideMark/>
          </w:tcPr>
          <w:p w14:paraId="72430068"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Poland</w:t>
            </w:r>
          </w:p>
        </w:tc>
        <w:tc>
          <w:tcPr>
            <w:tcW w:w="2880" w:type="dxa"/>
            <w:shd w:val="clear" w:color="auto" w:fill="auto"/>
            <w:noWrap/>
            <w:vAlign w:val="bottom"/>
            <w:hideMark/>
          </w:tcPr>
          <w:p w14:paraId="0F73874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Katowice</w:t>
            </w:r>
          </w:p>
        </w:tc>
        <w:tc>
          <w:tcPr>
            <w:tcW w:w="3456" w:type="dxa"/>
            <w:shd w:val="clear" w:color="auto" w:fill="auto"/>
            <w:noWrap/>
            <w:vAlign w:val="bottom"/>
            <w:hideMark/>
          </w:tcPr>
          <w:p w14:paraId="5E1A4FA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170</w:t>
            </w:r>
          </w:p>
        </w:tc>
      </w:tr>
      <w:tr w:rsidR="00E636DF" w:rsidRPr="008B10AE" w14:paraId="6068927C" w14:textId="77777777" w:rsidTr="008B10AE">
        <w:trPr>
          <w:trHeight w:val="288"/>
        </w:trPr>
        <w:tc>
          <w:tcPr>
            <w:tcW w:w="3744" w:type="dxa"/>
            <w:shd w:val="clear" w:color="auto" w:fill="auto"/>
            <w:vAlign w:val="center"/>
            <w:hideMark/>
          </w:tcPr>
          <w:p w14:paraId="47290BAC"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Spain</w:t>
            </w:r>
          </w:p>
        </w:tc>
        <w:tc>
          <w:tcPr>
            <w:tcW w:w="2880" w:type="dxa"/>
            <w:shd w:val="clear" w:color="auto" w:fill="auto"/>
            <w:noWrap/>
            <w:vAlign w:val="bottom"/>
            <w:hideMark/>
          </w:tcPr>
          <w:p w14:paraId="0CB1915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Barcelona</w:t>
            </w:r>
          </w:p>
        </w:tc>
        <w:tc>
          <w:tcPr>
            <w:tcW w:w="3456" w:type="dxa"/>
            <w:shd w:val="clear" w:color="auto" w:fill="auto"/>
            <w:noWrap/>
            <w:vAlign w:val="bottom"/>
            <w:hideMark/>
          </w:tcPr>
          <w:p w14:paraId="13207D03" w14:textId="7480A6BB"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800</w:t>
            </w:r>
          </w:p>
        </w:tc>
      </w:tr>
      <w:tr w:rsidR="00E636DF" w:rsidRPr="008B10AE" w14:paraId="3C95AA8B" w14:textId="77777777" w:rsidTr="008B10AE">
        <w:trPr>
          <w:trHeight w:val="288"/>
        </w:trPr>
        <w:tc>
          <w:tcPr>
            <w:tcW w:w="3744" w:type="dxa"/>
            <w:shd w:val="clear" w:color="auto" w:fill="auto"/>
            <w:vAlign w:val="center"/>
            <w:hideMark/>
          </w:tcPr>
          <w:p w14:paraId="26C89A4E"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Spain</w:t>
            </w:r>
          </w:p>
        </w:tc>
        <w:tc>
          <w:tcPr>
            <w:tcW w:w="2880" w:type="dxa"/>
            <w:shd w:val="clear" w:color="auto" w:fill="auto"/>
            <w:noWrap/>
            <w:vAlign w:val="bottom"/>
            <w:hideMark/>
          </w:tcPr>
          <w:p w14:paraId="78D4747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Madrid</w:t>
            </w:r>
          </w:p>
        </w:tc>
        <w:tc>
          <w:tcPr>
            <w:tcW w:w="3456" w:type="dxa"/>
            <w:shd w:val="clear" w:color="auto" w:fill="auto"/>
            <w:noWrap/>
            <w:vAlign w:val="bottom"/>
            <w:hideMark/>
          </w:tcPr>
          <w:p w14:paraId="09848958" w14:textId="6057D0A5"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700</w:t>
            </w:r>
          </w:p>
        </w:tc>
      </w:tr>
      <w:tr w:rsidR="00E636DF" w:rsidRPr="008B10AE" w14:paraId="7E204019" w14:textId="77777777" w:rsidTr="008B10AE">
        <w:trPr>
          <w:trHeight w:val="288"/>
        </w:trPr>
        <w:tc>
          <w:tcPr>
            <w:tcW w:w="3744" w:type="dxa"/>
            <w:shd w:val="clear" w:color="auto" w:fill="auto"/>
            <w:vAlign w:val="center"/>
            <w:hideMark/>
          </w:tcPr>
          <w:p w14:paraId="54BC6B77"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United Kingdom</w:t>
            </w:r>
          </w:p>
        </w:tc>
        <w:tc>
          <w:tcPr>
            <w:tcW w:w="2880" w:type="dxa"/>
            <w:shd w:val="clear" w:color="auto" w:fill="auto"/>
            <w:noWrap/>
            <w:vAlign w:val="bottom"/>
            <w:hideMark/>
          </w:tcPr>
          <w:p w14:paraId="5B738D5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Castle Donington</w:t>
            </w:r>
          </w:p>
        </w:tc>
        <w:tc>
          <w:tcPr>
            <w:tcW w:w="3456" w:type="dxa"/>
            <w:shd w:val="clear" w:color="auto" w:fill="auto"/>
            <w:noWrap/>
            <w:vAlign w:val="bottom"/>
            <w:hideMark/>
          </w:tcPr>
          <w:p w14:paraId="7B015B8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30</w:t>
            </w:r>
          </w:p>
        </w:tc>
      </w:tr>
      <w:tr w:rsidR="00E636DF" w:rsidRPr="008B10AE" w14:paraId="47A7C08E" w14:textId="77777777" w:rsidTr="008B10AE">
        <w:trPr>
          <w:trHeight w:val="288"/>
        </w:trPr>
        <w:tc>
          <w:tcPr>
            <w:tcW w:w="3744" w:type="dxa"/>
            <w:shd w:val="clear" w:color="auto" w:fill="auto"/>
            <w:vAlign w:val="center"/>
            <w:hideMark/>
          </w:tcPr>
          <w:p w14:paraId="3647F000" w14:textId="77777777" w:rsidR="00E636DF" w:rsidRPr="008B10AE" w:rsidRDefault="00E636DF" w:rsidP="00E636DF">
            <w:pPr>
              <w:spacing w:after="0" w:line="240" w:lineRule="auto"/>
              <w:jc w:val="center"/>
              <w:rPr>
                <w:rFonts w:ascii="Verdana" w:eastAsia="Times New Roman" w:hAnsi="Verdana" w:cs="Calibri"/>
                <w:color w:val="202122"/>
                <w:kern w:val="0"/>
                <w:sz w:val="20"/>
                <w:szCs w:val="20"/>
                <w14:ligatures w14:val="none"/>
              </w:rPr>
            </w:pPr>
            <w:r w:rsidRPr="008B10AE">
              <w:rPr>
                <w:rFonts w:ascii="Verdana" w:eastAsia="Times New Roman" w:hAnsi="Verdana" w:cs="Calibri"/>
                <w:color w:val="202122"/>
                <w:kern w:val="0"/>
                <w:sz w:val="20"/>
                <w:szCs w:val="20"/>
                <w14:ligatures w14:val="none"/>
              </w:rPr>
              <w:t>United Kingdom</w:t>
            </w:r>
          </w:p>
        </w:tc>
        <w:tc>
          <w:tcPr>
            <w:tcW w:w="2880" w:type="dxa"/>
            <w:shd w:val="clear" w:color="auto" w:fill="auto"/>
            <w:noWrap/>
            <w:vAlign w:val="bottom"/>
            <w:hideMark/>
          </w:tcPr>
          <w:p w14:paraId="00CEFFA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London</w:t>
            </w:r>
          </w:p>
        </w:tc>
        <w:tc>
          <w:tcPr>
            <w:tcW w:w="3456" w:type="dxa"/>
            <w:shd w:val="clear" w:color="auto" w:fill="auto"/>
            <w:noWrap/>
            <w:vAlign w:val="bottom"/>
            <w:hideMark/>
          </w:tcPr>
          <w:p w14:paraId="2032605E" w14:textId="3C91A45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700</w:t>
            </w:r>
          </w:p>
        </w:tc>
      </w:tr>
      <w:tr w:rsidR="00E636DF" w:rsidRPr="008B10AE" w14:paraId="08D57B6B" w14:textId="77777777" w:rsidTr="008B10AE">
        <w:trPr>
          <w:trHeight w:val="288"/>
        </w:trPr>
        <w:tc>
          <w:tcPr>
            <w:tcW w:w="3744" w:type="dxa"/>
            <w:shd w:val="clear" w:color="auto" w:fill="auto"/>
            <w:noWrap/>
            <w:vAlign w:val="bottom"/>
            <w:hideMark/>
          </w:tcPr>
          <w:p w14:paraId="0992D4B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(Alabama)</w:t>
            </w:r>
          </w:p>
        </w:tc>
        <w:tc>
          <w:tcPr>
            <w:tcW w:w="2880" w:type="dxa"/>
            <w:shd w:val="clear" w:color="auto" w:fill="auto"/>
            <w:noWrap/>
            <w:vAlign w:val="bottom"/>
            <w:hideMark/>
          </w:tcPr>
          <w:p w14:paraId="60F7AA2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Mobile</w:t>
            </w:r>
          </w:p>
        </w:tc>
        <w:tc>
          <w:tcPr>
            <w:tcW w:w="3456" w:type="dxa"/>
            <w:shd w:val="clear" w:color="auto" w:fill="auto"/>
            <w:noWrap/>
            <w:vAlign w:val="bottom"/>
            <w:hideMark/>
          </w:tcPr>
          <w:p w14:paraId="1847780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190</w:t>
            </w:r>
          </w:p>
        </w:tc>
      </w:tr>
      <w:tr w:rsidR="00E636DF" w:rsidRPr="008B10AE" w14:paraId="71A1FB4E" w14:textId="77777777" w:rsidTr="008B10AE">
        <w:trPr>
          <w:trHeight w:val="288"/>
        </w:trPr>
        <w:tc>
          <w:tcPr>
            <w:tcW w:w="3744" w:type="dxa"/>
            <w:shd w:val="clear" w:color="auto" w:fill="auto"/>
            <w:noWrap/>
            <w:vAlign w:val="bottom"/>
            <w:hideMark/>
          </w:tcPr>
          <w:p w14:paraId="00EC728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(Alaska)</w:t>
            </w:r>
          </w:p>
        </w:tc>
        <w:tc>
          <w:tcPr>
            <w:tcW w:w="2880" w:type="dxa"/>
            <w:shd w:val="clear" w:color="auto" w:fill="auto"/>
            <w:noWrap/>
            <w:vAlign w:val="bottom"/>
            <w:hideMark/>
          </w:tcPr>
          <w:p w14:paraId="09F2FA9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Anchorage</w:t>
            </w:r>
          </w:p>
        </w:tc>
        <w:tc>
          <w:tcPr>
            <w:tcW w:w="3456" w:type="dxa"/>
            <w:shd w:val="clear" w:color="auto" w:fill="auto"/>
            <w:noWrap/>
            <w:vAlign w:val="bottom"/>
            <w:hideMark/>
          </w:tcPr>
          <w:p w14:paraId="4984404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175</w:t>
            </w:r>
          </w:p>
        </w:tc>
      </w:tr>
      <w:tr w:rsidR="00E636DF" w:rsidRPr="008B10AE" w14:paraId="0A30FA05" w14:textId="77777777" w:rsidTr="008B10AE">
        <w:trPr>
          <w:trHeight w:val="288"/>
        </w:trPr>
        <w:tc>
          <w:tcPr>
            <w:tcW w:w="3744" w:type="dxa"/>
            <w:shd w:val="clear" w:color="auto" w:fill="auto"/>
            <w:noWrap/>
            <w:vAlign w:val="bottom"/>
            <w:hideMark/>
          </w:tcPr>
          <w:p w14:paraId="6E32C0E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(Alaska)</w:t>
            </w:r>
          </w:p>
        </w:tc>
        <w:tc>
          <w:tcPr>
            <w:tcW w:w="2880" w:type="dxa"/>
            <w:shd w:val="clear" w:color="auto" w:fill="auto"/>
            <w:noWrap/>
            <w:vAlign w:val="bottom"/>
            <w:hideMark/>
          </w:tcPr>
          <w:p w14:paraId="2C1ED7D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Fairbanks</w:t>
            </w:r>
          </w:p>
        </w:tc>
        <w:tc>
          <w:tcPr>
            <w:tcW w:w="3456" w:type="dxa"/>
            <w:shd w:val="clear" w:color="auto" w:fill="auto"/>
            <w:noWrap/>
            <w:vAlign w:val="bottom"/>
            <w:hideMark/>
          </w:tcPr>
          <w:p w14:paraId="364B84C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38</w:t>
            </w:r>
          </w:p>
        </w:tc>
      </w:tr>
      <w:tr w:rsidR="00E636DF" w:rsidRPr="008B10AE" w14:paraId="489C9764" w14:textId="77777777" w:rsidTr="008B10AE">
        <w:trPr>
          <w:trHeight w:val="288"/>
        </w:trPr>
        <w:tc>
          <w:tcPr>
            <w:tcW w:w="3744" w:type="dxa"/>
            <w:shd w:val="clear" w:color="auto" w:fill="auto"/>
            <w:noWrap/>
            <w:vAlign w:val="bottom"/>
            <w:hideMark/>
          </w:tcPr>
          <w:p w14:paraId="13F448B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(Arizona)</w:t>
            </w:r>
          </w:p>
        </w:tc>
        <w:tc>
          <w:tcPr>
            <w:tcW w:w="2880" w:type="dxa"/>
            <w:shd w:val="clear" w:color="auto" w:fill="auto"/>
            <w:noWrap/>
            <w:vAlign w:val="bottom"/>
            <w:hideMark/>
          </w:tcPr>
          <w:p w14:paraId="1D9759F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Phoenix</w:t>
            </w:r>
          </w:p>
        </w:tc>
        <w:tc>
          <w:tcPr>
            <w:tcW w:w="3456" w:type="dxa"/>
            <w:shd w:val="clear" w:color="auto" w:fill="auto"/>
            <w:noWrap/>
            <w:vAlign w:val="bottom"/>
            <w:hideMark/>
          </w:tcPr>
          <w:p w14:paraId="52635ABB" w14:textId="649CB825"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400</w:t>
            </w:r>
          </w:p>
        </w:tc>
      </w:tr>
      <w:tr w:rsidR="00E636DF" w:rsidRPr="008B10AE" w14:paraId="03AD1406" w14:textId="77777777" w:rsidTr="008B10AE">
        <w:trPr>
          <w:trHeight w:val="288"/>
        </w:trPr>
        <w:tc>
          <w:tcPr>
            <w:tcW w:w="3744" w:type="dxa"/>
            <w:shd w:val="clear" w:color="auto" w:fill="auto"/>
            <w:noWrap/>
            <w:vAlign w:val="bottom"/>
            <w:hideMark/>
          </w:tcPr>
          <w:p w14:paraId="3A68C0E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5FBD352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Los Angeles</w:t>
            </w:r>
          </w:p>
        </w:tc>
        <w:tc>
          <w:tcPr>
            <w:tcW w:w="3456" w:type="dxa"/>
            <w:shd w:val="clear" w:color="auto" w:fill="auto"/>
            <w:noWrap/>
            <w:vAlign w:val="bottom"/>
            <w:hideMark/>
          </w:tcPr>
          <w:p w14:paraId="78AC43AC" w14:textId="6AAF099C"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7</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05277532" w14:textId="77777777" w:rsidTr="008B10AE">
        <w:trPr>
          <w:trHeight w:val="288"/>
        </w:trPr>
        <w:tc>
          <w:tcPr>
            <w:tcW w:w="3744" w:type="dxa"/>
            <w:shd w:val="clear" w:color="auto" w:fill="auto"/>
            <w:noWrap/>
            <w:vAlign w:val="bottom"/>
            <w:hideMark/>
          </w:tcPr>
          <w:p w14:paraId="21E5EB7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0C862FE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Ontario</w:t>
            </w:r>
          </w:p>
        </w:tc>
        <w:tc>
          <w:tcPr>
            <w:tcW w:w="3456" w:type="dxa"/>
            <w:shd w:val="clear" w:color="auto" w:fill="auto"/>
            <w:noWrap/>
            <w:vAlign w:val="bottom"/>
            <w:hideMark/>
          </w:tcPr>
          <w:p w14:paraId="12E8B9A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100</w:t>
            </w:r>
          </w:p>
        </w:tc>
      </w:tr>
      <w:tr w:rsidR="00E636DF" w:rsidRPr="008B10AE" w14:paraId="40767E0A" w14:textId="77777777" w:rsidTr="008B10AE">
        <w:trPr>
          <w:trHeight w:val="288"/>
        </w:trPr>
        <w:tc>
          <w:tcPr>
            <w:tcW w:w="3744" w:type="dxa"/>
            <w:shd w:val="clear" w:color="auto" w:fill="auto"/>
            <w:noWrap/>
            <w:vAlign w:val="bottom"/>
            <w:hideMark/>
          </w:tcPr>
          <w:p w14:paraId="55C7A8C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67A1A05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Riverside</w:t>
            </w:r>
          </w:p>
        </w:tc>
        <w:tc>
          <w:tcPr>
            <w:tcW w:w="3456" w:type="dxa"/>
            <w:shd w:val="clear" w:color="auto" w:fill="auto"/>
            <w:noWrap/>
            <w:vAlign w:val="bottom"/>
            <w:hideMark/>
          </w:tcPr>
          <w:p w14:paraId="3E904A13" w14:textId="40BB4FC1"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655D4702" w14:textId="77777777" w:rsidTr="008B10AE">
        <w:trPr>
          <w:trHeight w:val="288"/>
        </w:trPr>
        <w:tc>
          <w:tcPr>
            <w:tcW w:w="3744" w:type="dxa"/>
            <w:shd w:val="clear" w:color="auto" w:fill="auto"/>
            <w:noWrap/>
            <w:vAlign w:val="bottom"/>
            <w:hideMark/>
          </w:tcPr>
          <w:p w14:paraId="1CCE15E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292A472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Sacramento</w:t>
            </w:r>
          </w:p>
        </w:tc>
        <w:tc>
          <w:tcPr>
            <w:tcW w:w="3456" w:type="dxa"/>
            <w:shd w:val="clear" w:color="auto" w:fill="auto"/>
            <w:noWrap/>
            <w:vAlign w:val="bottom"/>
            <w:hideMark/>
          </w:tcPr>
          <w:p w14:paraId="55F9A5DF" w14:textId="68AB8513"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6838A32C" w14:textId="77777777" w:rsidTr="008B10AE">
        <w:trPr>
          <w:trHeight w:val="288"/>
        </w:trPr>
        <w:tc>
          <w:tcPr>
            <w:tcW w:w="3744" w:type="dxa"/>
            <w:shd w:val="clear" w:color="auto" w:fill="auto"/>
            <w:noWrap/>
            <w:vAlign w:val="bottom"/>
            <w:hideMark/>
          </w:tcPr>
          <w:p w14:paraId="467A004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5168800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Francisco</w:t>
            </w:r>
          </w:p>
        </w:tc>
        <w:tc>
          <w:tcPr>
            <w:tcW w:w="3456" w:type="dxa"/>
            <w:shd w:val="clear" w:color="auto" w:fill="auto"/>
            <w:noWrap/>
            <w:vAlign w:val="bottom"/>
            <w:hideMark/>
          </w:tcPr>
          <w:p w14:paraId="3103574B" w14:textId="3939CC19"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900</w:t>
            </w:r>
          </w:p>
        </w:tc>
      </w:tr>
      <w:tr w:rsidR="00E636DF" w:rsidRPr="008B10AE" w14:paraId="3CFD223B" w14:textId="77777777" w:rsidTr="008B10AE">
        <w:trPr>
          <w:trHeight w:val="288"/>
        </w:trPr>
        <w:tc>
          <w:tcPr>
            <w:tcW w:w="3744" w:type="dxa"/>
            <w:shd w:val="clear" w:color="auto" w:fill="auto"/>
            <w:noWrap/>
            <w:vAlign w:val="bottom"/>
            <w:hideMark/>
          </w:tcPr>
          <w:p w14:paraId="5FD8C16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(California)</w:t>
            </w:r>
          </w:p>
        </w:tc>
        <w:tc>
          <w:tcPr>
            <w:tcW w:w="2880" w:type="dxa"/>
            <w:shd w:val="clear" w:color="auto" w:fill="auto"/>
            <w:noWrap/>
            <w:vAlign w:val="bottom"/>
            <w:hideMark/>
          </w:tcPr>
          <w:p w14:paraId="19804DE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Stockton</w:t>
            </w:r>
          </w:p>
        </w:tc>
        <w:tc>
          <w:tcPr>
            <w:tcW w:w="3456" w:type="dxa"/>
            <w:shd w:val="clear" w:color="auto" w:fill="auto"/>
            <w:noWrap/>
            <w:vAlign w:val="bottom"/>
            <w:hideMark/>
          </w:tcPr>
          <w:p w14:paraId="6A398DA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240</w:t>
            </w:r>
          </w:p>
        </w:tc>
      </w:tr>
      <w:tr w:rsidR="00E636DF" w:rsidRPr="008B10AE" w14:paraId="7364B27D" w14:textId="77777777" w:rsidTr="008B10AE">
        <w:trPr>
          <w:trHeight w:val="288"/>
        </w:trPr>
        <w:tc>
          <w:tcPr>
            <w:tcW w:w="3744" w:type="dxa"/>
            <w:shd w:val="clear" w:color="auto" w:fill="auto"/>
            <w:noWrap/>
            <w:vAlign w:val="bottom"/>
            <w:hideMark/>
          </w:tcPr>
          <w:p w14:paraId="5616F8F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(Colorado)</w:t>
            </w:r>
          </w:p>
        </w:tc>
        <w:tc>
          <w:tcPr>
            <w:tcW w:w="2880" w:type="dxa"/>
            <w:shd w:val="clear" w:color="auto" w:fill="auto"/>
            <w:noWrap/>
            <w:vAlign w:val="bottom"/>
            <w:hideMark/>
          </w:tcPr>
          <w:p w14:paraId="4A5AEDA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Denver</w:t>
            </w:r>
          </w:p>
        </w:tc>
        <w:tc>
          <w:tcPr>
            <w:tcW w:w="3456" w:type="dxa"/>
            <w:shd w:val="clear" w:color="auto" w:fill="auto"/>
            <w:noWrap/>
            <w:vAlign w:val="bottom"/>
            <w:hideMark/>
          </w:tcPr>
          <w:p w14:paraId="1D5C2784" w14:textId="277F47E6"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500</w:t>
            </w:r>
          </w:p>
        </w:tc>
      </w:tr>
      <w:tr w:rsidR="00E636DF" w:rsidRPr="008B10AE" w14:paraId="42A72CBF" w14:textId="77777777" w:rsidTr="008B10AE">
        <w:trPr>
          <w:trHeight w:val="288"/>
        </w:trPr>
        <w:tc>
          <w:tcPr>
            <w:tcW w:w="3744" w:type="dxa"/>
            <w:shd w:val="clear" w:color="auto" w:fill="auto"/>
            <w:noWrap/>
            <w:vAlign w:val="bottom"/>
            <w:hideMark/>
          </w:tcPr>
          <w:p w14:paraId="792066C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(Connecticut)</w:t>
            </w:r>
          </w:p>
        </w:tc>
        <w:tc>
          <w:tcPr>
            <w:tcW w:w="2880" w:type="dxa"/>
            <w:shd w:val="clear" w:color="auto" w:fill="auto"/>
            <w:noWrap/>
            <w:vAlign w:val="bottom"/>
            <w:hideMark/>
          </w:tcPr>
          <w:p w14:paraId="6B1507B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Hartford</w:t>
            </w:r>
          </w:p>
        </w:tc>
        <w:tc>
          <w:tcPr>
            <w:tcW w:w="3456" w:type="dxa"/>
            <w:shd w:val="clear" w:color="auto" w:fill="auto"/>
            <w:noWrap/>
            <w:vAlign w:val="bottom"/>
            <w:hideMark/>
          </w:tcPr>
          <w:p w14:paraId="20D5BC5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540</w:t>
            </w:r>
          </w:p>
        </w:tc>
      </w:tr>
      <w:tr w:rsidR="00E636DF" w:rsidRPr="008B10AE" w14:paraId="378A9F7C" w14:textId="77777777" w:rsidTr="008B10AE">
        <w:trPr>
          <w:trHeight w:val="288"/>
        </w:trPr>
        <w:tc>
          <w:tcPr>
            <w:tcW w:w="3744" w:type="dxa"/>
            <w:shd w:val="clear" w:color="auto" w:fill="auto"/>
            <w:noWrap/>
            <w:vAlign w:val="bottom"/>
            <w:hideMark/>
          </w:tcPr>
          <w:p w14:paraId="226C7EB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(Florida)</w:t>
            </w:r>
          </w:p>
        </w:tc>
        <w:tc>
          <w:tcPr>
            <w:tcW w:w="2880" w:type="dxa"/>
            <w:shd w:val="clear" w:color="auto" w:fill="auto"/>
            <w:noWrap/>
            <w:vAlign w:val="bottom"/>
            <w:hideMark/>
          </w:tcPr>
          <w:p w14:paraId="3747135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Miami</w:t>
            </w:r>
          </w:p>
        </w:tc>
        <w:tc>
          <w:tcPr>
            <w:tcW w:w="3456" w:type="dxa"/>
            <w:shd w:val="clear" w:color="auto" w:fill="auto"/>
            <w:noWrap/>
            <w:vAlign w:val="bottom"/>
            <w:hideMark/>
          </w:tcPr>
          <w:p w14:paraId="3CBCF187" w14:textId="4356FFFB"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400</w:t>
            </w:r>
          </w:p>
        </w:tc>
      </w:tr>
      <w:tr w:rsidR="00E636DF" w:rsidRPr="008B10AE" w14:paraId="48C97A66" w14:textId="77777777" w:rsidTr="008B10AE">
        <w:trPr>
          <w:trHeight w:val="288"/>
        </w:trPr>
        <w:tc>
          <w:tcPr>
            <w:tcW w:w="3744" w:type="dxa"/>
            <w:shd w:val="clear" w:color="auto" w:fill="auto"/>
            <w:noWrap/>
            <w:vAlign w:val="bottom"/>
            <w:hideMark/>
          </w:tcPr>
          <w:p w14:paraId="5C1530E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(Florida)</w:t>
            </w:r>
          </w:p>
        </w:tc>
        <w:tc>
          <w:tcPr>
            <w:tcW w:w="2880" w:type="dxa"/>
            <w:shd w:val="clear" w:color="auto" w:fill="auto"/>
            <w:noWrap/>
            <w:vAlign w:val="bottom"/>
            <w:hideMark/>
          </w:tcPr>
          <w:p w14:paraId="340244D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Lakeland</w:t>
            </w:r>
          </w:p>
        </w:tc>
        <w:tc>
          <w:tcPr>
            <w:tcW w:w="3456" w:type="dxa"/>
            <w:shd w:val="clear" w:color="auto" w:fill="auto"/>
            <w:noWrap/>
            <w:vAlign w:val="bottom"/>
            <w:hideMark/>
          </w:tcPr>
          <w:p w14:paraId="5616EE8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185</w:t>
            </w:r>
          </w:p>
        </w:tc>
      </w:tr>
      <w:tr w:rsidR="00E636DF" w:rsidRPr="008B10AE" w14:paraId="6EC969E5" w14:textId="77777777" w:rsidTr="008B10AE">
        <w:trPr>
          <w:trHeight w:val="288"/>
        </w:trPr>
        <w:tc>
          <w:tcPr>
            <w:tcW w:w="3744" w:type="dxa"/>
            <w:shd w:val="clear" w:color="auto" w:fill="auto"/>
            <w:noWrap/>
            <w:vAlign w:val="bottom"/>
            <w:hideMark/>
          </w:tcPr>
          <w:p w14:paraId="74696E3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(Florida)</w:t>
            </w:r>
          </w:p>
        </w:tc>
        <w:tc>
          <w:tcPr>
            <w:tcW w:w="2880" w:type="dxa"/>
            <w:shd w:val="clear" w:color="auto" w:fill="auto"/>
            <w:noWrap/>
            <w:vAlign w:val="bottom"/>
            <w:hideMark/>
          </w:tcPr>
          <w:p w14:paraId="0BB6726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Tampa</w:t>
            </w:r>
          </w:p>
        </w:tc>
        <w:tc>
          <w:tcPr>
            <w:tcW w:w="3456" w:type="dxa"/>
            <w:shd w:val="clear" w:color="auto" w:fill="auto"/>
            <w:noWrap/>
            <w:vAlign w:val="bottom"/>
            <w:hideMark/>
          </w:tcPr>
          <w:p w14:paraId="714E957A" w14:textId="25C81D58"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600</w:t>
            </w:r>
          </w:p>
        </w:tc>
      </w:tr>
      <w:tr w:rsidR="00E636DF" w:rsidRPr="008B10AE" w14:paraId="2F62FDD5" w14:textId="77777777" w:rsidTr="008B10AE">
        <w:trPr>
          <w:trHeight w:val="288"/>
        </w:trPr>
        <w:tc>
          <w:tcPr>
            <w:tcW w:w="3744" w:type="dxa"/>
            <w:shd w:val="clear" w:color="auto" w:fill="auto"/>
            <w:noWrap/>
            <w:vAlign w:val="bottom"/>
            <w:hideMark/>
          </w:tcPr>
          <w:p w14:paraId="3FF06AB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(Georgia)</w:t>
            </w:r>
          </w:p>
        </w:tc>
        <w:tc>
          <w:tcPr>
            <w:tcW w:w="2880" w:type="dxa"/>
            <w:shd w:val="clear" w:color="auto" w:fill="auto"/>
            <w:noWrap/>
            <w:vAlign w:val="bottom"/>
            <w:hideMark/>
          </w:tcPr>
          <w:p w14:paraId="053A669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Atlanta</w:t>
            </w:r>
          </w:p>
        </w:tc>
        <w:tc>
          <w:tcPr>
            <w:tcW w:w="3456" w:type="dxa"/>
            <w:shd w:val="clear" w:color="auto" w:fill="auto"/>
            <w:noWrap/>
            <w:vAlign w:val="bottom"/>
            <w:hideMark/>
          </w:tcPr>
          <w:p w14:paraId="2C7F6C1A" w14:textId="6C3DB18F"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6A3A6ED7" w14:textId="77777777" w:rsidTr="008B10AE">
        <w:trPr>
          <w:trHeight w:val="288"/>
        </w:trPr>
        <w:tc>
          <w:tcPr>
            <w:tcW w:w="3744" w:type="dxa"/>
            <w:shd w:val="clear" w:color="auto" w:fill="auto"/>
            <w:noWrap/>
            <w:vAlign w:val="bottom"/>
            <w:hideMark/>
          </w:tcPr>
          <w:p w14:paraId="03B0ACC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(Hawaii)</w:t>
            </w:r>
          </w:p>
        </w:tc>
        <w:tc>
          <w:tcPr>
            <w:tcW w:w="2880" w:type="dxa"/>
            <w:shd w:val="clear" w:color="auto" w:fill="auto"/>
            <w:noWrap/>
            <w:vAlign w:val="bottom"/>
            <w:hideMark/>
          </w:tcPr>
          <w:p w14:paraId="2BE1CE7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Honolulu</w:t>
            </w:r>
          </w:p>
        </w:tc>
        <w:tc>
          <w:tcPr>
            <w:tcW w:w="3456" w:type="dxa"/>
            <w:shd w:val="clear" w:color="auto" w:fill="auto"/>
            <w:noWrap/>
            <w:vAlign w:val="bottom"/>
            <w:hideMark/>
          </w:tcPr>
          <w:p w14:paraId="10BAD2E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500</w:t>
            </w:r>
          </w:p>
        </w:tc>
      </w:tr>
      <w:tr w:rsidR="00E636DF" w:rsidRPr="008B10AE" w14:paraId="2F07EA76" w14:textId="77777777" w:rsidTr="008B10AE">
        <w:trPr>
          <w:trHeight w:val="288"/>
        </w:trPr>
        <w:tc>
          <w:tcPr>
            <w:tcW w:w="3744" w:type="dxa"/>
            <w:shd w:val="clear" w:color="auto" w:fill="auto"/>
            <w:noWrap/>
            <w:vAlign w:val="bottom"/>
            <w:hideMark/>
          </w:tcPr>
          <w:p w14:paraId="5EBB166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(Hawaii)</w:t>
            </w:r>
          </w:p>
        </w:tc>
        <w:tc>
          <w:tcPr>
            <w:tcW w:w="2880" w:type="dxa"/>
            <w:shd w:val="clear" w:color="auto" w:fill="auto"/>
            <w:noWrap/>
            <w:vAlign w:val="bottom"/>
            <w:hideMark/>
          </w:tcPr>
          <w:p w14:paraId="4A5767A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Kahului/Maui</w:t>
            </w:r>
          </w:p>
        </w:tc>
        <w:tc>
          <w:tcPr>
            <w:tcW w:w="3456" w:type="dxa"/>
            <w:shd w:val="clear" w:color="auto" w:fill="auto"/>
            <w:noWrap/>
            <w:vAlign w:val="bottom"/>
            <w:hideMark/>
          </w:tcPr>
          <w:p w14:paraId="162F48C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16</w:t>
            </w:r>
          </w:p>
        </w:tc>
      </w:tr>
      <w:tr w:rsidR="00E636DF" w:rsidRPr="008B10AE" w14:paraId="288CE06B" w14:textId="77777777" w:rsidTr="008B10AE">
        <w:trPr>
          <w:trHeight w:val="288"/>
        </w:trPr>
        <w:tc>
          <w:tcPr>
            <w:tcW w:w="3744" w:type="dxa"/>
            <w:shd w:val="clear" w:color="auto" w:fill="auto"/>
            <w:noWrap/>
            <w:vAlign w:val="bottom"/>
            <w:hideMark/>
          </w:tcPr>
          <w:p w14:paraId="5DBA877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(Hawaii)</w:t>
            </w:r>
          </w:p>
        </w:tc>
        <w:tc>
          <w:tcPr>
            <w:tcW w:w="2880" w:type="dxa"/>
            <w:shd w:val="clear" w:color="auto" w:fill="auto"/>
            <w:noWrap/>
            <w:vAlign w:val="bottom"/>
            <w:hideMark/>
          </w:tcPr>
          <w:p w14:paraId="57EC78F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Kona</w:t>
            </w:r>
          </w:p>
        </w:tc>
        <w:tc>
          <w:tcPr>
            <w:tcW w:w="3456" w:type="dxa"/>
            <w:shd w:val="clear" w:color="auto" w:fill="auto"/>
            <w:noWrap/>
            <w:vAlign w:val="bottom"/>
            <w:hideMark/>
          </w:tcPr>
          <w:p w14:paraId="25EA4CB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63</w:t>
            </w:r>
          </w:p>
        </w:tc>
      </w:tr>
      <w:tr w:rsidR="00E636DF" w:rsidRPr="008B10AE" w14:paraId="56E95D8F" w14:textId="77777777" w:rsidTr="008B10AE">
        <w:trPr>
          <w:trHeight w:val="288"/>
        </w:trPr>
        <w:tc>
          <w:tcPr>
            <w:tcW w:w="3744" w:type="dxa"/>
            <w:shd w:val="clear" w:color="auto" w:fill="auto"/>
            <w:noWrap/>
            <w:vAlign w:val="bottom"/>
            <w:hideMark/>
          </w:tcPr>
          <w:p w14:paraId="3F8A329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(Illinois)</w:t>
            </w:r>
          </w:p>
        </w:tc>
        <w:tc>
          <w:tcPr>
            <w:tcW w:w="2880" w:type="dxa"/>
            <w:shd w:val="clear" w:color="auto" w:fill="auto"/>
            <w:noWrap/>
            <w:vAlign w:val="bottom"/>
            <w:hideMark/>
          </w:tcPr>
          <w:p w14:paraId="33C40D9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Chicago</w:t>
            </w:r>
          </w:p>
        </w:tc>
        <w:tc>
          <w:tcPr>
            <w:tcW w:w="3456" w:type="dxa"/>
            <w:shd w:val="clear" w:color="auto" w:fill="auto"/>
            <w:noWrap/>
            <w:vAlign w:val="bottom"/>
            <w:hideMark/>
          </w:tcPr>
          <w:p w14:paraId="034A5D49" w14:textId="2D7D330A"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70249260" w14:textId="77777777" w:rsidTr="008B10AE">
        <w:trPr>
          <w:trHeight w:val="288"/>
        </w:trPr>
        <w:tc>
          <w:tcPr>
            <w:tcW w:w="3744" w:type="dxa"/>
            <w:shd w:val="clear" w:color="auto" w:fill="auto"/>
            <w:noWrap/>
            <w:vAlign w:val="bottom"/>
            <w:hideMark/>
          </w:tcPr>
          <w:p w14:paraId="51B71EF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(Illinois)</w:t>
            </w:r>
          </w:p>
        </w:tc>
        <w:tc>
          <w:tcPr>
            <w:tcW w:w="2880" w:type="dxa"/>
            <w:shd w:val="clear" w:color="auto" w:fill="auto"/>
            <w:vAlign w:val="center"/>
            <w:hideMark/>
          </w:tcPr>
          <w:p w14:paraId="792B459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Rockford</w:t>
            </w:r>
          </w:p>
        </w:tc>
        <w:tc>
          <w:tcPr>
            <w:tcW w:w="3456" w:type="dxa"/>
            <w:shd w:val="clear" w:color="auto" w:fill="auto"/>
            <w:noWrap/>
            <w:vAlign w:val="bottom"/>
            <w:hideMark/>
          </w:tcPr>
          <w:p w14:paraId="0C1A831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172</w:t>
            </w:r>
          </w:p>
        </w:tc>
      </w:tr>
      <w:tr w:rsidR="00E636DF" w:rsidRPr="008B10AE" w14:paraId="5638D561" w14:textId="77777777" w:rsidTr="008B10AE">
        <w:trPr>
          <w:trHeight w:val="288"/>
        </w:trPr>
        <w:tc>
          <w:tcPr>
            <w:tcW w:w="3744" w:type="dxa"/>
            <w:shd w:val="clear" w:color="auto" w:fill="auto"/>
            <w:noWrap/>
            <w:vAlign w:val="bottom"/>
            <w:hideMark/>
          </w:tcPr>
          <w:p w14:paraId="4610587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(Indiana)</w:t>
            </w:r>
          </w:p>
        </w:tc>
        <w:tc>
          <w:tcPr>
            <w:tcW w:w="2880" w:type="dxa"/>
            <w:shd w:val="clear" w:color="auto" w:fill="auto"/>
            <w:noWrap/>
            <w:vAlign w:val="bottom"/>
            <w:hideMark/>
          </w:tcPr>
          <w:p w14:paraId="7C1EED8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Fort Wayne</w:t>
            </w:r>
          </w:p>
        </w:tc>
        <w:tc>
          <w:tcPr>
            <w:tcW w:w="3456" w:type="dxa"/>
            <w:shd w:val="clear" w:color="auto" w:fill="auto"/>
            <w:noWrap/>
            <w:vAlign w:val="bottom"/>
            <w:hideMark/>
          </w:tcPr>
          <w:p w14:paraId="498A35A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200</w:t>
            </w:r>
          </w:p>
        </w:tc>
      </w:tr>
      <w:tr w:rsidR="00E636DF" w:rsidRPr="008B10AE" w14:paraId="545D38EE" w14:textId="77777777" w:rsidTr="008B10AE">
        <w:trPr>
          <w:trHeight w:val="288"/>
        </w:trPr>
        <w:tc>
          <w:tcPr>
            <w:tcW w:w="3744" w:type="dxa"/>
            <w:shd w:val="clear" w:color="auto" w:fill="auto"/>
            <w:noWrap/>
            <w:vAlign w:val="bottom"/>
            <w:hideMark/>
          </w:tcPr>
          <w:p w14:paraId="5D5ECD4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(Indiana)</w:t>
            </w:r>
          </w:p>
        </w:tc>
        <w:tc>
          <w:tcPr>
            <w:tcW w:w="2880" w:type="dxa"/>
            <w:shd w:val="clear" w:color="auto" w:fill="auto"/>
            <w:noWrap/>
            <w:vAlign w:val="bottom"/>
            <w:hideMark/>
          </w:tcPr>
          <w:p w14:paraId="18F6950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South Bend</w:t>
            </w:r>
          </w:p>
        </w:tc>
        <w:tc>
          <w:tcPr>
            <w:tcW w:w="3456" w:type="dxa"/>
            <w:shd w:val="clear" w:color="auto" w:fill="auto"/>
            <w:noWrap/>
            <w:vAlign w:val="bottom"/>
            <w:hideMark/>
          </w:tcPr>
          <w:p w14:paraId="46C0252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173</w:t>
            </w:r>
          </w:p>
        </w:tc>
      </w:tr>
      <w:tr w:rsidR="00E636DF" w:rsidRPr="008B10AE" w14:paraId="0FC08497" w14:textId="77777777" w:rsidTr="008B10AE">
        <w:trPr>
          <w:trHeight w:val="288"/>
        </w:trPr>
        <w:tc>
          <w:tcPr>
            <w:tcW w:w="3744" w:type="dxa"/>
            <w:shd w:val="clear" w:color="auto" w:fill="auto"/>
            <w:noWrap/>
            <w:vAlign w:val="bottom"/>
            <w:hideMark/>
          </w:tcPr>
          <w:p w14:paraId="175DE96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(Iowa)</w:t>
            </w:r>
          </w:p>
        </w:tc>
        <w:tc>
          <w:tcPr>
            <w:tcW w:w="2880" w:type="dxa"/>
            <w:shd w:val="clear" w:color="auto" w:fill="auto"/>
            <w:noWrap/>
            <w:vAlign w:val="bottom"/>
            <w:hideMark/>
          </w:tcPr>
          <w:p w14:paraId="08D0510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Des Moines</w:t>
            </w:r>
          </w:p>
        </w:tc>
        <w:tc>
          <w:tcPr>
            <w:tcW w:w="3456" w:type="dxa"/>
            <w:shd w:val="clear" w:color="auto" w:fill="auto"/>
            <w:noWrap/>
            <w:vAlign w:val="bottom"/>
            <w:hideMark/>
          </w:tcPr>
          <w:p w14:paraId="3AC0C13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300</w:t>
            </w:r>
          </w:p>
        </w:tc>
      </w:tr>
      <w:tr w:rsidR="00E636DF" w:rsidRPr="008B10AE" w14:paraId="06D63845" w14:textId="77777777" w:rsidTr="008B10AE">
        <w:trPr>
          <w:trHeight w:val="288"/>
        </w:trPr>
        <w:tc>
          <w:tcPr>
            <w:tcW w:w="3744" w:type="dxa"/>
            <w:shd w:val="clear" w:color="auto" w:fill="auto"/>
            <w:noWrap/>
            <w:vAlign w:val="bottom"/>
            <w:hideMark/>
          </w:tcPr>
          <w:p w14:paraId="67AB5E2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(Kansas)</w:t>
            </w:r>
          </w:p>
        </w:tc>
        <w:tc>
          <w:tcPr>
            <w:tcW w:w="2880" w:type="dxa"/>
            <w:shd w:val="clear" w:color="auto" w:fill="auto"/>
            <w:noWrap/>
            <w:vAlign w:val="bottom"/>
            <w:hideMark/>
          </w:tcPr>
          <w:p w14:paraId="344730E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Wichita</w:t>
            </w:r>
          </w:p>
        </w:tc>
        <w:tc>
          <w:tcPr>
            <w:tcW w:w="3456" w:type="dxa"/>
            <w:shd w:val="clear" w:color="auto" w:fill="auto"/>
            <w:noWrap/>
            <w:vAlign w:val="bottom"/>
            <w:hideMark/>
          </w:tcPr>
          <w:p w14:paraId="2A2C76C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290</w:t>
            </w:r>
          </w:p>
        </w:tc>
      </w:tr>
      <w:tr w:rsidR="00E636DF" w:rsidRPr="008B10AE" w14:paraId="50A0E800" w14:textId="77777777" w:rsidTr="008B10AE">
        <w:trPr>
          <w:trHeight w:val="288"/>
        </w:trPr>
        <w:tc>
          <w:tcPr>
            <w:tcW w:w="3744" w:type="dxa"/>
            <w:shd w:val="clear" w:color="auto" w:fill="auto"/>
            <w:noWrap/>
            <w:vAlign w:val="bottom"/>
            <w:hideMark/>
          </w:tcPr>
          <w:p w14:paraId="63395F7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(Louisiana)</w:t>
            </w:r>
          </w:p>
        </w:tc>
        <w:tc>
          <w:tcPr>
            <w:tcW w:w="2880" w:type="dxa"/>
            <w:shd w:val="clear" w:color="auto" w:fill="auto"/>
            <w:noWrap/>
            <w:vAlign w:val="bottom"/>
            <w:hideMark/>
          </w:tcPr>
          <w:p w14:paraId="2B10657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New Orleans</w:t>
            </w:r>
          </w:p>
        </w:tc>
        <w:tc>
          <w:tcPr>
            <w:tcW w:w="3456" w:type="dxa"/>
            <w:shd w:val="clear" w:color="auto" w:fill="auto"/>
            <w:noWrap/>
            <w:vAlign w:val="bottom"/>
            <w:hideMark/>
          </w:tcPr>
          <w:p w14:paraId="2F11957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550</w:t>
            </w:r>
          </w:p>
        </w:tc>
      </w:tr>
      <w:tr w:rsidR="00E636DF" w:rsidRPr="008B10AE" w14:paraId="360B75F6" w14:textId="77777777" w:rsidTr="008B10AE">
        <w:trPr>
          <w:trHeight w:val="288"/>
        </w:trPr>
        <w:tc>
          <w:tcPr>
            <w:tcW w:w="3744" w:type="dxa"/>
            <w:shd w:val="clear" w:color="auto" w:fill="auto"/>
            <w:noWrap/>
            <w:vAlign w:val="bottom"/>
            <w:hideMark/>
          </w:tcPr>
          <w:p w14:paraId="47F1310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(Maryland)</w:t>
            </w:r>
          </w:p>
        </w:tc>
        <w:tc>
          <w:tcPr>
            <w:tcW w:w="2880" w:type="dxa"/>
            <w:shd w:val="clear" w:color="auto" w:fill="auto"/>
            <w:noWrap/>
            <w:vAlign w:val="bottom"/>
            <w:hideMark/>
          </w:tcPr>
          <w:p w14:paraId="0AF38C8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Baltimore</w:t>
            </w:r>
          </w:p>
        </w:tc>
        <w:tc>
          <w:tcPr>
            <w:tcW w:w="3456" w:type="dxa"/>
            <w:shd w:val="clear" w:color="auto" w:fill="auto"/>
            <w:noWrap/>
            <w:vAlign w:val="bottom"/>
            <w:hideMark/>
          </w:tcPr>
          <w:p w14:paraId="3C62D17D" w14:textId="4FBA4206"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300</w:t>
            </w:r>
          </w:p>
        </w:tc>
      </w:tr>
      <w:tr w:rsidR="00E636DF" w:rsidRPr="008B10AE" w14:paraId="0A1A4C4F" w14:textId="77777777" w:rsidTr="008B10AE">
        <w:trPr>
          <w:trHeight w:val="288"/>
        </w:trPr>
        <w:tc>
          <w:tcPr>
            <w:tcW w:w="3744" w:type="dxa"/>
            <w:shd w:val="clear" w:color="auto" w:fill="auto"/>
            <w:noWrap/>
            <w:vAlign w:val="bottom"/>
            <w:hideMark/>
          </w:tcPr>
          <w:p w14:paraId="70B9382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(Minnesota)</w:t>
            </w:r>
          </w:p>
        </w:tc>
        <w:tc>
          <w:tcPr>
            <w:tcW w:w="2880" w:type="dxa"/>
            <w:shd w:val="clear" w:color="auto" w:fill="auto"/>
            <w:noWrap/>
            <w:vAlign w:val="bottom"/>
            <w:hideMark/>
          </w:tcPr>
          <w:p w14:paraId="0CAB3B0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Minneapolis</w:t>
            </w:r>
          </w:p>
        </w:tc>
        <w:tc>
          <w:tcPr>
            <w:tcW w:w="3456" w:type="dxa"/>
            <w:shd w:val="clear" w:color="auto" w:fill="auto"/>
            <w:noWrap/>
            <w:vAlign w:val="bottom"/>
            <w:hideMark/>
          </w:tcPr>
          <w:p w14:paraId="200565AC" w14:textId="11BC7AFB"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700</w:t>
            </w:r>
          </w:p>
        </w:tc>
      </w:tr>
      <w:tr w:rsidR="00E636DF" w:rsidRPr="008B10AE" w14:paraId="5650BABC" w14:textId="77777777" w:rsidTr="008B10AE">
        <w:trPr>
          <w:trHeight w:val="288"/>
        </w:trPr>
        <w:tc>
          <w:tcPr>
            <w:tcW w:w="3744" w:type="dxa"/>
            <w:shd w:val="clear" w:color="auto" w:fill="auto"/>
            <w:noWrap/>
            <w:vAlign w:val="bottom"/>
            <w:hideMark/>
          </w:tcPr>
          <w:p w14:paraId="2DEE177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(Missouri)</w:t>
            </w:r>
          </w:p>
        </w:tc>
        <w:tc>
          <w:tcPr>
            <w:tcW w:w="2880" w:type="dxa"/>
            <w:shd w:val="clear" w:color="auto" w:fill="auto"/>
            <w:noWrap/>
            <w:vAlign w:val="bottom"/>
            <w:hideMark/>
          </w:tcPr>
          <w:p w14:paraId="2207F75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Kansas City</w:t>
            </w:r>
          </w:p>
        </w:tc>
        <w:tc>
          <w:tcPr>
            <w:tcW w:w="3456" w:type="dxa"/>
            <w:shd w:val="clear" w:color="auto" w:fill="auto"/>
            <w:noWrap/>
            <w:vAlign w:val="bottom"/>
            <w:hideMark/>
          </w:tcPr>
          <w:p w14:paraId="26A9ACA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975</w:t>
            </w:r>
          </w:p>
        </w:tc>
      </w:tr>
      <w:tr w:rsidR="00E636DF" w:rsidRPr="008B10AE" w14:paraId="6FC68CE8" w14:textId="77777777" w:rsidTr="008B10AE">
        <w:trPr>
          <w:trHeight w:val="288"/>
        </w:trPr>
        <w:tc>
          <w:tcPr>
            <w:tcW w:w="3744" w:type="dxa"/>
            <w:shd w:val="clear" w:color="auto" w:fill="auto"/>
            <w:noWrap/>
            <w:vAlign w:val="bottom"/>
            <w:hideMark/>
          </w:tcPr>
          <w:p w14:paraId="7218B01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(Missouri)</w:t>
            </w:r>
          </w:p>
        </w:tc>
        <w:tc>
          <w:tcPr>
            <w:tcW w:w="2880" w:type="dxa"/>
            <w:shd w:val="clear" w:color="auto" w:fill="auto"/>
            <w:noWrap/>
            <w:vAlign w:val="bottom"/>
            <w:hideMark/>
          </w:tcPr>
          <w:p w14:paraId="38291F0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St. Louis</w:t>
            </w:r>
          </w:p>
        </w:tc>
        <w:tc>
          <w:tcPr>
            <w:tcW w:w="3456" w:type="dxa"/>
            <w:shd w:val="clear" w:color="auto" w:fill="auto"/>
            <w:noWrap/>
            <w:vAlign w:val="bottom"/>
            <w:hideMark/>
          </w:tcPr>
          <w:p w14:paraId="1C973485" w14:textId="14654E63"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4C128C60" w14:textId="77777777" w:rsidTr="008B10AE">
        <w:trPr>
          <w:trHeight w:val="288"/>
        </w:trPr>
        <w:tc>
          <w:tcPr>
            <w:tcW w:w="3744" w:type="dxa"/>
            <w:shd w:val="clear" w:color="auto" w:fill="auto"/>
            <w:noWrap/>
            <w:vAlign w:val="bottom"/>
            <w:hideMark/>
          </w:tcPr>
          <w:p w14:paraId="2F18A22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(Nebraska)</w:t>
            </w:r>
          </w:p>
        </w:tc>
        <w:tc>
          <w:tcPr>
            <w:tcW w:w="2880" w:type="dxa"/>
            <w:shd w:val="clear" w:color="auto" w:fill="auto"/>
            <w:noWrap/>
            <w:vAlign w:val="bottom"/>
            <w:hideMark/>
          </w:tcPr>
          <w:p w14:paraId="5F10C3F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Omaha</w:t>
            </w:r>
          </w:p>
        </w:tc>
        <w:tc>
          <w:tcPr>
            <w:tcW w:w="3456" w:type="dxa"/>
            <w:shd w:val="clear" w:color="auto" w:fill="auto"/>
            <w:noWrap/>
            <w:vAlign w:val="bottom"/>
            <w:hideMark/>
          </w:tcPr>
          <w:p w14:paraId="213A13B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480</w:t>
            </w:r>
          </w:p>
        </w:tc>
      </w:tr>
      <w:tr w:rsidR="00E636DF" w:rsidRPr="008B10AE" w14:paraId="58EC17E9" w14:textId="77777777" w:rsidTr="008B10AE">
        <w:trPr>
          <w:trHeight w:val="288"/>
        </w:trPr>
        <w:tc>
          <w:tcPr>
            <w:tcW w:w="3744" w:type="dxa"/>
            <w:shd w:val="clear" w:color="auto" w:fill="auto"/>
            <w:noWrap/>
            <w:vAlign w:val="bottom"/>
            <w:hideMark/>
          </w:tcPr>
          <w:p w14:paraId="7EA00A4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(New Hampshire)</w:t>
            </w:r>
          </w:p>
        </w:tc>
        <w:tc>
          <w:tcPr>
            <w:tcW w:w="2880" w:type="dxa"/>
            <w:shd w:val="clear" w:color="auto" w:fill="auto"/>
            <w:noWrap/>
            <w:vAlign w:val="bottom"/>
            <w:hideMark/>
          </w:tcPr>
          <w:p w14:paraId="5CB62F1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Manchester</w:t>
            </w:r>
          </w:p>
        </w:tc>
        <w:tc>
          <w:tcPr>
            <w:tcW w:w="3456" w:type="dxa"/>
            <w:shd w:val="clear" w:color="auto" w:fill="auto"/>
            <w:noWrap/>
            <w:vAlign w:val="bottom"/>
            <w:hideMark/>
          </w:tcPr>
          <w:p w14:paraId="543A3AB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100</w:t>
            </w:r>
          </w:p>
        </w:tc>
      </w:tr>
      <w:tr w:rsidR="00E636DF" w:rsidRPr="008B10AE" w14:paraId="00CD51E9" w14:textId="77777777" w:rsidTr="008B10AE">
        <w:trPr>
          <w:trHeight w:val="288"/>
        </w:trPr>
        <w:tc>
          <w:tcPr>
            <w:tcW w:w="3744" w:type="dxa"/>
            <w:shd w:val="clear" w:color="auto" w:fill="auto"/>
            <w:noWrap/>
            <w:vAlign w:val="bottom"/>
            <w:hideMark/>
          </w:tcPr>
          <w:p w14:paraId="745E28C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(New Mexico)</w:t>
            </w:r>
          </w:p>
        </w:tc>
        <w:tc>
          <w:tcPr>
            <w:tcW w:w="2880" w:type="dxa"/>
            <w:shd w:val="clear" w:color="auto" w:fill="auto"/>
            <w:noWrap/>
            <w:vAlign w:val="bottom"/>
            <w:hideMark/>
          </w:tcPr>
          <w:p w14:paraId="5B4F19AE"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Albuquerque</w:t>
            </w:r>
          </w:p>
        </w:tc>
        <w:tc>
          <w:tcPr>
            <w:tcW w:w="3456" w:type="dxa"/>
            <w:shd w:val="clear" w:color="auto" w:fill="auto"/>
            <w:noWrap/>
            <w:vAlign w:val="bottom"/>
            <w:hideMark/>
          </w:tcPr>
          <w:p w14:paraId="04991BD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450</w:t>
            </w:r>
          </w:p>
        </w:tc>
      </w:tr>
      <w:tr w:rsidR="00E636DF" w:rsidRPr="008B10AE" w14:paraId="797C1B11" w14:textId="77777777" w:rsidTr="008B10AE">
        <w:trPr>
          <w:trHeight w:val="288"/>
        </w:trPr>
        <w:tc>
          <w:tcPr>
            <w:tcW w:w="3744" w:type="dxa"/>
            <w:shd w:val="clear" w:color="auto" w:fill="auto"/>
            <w:noWrap/>
            <w:vAlign w:val="bottom"/>
            <w:hideMark/>
          </w:tcPr>
          <w:p w14:paraId="5FCC0C7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(New York)</w:t>
            </w:r>
          </w:p>
        </w:tc>
        <w:tc>
          <w:tcPr>
            <w:tcW w:w="2880" w:type="dxa"/>
            <w:shd w:val="clear" w:color="auto" w:fill="auto"/>
            <w:noWrap/>
            <w:vAlign w:val="bottom"/>
            <w:hideMark/>
          </w:tcPr>
          <w:p w14:paraId="3207339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New York</w:t>
            </w:r>
          </w:p>
        </w:tc>
        <w:tc>
          <w:tcPr>
            <w:tcW w:w="3456" w:type="dxa"/>
            <w:shd w:val="clear" w:color="auto" w:fill="auto"/>
            <w:noWrap/>
            <w:vAlign w:val="bottom"/>
            <w:hideMark/>
          </w:tcPr>
          <w:p w14:paraId="5953A8B5" w14:textId="274C4008"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1C60A109" w14:textId="77777777" w:rsidTr="008B10AE">
        <w:trPr>
          <w:trHeight w:val="288"/>
        </w:trPr>
        <w:tc>
          <w:tcPr>
            <w:tcW w:w="3744" w:type="dxa"/>
            <w:shd w:val="clear" w:color="auto" w:fill="auto"/>
            <w:noWrap/>
            <w:vAlign w:val="bottom"/>
            <w:hideMark/>
          </w:tcPr>
          <w:p w14:paraId="292749E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(North Carolina)</w:t>
            </w:r>
          </w:p>
        </w:tc>
        <w:tc>
          <w:tcPr>
            <w:tcW w:w="2880" w:type="dxa"/>
            <w:shd w:val="clear" w:color="auto" w:fill="auto"/>
            <w:noWrap/>
            <w:vAlign w:val="bottom"/>
            <w:hideMark/>
          </w:tcPr>
          <w:p w14:paraId="634BA83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Charlotte</w:t>
            </w:r>
          </w:p>
        </w:tc>
        <w:tc>
          <w:tcPr>
            <w:tcW w:w="3456" w:type="dxa"/>
            <w:shd w:val="clear" w:color="auto" w:fill="auto"/>
            <w:noWrap/>
            <w:vAlign w:val="bottom"/>
            <w:hideMark/>
          </w:tcPr>
          <w:p w14:paraId="6880484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900</w:t>
            </w:r>
          </w:p>
        </w:tc>
      </w:tr>
      <w:tr w:rsidR="00E636DF" w:rsidRPr="008B10AE" w14:paraId="3DC2B897" w14:textId="77777777" w:rsidTr="008B10AE">
        <w:trPr>
          <w:trHeight w:val="288"/>
        </w:trPr>
        <w:tc>
          <w:tcPr>
            <w:tcW w:w="3744" w:type="dxa"/>
            <w:shd w:val="clear" w:color="auto" w:fill="auto"/>
            <w:noWrap/>
            <w:vAlign w:val="bottom"/>
            <w:hideMark/>
          </w:tcPr>
          <w:p w14:paraId="420E8B5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(Ohio)</w:t>
            </w:r>
          </w:p>
        </w:tc>
        <w:tc>
          <w:tcPr>
            <w:tcW w:w="2880" w:type="dxa"/>
            <w:shd w:val="clear" w:color="auto" w:fill="auto"/>
            <w:noWrap/>
            <w:vAlign w:val="bottom"/>
            <w:hideMark/>
          </w:tcPr>
          <w:p w14:paraId="4303935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Toledo</w:t>
            </w:r>
          </w:p>
        </w:tc>
        <w:tc>
          <w:tcPr>
            <w:tcW w:w="3456" w:type="dxa"/>
            <w:shd w:val="clear" w:color="auto" w:fill="auto"/>
            <w:noWrap/>
            <w:vAlign w:val="bottom"/>
            <w:hideMark/>
          </w:tcPr>
          <w:p w14:paraId="7B38668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290</w:t>
            </w:r>
          </w:p>
        </w:tc>
      </w:tr>
      <w:tr w:rsidR="00E636DF" w:rsidRPr="008B10AE" w14:paraId="63B8EAA9" w14:textId="77777777" w:rsidTr="008B10AE">
        <w:trPr>
          <w:trHeight w:val="288"/>
        </w:trPr>
        <w:tc>
          <w:tcPr>
            <w:tcW w:w="3744" w:type="dxa"/>
            <w:shd w:val="clear" w:color="auto" w:fill="auto"/>
            <w:noWrap/>
            <w:vAlign w:val="bottom"/>
            <w:hideMark/>
          </w:tcPr>
          <w:p w14:paraId="72304774"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lastRenderedPageBreak/>
              <w:t>United States (Ohio)</w:t>
            </w:r>
          </w:p>
        </w:tc>
        <w:tc>
          <w:tcPr>
            <w:tcW w:w="2880" w:type="dxa"/>
            <w:shd w:val="clear" w:color="auto" w:fill="auto"/>
            <w:noWrap/>
            <w:vAlign w:val="bottom"/>
            <w:hideMark/>
          </w:tcPr>
          <w:p w14:paraId="41321BB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Wilmington</w:t>
            </w:r>
          </w:p>
        </w:tc>
        <w:tc>
          <w:tcPr>
            <w:tcW w:w="3456" w:type="dxa"/>
            <w:shd w:val="clear" w:color="auto" w:fill="auto"/>
            <w:noWrap/>
            <w:vAlign w:val="bottom"/>
            <w:hideMark/>
          </w:tcPr>
          <w:p w14:paraId="3A5ED908"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150</w:t>
            </w:r>
          </w:p>
        </w:tc>
      </w:tr>
      <w:tr w:rsidR="00E636DF" w:rsidRPr="008B10AE" w14:paraId="013C918C" w14:textId="77777777" w:rsidTr="008B10AE">
        <w:trPr>
          <w:trHeight w:val="288"/>
        </w:trPr>
        <w:tc>
          <w:tcPr>
            <w:tcW w:w="3744" w:type="dxa"/>
            <w:shd w:val="clear" w:color="auto" w:fill="auto"/>
            <w:noWrap/>
            <w:vAlign w:val="bottom"/>
            <w:hideMark/>
          </w:tcPr>
          <w:p w14:paraId="480F3EA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(Oregon)</w:t>
            </w:r>
          </w:p>
        </w:tc>
        <w:tc>
          <w:tcPr>
            <w:tcW w:w="2880" w:type="dxa"/>
            <w:shd w:val="clear" w:color="auto" w:fill="auto"/>
            <w:noWrap/>
            <w:vAlign w:val="bottom"/>
            <w:hideMark/>
          </w:tcPr>
          <w:p w14:paraId="0BE407D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Portland</w:t>
            </w:r>
          </w:p>
        </w:tc>
        <w:tc>
          <w:tcPr>
            <w:tcW w:w="3456" w:type="dxa"/>
            <w:shd w:val="clear" w:color="auto" w:fill="auto"/>
            <w:noWrap/>
            <w:vAlign w:val="bottom"/>
            <w:hideMark/>
          </w:tcPr>
          <w:p w14:paraId="460D2476" w14:textId="671321FA"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200</w:t>
            </w:r>
          </w:p>
        </w:tc>
      </w:tr>
      <w:tr w:rsidR="00E636DF" w:rsidRPr="008B10AE" w14:paraId="1518F3AD" w14:textId="77777777" w:rsidTr="008B10AE">
        <w:trPr>
          <w:trHeight w:val="288"/>
        </w:trPr>
        <w:tc>
          <w:tcPr>
            <w:tcW w:w="3744" w:type="dxa"/>
            <w:shd w:val="clear" w:color="auto" w:fill="auto"/>
            <w:noWrap/>
            <w:vAlign w:val="bottom"/>
            <w:hideMark/>
          </w:tcPr>
          <w:p w14:paraId="0BA850B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(Pennsylvania)</w:t>
            </w:r>
          </w:p>
        </w:tc>
        <w:tc>
          <w:tcPr>
            <w:tcW w:w="2880" w:type="dxa"/>
            <w:shd w:val="clear" w:color="auto" w:fill="auto"/>
            <w:noWrap/>
            <w:vAlign w:val="bottom"/>
            <w:hideMark/>
          </w:tcPr>
          <w:p w14:paraId="532C964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Allentown</w:t>
            </w:r>
          </w:p>
        </w:tc>
        <w:tc>
          <w:tcPr>
            <w:tcW w:w="3456" w:type="dxa"/>
            <w:shd w:val="clear" w:color="auto" w:fill="auto"/>
            <w:noWrap/>
            <w:vAlign w:val="bottom"/>
            <w:hideMark/>
          </w:tcPr>
          <w:p w14:paraId="708E106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420</w:t>
            </w:r>
          </w:p>
        </w:tc>
      </w:tr>
      <w:tr w:rsidR="00E636DF" w:rsidRPr="008B10AE" w14:paraId="047D346E" w14:textId="77777777" w:rsidTr="008B10AE">
        <w:trPr>
          <w:trHeight w:val="288"/>
        </w:trPr>
        <w:tc>
          <w:tcPr>
            <w:tcW w:w="3744" w:type="dxa"/>
            <w:shd w:val="clear" w:color="auto" w:fill="auto"/>
            <w:noWrap/>
            <w:vAlign w:val="bottom"/>
            <w:hideMark/>
          </w:tcPr>
          <w:p w14:paraId="7948F1C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(Pennsylvania)</w:t>
            </w:r>
          </w:p>
        </w:tc>
        <w:tc>
          <w:tcPr>
            <w:tcW w:w="2880" w:type="dxa"/>
            <w:shd w:val="clear" w:color="auto" w:fill="auto"/>
            <w:noWrap/>
            <w:vAlign w:val="bottom"/>
            <w:hideMark/>
          </w:tcPr>
          <w:p w14:paraId="7E719AB7"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Pittsburgh</w:t>
            </w:r>
          </w:p>
        </w:tc>
        <w:tc>
          <w:tcPr>
            <w:tcW w:w="3456" w:type="dxa"/>
            <w:shd w:val="clear" w:color="auto" w:fill="auto"/>
            <w:noWrap/>
            <w:vAlign w:val="bottom"/>
            <w:hideMark/>
          </w:tcPr>
          <w:p w14:paraId="67495CE2" w14:textId="1911091E"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64CDB2A1" w14:textId="77777777" w:rsidTr="008B10AE">
        <w:trPr>
          <w:trHeight w:val="288"/>
        </w:trPr>
        <w:tc>
          <w:tcPr>
            <w:tcW w:w="3744" w:type="dxa"/>
            <w:shd w:val="clear" w:color="auto" w:fill="auto"/>
            <w:noWrap/>
            <w:vAlign w:val="bottom"/>
            <w:hideMark/>
          </w:tcPr>
          <w:p w14:paraId="525109C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(Puerto Rico)</w:t>
            </w:r>
          </w:p>
        </w:tc>
        <w:tc>
          <w:tcPr>
            <w:tcW w:w="2880" w:type="dxa"/>
            <w:shd w:val="clear" w:color="auto" w:fill="auto"/>
            <w:noWrap/>
            <w:vAlign w:val="bottom"/>
            <w:hideMark/>
          </w:tcPr>
          <w:p w14:paraId="09F0B20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Juan</w:t>
            </w:r>
          </w:p>
        </w:tc>
        <w:tc>
          <w:tcPr>
            <w:tcW w:w="3456" w:type="dxa"/>
            <w:shd w:val="clear" w:color="auto" w:fill="auto"/>
            <w:noWrap/>
            <w:vAlign w:val="bottom"/>
            <w:hideMark/>
          </w:tcPr>
          <w:p w14:paraId="71EB23EA" w14:textId="607C8931"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77FC82B6" w14:textId="77777777" w:rsidTr="008B10AE">
        <w:trPr>
          <w:trHeight w:val="288"/>
        </w:trPr>
        <w:tc>
          <w:tcPr>
            <w:tcW w:w="3744" w:type="dxa"/>
            <w:shd w:val="clear" w:color="auto" w:fill="auto"/>
            <w:noWrap/>
            <w:vAlign w:val="bottom"/>
            <w:hideMark/>
          </w:tcPr>
          <w:p w14:paraId="424AB69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(Tennessee)</w:t>
            </w:r>
          </w:p>
        </w:tc>
        <w:tc>
          <w:tcPr>
            <w:tcW w:w="2880" w:type="dxa"/>
            <w:shd w:val="clear" w:color="auto" w:fill="auto"/>
            <w:noWrap/>
            <w:vAlign w:val="bottom"/>
            <w:hideMark/>
          </w:tcPr>
          <w:p w14:paraId="474C5CA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Nashville</w:t>
            </w:r>
          </w:p>
        </w:tc>
        <w:tc>
          <w:tcPr>
            <w:tcW w:w="3456" w:type="dxa"/>
            <w:shd w:val="clear" w:color="auto" w:fill="auto"/>
            <w:noWrap/>
            <w:vAlign w:val="bottom"/>
            <w:hideMark/>
          </w:tcPr>
          <w:p w14:paraId="578A8426"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650</w:t>
            </w:r>
          </w:p>
        </w:tc>
      </w:tr>
      <w:tr w:rsidR="00E636DF" w:rsidRPr="008B10AE" w14:paraId="69FCCF6C" w14:textId="77777777" w:rsidTr="008B10AE">
        <w:trPr>
          <w:trHeight w:val="288"/>
        </w:trPr>
        <w:tc>
          <w:tcPr>
            <w:tcW w:w="3744" w:type="dxa"/>
            <w:shd w:val="clear" w:color="auto" w:fill="auto"/>
            <w:noWrap/>
            <w:vAlign w:val="bottom"/>
            <w:hideMark/>
          </w:tcPr>
          <w:p w14:paraId="2D2F895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(Texas)</w:t>
            </w:r>
          </w:p>
        </w:tc>
        <w:tc>
          <w:tcPr>
            <w:tcW w:w="2880" w:type="dxa"/>
            <w:shd w:val="clear" w:color="auto" w:fill="auto"/>
            <w:noWrap/>
            <w:vAlign w:val="bottom"/>
            <w:hideMark/>
          </w:tcPr>
          <w:p w14:paraId="13B38C0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Austin</w:t>
            </w:r>
          </w:p>
        </w:tc>
        <w:tc>
          <w:tcPr>
            <w:tcW w:w="3456" w:type="dxa"/>
            <w:shd w:val="clear" w:color="auto" w:fill="auto"/>
            <w:noWrap/>
            <w:vAlign w:val="bottom"/>
            <w:hideMark/>
          </w:tcPr>
          <w:p w14:paraId="6A0F5A0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975</w:t>
            </w:r>
          </w:p>
        </w:tc>
      </w:tr>
      <w:tr w:rsidR="00E636DF" w:rsidRPr="008B10AE" w14:paraId="2CDCD110" w14:textId="77777777" w:rsidTr="008B10AE">
        <w:trPr>
          <w:trHeight w:val="288"/>
        </w:trPr>
        <w:tc>
          <w:tcPr>
            <w:tcW w:w="3744" w:type="dxa"/>
            <w:shd w:val="clear" w:color="auto" w:fill="auto"/>
            <w:noWrap/>
            <w:vAlign w:val="bottom"/>
            <w:hideMark/>
          </w:tcPr>
          <w:p w14:paraId="22AE5421"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(Texas)</w:t>
            </w:r>
          </w:p>
        </w:tc>
        <w:tc>
          <w:tcPr>
            <w:tcW w:w="2880" w:type="dxa"/>
            <w:shd w:val="clear" w:color="auto" w:fill="auto"/>
            <w:noWrap/>
            <w:vAlign w:val="bottom"/>
            <w:hideMark/>
          </w:tcPr>
          <w:p w14:paraId="14DE2D10"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Dallas</w:t>
            </w:r>
          </w:p>
        </w:tc>
        <w:tc>
          <w:tcPr>
            <w:tcW w:w="3456" w:type="dxa"/>
            <w:shd w:val="clear" w:color="auto" w:fill="auto"/>
            <w:noWrap/>
            <w:vAlign w:val="bottom"/>
            <w:hideMark/>
          </w:tcPr>
          <w:p w14:paraId="2A7385B2" w14:textId="3F630994"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300</w:t>
            </w:r>
          </w:p>
        </w:tc>
      </w:tr>
      <w:tr w:rsidR="00E636DF" w:rsidRPr="008B10AE" w14:paraId="29ECCC48" w14:textId="77777777" w:rsidTr="008B10AE">
        <w:trPr>
          <w:trHeight w:val="288"/>
        </w:trPr>
        <w:tc>
          <w:tcPr>
            <w:tcW w:w="3744" w:type="dxa"/>
            <w:shd w:val="clear" w:color="auto" w:fill="auto"/>
            <w:noWrap/>
            <w:vAlign w:val="bottom"/>
            <w:hideMark/>
          </w:tcPr>
          <w:p w14:paraId="2E4D0CA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(Texas)</w:t>
            </w:r>
          </w:p>
        </w:tc>
        <w:tc>
          <w:tcPr>
            <w:tcW w:w="2880" w:type="dxa"/>
            <w:shd w:val="clear" w:color="auto" w:fill="auto"/>
            <w:noWrap/>
            <w:vAlign w:val="bottom"/>
            <w:hideMark/>
          </w:tcPr>
          <w:p w14:paraId="5CEB6B8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Houston</w:t>
            </w:r>
          </w:p>
        </w:tc>
        <w:tc>
          <w:tcPr>
            <w:tcW w:w="3456" w:type="dxa"/>
            <w:shd w:val="clear" w:color="auto" w:fill="auto"/>
            <w:noWrap/>
            <w:vAlign w:val="bottom"/>
            <w:hideMark/>
          </w:tcPr>
          <w:p w14:paraId="4E8A47AE" w14:textId="7C2A266C"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3</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300</w:t>
            </w:r>
          </w:p>
        </w:tc>
      </w:tr>
      <w:tr w:rsidR="00E636DF" w:rsidRPr="008B10AE" w14:paraId="5669D1CF" w14:textId="77777777" w:rsidTr="008B10AE">
        <w:trPr>
          <w:trHeight w:val="288"/>
        </w:trPr>
        <w:tc>
          <w:tcPr>
            <w:tcW w:w="3744" w:type="dxa"/>
            <w:shd w:val="clear" w:color="auto" w:fill="auto"/>
            <w:noWrap/>
            <w:vAlign w:val="bottom"/>
            <w:hideMark/>
          </w:tcPr>
          <w:p w14:paraId="7C65B979"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(Texas)</w:t>
            </w:r>
          </w:p>
        </w:tc>
        <w:tc>
          <w:tcPr>
            <w:tcW w:w="2880" w:type="dxa"/>
            <w:shd w:val="clear" w:color="auto" w:fill="auto"/>
            <w:noWrap/>
            <w:vAlign w:val="bottom"/>
            <w:hideMark/>
          </w:tcPr>
          <w:p w14:paraId="6589568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San Antonio</w:t>
            </w:r>
          </w:p>
        </w:tc>
        <w:tc>
          <w:tcPr>
            <w:tcW w:w="3456" w:type="dxa"/>
            <w:shd w:val="clear" w:color="auto" w:fill="auto"/>
            <w:noWrap/>
            <w:vAlign w:val="bottom"/>
            <w:hideMark/>
          </w:tcPr>
          <w:p w14:paraId="60CA92AD" w14:textId="03A18591"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1</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100</w:t>
            </w:r>
          </w:p>
        </w:tc>
      </w:tr>
      <w:tr w:rsidR="00E636DF" w:rsidRPr="008B10AE" w14:paraId="111B1CEC" w14:textId="77777777" w:rsidTr="008B10AE">
        <w:trPr>
          <w:trHeight w:val="288"/>
        </w:trPr>
        <w:tc>
          <w:tcPr>
            <w:tcW w:w="3744" w:type="dxa"/>
            <w:shd w:val="clear" w:color="auto" w:fill="auto"/>
            <w:noWrap/>
            <w:vAlign w:val="bottom"/>
            <w:hideMark/>
          </w:tcPr>
          <w:p w14:paraId="34A2DFAC"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(Virginia)</w:t>
            </w:r>
          </w:p>
        </w:tc>
        <w:tc>
          <w:tcPr>
            <w:tcW w:w="2880" w:type="dxa"/>
            <w:shd w:val="clear" w:color="auto" w:fill="auto"/>
            <w:noWrap/>
            <w:vAlign w:val="bottom"/>
            <w:hideMark/>
          </w:tcPr>
          <w:p w14:paraId="676B8B6B"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Richmond</w:t>
            </w:r>
          </w:p>
        </w:tc>
        <w:tc>
          <w:tcPr>
            <w:tcW w:w="3456" w:type="dxa"/>
            <w:shd w:val="clear" w:color="auto" w:fill="auto"/>
            <w:noWrap/>
            <w:vAlign w:val="bottom"/>
            <w:hideMark/>
          </w:tcPr>
          <w:p w14:paraId="23D08215"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600</w:t>
            </w:r>
          </w:p>
        </w:tc>
      </w:tr>
      <w:tr w:rsidR="00E636DF" w:rsidRPr="008B10AE" w14:paraId="594CFA27" w14:textId="77777777" w:rsidTr="008B10AE">
        <w:trPr>
          <w:trHeight w:val="288"/>
        </w:trPr>
        <w:tc>
          <w:tcPr>
            <w:tcW w:w="3744" w:type="dxa"/>
            <w:shd w:val="clear" w:color="auto" w:fill="auto"/>
            <w:noWrap/>
            <w:vAlign w:val="bottom"/>
            <w:hideMark/>
          </w:tcPr>
          <w:p w14:paraId="5831538A"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(Washington)</w:t>
            </w:r>
          </w:p>
        </w:tc>
        <w:tc>
          <w:tcPr>
            <w:tcW w:w="2880" w:type="dxa"/>
            <w:shd w:val="clear" w:color="auto" w:fill="auto"/>
            <w:noWrap/>
            <w:vAlign w:val="bottom"/>
            <w:hideMark/>
          </w:tcPr>
          <w:p w14:paraId="775EABBF"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Seattle/Tacoma</w:t>
            </w:r>
          </w:p>
        </w:tc>
        <w:tc>
          <w:tcPr>
            <w:tcW w:w="3456" w:type="dxa"/>
            <w:shd w:val="clear" w:color="auto" w:fill="auto"/>
            <w:noWrap/>
            <w:vAlign w:val="bottom"/>
            <w:hideMark/>
          </w:tcPr>
          <w:p w14:paraId="05EFBDB2" w14:textId="44327F82"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w:t>
            </w:r>
            <w:r w:rsidR="00245307" w:rsidRPr="008B10AE">
              <w:rPr>
                <w:rFonts w:ascii="Verdana" w:eastAsia="Times New Roman" w:hAnsi="Verdana" w:cs="Calibri"/>
                <w:color w:val="000000"/>
                <w:kern w:val="0"/>
                <w:sz w:val="20"/>
                <w:szCs w:val="20"/>
                <w14:ligatures w14:val="none"/>
              </w:rPr>
              <w:t>,</w:t>
            </w:r>
            <w:r w:rsidRPr="008B10AE">
              <w:rPr>
                <w:rFonts w:ascii="Verdana" w:eastAsia="Times New Roman" w:hAnsi="Verdana" w:cs="Calibri"/>
                <w:color w:val="000000"/>
                <w:kern w:val="0"/>
                <w:sz w:val="20"/>
                <w:szCs w:val="20"/>
                <w14:ligatures w14:val="none"/>
              </w:rPr>
              <w:t>000</w:t>
            </w:r>
          </w:p>
        </w:tc>
      </w:tr>
      <w:tr w:rsidR="00E636DF" w:rsidRPr="008B10AE" w14:paraId="6FC0DF28" w14:textId="77777777" w:rsidTr="008B10AE">
        <w:trPr>
          <w:trHeight w:val="288"/>
        </w:trPr>
        <w:tc>
          <w:tcPr>
            <w:tcW w:w="3744" w:type="dxa"/>
            <w:shd w:val="clear" w:color="auto" w:fill="auto"/>
            <w:noWrap/>
            <w:vAlign w:val="bottom"/>
            <w:hideMark/>
          </w:tcPr>
          <w:p w14:paraId="7925959D"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United States (Washington)</w:t>
            </w:r>
          </w:p>
        </w:tc>
        <w:tc>
          <w:tcPr>
            <w:tcW w:w="2880" w:type="dxa"/>
            <w:shd w:val="clear" w:color="auto" w:fill="auto"/>
            <w:noWrap/>
            <w:vAlign w:val="bottom"/>
            <w:hideMark/>
          </w:tcPr>
          <w:p w14:paraId="31E99402"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Spokane</w:t>
            </w:r>
          </w:p>
        </w:tc>
        <w:tc>
          <w:tcPr>
            <w:tcW w:w="3456" w:type="dxa"/>
            <w:shd w:val="clear" w:color="auto" w:fill="auto"/>
            <w:noWrap/>
            <w:vAlign w:val="bottom"/>
            <w:hideMark/>
          </w:tcPr>
          <w:p w14:paraId="68DFE0D3" w14:textId="77777777" w:rsidR="00E636DF" w:rsidRPr="008B10AE" w:rsidRDefault="00E636DF" w:rsidP="00E636DF">
            <w:pPr>
              <w:spacing w:after="0" w:line="240" w:lineRule="auto"/>
              <w:jc w:val="center"/>
              <w:rPr>
                <w:rFonts w:ascii="Verdana" w:eastAsia="Times New Roman" w:hAnsi="Verdana" w:cs="Calibri"/>
                <w:color w:val="000000"/>
                <w:kern w:val="0"/>
                <w:sz w:val="20"/>
                <w:szCs w:val="20"/>
                <w14:ligatures w14:val="none"/>
              </w:rPr>
            </w:pPr>
            <w:r w:rsidRPr="008B10AE">
              <w:rPr>
                <w:rFonts w:ascii="Verdana" w:eastAsia="Times New Roman" w:hAnsi="Verdana" w:cs="Calibri"/>
                <w:color w:val="000000"/>
                <w:kern w:val="0"/>
                <w:sz w:val="20"/>
                <w:szCs w:val="20"/>
                <w14:ligatures w14:val="none"/>
              </w:rPr>
              <w:t>260</w:t>
            </w:r>
          </w:p>
        </w:tc>
      </w:tr>
    </w:tbl>
    <w:p w14:paraId="69E15CEB" w14:textId="77777777" w:rsidR="004075B3" w:rsidRPr="008B10AE" w:rsidRDefault="004075B3">
      <w:pPr>
        <w:rPr>
          <w:rFonts w:ascii="Verdana" w:hAnsi="Verdana"/>
          <w:sz w:val="20"/>
          <w:szCs w:val="20"/>
        </w:rPr>
      </w:pPr>
    </w:p>
    <w:p w14:paraId="037874D6" w14:textId="7A0530D8" w:rsidR="00D20D0A" w:rsidRPr="008B10AE" w:rsidRDefault="00FC7E73">
      <w:pPr>
        <w:rPr>
          <w:rFonts w:ascii="Verdana" w:hAnsi="Verdana"/>
          <w:sz w:val="20"/>
          <w:szCs w:val="20"/>
        </w:rPr>
      </w:pPr>
      <w:r w:rsidRPr="008B10AE">
        <w:rPr>
          <w:rFonts w:ascii="Verdana" w:hAnsi="Verdana"/>
          <w:sz w:val="20"/>
          <w:szCs w:val="20"/>
        </w:rPr>
        <w:t xml:space="preserve">The distribution costs </w:t>
      </w:r>
      <w:r w:rsidR="00E05E8B" w:rsidRPr="008B10AE">
        <w:rPr>
          <w:rFonts w:ascii="Verdana" w:hAnsi="Verdana"/>
          <w:sz w:val="20"/>
          <w:szCs w:val="20"/>
        </w:rPr>
        <w:t xml:space="preserve">between each focus and center city </w:t>
      </w:r>
      <w:r w:rsidRPr="008B10AE">
        <w:rPr>
          <w:rFonts w:ascii="Verdana" w:hAnsi="Verdana"/>
          <w:sz w:val="20"/>
          <w:szCs w:val="20"/>
        </w:rPr>
        <w:t xml:space="preserve">are known and are shown </w:t>
      </w:r>
      <w:r w:rsidR="00E05E8B" w:rsidRPr="008B10AE">
        <w:rPr>
          <w:rFonts w:ascii="Verdana" w:hAnsi="Verdana"/>
          <w:sz w:val="20"/>
          <w:szCs w:val="20"/>
        </w:rPr>
        <w:t>in Table 2</w:t>
      </w:r>
      <w:r w:rsidR="00CF0513" w:rsidRPr="008B10AE">
        <w:rPr>
          <w:rFonts w:ascii="Verdana" w:hAnsi="Verdana"/>
          <w:sz w:val="20"/>
          <w:szCs w:val="20"/>
        </w:rPr>
        <w:t xml:space="preserve">. </w:t>
      </w:r>
    </w:p>
    <w:p w14:paraId="219C3D01" w14:textId="342FC169" w:rsidR="00FC7E73" w:rsidRPr="008B10AE" w:rsidRDefault="00E05E8B">
      <w:pPr>
        <w:rPr>
          <w:rFonts w:ascii="Verdana" w:hAnsi="Verdana"/>
          <w:b/>
          <w:bCs/>
          <w:sz w:val="20"/>
          <w:szCs w:val="20"/>
        </w:rPr>
      </w:pPr>
      <w:r w:rsidRPr="008B10AE">
        <w:rPr>
          <w:rFonts w:ascii="Verdana" w:hAnsi="Verdana"/>
          <w:b/>
          <w:bCs/>
          <w:sz w:val="20"/>
          <w:szCs w:val="20"/>
        </w:rPr>
        <w:t>Table 2. Distribution costs from hubs and focus cities to centers</w:t>
      </w:r>
    </w:p>
    <w:tbl>
      <w:tblPr>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1612"/>
        <w:gridCol w:w="1613"/>
        <w:gridCol w:w="1613"/>
        <w:gridCol w:w="1613"/>
        <w:gridCol w:w="1613"/>
      </w:tblGrid>
      <w:tr w:rsidR="00CA692D" w:rsidRPr="008B10AE" w14:paraId="1E994C6E" w14:textId="77777777" w:rsidTr="008B10AE">
        <w:trPr>
          <w:trHeight w:val="288"/>
        </w:trPr>
        <w:tc>
          <w:tcPr>
            <w:tcW w:w="1983" w:type="dxa"/>
            <w:shd w:val="clear" w:color="auto" w:fill="D9D9D9" w:themeFill="background1" w:themeFillShade="D9"/>
            <w:noWrap/>
            <w:vAlign w:val="bottom"/>
            <w:hideMark/>
          </w:tcPr>
          <w:p w14:paraId="32375BEB" w14:textId="4A934E83" w:rsidR="00CA692D" w:rsidRPr="008B10AE" w:rsidRDefault="00C46B45" w:rsidP="00CA692D">
            <w:pPr>
              <w:spacing w:after="0" w:line="240" w:lineRule="auto"/>
              <w:rPr>
                <w:rFonts w:ascii="Verdana" w:eastAsia="Times New Roman" w:hAnsi="Verdana" w:cs="Arial"/>
                <w:kern w:val="0"/>
                <w:sz w:val="20"/>
                <w:szCs w:val="20"/>
                <w14:ligatures w14:val="none"/>
              </w:rPr>
            </w:pPr>
            <w:r w:rsidRPr="008B10AE">
              <w:rPr>
                <w:rFonts w:ascii="Verdana" w:eastAsia="Times New Roman" w:hAnsi="Verdana" w:cs="Arial"/>
                <w:b/>
                <w:bCs/>
                <w:i/>
                <w:iCs/>
                <w:color w:val="000000"/>
                <w:kern w:val="0"/>
                <w:sz w:val="20"/>
                <w:szCs w:val="20"/>
                <w14:ligatures w14:val="none"/>
              </w:rPr>
              <w:t>Suppliers</w:t>
            </w:r>
          </w:p>
        </w:tc>
        <w:tc>
          <w:tcPr>
            <w:tcW w:w="1612" w:type="dxa"/>
            <w:shd w:val="clear" w:color="auto" w:fill="D9D9D9" w:themeFill="background1" w:themeFillShade="D9"/>
            <w:noWrap/>
            <w:vAlign w:val="bottom"/>
            <w:hideMark/>
          </w:tcPr>
          <w:p w14:paraId="10CE18B8" w14:textId="6A9D5703" w:rsidR="00CA692D" w:rsidRPr="008B10AE" w:rsidRDefault="00CA692D"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Cincinnati</w:t>
            </w:r>
            <w:r w:rsidR="004831E3">
              <w:rPr>
                <w:rFonts w:ascii="Verdana" w:eastAsia="Times New Roman" w:hAnsi="Verdana" w:cs="Arial"/>
                <w:color w:val="000000"/>
                <w:kern w:val="0"/>
                <w:sz w:val="20"/>
                <w:szCs w:val="20"/>
                <w14:ligatures w14:val="none"/>
              </w:rPr>
              <w:t>/</w:t>
            </w:r>
            <w:r w:rsidR="004831E3">
              <w:rPr>
                <w:rFonts w:ascii="Verdana" w:eastAsia="Times New Roman" w:hAnsi="Verdana" w:cs="Arial"/>
                <w:color w:val="000000"/>
                <w:kern w:val="0"/>
                <w:sz w:val="20"/>
                <w:szCs w:val="20"/>
                <w14:ligatures w14:val="none"/>
              </w:rPr>
              <w:br/>
            </w:r>
            <w:r w:rsidRPr="008B10AE">
              <w:rPr>
                <w:rFonts w:ascii="Verdana" w:eastAsia="Times New Roman" w:hAnsi="Verdana" w:cs="Arial"/>
                <w:color w:val="000000"/>
                <w:kern w:val="0"/>
                <w:sz w:val="20"/>
                <w:szCs w:val="20"/>
                <w14:ligatures w14:val="none"/>
              </w:rPr>
              <w:t xml:space="preserve">Northern Kentucky </w:t>
            </w:r>
            <w:r w:rsidR="008B10AE">
              <w:rPr>
                <w:rFonts w:ascii="Verdana" w:eastAsia="Times New Roman" w:hAnsi="Verdana" w:cs="Arial"/>
                <w:color w:val="000000"/>
                <w:kern w:val="0"/>
                <w:sz w:val="20"/>
                <w:szCs w:val="20"/>
                <w14:ligatures w14:val="none"/>
              </w:rPr>
              <w:t>h</w:t>
            </w:r>
            <w:r w:rsidRPr="008B10AE">
              <w:rPr>
                <w:rFonts w:ascii="Verdana" w:eastAsia="Times New Roman" w:hAnsi="Verdana" w:cs="Arial"/>
                <w:color w:val="000000"/>
                <w:kern w:val="0"/>
                <w:sz w:val="20"/>
                <w:szCs w:val="20"/>
                <w14:ligatures w14:val="none"/>
              </w:rPr>
              <w:t>ub</w:t>
            </w:r>
          </w:p>
        </w:tc>
        <w:tc>
          <w:tcPr>
            <w:tcW w:w="1613" w:type="dxa"/>
            <w:shd w:val="clear" w:color="auto" w:fill="D9D9D9" w:themeFill="background1" w:themeFillShade="D9"/>
            <w:noWrap/>
            <w:vAlign w:val="bottom"/>
            <w:hideMark/>
          </w:tcPr>
          <w:p w14:paraId="4D971639" w14:textId="3466F537" w:rsidR="00CA692D" w:rsidRPr="008B10AE" w:rsidRDefault="004831E3"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 xml:space="preserve">Alliance </w:t>
            </w:r>
            <w:r>
              <w:rPr>
                <w:rFonts w:ascii="Verdana" w:eastAsia="Times New Roman" w:hAnsi="Verdana" w:cs="Arial"/>
                <w:color w:val="000000"/>
                <w:kern w:val="0"/>
                <w:sz w:val="20"/>
                <w:szCs w:val="20"/>
                <w14:ligatures w14:val="none"/>
              </w:rPr>
              <w:br/>
            </w:r>
            <w:r w:rsidR="00CA692D" w:rsidRPr="008B10AE">
              <w:rPr>
                <w:rFonts w:ascii="Verdana" w:eastAsia="Times New Roman" w:hAnsi="Verdana" w:cs="Arial"/>
                <w:color w:val="000000"/>
                <w:kern w:val="0"/>
                <w:sz w:val="20"/>
                <w:szCs w:val="20"/>
                <w14:ligatures w14:val="none"/>
              </w:rPr>
              <w:t xml:space="preserve">Fort Worth </w:t>
            </w:r>
            <w:r w:rsidR="008B10AE">
              <w:rPr>
                <w:rFonts w:ascii="Verdana" w:eastAsia="Times New Roman" w:hAnsi="Verdana" w:cs="Arial"/>
                <w:color w:val="000000"/>
                <w:kern w:val="0"/>
                <w:sz w:val="20"/>
                <w:szCs w:val="20"/>
                <w14:ligatures w14:val="none"/>
              </w:rPr>
              <w:t>h</w:t>
            </w:r>
            <w:r w:rsidR="00CA692D" w:rsidRPr="008B10AE">
              <w:rPr>
                <w:rFonts w:ascii="Verdana" w:eastAsia="Times New Roman" w:hAnsi="Verdana" w:cs="Arial"/>
                <w:color w:val="000000"/>
                <w:kern w:val="0"/>
                <w:sz w:val="20"/>
                <w:szCs w:val="20"/>
                <w14:ligatures w14:val="none"/>
              </w:rPr>
              <w:t>ub</w:t>
            </w:r>
          </w:p>
        </w:tc>
        <w:tc>
          <w:tcPr>
            <w:tcW w:w="1613" w:type="dxa"/>
            <w:shd w:val="clear" w:color="auto" w:fill="D9D9D9" w:themeFill="background1" w:themeFillShade="D9"/>
            <w:noWrap/>
            <w:vAlign w:val="bottom"/>
            <w:hideMark/>
          </w:tcPr>
          <w:p w14:paraId="383C5835" w14:textId="0339A185" w:rsidR="00CA692D" w:rsidRPr="008B10AE" w:rsidRDefault="00CA692D"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 xml:space="preserve">Leipzig </w:t>
            </w:r>
            <w:r w:rsidR="008B10AE">
              <w:rPr>
                <w:rFonts w:ascii="Verdana" w:eastAsia="Times New Roman" w:hAnsi="Verdana" w:cs="Arial"/>
                <w:color w:val="000000"/>
                <w:kern w:val="0"/>
                <w:sz w:val="20"/>
                <w:szCs w:val="20"/>
                <w14:ligatures w14:val="none"/>
              </w:rPr>
              <w:br/>
              <w:t>f</w:t>
            </w:r>
            <w:r w:rsidRPr="008B10AE">
              <w:rPr>
                <w:rFonts w:ascii="Verdana" w:eastAsia="Times New Roman" w:hAnsi="Verdana" w:cs="Arial"/>
                <w:color w:val="000000"/>
                <w:kern w:val="0"/>
                <w:sz w:val="20"/>
                <w:szCs w:val="20"/>
                <w14:ligatures w14:val="none"/>
              </w:rPr>
              <w:t xml:space="preserve">ocus </w:t>
            </w:r>
            <w:r w:rsidR="008B10AE">
              <w:rPr>
                <w:rFonts w:ascii="Verdana" w:eastAsia="Times New Roman" w:hAnsi="Verdana" w:cs="Arial"/>
                <w:color w:val="000000"/>
                <w:kern w:val="0"/>
                <w:sz w:val="20"/>
                <w:szCs w:val="20"/>
                <w14:ligatures w14:val="none"/>
              </w:rPr>
              <w:t>c</w:t>
            </w:r>
            <w:r w:rsidRPr="008B10AE">
              <w:rPr>
                <w:rFonts w:ascii="Verdana" w:eastAsia="Times New Roman" w:hAnsi="Verdana" w:cs="Arial"/>
                <w:color w:val="000000"/>
                <w:kern w:val="0"/>
                <w:sz w:val="20"/>
                <w:szCs w:val="20"/>
                <w14:ligatures w14:val="none"/>
              </w:rPr>
              <w:t>ity</w:t>
            </w:r>
          </w:p>
        </w:tc>
        <w:tc>
          <w:tcPr>
            <w:tcW w:w="1613" w:type="dxa"/>
            <w:shd w:val="clear" w:color="auto" w:fill="D9D9D9" w:themeFill="background1" w:themeFillShade="D9"/>
            <w:noWrap/>
            <w:vAlign w:val="bottom"/>
            <w:hideMark/>
          </w:tcPr>
          <w:p w14:paraId="7E10B860" w14:textId="023315F9" w:rsidR="00CA692D" w:rsidRPr="008B10AE" w:rsidRDefault="00CA692D"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 xml:space="preserve">Hyderabad </w:t>
            </w:r>
            <w:r w:rsidR="008B10AE">
              <w:rPr>
                <w:rFonts w:ascii="Verdana" w:eastAsia="Times New Roman" w:hAnsi="Verdana" w:cs="Arial"/>
                <w:color w:val="000000"/>
                <w:kern w:val="0"/>
                <w:sz w:val="20"/>
                <w:szCs w:val="20"/>
                <w14:ligatures w14:val="none"/>
              </w:rPr>
              <w:t>f</w:t>
            </w:r>
            <w:r w:rsidRPr="008B10AE">
              <w:rPr>
                <w:rFonts w:ascii="Verdana" w:eastAsia="Times New Roman" w:hAnsi="Verdana" w:cs="Arial"/>
                <w:color w:val="000000"/>
                <w:kern w:val="0"/>
                <w:sz w:val="20"/>
                <w:szCs w:val="20"/>
                <w14:ligatures w14:val="none"/>
              </w:rPr>
              <w:t xml:space="preserve">ocus </w:t>
            </w:r>
            <w:r w:rsidR="008B10AE">
              <w:rPr>
                <w:rFonts w:ascii="Verdana" w:eastAsia="Times New Roman" w:hAnsi="Verdana" w:cs="Arial"/>
                <w:color w:val="000000"/>
                <w:kern w:val="0"/>
                <w:sz w:val="20"/>
                <w:szCs w:val="20"/>
                <w14:ligatures w14:val="none"/>
              </w:rPr>
              <w:t>c</w:t>
            </w:r>
            <w:r w:rsidRPr="008B10AE">
              <w:rPr>
                <w:rFonts w:ascii="Verdana" w:eastAsia="Times New Roman" w:hAnsi="Verdana" w:cs="Arial"/>
                <w:color w:val="000000"/>
                <w:kern w:val="0"/>
                <w:sz w:val="20"/>
                <w:szCs w:val="20"/>
                <w14:ligatures w14:val="none"/>
              </w:rPr>
              <w:t>ity</w:t>
            </w:r>
          </w:p>
        </w:tc>
        <w:tc>
          <w:tcPr>
            <w:tcW w:w="1613" w:type="dxa"/>
            <w:shd w:val="clear" w:color="auto" w:fill="D9D9D9" w:themeFill="background1" w:themeFillShade="D9"/>
            <w:noWrap/>
            <w:vAlign w:val="bottom"/>
            <w:hideMark/>
          </w:tcPr>
          <w:p w14:paraId="627E33E2" w14:textId="06CE7AF5" w:rsidR="00CA692D" w:rsidRPr="008B10AE" w:rsidRDefault="00CA692D" w:rsidP="00C46B45">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 xml:space="preserve">San Bernadino </w:t>
            </w:r>
            <w:r w:rsidR="008B10AE">
              <w:rPr>
                <w:rFonts w:ascii="Verdana" w:eastAsia="Times New Roman" w:hAnsi="Verdana" w:cs="Arial"/>
                <w:color w:val="000000"/>
                <w:kern w:val="0"/>
                <w:sz w:val="20"/>
                <w:szCs w:val="20"/>
                <w14:ligatures w14:val="none"/>
              </w:rPr>
              <w:t>f</w:t>
            </w:r>
            <w:r w:rsidRPr="008B10AE">
              <w:rPr>
                <w:rFonts w:ascii="Verdana" w:eastAsia="Times New Roman" w:hAnsi="Verdana" w:cs="Arial"/>
                <w:color w:val="000000"/>
                <w:kern w:val="0"/>
                <w:sz w:val="20"/>
                <w:szCs w:val="20"/>
                <w14:ligatures w14:val="none"/>
              </w:rPr>
              <w:t xml:space="preserve">ocus </w:t>
            </w:r>
            <w:r w:rsidR="008B10AE">
              <w:rPr>
                <w:rFonts w:ascii="Verdana" w:eastAsia="Times New Roman" w:hAnsi="Verdana" w:cs="Arial"/>
                <w:color w:val="000000"/>
                <w:kern w:val="0"/>
                <w:sz w:val="20"/>
                <w:szCs w:val="20"/>
                <w14:ligatures w14:val="none"/>
              </w:rPr>
              <w:t>c</w:t>
            </w:r>
            <w:r w:rsidRPr="008B10AE">
              <w:rPr>
                <w:rFonts w:ascii="Verdana" w:eastAsia="Times New Roman" w:hAnsi="Verdana" w:cs="Arial"/>
                <w:color w:val="000000"/>
                <w:kern w:val="0"/>
                <w:sz w:val="20"/>
                <w:szCs w:val="20"/>
                <w14:ligatures w14:val="none"/>
              </w:rPr>
              <w:t>ity</w:t>
            </w:r>
          </w:p>
        </w:tc>
      </w:tr>
      <w:tr w:rsidR="009D7C99" w:rsidRPr="008B10AE" w14:paraId="061523B5" w14:textId="77777777" w:rsidTr="00245D24">
        <w:trPr>
          <w:trHeight w:val="288"/>
        </w:trPr>
        <w:tc>
          <w:tcPr>
            <w:tcW w:w="1983" w:type="dxa"/>
            <w:shd w:val="clear" w:color="auto" w:fill="auto"/>
            <w:noWrap/>
            <w:vAlign w:val="bottom"/>
            <w:hideMark/>
          </w:tcPr>
          <w:p w14:paraId="7A15DDF1" w14:textId="511EDB7D" w:rsidR="009D7C99" w:rsidRPr="008B10AE" w:rsidRDefault="009D7C99" w:rsidP="00CA692D">
            <w:pPr>
              <w:spacing w:after="0" w:line="240" w:lineRule="auto"/>
              <w:jc w:val="right"/>
              <w:rPr>
                <w:rFonts w:ascii="Verdana" w:eastAsia="Times New Roman" w:hAnsi="Verdana" w:cs="Arial"/>
                <w:b/>
                <w:bCs/>
                <w:i/>
                <w:iCs/>
                <w:color w:val="000000"/>
                <w:kern w:val="0"/>
                <w:sz w:val="20"/>
                <w:szCs w:val="20"/>
                <w14:ligatures w14:val="none"/>
              </w:rPr>
            </w:pPr>
            <w:r w:rsidRPr="008B10AE">
              <w:rPr>
                <w:rFonts w:ascii="Verdana" w:eastAsia="Times New Roman" w:hAnsi="Verdana" w:cs="Arial"/>
                <w:color w:val="000000"/>
                <w:kern w:val="0"/>
                <w:sz w:val="20"/>
                <w:szCs w:val="20"/>
                <w14:ligatures w14:val="none"/>
              </w:rPr>
              <w:t>Leipzig</w:t>
            </w:r>
          </w:p>
        </w:tc>
        <w:tc>
          <w:tcPr>
            <w:tcW w:w="1612" w:type="dxa"/>
            <w:shd w:val="clear" w:color="auto" w:fill="auto"/>
            <w:noWrap/>
            <w:vAlign w:val="bottom"/>
            <w:hideMark/>
          </w:tcPr>
          <w:p w14:paraId="33F0596B" w14:textId="27D738EE" w:rsidR="009D7C99" w:rsidRPr="008B10AE" w:rsidRDefault="009D7C99" w:rsidP="00CA692D">
            <w:pPr>
              <w:spacing w:after="0" w:line="240" w:lineRule="auto"/>
              <w:jc w:val="right"/>
              <w:rPr>
                <w:rFonts w:ascii="Verdana" w:eastAsia="Times New Roman" w:hAnsi="Verdana" w:cs="Arial"/>
                <w:i/>
                <w:iCs/>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26A322E2" w14:textId="06AFD93B" w:rsidR="009D7C99" w:rsidRPr="008B10AE" w:rsidRDefault="009D7C99"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B7DF6BE" w14:textId="232D6CF3" w:rsidR="009D7C99" w:rsidRPr="008B10AE" w:rsidRDefault="009D7C99"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A6FAB2C" w14:textId="20B968D1" w:rsidR="009D7C99" w:rsidRPr="008B10AE" w:rsidRDefault="009D7C99"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90669C8" w14:textId="03F6D8CB" w:rsidR="009D7C99" w:rsidRPr="008B10AE" w:rsidRDefault="009D7C99"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61BDF49C" w14:textId="77777777" w:rsidTr="008B10AE">
        <w:trPr>
          <w:trHeight w:val="288"/>
        </w:trPr>
        <w:tc>
          <w:tcPr>
            <w:tcW w:w="1983" w:type="dxa"/>
            <w:shd w:val="clear" w:color="auto" w:fill="auto"/>
            <w:noWrap/>
            <w:vAlign w:val="bottom"/>
            <w:hideMark/>
          </w:tcPr>
          <w:p w14:paraId="74078894" w14:textId="64E8BD2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Hyderabad</w:t>
            </w:r>
          </w:p>
        </w:tc>
        <w:tc>
          <w:tcPr>
            <w:tcW w:w="1612" w:type="dxa"/>
            <w:shd w:val="clear" w:color="auto" w:fill="auto"/>
            <w:noWrap/>
            <w:vAlign w:val="bottom"/>
            <w:hideMark/>
          </w:tcPr>
          <w:p w14:paraId="600F8DF3" w14:textId="215650E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FC58A9A" w14:textId="74A5DEC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863224A" w14:textId="02884B7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3E2763C0" w14:textId="1E7B280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82A81B0" w14:textId="25800D4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046CB9A3" w14:textId="77777777" w:rsidTr="00245D24">
        <w:trPr>
          <w:trHeight w:val="288"/>
        </w:trPr>
        <w:tc>
          <w:tcPr>
            <w:tcW w:w="1983" w:type="dxa"/>
            <w:shd w:val="clear" w:color="auto" w:fill="auto"/>
            <w:noWrap/>
            <w:vAlign w:val="center"/>
            <w:hideMark/>
          </w:tcPr>
          <w:p w14:paraId="4F5DDCF0" w14:textId="5583B13E"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202122"/>
                <w:kern w:val="0"/>
                <w:sz w:val="20"/>
                <w:szCs w:val="20"/>
                <w14:ligatures w14:val="none"/>
              </w:rPr>
              <w:t>San Berna</w:t>
            </w:r>
            <w:r w:rsidR="00837477">
              <w:rPr>
                <w:rFonts w:ascii="Verdana" w:eastAsia="Times New Roman" w:hAnsi="Verdana" w:cs="Arial"/>
                <w:color w:val="202122"/>
                <w:kern w:val="0"/>
                <w:sz w:val="20"/>
                <w:szCs w:val="20"/>
                <w14:ligatures w14:val="none"/>
              </w:rPr>
              <w:t>r</w:t>
            </w:r>
            <w:r w:rsidRPr="008B10AE">
              <w:rPr>
                <w:rFonts w:ascii="Verdana" w:eastAsia="Times New Roman" w:hAnsi="Verdana" w:cs="Arial"/>
                <w:color w:val="202122"/>
                <w:kern w:val="0"/>
                <w:sz w:val="20"/>
                <w:szCs w:val="20"/>
                <w14:ligatures w14:val="none"/>
              </w:rPr>
              <w:t>dino</w:t>
            </w:r>
          </w:p>
        </w:tc>
        <w:tc>
          <w:tcPr>
            <w:tcW w:w="1612" w:type="dxa"/>
            <w:shd w:val="clear" w:color="auto" w:fill="auto"/>
            <w:noWrap/>
            <w:vAlign w:val="bottom"/>
            <w:hideMark/>
          </w:tcPr>
          <w:p w14:paraId="5EF1BBFA" w14:textId="60C692A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AC54906" w14:textId="2E25707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D8F57E6" w14:textId="680C3CE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F2C01F8" w14:textId="7DBE0E6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6548B31" w14:textId="52B75BE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06B655B6" w14:textId="77777777" w:rsidTr="00245D24">
        <w:trPr>
          <w:trHeight w:val="288"/>
        </w:trPr>
        <w:tc>
          <w:tcPr>
            <w:tcW w:w="1983" w:type="dxa"/>
            <w:shd w:val="clear" w:color="auto" w:fill="auto"/>
            <w:vAlign w:val="bottom"/>
            <w:hideMark/>
          </w:tcPr>
          <w:p w14:paraId="5A1A45BB" w14:textId="1F17219F" w:rsidR="009D7C99" w:rsidRPr="008B10AE" w:rsidRDefault="009D7C99" w:rsidP="00CA692D">
            <w:pPr>
              <w:spacing w:after="0" w:line="240" w:lineRule="auto"/>
              <w:jc w:val="right"/>
              <w:rPr>
                <w:rFonts w:ascii="Verdana" w:eastAsia="Times New Roman" w:hAnsi="Verdana" w:cs="Arial"/>
                <w:color w:val="202122"/>
                <w:kern w:val="0"/>
                <w:sz w:val="20"/>
                <w:szCs w:val="20"/>
                <w14:ligatures w14:val="none"/>
              </w:rPr>
            </w:pPr>
            <w:r w:rsidRPr="008B10AE">
              <w:rPr>
                <w:rFonts w:ascii="Verdana" w:eastAsia="Times New Roman" w:hAnsi="Verdana" w:cs="Arial"/>
                <w:color w:val="000000"/>
                <w:kern w:val="0"/>
                <w:sz w:val="20"/>
                <w:szCs w:val="20"/>
                <w14:ligatures w14:val="none"/>
              </w:rPr>
              <w:t>Paris</w:t>
            </w:r>
          </w:p>
        </w:tc>
        <w:tc>
          <w:tcPr>
            <w:tcW w:w="1612" w:type="dxa"/>
            <w:shd w:val="clear" w:color="auto" w:fill="auto"/>
            <w:noWrap/>
            <w:vAlign w:val="bottom"/>
            <w:hideMark/>
          </w:tcPr>
          <w:p w14:paraId="3CF1F485" w14:textId="0299BF6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293E6723" w14:textId="44C23B4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A0774DE" w14:textId="797E5F1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B1B499A" w14:textId="6828966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1.1</w:t>
            </w:r>
          </w:p>
        </w:tc>
        <w:tc>
          <w:tcPr>
            <w:tcW w:w="1613" w:type="dxa"/>
            <w:shd w:val="clear" w:color="auto" w:fill="auto"/>
            <w:noWrap/>
            <w:vAlign w:val="bottom"/>
            <w:hideMark/>
          </w:tcPr>
          <w:p w14:paraId="10E39ACD" w14:textId="02AF645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120E2CB1" w14:textId="77777777" w:rsidTr="00C86EF4">
        <w:trPr>
          <w:trHeight w:val="288"/>
        </w:trPr>
        <w:tc>
          <w:tcPr>
            <w:tcW w:w="1983" w:type="dxa"/>
            <w:shd w:val="clear" w:color="auto" w:fill="auto"/>
            <w:noWrap/>
            <w:vAlign w:val="bottom"/>
            <w:hideMark/>
          </w:tcPr>
          <w:p w14:paraId="2494045C" w14:textId="539A5E99" w:rsidR="009D7C99" w:rsidRPr="008B10AE" w:rsidRDefault="009D7C99"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color w:val="000000"/>
                <w:kern w:val="0"/>
                <w:sz w:val="20"/>
                <w:szCs w:val="20"/>
                <w14:ligatures w14:val="none"/>
              </w:rPr>
              <w:t>Cologne</w:t>
            </w:r>
          </w:p>
        </w:tc>
        <w:tc>
          <w:tcPr>
            <w:tcW w:w="1612" w:type="dxa"/>
            <w:shd w:val="clear" w:color="auto" w:fill="auto"/>
            <w:noWrap/>
            <w:vAlign w:val="bottom"/>
            <w:hideMark/>
          </w:tcPr>
          <w:p w14:paraId="5D7809EC" w14:textId="0414FBDA" w:rsidR="009D7C99" w:rsidRPr="008B10AE" w:rsidRDefault="009D7C99" w:rsidP="00CA692D">
            <w:pPr>
              <w:spacing w:after="0" w:line="240" w:lineRule="auto"/>
              <w:jc w:val="center"/>
              <w:rPr>
                <w:rFonts w:ascii="Verdana" w:eastAsia="Times New Roman" w:hAnsi="Verdana" w:cs="Arial"/>
                <w:b/>
                <w:bCs/>
                <w:i/>
                <w:iCs/>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61218E08" w14:textId="2B108BAB" w:rsidR="009D7C99" w:rsidRPr="008B10AE" w:rsidRDefault="009D7C99" w:rsidP="00CA692D">
            <w:pPr>
              <w:spacing w:after="0" w:line="240" w:lineRule="auto"/>
              <w:jc w:val="center"/>
              <w:rPr>
                <w:rFonts w:ascii="Verdana" w:eastAsia="Times New Roman" w:hAnsi="Verdana" w:cs="Arial"/>
                <w:b/>
                <w:bCs/>
                <w:i/>
                <w:iCs/>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F52A6F1" w14:textId="69CC2664" w:rsidR="009D7C99" w:rsidRPr="008B10AE" w:rsidRDefault="009D7C99"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0DB43D2" w14:textId="3BE3D96B" w:rsidR="009D7C99" w:rsidRPr="008B10AE" w:rsidRDefault="009D7C99"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76C581B6" w14:textId="634C6747" w:rsidR="009D7C99" w:rsidRPr="008B10AE" w:rsidRDefault="009D7C99" w:rsidP="00CA692D">
            <w:pPr>
              <w:spacing w:after="0" w:line="240" w:lineRule="auto"/>
              <w:jc w:val="center"/>
              <w:rPr>
                <w:rFonts w:ascii="Verdana" w:eastAsia="Times New Roman" w:hAnsi="Verdana" w:cs="Arial"/>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2E22684F" w14:textId="77777777" w:rsidTr="008B10AE">
        <w:trPr>
          <w:trHeight w:val="288"/>
        </w:trPr>
        <w:tc>
          <w:tcPr>
            <w:tcW w:w="1983" w:type="dxa"/>
            <w:shd w:val="clear" w:color="auto" w:fill="auto"/>
            <w:noWrap/>
            <w:vAlign w:val="bottom"/>
            <w:hideMark/>
          </w:tcPr>
          <w:p w14:paraId="44D52DD6" w14:textId="29B8E434"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Hanover</w:t>
            </w:r>
          </w:p>
        </w:tc>
        <w:tc>
          <w:tcPr>
            <w:tcW w:w="1612" w:type="dxa"/>
            <w:shd w:val="clear" w:color="auto" w:fill="auto"/>
            <w:noWrap/>
            <w:vAlign w:val="bottom"/>
            <w:hideMark/>
          </w:tcPr>
          <w:p w14:paraId="414C32AC" w14:textId="5D68F32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2340D8B6" w14:textId="711B877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9C68AFF" w14:textId="05002ED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0CF1A0D" w14:textId="21C807E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44272E27" w14:textId="6472891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46BDBE80" w14:textId="77777777" w:rsidTr="008B10AE">
        <w:trPr>
          <w:trHeight w:val="288"/>
        </w:trPr>
        <w:tc>
          <w:tcPr>
            <w:tcW w:w="1983" w:type="dxa"/>
            <w:shd w:val="clear" w:color="auto" w:fill="auto"/>
            <w:noWrap/>
            <w:vAlign w:val="bottom"/>
            <w:hideMark/>
          </w:tcPr>
          <w:p w14:paraId="790865E1" w14:textId="2798AD55"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Pr>
                <w:rFonts w:ascii="Verdana" w:eastAsia="Times New Roman" w:hAnsi="Verdana" w:cs="Arial"/>
                <w:color w:val="000000"/>
                <w:kern w:val="0"/>
                <w:sz w:val="20"/>
                <w:szCs w:val="20"/>
                <w14:ligatures w14:val="none"/>
              </w:rPr>
              <w:t>Bengaluru</w:t>
            </w:r>
          </w:p>
        </w:tc>
        <w:tc>
          <w:tcPr>
            <w:tcW w:w="1612" w:type="dxa"/>
            <w:shd w:val="clear" w:color="auto" w:fill="auto"/>
            <w:noWrap/>
            <w:vAlign w:val="bottom"/>
            <w:hideMark/>
          </w:tcPr>
          <w:p w14:paraId="52395802" w14:textId="213F784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CF21486" w14:textId="028B48F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E0A43AD" w14:textId="00DEF0E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1AD32C60" w14:textId="6B9D8A4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25A2156" w14:textId="17EE931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6809DD98" w14:textId="77777777" w:rsidTr="00245D24">
        <w:trPr>
          <w:trHeight w:val="288"/>
        </w:trPr>
        <w:tc>
          <w:tcPr>
            <w:tcW w:w="1983" w:type="dxa"/>
            <w:shd w:val="clear" w:color="auto" w:fill="auto"/>
            <w:noWrap/>
            <w:vAlign w:val="bottom"/>
            <w:hideMark/>
          </w:tcPr>
          <w:p w14:paraId="784221AB" w14:textId="7EB44884"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Coimbatore</w:t>
            </w:r>
          </w:p>
        </w:tc>
        <w:tc>
          <w:tcPr>
            <w:tcW w:w="1612" w:type="dxa"/>
            <w:shd w:val="clear" w:color="auto" w:fill="auto"/>
            <w:noWrap/>
            <w:vAlign w:val="center"/>
            <w:hideMark/>
          </w:tcPr>
          <w:p w14:paraId="1C128FEA" w14:textId="226E08B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202122"/>
                <w:kern w:val="0"/>
                <w:sz w:val="20"/>
                <w:szCs w:val="20"/>
                <w14:ligatures w14:val="none"/>
              </w:rPr>
              <w:t>N/A</w:t>
            </w:r>
          </w:p>
        </w:tc>
        <w:tc>
          <w:tcPr>
            <w:tcW w:w="1613" w:type="dxa"/>
            <w:shd w:val="clear" w:color="auto" w:fill="auto"/>
            <w:noWrap/>
            <w:vAlign w:val="bottom"/>
            <w:hideMark/>
          </w:tcPr>
          <w:p w14:paraId="0F27C1FA" w14:textId="0569554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3494F9E" w14:textId="515C0C8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2E8011ED" w14:textId="2330A62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23C8D6A" w14:textId="773891B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31774A41" w14:textId="77777777" w:rsidTr="00245D24">
        <w:trPr>
          <w:trHeight w:val="288"/>
        </w:trPr>
        <w:tc>
          <w:tcPr>
            <w:tcW w:w="1983" w:type="dxa"/>
            <w:shd w:val="clear" w:color="auto" w:fill="auto"/>
            <w:noWrap/>
            <w:vAlign w:val="bottom"/>
            <w:hideMark/>
          </w:tcPr>
          <w:p w14:paraId="5D86F200" w14:textId="785D4133"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Delhi</w:t>
            </w:r>
          </w:p>
        </w:tc>
        <w:tc>
          <w:tcPr>
            <w:tcW w:w="1612" w:type="dxa"/>
            <w:shd w:val="clear" w:color="auto" w:fill="auto"/>
            <w:noWrap/>
            <w:vAlign w:val="bottom"/>
            <w:hideMark/>
          </w:tcPr>
          <w:p w14:paraId="1CFEDC6B" w14:textId="5A1321D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85AB65B" w14:textId="0121CB8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B12B7D2" w14:textId="52606C5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2822C962" w14:textId="1728C9E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9948320" w14:textId="755E76B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72252604" w14:textId="77777777" w:rsidTr="00C86EF4">
        <w:trPr>
          <w:trHeight w:val="288"/>
        </w:trPr>
        <w:tc>
          <w:tcPr>
            <w:tcW w:w="1983" w:type="dxa"/>
            <w:shd w:val="clear" w:color="auto" w:fill="auto"/>
            <w:noWrap/>
            <w:vAlign w:val="bottom"/>
            <w:hideMark/>
          </w:tcPr>
          <w:p w14:paraId="48685B1B" w14:textId="0AB393E1"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Mumbai</w:t>
            </w:r>
          </w:p>
        </w:tc>
        <w:tc>
          <w:tcPr>
            <w:tcW w:w="1612" w:type="dxa"/>
            <w:shd w:val="clear" w:color="auto" w:fill="auto"/>
            <w:vAlign w:val="bottom"/>
            <w:hideMark/>
          </w:tcPr>
          <w:p w14:paraId="667BFD30" w14:textId="06C3B4DF" w:rsidR="009D7C99" w:rsidRPr="008B10AE" w:rsidRDefault="009D7C99" w:rsidP="00CA692D">
            <w:pPr>
              <w:spacing w:after="0" w:line="240" w:lineRule="auto"/>
              <w:jc w:val="center"/>
              <w:rPr>
                <w:rFonts w:ascii="Verdana" w:eastAsia="Times New Roman" w:hAnsi="Verdana" w:cs="Arial"/>
                <w:color w:val="202122"/>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DAD073C" w14:textId="6AF4E62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1FB58BF" w14:textId="3D34A17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128869F6" w14:textId="0590631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655BC4A" w14:textId="16032F2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115A40AE" w14:textId="77777777" w:rsidTr="008B10AE">
        <w:trPr>
          <w:trHeight w:val="288"/>
        </w:trPr>
        <w:tc>
          <w:tcPr>
            <w:tcW w:w="1983" w:type="dxa"/>
            <w:shd w:val="clear" w:color="auto" w:fill="auto"/>
            <w:noWrap/>
            <w:vAlign w:val="bottom"/>
            <w:hideMark/>
          </w:tcPr>
          <w:p w14:paraId="16305E11" w14:textId="3CFFDB0A"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Cagliari</w:t>
            </w:r>
          </w:p>
        </w:tc>
        <w:tc>
          <w:tcPr>
            <w:tcW w:w="1612" w:type="dxa"/>
            <w:shd w:val="clear" w:color="auto" w:fill="auto"/>
            <w:noWrap/>
            <w:vAlign w:val="bottom"/>
            <w:hideMark/>
          </w:tcPr>
          <w:p w14:paraId="58957A55" w14:textId="3EC41FA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7982E5A5" w14:textId="35D797A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DB0D1D2" w14:textId="5621EEE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36E27E6" w14:textId="6704A5B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63FD8EC0" w14:textId="5F69CCE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7C702469" w14:textId="77777777" w:rsidTr="008B10AE">
        <w:trPr>
          <w:trHeight w:val="288"/>
        </w:trPr>
        <w:tc>
          <w:tcPr>
            <w:tcW w:w="1983" w:type="dxa"/>
            <w:shd w:val="clear" w:color="auto" w:fill="auto"/>
            <w:noWrap/>
            <w:vAlign w:val="bottom"/>
            <w:hideMark/>
          </w:tcPr>
          <w:p w14:paraId="4E702063" w14:textId="2FB98F35"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Catania</w:t>
            </w:r>
          </w:p>
        </w:tc>
        <w:tc>
          <w:tcPr>
            <w:tcW w:w="1612" w:type="dxa"/>
            <w:shd w:val="clear" w:color="auto" w:fill="auto"/>
            <w:noWrap/>
            <w:vAlign w:val="bottom"/>
            <w:hideMark/>
          </w:tcPr>
          <w:p w14:paraId="3E975340" w14:textId="2F1E7AB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4E619D8F" w14:textId="183B619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1E65297" w14:textId="7604491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BFB23F3" w14:textId="4892A96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7C9F0AD9" w14:textId="1172441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2C919E1D" w14:textId="77777777" w:rsidTr="008B10AE">
        <w:trPr>
          <w:trHeight w:val="288"/>
        </w:trPr>
        <w:tc>
          <w:tcPr>
            <w:tcW w:w="1983" w:type="dxa"/>
            <w:shd w:val="clear" w:color="auto" w:fill="auto"/>
            <w:noWrap/>
            <w:vAlign w:val="bottom"/>
            <w:hideMark/>
          </w:tcPr>
          <w:p w14:paraId="7531BA77" w14:textId="330E9BC2"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Milan</w:t>
            </w:r>
          </w:p>
        </w:tc>
        <w:tc>
          <w:tcPr>
            <w:tcW w:w="1612" w:type="dxa"/>
            <w:shd w:val="clear" w:color="auto" w:fill="auto"/>
            <w:noWrap/>
            <w:vAlign w:val="bottom"/>
            <w:hideMark/>
          </w:tcPr>
          <w:p w14:paraId="0FCB5DD8" w14:textId="363404B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07DBEFA1" w14:textId="102D1B2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B84A3E5" w14:textId="74230C7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A9048B4" w14:textId="0076A97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1C420A4B" w14:textId="65F844B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6B3D63C8" w14:textId="77777777" w:rsidTr="008B10AE">
        <w:trPr>
          <w:trHeight w:val="288"/>
        </w:trPr>
        <w:tc>
          <w:tcPr>
            <w:tcW w:w="1983" w:type="dxa"/>
            <w:shd w:val="clear" w:color="auto" w:fill="auto"/>
            <w:noWrap/>
            <w:vAlign w:val="bottom"/>
            <w:hideMark/>
          </w:tcPr>
          <w:p w14:paraId="696B8138" w14:textId="12D99EE4"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Rome</w:t>
            </w:r>
          </w:p>
        </w:tc>
        <w:tc>
          <w:tcPr>
            <w:tcW w:w="1612" w:type="dxa"/>
            <w:shd w:val="clear" w:color="auto" w:fill="auto"/>
            <w:noWrap/>
            <w:vAlign w:val="bottom"/>
            <w:hideMark/>
          </w:tcPr>
          <w:p w14:paraId="5C493482" w14:textId="4968181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7F704008" w14:textId="20474E1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05566D3" w14:textId="77E5D8A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7566021" w14:textId="6F2B828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1.1</w:t>
            </w:r>
          </w:p>
        </w:tc>
        <w:tc>
          <w:tcPr>
            <w:tcW w:w="1613" w:type="dxa"/>
            <w:shd w:val="clear" w:color="auto" w:fill="auto"/>
            <w:noWrap/>
            <w:vAlign w:val="bottom"/>
            <w:hideMark/>
          </w:tcPr>
          <w:p w14:paraId="07B2A3AA" w14:textId="218AC1D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0F89DCCB" w14:textId="77777777" w:rsidTr="008B10AE">
        <w:trPr>
          <w:trHeight w:val="288"/>
        </w:trPr>
        <w:tc>
          <w:tcPr>
            <w:tcW w:w="1983" w:type="dxa"/>
            <w:shd w:val="clear" w:color="auto" w:fill="auto"/>
            <w:noWrap/>
            <w:vAlign w:val="bottom"/>
            <w:hideMark/>
          </w:tcPr>
          <w:p w14:paraId="2D29E43F" w14:textId="5C5A33DB"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Katowice</w:t>
            </w:r>
          </w:p>
        </w:tc>
        <w:tc>
          <w:tcPr>
            <w:tcW w:w="1612" w:type="dxa"/>
            <w:shd w:val="clear" w:color="auto" w:fill="auto"/>
            <w:noWrap/>
            <w:vAlign w:val="bottom"/>
            <w:hideMark/>
          </w:tcPr>
          <w:p w14:paraId="3B2610A4" w14:textId="69158A2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1.4</w:t>
            </w:r>
          </w:p>
        </w:tc>
        <w:tc>
          <w:tcPr>
            <w:tcW w:w="1613" w:type="dxa"/>
            <w:shd w:val="clear" w:color="auto" w:fill="auto"/>
            <w:noWrap/>
            <w:vAlign w:val="bottom"/>
            <w:hideMark/>
          </w:tcPr>
          <w:p w14:paraId="3E592F8E" w14:textId="1EAEBF1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E823B77" w14:textId="62544B1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5303F1C" w14:textId="565C0B6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06F2112F" w14:textId="27367A5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4BAD4153" w14:textId="77777777" w:rsidTr="008B10AE">
        <w:trPr>
          <w:trHeight w:val="288"/>
        </w:trPr>
        <w:tc>
          <w:tcPr>
            <w:tcW w:w="1983" w:type="dxa"/>
            <w:shd w:val="clear" w:color="auto" w:fill="auto"/>
            <w:noWrap/>
            <w:vAlign w:val="bottom"/>
            <w:hideMark/>
          </w:tcPr>
          <w:p w14:paraId="36E80B5F" w14:textId="3EDED09D"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Barcelona</w:t>
            </w:r>
          </w:p>
        </w:tc>
        <w:tc>
          <w:tcPr>
            <w:tcW w:w="1612" w:type="dxa"/>
            <w:shd w:val="clear" w:color="auto" w:fill="auto"/>
            <w:noWrap/>
            <w:vAlign w:val="bottom"/>
            <w:hideMark/>
          </w:tcPr>
          <w:p w14:paraId="7F091B1E" w14:textId="6AEA0A4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1B624569" w14:textId="7C0F3DD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40D9C32" w14:textId="53A0A3E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92DF5D8" w14:textId="6E3FB5C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333D247B" w14:textId="079D52D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587BEB76" w14:textId="77777777" w:rsidTr="008B10AE">
        <w:trPr>
          <w:trHeight w:val="288"/>
        </w:trPr>
        <w:tc>
          <w:tcPr>
            <w:tcW w:w="1983" w:type="dxa"/>
            <w:shd w:val="clear" w:color="auto" w:fill="auto"/>
            <w:noWrap/>
            <w:vAlign w:val="bottom"/>
            <w:hideMark/>
          </w:tcPr>
          <w:p w14:paraId="50AFE14C" w14:textId="4E7D6FE5"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Madrid</w:t>
            </w:r>
          </w:p>
        </w:tc>
        <w:tc>
          <w:tcPr>
            <w:tcW w:w="1612" w:type="dxa"/>
            <w:shd w:val="clear" w:color="auto" w:fill="auto"/>
            <w:noWrap/>
            <w:vAlign w:val="bottom"/>
            <w:hideMark/>
          </w:tcPr>
          <w:p w14:paraId="0662F9C7" w14:textId="087D650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1E15009E" w14:textId="09316A7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6C55F27" w14:textId="5BADBF6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CE02605" w14:textId="544307C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1.1</w:t>
            </w:r>
          </w:p>
        </w:tc>
        <w:tc>
          <w:tcPr>
            <w:tcW w:w="1613" w:type="dxa"/>
            <w:shd w:val="clear" w:color="auto" w:fill="auto"/>
            <w:noWrap/>
            <w:vAlign w:val="bottom"/>
            <w:hideMark/>
          </w:tcPr>
          <w:p w14:paraId="3E1F7944" w14:textId="0CC5F70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540F016A" w14:textId="77777777" w:rsidTr="008B10AE">
        <w:trPr>
          <w:trHeight w:val="288"/>
        </w:trPr>
        <w:tc>
          <w:tcPr>
            <w:tcW w:w="1983" w:type="dxa"/>
            <w:shd w:val="clear" w:color="auto" w:fill="auto"/>
            <w:noWrap/>
            <w:vAlign w:val="bottom"/>
            <w:hideMark/>
          </w:tcPr>
          <w:p w14:paraId="2504EBD4" w14:textId="73308B26"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Castle Donington</w:t>
            </w:r>
          </w:p>
        </w:tc>
        <w:tc>
          <w:tcPr>
            <w:tcW w:w="1612" w:type="dxa"/>
            <w:shd w:val="clear" w:color="auto" w:fill="auto"/>
            <w:noWrap/>
            <w:vAlign w:val="bottom"/>
            <w:hideMark/>
          </w:tcPr>
          <w:p w14:paraId="48D7F550" w14:textId="2FC43C4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1.4</w:t>
            </w:r>
          </w:p>
        </w:tc>
        <w:tc>
          <w:tcPr>
            <w:tcW w:w="1613" w:type="dxa"/>
            <w:shd w:val="clear" w:color="auto" w:fill="auto"/>
            <w:noWrap/>
            <w:vAlign w:val="bottom"/>
            <w:hideMark/>
          </w:tcPr>
          <w:p w14:paraId="1FEADAFA" w14:textId="3BFB77F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FDF654A" w14:textId="7E16F2D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83D91C4" w14:textId="504AA90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D0DC36D" w14:textId="32F6F2C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650E02BE" w14:textId="77777777" w:rsidTr="008B10AE">
        <w:trPr>
          <w:trHeight w:val="288"/>
        </w:trPr>
        <w:tc>
          <w:tcPr>
            <w:tcW w:w="1983" w:type="dxa"/>
            <w:shd w:val="clear" w:color="auto" w:fill="auto"/>
            <w:noWrap/>
            <w:vAlign w:val="bottom"/>
            <w:hideMark/>
          </w:tcPr>
          <w:p w14:paraId="5EB63106" w14:textId="52694EC7"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London</w:t>
            </w:r>
          </w:p>
        </w:tc>
        <w:tc>
          <w:tcPr>
            <w:tcW w:w="1612" w:type="dxa"/>
            <w:shd w:val="clear" w:color="auto" w:fill="auto"/>
            <w:noWrap/>
            <w:vAlign w:val="bottom"/>
            <w:hideMark/>
          </w:tcPr>
          <w:p w14:paraId="0E839424" w14:textId="780A99B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68D6DE33" w14:textId="4958489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617426A" w14:textId="17AA5CE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0.75</w:t>
            </w:r>
          </w:p>
        </w:tc>
        <w:tc>
          <w:tcPr>
            <w:tcW w:w="1613" w:type="dxa"/>
            <w:shd w:val="clear" w:color="auto" w:fill="auto"/>
            <w:noWrap/>
            <w:vAlign w:val="bottom"/>
            <w:hideMark/>
          </w:tcPr>
          <w:p w14:paraId="155BA7F7" w14:textId="6F9EBA0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1.1</w:t>
            </w:r>
          </w:p>
        </w:tc>
        <w:tc>
          <w:tcPr>
            <w:tcW w:w="1613" w:type="dxa"/>
            <w:shd w:val="clear" w:color="auto" w:fill="auto"/>
            <w:noWrap/>
            <w:vAlign w:val="bottom"/>
            <w:hideMark/>
          </w:tcPr>
          <w:p w14:paraId="78475ED5" w14:textId="391E9EA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0FF99B03" w14:textId="77777777" w:rsidTr="008B10AE">
        <w:trPr>
          <w:trHeight w:val="288"/>
        </w:trPr>
        <w:tc>
          <w:tcPr>
            <w:tcW w:w="1983" w:type="dxa"/>
            <w:shd w:val="clear" w:color="auto" w:fill="auto"/>
            <w:noWrap/>
            <w:vAlign w:val="bottom"/>
            <w:hideMark/>
          </w:tcPr>
          <w:p w14:paraId="658C2C7B" w14:textId="18BCE11C"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Mobile</w:t>
            </w:r>
          </w:p>
        </w:tc>
        <w:tc>
          <w:tcPr>
            <w:tcW w:w="1612" w:type="dxa"/>
            <w:shd w:val="clear" w:color="auto" w:fill="auto"/>
            <w:noWrap/>
            <w:vAlign w:val="bottom"/>
            <w:hideMark/>
          </w:tcPr>
          <w:p w14:paraId="4D935562" w14:textId="2EE4752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83F5D41" w14:textId="074DDA7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1E9597C" w14:textId="435FE25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01ABFD8" w14:textId="0679C97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D3E741E" w14:textId="137099F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47790FBC" w14:textId="77777777" w:rsidTr="008B10AE">
        <w:trPr>
          <w:trHeight w:val="288"/>
        </w:trPr>
        <w:tc>
          <w:tcPr>
            <w:tcW w:w="1983" w:type="dxa"/>
            <w:shd w:val="clear" w:color="auto" w:fill="auto"/>
            <w:noWrap/>
            <w:vAlign w:val="bottom"/>
            <w:hideMark/>
          </w:tcPr>
          <w:p w14:paraId="75BC7C28" w14:textId="7F56F9D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Anchorage</w:t>
            </w:r>
          </w:p>
        </w:tc>
        <w:tc>
          <w:tcPr>
            <w:tcW w:w="1612" w:type="dxa"/>
            <w:shd w:val="clear" w:color="auto" w:fill="auto"/>
            <w:noWrap/>
            <w:vAlign w:val="bottom"/>
            <w:hideMark/>
          </w:tcPr>
          <w:p w14:paraId="5AF401F7" w14:textId="014EAA0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1.3</w:t>
            </w:r>
          </w:p>
        </w:tc>
        <w:tc>
          <w:tcPr>
            <w:tcW w:w="1613" w:type="dxa"/>
            <w:shd w:val="clear" w:color="auto" w:fill="auto"/>
            <w:noWrap/>
            <w:vAlign w:val="bottom"/>
            <w:hideMark/>
          </w:tcPr>
          <w:p w14:paraId="5DFC4F40" w14:textId="65C41A2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33792105" w14:textId="6E4E60B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8F47D54" w14:textId="07B6958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678E86A" w14:textId="4604F02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7C4A160E" w14:textId="77777777" w:rsidTr="008B10AE">
        <w:trPr>
          <w:trHeight w:val="288"/>
        </w:trPr>
        <w:tc>
          <w:tcPr>
            <w:tcW w:w="1983" w:type="dxa"/>
            <w:shd w:val="clear" w:color="auto" w:fill="auto"/>
            <w:noWrap/>
            <w:vAlign w:val="bottom"/>
            <w:hideMark/>
          </w:tcPr>
          <w:p w14:paraId="0A5D885A" w14:textId="657CB919"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Fairbanks</w:t>
            </w:r>
          </w:p>
        </w:tc>
        <w:tc>
          <w:tcPr>
            <w:tcW w:w="1612" w:type="dxa"/>
            <w:shd w:val="clear" w:color="auto" w:fill="auto"/>
            <w:noWrap/>
            <w:vAlign w:val="bottom"/>
            <w:hideMark/>
          </w:tcPr>
          <w:p w14:paraId="41448B22" w14:textId="35EFB2D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1.4</w:t>
            </w:r>
          </w:p>
        </w:tc>
        <w:tc>
          <w:tcPr>
            <w:tcW w:w="1613" w:type="dxa"/>
            <w:shd w:val="clear" w:color="auto" w:fill="auto"/>
            <w:noWrap/>
            <w:vAlign w:val="bottom"/>
            <w:hideMark/>
          </w:tcPr>
          <w:p w14:paraId="7D9A7828" w14:textId="6E28552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c>
          <w:tcPr>
            <w:tcW w:w="1613" w:type="dxa"/>
            <w:shd w:val="clear" w:color="auto" w:fill="auto"/>
            <w:noWrap/>
            <w:vAlign w:val="bottom"/>
            <w:hideMark/>
          </w:tcPr>
          <w:p w14:paraId="2A008A72" w14:textId="6A4D1BD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1CC1140" w14:textId="25A5F5D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CBEBC49" w14:textId="6F01851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37783913" w14:textId="77777777" w:rsidTr="008B10AE">
        <w:trPr>
          <w:trHeight w:val="288"/>
        </w:trPr>
        <w:tc>
          <w:tcPr>
            <w:tcW w:w="1983" w:type="dxa"/>
            <w:shd w:val="clear" w:color="auto" w:fill="auto"/>
            <w:noWrap/>
            <w:vAlign w:val="bottom"/>
            <w:hideMark/>
          </w:tcPr>
          <w:p w14:paraId="413D199C" w14:textId="6B4BFBE8"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lastRenderedPageBreak/>
              <w:t>Phoenix</w:t>
            </w:r>
          </w:p>
        </w:tc>
        <w:tc>
          <w:tcPr>
            <w:tcW w:w="1612" w:type="dxa"/>
            <w:shd w:val="clear" w:color="auto" w:fill="auto"/>
            <w:noWrap/>
            <w:vAlign w:val="bottom"/>
            <w:hideMark/>
          </w:tcPr>
          <w:p w14:paraId="600C5FB2" w14:textId="2D271DA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5C00A54" w14:textId="672B541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3590A1D" w14:textId="7961494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9E5CCF5" w14:textId="3586553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FF4A55A" w14:textId="06CB6D8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238FF47D" w14:textId="77777777" w:rsidTr="008B10AE">
        <w:trPr>
          <w:trHeight w:val="288"/>
        </w:trPr>
        <w:tc>
          <w:tcPr>
            <w:tcW w:w="1983" w:type="dxa"/>
            <w:shd w:val="clear" w:color="auto" w:fill="auto"/>
            <w:noWrap/>
            <w:vAlign w:val="bottom"/>
            <w:hideMark/>
          </w:tcPr>
          <w:p w14:paraId="1A325D67" w14:textId="391734DC"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Los Angeles</w:t>
            </w:r>
          </w:p>
        </w:tc>
        <w:tc>
          <w:tcPr>
            <w:tcW w:w="1612" w:type="dxa"/>
            <w:shd w:val="clear" w:color="auto" w:fill="auto"/>
            <w:noWrap/>
            <w:vAlign w:val="bottom"/>
            <w:hideMark/>
          </w:tcPr>
          <w:p w14:paraId="1936078C" w14:textId="0540703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8CC3224" w14:textId="7AE026D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CAC7654" w14:textId="626E352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F4459E4" w14:textId="0D47D72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C3976D0" w14:textId="7854DD3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3860A053" w14:textId="77777777" w:rsidTr="008B10AE">
        <w:trPr>
          <w:trHeight w:val="288"/>
        </w:trPr>
        <w:tc>
          <w:tcPr>
            <w:tcW w:w="1983" w:type="dxa"/>
            <w:shd w:val="clear" w:color="auto" w:fill="auto"/>
            <w:noWrap/>
            <w:vAlign w:val="bottom"/>
            <w:hideMark/>
          </w:tcPr>
          <w:p w14:paraId="64A31A9A" w14:textId="4192EBBC"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Ontario</w:t>
            </w:r>
          </w:p>
        </w:tc>
        <w:tc>
          <w:tcPr>
            <w:tcW w:w="1612" w:type="dxa"/>
            <w:shd w:val="clear" w:color="auto" w:fill="auto"/>
            <w:noWrap/>
            <w:vAlign w:val="bottom"/>
            <w:hideMark/>
          </w:tcPr>
          <w:p w14:paraId="604072D1" w14:textId="58B3E18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38192D8" w14:textId="1FD13D1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CEB36EB" w14:textId="4685078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6A6B608" w14:textId="0550995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4A21085" w14:textId="3406922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47BF500B" w14:textId="77777777" w:rsidTr="008B10AE">
        <w:trPr>
          <w:trHeight w:val="288"/>
        </w:trPr>
        <w:tc>
          <w:tcPr>
            <w:tcW w:w="1983" w:type="dxa"/>
            <w:shd w:val="clear" w:color="auto" w:fill="auto"/>
            <w:noWrap/>
            <w:vAlign w:val="bottom"/>
            <w:hideMark/>
          </w:tcPr>
          <w:p w14:paraId="6DF35A1B" w14:textId="64CFA6EE"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Riverside</w:t>
            </w:r>
          </w:p>
        </w:tc>
        <w:tc>
          <w:tcPr>
            <w:tcW w:w="1612" w:type="dxa"/>
            <w:shd w:val="clear" w:color="auto" w:fill="auto"/>
            <w:noWrap/>
            <w:vAlign w:val="bottom"/>
            <w:hideMark/>
          </w:tcPr>
          <w:p w14:paraId="2BD4A25D" w14:textId="00EA02F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7659AA3" w14:textId="7A27757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FEA1251" w14:textId="3DB3797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1CD829F" w14:textId="4DFAEE1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418D566" w14:textId="52852CE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r>
      <w:tr w:rsidR="009D7C99" w:rsidRPr="008B10AE" w14:paraId="0F7A3B68" w14:textId="77777777" w:rsidTr="008B10AE">
        <w:trPr>
          <w:trHeight w:val="288"/>
        </w:trPr>
        <w:tc>
          <w:tcPr>
            <w:tcW w:w="1983" w:type="dxa"/>
            <w:shd w:val="clear" w:color="auto" w:fill="auto"/>
            <w:noWrap/>
            <w:vAlign w:val="bottom"/>
            <w:hideMark/>
          </w:tcPr>
          <w:p w14:paraId="116E935C" w14:textId="4FC2906F"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Sacramento</w:t>
            </w:r>
          </w:p>
        </w:tc>
        <w:tc>
          <w:tcPr>
            <w:tcW w:w="1612" w:type="dxa"/>
            <w:shd w:val="clear" w:color="auto" w:fill="auto"/>
            <w:noWrap/>
            <w:vAlign w:val="bottom"/>
            <w:hideMark/>
          </w:tcPr>
          <w:p w14:paraId="5A17F056" w14:textId="0C26F7B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36BEAC2" w14:textId="6AC66C6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E19F44F" w14:textId="0E584B2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4BE60C1" w14:textId="6FF228E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6928EBA" w14:textId="73639F9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19A0BD8E" w14:textId="77777777" w:rsidTr="008B10AE">
        <w:trPr>
          <w:trHeight w:val="288"/>
        </w:trPr>
        <w:tc>
          <w:tcPr>
            <w:tcW w:w="1983" w:type="dxa"/>
            <w:shd w:val="clear" w:color="auto" w:fill="auto"/>
            <w:noWrap/>
            <w:vAlign w:val="bottom"/>
            <w:hideMark/>
          </w:tcPr>
          <w:p w14:paraId="5F45C358" w14:textId="1359FCD6"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San Francisco</w:t>
            </w:r>
          </w:p>
        </w:tc>
        <w:tc>
          <w:tcPr>
            <w:tcW w:w="1612" w:type="dxa"/>
            <w:shd w:val="clear" w:color="auto" w:fill="auto"/>
            <w:noWrap/>
            <w:vAlign w:val="bottom"/>
            <w:hideMark/>
          </w:tcPr>
          <w:p w14:paraId="1263FA83" w14:textId="4469419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08E2A84" w14:textId="2A6DE3C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901C2E7" w14:textId="36EE760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39ECD32" w14:textId="2FC2D01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E32B043" w14:textId="3319B32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7E1DC866" w14:textId="77777777" w:rsidTr="008B10AE">
        <w:trPr>
          <w:trHeight w:val="288"/>
        </w:trPr>
        <w:tc>
          <w:tcPr>
            <w:tcW w:w="1983" w:type="dxa"/>
            <w:shd w:val="clear" w:color="auto" w:fill="auto"/>
            <w:noWrap/>
            <w:vAlign w:val="bottom"/>
            <w:hideMark/>
          </w:tcPr>
          <w:p w14:paraId="4694A170" w14:textId="79C44368"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Stockton</w:t>
            </w:r>
          </w:p>
        </w:tc>
        <w:tc>
          <w:tcPr>
            <w:tcW w:w="1612" w:type="dxa"/>
            <w:shd w:val="clear" w:color="auto" w:fill="auto"/>
            <w:noWrap/>
            <w:vAlign w:val="bottom"/>
            <w:hideMark/>
          </w:tcPr>
          <w:p w14:paraId="4F023003" w14:textId="2FB8578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1F8B344" w14:textId="31C6FC8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D01F8D0" w14:textId="029B065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FB33DD9" w14:textId="6811F8D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A587218" w14:textId="21B65FE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00E0F4BB" w14:textId="77777777" w:rsidTr="008B10AE">
        <w:trPr>
          <w:trHeight w:val="288"/>
        </w:trPr>
        <w:tc>
          <w:tcPr>
            <w:tcW w:w="1983" w:type="dxa"/>
            <w:shd w:val="clear" w:color="auto" w:fill="auto"/>
            <w:noWrap/>
            <w:vAlign w:val="bottom"/>
            <w:hideMark/>
          </w:tcPr>
          <w:p w14:paraId="579DEE69" w14:textId="1FA61C47"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Denver</w:t>
            </w:r>
          </w:p>
        </w:tc>
        <w:tc>
          <w:tcPr>
            <w:tcW w:w="1612" w:type="dxa"/>
            <w:shd w:val="clear" w:color="auto" w:fill="auto"/>
            <w:noWrap/>
            <w:vAlign w:val="bottom"/>
            <w:hideMark/>
          </w:tcPr>
          <w:p w14:paraId="60D007A3" w14:textId="4B2BED6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7C1DBB9" w14:textId="43E430B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3170413" w14:textId="2EAC045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5042BC3" w14:textId="6AAAC88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C0FB007" w14:textId="117956B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67774AC2" w14:textId="77777777" w:rsidTr="008B10AE">
        <w:trPr>
          <w:trHeight w:val="288"/>
        </w:trPr>
        <w:tc>
          <w:tcPr>
            <w:tcW w:w="1983" w:type="dxa"/>
            <w:shd w:val="clear" w:color="auto" w:fill="auto"/>
            <w:noWrap/>
            <w:vAlign w:val="bottom"/>
            <w:hideMark/>
          </w:tcPr>
          <w:p w14:paraId="51196AE5" w14:textId="42EA9039"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Hartford</w:t>
            </w:r>
          </w:p>
        </w:tc>
        <w:tc>
          <w:tcPr>
            <w:tcW w:w="1612" w:type="dxa"/>
            <w:shd w:val="clear" w:color="auto" w:fill="auto"/>
            <w:noWrap/>
            <w:vAlign w:val="bottom"/>
            <w:hideMark/>
          </w:tcPr>
          <w:p w14:paraId="5726BF8A" w14:textId="43BEC19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48EE91A" w14:textId="519FC79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991475C" w14:textId="22566AF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556B881C" w14:textId="39ADC6C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9518566" w14:textId="246FCEB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5A628368" w14:textId="77777777" w:rsidTr="008B10AE">
        <w:trPr>
          <w:trHeight w:val="288"/>
        </w:trPr>
        <w:tc>
          <w:tcPr>
            <w:tcW w:w="1983" w:type="dxa"/>
            <w:shd w:val="clear" w:color="auto" w:fill="auto"/>
            <w:noWrap/>
            <w:vAlign w:val="bottom"/>
            <w:hideMark/>
          </w:tcPr>
          <w:p w14:paraId="667BD0DC" w14:textId="224F2785"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Miami</w:t>
            </w:r>
          </w:p>
        </w:tc>
        <w:tc>
          <w:tcPr>
            <w:tcW w:w="1612" w:type="dxa"/>
            <w:shd w:val="clear" w:color="auto" w:fill="auto"/>
            <w:noWrap/>
            <w:vAlign w:val="bottom"/>
            <w:hideMark/>
          </w:tcPr>
          <w:p w14:paraId="370886B4" w14:textId="4B20A84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D2467C1" w14:textId="5B1EE09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8AD3213" w14:textId="5892F16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766F060" w14:textId="64FF4DD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32054D1" w14:textId="62D6607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6A063201" w14:textId="77777777" w:rsidTr="008B10AE">
        <w:trPr>
          <w:trHeight w:val="288"/>
        </w:trPr>
        <w:tc>
          <w:tcPr>
            <w:tcW w:w="1983" w:type="dxa"/>
            <w:shd w:val="clear" w:color="auto" w:fill="auto"/>
            <w:noWrap/>
            <w:vAlign w:val="bottom"/>
            <w:hideMark/>
          </w:tcPr>
          <w:p w14:paraId="10581070" w14:textId="70BF824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Lakeland</w:t>
            </w:r>
          </w:p>
        </w:tc>
        <w:tc>
          <w:tcPr>
            <w:tcW w:w="1612" w:type="dxa"/>
            <w:shd w:val="clear" w:color="auto" w:fill="auto"/>
            <w:noWrap/>
            <w:vAlign w:val="bottom"/>
            <w:hideMark/>
          </w:tcPr>
          <w:p w14:paraId="1D7B627F" w14:textId="320338A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17E5265" w14:textId="31A3975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62B9F46" w14:textId="14181E2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289E4D8" w14:textId="59DEE12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F1D16F3" w14:textId="1378D54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240C5490" w14:textId="77777777" w:rsidTr="008B10AE">
        <w:trPr>
          <w:trHeight w:val="288"/>
        </w:trPr>
        <w:tc>
          <w:tcPr>
            <w:tcW w:w="1983" w:type="dxa"/>
            <w:shd w:val="clear" w:color="auto" w:fill="auto"/>
            <w:noWrap/>
            <w:vAlign w:val="bottom"/>
            <w:hideMark/>
          </w:tcPr>
          <w:p w14:paraId="0AB94661" w14:textId="7F60C89F"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Tampa</w:t>
            </w:r>
          </w:p>
        </w:tc>
        <w:tc>
          <w:tcPr>
            <w:tcW w:w="1612" w:type="dxa"/>
            <w:shd w:val="clear" w:color="auto" w:fill="auto"/>
            <w:noWrap/>
            <w:vAlign w:val="bottom"/>
            <w:hideMark/>
          </w:tcPr>
          <w:p w14:paraId="00CDADF1" w14:textId="1F04F36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D969A97" w14:textId="7C2E641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5B57ADB" w14:textId="294E73B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E370D6E" w14:textId="77A67BA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10B280E" w14:textId="530DD8D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5E5E1B4A" w14:textId="77777777" w:rsidTr="008B10AE">
        <w:trPr>
          <w:trHeight w:val="288"/>
        </w:trPr>
        <w:tc>
          <w:tcPr>
            <w:tcW w:w="1983" w:type="dxa"/>
            <w:shd w:val="clear" w:color="auto" w:fill="auto"/>
            <w:noWrap/>
            <w:vAlign w:val="bottom"/>
            <w:hideMark/>
          </w:tcPr>
          <w:p w14:paraId="0814E9FD" w14:textId="37C1E9F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Atlanta</w:t>
            </w:r>
          </w:p>
        </w:tc>
        <w:tc>
          <w:tcPr>
            <w:tcW w:w="1612" w:type="dxa"/>
            <w:shd w:val="clear" w:color="auto" w:fill="auto"/>
            <w:noWrap/>
            <w:vAlign w:val="bottom"/>
            <w:hideMark/>
          </w:tcPr>
          <w:p w14:paraId="25614D71" w14:textId="7F153EB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0E49E90" w14:textId="57AA5BB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DA3C679" w14:textId="22F8491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F021572" w14:textId="3DB2A97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DFD6D7C" w14:textId="5FA29E5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0.6</w:t>
            </w:r>
          </w:p>
        </w:tc>
      </w:tr>
      <w:tr w:rsidR="009D7C99" w:rsidRPr="008B10AE" w14:paraId="5974B2FB" w14:textId="77777777" w:rsidTr="008B10AE">
        <w:trPr>
          <w:trHeight w:val="288"/>
        </w:trPr>
        <w:tc>
          <w:tcPr>
            <w:tcW w:w="1983" w:type="dxa"/>
            <w:shd w:val="clear" w:color="auto" w:fill="auto"/>
            <w:noWrap/>
            <w:vAlign w:val="bottom"/>
            <w:hideMark/>
          </w:tcPr>
          <w:p w14:paraId="5B49DFA4" w14:textId="0596E02D"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Honolulu</w:t>
            </w:r>
          </w:p>
        </w:tc>
        <w:tc>
          <w:tcPr>
            <w:tcW w:w="1612" w:type="dxa"/>
            <w:shd w:val="clear" w:color="auto" w:fill="auto"/>
            <w:noWrap/>
            <w:vAlign w:val="bottom"/>
            <w:hideMark/>
          </w:tcPr>
          <w:p w14:paraId="3C1576C9" w14:textId="38D2F49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E7ADF8D" w14:textId="3608C83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ADEF897" w14:textId="40321E2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6F3A6EE" w14:textId="3105EA8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C57A57E" w14:textId="7A794B2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7B49B66A" w14:textId="77777777" w:rsidTr="008B10AE">
        <w:trPr>
          <w:trHeight w:val="288"/>
        </w:trPr>
        <w:tc>
          <w:tcPr>
            <w:tcW w:w="1983" w:type="dxa"/>
            <w:shd w:val="clear" w:color="auto" w:fill="auto"/>
            <w:noWrap/>
            <w:vAlign w:val="bottom"/>
            <w:hideMark/>
          </w:tcPr>
          <w:p w14:paraId="6D0329B6" w14:textId="3FE472D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Kahului/Maui</w:t>
            </w:r>
          </w:p>
        </w:tc>
        <w:tc>
          <w:tcPr>
            <w:tcW w:w="1612" w:type="dxa"/>
            <w:shd w:val="clear" w:color="auto" w:fill="auto"/>
            <w:noWrap/>
            <w:vAlign w:val="bottom"/>
            <w:hideMark/>
          </w:tcPr>
          <w:p w14:paraId="2D6425DA" w14:textId="64AFE4F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60CE40C" w14:textId="5F66885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795A7FA" w14:textId="56C24F6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35A1954" w14:textId="3BC001B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28AA0DA" w14:textId="712E658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3D69BA1E" w14:textId="77777777" w:rsidTr="008B10AE">
        <w:trPr>
          <w:trHeight w:val="288"/>
        </w:trPr>
        <w:tc>
          <w:tcPr>
            <w:tcW w:w="1983" w:type="dxa"/>
            <w:shd w:val="clear" w:color="auto" w:fill="auto"/>
            <w:noWrap/>
            <w:vAlign w:val="bottom"/>
            <w:hideMark/>
          </w:tcPr>
          <w:p w14:paraId="55E7FDF0" w14:textId="64C26FBE"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Kona</w:t>
            </w:r>
          </w:p>
        </w:tc>
        <w:tc>
          <w:tcPr>
            <w:tcW w:w="1612" w:type="dxa"/>
            <w:shd w:val="clear" w:color="auto" w:fill="auto"/>
            <w:noWrap/>
            <w:vAlign w:val="bottom"/>
            <w:hideMark/>
          </w:tcPr>
          <w:p w14:paraId="4005BCB9" w14:textId="18AA966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725EB8F" w14:textId="695833A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4CAAB6F" w14:textId="5246CAD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E1F9D0A" w14:textId="227E171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DD848B3" w14:textId="48A0ADB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3902B3B9" w14:textId="77777777" w:rsidTr="008B10AE">
        <w:trPr>
          <w:trHeight w:val="288"/>
        </w:trPr>
        <w:tc>
          <w:tcPr>
            <w:tcW w:w="1983" w:type="dxa"/>
            <w:shd w:val="clear" w:color="auto" w:fill="auto"/>
            <w:noWrap/>
            <w:vAlign w:val="bottom"/>
            <w:hideMark/>
          </w:tcPr>
          <w:p w14:paraId="1C15E87E" w14:textId="168475DD"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Chicago</w:t>
            </w:r>
          </w:p>
        </w:tc>
        <w:tc>
          <w:tcPr>
            <w:tcW w:w="1612" w:type="dxa"/>
            <w:shd w:val="clear" w:color="auto" w:fill="auto"/>
            <w:noWrap/>
            <w:vAlign w:val="bottom"/>
            <w:hideMark/>
          </w:tcPr>
          <w:p w14:paraId="0F84EA37" w14:textId="0E01945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919FB8C" w14:textId="341F13C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4D41335" w14:textId="4C24EB2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6F1C115" w14:textId="3F31399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388FA9B" w14:textId="14B39B0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40FD2F46" w14:textId="77777777" w:rsidTr="00245D24">
        <w:trPr>
          <w:trHeight w:val="288"/>
        </w:trPr>
        <w:tc>
          <w:tcPr>
            <w:tcW w:w="1983" w:type="dxa"/>
            <w:shd w:val="clear" w:color="auto" w:fill="auto"/>
            <w:noWrap/>
            <w:vAlign w:val="center"/>
            <w:hideMark/>
          </w:tcPr>
          <w:p w14:paraId="37B58883" w14:textId="5C2490DB"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Chicago/Rockford</w:t>
            </w:r>
          </w:p>
        </w:tc>
        <w:tc>
          <w:tcPr>
            <w:tcW w:w="1612" w:type="dxa"/>
            <w:shd w:val="clear" w:color="auto" w:fill="auto"/>
            <w:noWrap/>
            <w:vAlign w:val="bottom"/>
            <w:hideMark/>
          </w:tcPr>
          <w:p w14:paraId="4A42EE4B" w14:textId="0976459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4BC91E2" w14:textId="725EF21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1354E63" w14:textId="37D982B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50D0A27" w14:textId="7BE9388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04B3A01" w14:textId="29B817A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7912CDD5" w14:textId="77777777" w:rsidTr="00245D24">
        <w:trPr>
          <w:trHeight w:val="288"/>
        </w:trPr>
        <w:tc>
          <w:tcPr>
            <w:tcW w:w="1983" w:type="dxa"/>
            <w:shd w:val="clear" w:color="auto" w:fill="auto"/>
            <w:noWrap/>
            <w:vAlign w:val="bottom"/>
            <w:hideMark/>
          </w:tcPr>
          <w:p w14:paraId="4C0B7462" w14:textId="74E26614"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Fort Wayne</w:t>
            </w:r>
          </w:p>
        </w:tc>
        <w:tc>
          <w:tcPr>
            <w:tcW w:w="1612" w:type="dxa"/>
            <w:shd w:val="clear" w:color="auto" w:fill="auto"/>
            <w:noWrap/>
            <w:vAlign w:val="bottom"/>
            <w:hideMark/>
          </w:tcPr>
          <w:p w14:paraId="6E7CB947" w14:textId="55935DD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1DCC54A" w14:textId="273A9C2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D898252" w14:textId="034A8A0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F5966D8" w14:textId="0383384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3CB4B42" w14:textId="36B48B7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770525BE" w14:textId="77777777" w:rsidTr="00C86EF4">
        <w:trPr>
          <w:trHeight w:val="288"/>
        </w:trPr>
        <w:tc>
          <w:tcPr>
            <w:tcW w:w="1983" w:type="dxa"/>
            <w:shd w:val="clear" w:color="auto" w:fill="auto"/>
            <w:vAlign w:val="bottom"/>
            <w:hideMark/>
          </w:tcPr>
          <w:p w14:paraId="616F60AF" w14:textId="7B7A419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South Bend</w:t>
            </w:r>
          </w:p>
        </w:tc>
        <w:tc>
          <w:tcPr>
            <w:tcW w:w="1612" w:type="dxa"/>
            <w:shd w:val="clear" w:color="auto" w:fill="auto"/>
            <w:noWrap/>
            <w:vAlign w:val="bottom"/>
            <w:hideMark/>
          </w:tcPr>
          <w:p w14:paraId="08DD009B" w14:textId="4C466AD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16CE46C" w14:textId="1E5FB69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983B9DB" w14:textId="79C1369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D7DF05B" w14:textId="26751C0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37ABF2E" w14:textId="61230C7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11096AE3" w14:textId="77777777" w:rsidTr="008B10AE">
        <w:trPr>
          <w:trHeight w:val="288"/>
        </w:trPr>
        <w:tc>
          <w:tcPr>
            <w:tcW w:w="1983" w:type="dxa"/>
            <w:shd w:val="clear" w:color="auto" w:fill="auto"/>
            <w:noWrap/>
            <w:vAlign w:val="bottom"/>
            <w:hideMark/>
          </w:tcPr>
          <w:p w14:paraId="1B85E8A8" w14:textId="47DE44E4"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Des Moines</w:t>
            </w:r>
          </w:p>
        </w:tc>
        <w:tc>
          <w:tcPr>
            <w:tcW w:w="1612" w:type="dxa"/>
            <w:shd w:val="clear" w:color="auto" w:fill="auto"/>
            <w:noWrap/>
            <w:vAlign w:val="bottom"/>
            <w:hideMark/>
          </w:tcPr>
          <w:p w14:paraId="7B3B279B" w14:textId="381FC31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76B5674" w14:textId="3C00B97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BE05E68" w14:textId="4B45167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9929372" w14:textId="6F144F6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72F6A30" w14:textId="013E8D7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1FB98166" w14:textId="77777777" w:rsidTr="008B10AE">
        <w:trPr>
          <w:trHeight w:val="288"/>
        </w:trPr>
        <w:tc>
          <w:tcPr>
            <w:tcW w:w="1983" w:type="dxa"/>
            <w:shd w:val="clear" w:color="auto" w:fill="auto"/>
            <w:noWrap/>
            <w:vAlign w:val="bottom"/>
            <w:hideMark/>
          </w:tcPr>
          <w:p w14:paraId="315649D4" w14:textId="6FD2037F"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Wichita</w:t>
            </w:r>
          </w:p>
        </w:tc>
        <w:tc>
          <w:tcPr>
            <w:tcW w:w="1612" w:type="dxa"/>
            <w:shd w:val="clear" w:color="auto" w:fill="auto"/>
            <w:noWrap/>
            <w:vAlign w:val="bottom"/>
            <w:hideMark/>
          </w:tcPr>
          <w:p w14:paraId="565B08CE" w14:textId="498CDB0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D6DA8EA" w14:textId="055B674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2F6104A" w14:textId="6C31C8F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4DBEDAD" w14:textId="4AE0D0F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439FD5B" w14:textId="0436647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0F106A0E" w14:textId="77777777" w:rsidTr="008B10AE">
        <w:trPr>
          <w:trHeight w:val="288"/>
        </w:trPr>
        <w:tc>
          <w:tcPr>
            <w:tcW w:w="1983" w:type="dxa"/>
            <w:shd w:val="clear" w:color="auto" w:fill="auto"/>
            <w:noWrap/>
            <w:vAlign w:val="bottom"/>
            <w:hideMark/>
          </w:tcPr>
          <w:p w14:paraId="2AA5EAC4" w14:textId="19AE4D9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New Orleans</w:t>
            </w:r>
          </w:p>
        </w:tc>
        <w:tc>
          <w:tcPr>
            <w:tcW w:w="1612" w:type="dxa"/>
            <w:shd w:val="clear" w:color="auto" w:fill="auto"/>
            <w:noWrap/>
            <w:vAlign w:val="bottom"/>
            <w:hideMark/>
          </w:tcPr>
          <w:p w14:paraId="3A2C2A55" w14:textId="5940F28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B60E382" w14:textId="752346A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F04C9E4" w14:textId="45AD6DE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5C21D99" w14:textId="032F4C1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2F65465" w14:textId="578C8AB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31DC75AC" w14:textId="77777777" w:rsidTr="008B10AE">
        <w:trPr>
          <w:trHeight w:val="288"/>
        </w:trPr>
        <w:tc>
          <w:tcPr>
            <w:tcW w:w="1983" w:type="dxa"/>
            <w:shd w:val="clear" w:color="auto" w:fill="auto"/>
            <w:noWrap/>
            <w:vAlign w:val="bottom"/>
            <w:hideMark/>
          </w:tcPr>
          <w:p w14:paraId="03C159E1" w14:textId="414B6542"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Baltimore</w:t>
            </w:r>
          </w:p>
        </w:tc>
        <w:tc>
          <w:tcPr>
            <w:tcW w:w="1612" w:type="dxa"/>
            <w:shd w:val="clear" w:color="auto" w:fill="auto"/>
            <w:noWrap/>
            <w:vAlign w:val="bottom"/>
            <w:hideMark/>
          </w:tcPr>
          <w:p w14:paraId="2BA1C875" w14:textId="18F5B3F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894016C" w14:textId="048DC45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1079307" w14:textId="23CCB79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7AA06B0D" w14:textId="7305F73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737C70F" w14:textId="344C97D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01826288" w14:textId="77777777" w:rsidTr="008B10AE">
        <w:trPr>
          <w:trHeight w:val="288"/>
        </w:trPr>
        <w:tc>
          <w:tcPr>
            <w:tcW w:w="1983" w:type="dxa"/>
            <w:shd w:val="clear" w:color="auto" w:fill="auto"/>
            <w:noWrap/>
            <w:vAlign w:val="bottom"/>
            <w:hideMark/>
          </w:tcPr>
          <w:p w14:paraId="719B1EA0" w14:textId="4F37E7BA"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Minneapolis</w:t>
            </w:r>
          </w:p>
        </w:tc>
        <w:tc>
          <w:tcPr>
            <w:tcW w:w="1612" w:type="dxa"/>
            <w:shd w:val="clear" w:color="auto" w:fill="auto"/>
            <w:noWrap/>
            <w:vAlign w:val="bottom"/>
            <w:hideMark/>
          </w:tcPr>
          <w:p w14:paraId="66F2C37A" w14:textId="546E719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A421A22" w14:textId="649440E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4F132AA" w14:textId="430063A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43172F5" w14:textId="3196A86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813FA9F" w14:textId="25CD8D7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3C228212" w14:textId="77777777" w:rsidTr="008B10AE">
        <w:trPr>
          <w:trHeight w:val="288"/>
        </w:trPr>
        <w:tc>
          <w:tcPr>
            <w:tcW w:w="1983" w:type="dxa"/>
            <w:shd w:val="clear" w:color="auto" w:fill="auto"/>
            <w:noWrap/>
            <w:vAlign w:val="bottom"/>
            <w:hideMark/>
          </w:tcPr>
          <w:p w14:paraId="020ABACD" w14:textId="0B097EFA"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Kansas City</w:t>
            </w:r>
          </w:p>
        </w:tc>
        <w:tc>
          <w:tcPr>
            <w:tcW w:w="1612" w:type="dxa"/>
            <w:shd w:val="clear" w:color="auto" w:fill="auto"/>
            <w:noWrap/>
            <w:vAlign w:val="bottom"/>
            <w:hideMark/>
          </w:tcPr>
          <w:p w14:paraId="70ACF136" w14:textId="1BD6B2F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5AE866F" w14:textId="32B0179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3682B84" w14:textId="337A874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E5A1C9A" w14:textId="0EE5BDC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2081BE1" w14:textId="357FDF2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6C6486C2" w14:textId="77777777" w:rsidTr="008B10AE">
        <w:trPr>
          <w:trHeight w:val="288"/>
        </w:trPr>
        <w:tc>
          <w:tcPr>
            <w:tcW w:w="1983" w:type="dxa"/>
            <w:shd w:val="clear" w:color="auto" w:fill="auto"/>
            <w:noWrap/>
            <w:vAlign w:val="bottom"/>
            <w:hideMark/>
          </w:tcPr>
          <w:p w14:paraId="12E4C5C8" w14:textId="64D8E71C"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St. Louis</w:t>
            </w:r>
          </w:p>
        </w:tc>
        <w:tc>
          <w:tcPr>
            <w:tcW w:w="1612" w:type="dxa"/>
            <w:shd w:val="clear" w:color="auto" w:fill="auto"/>
            <w:noWrap/>
            <w:vAlign w:val="bottom"/>
            <w:hideMark/>
          </w:tcPr>
          <w:p w14:paraId="6D8449F1" w14:textId="22FE72D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7159CEA" w14:textId="7D387AA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33161F2" w14:textId="446999E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8876FCE" w14:textId="6111B98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ED92B71" w14:textId="40181A1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7F653ACB" w14:textId="77777777" w:rsidTr="008B10AE">
        <w:trPr>
          <w:trHeight w:val="288"/>
        </w:trPr>
        <w:tc>
          <w:tcPr>
            <w:tcW w:w="1983" w:type="dxa"/>
            <w:shd w:val="clear" w:color="auto" w:fill="auto"/>
            <w:noWrap/>
            <w:vAlign w:val="bottom"/>
            <w:hideMark/>
          </w:tcPr>
          <w:p w14:paraId="6792B24A" w14:textId="6DD6FD28"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Omaha</w:t>
            </w:r>
          </w:p>
        </w:tc>
        <w:tc>
          <w:tcPr>
            <w:tcW w:w="1612" w:type="dxa"/>
            <w:shd w:val="clear" w:color="auto" w:fill="auto"/>
            <w:noWrap/>
            <w:vAlign w:val="bottom"/>
            <w:hideMark/>
          </w:tcPr>
          <w:p w14:paraId="01CEBDCB" w14:textId="7BCEEF3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353C05A" w14:textId="15CCE26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F0731F5" w14:textId="7E61940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2147F1D" w14:textId="0EF681E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75D3FCB" w14:textId="76EADD1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361F16DA" w14:textId="77777777" w:rsidTr="008B10AE">
        <w:trPr>
          <w:trHeight w:val="288"/>
        </w:trPr>
        <w:tc>
          <w:tcPr>
            <w:tcW w:w="1983" w:type="dxa"/>
            <w:shd w:val="clear" w:color="auto" w:fill="auto"/>
            <w:noWrap/>
            <w:vAlign w:val="bottom"/>
            <w:hideMark/>
          </w:tcPr>
          <w:p w14:paraId="698D6BBD" w14:textId="330DEA1B"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Manchester</w:t>
            </w:r>
          </w:p>
        </w:tc>
        <w:tc>
          <w:tcPr>
            <w:tcW w:w="1612" w:type="dxa"/>
            <w:shd w:val="clear" w:color="auto" w:fill="auto"/>
            <w:noWrap/>
            <w:vAlign w:val="bottom"/>
            <w:hideMark/>
          </w:tcPr>
          <w:p w14:paraId="716B245F" w14:textId="5FF36B2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65F543D" w14:textId="0ED3997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22F683A" w14:textId="775B041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6FBE3828" w14:textId="3885427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F7D547C" w14:textId="12ACBAE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5C672245" w14:textId="77777777" w:rsidTr="008B10AE">
        <w:trPr>
          <w:trHeight w:val="288"/>
        </w:trPr>
        <w:tc>
          <w:tcPr>
            <w:tcW w:w="1983" w:type="dxa"/>
            <w:shd w:val="clear" w:color="auto" w:fill="auto"/>
            <w:noWrap/>
            <w:vAlign w:val="bottom"/>
            <w:hideMark/>
          </w:tcPr>
          <w:p w14:paraId="61BC8222" w14:textId="5A97AA05"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Albuquerque</w:t>
            </w:r>
          </w:p>
        </w:tc>
        <w:tc>
          <w:tcPr>
            <w:tcW w:w="1612" w:type="dxa"/>
            <w:shd w:val="clear" w:color="auto" w:fill="auto"/>
            <w:noWrap/>
            <w:vAlign w:val="bottom"/>
            <w:hideMark/>
          </w:tcPr>
          <w:p w14:paraId="17D9437F" w14:textId="6745A0F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4FF1D42" w14:textId="3350AC0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A121058" w14:textId="3D265CE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209CF9E" w14:textId="0512E1F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D6EBD76" w14:textId="4DA7B80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418E1DAB" w14:textId="77777777" w:rsidTr="008B10AE">
        <w:trPr>
          <w:trHeight w:val="288"/>
        </w:trPr>
        <w:tc>
          <w:tcPr>
            <w:tcW w:w="1983" w:type="dxa"/>
            <w:shd w:val="clear" w:color="auto" w:fill="auto"/>
            <w:noWrap/>
            <w:vAlign w:val="bottom"/>
            <w:hideMark/>
          </w:tcPr>
          <w:p w14:paraId="7B9A9910" w14:textId="7C2ACC4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New York</w:t>
            </w:r>
          </w:p>
        </w:tc>
        <w:tc>
          <w:tcPr>
            <w:tcW w:w="1612" w:type="dxa"/>
            <w:shd w:val="clear" w:color="auto" w:fill="auto"/>
            <w:noWrap/>
            <w:vAlign w:val="bottom"/>
            <w:hideMark/>
          </w:tcPr>
          <w:p w14:paraId="74EEFF82" w14:textId="159A4A6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FCD1272" w14:textId="42122E6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9494866" w14:textId="65F6C1F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1.6</w:t>
            </w:r>
          </w:p>
        </w:tc>
        <w:tc>
          <w:tcPr>
            <w:tcW w:w="1613" w:type="dxa"/>
            <w:shd w:val="clear" w:color="auto" w:fill="auto"/>
            <w:noWrap/>
            <w:vAlign w:val="bottom"/>
            <w:hideMark/>
          </w:tcPr>
          <w:p w14:paraId="1B6B589C" w14:textId="444D634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0330D33" w14:textId="3595E11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156237AF" w14:textId="77777777" w:rsidTr="008B10AE">
        <w:trPr>
          <w:trHeight w:val="288"/>
        </w:trPr>
        <w:tc>
          <w:tcPr>
            <w:tcW w:w="1983" w:type="dxa"/>
            <w:shd w:val="clear" w:color="auto" w:fill="auto"/>
            <w:noWrap/>
            <w:vAlign w:val="bottom"/>
            <w:hideMark/>
          </w:tcPr>
          <w:p w14:paraId="0414EF2F" w14:textId="4F805A0D"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Charlotte</w:t>
            </w:r>
          </w:p>
        </w:tc>
        <w:tc>
          <w:tcPr>
            <w:tcW w:w="1612" w:type="dxa"/>
            <w:shd w:val="clear" w:color="auto" w:fill="auto"/>
            <w:noWrap/>
            <w:vAlign w:val="bottom"/>
            <w:hideMark/>
          </w:tcPr>
          <w:p w14:paraId="32289992" w14:textId="7537152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A98320E" w14:textId="29CCF62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BC52FE2" w14:textId="790225B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6CAC10C" w14:textId="4CD8B86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B5CE24B" w14:textId="59446B8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4D2846D0" w14:textId="77777777" w:rsidTr="008B10AE">
        <w:trPr>
          <w:trHeight w:val="288"/>
        </w:trPr>
        <w:tc>
          <w:tcPr>
            <w:tcW w:w="1983" w:type="dxa"/>
            <w:shd w:val="clear" w:color="auto" w:fill="auto"/>
            <w:noWrap/>
            <w:vAlign w:val="bottom"/>
            <w:hideMark/>
          </w:tcPr>
          <w:p w14:paraId="73FEDF48" w14:textId="65064C3B"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Toledo</w:t>
            </w:r>
          </w:p>
        </w:tc>
        <w:tc>
          <w:tcPr>
            <w:tcW w:w="1612" w:type="dxa"/>
            <w:shd w:val="clear" w:color="auto" w:fill="auto"/>
            <w:noWrap/>
            <w:vAlign w:val="bottom"/>
            <w:hideMark/>
          </w:tcPr>
          <w:p w14:paraId="13C8BB87" w14:textId="59B340E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6CEF2F3" w14:textId="1ED55B6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C4B2401" w14:textId="4A9B177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9B0F808" w14:textId="3A12A9B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5281130" w14:textId="6FA5F41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6A422933" w14:textId="77777777" w:rsidTr="008B10AE">
        <w:trPr>
          <w:trHeight w:val="288"/>
        </w:trPr>
        <w:tc>
          <w:tcPr>
            <w:tcW w:w="1983" w:type="dxa"/>
            <w:shd w:val="clear" w:color="auto" w:fill="auto"/>
            <w:noWrap/>
            <w:vAlign w:val="bottom"/>
            <w:hideMark/>
          </w:tcPr>
          <w:p w14:paraId="1D317461" w14:textId="2FE7D253"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Wilmington</w:t>
            </w:r>
          </w:p>
        </w:tc>
        <w:tc>
          <w:tcPr>
            <w:tcW w:w="1612" w:type="dxa"/>
            <w:shd w:val="clear" w:color="auto" w:fill="auto"/>
            <w:noWrap/>
            <w:vAlign w:val="bottom"/>
            <w:hideMark/>
          </w:tcPr>
          <w:p w14:paraId="0D4A6669" w14:textId="2354FF5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7A479452" w14:textId="6B053C5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27120740" w14:textId="0734989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9ACE6A8" w14:textId="46E8845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919B503" w14:textId="2062BDB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3E066418" w14:textId="77777777" w:rsidTr="008B10AE">
        <w:trPr>
          <w:trHeight w:val="288"/>
        </w:trPr>
        <w:tc>
          <w:tcPr>
            <w:tcW w:w="1983" w:type="dxa"/>
            <w:shd w:val="clear" w:color="auto" w:fill="auto"/>
            <w:noWrap/>
            <w:vAlign w:val="bottom"/>
            <w:hideMark/>
          </w:tcPr>
          <w:p w14:paraId="07338623" w14:textId="760989CD"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Portland</w:t>
            </w:r>
          </w:p>
        </w:tc>
        <w:tc>
          <w:tcPr>
            <w:tcW w:w="1612" w:type="dxa"/>
            <w:shd w:val="clear" w:color="auto" w:fill="auto"/>
            <w:noWrap/>
            <w:vAlign w:val="bottom"/>
            <w:hideMark/>
          </w:tcPr>
          <w:p w14:paraId="5EADA2D0" w14:textId="650B924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64BE4F2" w14:textId="1B0FD727"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89AFA84" w14:textId="0D21A8E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C899BA8" w14:textId="3085CEF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6253F9D" w14:textId="0CFE1EB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3200BD9C" w14:textId="77777777" w:rsidTr="008B10AE">
        <w:trPr>
          <w:trHeight w:val="288"/>
        </w:trPr>
        <w:tc>
          <w:tcPr>
            <w:tcW w:w="1983" w:type="dxa"/>
            <w:shd w:val="clear" w:color="auto" w:fill="auto"/>
            <w:noWrap/>
            <w:vAlign w:val="bottom"/>
            <w:hideMark/>
          </w:tcPr>
          <w:p w14:paraId="163AC271" w14:textId="7F51E705"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Allentown</w:t>
            </w:r>
          </w:p>
        </w:tc>
        <w:tc>
          <w:tcPr>
            <w:tcW w:w="1612" w:type="dxa"/>
            <w:shd w:val="clear" w:color="auto" w:fill="auto"/>
            <w:noWrap/>
            <w:vAlign w:val="bottom"/>
            <w:hideMark/>
          </w:tcPr>
          <w:p w14:paraId="674214BB" w14:textId="3E43B49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D22462A" w14:textId="4938122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6EA993D" w14:textId="60BD09B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1.5</w:t>
            </w:r>
          </w:p>
        </w:tc>
        <w:tc>
          <w:tcPr>
            <w:tcW w:w="1613" w:type="dxa"/>
            <w:shd w:val="clear" w:color="auto" w:fill="auto"/>
            <w:noWrap/>
            <w:vAlign w:val="bottom"/>
            <w:hideMark/>
          </w:tcPr>
          <w:p w14:paraId="0105AD3A" w14:textId="4E274A4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1D34B68" w14:textId="791FF57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240A6193" w14:textId="77777777" w:rsidTr="008B10AE">
        <w:trPr>
          <w:trHeight w:val="288"/>
        </w:trPr>
        <w:tc>
          <w:tcPr>
            <w:tcW w:w="1983" w:type="dxa"/>
            <w:shd w:val="clear" w:color="auto" w:fill="auto"/>
            <w:noWrap/>
            <w:vAlign w:val="bottom"/>
            <w:hideMark/>
          </w:tcPr>
          <w:p w14:paraId="6176CD08" w14:textId="130D3AB5"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Pittsburgh</w:t>
            </w:r>
          </w:p>
        </w:tc>
        <w:tc>
          <w:tcPr>
            <w:tcW w:w="1612" w:type="dxa"/>
            <w:shd w:val="clear" w:color="auto" w:fill="auto"/>
            <w:noWrap/>
            <w:vAlign w:val="bottom"/>
            <w:hideMark/>
          </w:tcPr>
          <w:p w14:paraId="25A49110" w14:textId="644CD4F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355DCE88" w14:textId="2B4E97D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6AC90854" w14:textId="38CFD2F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D515EF3" w14:textId="2C1E5B8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5B4616C" w14:textId="6DCE7D1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0.6</w:t>
            </w:r>
          </w:p>
        </w:tc>
      </w:tr>
      <w:tr w:rsidR="009D7C99" w:rsidRPr="008B10AE" w14:paraId="23D68142" w14:textId="77777777" w:rsidTr="008B10AE">
        <w:trPr>
          <w:trHeight w:val="288"/>
        </w:trPr>
        <w:tc>
          <w:tcPr>
            <w:tcW w:w="1983" w:type="dxa"/>
            <w:shd w:val="clear" w:color="auto" w:fill="auto"/>
            <w:noWrap/>
            <w:vAlign w:val="bottom"/>
            <w:hideMark/>
          </w:tcPr>
          <w:p w14:paraId="3D4E0943" w14:textId="76A91403"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San Juan</w:t>
            </w:r>
          </w:p>
        </w:tc>
        <w:tc>
          <w:tcPr>
            <w:tcW w:w="1612" w:type="dxa"/>
            <w:shd w:val="clear" w:color="auto" w:fill="auto"/>
            <w:noWrap/>
            <w:vAlign w:val="bottom"/>
            <w:hideMark/>
          </w:tcPr>
          <w:p w14:paraId="75C62667" w14:textId="589A29A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DBC402B" w14:textId="37DB2C7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9F68A1C" w14:textId="72AC30E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21D41DF" w14:textId="75AFC29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774B87E" w14:textId="16D2479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1</w:t>
            </w:r>
          </w:p>
        </w:tc>
      </w:tr>
      <w:tr w:rsidR="009D7C99" w:rsidRPr="008B10AE" w14:paraId="1F973E20" w14:textId="77777777" w:rsidTr="008B10AE">
        <w:trPr>
          <w:trHeight w:val="288"/>
        </w:trPr>
        <w:tc>
          <w:tcPr>
            <w:tcW w:w="1983" w:type="dxa"/>
            <w:shd w:val="clear" w:color="auto" w:fill="auto"/>
            <w:noWrap/>
            <w:vAlign w:val="bottom"/>
            <w:hideMark/>
          </w:tcPr>
          <w:p w14:paraId="77297F64" w14:textId="34CC6615"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Nashville</w:t>
            </w:r>
          </w:p>
        </w:tc>
        <w:tc>
          <w:tcPr>
            <w:tcW w:w="1612" w:type="dxa"/>
            <w:shd w:val="clear" w:color="auto" w:fill="auto"/>
            <w:noWrap/>
            <w:vAlign w:val="bottom"/>
            <w:hideMark/>
          </w:tcPr>
          <w:p w14:paraId="0E0904EF" w14:textId="4598460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B0F03FE" w14:textId="2B7CDF5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A18DF78" w14:textId="0FFFD2A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741E147" w14:textId="33700A3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56C1CBD" w14:textId="4C89E77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301C41FA" w14:textId="77777777" w:rsidTr="008B10AE">
        <w:trPr>
          <w:trHeight w:val="288"/>
        </w:trPr>
        <w:tc>
          <w:tcPr>
            <w:tcW w:w="1983" w:type="dxa"/>
            <w:shd w:val="clear" w:color="auto" w:fill="auto"/>
            <w:noWrap/>
            <w:vAlign w:val="bottom"/>
            <w:hideMark/>
          </w:tcPr>
          <w:p w14:paraId="083725B3" w14:textId="1DA52FFE"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Austin</w:t>
            </w:r>
          </w:p>
        </w:tc>
        <w:tc>
          <w:tcPr>
            <w:tcW w:w="1612" w:type="dxa"/>
            <w:shd w:val="clear" w:color="auto" w:fill="auto"/>
            <w:noWrap/>
            <w:vAlign w:val="bottom"/>
            <w:hideMark/>
          </w:tcPr>
          <w:p w14:paraId="46ADEFDC" w14:textId="509B194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9D7AEBB" w14:textId="052C074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0.25</w:t>
            </w:r>
          </w:p>
        </w:tc>
        <w:tc>
          <w:tcPr>
            <w:tcW w:w="1613" w:type="dxa"/>
            <w:shd w:val="clear" w:color="auto" w:fill="auto"/>
            <w:noWrap/>
            <w:vAlign w:val="bottom"/>
            <w:hideMark/>
          </w:tcPr>
          <w:p w14:paraId="0256ED51" w14:textId="29F1ED9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BDAE470" w14:textId="6F36C77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77A7660" w14:textId="3BFD3A3D"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459A0393" w14:textId="77777777" w:rsidTr="008B10AE">
        <w:trPr>
          <w:trHeight w:val="288"/>
        </w:trPr>
        <w:tc>
          <w:tcPr>
            <w:tcW w:w="1983" w:type="dxa"/>
            <w:shd w:val="clear" w:color="auto" w:fill="auto"/>
            <w:noWrap/>
            <w:vAlign w:val="bottom"/>
            <w:hideMark/>
          </w:tcPr>
          <w:p w14:paraId="471BEC76" w14:textId="09937F7A"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Dallas/Fort Worth</w:t>
            </w:r>
          </w:p>
        </w:tc>
        <w:tc>
          <w:tcPr>
            <w:tcW w:w="1612" w:type="dxa"/>
            <w:shd w:val="clear" w:color="auto" w:fill="auto"/>
            <w:noWrap/>
            <w:vAlign w:val="bottom"/>
            <w:hideMark/>
          </w:tcPr>
          <w:p w14:paraId="154B4023" w14:textId="3A31BEE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2E84D52" w14:textId="4A37465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4EAE4A9" w14:textId="345ADC6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252DEC4" w14:textId="070AEB7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038FEF7" w14:textId="19CEF012"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1869B85F" w14:textId="77777777" w:rsidTr="008B10AE">
        <w:trPr>
          <w:trHeight w:val="288"/>
        </w:trPr>
        <w:tc>
          <w:tcPr>
            <w:tcW w:w="1983" w:type="dxa"/>
            <w:shd w:val="clear" w:color="auto" w:fill="auto"/>
            <w:noWrap/>
            <w:vAlign w:val="bottom"/>
            <w:hideMark/>
          </w:tcPr>
          <w:p w14:paraId="408800EF" w14:textId="52A4F27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Houston</w:t>
            </w:r>
          </w:p>
        </w:tc>
        <w:tc>
          <w:tcPr>
            <w:tcW w:w="1612" w:type="dxa"/>
            <w:shd w:val="clear" w:color="auto" w:fill="auto"/>
            <w:noWrap/>
            <w:vAlign w:val="bottom"/>
            <w:hideMark/>
          </w:tcPr>
          <w:p w14:paraId="3C98A532" w14:textId="1184BB1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70636DF" w14:textId="0FB2F57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0.25</w:t>
            </w:r>
          </w:p>
        </w:tc>
        <w:tc>
          <w:tcPr>
            <w:tcW w:w="1613" w:type="dxa"/>
            <w:shd w:val="clear" w:color="auto" w:fill="auto"/>
            <w:noWrap/>
            <w:vAlign w:val="bottom"/>
            <w:hideMark/>
          </w:tcPr>
          <w:p w14:paraId="5473DC55" w14:textId="21EB154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7BD8821D" w14:textId="4040726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3C049F8D" w14:textId="3795AF16"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4BA21E4E" w14:textId="77777777" w:rsidTr="008B10AE">
        <w:trPr>
          <w:trHeight w:val="288"/>
        </w:trPr>
        <w:tc>
          <w:tcPr>
            <w:tcW w:w="1983" w:type="dxa"/>
            <w:shd w:val="clear" w:color="auto" w:fill="auto"/>
            <w:noWrap/>
            <w:vAlign w:val="bottom"/>
            <w:hideMark/>
          </w:tcPr>
          <w:p w14:paraId="2AD2C751" w14:textId="0C951CD0"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lastRenderedPageBreak/>
              <w:t>San Antonio</w:t>
            </w:r>
          </w:p>
        </w:tc>
        <w:tc>
          <w:tcPr>
            <w:tcW w:w="1612" w:type="dxa"/>
            <w:shd w:val="clear" w:color="auto" w:fill="auto"/>
            <w:noWrap/>
            <w:vAlign w:val="bottom"/>
            <w:hideMark/>
          </w:tcPr>
          <w:p w14:paraId="733527BE" w14:textId="5A55739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942A280" w14:textId="11B3CFD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0.25</w:t>
            </w:r>
          </w:p>
        </w:tc>
        <w:tc>
          <w:tcPr>
            <w:tcW w:w="1613" w:type="dxa"/>
            <w:shd w:val="clear" w:color="auto" w:fill="auto"/>
            <w:noWrap/>
            <w:vAlign w:val="bottom"/>
            <w:hideMark/>
          </w:tcPr>
          <w:p w14:paraId="6C60F9B7" w14:textId="158E8A7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F58CCED" w14:textId="4A5C202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CBA8C37" w14:textId="013DFA1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49587B57" w14:textId="77777777" w:rsidTr="008B10AE">
        <w:trPr>
          <w:trHeight w:val="288"/>
        </w:trPr>
        <w:tc>
          <w:tcPr>
            <w:tcW w:w="1983" w:type="dxa"/>
            <w:shd w:val="clear" w:color="auto" w:fill="auto"/>
            <w:noWrap/>
            <w:vAlign w:val="bottom"/>
            <w:hideMark/>
          </w:tcPr>
          <w:p w14:paraId="257167C9" w14:textId="2B108E3B"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Richmond</w:t>
            </w:r>
          </w:p>
        </w:tc>
        <w:tc>
          <w:tcPr>
            <w:tcW w:w="1612" w:type="dxa"/>
            <w:shd w:val="clear" w:color="auto" w:fill="auto"/>
            <w:noWrap/>
            <w:vAlign w:val="bottom"/>
            <w:hideMark/>
          </w:tcPr>
          <w:p w14:paraId="0AA74E82" w14:textId="2578B59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F7B8573" w14:textId="39DF4711"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0BB7DC5" w14:textId="762D7E88"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43D4C51C" w14:textId="4BCA4475"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549A9524" w14:textId="091AA680"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0.7</w:t>
            </w:r>
          </w:p>
        </w:tc>
      </w:tr>
      <w:tr w:rsidR="009D7C99" w:rsidRPr="008B10AE" w14:paraId="134B6AF3" w14:textId="77777777" w:rsidTr="008B10AE">
        <w:trPr>
          <w:trHeight w:val="288"/>
        </w:trPr>
        <w:tc>
          <w:tcPr>
            <w:tcW w:w="1983" w:type="dxa"/>
            <w:shd w:val="clear" w:color="auto" w:fill="auto"/>
            <w:noWrap/>
            <w:vAlign w:val="bottom"/>
            <w:hideMark/>
          </w:tcPr>
          <w:p w14:paraId="62809CB5" w14:textId="5BD2D092"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Seattle/Tacoma</w:t>
            </w:r>
          </w:p>
        </w:tc>
        <w:tc>
          <w:tcPr>
            <w:tcW w:w="1612" w:type="dxa"/>
            <w:shd w:val="clear" w:color="auto" w:fill="auto"/>
            <w:noWrap/>
            <w:vAlign w:val="bottom"/>
            <w:hideMark/>
          </w:tcPr>
          <w:p w14:paraId="7B08BF5D" w14:textId="0D5A6A6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19A25D68" w14:textId="251D5DB4"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04E613C2" w14:textId="12212873"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0990BD11" w14:textId="78A9E01F"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10B1E283" w14:textId="56987A0C"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r w:rsidR="009D7C99" w:rsidRPr="008B10AE" w14:paraId="57886207" w14:textId="77777777" w:rsidTr="008B10AE">
        <w:trPr>
          <w:trHeight w:val="288"/>
        </w:trPr>
        <w:tc>
          <w:tcPr>
            <w:tcW w:w="1983" w:type="dxa"/>
            <w:shd w:val="clear" w:color="auto" w:fill="auto"/>
            <w:noWrap/>
            <w:vAlign w:val="bottom"/>
            <w:hideMark/>
          </w:tcPr>
          <w:p w14:paraId="4F5297F6" w14:textId="3130B592" w:rsidR="009D7C99" w:rsidRPr="008B10AE" w:rsidRDefault="009D7C99" w:rsidP="00CA692D">
            <w:pPr>
              <w:spacing w:after="0" w:line="240" w:lineRule="auto"/>
              <w:jc w:val="right"/>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Spokane</w:t>
            </w:r>
          </w:p>
        </w:tc>
        <w:tc>
          <w:tcPr>
            <w:tcW w:w="1612" w:type="dxa"/>
            <w:shd w:val="clear" w:color="auto" w:fill="auto"/>
            <w:noWrap/>
            <w:vAlign w:val="bottom"/>
            <w:hideMark/>
          </w:tcPr>
          <w:p w14:paraId="2E9C8E3D" w14:textId="3EEB110A"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470973C8" w14:textId="30E24A8E"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c>
          <w:tcPr>
            <w:tcW w:w="1613" w:type="dxa"/>
            <w:shd w:val="clear" w:color="auto" w:fill="auto"/>
            <w:noWrap/>
            <w:vAlign w:val="bottom"/>
            <w:hideMark/>
          </w:tcPr>
          <w:p w14:paraId="50AB8D48" w14:textId="2C44C5F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6057E3E3" w14:textId="70CF2659"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N/A</w:t>
            </w:r>
          </w:p>
        </w:tc>
        <w:tc>
          <w:tcPr>
            <w:tcW w:w="1613" w:type="dxa"/>
            <w:shd w:val="clear" w:color="auto" w:fill="auto"/>
            <w:noWrap/>
            <w:vAlign w:val="bottom"/>
            <w:hideMark/>
          </w:tcPr>
          <w:p w14:paraId="26CE686A" w14:textId="367A40EB" w:rsidR="009D7C99" w:rsidRPr="008B10AE" w:rsidRDefault="009D7C99" w:rsidP="00CA692D">
            <w:pPr>
              <w:spacing w:after="0" w:line="240" w:lineRule="auto"/>
              <w:jc w:val="center"/>
              <w:rPr>
                <w:rFonts w:ascii="Verdana" w:eastAsia="Times New Roman" w:hAnsi="Verdana" w:cs="Arial"/>
                <w:color w:val="000000"/>
                <w:kern w:val="0"/>
                <w:sz w:val="20"/>
                <w:szCs w:val="20"/>
                <w14:ligatures w14:val="none"/>
              </w:rPr>
            </w:pPr>
            <w:r w:rsidRPr="008B10AE">
              <w:rPr>
                <w:rFonts w:ascii="Verdana" w:eastAsia="Times New Roman" w:hAnsi="Verdana" w:cs="Arial"/>
                <w:color w:val="000000"/>
                <w:kern w:val="0"/>
                <w:sz w:val="20"/>
                <w:szCs w:val="20"/>
                <w14:ligatures w14:val="none"/>
              </w:rPr>
              <w:t>0.5</w:t>
            </w:r>
          </w:p>
        </w:tc>
      </w:tr>
    </w:tbl>
    <w:p w14:paraId="17A2F9B1" w14:textId="77777777" w:rsidR="00FC7E73" w:rsidRPr="008B10AE" w:rsidRDefault="00FC7E73">
      <w:pPr>
        <w:rPr>
          <w:rFonts w:ascii="Verdana" w:hAnsi="Verdana"/>
          <w:sz w:val="20"/>
          <w:szCs w:val="20"/>
        </w:rPr>
      </w:pPr>
    </w:p>
    <w:p w14:paraId="492B2E1F" w14:textId="42E47AC4" w:rsidR="00EA2872" w:rsidRPr="008B10AE" w:rsidRDefault="00EA2872" w:rsidP="00EA2872">
      <w:pPr>
        <w:rPr>
          <w:rFonts w:ascii="Verdana" w:hAnsi="Verdana"/>
          <w:b/>
          <w:bCs/>
          <w:sz w:val="20"/>
          <w:szCs w:val="20"/>
        </w:rPr>
      </w:pPr>
      <w:r w:rsidRPr="008B10AE">
        <w:rPr>
          <w:rFonts w:ascii="Verdana" w:hAnsi="Verdana"/>
          <w:b/>
          <w:bCs/>
          <w:sz w:val="20"/>
          <w:szCs w:val="20"/>
        </w:rPr>
        <w:t xml:space="preserve">Project </w:t>
      </w:r>
      <w:r w:rsidR="00245307" w:rsidRPr="008B10AE">
        <w:rPr>
          <w:rFonts w:ascii="Verdana" w:hAnsi="Verdana"/>
          <w:b/>
          <w:bCs/>
          <w:sz w:val="20"/>
          <w:szCs w:val="20"/>
        </w:rPr>
        <w:t>A</w:t>
      </w:r>
      <w:r w:rsidRPr="008B10AE">
        <w:rPr>
          <w:rFonts w:ascii="Verdana" w:hAnsi="Verdana"/>
          <w:b/>
          <w:bCs/>
          <w:sz w:val="20"/>
          <w:szCs w:val="20"/>
        </w:rPr>
        <w:t>sk</w:t>
      </w:r>
    </w:p>
    <w:p w14:paraId="0FA9368F" w14:textId="5B594CA9" w:rsidR="00D565CF" w:rsidRPr="008B10AE" w:rsidRDefault="00EA2872">
      <w:pPr>
        <w:rPr>
          <w:rFonts w:ascii="Verdana" w:hAnsi="Verdana"/>
          <w:sz w:val="20"/>
          <w:szCs w:val="20"/>
        </w:rPr>
      </w:pPr>
      <w:r w:rsidRPr="008B10AE">
        <w:rPr>
          <w:rFonts w:ascii="Verdana" w:hAnsi="Verdana"/>
          <w:sz w:val="20"/>
          <w:szCs w:val="20"/>
        </w:rPr>
        <w:t>Because cargo transportation costs are a major contributor to the Amazon profit margin, the company has asked you to perform an analysis to minimize the total shipment costs to all centers while ensuring capacity needs are met</w:t>
      </w:r>
      <w:r w:rsidR="00245307" w:rsidRPr="008B10AE">
        <w:rPr>
          <w:rFonts w:ascii="Verdana" w:hAnsi="Verdana"/>
          <w:sz w:val="20"/>
          <w:szCs w:val="20"/>
        </w:rPr>
        <w:t>.</w:t>
      </w:r>
    </w:p>
    <w:sectPr w:rsidR="00D565CF" w:rsidRPr="008B1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he Blue Pen" w:date="2024-07-29T15:56:00Z" w:initials="TBP">
    <w:p w14:paraId="561161ED" w14:textId="77777777" w:rsidR="00245307" w:rsidRDefault="00245307" w:rsidP="00245307">
      <w:pPr>
        <w:pStyle w:val="CommentText"/>
      </w:pPr>
      <w:r>
        <w:rPr>
          <w:rStyle w:val="CommentReference"/>
        </w:rPr>
        <w:annotationRef/>
      </w:r>
      <w:r>
        <w:t>Please place in the WGU-branded template.</w:t>
      </w:r>
    </w:p>
  </w:comment>
  <w:comment w:id="1" w:author="The Blue Pen" w:date="2024-07-29T21:34:00Z" w:initials="TBP">
    <w:p w14:paraId="50ED9A88" w14:textId="77777777" w:rsidR="001C51AA" w:rsidRDefault="00A0499B" w:rsidP="001C51AA">
      <w:pPr>
        <w:pStyle w:val="CommentText"/>
      </w:pPr>
      <w:r>
        <w:rPr>
          <w:rStyle w:val="CommentReference"/>
        </w:rPr>
        <w:annotationRef/>
      </w:r>
      <w:r w:rsidR="001C51AA">
        <w:t>Bengaluru is the official, preferred name, as of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1161ED" w15:done="0"/>
  <w15:commentEx w15:paraId="50ED9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8E7874" w16cex:dateUtc="2024-07-29T21:56:00Z"/>
  <w16cex:commentExtensible w16cex:durableId="098A5E84" w16cex:dateUtc="2024-07-30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1161ED" w16cid:durableId="528E7874"/>
  <w16cid:commentId w16cid:paraId="50ED9A88" w16cid:durableId="098A5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e Blue Pen">
    <w15:presenceInfo w15:providerId="None" w15:userId="The Blue P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0A"/>
    <w:rsid w:val="000E1935"/>
    <w:rsid w:val="0017565B"/>
    <w:rsid w:val="001C1CD5"/>
    <w:rsid w:val="001C51AA"/>
    <w:rsid w:val="00220478"/>
    <w:rsid w:val="00245307"/>
    <w:rsid w:val="002B2200"/>
    <w:rsid w:val="002D4531"/>
    <w:rsid w:val="003A25F3"/>
    <w:rsid w:val="003C4F19"/>
    <w:rsid w:val="003D2FFF"/>
    <w:rsid w:val="003E43C8"/>
    <w:rsid w:val="004075B3"/>
    <w:rsid w:val="00450AF7"/>
    <w:rsid w:val="004831E3"/>
    <w:rsid w:val="00494408"/>
    <w:rsid w:val="004F7334"/>
    <w:rsid w:val="005B33E8"/>
    <w:rsid w:val="0062784F"/>
    <w:rsid w:val="00643C8B"/>
    <w:rsid w:val="00760E86"/>
    <w:rsid w:val="0078286F"/>
    <w:rsid w:val="00837477"/>
    <w:rsid w:val="008B10AE"/>
    <w:rsid w:val="008B131E"/>
    <w:rsid w:val="00936015"/>
    <w:rsid w:val="009702EC"/>
    <w:rsid w:val="009D7C99"/>
    <w:rsid w:val="00A0499B"/>
    <w:rsid w:val="00AA52CE"/>
    <w:rsid w:val="00B35045"/>
    <w:rsid w:val="00BB0BB5"/>
    <w:rsid w:val="00BD2CC6"/>
    <w:rsid w:val="00C012D7"/>
    <w:rsid w:val="00C46B45"/>
    <w:rsid w:val="00C5151D"/>
    <w:rsid w:val="00CA692D"/>
    <w:rsid w:val="00CF0513"/>
    <w:rsid w:val="00D20D0A"/>
    <w:rsid w:val="00D45987"/>
    <w:rsid w:val="00D565CF"/>
    <w:rsid w:val="00E05E8B"/>
    <w:rsid w:val="00E23F9C"/>
    <w:rsid w:val="00E636DF"/>
    <w:rsid w:val="00EA2872"/>
    <w:rsid w:val="00EA5335"/>
    <w:rsid w:val="00F4178C"/>
    <w:rsid w:val="00F622B2"/>
    <w:rsid w:val="00FA797E"/>
    <w:rsid w:val="00FC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2D"/>
  <w15:chartTrackingRefBased/>
  <w15:docId w15:val="{5BDD1D34-8CCD-450D-A0B9-5C369864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45307"/>
    <w:pPr>
      <w:spacing w:after="0" w:line="240" w:lineRule="auto"/>
    </w:pPr>
  </w:style>
  <w:style w:type="character" w:styleId="CommentReference">
    <w:name w:val="annotation reference"/>
    <w:basedOn w:val="DefaultParagraphFont"/>
    <w:uiPriority w:val="99"/>
    <w:semiHidden/>
    <w:unhideWhenUsed/>
    <w:rsid w:val="00245307"/>
    <w:rPr>
      <w:sz w:val="16"/>
      <w:szCs w:val="16"/>
    </w:rPr>
  </w:style>
  <w:style w:type="paragraph" w:styleId="CommentText">
    <w:name w:val="annotation text"/>
    <w:basedOn w:val="Normal"/>
    <w:link w:val="CommentTextChar"/>
    <w:uiPriority w:val="99"/>
    <w:unhideWhenUsed/>
    <w:rsid w:val="00245307"/>
    <w:pPr>
      <w:spacing w:line="240" w:lineRule="auto"/>
    </w:pPr>
    <w:rPr>
      <w:sz w:val="20"/>
      <w:szCs w:val="20"/>
    </w:rPr>
  </w:style>
  <w:style w:type="character" w:customStyle="1" w:styleId="CommentTextChar">
    <w:name w:val="Comment Text Char"/>
    <w:basedOn w:val="DefaultParagraphFont"/>
    <w:link w:val="CommentText"/>
    <w:uiPriority w:val="99"/>
    <w:rsid w:val="00245307"/>
    <w:rPr>
      <w:sz w:val="20"/>
      <w:szCs w:val="20"/>
    </w:rPr>
  </w:style>
  <w:style w:type="paragraph" w:styleId="CommentSubject">
    <w:name w:val="annotation subject"/>
    <w:basedOn w:val="CommentText"/>
    <w:next w:val="CommentText"/>
    <w:link w:val="CommentSubjectChar"/>
    <w:uiPriority w:val="99"/>
    <w:semiHidden/>
    <w:unhideWhenUsed/>
    <w:rsid w:val="00245307"/>
    <w:rPr>
      <w:b/>
      <w:bCs/>
    </w:rPr>
  </w:style>
  <w:style w:type="character" w:customStyle="1" w:styleId="CommentSubjectChar">
    <w:name w:val="Comment Subject Char"/>
    <w:basedOn w:val="CommentTextChar"/>
    <w:link w:val="CommentSubject"/>
    <w:uiPriority w:val="99"/>
    <w:semiHidden/>
    <w:rsid w:val="002453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648628">
      <w:bodyDiv w:val="1"/>
      <w:marLeft w:val="0"/>
      <w:marRight w:val="0"/>
      <w:marTop w:val="0"/>
      <w:marBottom w:val="0"/>
      <w:divBdr>
        <w:top w:val="none" w:sz="0" w:space="0" w:color="auto"/>
        <w:left w:val="none" w:sz="0" w:space="0" w:color="auto"/>
        <w:bottom w:val="none" w:sz="0" w:space="0" w:color="auto"/>
        <w:right w:val="none" w:sz="0" w:space="0" w:color="auto"/>
      </w:divBdr>
    </w:div>
    <w:div w:id="152898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236e8a-2e5f-4886-9206-1166dcea8672" xsi:nil="true"/>
    <_ip_UnifiedCompliancePolicyProperties xmlns="http://schemas.microsoft.com/sharepoint/v3" xsi:nil="true"/>
    <lcf76f155ced4ddcb4097134ff3c332f xmlns="a8593711-ae63-4bf3-b2e2-966f400e5d6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7BFADB6A193940991EE25926A5BB6D" ma:contentTypeVersion="20" ma:contentTypeDescription="Create a new document." ma:contentTypeScope="" ma:versionID="0749a7fd759f94ee6adb41b0e3b3a83d">
  <xsd:schema xmlns:xsd="http://www.w3.org/2001/XMLSchema" xmlns:xs="http://www.w3.org/2001/XMLSchema" xmlns:p="http://schemas.microsoft.com/office/2006/metadata/properties" xmlns:ns1="http://schemas.microsoft.com/sharepoint/v3" xmlns:ns2="a8593711-ae63-4bf3-b2e2-966f400e5d63" xmlns:ns3="27236e8a-2e5f-4886-9206-1166dcea8672" targetNamespace="http://schemas.microsoft.com/office/2006/metadata/properties" ma:root="true" ma:fieldsID="c9e351239492ec6bc2cfab92ee1031cf" ns1:_="" ns2:_="" ns3:_="">
    <xsd:import namespace="http://schemas.microsoft.com/sharepoint/v3"/>
    <xsd:import namespace="a8593711-ae63-4bf3-b2e2-966f400e5d63"/>
    <xsd:import namespace="27236e8a-2e5f-4886-9206-1166dcea86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593711-ae63-4bf3-b2e2-966f400e5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236e8a-2e5f-4886-9206-1166dcea86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7818074-516f-457d-b2d4-ec2e2e6694c2}" ma:internalName="TaxCatchAll" ma:showField="CatchAllData" ma:web="27236e8a-2e5f-4886-9206-1166dcea8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BAD9F8-2701-4A6F-BA35-FE180E813C68}">
  <ds:schemaRefs>
    <ds:schemaRef ds:uri="http://schemas.microsoft.com/office/2006/metadata/properties"/>
    <ds:schemaRef ds:uri="http://schemas.microsoft.com/office/infopath/2007/PartnerControls"/>
    <ds:schemaRef ds:uri="http://schemas.microsoft.com/sharepoint/v3"/>
    <ds:schemaRef ds:uri="27236e8a-2e5f-4886-9206-1166dcea8672"/>
    <ds:schemaRef ds:uri="a8593711-ae63-4bf3-b2e2-966f400e5d63"/>
  </ds:schemaRefs>
</ds:datastoreItem>
</file>

<file path=customXml/itemProps2.xml><?xml version="1.0" encoding="utf-8"?>
<ds:datastoreItem xmlns:ds="http://schemas.openxmlformats.org/officeDocument/2006/customXml" ds:itemID="{B13A1C7D-6285-4747-91D1-023AF9361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593711-ae63-4bf3-b2e2-966f400e5d63"/>
    <ds:schemaRef ds:uri="27236e8a-2e5f-4886-9206-1166dcea8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3199FF-1910-4E48-91B7-095A77E80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Lagally</dc:creator>
  <cp:keywords/>
  <dc:description/>
  <cp:lastModifiedBy>Kevin Sandoval</cp:lastModifiedBy>
  <cp:revision>5</cp:revision>
  <dcterms:created xsi:type="dcterms:W3CDTF">2024-07-31T15:33:00Z</dcterms:created>
  <dcterms:modified xsi:type="dcterms:W3CDTF">2025-04-03T01:37:00Z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0x010100CD7BFADB6A193940991EE25926A5BB6D</vt:lpwstr>
  </property>
</Properties>
</file>