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7087" w14:textId="02C73CFE" w:rsidR="00302558" w:rsidRPr="00302558" w:rsidRDefault="00302558" w:rsidP="00302558">
      <w:pPr>
        <w:jc w:val="center"/>
        <w:rPr>
          <w:b/>
          <w:bCs/>
          <w:sz w:val="36"/>
          <w:szCs w:val="36"/>
        </w:rPr>
      </w:pPr>
      <w:r w:rsidRPr="00302558">
        <w:rPr>
          <w:b/>
          <w:bCs/>
          <w:sz w:val="36"/>
          <w:szCs w:val="36"/>
        </w:rPr>
        <w:t>Technologie obiektowe</w:t>
      </w:r>
    </w:p>
    <w:p w14:paraId="1A6274BF" w14:textId="03909BD8" w:rsidR="0088137C" w:rsidRPr="00302558" w:rsidRDefault="00302558" w:rsidP="00302558">
      <w:pPr>
        <w:jc w:val="center"/>
        <w:rPr>
          <w:b/>
          <w:bCs/>
          <w:sz w:val="36"/>
          <w:szCs w:val="36"/>
        </w:rPr>
      </w:pPr>
      <w:r w:rsidRPr="00302558">
        <w:rPr>
          <w:b/>
          <w:bCs/>
          <w:sz w:val="36"/>
          <w:szCs w:val="36"/>
        </w:rPr>
        <w:t>Projekt</w:t>
      </w:r>
    </w:p>
    <w:p w14:paraId="6D59796E" w14:textId="34203ECD" w:rsidR="00302558" w:rsidRDefault="00302558" w:rsidP="00302558">
      <w:pPr>
        <w:jc w:val="center"/>
        <w:rPr>
          <w:sz w:val="36"/>
          <w:szCs w:val="36"/>
        </w:rPr>
      </w:pPr>
      <w:r w:rsidRPr="00302558">
        <w:rPr>
          <w:b/>
          <w:bCs/>
          <w:sz w:val="36"/>
          <w:szCs w:val="36"/>
        </w:rPr>
        <w:t>Temat:</w:t>
      </w:r>
      <w:r w:rsidRPr="00302558">
        <w:rPr>
          <w:sz w:val="36"/>
          <w:szCs w:val="36"/>
        </w:rPr>
        <w:t xml:space="preserve"> Wzorce projektowe dotyczące mapowania obiektowo – relacyjnego.</w:t>
      </w:r>
    </w:p>
    <w:p w14:paraId="54161683" w14:textId="77777777" w:rsidR="00302558" w:rsidRDefault="00302558" w:rsidP="00302558">
      <w:pPr>
        <w:jc w:val="center"/>
        <w:rPr>
          <w:sz w:val="36"/>
          <w:szCs w:val="36"/>
        </w:rPr>
      </w:pPr>
    </w:p>
    <w:p w14:paraId="0836C650" w14:textId="3862B05F" w:rsidR="00302558" w:rsidRDefault="00302558" w:rsidP="00302558">
      <w:pPr>
        <w:jc w:val="center"/>
        <w:rPr>
          <w:sz w:val="36"/>
          <w:szCs w:val="36"/>
        </w:rPr>
      </w:pPr>
    </w:p>
    <w:p w14:paraId="3D150707" w14:textId="6ABB5B33" w:rsidR="00302558" w:rsidRDefault="00302558" w:rsidP="00302558">
      <w:pPr>
        <w:jc w:val="center"/>
        <w:rPr>
          <w:sz w:val="36"/>
          <w:szCs w:val="36"/>
        </w:rPr>
      </w:pPr>
    </w:p>
    <w:p w14:paraId="30A6B48E" w14:textId="06697D30" w:rsidR="00302558" w:rsidRDefault="00302558" w:rsidP="00302558">
      <w:pPr>
        <w:jc w:val="center"/>
        <w:rPr>
          <w:sz w:val="36"/>
          <w:szCs w:val="36"/>
        </w:rPr>
      </w:pPr>
    </w:p>
    <w:p w14:paraId="17F44680" w14:textId="1141487C" w:rsidR="00302558" w:rsidRDefault="00302558" w:rsidP="00302558">
      <w:pPr>
        <w:jc w:val="center"/>
        <w:rPr>
          <w:sz w:val="36"/>
          <w:szCs w:val="36"/>
        </w:rPr>
      </w:pPr>
    </w:p>
    <w:p w14:paraId="1086886E" w14:textId="1977A886" w:rsidR="00302558" w:rsidRDefault="00302558" w:rsidP="00302558">
      <w:pPr>
        <w:jc w:val="center"/>
        <w:rPr>
          <w:sz w:val="36"/>
          <w:szCs w:val="36"/>
        </w:rPr>
      </w:pPr>
    </w:p>
    <w:p w14:paraId="1E88CE22" w14:textId="0158C3B3" w:rsidR="00A26A21" w:rsidRDefault="00A26A21" w:rsidP="00302558">
      <w:pPr>
        <w:jc w:val="center"/>
        <w:rPr>
          <w:sz w:val="36"/>
          <w:szCs w:val="36"/>
        </w:rPr>
      </w:pPr>
    </w:p>
    <w:p w14:paraId="4558593B" w14:textId="77777777" w:rsidR="00A26A21" w:rsidRDefault="00A26A21" w:rsidP="00302558">
      <w:pPr>
        <w:jc w:val="center"/>
        <w:rPr>
          <w:sz w:val="36"/>
          <w:szCs w:val="36"/>
        </w:rPr>
      </w:pPr>
    </w:p>
    <w:p w14:paraId="0C2DC736" w14:textId="53400EE6" w:rsidR="00302558" w:rsidRDefault="00302558" w:rsidP="00302558">
      <w:pPr>
        <w:jc w:val="center"/>
        <w:rPr>
          <w:sz w:val="36"/>
          <w:szCs w:val="36"/>
        </w:rPr>
      </w:pPr>
    </w:p>
    <w:p w14:paraId="5B8874CE" w14:textId="1CF5E837" w:rsidR="00302558" w:rsidRDefault="00302558" w:rsidP="00302558">
      <w:pPr>
        <w:jc w:val="center"/>
        <w:rPr>
          <w:sz w:val="36"/>
          <w:szCs w:val="36"/>
        </w:rPr>
      </w:pPr>
    </w:p>
    <w:p w14:paraId="20DA569B" w14:textId="6A21BC81" w:rsidR="00302558" w:rsidRDefault="00302558" w:rsidP="0030255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Autor: </w:t>
      </w:r>
      <w:r>
        <w:rPr>
          <w:sz w:val="36"/>
          <w:szCs w:val="36"/>
        </w:rPr>
        <w:t>Bartosz Dygas</w:t>
      </w:r>
    </w:p>
    <w:p w14:paraId="2B4985F1" w14:textId="3C25C327" w:rsidR="00302558" w:rsidRDefault="00302558" w:rsidP="0030255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Prowadzący: </w:t>
      </w:r>
      <w:r>
        <w:rPr>
          <w:sz w:val="36"/>
          <w:szCs w:val="36"/>
        </w:rPr>
        <w:t>dr inż. Mariusz Bedla</w:t>
      </w:r>
    </w:p>
    <w:p w14:paraId="0FBC862A" w14:textId="4E73A850" w:rsidR="00A26A21" w:rsidRDefault="00A26A21" w:rsidP="00302558">
      <w:pPr>
        <w:rPr>
          <w:sz w:val="36"/>
          <w:szCs w:val="36"/>
        </w:rPr>
      </w:pPr>
    </w:p>
    <w:p w14:paraId="460CE199" w14:textId="773790EE" w:rsidR="00A26A21" w:rsidRDefault="00A26A21" w:rsidP="00302558">
      <w:pPr>
        <w:rPr>
          <w:sz w:val="36"/>
          <w:szCs w:val="36"/>
        </w:rPr>
      </w:pPr>
    </w:p>
    <w:p w14:paraId="29BFFF4F" w14:textId="45B2557D" w:rsidR="00A26A21" w:rsidRDefault="00A26A21" w:rsidP="00302558">
      <w:pPr>
        <w:rPr>
          <w:sz w:val="36"/>
          <w:szCs w:val="36"/>
        </w:rPr>
      </w:pPr>
    </w:p>
    <w:p w14:paraId="65866371" w14:textId="696416E8" w:rsidR="00A26A21" w:rsidRDefault="00A26A21" w:rsidP="00302558">
      <w:pPr>
        <w:rPr>
          <w:sz w:val="36"/>
          <w:szCs w:val="36"/>
        </w:rPr>
      </w:pPr>
    </w:p>
    <w:p w14:paraId="3FCFABDB" w14:textId="1D00C7C7" w:rsidR="00A26A21" w:rsidRDefault="00A26A21" w:rsidP="00302558">
      <w:pPr>
        <w:rPr>
          <w:sz w:val="36"/>
          <w:szCs w:val="36"/>
        </w:rPr>
      </w:pPr>
    </w:p>
    <w:p w14:paraId="41FCE141" w14:textId="77777777" w:rsidR="00A26A21" w:rsidRDefault="00A26A21" w:rsidP="00302558">
      <w:pPr>
        <w:rPr>
          <w:sz w:val="36"/>
          <w:szCs w:val="36"/>
        </w:rPr>
      </w:pPr>
    </w:p>
    <w:p w14:paraId="2BF3E87F" w14:textId="472B240E" w:rsidR="00A26A21" w:rsidRDefault="00A26A21" w:rsidP="00A26A21">
      <w:pPr>
        <w:jc w:val="center"/>
        <w:rPr>
          <w:sz w:val="40"/>
          <w:szCs w:val="40"/>
        </w:rPr>
      </w:pPr>
      <w:r w:rsidRPr="00A26A21">
        <w:rPr>
          <w:sz w:val="40"/>
          <w:szCs w:val="40"/>
        </w:rPr>
        <w:lastRenderedPageBreak/>
        <w:t>Część teoretyczna</w:t>
      </w:r>
    </w:p>
    <w:p w14:paraId="5D1317B5" w14:textId="6DE39B25" w:rsidR="00A26A21" w:rsidRPr="00BC2726" w:rsidRDefault="00A26A21" w:rsidP="00A26A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Czym jest mapowanie obiektowo</w:t>
      </w:r>
      <w:r w:rsidR="00162921" w:rsidRPr="00BC2726">
        <w:rPr>
          <w:b/>
          <w:bCs/>
          <w:sz w:val="32"/>
          <w:szCs w:val="32"/>
        </w:rPr>
        <w:t xml:space="preserve"> </w:t>
      </w:r>
      <w:r w:rsidR="00667AF9" w:rsidRPr="00BC2726">
        <w:rPr>
          <w:b/>
          <w:bCs/>
          <w:sz w:val="32"/>
          <w:szCs w:val="32"/>
        </w:rPr>
        <w:t>–</w:t>
      </w:r>
      <w:r w:rsidR="00162921" w:rsidRPr="00BC2726">
        <w:rPr>
          <w:b/>
          <w:bCs/>
          <w:sz w:val="32"/>
          <w:szCs w:val="32"/>
        </w:rPr>
        <w:t xml:space="preserve"> </w:t>
      </w:r>
      <w:r w:rsidRPr="00BC2726">
        <w:rPr>
          <w:b/>
          <w:bCs/>
          <w:sz w:val="32"/>
          <w:szCs w:val="32"/>
        </w:rPr>
        <w:t>relacyjne</w:t>
      </w:r>
      <w:r w:rsidR="00A42A92" w:rsidRPr="00BC2726">
        <w:rPr>
          <w:b/>
          <w:bCs/>
          <w:sz w:val="32"/>
          <w:szCs w:val="32"/>
        </w:rPr>
        <w:t>(ORM)</w:t>
      </w:r>
      <w:r w:rsidRPr="00BC2726">
        <w:rPr>
          <w:b/>
          <w:bCs/>
          <w:sz w:val="32"/>
          <w:szCs w:val="32"/>
        </w:rPr>
        <w:t>?</w:t>
      </w:r>
    </w:p>
    <w:p w14:paraId="2442E947" w14:textId="2706C4EF" w:rsidR="00667AF9" w:rsidRPr="00BC2726" w:rsidRDefault="00667AF9" w:rsidP="00667AF9">
      <w:pPr>
        <w:pStyle w:val="Akapitzlist"/>
        <w:rPr>
          <w:sz w:val="28"/>
          <w:szCs w:val="28"/>
        </w:rPr>
      </w:pPr>
      <w:r w:rsidRPr="00BC2726">
        <w:rPr>
          <w:sz w:val="28"/>
          <w:szCs w:val="28"/>
        </w:rPr>
        <w:t>Mapowanie obiektowo</w:t>
      </w:r>
      <w:r w:rsidR="00162921" w:rsidRPr="00BC2726">
        <w:rPr>
          <w:sz w:val="28"/>
          <w:szCs w:val="28"/>
        </w:rPr>
        <w:t xml:space="preserve"> </w:t>
      </w:r>
      <w:r w:rsidRPr="00BC2726">
        <w:rPr>
          <w:sz w:val="28"/>
          <w:szCs w:val="28"/>
        </w:rPr>
        <w:t>–</w:t>
      </w:r>
      <w:r w:rsidR="00162921" w:rsidRPr="00BC2726">
        <w:rPr>
          <w:sz w:val="28"/>
          <w:szCs w:val="28"/>
        </w:rPr>
        <w:t xml:space="preserve"> </w:t>
      </w:r>
      <w:r w:rsidRPr="00BC2726">
        <w:rPr>
          <w:sz w:val="28"/>
          <w:szCs w:val="28"/>
        </w:rPr>
        <w:t>relacyjne można opisać jako sposób odwzorowania architektury obiektowego systemu informatycznego na bazę danych o charakterze relacyjnym.</w:t>
      </w:r>
    </w:p>
    <w:p w14:paraId="0867A790" w14:textId="4EA2591F" w:rsidR="00667AF9" w:rsidRPr="00BC2726" w:rsidRDefault="00667AF9" w:rsidP="00667AF9">
      <w:pPr>
        <w:pStyle w:val="Akapitzlist"/>
        <w:rPr>
          <w:sz w:val="28"/>
          <w:szCs w:val="28"/>
        </w:rPr>
      </w:pPr>
      <w:r w:rsidRPr="00BC2726">
        <w:rPr>
          <w:sz w:val="28"/>
          <w:szCs w:val="28"/>
        </w:rPr>
        <w:t>Dokładniej – jest to konwertowanie tabel w bazie danych na obiekty aplikacji oraz na odwrót – konwertowanie obiektów aplikacji na tabele bazy danych.</w:t>
      </w:r>
    </w:p>
    <w:p w14:paraId="4541C903" w14:textId="036855C0" w:rsidR="00AE47D7" w:rsidRPr="00BC2726" w:rsidRDefault="00AE47D7" w:rsidP="00667AF9">
      <w:pPr>
        <w:pStyle w:val="Akapitzlist"/>
        <w:rPr>
          <w:sz w:val="28"/>
          <w:szCs w:val="28"/>
        </w:rPr>
      </w:pPr>
    </w:p>
    <w:p w14:paraId="54AE62D7" w14:textId="20958FF1" w:rsidR="00D54366" w:rsidRPr="00BC2726" w:rsidRDefault="00D54366" w:rsidP="00667AF9">
      <w:pPr>
        <w:pStyle w:val="Akapitzlist"/>
        <w:rPr>
          <w:sz w:val="28"/>
          <w:szCs w:val="28"/>
        </w:rPr>
      </w:pPr>
      <w:r w:rsidRPr="00BC2726">
        <w:rPr>
          <w:sz w:val="28"/>
          <w:szCs w:val="28"/>
        </w:rPr>
        <w:t>ORM pozwala nam zastąpić poniższy kod wersją, w której nie ma konieczności bezpośredni</w:t>
      </w:r>
      <w:r w:rsidR="00DF6079" w:rsidRPr="00BC2726">
        <w:rPr>
          <w:sz w:val="28"/>
          <w:szCs w:val="28"/>
        </w:rPr>
        <w:t>ch zmian w bazie danych z poziomu kodu.</w:t>
      </w:r>
    </w:p>
    <w:p w14:paraId="24BFC766" w14:textId="6C516C65" w:rsidR="00DF6079" w:rsidRDefault="00DF6079" w:rsidP="00667AF9">
      <w:pPr>
        <w:pStyle w:val="Akapitzlist"/>
        <w:rPr>
          <w:sz w:val="32"/>
          <w:szCs w:val="32"/>
        </w:rPr>
      </w:pPr>
    </w:p>
    <w:p w14:paraId="0AB83E74" w14:textId="264135DD" w:rsidR="00DF6079" w:rsidRDefault="00DF6079" w:rsidP="00667AF9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Wersja przed zastosowaniem ORM:</w:t>
      </w:r>
    </w:p>
    <w:p w14:paraId="35A63315" w14:textId="4C707A87" w:rsidR="00D54366" w:rsidRDefault="00D54366" w:rsidP="00667AF9">
      <w:pPr>
        <w:pStyle w:val="Akapitzlist"/>
        <w:rPr>
          <w:sz w:val="32"/>
          <w:szCs w:val="32"/>
        </w:rPr>
      </w:pPr>
      <w:r w:rsidRPr="00D54366">
        <w:rPr>
          <w:noProof/>
          <w:sz w:val="32"/>
          <w:szCs w:val="32"/>
        </w:rPr>
        <w:drawing>
          <wp:inline distT="0" distB="0" distL="0" distR="0" wp14:anchorId="121975B9" wp14:editId="2C0617A8">
            <wp:extent cx="4838700" cy="9419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058" cy="95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76F0" w14:textId="2EBC17DB" w:rsidR="00D54366" w:rsidRDefault="00D54366" w:rsidP="00667AF9">
      <w:pPr>
        <w:pStyle w:val="Akapitzlist"/>
        <w:rPr>
          <w:sz w:val="32"/>
          <w:szCs w:val="32"/>
        </w:rPr>
      </w:pPr>
    </w:p>
    <w:p w14:paraId="00EC0BB9" w14:textId="600CDE93" w:rsidR="00DF6079" w:rsidRDefault="00DF6079" w:rsidP="00667AF9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Wersja po zastosowaniu ORM:</w:t>
      </w:r>
    </w:p>
    <w:p w14:paraId="68C38FC8" w14:textId="30F7D29E" w:rsidR="00DF6079" w:rsidRDefault="00DF6079" w:rsidP="00667AF9">
      <w:pPr>
        <w:pStyle w:val="Akapitzlist"/>
        <w:rPr>
          <w:sz w:val="32"/>
          <w:szCs w:val="32"/>
        </w:rPr>
      </w:pPr>
      <w:r w:rsidRPr="00DF6079">
        <w:rPr>
          <w:noProof/>
          <w:sz w:val="32"/>
          <w:szCs w:val="32"/>
        </w:rPr>
        <w:drawing>
          <wp:inline distT="0" distB="0" distL="0" distR="0" wp14:anchorId="2E57C793" wp14:editId="2BD0D80B">
            <wp:extent cx="4800600" cy="48172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981" cy="51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0238" w14:textId="5C9BCF8E" w:rsidR="00162921" w:rsidRPr="00F33A8D" w:rsidRDefault="00F33A8D" w:rsidP="00667AF9">
      <w:pPr>
        <w:pStyle w:val="Akapitzlist"/>
        <w:rPr>
          <w:sz w:val="28"/>
          <w:szCs w:val="28"/>
        </w:rPr>
      </w:pPr>
      <w:r w:rsidRPr="00F33A8D">
        <w:rPr>
          <w:sz w:val="28"/>
          <w:szCs w:val="28"/>
        </w:rPr>
        <w:t>ORM przedstawione graficznie:</w:t>
      </w:r>
    </w:p>
    <w:p w14:paraId="60766D99" w14:textId="5B7E2EA0" w:rsidR="00F33A8D" w:rsidRDefault="00F33A8D" w:rsidP="00667AF9">
      <w:pPr>
        <w:pStyle w:val="Akapitzlist"/>
        <w:rPr>
          <w:sz w:val="32"/>
          <w:szCs w:val="32"/>
        </w:rPr>
      </w:pPr>
      <w:r w:rsidRPr="00F33A8D">
        <w:rPr>
          <w:noProof/>
          <w:sz w:val="32"/>
          <w:szCs w:val="32"/>
        </w:rPr>
        <w:drawing>
          <wp:inline distT="0" distB="0" distL="0" distR="0" wp14:anchorId="46745278" wp14:editId="5D8A0FCB">
            <wp:extent cx="4625340" cy="2842912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5309" cy="291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Odwoanieprzypisudolnego"/>
          <w:sz w:val="32"/>
          <w:szCs w:val="32"/>
        </w:rPr>
        <w:footnoteReference w:id="1"/>
      </w:r>
    </w:p>
    <w:p w14:paraId="1AB26ADD" w14:textId="5958A373" w:rsidR="00162921" w:rsidRPr="00BC2726" w:rsidRDefault="00162921" w:rsidP="001629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lastRenderedPageBreak/>
        <w:t>Dlaczego stosować mapowanie obiektowo – relacyjne?</w:t>
      </w:r>
    </w:p>
    <w:p w14:paraId="388354C9" w14:textId="082CDE01" w:rsidR="00D54366" w:rsidRPr="00BC2726" w:rsidRDefault="00D54366" w:rsidP="00D54366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Uniezależnienie od</w:t>
      </w:r>
      <w:r w:rsidR="00171F12" w:rsidRPr="00BC2726">
        <w:rPr>
          <w:b/>
          <w:bCs/>
          <w:sz w:val="32"/>
          <w:szCs w:val="32"/>
        </w:rPr>
        <w:t xml:space="preserve"> rodzaju</w:t>
      </w:r>
      <w:r w:rsidRPr="00BC2726">
        <w:rPr>
          <w:b/>
          <w:bCs/>
          <w:sz w:val="32"/>
          <w:szCs w:val="32"/>
        </w:rPr>
        <w:t xml:space="preserve"> systemu zarządzania bazą danych(DBMS)</w:t>
      </w:r>
      <w:r w:rsidR="00BC2726" w:rsidRPr="00BC2726">
        <w:rPr>
          <w:b/>
          <w:bCs/>
          <w:sz w:val="32"/>
          <w:szCs w:val="32"/>
        </w:rPr>
        <w:t xml:space="preserve"> oraz języka zapytań bazy danych</w:t>
      </w:r>
      <w:r w:rsidR="00171F12" w:rsidRPr="00BC2726">
        <w:rPr>
          <w:b/>
          <w:bCs/>
          <w:sz w:val="32"/>
          <w:szCs w:val="32"/>
        </w:rPr>
        <w:t>.</w:t>
      </w:r>
    </w:p>
    <w:p w14:paraId="6A885D4B" w14:textId="51A8C6A6" w:rsidR="00171F12" w:rsidRPr="003A2C4E" w:rsidRDefault="00FF773D" w:rsidP="003A2C4E">
      <w:pPr>
        <w:pStyle w:val="Akapitzlist"/>
        <w:ind w:left="1080" w:firstLine="336"/>
        <w:rPr>
          <w:sz w:val="28"/>
          <w:szCs w:val="28"/>
        </w:rPr>
      </w:pPr>
      <w:r w:rsidRPr="00BC2726">
        <w:rPr>
          <w:sz w:val="28"/>
          <w:szCs w:val="28"/>
        </w:rPr>
        <w:t>Dzięki wykorzystaniu</w:t>
      </w:r>
      <w:r w:rsidR="00BC2726" w:rsidRPr="00BC2726">
        <w:rPr>
          <w:sz w:val="28"/>
          <w:szCs w:val="28"/>
        </w:rPr>
        <w:t xml:space="preserve"> odpowiedniej</w:t>
      </w:r>
      <w:r w:rsidRPr="00BC2726">
        <w:rPr>
          <w:sz w:val="28"/>
          <w:szCs w:val="28"/>
        </w:rPr>
        <w:t xml:space="preserve"> technologii (np. </w:t>
      </w:r>
      <w:proofErr w:type="spellStart"/>
      <w:r w:rsidRPr="00BC2726">
        <w:rPr>
          <w:sz w:val="28"/>
          <w:szCs w:val="28"/>
        </w:rPr>
        <w:t>h</w:t>
      </w:r>
      <w:r w:rsidR="008A5340">
        <w:rPr>
          <w:sz w:val="28"/>
          <w:szCs w:val="28"/>
        </w:rPr>
        <w:t>i</w:t>
      </w:r>
      <w:r w:rsidRPr="00BC2726">
        <w:rPr>
          <w:sz w:val="28"/>
          <w:szCs w:val="28"/>
        </w:rPr>
        <w:t>bernate</w:t>
      </w:r>
      <w:proofErr w:type="spellEnd"/>
      <w:r w:rsidRPr="00BC2726">
        <w:rPr>
          <w:sz w:val="28"/>
          <w:szCs w:val="28"/>
        </w:rPr>
        <w:t xml:space="preserve">) można używać ORM bez znajomości języka SQL </w:t>
      </w:r>
      <w:r w:rsidR="00DC107E" w:rsidRPr="00BC2726">
        <w:rPr>
          <w:sz w:val="28"/>
          <w:szCs w:val="28"/>
        </w:rPr>
        <w:t>oraz</w:t>
      </w:r>
      <w:r w:rsidRPr="00BC2726">
        <w:rPr>
          <w:sz w:val="28"/>
          <w:szCs w:val="28"/>
        </w:rPr>
        <w:t xml:space="preserve"> systemu DBMS.</w:t>
      </w:r>
    </w:p>
    <w:p w14:paraId="24176915" w14:textId="2603CCCB" w:rsidR="00487B3E" w:rsidRDefault="00487B3E" w:rsidP="00D54366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Automatyzacja</w:t>
      </w:r>
    </w:p>
    <w:p w14:paraId="7AD4439C" w14:textId="20EFAFB2" w:rsidR="00D859D9" w:rsidRPr="00EF39FF" w:rsidRDefault="00D859D9" w:rsidP="00D859D9">
      <w:pPr>
        <w:pStyle w:val="Akapitzlist"/>
        <w:ind w:left="1080"/>
        <w:rPr>
          <w:sz w:val="28"/>
          <w:szCs w:val="28"/>
        </w:rPr>
      </w:pPr>
      <w:r w:rsidRPr="00EF39FF">
        <w:rPr>
          <w:sz w:val="28"/>
          <w:szCs w:val="28"/>
        </w:rPr>
        <w:t>Dzięki wykorzystaniu ORM można zaprogramować aplikację tak, aby atrybuty obiektów automatycznie były zapisywane w bazie danych i na odwrót – tabele z baz danych były konwertowane i zapisywane do atrybutów obiektów.</w:t>
      </w:r>
    </w:p>
    <w:p w14:paraId="373F017C" w14:textId="449C7832" w:rsidR="006A6C72" w:rsidRDefault="006A6C72" w:rsidP="006A6C72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Redukcja ilości czasu potrzebnego na przepisywanie tabel do aplikacji lub obiektów aplikacji do tabel.</w:t>
      </w:r>
    </w:p>
    <w:p w14:paraId="5FBA01A4" w14:textId="77777777" w:rsidR="00641C60" w:rsidRPr="00641C60" w:rsidRDefault="00641C60" w:rsidP="00641C60">
      <w:pPr>
        <w:pStyle w:val="Akapitzlist"/>
        <w:ind w:left="1080"/>
        <w:rPr>
          <w:sz w:val="28"/>
          <w:szCs w:val="28"/>
        </w:rPr>
      </w:pPr>
      <w:r>
        <w:rPr>
          <w:sz w:val="28"/>
          <w:szCs w:val="28"/>
        </w:rPr>
        <w:t>Dzięki wykorzystaniu ORM nie tylko zmniejszamy objętość kodu aplikacji, ale też redukujemy czas potrzebny na przepisanie danych z lub do bazy danych. ORM manager zarządza optymalizacjami wydajnościowymi (pulą połączeń do bazy itp.).</w:t>
      </w:r>
    </w:p>
    <w:p w14:paraId="41BBE12B" w14:textId="3A35D9BF" w:rsidR="00641C60" w:rsidRDefault="00641C60" w:rsidP="006A6C72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Uniknięcie niezgodności impedancji.</w:t>
      </w:r>
    </w:p>
    <w:p w14:paraId="3EEF4011" w14:textId="14EB77DA" w:rsidR="00641C60" w:rsidRPr="00641C60" w:rsidRDefault="00CF21CB" w:rsidP="00641C60">
      <w:pPr>
        <w:pStyle w:val="Akapitzlist"/>
        <w:ind w:left="1080"/>
        <w:rPr>
          <w:sz w:val="28"/>
          <w:szCs w:val="28"/>
        </w:rPr>
      </w:pPr>
      <w:r>
        <w:rPr>
          <w:sz w:val="28"/>
          <w:szCs w:val="28"/>
        </w:rPr>
        <w:t>Różnice w koncepcji języków powodują trudności techniczne w zrealizowaniu połączenia między językiem zapytań, a językiem programowania. Niezgodność impedancji to niezgodność m.in. składni, systemów typów, semantyki, poziomu abstrakcji języków. Dzięki wykorzystaniu ORM unikamy niezgodności impedancji.</w:t>
      </w:r>
    </w:p>
    <w:p w14:paraId="149B9C29" w14:textId="77777777" w:rsidR="00641C60" w:rsidRDefault="00641C60" w:rsidP="00641C60">
      <w:pPr>
        <w:pStyle w:val="Akapitzlist"/>
        <w:ind w:left="1080"/>
        <w:rPr>
          <w:b/>
          <w:bCs/>
          <w:sz w:val="32"/>
          <w:szCs w:val="32"/>
        </w:rPr>
      </w:pPr>
    </w:p>
    <w:p w14:paraId="7B62A792" w14:textId="77777777" w:rsidR="00E3227A" w:rsidRPr="00E3227A" w:rsidRDefault="00E3227A" w:rsidP="00E3227A">
      <w:pPr>
        <w:pStyle w:val="Akapitzlist"/>
        <w:ind w:left="1416"/>
        <w:rPr>
          <w:sz w:val="28"/>
          <w:szCs w:val="28"/>
        </w:rPr>
      </w:pPr>
    </w:p>
    <w:p w14:paraId="6E41AEA3" w14:textId="183C830C" w:rsidR="00847D63" w:rsidRDefault="00847D63" w:rsidP="001629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Jak działa mapowanie obiektowo – relacyjne?</w:t>
      </w:r>
    </w:p>
    <w:p w14:paraId="647C2EF6" w14:textId="6322D966" w:rsidR="00EF39FF" w:rsidRDefault="00785E1D" w:rsidP="00EF39F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Mapowanie obiektowo</w:t>
      </w:r>
      <w:r w:rsidR="008727C3">
        <w:rPr>
          <w:b/>
          <w:bCs/>
          <w:sz w:val="32"/>
          <w:szCs w:val="32"/>
        </w:rPr>
        <w:t xml:space="preserve"> </w:t>
      </w:r>
      <w:r w:rsidR="008727C3" w:rsidRPr="008727C3">
        <w:rPr>
          <w:sz w:val="28"/>
          <w:szCs w:val="28"/>
        </w:rPr>
        <w:t>–</w:t>
      </w:r>
      <w:r w:rsidR="008727C3">
        <w:rPr>
          <w:sz w:val="28"/>
          <w:szCs w:val="28"/>
        </w:rPr>
        <w:t xml:space="preserve"> relacyjne polega na zdefiniowaniu odwzorowania zawartości relacyjnej bazy danych na obiekty w używanym przez nas języku programowania oraz wykonywaniu operacji na danych w bazie danych tak jak na zwykłych obiektach języka programowania.</w:t>
      </w:r>
    </w:p>
    <w:p w14:paraId="4AFB187D" w14:textId="4736844B" w:rsidR="006E2D7A" w:rsidRDefault="006E2D7A" w:rsidP="00EF39F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Zasady pracy z narzędziami ORM:</w:t>
      </w:r>
    </w:p>
    <w:p w14:paraId="117E09AA" w14:textId="7E606AFE" w:rsidR="006E2D7A" w:rsidRDefault="006E2D7A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Tworzenie modelu danych w obiektowym języku programowania</w:t>
      </w:r>
    </w:p>
    <w:p w14:paraId="53F59699" w14:textId="3F3271BD" w:rsidR="006E2D7A" w:rsidRDefault="006E2D7A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Tworzenie schematu bazy danych odpowiadającego modelowi obiektowego języka (jeśli taka baza danych jeszcze nie istnieje)</w:t>
      </w:r>
    </w:p>
    <w:p w14:paraId="63C7FAC4" w14:textId="1DF0FF8F" w:rsidR="006E2D7A" w:rsidRDefault="006E2D7A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Definiowanie odwzorowania bazy danych na model relacyjny</w:t>
      </w:r>
    </w:p>
    <w:p w14:paraId="4188E039" w14:textId="332FABB3" w:rsidR="006E2D7A" w:rsidRDefault="00BB792D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Tworzenie aplikacji w oparciu o zaprojektowany wcześniej model danych.</w:t>
      </w:r>
    </w:p>
    <w:p w14:paraId="023CCED1" w14:textId="586A022D" w:rsidR="003A2C4E" w:rsidRDefault="006A1EF1" w:rsidP="00762E43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A1EF1">
        <w:rPr>
          <w:sz w:val="28"/>
          <w:szCs w:val="28"/>
        </w:rPr>
        <w:t>W razie konieczności pobrania obiektów z bazy danych</w:t>
      </w:r>
      <w:r w:rsidR="004911E2">
        <w:rPr>
          <w:sz w:val="28"/>
          <w:szCs w:val="28"/>
        </w:rPr>
        <w:t>,</w:t>
      </w:r>
      <w:r w:rsidRPr="006A1EF1">
        <w:rPr>
          <w:sz w:val="28"/>
          <w:szCs w:val="28"/>
        </w:rPr>
        <w:t xml:space="preserve"> utrwalenia nowo utworzonego obiektu</w:t>
      </w:r>
      <w:r w:rsidR="004911E2">
        <w:rPr>
          <w:sz w:val="28"/>
          <w:szCs w:val="28"/>
        </w:rPr>
        <w:t xml:space="preserve"> lub</w:t>
      </w:r>
      <w:r w:rsidRPr="006A1EF1">
        <w:rPr>
          <w:sz w:val="28"/>
          <w:szCs w:val="28"/>
        </w:rPr>
        <w:t xml:space="preserve"> usunięcia utrwalonego obiektu – posługujemy się odpowiednim API danego narzędzia ORM. To jest jedyne miejsce, w którym w naszej aplikacji przejmujemy się tym, że współpracujemy z jakąś bazą danych.</w:t>
      </w:r>
    </w:p>
    <w:p w14:paraId="75E2510F" w14:textId="77777777" w:rsidR="00762E43" w:rsidRPr="00762E43" w:rsidRDefault="00762E43" w:rsidP="00762E43">
      <w:pPr>
        <w:ind w:left="720"/>
        <w:rPr>
          <w:sz w:val="28"/>
          <w:szCs w:val="28"/>
        </w:rPr>
      </w:pPr>
    </w:p>
    <w:p w14:paraId="01CB2267" w14:textId="74FDC165" w:rsidR="006E2D7A" w:rsidRDefault="00FC0EA6" w:rsidP="006E2D7A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Technologie</w:t>
      </w:r>
    </w:p>
    <w:p w14:paraId="45F139E6" w14:textId="216449C5" w:rsidR="00FC0EA6" w:rsidRDefault="00FC0EA6" w:rsidP="00FC0EA6">
      <w:pPr>
        <w:pStyle w:val="Akapitzlist"/>
        <w:rPr>
          <w:sz w:val="28"/>
          <w:szCs w:val="28"/>
        </w:rPr>
      </w:pPr>
      <w:r w:rsidRPr="009A3885">
        <w:rPr>
          <w:sz w:val="28"/>
          <w:szCs w:val="28"/>
        </w:rPr>
        <w:t>Najpopularniejsze technologie wykorzystywane w mapowaniu obiektowo – relacyjnym</w:t>
      </w:r>
      <w:r w:rsidR="009A3885">
        <w:rPr>
          <w:sz w:val="28"/>
          <w:szCs w:val="28"/>
        </w:rPr>
        <w:t>:</w:t>
      </w:r>
    </w:p>
    <w:p w14:paraId="4E2CA45B" w14:textId="778BDE13" w:rsidR="009A3885" w:rsidRDefault="00C1747F" w:rsidP="009A3885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Java EE </w:t>
      </w:r>
      <w:r w:rsidR="009E29EB">
        <w:rPr>
          <w:sz w:val="28"/>
          <w:szCs w:val="28"/>
        </w:rPr>
        <w:t>– platforma do tworzenia aplikacji biznesowych</w:t>
      </w:r>
      <w:r w:rsidR="00A43572">
        <w:rPr>
          <w:sz w:val="28"/>
          <w:szCs w:val="28"/>
        </w:rPr>
        <w:t xml:space="preserve"> w języku Java</w:t>
      </w:r>
      <w:r w:rsidR="009E29EB">
        <w:rPr>
          <w:sz w:val="28"/>
          <w:szCs w:val="28"/>
        </w:rPr>
        <w:t xml:space="preserve"> posiadająca technologię ORM bazującą w dużej części na </w:t>
      </w:r>
      <w:proofErr w:type="spellStart"/>
      <w:r w:rsidR="009E29EB">
        <w:rPr>
          <w:sz w:val="28"/>
          <w:szCs w:val="28"/>
        </w:rPr>
        <w:t>Hibernate</w:t>
      </w:r>
      <w:proofErr w:type="spellEnd"/>
      <w:r w:rsidR="009E29EB">
        <w:rPr>
          <w:sz w:val="28"/>
          <w:szCs w:val="28"/>
        </w:rPr>
        <w:t>.</w:t>
      </w:r>
      <w:r w:rsidR="002C4404">
        <w:rPr>
          <w:sz w:val="28"/>
          <w:szCs w:val="28"/>
        </w:rPr>
        <w:t xml:space="preserve"> Początkowo wykorzystywała mało dziś popularny standard EJB, który dopiero w wersji 5 został zmieniony na standard JPA.</w:t>
      </w:r>
    </w:p>
    <w:p w14:paraId="1F5932D4" w14:textId="08BC198F" w:rsidR="009A3885" w:rsidRDefault="00A43572" w:rsidP="00ED47B0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Spring – platforma dedykowana do tworzenia aplikacji w języku Java.</w:t>
      </w:r>
      <w:r w:rsidR="00ED47B0">
        <w:rPr>
          <w:sz w:val="28"/>
          <w:szCs w:val="28"/>
        </w:rPr>
        <w:t xml:space="preserve"> Wykorzystuje </w:t>
      </w:r>
      <w:proofErr w:type="spellStart"/>
      <w:r w:rsidR="000F427B">
        <w:rPr>
          <w:sz w:val="28"/>
          <w:szCs w:val="28"/>
        </w:rPr>
        <w:t>framework</w:t>
      </w:r>
      <w:proofErr w:type="spellEnd"/>
      <w:r w:rsidR="000F427B">
        <w:rPr>
          <w:sz w:val="28"/>
          <w:szCs w:val="28"/>
        </w:rPr>
        <w:t xml:space="preserve"> </w:t>
      </w:r>
      <w:proofErr w:type="spellStart"/>
      <w:r w:rsidR="000F427B">
        <w:rPr>
          <w:sz w:val="28"/>
          <w:szCs w:val="28"/>
        </w:rPr>
        <w:t>hibernate</w:t>
      </w:r>
      <w:proofErr w:type="spellEnd"/>
      <w:r w:rsidR="000F427B">
        <w:rPr>
          <w:sz w:val="28"/>
          <w:szCs w:val="28"/>
        </w:rPr>
        <w:t xml:space="preserve"> </w:t>
      </w:r>
      <w:r w:rsidR="00ED47B0">
        <w:rPr>
          <w:sz w:val="28"/>
          <w:szCs w:val="28"/>
        </w:rPr>
        <w:t>i został stworzony jako konkurencja dla technologii Java EE.</w:t>
      </w:r>
    </w:p>
    <w:p w14:paraId="485B5665" w14:textId="35858767" w:rsidR="00D44731" w:rsidRDefault="00A146DB" w:rsidP="00962262">
      <w:pPr>
        <w:rPr>
          <w:sz w:val="28"/>
          <w:szCs w:val="28"/>
        </w:rPr>
      </w:pPr>
      <w:proofErr w:type="spellStart"/>
      <w:r w:rsidRPr="00D44731">
        <w:rPr>
          <w:b/>
          <w:bCs/>
          <w:sz w:val="28"/>
          <w:szCs w:val="28"/>
        </w:rPr>
        <w:t>Hibernate</w:t>
      </w:r>
      <w:proofErr w:type="spellEnd"/>
      <w:r w:rsidRPr="00A146DB">
        <w:rPr>
          <w:sz w:val="28"/>
          <w:szCs w:val="28"/>
        </w:rPr>
        <w:t xml:space="preserve"> –  Framework - technologia wykorzystywana podczas tworzenia ORM w języku Java. Jego dużą zaletą jest wykorzystywany przez niego standard JPA </w:t>
      </w:r>
      <w:r w:rsidRPr="00A146DB">
        <w:rPr>
          <w:rFonts w:cstheme="minorHAnsi"/>
          <w:sz w:val="28"/>
          <w:szCs w:val="28"/>
        </w:rPr>
        <w:t>(</w:t>
      </w:r>
      <w:r w:rsidRPr="00A146DB">
        <w:rPr>
          <w:rFonts w:cstheme="minorHAnsi"/>
          <w:color w:val="202122"/>
          <w:sz w:val="28"/>
          <w:szCs w:val="28"/>
          <w:shd w:val="clear" w:color="auto" w:fill="FFFFFF"/>
        </w:rPr>
        <w:t xml:space="preserve">Java </w:t>
      </w:r>
      <w:proofErr w:type="spellStart"/>
      <w:r w:rsidRPr="00A146DB">
        <w:rPr>
          <w:rFonts w:cstheme="minorHAnsi"/>
          <w:color w:val="202122"/>
          <w:sz w:val="28"/>
          <w:szCs w:val="28"/>
          <w:shd w:val="clear" w:color="auto" w:fill="FFFFFF"/>
        </w:rPr>
        <w:t>Persistence</w:t>
      </w:r>
      <w:proofErr w:type="spellEnd"/>
      <w:r w:rsidRPr="00A146DB">
        <w:rPr>
          <w:rFonts w:cstheme="minorHAnsi"/>
          <w:color w:val="202122"/>
          <w:sz w:val="28"/>
          <w:szCs w:val="28"/>
          <w:shd w:val="clear" w:color="auto" w:fill="FFFFFF"/>
        </w:rPr>
        <w:t xml:space="preserve"> API)</w:t>
      </w:r>
      <w:r w:rsidRPr="00A146DB">
        <w:rPr>
          <w:rFonts w:cstheme="minorHAnsi"/>
          <w:sz w:val="28"/>
          <w:szCs w:val="28"/>
        </w:rPr>
        <w:t>,</w:t>
      </w:r>
      <w:r w:rsidRPr="00A146DB">
        <w:rPr>
          <w:sz w:val="28"/>
          <w:szCs w:val="28"/>
        </w:rPr>
        <w:t xml:space="preserve"> czyli model mapowania obiektowo-relacyjnego, który zapewnia kompatybilność zarówno z bazami SQL jak i </w:t>
      </w:r>
      <w:proofErr w:type="spellStart"/>
      <w:r w:rsidRPr="00A146DB">
        <w:rPr>
          <w:sz w:val="28"/>
          <w:szCs w:val="28"/>
        </w:rPr>
        <w:t>noSQL</w:t>
      </w:r>
      <w:proofErr w:type="spellEnd"/>
      <w:r w:rsidRPr="00A146DB">
        <w:rPr>
          <w:sz w:val="28"/>
          <w:szCs w:val="28"/>
        </w:rPr>
        <w:t>.</w:t>
      </w:r>
    </w:p>
    <w:p w14:paraId="779BDD57" w14:textId="77777777" w:rsidR="00962262" w:rsidRDefault="00962262" w:rsidP="00962262">
      <w:pPr>
        <w:rPr>
          <w:sz w:val="28"/>
          <w:szCs w:val="28"/>
        </w:rPr>
      </w:pPr>
      <w:r w:rsidRPr="00991B56">
        <w:rPr>
          <w:sz w:val="28"/>
          <w:szCs w:val="28"/>
        </w:rPr>
        <w:t xml:space="preserve">Głównym zadaniem </w:t>
      </w:r>
      <w:proofErr w:type="spellStart"/>
      <w:r w:rsidRPr="00991B56">
        <w:rPr>
          <w:sz w:val="28"/>
          <w:szCs w:val="28"/>
        </w:rPr>
        <w:t>Hibernate</w:t>
      </w:r>
      <w:proofErr w:type="spellEnd"/>
      <w:r w:rsidRPr="00991B56">
        <w:rPr>
          <w:sz w:val="28"/>
          <w:szCs w:val="28"/>
        </w:rPr>
        <w:t xml:space="preserve"> jest mapowanie klas języka </w:t>
      </w:r>
      <w:r>
        <w:rPr>
          <w:sz w:val="28"/>
          <w:szCs w:val="28"/>
        </w:rPr>
        <w:t>Java</w:t>
      </w:r>
      <w:r w:rsidRPr="00991B56">
        <w:rPr>
          <w:sz w:val="28"/>
          <w:szCs w:val="28"/>
        </w:rPr>
        <w:t xml:space="preserve"> na tabele bazy danych, w tym także mapowanie typów CLR (</w:t>
      </w:r>
      <w:proofErr w:type="spellStart"/>
      <w:r w:rsidRPr="00991B56">
        <w:rPr>
          <w:sz w:val="28"/>
          <w:szCs w:val="28"/>
        </w:rPr>
        <w:t>Common</w:t>
      </w:r>
      <w:proofErr w:type="spellEnd"/>
      <w:r w:rsidRPr="00991B56">
        <w:rPr>
          <w:sz w:val="28"/>
          <w:szCs w:val="28"/>
        </w:rPr>
        <w:t xml:space="preserve"> Language Runtime) na typy bazy danych. Jednocześnie oprogramowanie to dostarcza metod, służących do operowania na danych – zapisu, odczytu, edycji, usuwania. </w:t>
      </w:r>
      <w:proofErr w:type="spellStart"/>
      <w:r w:rsidRPr="00991B56">
        <w:rPr>
          <w:sz w:val="28"/>
          <w:szCs w:val="28"/>
        </w:rPr>
        <w:t>Hibernate</w:t>
      </w:r>
      <w:proofErr w:type="spellEnd"/>
      <w:r w:rsidRPr="00991B56">
        <w:rPr>
          <w:sz w:val="28"/>
          <w:szCs w:val="28"/>
        </w:rPr>
        <w:t xml:space="preserve"> jest bardzo popularnym rozwiązaniem ze względu na najbardziej rozbudowane API. Jednak przez nadmierne dodawanie funkcjonalności dokumentacja rozwiązań jest niepełna. Z tego powodu nauka tej technologii jest czasochłonna. Do poprawnej pracy wymagane jest utworzenie mapowań wskazujących odpowiednio, w jaki sposób obiekty mają być przechowywane w relacyjnej bazie danych. Dostępne są </w:t>
      </w:r>
      <w:r>
        <w:rPr>
          <w:sz w:val="28"/>
          <w:szCs w:val="28"/>
        </w:rPr>
        <w:t>2</w:t>
      </w:r>
      <w:r w:rsidRPr="00991B56">
        <w:rPr>
          <w:sz w:val="28"/>
          <w:szCs w:val="28"/>
        </w:rPr>
        <w:t xml:space="preserve"> metody mapowania.</w:t>
      </w:r>
    </w:p>
    <w:p w14:paraId="318744DF" w14:textId="77777777" w:rsidR="00962262" w:rsidRDefault="00962262" w:rsidP="00962262">
      <w:pPr>
        <w:rPr>
          <w:sz w:val="28"/>
          <w:szCs w:val="28"/>
        </w:rPr>
      </w:pPr>
      <w:r w:rsidRPr="00D47F78">
        <w:rPr>
          <w:noProof/>
          <w:sz w:val="28"/>
          <w:szCs w:val="28"/>
        </w:rPr>
        <w:lastRenderedPageBreak/>
        <w:drawing>
          <wp:inline distT="0" distB="0" distL="0" distR="0" wp14:anchorId="2CC8F5D8" wp14:editId="348C3723">
            <wp:extent cx="5760720" cy="189293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F901" w14:textId="77777777" w:rsidR="00962262" w:rsidRDefault="00962262" w:rsidP="009622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Plik .XML pozwalający na połączenie między aplikacją, a bazą danych przy wykorzystaniu </w:t>
      </w:r>
      <w:proofErr w:type="spellStart"/>
      <w:r>
        <w:rPr>
          <w:sz w:val="28"/>
          <w:szCs w:val="28"/>
        </w:rPr>
        <w:t>Hibernate</w:t>
      </w:r>
      <w:proofErr w:type="spellEnd"/>
      <w:r>
        <w:rPr>
          <w:sz w:val="28"/>
          <w:szCs w:val="28"/>
        </w:rPr>
        <w:t>.</w:t>
      </w:r>
    </w:p>
    <w:p w14:paraId="5582549C" w14:textId="77777777" w:rsidR="00962262" w:rsidRDefault="00962262" w:rsidP="00962262">
      <w:pPr>
        <w:rPr>
          <w:sz w:val="28"/>
          <w:szCs w:val="28"/>
        </w:rPr>
      </w:pPr>
      <w:r w:rsidRPr="00E27136">
        <w:rPr>
          <w:noProof/>
          <w:sz w:val="28"/>
          <w:szCs w:val="28"/>
        </w:rPr>
        <w:drawing>
          <wp:inline distT="0" distB="0" distL="0" distR="0" wp14:anchorId="022C0120" wp14:editId="6D33E012">
            <wp:extent cx="5890260" cy="292175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2099" cy="292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B5D3" w14:textId="77777777" w:rsidR="00962262" w:rsidRDefault="00962262" w:rsidP="009622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Klasa wykorzystująca </w:t>
      </w:r>
      <w:proofErr w:type="spellStart"/>
      <w:r>
        <w:rPr>
          <w:sz w:val="28"/>
          <w:szCs w:val="28"/>
        </w:rPr>
        <w:t>Hibernate</w:t>
      </w:r>
      <w:proofErr w:type="spellEnd"/>
      <w:r>
        <w:rPr>
          <w:sz w:val="28"/>
          <w:szCs w:val="28"/>
        </w:rPr>
        <w:t xml:space="preserve"> do mapowania obiektowo – relacyjnego.</w:t>
      </w:r>
    </w:p>
    <w:p w14:paraId="5DF00843" w14:textId="77777777" w:rsidR="00962262" w:rsidRDefault="00962262" w:rsidP="00962262">
      <w:pPr>
        <w:rPr>
          <w:sz w:val="28"/>
          <w:szCs w:val="28"/>
        </w:rPr>
      </w:pPr>
    </w:p>
    <w:p w14:paraId="5C79DD69" w14:textId="77777777" w:rsidR="00962262" w:rsidRDefault="00962262" w:rsidP="009622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27FC43" wp14:editId="6B05927E">
            <wp:extent cx="5760720" cy="1591945"/>
            <wp:effectExtent l="0" t="0" r="0" b="825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F4A3" w14:textId="77777777" w:rsidR="00962262" w:rsidRDefault="00962262" w:rsidP="009622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Wykorzystanie </w:t>
      </w:r>
      <w:proofErr w:type="spellStart"/>
      <w:r>
        <w:rPr>
          <w:sz w:val="28"/>
          <w:szCs w:val="28"/>
        </w:rPr>
        <w:t>entity</w:t>
      </w:r>
      <w:proofErr w:type="spellEnd"/>
      <w:r>
        <w:rPr>
          <w:sz w:val="28"/>
          <w:szCs w:val="28"/>
        </w:rPr>
        <w:t xml:space="preserve"> managera do dokonania zmian w bazie danych.</w:t>
      </w:r>
    </w:p>
    <w:p w14:paraId="5EA83F93" w14:textId="77777777" w:rsidR="00962262" w:rsidRDefault="00962262" w:rsidP="00D44731">
      <w:pPr>
        <w:ind w:left="1080"/>
        <w:rPr>
          <w:sz w:val="28"/>
          <w:szCs w:val="28"/>
        </w:rPr>
      </w:pPr>
    </w:p>
    <w:p w14:paraId="20CF4F07" w14:textId="375384DD" w:rsidR="00D44731" w:rsidRDefault="00D44731" w:rsidP="00D44731">
      <w:pPr>
        <w:ind w:left="1080"/>
        <w:rPr>
          <w:sz w:val="28"/>
          <w:szCs w:val="28"/>
        </w:rPr>
      </w:pPr>
      <w:r w:rsidRPr="00D44731">
        <w:rPr>
          <w:b/>
          <w:bCs/>
          <w:sz w:val="28"/>
          <w:szCs w:val="28"/>
        </w:rPr>
        <w:lastRenderedPageBreak/>
        <w:t>EJB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Jest to para interfejs + klasa. Interfejs tworzy </w:t>
      </w:r>
      <w:proofErr w:type="spellStart"/>
      <w:r>
        <w:rPr>
          <w:sz w:val="28"/>
          <w:szCs w:val="28"/>
        </w:rPr>
        <w:t>proxy</w:t>
      </w:r>
      <w:proofErr w:type="spellEnd"/>
      <w:r>
        <w:rPr>
          <w:sz w:val="28"/>
          <w:szCs w:val="28"/>
        </w:rPr>
        <w:t xml:space="preserve"> (serwer pośredniczący), do którego odwołujemy się przez interfejs.</w:t>
      </w:r>
    </w:p>
    <w:p w14:paraId="1A1CE4C9" w14:textId="304C780B" w:rsidR="007C5658" w:rsidRPr="007C5658" w:rsidRDefault="007C5658" w:rsidP="00D44731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>JPA –</w:t>
      </w:r>
      <w:r>
        <w:rPr>
          <w:sz w:val="28"/>
          <w:szCs w:val="28"/>
        </w:rPr>
        <w:t xml:space="preserve"> Temu standardowi podlegają obiekty – encje. Są to obiekty z pewnymi ograniczeniami. </w:t>
      </w:r>
    </w:p>
    <w:p w14:paraId="1B0394BE" w14:textId="114BDB99" w:rsidR="00D44731" w:rsidRDefault="00D44731" w:rsidP="00EF217C">
      <w:pPr>
        <w:ind w:left="708"/>
        <w:rPr>
          <w:sz w:val="28"/>
          <w:szCs w:val="28"/>
        </w:rPr>
      </w:pPr>
    </w:p>
    <w:p w14:paraId="263438E7" w14:textId="3C77B1DC" w:rsidR="00CF5AA1" w:rsidRDefault="00CF5AA1" w:rsidP="00EF217C">
      <w:pPr>
        <w:ind w:left="708"/>
        <w:rPr>
          <w:sz w:val="28"/>
          <w:szCs w:val="28"/>
        </w:rPr>
      </w:pPr>
    </w:p>
    <w:p w14:paraId="56EF2AC0" w14:textId="3047DBD2" w:rsidR="00CF5AA1" w:rsidRDefault="00CF5AA1" w:rsidP="00EF217C">
      <w:pPr>
        <w:ind w:left="708"/>
        <w:rPr>
          <w:sz w:val="28"/>
          <w:szCs w:val="28"/>
        </w:rPr>
      </w:pPr>
    </w:p>
    <w:p w14:paraId="4FC8D97C" w14:textId="674C4DD9" w:rsidR="00CF5AA1" w:rsidRDefault="00CF5AA1" w:rsidP="00EF217C">
      <w:pPr>
        <w:ind w:left="708"/>
        <w:rPr>
          <w:sz w:val="28"/>
          <w:szCs w:val="28"/>
        </w:rPr>
      </w:pPr>
    </w:p>
    <w:p w14:paraId="75537BEF" w14:textId="77777777" w:rsidR="00CF5AA1" w:rsidRPr="00EF217C" w:rsidRDefault="00CF5AA1" w:rsidP="00EF217C">
      <w:pPr>
        <w:ind w:left="708"/>
        <w:rPr>
          <w:sz w:val="28"/>
          <w:szCs w:val="28"/>
        </w:rPr>
      </w:pPr>
    </w:p>
    <w:p w14:paraId="7D82FEC4" w14:textId="6C30C169" w:rsidR="00847D63" w:rsidRPr="00BC2726" w:rsidRDefault="00E42A3C" w:rsidP="001629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Wzorce</w:t>
      </w:r>
      <w:r w:rsidR="00C651EA" w:rsidRPr="00BC2726">
        <w:rPr>
          <w:b/>
          <w:bCs/>
          <w:sz w:val="32"/>
          <w:szCs w:val="32"/>
        </w:rPr>
        <w:t xml:space="preserve"> mapowania obiektowo – relacyjnego.</w:t>
      </w:r>
    </w:p>
    <w:p w14:paraId="24A0F467" w14:textId="77777777" w:rsidR="00162921" w:rsidRPr="00A26A21" w:rsidRDefault="00162921" w:rsidP="001A6DCE">
      <w:pPr>
        <w:pStyle w:val="Akapitzlist"/>
        <w:rPr>
          <w:sz w:val="32"/>
          <w:szCs w:val="32"/>
        </w:rPr>
      </w:pPr>
    </w:p>
    <w:p w14:paraId="2C6AD292" w14:textId="79112966" w:rsidR="00A26A21" w:rsidRPr="00DB243D" w:rsidRDefault="00441AC5" w:rsidP="00441AC5">
      <w:pPr>
        <w:pStyle w:val="Akapitzlist"/>
        <w:numPr>
          <w:ilvl w:val="0"/>
          <w:numId w:val="5"/>
        </w:numPr>
        <w:rPr>
          <w:b/>
          <w:bCs/>
          <w:sz w:val="32"/>
          <w:szCs w:val="32"/>
        </w:rPr>
      </w:pPr>
      <w:r w:rsidRPr="00DB243D">
        <w:rPr>
          <w:b/>
          <w:bCs/>
          <w:sz w:val="32"/>
          <w:szCs w:val="32"/>
        </w:rPr>
        <w:t xml:space="preserve">Wzorzec </w:t>
      </w:r>
      <w:proofErr w:type="spellStart"/>
      <w:r w:rsidRPr="00DB243D">
        <w:rPr>
          <w:b/>
          <w:bCs/>
          <w:sz w:val="32"/>
          <w:szCs w:val="32"/>
        </w:rPr>
        <w:t>Repository</w:t>
      </w:r>
      <w:proofErr w:type="spellEnd"/>
    </w:p>
    <w:p w14:paraId="226E1874" w14:textId="3D8E77FE" w:rsidR="009E3C52" w:rsidRDefault="005C2BDC" w:rsidP="003430F5">
      <w:pPr>
        <w:pStyle w:val="Akapitzlist"/>
        <w:rPr>
          <w:sz w:val="28"/>
          <w:szCs w:val="28"/>
        </w:rPr>
      </w:pPr>
      <w:r w:rsidRPr="00BD3BFD">
        <w:rPr>
          <w:sz w:val="28"/>
          <w:szCs w:val="28"/>
        </w:rPr>
        <w:t xml:space="preserve">Ściśle łączy się z ideą </w:t>
      </w:r>
      <w:proofErr w:type="spellStart"/>
      <w:r w:rsidRPr="00BD3BFD">
        <w:rPr>
          <w:sz w:val="28"/>
          <w:szCs w:val="28"/>
        </w:rPr>
        <w:t>Domain</w:t>
      </w:r>
      <w:proofErr w:type="spellEnd"/>
      <w:r w:rsidRPr="00BD3BFD">
        <w:rPr>
          <w:sz w:val="28"/>
          <w:szCs w:val="28"/>
        </w:rPr>
        <w:t xml:space="preserve"> </w:t>
      </w:r>
      <w:proofErr w:type="spellStart"/>
      <w:r w:rsidRPr="00BD3BFD">
        <w:rPr>
          <w:sz w:val="28"/>
          <w:szCs w:val="28"/>
        </w:rPr>
        <w:t>Driven</w:t>
      </w:r>
      <w:proofErr w:type="spellEnd"/>
      <w:r w:rsidRPr="00BD3BFD">
        <w:rPr>
          <w:sz w:val="28"/>
          <w:szCs w:val="28"/>
        </w:rPr>
        <w:t xml:space="preserve"> Design</w:t>
      </w:r>
      <w:r w:rsidR="00BD3BFD" w:rsidRPr="00BD3BFD">
        <w:rPr>
          <w:sz w:val="28"/>
          <w:szCs w:val="28"/>
        </w:rPr>
        <w:t>, która to z kolei</w:t>
      </w:r>
      <w:r w:rsidR="00BD3BFD">
        <w:rPr>
          <w:sz w:val="28"/>
          <w:szCs w:val="28"/>
        </w:rPr>
        <w:t xml:space="preserve"> zakłada, że nacisk powinien być położony na zagadnienia biznesowe, a nie na technologię.</w:t>
      </w:r>
      <w:r w:rsidR="00105219">
        <w:rPr>
          <w:sz w:val="28"/>
          <w:szCs w:val="28"/>
        </w:rPr>
        <w:t xml:space="preserve"> Pozwala to na modelowanie systemów informatycznych przez ekspertów, którzy znają specyfikę problemu, ale nie mają doświadczenia w projektowaniu architektury systemów informatycznych.</w:t>
      </w:r>
      <w:r w:rsidR="00BD3BFD">
        <w:rPr>
          <w:sz w:val="28"/>
          <w:szCs w:val="28"/>
        </w:rPr>
        <w:t xml:space="preserve"> </w:t>
      </w:r>
      <w:r w:rsidR="00105219">
        <w:rPr>
          <w:sz w:val="28"/>
          <w:szCs w:val="28"/>
        </w:rPr>
        <w:t xml:space="preserve">W ramach DDD wyróżnia się </w:t>
      </w:r>
      <w:r w:rsidR="0084129F">
        <w:rPr>
          <w:sz w:val="28"/>
          <w:szCs w:val="28"/>
        </w:rPr>
        <w:t>„</w:t>
      </w:r>
      <w:proofErr w:type="spellStart"/>
      <w:r w:rsidR="0084129F">
        <w:rPr>
          <w:sz w:val="28"/>
          <w:szCs w:val="28"/>
        </w:rPr>
        <w:t>Domain</w:t>
      </w:r>
      <w:proofErr w:type="spellEnd"/>
      <w:r w:rsidR="0084129F">
        <w:rPr>
          <w:sz w:val="28"/>
          <w:szCs w:val="28"/>
        </w:rPr>
        <w:t xml:space="preserve"> </w:t>
      </w:r>
      <w:proofErr w:type="spellStart"/>
      <w:r w:rsidR="0084129F">
        <w:rPr>
          <w:sz w:val="28"/>
          <w:szCs w:val="28"/>
        </w:rPr>
        <w:t>objects</w:t>
      </w:r>
      <w:proofErr w:type="spellEnd"/>
      <w:r w:rsidR="0084129F">
        <w:rPr>
          <w:sz w:val="28"/>
          <w:szCs w:val="28"/>
        </w:rPr>
        <w:t>”. Przykładowo – podczas realizacji zamówienia obiektem typu „</w:t>
      </w:r>
      <w:proofErr w:type="spellStart"/>
      <w:r w:rsidR="0084129F">
        <w:rPr>
          <w:sz w:val="28"/>
          <w:szCs w:val="28"/>
        </w:rPr>
        <w:t>Domain</w:t>
      </w:r>
      <w:proofErr w:type="spellEnd"/>
      <w:r w:rsidR="0084129F">
        <w:rPr>
          <w:sz w:val="28"/>
          <w:szCs w:val="28"/>
        </w:rPr>
        <w:t xml:space="preserve"> </w:t>
      </w:r>
      <w:proofErr w:type="spellStart"/>
      <w:r w:rsidR="0084129F">
        <w:rPr>
          <w:sz w:val="28"/>
          <w:szCs w:val="28"/>
        </w:rPr>
        <w:t>object</w:t>
      </w:r>
      <w:proofErr w:type="spellEnd"/>
      <w:r w:rsidR="0084129F">
        <w:rPr>
          <w:sz w:val="28"/>
          <w:szCs w:val="28"/>
        </w:rPr>
        <w:t>” będzie zamówienie, które zawiera informację o zamawianym produkcie i kliencie. Natomiast na poziomie bazy danych są to 3 różne obiekty: klient, produkt, zamówienie.</w:t>
      </w:r>
    </w:p>
    <w:p w14:paraId="1D9E1ED2" w14:textId="33A4B98F" w:rsidR="000844D2" w:rsidRDefault="000844D2" w:rsidP="003430F5">
      <w:pPr>
        <w:pStyle w:val="Akapitzlist"/>
        <w:rPr>
          <w:sz w:val="28"/>
          <w:szCs w:val="28"/>
        </w:rPr>
      </w:pPr>
      <w:proofErr w:type="spellStart"/>
      <w:r>
        <w:rPr>
          <w:sz w:val="28"/>
          <w:szCs w:val="28"/>
        </w:rPr>
        <w:t>Domain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 xml:space="preserve"> „Zamówienie”: </w:t>
      </w:r>
    </w:p>
    <w:p w14:paraId="1B02335B" w14:textId="516F61D0" w:rsidR="000844D2" w:rsidRDefault="000844D2" w:rsidP="000844D2">
      <w:pPr>
        <w:pStyle w:val="Akapitzlist"/>
        <w:jc w:val="center"/>
        <w:rPr>
          <w:sz w:val="28"/>
          <w:szCs w:val="28"/>
        </w:rPr>
      </w:pPr>
      <w:r w:rsidRPr="000844D2">
        <w:rPr>
          <w:noProof/>
          <w:sz w:val="28"/>
          <w:szCs w:val="28"/>
        </w:rPr>
        <w:drawing>
          <wp:inline distT="0" distB="0" distL="0" distR="0" wp14:anchorId="2D16E3B6" wp14:editId="7FF38DA9">
            <wp:extent cx="3398520" cy="1615138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3860" cy="163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519D" w14:textId="7812ACCD" w:rsidR="000844D2" w:rsidRDefault="000844D2" w:rsidP="000844D2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Obiekty w bazie danych:</w:t>
      </w:r>
    </w:p>
    <w:p w14:paraId="7F7C2157" w14:textId="722E1D91" w:rsidR="000844D2" w:rsidRDefault="000844D2" w:rsidP="000844D2">
      <w:pPr>
        <w:pStyle w:val="Akapitzlist"/>
        <w:jc w:val="center"/>
        <w:rPr>
          <w:sz w:val="28"/>
          <w:szCs w:val="28"/>
        </w:rPr>
      </w:pPr>
      <w:r w:rsidRPr="000844D2">
        <w:rPr>
          <w:noProof/>
          <w:sz w:val="28"/>
          <w:szCs w:val="28"/>
        </w:rPr>
        <w:lastRenderedPageBreak/>
        <w:drawing>
          <wp:inline distT="0" distB="0" distL="0" distR="0" wp14:anchorId="012C5E65" wp14:editId="143AF0B1">
            <wp:extent cx="4221751" cy="3154680"/>
            <wp:effectExtent l="0" t="0" r="762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6054" cy="318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FBA5" w14:textId="77777777" w:rsidR="00EE7B62" w:rsidRDefault="00EE7B62" w:rsidP="002F3FAC">
      <w:pPr>
        <w:pStyle w:val="Akapitzlist"/>
        <w:rPr>
          <w:sz w:val="28"/>
          <w:szCs w:val="28"/>
        </w:rPr>
      </w:pPr>
    </w:p>
    <w:p w14:paraId="6E314885" w14:textId="3D0DD472" w:rsidR="002F3FAC" w:rsidRDefault="002F3FAC" w:rsidP="002F3FA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Do obsługi obiektów </w:t>
      </w:r>
      <w:proofErr w:type="spellStart"/>
      <w:r>
        <w:rPr>
          <w:sz w:val="28"/>
          <w:szCs w:val="28"/>
        </w:rPr>
        <w:t>Domain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służa</w:t>
      </w:r>
      <w:proofErr w:type="spellEnd"/>
      <w:r>
        <w:rPr>
          <w:sz w:val="28"/>
          <w:szCs w:val="28"/>
        </w:rPr>
        <w:t xml:space="preserve"> specjalne repozytoria.</w:t>
      </w:r>
      <w:r w:rsidR="004238B8">
        <w:rPr>
          <w:sz w:val="28"/>
          <w:szCs w:val="28"/>
        </w:rPr>
        <w:t xml:space="preserve"> Dzięki nim, programiści mogą korzystać z danych zamodelowanych w taki sposób, aby odpowiadały zagadnieniom biznesowym bez konieczności tworzenia dodatkowych struktur danych.</w:t>
      </w:r>
      <w:r w:rsidR="00E7475C">
        <w:rPr>
          <w:sz w:val="28"/>
          <w:szCs w:val="28"/>
        </w:rPr>
        <w:t xml:space="preserve"> Repozytorium pośredniczy między aplikacją a warstwą mapowania danych.</w:t>
      </w:r>
    </w:p>
    <w:p w14:paraId="40D374DF" w14:textId="5246AB5D" w:rsidR="004238B8" w:rsidRDefault="004238B8" w:rsidP="002F3FAC">
      <w:pPr>
        <w:pStyle w:val="Akapitzlist"/>
        <w:rPr>
          <w:sz w:val="28"/>
          <w:szCs w:val="28"/>
        </w:rPr>
      </w:pPr>
      <w:r w:rsidRPr="004238B8">
        <w:rPr>
          <w:noProof/>
          <w:sz w:val="28"/>
          <w:szCs w:val="28"/>
        </w:rPr>
        <w:drawing>
          <wp:inline distT="0" distB="0" distL="0" distR="0" wp14:anchorId="2BDA7F9B" wp14:editId="0ECEB1B6">
            <wp:extent cx="5105400" cy="192578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581" cy="195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9D0">
        <w:rPr>
          <w:rStyle w:val="Odwoanieprzypisudolnego"/>
          <w:sz w:val="28"/>
          <w:szCs w:val="28"/>
        </w:rPr>
        <w:footnoteReference w:id="2"/>
      </w:r>
    </w:p>
    <w:p w14:paraId="26AD8475" w14:textId="08CF03A3" w:rsidR="004238B8" w:rsidRDefault="004238B8" w:rsidP="002F3FA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Business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 xml:space="preserve"> na rysunku to synonim dla </w:t>
      </w:r>
      <w:proofErr w:type="spellStart"/>
      <w:r>
        <w:rPr>
          <w:sz w:val="28"/>
          <w:szCs w:val="28"/>
        </w:rPr>
        <w:t>Domain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>.</w:t>
      </w:r>
    </w:p>
    <w:p w14:paraId="08CB481B" w14:textId="04264761" w:rsidR="00CB6774" w:rsidRDefault="00CB6774" w:rsidP="002F3FA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Dzięki użyciu repozytorium możliwe jest również połączenie się z kilkoma źródłami danych.</w:t>
      </w:r>
    </w:p>
    <w:p w14:paraId="4B8CFEB9" w14:textId="6FC7E131" w:rsidR="0063702B" w:rsidRDefault="0063702B" w:rsidP="002F3FA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Zasady wzorca </w:t>
      </w:r>
      <w:proofErr w:type="spellStart"/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>:</w:t>
      </w:r>
    </w:p>
    <w:p w14:paraId="2AE16EB5" w14:textId="01507CD3" w:rsidR="0063702B" w:rsidRPr="00DB243D" w:rsidRDefault="0063702B" w:rsidP="0063702B">
      <w:pPr>
        <w:pStyle w:val="Akapitzlist"/>
        <w:numPr>
          <w:ilvl w:val="0"/>
          <w:numId w:val="6"/>
        </w:numPr>
        <w:rPr>
          <w:b/>
          <w:bCs/>
          <w:sz w:val="28"/>
          <w:szCs w:val="28"/>
        </w:rPr>
      </w:pPr>
      <w:r w:rsidRPr="00DB243D">
        <w:rPr>
          <w:b/>
          <w:bCs/>
          <w:sz w:val="28"/>
          <w:szCs w:val="28"/>
        </w:rPr>
        <w:t>Ograniczony kontekst</w:t>
      </w:r>
    </w:p>
    <w:p w14:paraId="07D16493" w14:textId="0A99EF63" w:rsidR="0063702B" w:rsidRDefault="0063702B" w:rsidP="0063702B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Wyraźnie ustalone granice pod względem organizacji zespołu, użycia w określonych częściach aplikacji i fizycznych manifestacji, takich jak bazy kodu i schematy baz danych</w:t>
      </w:r>
    </w:p>
    <w:p w14:paraId="344B0FF1" w14:textId="6ED9C951" w:rsidR="0063702B" w:rsidRPr="00DB243D" w:rsidRDefault="0063702B" w:rsidP="0063702B">
      <w:pPr>
        <w:pStyle w:val="Akapitzlist"/>
        <w:numPr>
          <w:ilvl w:val="0"/>
          <w:numId w:val="6"/>
        </w:numPr>
        <w:rPr>
          <w:b/>
          <w:bCs/>
          <w:sz w:val="28"/>
          <w:szCs w:val="28"/>
        </w:rPr>
      </w:pPr>
      <w:r w:rsidRPr="00DB243D">
        <w:rPr>
          <w:b/>
          <w:bCs/>
          <w:sz w:val="28"/>
          <w:szCs w:val="28"/>
        </w:rPr>
        <w:lastRenderedPageBreak/>
        <w:t>Ciągła integracja</w:t>
      </w:r>
    </w:p>
    <w:p w14:paraId="340D2BBD" w14:textId="2AF4CBC4" w:rsidR="007F107B" w:rsidRDefault="007F107B" w:rsidP="007F107B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Rozbicie systemu na małe konteksty powoduje utratę spójności i integracji. W tym celu należy wdrożyć proces częstego scalania całego kodu oraz wypracować wspólny pomysł na model</w:t>
      </w:r>
      <w:r w:rsidR="00933FD4">
        <w:rPr>
          <w:sz w:val="28"/>
          <w:szCs w:val="28"/>
        </w:rPr>
        <w:t>, organizować spotkania wśród developerów, na których mogą opowiedzieć jaki jest ich pomysł na kontynuację projektu.</w:t>
      </w:r>
    </w:p>
    <w:p w14:paraId="446EDC9F" w14:textId="7188558B" w:rsidR="0063702B" w:rsidRPr="00DB243D" w:rsidRDefault="0063702B" w:rsidP="0063702B">
      <w:pPr>
        <w:pStyle w:val="Akapitzlist"/>
        <w:numPr>
          <w:ilvl w:val="0"/>
          <w:numId w:val="6"/>
        </w:numPr>
        <w:rPr>
          <w:b/>
          <w:bCs/>
          <w:sz w:val="28"/>
          <w:szCs w:val="28"/>
        </w:rPr>
      </w:pPr>
      <w:r w:rsidRPr="00DB243D">
        <w:rPr>
          <w:b/>
          <w:bCs/>
          <w:sz w:val="28"/>
          <w:szCs w:val="28"/>
        </w:rPr>
        <w:t>Mapa kontekstowa</w:t>
      </w:r>
    </w:p>
    <w:p w14:paraId="1646B03B" w14:textId="3675A277" w:rsidR="00FE38F3" w:rsidRDefault="00FE38F3" w:rsidP="00FE38F3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Ograniczony kontekst sprawia, że powstaje brak ogólnego widoku </w:t>
      </w:r>
      <w:r w:rsidR="00A04A4A">
        <w:rPr>
          <w:sz w:val="28"/>
          <w:szCs w:val="28"/>
        </w:rPr>
        <w:t>projektu</w:t>
      </w:r>
      <w:r>
        <w:rPr>
          <w:sz w:val="28"/>
          <w:szCs w:val="28"/>
        </w:rPr>
        <w:t>. Aby rozwiązać ten problem należy zdefiniować każdy model w projekcie.</w:t>
      </w:r>
    </w:p>
    <w:p w14:paraId="0E5468BD" w14:textId="3911C7CD" w:rsidR="0063702B" w:rsidRDefault="0063702B" w:rsidP="00A04A4A">
      <w:pPr>
        <w:rPr>
          <w:sz w:val="28"/>
          <w:szCs w:val="28"/>
        </w:rPr>
      </w:pPr>
    </w:p>
    <w:p w14:paraId="7A2ADBA9" w14:textId="5939DA94" w:rsidR="00EE7B62" w:rsidRDefault="00EE7B62" w:rsidP="00A04A4A">
      <w:pPr>
        <w:rPr>
          <w:sz w:val="28"/>
          <w:szCs w:val="28"/>
        </w:rPr>
      </w:pPr>
    </w:p>
    <w:p w14:paraId="1B834718" w14:textId="77777777" w:rsidR="00EE7B62" w:rsidRPr="00A04A4A" w:rsidRDefault="00EE7B62" w:rsidP="00A04A4A">
      <w:pPr>
        <w:rPr>
          <w:sz w:val="28"/>
          <w:szCs w:val="28"/>
        </w:rPr>
      </w:pPr>
    </w:p>
    <w:p w14:paraId="216582DE" w14:textId="53A23F4E" w:rsidR="00441AC5" w:rsidRPr="00DB243D" w:rsidRDefault="008508B7" w:rsidP="00962262">
      <w:pPr>
        <w:rPr>
          <w:b/>
          <w:bCs/>
          <w:sz w:val="36"/>
          <w:szCs w:val="36"/>
        </w:rPr>
      </w:pPr>
      <w:r w:rsidRPr="00DB243D">
        <w:rPr>
          <w:b/>
          <w:bCs/>
          <w:sz w:val="36"/>
          <w:szCs w:val="36"/>
        </w:rPr>
        <w:t xml:space="preserve">ADO.Net </w:t>
      </w:r>
      <w:proofErr w:type="spellStart"/>
      <w:r w:rsidRPr="00DB243D">
        <w:rPr>
          <w:b/>
          <w:bCs/>
          <w:sz w:val="36"/>
          <w:szCs w:val="36"/>
        </w:rPr>
        <w:t>Entity</w:t>
      </w:r>
      <w:proofErr w:type="spellEnd"/>
      <w:r w:rsidRPr="00DB243D">
        <w:rPr>
          <w:b/>
          <w:bCs/>
          <w:sz w:val="36"/>
          <w:szCs w:val="36"/>
        </w:rPr>
        <w:t xml:space="preserve"> Framework.</w:t>
      </w:r>
    </w:p>
    <w:p w14:paraId="04A73D3A" w14:textId="77777777" w:rsidR="00991B56" w:rsidRPr="00BD53EC" w:rsidRDefault="00991B56" w:rsidP="00991B56">
      <w:pPr>
        <w:rPr>
          <w:sz w:val="28"/>
          <w:szCs w:val="28"/>
        </w:rPr>
      </w:pPr>
      <w:r w:rsidRPr="00BD53EC">
        <w:rPr>
          <w:sz w:val="28"/>
          <w:szCs w:val="28"/>
        </w:rPr>
        <w:t xml:space="preserve">Jest to implementacji wzorcu </w:t>
      </w:r>
      <w:proofErr w:type="spellStart"/>
      <w:r w:rsidRPr="00BD53EC">
        <w:rPr>
          <w:sz w:val="28"/>
          <w:szCs w:val="28"/>
        </w:rPr>
        <w:t>repository</w:t>
      </w:r>
      <w:proofErr w:type="spellEnd"/>
      <w:r w:rsidRPr="00BD53EC">
        <w:rPr>
          <w:sz w:val="28"/>
          <w:szCs w:val="28"/>
        </w:rPr>
        <w:t xml:space="preserve"> oraz </w:t>
      </w:r>
      <w:proofErr w:type="spellStart"/>
      <w:r w:rsidRPr="00BD53EC">
        <w:rPr>
          <w:sz w:val="28"/>
          <w:szCs w:val="28"/>
        </w:rPr>
        <w:t>Domain</w:t>
      </w:r>
      <w:proofErr w:type="spellEnd"/>
      <w:r w:rsidRPr="00BD53EC">
        <w:rPr>
          <w:sz w:val="28"/>
          <w:szCs w:val="28"/>
        </w:rPr>
        <w:t xml:space="preserve"> </w:t>
      </w:r>
      <w:proofErr w:type="spellStart"/>
      <w:r w:rsidRPr="00BD53EC">
        <w:rPr>
          <w:sz w:val="28"/>
          <w:szCs w:val="28"/>
        </w:rPr>
        <w:t>Driven</w:t>
      </w:r>
      <w:proofErr w:type="spellEnd"/>
      <w:r w:rsidRPr="00BD53EC">
        <w:rPr>
          <w:sz w:val="28"/>
          <w:szCs w:val="28"/>
        </w:rPr>
        <w:t xml:space="preserve"> Design.</w:t>
      </w:r>
      <w:r w:rsidRPr="00BD53EC">
        <w:rPr>
          <w:sz w:val="28"/>
          <w:szCs w:val="28"/>
        </w:rPr>
        <w:br/>
        <w:t xml:space="preserve">Głównym założeniem jest istnienie trzech modeli danych: fizycznego, logicznego oraz koncepcyjnego. Model fizyczny odnosi się do specyficznej platformy przechowywania informacji w pamięci trwałej np. sposobu zapisu danych na dyskach twardych przez MS SQL. Najważniejsze dla programistów są jednak elementy </w:t>
      </w:r>
      <w:proofErr w:type="spellStart"/>
      <w:r w:rsidRPr="00BD53EC">
        <w:rPr>
          <w:sz w:val="28"/>
          <w:szCs w:val="28"/>
        </w:rPr>
        <w:t>Entity</w:t>
      </w:r>
      <w:proofErr w:type="spellEnd"/>
      <w:r w:rsidRPr="00BD53EC">
        <w:rPr>
          <w:sz w:val="28"/>
          <w:szCs w:val="28"/>
        </w:rPr>
        <w:t xml:space="preserve"> Framework: </w:t>
      </w:r>
    </w:p>
    <w:p w14:paraId="1EE48528" w14:textId="77777777" w:rsidR="00991B56" w:rsidRDefault="00991B56" w:rsidP="00991B56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BD53EC">
        <w:rPr>
          <w:sz w:val="28"/>
          <w:szCs w:val="28"/>
        </w:rPr>
        <w:t>model koncepcyjny omawiający encje i relacje w ramach systemu, który jest analizowany</w:t>
      </w:r>
    </w:p>
    <w:p w14:paraId="3FD51404" w14:textId="77777777" w:rsidR="00991B56" w:rsidRDefault="00991B56" w:rsidP="00991B56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BD53EC">
        <w:rPr>
          <w:sz w:val="28"/>
          <w:szCs w:val="28"/>
        </w:rPr>
        <w:t xml:space="preserve">model logiczny, czyli model koncepcyjny znormalizowany dla relacyjnych baz danych, opisany tabelami i relacjami między nimi. </w:t>
      </w:r>
    </w:p>
    <w:p w14:paraId="0E30E3FE" w14:textId="04223F40" w:rsidR="00991B56" w:rsidRDefault="00991B56" w:rsidP="00991B56">
      <w:pPr>
        <w:rPr>
          <w:sz w:val="28"/>
          <w:szCs w:val="28"/>
        </w:rPr>
      </w:pPr>
      <w:r w:rsidRPr="00BD53EC">
        <w:rPr>
          <w:sz w:val="28"/>
          <w:szCs w:val="28"/>
        </w:rPr>
        <w:t xml:space="preserve">W procesie tworzenia oprogramowania często pomija się model koncepcyjny, który jest stosowany podczas zbierania wymagań i opisu zależności w systemach. Zespoły programistyczne od razu przystępują do modelowania zagadnienia w sposób relacyjny. </w:t>
      </w:r>
      <w:proofErr w:type="spellStart"/>
      <w:r w:rsidRPr="00BD53EC">
        <w:rPr>
          <w:sz w:val="28"/>
          <w:szCs w:val="28"/>
        </w:rPr>
        <w:t>Entity</w:t>
      </w:r>
      <w:proofErr w:type="spellEnd"/>
      <w:r w:rsidRPr="00BD53EC">
        <w:rPr>
          <w:sz w:val="28"/>
          <w:szCs w:val="28"/>
        </w:rPr>
        <w:t xml:space="preserve"> Framework zakłada, że model koncepcyjny jest najbardziej zbliżony do rzeczywistych wymagań stawianych wobec systemów informatycznych. Z tego powodu został wprowadzony tzw. </w:t>
      </w:r>
      <w:proofErr w:type="spellStart"/>
      <w:r w:rsidRPr="00BD53EC">
        <w:rPr>
          <w:sz w:val="28"/>
          <w:szCs w:val="28"/>
        </w:rPr>
        <w:t>Entity</w:t>
      </w:r>
      <w:proofErr w:type="spellEnd"/>
      <w:r w:rsidRPr="00BD53EC">
        <w:rPr>
          <w:sz w:val="28"/>
          <w:szCs w:val="28"/>
        </w:rPr>
        <w:t xml:space="preserve"> Data Model (EDM), który jest specyfikacją mapowania pomiędzy modelem koncepcyjnym a modelem logicznym</w:t>
      </w:r>
    </w:p>
    <w:p w14:paraId="30E1300D" w14:textId="77777777" w:rsidR="00CE1D5C" w:rsidRPr="00991B56" w:rsidRDefault="00CE1D5C" w:rsidP="00991B56">
      <w:pPr>
        <w:rPr>
          <w:sz w:val="28"/>
          <w:szCs w:val="28"/>
        </w:rPr>
      </w:pPr>
    </w:p>
    <w:p w14:paraId="6463DC5A" w14:textId="08D31440" w:rsidR="006F65FD" w:rsidRPr="00DB243D" w:rsidRDefault="006F65FD" w:rsidP="006F65FD">
      <w:pPr>
        <w:pStyle w:val="Akapitzlist"/>
        <w:numPr>
          <w:ilvl w:val="0"/>
          <w:numId w:val="5"/>
        </w:numPr>
        <w:rPr>
          <w:b/>
          <w:bCs/>
          <w:sz w:val="28"/>
          <w:szCs w:val="28"/>
        </w:rPr>
      </w:pPr>
      <w:r w:rsidRPr="00DB243D">
        <w:rPr>
          <w:b/>
          <w:bCs/>
          <w:sz w:val="28"/>
          <w:szCs w:val="28"/>
        </w:rPr>
        <w:lastRenderedPageBreak/>
        <w:t xml:space="preserve">Unit of </w:t>
      </w:r>
      <w:proofErr w:type="spellStart"/>
      <w:r w:rsidRPr="00DB243D">
        <w:rPr>
          <w:b/>
          <w:bCs/>
          <w:sz w:val="28"/>
          <w:szCs w:val="28"/>
        </w:rPr>
        <w:t>Work</w:t>
      </w:r>
      <w:proofErr w:type="spellEnd"/>
      <w:r w:rsidRPr="00DB243D">
        <w:rPr>
          <w:b/>
          <w:bCs/>
          <w:sz w:val="28"/>
          <w:szCs w:val="28"/>
        </w:rPr>
        <w:t xml:space="preserve"> (Jednostka pracy)</w:t>
      </w:r>
    </w:p>
    <w:p w14:paraId="24BC8C7B" w14:textId="0C41AB9B" w:rsidR="006F65FD" w:rsidRDefault="006F65FD" w:rsidP="00872DF1">
      <w:pPr>
        <w:rPr>
          <w:sz w:val="28"/>
          <w:szCs w:val="28"/>
        </w:rPr>
      </w:pPr>
      <w:r>
        <w:rPr>
          <w:sz w:val="28"/>
          <w:szCs w:val="28"/>
        </w:rPr>
        <w:t>Jednostka pracy ma za zadanie śledzić</w:t>
      </w:r>
      <w:r w:rsidR="002A6E89">
        <w:rPr>
          <w:sz w:val="28"/>
          <w:szCs w:val="28"/>
        </w:rPr>
        <w:t xml:space="preserve"> wszystkie zmiany dokonywane podczas trwania transakcji. </w:t>
      </w:r>
      <w:r w:rsidR="00015423">
        <w:rPr>
          <w:sz w:val="28"/>
          <w:szCs w:val="28"/>
        </w:rPr>
        <w:t>Sprawdza ona, czy występują jakiekolwiek niespójności</w:t>
      </w:r>
      <w:r w:rsidR="00872DF1">
        <w:rPr>
          <w:sz w:val="28"/>
          <w:szCs w:val="28"/>
        </w:rPr>
        <w:t xml:space="preserve"> oraz które obiekty w bazie danych zostały zmienione</w:t>
      </w:r>
      <w:r w:rsidR="00A265AE">
        <w:rPr>
          <w:sz w:val="28"/>
          <w:szCs w:val="28"/>
        </w:rPr>
        <w:t xml:space="preserve"> oraz dba o odpowiednią kolejność aktualizacji tak, aby więzy integralności nie zostały naruszone</w:t>
      </w:r>
      <w:r w:rsidR="00872DF1">
        <w:rPr>
          <w:sz w:val="28"/>
          <w:szCs w:val="28"/>
        </w:rPr>
        <w:t>.</w:t>
      </w:r>
      <w:r w:rsidR="00872DF1">
        <w:rPr>
          <w:sz w:val="28"/>
          <w:szCs w:val="28"/>
        </w:rPr>
        <w:br/>
        <w:t xml:space="preserve">Zadaniem jednostki pracy jest otworzenie transakcji, sprawdzenie współbieżności </w:t>
      </w:r>
      <w:r w:rsidR="00B64198">
        <w:rPr>
          <w:sz w:val="28"/>
          <w:szCs w:val="28"/>
        </w:rPr>
        <w:t>i zapisanie zmian w bazie danych. W ten sposób programista ma pewność, że integracja danych została zachowana.</w:t>
      </w:r>
    </w:p>
    <w:p w14:paraId="73338FF8" w14:textId="16539A25" w:rsidR="006850B0" w:rsidRDefault="006850B0" w:rsidP="00872DF1">
      <w:pPr>
        <w:rPr>
          <w:sz w:val="28"/>
          <w:szCs w:val="28"/>
        </w:rPr>
      </w:pPr>
      <w:r>
        <w:rPr>
          <w:sz w:val="28"/>
          <w:szCs w:val="28"/>
        </w:rPr>
        <w:t>W celu zachowania poprawnego działania jednostki pracy</w:t>
      </w:r>
      <w:r w:rsidR="0017092B">
        <w:rPr>
          <w:sz w:val="28"/>
          <w:szCs w:val="28"/>
        </w:rPr>
        <w:t xml:space="preserve"> musi ona wiedzieć jakie obiekty musi śledzić. W tym celu</w:t>
      </w:r>
      <w:r>
        <w:rPr>
          <w:sz w:val="28"/>
          <w:szCs w:val="28"/>
        </w:rPr>
        <w:t xml:space="preserve"> można wykorzystać „</w:t>
      </w:r>
      <w:proofErr w:type="spellStart"/>
      <w:r>
        <w:rPr>
          <w:sz w:val="28"/>
          <w:szCs w:val="28"/>
        </w:rPr>
        <w:t>Caller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registration</w:t>
      </w:r>
      <w:proofErr w:type="spellEnd"/>
      <w:r>
        <w:rPr>
          <w:sz w:val="28"/>
          <w:szCs w:val="28"/>
        </w:rPr>
        <w:t>” lub „</w:t>
      </w:r>
      <w:r w:rsidR="0017092B">
        <w:rPr>
          <w:sz w:val="28"/>
          <w:szCs w:val="28"/>
        </w:rPr>
        <w:t>O</w:t>
      </w:r>
      <w:r>
        <w:rPr>
          <w:sz w:val="28"/>
          <w:szCs w:val="28"/>
        </w:rPr>
        <w:t xml:space="preserve">bject </w:t>
      </w:r>
      <w:proofErr w:type="spellStart"/>
      <w:r>
        <w:rPr>
          <w:sz w:val="28"/>
          <w:szCs w:val="28"/>
        </w:rPr>
        <w:t>registration</w:t>
      </w:r>
      <w:proofErr w:type="spellEnd"/>
      <w:r>
        <w:rPr>
          <w:sz w:val="28"/>
          <w:szCs w:val="28"/>
        </w:rPr>
        <w:t>”</w:t>
      </w:r>
    </w:p>
    <w:p w14:paraId="0E1BE201" w14:textId="6A3EF5B1" w:rsidR="00E96753" w:rsidRDefault="004E605B" w:rsidP="00872DF1">
      <w:pPr>
        <w:rPr>
          <w:sz w:val="28"/>
          <w:szCs w:val="28"/>
        </w:rPr>
      </w:pPr>
      <w:r>
        <w:rPr>
          <w:sz w:val="28"/>
          <w:szCs w:val="28"/>
        </w:rPr>
        <w:t xml:space="preserve">Podczas wykorzystania </w:t>
      </w:r>
      <w:r w:rsidR="00E96753">
        <w:rPr>
          <w:sz w:val="28"/>
          <w:szCs w:val="28"/>
        </w:rPr>
        <w:t>„</w:t>
      </w:r>
      <w:proofErr w:type="spellStart"/>
      <w:r w:rsidR="00E96753">
        <w:rPr>
          <w:sz w:val="28"/>
          <w:szCs w:val="28"/>
        </w:rPr>
        <w:t>Caller</w:t>
      </w:r>
      <w:proofErr w:type="spellEnd"/>
      <w:r w:rsidR="00E96753">
        <w:rPr>
          <w:sz w:val="28"/>
          <w:szCs w:val="28"/>
        </w:rPr>
        <w:t xml:space="preserve"> </w:t>
      </w:r>
      <w:proofErr w:type="spellStart"/>
      <w:r w:rsidR="00E96753">
        <w:rPr>
          <w:sz w:val="28"/>
          <w:szCs w:val="28"/>
        </w:rPr>
        <w:t>registration</w:t>
      </w:r>
      <w:proofErr w:type="spellEnd"/>
      <w:r w:rsidR="00E96753">
        <w:rPr>
          <w:sz w:val="28"/>
          <w:szCs w:val="28"/>
        </w:rPr>
        <w:t>”</w:t>
      </w:r>
      <w:r w:rsidR="00862C67">
        <w:rPr>
          <w:sz w:val="28"/>
          <w:szCs w:val="28"/>
        </w:rPr>
        <w:t xml:space="preserve"> </w:t>
      </w:r>
      <w:r>
        <w:rPr>
          <w:sz w:val="28"/>
          <w:szCs w:val="28"/>
        </w:rPr>
        <w:t>użytkownik musi zarejestrować obiekt w jednostce pracy. Inaczej nie zostanie on zapisany.</w:t>
      </w:r>
    </w:p>
    <w:p w14:paraId="0C646E2E" w14:textId="6A01E876" w:rsidR="004E605B" w:rsidRDefault="004E605B" w:rsidP="00872DF1">
      <w:pPr>
        <w:rPr>
          <w:sz w:val="28"/>
          <w:szCs w:val="28"/>
        </w:rPr>
      </w:pPr>
      <w:r>
        <w:rPr>
          <w:sz w:val="28"/>
          <w:szCs w:val="28"/>
        </w:rPr>
        <w:t xml:space="preserve">Podczas wykorzystania „Object </w:t>
      </w:r>
      <w:proofErr w:type="spellStart"/>
      <w:r>
        <w:rPr>
          <w:sz w:val="28"/>
          <w:szCs w:val="28"/>
        </w:rPr>
        <w:t>registration</w:t>
      </w:r>
      <w:proofErr w:type="spellEnd"/>
      <w:r>
        <w:rPr>
          <w:sz w:val="28"/>
          <w:szCs w:val="28"/>
        </w:rPr>
        <w:t>”</w:t>
      </w:r>
      <w:r w:rsidR="004A7668">
        <w:rPr>
          <w:sz w:val="28"/>
          <w:szCs w:val="28"/>
        </w:rPr>
        <w:t xml:space="preserve"> metody rejestracji są umieszczone w metodach obiektu.</w:t>
      </w:r>
    </w:p>
    <w:p w14:paraId="6F3DDC56" w14:textId="6D190EFD" w:rsidR="006F65FD" w:rsidRDefault="00E80798" w:rsidP="006F65FD">
      <w:pPr>
        <w:rPr>
          <w:sz w:val="28"/>
          <w:szCs w:val="28"/>
        </w:rPr>
      </w:pPr>
      <w:r>
        <w:rPr>
          <w:sz w:val="28"/>
          <w:szCs w:val="28"/>
        </w:rPr>
        <w:t xml:space="preserve">Wzorzec ten jest przydatny podczas dokonywania licznych zmian w bazie danych w krótkim czasie. Unit of </w:t>
      </w:r>
      <w:proofErr w:type="spell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 xml:space="preserve"> pomaga zapewnić tym zmianom odpowiednią kolejność aktualizacji, przy czym śledzi je wszystkie i dba o zachowanie więzów integralności i o spójność danych.</w:t>
      </w:r>
      <w:r w:rsidR="004E1663">
        <w:rPr>
          <w:sz w:val="28"/>
          <w:szCs w:val="28"/>
        </w:rPr>
        <w:br/>
      </w:r>
    </w:p>
    <w:p w14:paraId="6502AF03" w14:textId="0D31CAEB" w:rsidR="006F65FD" w:rsidRDefault="004E1663" w:rsidP="004E1663">
      <w:pPr>
        <w:jc w:val="center"/>
        <w:rPr>
          <w:sz w:val="28"/>
          <w:szCs w:val="28"/>
        </w:rPr>
      </w:pPr>
      <w:r w:rsidRPr="004E1663">
        <w:rPr>
          <w:noProof/>
          <w:sz w:val="28"/>
          <w:szCs w:val="28"/>
        </w:rPr>
        <w:lastRenderedPageBreak/>
        <w:drawing>
          <wp:inline distT="0" distB="0" distL="0" distR="0" wp14:anchorId="02718621" wp14:editId="28D25361">
            <wp:extent cx="3970020" cy="478923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4064" cy="479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4847" w14:textId="77777777" w:rsidR="004E1663" w:rsidRPr="006F65FD" w:rsidRDefault="004E1663" w:rsidP="004E1663">
      <w:pPr>
        <w:jc w:val="center"/>
        <w:rPr>
          <w:sz w:val="28"/>
          <w:szCs w:val="28"/>
        </w:rPr>
      </w:pPr>
    </w:p>
    <w:p w14:paraId="3EB71B38" w14:textId="55B1EF13" w:rsidR="006F65FD" w:rsidRPr="00DB243D" w:rsidRDefault="004E1663" w:rsidP="006F65FD">
      <w:pPr>
        <w:pStyle w:val="Akapitzlist"/>
        <w:numPr>
          <w:ilvl w:val="0"/>
          <w:numId w:val="5"/>
        </w:numPr>
        <w:rPr>
          <w:b/>
          <w:bCs/>
          <w:sz w:val="28"/>
          <w:szCs w:val="28"/>
        </w:rPr>
      </w:pPr>
      <w:r w:rsidRPr="00DB243D">
        <w:rPr>
          <w:b/>
          <w:bCs/>
          <w:sz w:val="28"/>
          <w:szCs w:val="28"/>
        </w:rPr>
        <w:t xml:space="preserve">Identity </w:t>
      </w:r>
      <w:r w:rsidR="006F65FD" w:rsidRPr="00DB243D">
        <w:rPr>
          <w:b/>
          <w:bCs/>
          <w:sz w:val="28"/>
          <w:szCs w:val="28"/>
        </w:rPr>
        <w:t>Map</w:t>
      </w:r>
      <w:r w:rsidRPr="00DB243D">
        <w:rPr>
          <w:b/>
          <w:bCs/>
          <w:sz w:val="28"/>
          <w:szCs w:val="28"/>
        </w:rPr>
        <w:t xml:space="preserve"> (Mapa tożsamości)</w:t>
      </w:r>
    </w:p>
    <w:p w14:paraId="262D98ED" w14:textId="2F1F35F4" w:rsidR="00076DDF" w:rsidRDefault="00076DDF" w:rsidP="00076DDF">
      <w:pPr>
        <w:pStyle w:val="Akapitzlist"/>
        <w:ind w:left="644"/>
        <w:rPr>
          <w:sz w:val="28"/>
          <w:szCs w:val="28"/>
        </w:rPr>
      </w:pPr>
    </w:p>
    <w:p w14:paraId="5B659F57" w14:textId="3CB400B4" w:rsidR="00076DDF" w:rsidRDefault="00076DDF" w:rsidP="00076DDF">
      <w:pPr>
        <w:pStyle w:val="Akapitzlist"/>
        <w:ind w:left="644"/>
        <w:rPr>
          <w:sz w:val="28"/>
          <w:szCs w:val="28"/>
        </w:rPr>
      </w:pPr>
      <w:r>
        <w:rPr>
          <w:sz w:val="28"/>
          <w:szCs w:val="28"/>
        </w:rPr>
        <w:t>Mapa tożsamości zapewnia, że każdy obiekt zostanie załadowany do mapy tylko raz. W razie potrzeby jest on wyszukiwany na mapie.</w:t>
      </w:r>
      <w:r w:rsidR="00A67E88">
        <w:rPr>
          <w:sz w:val="28"/>
          <w:szCs w:val="28"/>
        </w:rPr>
        <w:br/>
        <w:t>W ten sposób wzorzec ten rozwiązuje problem integralności i spójności danych, który może być wywołany załadowaniem jednego obiektu z bazy danych do więcej niż jednego obiektu programu.</w:t>
      </w:r>
      <w:r w:rsidR="007F1EA4">
        <w:rPr>
          <w:sz w:val="28"/>
          <w:szCs w:val="28"/>
        </w:rPr>
        <w:t xml:space="preserve"> Dzięki temu poprawia się także szybkość działania aplikacji. </w:t>
      </w:r>
      <w:r w:rsidR="001E5AE2">
        <w:rPr>
          <w:sz w:val="28"/>
          <w:szCs w:val="28"/>
        </w:rPr>
        <w:br/>
        <w:t>Jedna mapa może przypadać na jedną tabelę w bazie danych. Za każdym razem gdy chcemy ładować obiekt z bazy danych – najpierw szukamy czy nie mamy go już w naszej mapie. Jeśli tak, to ładujemy obiekt z mapy. Jeśli nie, to umieszczamy obiekt z bazy danych na mapie.</w:t>
      </w:r>
      <w:r w:rsidR="00087F20">
        <w:rPr>
          <w:sz w:val="28"/>
          <w:szCs w:val="28"/>
        </w:rPr>
        <w:br/>
        <w:t xml:space="preserve">Problem pojawia się w momencie dziedziczenia. Można wykorzystywać różne mapy dla każdej klasy dziedziczącej lub jednej mapy dla całego </w:t>
      </w:r>
      <w:r w:rsidR="00087F20">
        <w:rPr>
          <w:sz w:val="28"/>
          <w:szCs w:val="28"/>
        </w:rPr>
        <w:lastRenderedPageBreak/>
        <w:t>drzewa dziedziczenia. Drugi sposób jest wygodniejszy lecz wymaga oprzeć mapy nie na tabelach bazy danych, ale na obiektach aplikacji.</w:t>
      </w:r>
      <w:r w:rsidR="001E5AE2">
        <w:rPr>
          <w:sz w:val="28"/>
          <w:szCs w:val="28"/>
        </w:rPr>
        <w:t xml:space="preserve"> </w:t>
      </w:r>
    </w:p>
    <w:p w14:paraId="1B0F0AB6" w14:textId="77777777" w:rsidR="0026030A" w:rsidRDefault="00171419" w:rsidP="00076DDF">
      <w:pPr>
        <w:pStyle w:val="Akapitzlist"/>
        <w:ind w:left="644"/>
        <w:rPr>
          <w:sz w:val="28"/>
          <w:szCs w:val="28"/>
        </w:rPr>
      </w:pPr>
      <w:r>
        <w:rPr>
          <w:sz w:val="28"/>
          <w:szCs w:val="28"/>
        </w:rPr>
        <w:t>Mapa tożsamości jest uniwersalnym rozwiązaniem i znajduje zastosowanie w wielu projektach. Należy szczególnie brać ją pod uwagę, gdy zależy nam, aby nie było możliwości w naszej aplikacji aby 2 obiektu (lub więcej) odpowiadały jednemu rekordowi bazy danych.</w:t>
      </w:r>
      <w:r w:rsidR="00272126">
        <w:rPr>
          <w:sz w:val="28"/>
          <w:szCs w:val="28"/>
        </w:rPr>
        <w:br/>
        <w:t>Zaletą tego wzorca jest również to, że możemy uniknąć odwoływania się do bazy danych za każdym razem gdy potrzebujemy z niej jakichś informacji, ponieważ możemy mieć je już załadowane na mapie tożsamości. Pozwala to oszczędzić czas i przyspieszyć działanie aplikacji.</w:t>
      </w:r>
    </w:p>
    <w:p w14:paraId="608BD806" w14:textId="5C99FBC9" w:rsidR="00171419" w:rsidRDefault="0026030A" w:rsidP="0026030A">
      <w:pPr>
        <w:pStyle w:val="Akapitzlist"/>
        <w:ind w:left="644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Pr="0026030A">
        <w:rPr>
          <w:noProof/>
          <w:sz w:val="28"/>
          <w:szCs w:val="28"/>
        </w:rPr>
        <w:drawing>
          <wp:inline distT="0" distB="0" distL="0" distR="0" wp14:anchorId="4900DA2D" wp14:editId="40BEBE80">
            <wp:extent cx="5201376" cy="2543530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Odwoanieprzypisudolnego"/>
          <w:sz w:val="28"/>
          <w:szCs w:val="28"/>
        </w:rPr>
        <w:footnoteReference w:id="3"/>
      </w:r>
    </w:p>
    <w:p w14:paraId="1A5D3CFE" w14:textId="4D02694F" w:rsidR="00DB243D" w:rsidRDefault="00DB243D" w:rsidP="0026030A">
      <w:pPr>
        <w:pStyle w:val="Akapitzlist"/>
        <w:ind w:left="644"/>
        <w:jc w:val="center"/>
        <w:rPr>
          <w:sz w:val="28"/>
          <w:szCs w:val="28"/>
        </w:rPr>
      </w:pPr>
    </w:p>
    <w:p w14:paraId="708ECF51" w14:textId="77777777" w:rsidR="00DB243D" w:rsidRPr="00DB243D" w:rsidRDefault="00DB243D" w:rsidP="0026030A">
      <w:pPr>
        <w:pStyle w:val="Akapitzlist"/>
        <w:ind w:left="644"/>
        <w:jc w:val="center"/>
        <w:rPr>
          <w:b/>
          <w:bCs/>
          <w:sz w:val="28"/>
          <w:szCs w:val="28"/>
        </w:rPr>
      </w:pPr>
    </w:p>
    <w:p w14:paraId="533F622D" w14:textId="39CF8D29" w:rsidR="00DB243D" w:rsidRDefault="00DB243D" w:rsidP="00DB243D">
      <w:pPr>
        <w:pStyle w:val="Akapitzlist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DB243D">
        <w:rPr>
          <w:b/>
          <w:bCs/>
          <w:sz w:val="28"/>
          <w:szCs w:val="28"/>
        </w:rPr>
        <w:t>Foreign</w:t>
      </w:r>
      <w:proofErr w:type="spellEnd"/>
      <w:r w:rsidRPr="00DB243D">
        <w:rPr>
          <w:b/>
          <w:bCs/>
          <w:sz w:val="28"/>
          <w:szCs w:val="28"/>
        </w:rPr>
        <w:t xml:space="preserve"> </w:t>
      </w:r>
      <w:proofErr w:type="spellStart"/>
      <w:r w:rsidRPr="00DB243D">
        <w:rPr>
          <w:b/>
          <w:bCs/>
          <w:sz w:val="28"/>
          <w:szCs w:val="28"/>
        </w:rPr>
        <w:t>Key</w:t>
      </w:r>
      <w:proofErr w:type="spellEnd"/>
      <w:r w:rsidRPr="00DB243D">
        <w:rPr>
          <w:b/>
          <w:bCs/>
          <w:sz w:val="28"/>
          <w:szCs w:val="28"/>
        </w:rPr>
        <w:t xml:space="preserve"> </w:t>
      </w:r>
      <w:proofErr w:type="spellStart"/>
      <w:r w:rsidRPr="00DB243D">
        <w:rPr>
          <w:b/>
          <w:bCs/>
          <w:sz w:val="28"/>
          <w:szCs w:val="28"/>
        </w:rPr>
        <w:t>Mapping</w:t>
      </w:r>
      <w:proofErr w:type="spellEnd"/>
      <w:r w:rsidRPr="00DB243D">
        <w:rPr>
          <w:b/>
          <w:bCs/>
          <w:sz w:val="28"/>
          <w:szCs w:val="28"/>
        </w:rPr>
        <w:t xml:space="preserve"> (</w:t>
      </w:r>
      <w:r w:rsidRPr="00DB243D">
        <w:rPr>
          <w:b/>
          <w:bCs/>
          <w:sz w:val="28"/>
          <w:szCs w:val="28"/>
        </w:rPr>
        <w:t>Odwzorowanie do klucza obcego</w:t>
      </w:r>
      <w:r w:rsidRPr="00DB243D">
        <w:rPr>
          <w:b/>
          <w:bCs/>
          <w:sz w:val="28"/>
          <w:szCs w:val="28"/>
        </w:rPr>
        <w:t>)</w:t>
      </w:r>
    </w:p>
    <w:p w14:paraId="6A673C3A" w14:textId="77777777" w:rsidR="00DB243D" w:rsidRPr="00DB243D" w:rsidRDefault="00DB243D" w:rsidP="00DB243D">
      <w:pPr>
        <w:pStyle w:val="Akapitzlist"/>
        <w:ind w:left="644"/>
        <w:rPr>
          <w:b/>
          <w:bCs/>
          <w:sz w:val="28"/>
          <w:szCs w:val="28"/>
        </w:rPr>
      </w:pPr>
    </w:p>
    <w:p w14:paraId="2EF454CC" w14:textId="1A0BAC96" w:rsidR="00DB243D" w:rsidRDefault="00DB243D" w:rsidP="00DB243D">
      <w:pPr>
        <w:pStyle w:val="Akapitzlist"/>
        <w:ind w:left="644" w:firstLine="64"/>
        <w:rPr>
          <w:sz w:val="28"/>
          <w:szCs w:val="28"/>
        </w:rPr>
      </w:pPr>
      <w:r>
        <w:rPr>
          <w:sz w:val="28"/>
          <w:szCs w:val="28"/>
        </w:rPr>
        <w:t>Mapowanie klucza obcego mapuje odwołanie do obiektu na klucz obcy w bazie danych</w:t>
      </w:r>
      <w:r w:rsidR="00814321">
        <w:rPr>
          <w:sz w:val="28"/>
          <w:szCs w:val="28"/>
        </w:rPr>
        <w:t>. Połączenie między dwoma obiektami jest reprezentowanie przez klucz obcy znajdujący się w bazie danych. W ten sposób, widząc jeden obiekt, możemy łatwo ustalić inne obiekty, które są z nim połączone owym kluczem.</w:t>
      </w:r>
    </w:p>
    <w:p w14:paraId="4CE8B1C3" w14:textId="4429096A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  <w:r>
        <w:rPr>
          <w:sz w:val="28"/>
          <w:szCs w:val="28"/>
        </w:rPr>
        <w:t>Przykład: klient i należący do niego samochód jako klasy:</w:t>
      </w:r>
    </w:p>
    <w:p w14:paraId="755B010B" w14:textId="60169860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  <w:r w:rsidRPr="00D47786">
        <w:rPr>
          <w:sz w:val="28"/>
          <w:szCs w:val="28"/>
        </w:rPr>
        <w:lastRenderedPageBreak/>
        <w:drawing>
          <wp:inline distT="0" distB="0" distL="0" distR="0" wp14:anchorId="778B24A5" wp14:editId="2FEE3290">
            <wp:extent cx="3840480" cy="2592493"/>
            <wp:effectExtent l="0" t="0" r="762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2173" cy="260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8173" w14:textId="2BEE92CF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  <w:r w:rsidRPr="00D47786">
        <w:rPr>
          <w:sz w:val="28"/>
          <w:szCs w:val="28"/>
        </w:rPr>
        <w:drawing>
          <wp:inline distT="0" distB="0" distL="0" distR="0" wp14:anchorId="62DDFC4C" wp14:editId="5A55E2E7">
            <wp:extent cx="3843092" cy="2491740"/>
            <wp:effectExtent l="0" t="0" r="508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901" cy="249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CF56" w14:textId="70A131FB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11F48F" wp14:editId="7C64BFCA">
            <wp:extent cx="4914900" cy="168402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65AA" w14:textId="2CA9B56F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</w:p>
    <w:p w14:paraId="05A22E8E" w14:textId="39E0BF26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</w:p>
    <w:p w14:paraId="7E11EC2B" w14:textId="109E25E2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</w:p>
    <w:p w14:paraId="1E20171C" w14:textId="50235600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</w:p>
    <w:p w14:paraId="76A72D1E" w14:textId="067AC00D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</w:p>
    <w:p w14:paraId="2E2678C8" w14:textId="14F46421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</w:p>
    <w:p w14:paraId="7EB206CC" w14:textId="0EBBC4E3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</w:p>
    <w:p w14:paraId="547CE6D8" w14:textId="77777777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</w:p>
    <w:p w14:paraId="600C69A5" w14:textId="0B36CE16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  <w:r>
        <w:rPr>
          <w:sz w:val="28"/>
          <w:szCs w:val="28"/>
        </w:rPr>
        <w:lastRenderedPageBreak/>
        <w:t>Wyszukiwanie właściciela konkretnego samochodu:</w:t>
      </w:r>
    </w:p>
    <w:p w14:paraId="508CD851" w14:textId="39957629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  <w:r w:rsidRPr="00D47786">
        <w:rPr>
          <w:sz w:val="28"/>
          <w:szCs w:val="28"/>
        </w:rPr>
        <w:drawing>
          <wp:inline distT="0" distB="0" distL="0" distR="0" wp14:anchorId="790B01DA" wp14:editId="5872723D">
            <wp:extent cx="5760720" cy="137604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E13B" w14:textId="1886BD61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  <w:r w:rsidRPr="00D47786">
        <w:rPr>
          <w:sz w:val="28"/>
          <w:szCs w:val="28"/>
        </w:rPr>
        <w:drawing>
          <wp:inline distT="0" distB="0" distL="0" distR="0" wp14:anchorId="041BE51E" wp14:editId="3D317030">
            <wp:extent cx="4124901" cy="1209844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E5C4" w14:textId="3682B993" w:rsidR="00991B56" w:rsidRPr="00E27136" w:rsidRDefault="00991B56" w:rsidP="00E27136">
      <w:pPr>
        <w:ind w:left="1080"/>
        <w:rPr>
          <w:sz w:val="36"/>
          <w:szCs w:val="36"/>
        </w:rPr>
      </w:pPr>
    </w:p>
    <w:sectPr w:rsidR="00991B56" w:rsidRPr="00E27136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8E6C4" w14:textId="77777777" w:rsidR="00EB5A6E" w:rsidRDefault="00EB5A6E" w:rsidP="00F33A8D">
      <w:pPr>
        <w:spacing w:after="0" w:line="240" w:lineRule="auto"/>
      </w:pPr>
      <w:r>
        <w:separator/>
      </w:r>
    </w:p>
  </w:endnote>
  <w:endnote w:type="continuationSeparator" w:id="0">
    <w:p w14:paraId="59395094" w14:textId="77777777" w:rsidR="00EB5A6E" w:rsidRDefault="00EB5A6E" w:rsidP="00F3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6061637"/>
      <w:docPartObj>
        <w:docPartGallery w:val="Page Numbers (Bottom of Page)"/>
        <w:docPartUnique/>
      </w:docPartObj>
    </w:sdtPr>
    <w:sdtEndPr/>
    <w:sdtContent>
      <w:p w14:paraId="5C5D297E" w14:textId="114A1C84" w:rsidR="00CB6774" w:rsidRDefault="00CB6774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516665" w14:textId="77777777" w:rsidR="00CB6774" w:rsidRDefault="00CB677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B624B" w14:textId="77777777" w:rsidR="00EB5A6E" w:rsidRDefault="00EB5A6E" w:rsidP="00F33A8D">
      <w:pPr>
        <w:spacing w:after="0" w:line="240" w:lineRule="auto"/>
      </w:pPr>
      <w:r>
        <w:separator/>
      </w:r>
    </w:p>
  </w:footnote>
  <w:footnote w:type="continuationSeparator" w:id="0">
    <w:p w14:paraId="5C8E2864" w14:textId="77777777" w:rsidR="00EB5A6E" w:rsidRDefault="00EB5A6E" w:rsidP="00F33A8D">
      <w:pPr>
        <w:spacing w:after="0" w:line="240" w:lineRule="auto"/>
      </w:pPr>
      <w:r>
        <w:continuationSeparator/>
      </w:r>
    </w:p>
  </w:footnote>
  <w:footnote w:id="1">
    <w:p w14:paraId="12CFA6E4" w14:textId="42467DD3" w:rsidR="00F33A8D" w:rsidRDefault="00F33A8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AC7AE9">
          <w:rPr>
            <w:rStyle w:val="Hipercze"/>
          </w:rPr>
          <w:t>https://silo.tips/download/mapowanie-obiektowo-relacyjne-z-wykorzystaniem-hibernate</w:t>
        </w:r>
      </w:hyperlink>
      <w:r>
        <w:t xml:space="preserve"> z dnia 15.04.2021r.</w:t>
      </w:r>
    </w:p>
  </w:footnote>
  <w:footnote w:id="2">
    <w:p w14:paraId="7C28FAE7" w14:textId="79DF2B9B" w:rsidR="00E659D0" w:rsidRDefault="00E659D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D1765F">
          <w:rPr>
            <w:rStyle w:val="Hipercze"/>
          </w:rPr>
          <w:t>http://users.pja.edu.pl/~mtrzaska/Files/PraceMagisterskie/091026-Niegowski.pdf</w:t>
        </w:r>
      </w:hyperlink>
      <w:r>
        <w:t xml:space="preserve"> z dnia 22.04.2021r.</w:t>
      </w:r>
    </w:p>
  </w:footnote>
  <w:footnote w:id="3">
    <w:p w14:paraId="09679BC8" w14:textId="509310C8" w:rsidR="0026030A" w:rsidRDefault="0026030A">
      <w:pPr>
        <w:pStyle w:val="Tekstprzypisudolnego"/>
      </w:pPr>
      <w:r>
        <w:rPr>
          <w:rStyle w:val="Odwoanieprzypisudolnego"/>
        </w:rPr>
        <w:footnoteRef/>
      </w:r>
      <w:r>
        <w:t xml:space="preserve"> Martin Fowler, Architektura systemów zarządzania przedsiębiorstwem. Wzorce projektowe. S.178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0726"/>
    <w:multiLevelType w:val="hybridMultilevel"/>
    <w:tmpl w:val="C4A6AF4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C7CD0"/>
    <w:multiLevelType w:val="hybridMultilevel"/>
    <w:tmpl w:val="F7B0E5B2"/>
    <w:lvl w:ilvl="0" w:tplc="DF3476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771705"/>
    <w:multiLevelType w:val="hybridMultilevel"/>
    <w:tmpl w:val="A37674F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0B28B2"/>
    <w:multiLevelType w:val="hybridMultilevel"/>
    <w:tmpl w:val="001C9A6C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C7206"/>
    <w:multiLevelType w:val="hybridMultilevel"/>
    <w:tmpl w:val="31F4A420"/>
    <w:lvl w:ilvl="0" w:tplc="2CC60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D97187"/>
    <w:multiLevelType w:val="hybridMultilevel"/>
    <w:tmpl w:val="7DB4F56A"/>
    <w:lvl w:ilvl="0" w:tplc="7B62DB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C4314"/>
    <w:multiLevelType w:val="hybridMultilevel"/>
    <w:tmpl w:val="CF0EEFF6"/>
    <w:lvl w:ilvl="0" w:tplc="04150015">
      <w:start w:val="1"/>
      <w:numFmt w:val="upperLetter"/>
      <w:lvlText w:val="%1."/>
      <w:lvlJc w:val="left"/>
      <w:pPr>
        <w:ind w:left="644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56"/>
    <w:rsid w:val="00011DB3"/>
    <w:rsid w:val="00015423"/>
    <w:rsid w:val="000278DA"/>
    <w:rsid w:val="00076DDF"/>
    <w:rsid w:val="000844D2"/>
    <w:rsid w:val="00087F20"/>
    <w:rsid w:val="000A26A6"/>
    <w:rsid w:val="000F427B"/>
    <w:rsid w:val="00105219"/>
    <w:rsid w:val="00111CE5"/>
    <w:rsid w:val="00131D68"/>
    <w:rsid w:val="00131EC6"/>
    <w:rsid w:val="00141B20"/>
    <w:rsid w:val="00162921"/>
    <w:rsid w:val="0017085B"/>
    <w:rsid w:val="0017092B"/>
    <w:rsid w:val="00171419"/>
    <w:rsid w:val="00171F12"/>
    <w:rsid w:val="001A6DCE"/>
    <w:rsid w:val="001E5AE2"/>
    <w:rsid w:val="00200912"/>
    <w:rsid w:val="00240F56"/>
    <w:rsid w:val="0026030A"/>
    <w:rsid w:val="00272126"/>
    <w:rsid w:val="002A6E89"/>
    <w:rsid w:val="002C4404"/>
    <w:rsid w:val="002F3FAC"/>
    <w:rsid w:val="002F4AF4"/>
    <w:rsid w:val="00302558"/>
    <w:rsid w:val="003430F5"/>
    <w:rsid w:val="003A2C4E"/>
    <w:rsid w:val="003F1D56"/>
    <w:rsid w:val="00407FAB"/>
    <w:rsid w:val="004238B8"/>
    <w:rsid w:val="00441AC5"/>
    <w:rsid w:val="00487B3E"/>
    <w:rsid w:val="004911E2"/>
    <w:rsid w:val="004A7668"/>
    <w:rsid w:val="004D02B5"/>
    <w:rsid w:val="004E1663"/>
    <w:rsid w:val="004E605B"/>
    <w:rsid w:val="00542867"/>
    <w:rsid w:val="005C2BDC"/>
    <w:rsid w:val="0063702B"/>
    <w:rsid w:val="00641C60"/>
    <w:rsid w:val="00667AF9"/>
    <w:rsid w:val="006850B0"/>
    <w:rsid w:val="006A1EF1"/>
    <w:rsid w:val="006A6C72"/>
    <w:rsid w:val="006E2D7A"/>
    <w:rsid w:val="006F65FD"/>
    <w:rsid w:val="00762E43"/>
    <w:rsid w:val="00785E1D"/>
    <w:rsid w:val="007C5658"/>
    <w:rsid w:val="007F107B"/>
    <w:rsid w:val="007F1EA4"/>
    <w:rsid w:val="00814321"/>
    <w:rsid w:val="0084129F"/>
    <w:rsid w:val="00847D63"/>
    <w:rsid w:val="008508B7"/>
    <w:rsid w:val="00862C67"/>
    <w:rsid w:val="008727C3"/>
    <w:rsid w:val="00872DF1"/>
    <w:rsid w:val="0088137C"/>
    <w:rsid w:val="00887244"/>
    <w:rsid w:val="008A5340"/>
    <w:rsid w:val="00933FD4"/>
    <w:rsid w:val="00962262"/>
    <w:rsid w:val="009708FB"/>
    <w:rsid w:val="00991B56"/>
    <w:rsid w:val="009A3885"/>
    <w:rsid w:val="009B1E3A"/>
    <w:rsid w:val="009E29EB"/>
    <w:rsid w:val="009E3C52"/>
    <w:rsid w:val="00A04A4A"/>
    <w:rsid w:val="00A146DB"/>
    <w:rsid w:val="00A265AE"/>
    <w:rsid w:val="00A26A21"/>
    <w:rsid w:val="00A42A92"/>
    <w:rsid w:val="00A43572"/>
    <w:rsid w:val="00A67E88"/>
    <w:rsid w:val="00AD1B3D"/>
    <w:rsid w:val="00AE47D7"/>
    <w:rsid w:val="00B60697"/>
    <w:rsid w:val="00B64198"/>
    <w:rsid w:val="00BB792D"/>
    <w:rsid w:val="00BC26D1"/>
    <w:rsid w:val="00BC2726"/>
    <w:rsid w:val="00BD3BFD"/>
    <w:rsid w:val="00BD53EC"/>
    <w:rsid w:val="00C1747F"/>
    <w:rsid w:val="00C651EA"/>
    <w:rsid w:val="00CB6774"/>
    <w:rsid w:val="00CE1D5C"/>
    <w:rsid w:val="00CF21CB"/>
    <w:rsid w:val="00CF5AA1"/>
    <w:rsid w:val="00D44731"/>
    <w:rsid w:val="00D47786"/>
    <w:rsid w:val="00D47F78"/>
    <w:rsid w:val="00D54366"/>
    <w:rsid w:val="00D859D9"/>
    <w:rsid w:val="00DB243D"/>
    <w:rsid w:val="00DC107E"/>
    <w:rsid w:val="00DF6079"/>
    <w:rsid w:val="00E27136"/>
    <w:rsid w:val="00E3227A"/>
    <w:rsid w:val="00E41012"/>
    <w:rsid w:val="00E42A3C"/>
    <w:rsid w:val="00E659D0"/>
    <w:rsid w:val="00E7475C"/>
    <w:rsid w:val="00E77D9A"/>
    <w:rsid w:val="00E80798"/>
    <w:rsid w:val="00E96753"/>
    <w:rsid w:val="00EB5A6E"/>
    <w:rsid w:val="00ED47B0"/>
    <w:rsid w:val="00EE7B62"/>
    <w:rsid w:val="00EF217C"/>
    <w:rsid w:val="00EF39FF"/>
    <w:rsid w:val="00F33A8D"/>
    <w:rsid w:val="00FC0EA6"/>
    <w:rsid w:val="00FE38F3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E17C"/>
  <w15:chartTrackingRefBased/>
  <w15:docId w15:val="{FFF48190-2B24-44FD-B084-1EC1C740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6A21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33A8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33A8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33A8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F33A8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33A8D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CB6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774"/>
  </w:style>
  <w:style w:type="paragraph" w:styleId="Stopka">
    <w:name w:val="footer"/>
    <w:basedOn w:val="Normalny"/>
    <w:link w:val="StopkaZnak"/>
    <w:uiPriority w:val="99"/>
    <w:unhideWhenUsed/>
    <w:rsid w:val="00CB6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774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030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030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030A"/>
    <w:rPr>
      <w:vertAlign w:val="superscript"/>
    </w:rPr>
  </w:style>
  <w:style w:type="character" w:customStyle="1" w:styleId="jlqj4b">
    <w:name w:val="jlqj4b"/>
    <w:basedOn w:val="Domylnaczcionkaakapitu"/>
    <w:rsid w:val="00DB2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4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users.pja.edu.pl/~mtrzaska/Files/PraceMagisterskie/091026-Niegowski.pdf" TargetMode="External"/><Relationship Id="rId1" Type="http://schemas.openxmlformats.org/officeDocument/2006/relationships/hyperlink" Target="https://silo.tips/download/mapowanie-obiektowo-relacyjne-z-wykorzystaniem-hibernat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B27EB-7209-4E58-915B-4455401B0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13</Pages>
  <Words>1575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Dygas Bartosz</dc:creator>
  <cp:keywords/>
  <dc:description/>
  <cp:lastModifiedBy>Dygas Bartosz</cp:lastModifiedBy>
  <cp:revision>102</cp:revision>
  <dcterms:created xsi:type="dcterms:W3CDTF">2021-04-15T14:40:00Z</dcterms:created>
  <dcterms:modified xsi:type="dcterms:W3CDTF">2021-05-20T23:18:00Z</dcterms:modified>
</cp:coreProperties>
</file>