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875.0" w:type="dxa"/>
        <w:jc w:val="left"/>
        <w:tblInd w:w="-15.0" w:type="dxa"/>
        <w:tblLayout w:type="fixed"/>
        <w:tblLook w:val="0400"/>
      </w:tblPr>
      <w:tblGrid>
        <w:gridCol w:w="9645"/>
        <w:gridCol w:w="360"/>
        <w:gridCol w:w="3870"/>
        <w:tblGridChange w:id="0">
          <w:tblGrid>
            <w:gridCol w:w="9645"/>
            <w:gridCol w:w="360"/>
            <w:gridCol w:w="3870"/>
          </w:tblGrid>
        </w:tblGridChange>
      </w:tblGrid>
      <w:tr>
        <w:trPr>
          <w:cantSplit w:val="0"/>
          <w:trHeight w:val="375" w:hRule="atLeast"/>
          <w:tblHeader w:val="0"/>
        </w:trPr>
        <w:tc>
          <w:tcPr>
            <w:vAlign w:val="center"/>
          </w:tcPr>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39"/>
                <w:szCs w:val="39"/>
              </w:rPr>
            </w:pPr>
            <w:r w:rsidDel="00000000" w:rsidR="00000000" w:rsidRPr="00000000">
              <w:rPr>
                <w:rFonts w:ascii="Calibri" w:cs="Calibri" w:eastAsia="Calibri" w:hAnsi="Calibri"/>
                <w:b w:val="1"/>
                <w:color w:val="008000"/>
                <w:sz w:val="27"/>
                <w:szCs w:val="27"/>
                <w:rtl w:val="0"/>
              </w:rPr>
              <w:t xml:space="preserve">Decision Tree - Classification </w:t>
            </w:r>
            <w:r w:rsidDel="00000000" w:rsidR="00000000" w:rsidRPr="00000000">
              <w:rPr>
                <w:rFonts w:ascii="Calibri" w:cs="Calibri" w:eastAsia="Calibri" w:hAnsi="Calibri"/>
                <w:b w:val="1"/>
                <w:color w:val="008000"/>
                <w:sz w:val="39"/>
                <w:szCs w:val="39"/>
                <w:rtl w:val="0"/>
              </w:rPr>
              <w:t xml:space="preserve">- </w:t>
            </w:r>
            <w:r w:rsidDel="00000000" w:rsidR="00000000" w:rsidRPr="00000000">
              <w:rPr>
                <w:b w:val="1"/>
                <w:sz w:val="36"/>
                <w:szCs w:val="36"/>
                <w:rtl w:val="0"/>
              </w:rPr>
              <w:t xml:space="preserve">ID3</w:t>
            </w:r>
            <w:r w:rsidDel="00000000" w:rsidR="00000000" w:rsidRPr="00000000">
              <w:rPr>
                <w:rtl w:val="0"/>
              </w:rPr>
            </w:r>
          </w:p>
        </w:tc>
        <w:tc>
          <w:tcPr>
            <w:vAlign w:val="center"/>
          </w:tcPr>
          <w:p w:rsidR="00000000" w:rsidDel="00000000" w:rsidP="00000000" w:rsidRDefault="00000000" w:rsidRPr="00000000" w14:paraId="0000000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290" w:hRule="atLeast"/>
          <w:tblHeader w:val="0"/>
        </w:trPr>
        <w:tc>
          <w:tcPr>
            <w:vAlign w:val="center"/>
          </w:tcPr>
          <w:p w:rsidR="00000000" w:rsidDel="00000000" w:rsidP="00000000" w:rsidRDefault="00000000" w:rsidRPr="00000000" w14:paraId="00000005">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Decision tree builds classification or regression models in the form of a tree structure. It breaks down a dataset into smaller and smaller subsets while at the same time an associated decision tree is incrementally developed. The final result is a tree with </w:t>
            </w:r>
            <w:r w:rsidDel="00000000" w:rsidR="00000000" w:rsidRPr="00000000">
              <w:rPr>
                <w:rFonts w:ascii="Calibri" w:cs="Calibri" w:eastAsia="Calibri" w:hAnsi="Calibri"/>
                <w:b w:val="1"/>
                <w:sz w:val="24"/>
                <w:szCs w:val="24"/>
                <w:rtl w:val="0"/>
              </w:rPr>
              <w:t xml:space="preserve">decision nodes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leaf nodes</w:t>
            </w:r>
            <w:r w:rsidDel="00000000" w:rsidR="00000000" w:rsidRPr="00000000">
              <w:rPr>
                <w:rFonts w:ascii="Calibri" w:cs="Calibri" w:eastAsia="Calibri" w:hAnsi="Calibri"/>
                <w:sz w:val="24"/>
                <w:szCs w:val="24"/>
                <w:rtl w:val="0"/>
              </w:rPr>
              <w:t xml:space="preserve">. A decision node (e.g., Outlook) has two or more branches (e.g., Sunny, Overcast and Rainy). Leaf node (e.g., Play) represents a classification or decision. The topmost decision node in a tree which corresponds to the best predictor called </w:t>
            </w:r>
            <w:r w:rsidDel="00000000" w:rsidR="00000000" w:rsidRPr="00000000">
              <w:rPr>
                <w:rFonts w:ascii="Calibri" w:cs="Calibri" w:eastAsia="Calibri" w:hAnsi="Calibri"/>
                <w:b w:val="1"/>
                <w:sz w:val="24"/>
                <w:szCs w:val="24"/>
                <w:rtl w:val="0"/>
              </w:rPr>
              <w:t xml:space="preserve">root node</w:t>
            </w:r>
            <w:r w:rsidDel="00000000" w:rsidR="00000000" w:rsidRPr="00000000">
              <w:rPr>
                <w:rFonts w:ascii="Calibri" w:cs="Calibri" w:eastAsia="Calibri" w:hAnsi="Calibri"/>
                <w:sz w:val="24"/>
                <w:szCs w:val="24"/>
                <w:rtl w:val="0"/>
              </w:rPr>
              <w:t xml:space="preserve">. Decision trees can handle both categorical and numerical data. </w:t>
            </w:r>
            <w:r w:rsidDel="00000000" w:rsidR="00000000" w:rsidRPr="00000000">
              <w:rPr>
                <w:rtl w:val="0"/>
              </w:rPr>
            </w:r>
          </w:p>
        </w:tc>
        <w:tc>
          <w:tcPr>
            <w:vAlign w:val="center"/>
          </w:tcPr>
          <w:p w:rsidR="00000000" w:rsidDel="00000000" w:rsidP="00000000" w:rsidRDefault="00000000" w:rsidRPr="00000000" w14:paraId="0000000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360" w:hRule="atLeast"/>
          <w:tblHeader w:val="0"/>
        </w:trPr>
        <w:tc>
          <w:tcPr>
            <w:vAlign w:val="center"/>
          </w:tcPr>
          <w:p w:rsidR="00000000" w:rsidDel="00000000" w:rsidP="00000000" w:rsidRDefault="00000000" w:rsidRPr="00000000" w14:paraId="0000000B">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4179" cy="2226439"/>
                  <wp:effectExtent b="0" l="0" r="0" t="0"/>
                  <wp:docPr descr="D:\2019 EVEN\ML\Decision Tree_files\Decision_Tree_1.png" id="8" name="image5.png"/>
                  <a:graphic>
                    <a:graphicData uri="http://schemas.openxmlformats.org/drawingml/2006/picture">
                      <pic:pic>
                        <pic:nvPicPr>
                          <pic:cNvPr descr="D:\2019 EVEN\ML\Decision Tree_files\Decision_Tree_1.png" id="0" name="image5.png"/>
                          <pic:cNvPicPr preferRelativeResize="0"/>
                        </pic:nvPicPr>
                        <pic:blipFill>
                          <a:blip r:embed="rId6"/>
                          <a:srcRect b="0" l="0" r="0" t="0"/>
                          <a:stretch>
                            <a:fillRect/>
                          </a:stretch>
                        </pic:blipFill>
                        <pic:spPr>
                          <a:xfrm>
                            <a:off x="0" y="0"/>
                            <a:ext cx="5934179" cy="22264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0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0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Align w:val="center"/>
          </w:tcPr>
          <w:p w:rsidR="00000000" w:rsidDel="00000000" w:rsidP="00000000" w:rsidRDefault="00000000" w:rsidRPr="00000000" w14:paraId="00000011">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Algorithm</w:t>
            </w:r>
            <w:r w:rsidDel="00000000" w:rsidR="00000000" w:rsidRPr="00000000">
              <w:rPr>
                <w:rtl w:val="0"/>
              </w:rPr>
            </w:r>
          </w:p>
        </w:tc>
        <w:tc>
          <w:tcPr>
            <w:vAlign w:val="center"/>
          </w:tcPr>
          <w:p w:rsidR="00000000" w:rsidDel="00000000" w:rsidP="00000000" w:rsidRDefault="00000000" w:rsidRPr="00000000" w14:paraId="0000001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85" w:hRule="atLeast"/>
          <w:tblHeader w:val="0"/>
        </w:trPr>
        <w:tc>
          <w:tcPr>
            <w:vAlign w:val="center"/>
          </w:tcPr>
          <w:p w:rsidR="00000000" w:rsidDel="00000000" w:rsidP="00000000" w:rsidRDefault="00000000" w:rsidRPr="00000000" w14:paraId="0000001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core algorithm for building decision trees called </w:t>
            </w:r>
            <w:r w:rsidDel="00000000" w:rsidR="00000000" w:rsidRPr="00000000">
              <w:rPr>
                <w:rFonts w:ascii="Calibri" w:cs="Calibri" w:eastAsia="Calibri" w:hAnsi="Calibri"/>
                <w:b w:val="1"/>
                <w:sz w:val="24"/>
                <w:szCs w:val="24"/>
                <w:rtl w:val="0"/>
              </w:rPr>
              <w:t xml:space="preserve">ID3</w:t>
            </w:r>
            <w:r w:rsidDel="00000000" w:rsidR="00000000" w:rsidRPr="00000000">
              <w:rPr>
                <w:rFonts w:ascii="Calibri" w:cs="Calibri" w:eastAsia="Calibri" w:hAnsi="Calibri"/>
                <w:sz w:val="24"/>
                <w:szCs w:val="24"/>
                <w:rtl w:val="0"/>
              </w:rPr>
              <w:t xml:space="preserve"> by J. R. Quinlan which employs a top-down, greedy search through the space of possible branches with no backtracking. ID3 uses </w:t>
            </w:r>
            <w:r w:rsidDel="00000000" w:rsidR="00000000" w:rsidRPr="00000000">
              <w:rPr>
                <w:rFonts w:ascii="Calibri" w:cs="Calibri" w:eastAsia="Calibri" w:hAnsi="Calibri"/>
                <w:i w:val="1"/>
                <w:sz w:val="24"/>
                <w:szCs w:val="24"/>
                <w:rtl w:val="0"/>
              </w:rPr>
              <w:t xml:space="preserve">Entropy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Information Gain</w:t>
            </w:r>
            <w:r w:rsidDel="00000000" w:rsidR="00000000" w:rsidRPr="00000000">
              <w:rPr>
                <w:rFonts w:ascii="Calibri" w:cs="Calibri" w:eastAsia="Calibri" w:hAnsi="Calibri"/>
                <w:sz w:val="24"/>
                <w:szCs w:val="24"/>
                <w:rtl w:val="0"/>
              </w:rPr>
              <w:t xml:space="preserve"> to construct a decision tree. In ZeroR model there is no predictor, in OneR model we try to find the single best predictor, naive Bayesian includes all predictors using Bayes' rule and the independence assumptions between predictors but decision tree includes all predictors with the dependence assumptions between predictors.</w:t>
            </w:r>
            <w:r w:rsidDel="00000000" w:rsidR="00000000" w:rsidRPr="00000000">
              <w:rPr>
                <w:rtl w:val="0"/>
              </w:rPr>
            </w:r>
          </w:p>
        </w:tc>
        <w:tc>
          <w:tcPr>
            <w:vAlign w:val="center"/>
          </w:tcPr>
          <w:p w:rsidR="00000000" w:rsidDel="00000000" w:rsidP="00000000" w:rsidRDefault="00000000" w:rsidRPr="00000000" w14:paraId="0000001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1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1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Entropy</w:t>
            </w:r>
            <w:r w:rsidDel="00000000" w:rsidR="00000000" w:rsidRPr="00000000">
              <w:rPr>
                <w:rtl w:val="0"/>
              </w:rPr>
            </w:r>
          </w:p>
        </w:tc>
        <w:tc>
          <w:tcPr>
            <w:vAlign w:val="center"/>
          </w:tcPr>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1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 decision tree is built top-down from a root node and involves partitioning the data into subsets that contain instances with similar values (homogenous). ID3 algorithm uses entropy to calculate the homogeneity of a sample. If the sample is completely homogeneous the entropy is zero and if the sample is an equally divided it has entropy of one.</w:t>
            </w:r>
            <w:r w:rsidDel="00000000" w:rsidR="00000000" w:rsidRPr="00000000">
              <w:rPr>
                <w:rtl w:val="0"/>
              </w:rPr>
            </w:r>
          </w:p>
        </w:tc>
        <w:tc>
          <w:tcPr>
            <w:vAlign w:val="center"/>
          </w:tcPr>
          <w:p w:rsidR="00000000" w:rsidDel="00000000" w:rsidP="00000000" w:rsidRDefault="00000000" w:rsidRPr="00000000" w14:paraId="0000001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2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58261" cy="2262188"/>
                  <wp:effectExtent b="0" l="0" r="0" t="0"/>
                  <wp:docPr descr="D:\2019 EVEN\ML\Decision Tree_files\Entropy.png" id="10" name="image1.png"/>
                  <a:graphic>
                    <a:graphicData uri="http://schemas.openxmlformats.org/drawingml/2006/picture">
                      <pic:pic>
                        <pic:nvPicPr>
                          <pic:cNvPr descr="D:\2019 EVEN\ML\Decision Tree_files\Entropy.png" id="0" name="image1.png"/>
                          <pic:cNvPicPr preferRelativeResize="0"/>
                        </pic:nvPicPr>
                        <pic:blipFill>
                          <a:blip r:embed="rId7"/>
                          <a:srcRect b="0" l="0" r="0" t="0"/>
                          <a:stretch>
                            <a:fillRect/>
                          </a:stretch>
                        </pic:blipFill>
                        <pic:spPr>
                          <a:xfrm>
                            <a:off x="0" y="0"/>
                            <a:ext cx="2658261" cy="226218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To build a decision tree, we need to calculate two types of entropy using frequency tables as follows:</w:t>
            </w:r>
            <w:r w:rsidDel="00000000" w:rsidR="00000000" w:rsidRPr="00000000">
              <w:rPr>
                <w:rtl w:val="0"/>
              </w:rPr>
            </w:r>
          </w:p>
        </w:tc>
        <w:tc>
          <w:tcPr>
            <w:vAlign w:val="center"/>
          </w:tcPr>
          <w:p w:rsidR="00000000" w:rsidDel="00000000" w:rsidP="00000000" w:rsidRDefault="00000000" w:rsidRPr="00000000" w14:paraId="0000002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 Entropy using the frequency table of one attribute:</w:t>
            </w:r>
            <w:r w:rsidDel="00000000" w:rsidR="00000000" w:rsidRPr="00000000">
              <w:rPr>
                <w:rtl w:val="0"/>
              </w:rPr>
            </w:r>
          </w:p>
        </w:tc>
        <w:tc>
          <w:tcPr>
            <w:vAlign w:val="center"/>
          </w:tcPr>
          <w:p w:rsidR="00000000" w:rsidDel="00000000" w:rsidP="00000000" w:rsidRDefault="00000000" w:rsidRPr="00000000" w14:paraId="0000002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2F">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8150" cy="2600325"/>
                  <wp:effectExtent b="0" l="0" r="0" t="0"/>
                  <wp:docPr descr="D:\2019 EVEN\ML\Decision Tree_files\Entropy_3.png" id="9" name="image8.png"/>
                  <a:graphic>
                    <a:graphicData uri="http://schemas.openxmlformats.org/drawingml/2006/picture">
                      <pic:pic>
                        <pic:nvPicPr>
                          <pic:cNvPr descr="D:\2019 EVEN\ML\Decision Tree_files\Entropy_3.png" id="0" name="image8.png"/>
                          <pic:cNvPicPr preferRelativeResize="0"/>
                        </pic:nvPicPr>
                        <pic:blipFill>
                          <a:blip r:embed="rId8"/>
                          <a:srcRect b="0" l="0" r="0" t="0"/>
                          <a:stretch>
                            <a:fillRect/>
                          </a:stretch>
                        </pic:blipFill>
                        <pic:spPr>
                          <a:xfrm>
                            <a:off x="0" y="0"/>
                            <a:ext cx="4248150" cy="2600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b) Entropy using the frequency table of two attributes:</w:t>
            </w:r>
            <w:r w:rsidDel="00000000" w:rsidR="00000000" w:rsidRPr="00000000">
              <w:rPr>
                <w:rtl w:val="0"/>
              </w:rPr>
            </w:r>
          </w:p>
        </w:tc>
        <w:tc>
          <w:tcPr>
            <w:vAlign w:val="center"/>
          </w:tcPr>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76775" cy="3324225"/>
                  <wp:effectExtent b="0" l="0" r="0" t="0"/>
                  <wp:docPr descr="D:\2019 EVEN\ML\Decision Tree_files\Entropy_2.png" id="12" name="image11.png"/>
                  <a:graphic>
                    <a:graphicData uri="http://schemas.openxmlformats.org/drawingml/2006/picture">
                      <pic:pic>
                        <pic:nvPicPr>
                          <pic:cNvPr descr="D:\2019 EVEN\ML\Decision Tree_files\Entropy_2.png" id="0" name="image11.png"/>
                          <pic:cNvPicPr preferRelativeResize="0"/>
                        </pic:nvPicPr>
                        <pic:blipFill>
                          <a:blip r:embed="rId9"/>
                          <a:srcRect b="0" l="0" r="0" t="0"/>
                          <a:stretch>
                            <a:fillRect/>
                          </a:stretch>
                        </pic:blipFill>
                        <pic:spPr>
                          <a:xfrm>
                            <a:off x="0" y="0"/>
                            <a:ext cx="4676775" cy="3324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8">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3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Information Gain</w:t>
            </w:r>
            <w:r w:rsidDel="00000000" w:rsidR="00000000" w:rsidRPr="00000000">
              <w:rPr>
                <w:rtl w:val="0"/>
              </w:rPr>
            </w:r>
          </w:p>
        </w:tc>
        <w:tc>
          <w:tcPr>
            <w:vAlign w:val="center"/>
          </w:tcPr>
          <w:p w:rsidR="00000000" w:rsidDel="00000000" w:rsidP="00000000" w:rsidRDefault="00000000" w:rsidRPr="00000000" w14:paraId="0000003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information gain is based on the decrease in entropy after a dataset is split on an attribute. Constructing a decision tree is all about finding attribute that returns the highest information gain (i.e., the most homogeneous branches).</w:t>
            </w:r>
            <w:r w:rsidDel="00000000" w:rsidR="00000000" w:rsidRPr="00000000">
              <w:rPr>
                <w:rtl w:val="0"/>
              </w:rPr>
            </w:r>
          </w:p>
        </w:tc>
        <w:tc>
          <w:tcPr>
            <w:vAlign w:val="center"/>
          </w:tcPr>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4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1</w:t>
            </w:r>
            <w:r w:rsidDel="00000000" w:rsidR="00000000" w:rsidRPr="00000000">
              <w:rPr>
                <w:rFonts w:ascii="Calibri" w:cs="Calibri" w:eastAsia="Calibri" w:hAnsi="Calibri"/>
                <w:sz w:val="24"/>
                <w:szCs w:val="24"/>
                <w:rtl w:val="0"/>
              </w:rPr>
              <w:t xml:space="preserve">: Calculate entropy of the target. </w:t>
            </w:r>
            <w:r w:rsidDel="00000000" w:rsidR="00000000" w:rsidRPr="00000000">
              <w:rPr>
                <w:rtl w:val="0"/>
              </w:rPr>
            </w:r>
          </w:p>
        </w:tc>
        <w:tc>
          <w:tcPr>
            <w:vAlign w:val="center"/>
          </w:tcPr>
          <w:p w:rsidR="00000000" w:rsidDel="00000000" w:rsidP="00000000" w:rsidRDefault="00000000" w:rsidRPr="00000000" w14:paraId="0000004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4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24200" cy="1066800"/>
                  <wp:effectExtent b="0" l="0" r="0" t="0"/>
                  <wp:docPr descr="D:\2019 EVEN\ML\Decision Tree_files\Entropy_target.png" id="11" name="image7.png"/>
                  <a:graphic>
                    <a:graphicData uri="http://schemas.openxmlformats.org/drawingml/2006/picture">
                      <pic:pic>
                        <pic:nvPicPr>
                          <pic:cNvPr descr="D:\2019 EVEN\ML\Decision Tree_files\Entropy_target.png" id="0" name="image7.png"/>
                          <pic:cNvPicPr preferRelativeResize="0"/>
                        </pic:nvPicPr>
                        <pic:blipFill>
                          <a:blip r:embed="rId10"/>
                          <a:srcRect b="0" l="0" r="0" t="0"/>
                          <a:stretch>
                            <a:fillRect/>
                          </a:stretch>
                        </pic:blipFill>
                        <pic:spPr>
                          <a:xfrm>
                            <a:off x="0" y="0"/>
                            <a:ext cx="3124200" cy="1066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4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2</w:t>
            </w:r>
            <w:r w:rsidDel="00000000" w:rsidR="00000000" w:rsidRPr="00000000">
              <w:rPr>
                <w:rFonts w:ascii="Calibri" w:cs="Calibri" w:eastAsia="Calibri" w:hAnsi="Calibri"/>
                <w:sz w:val="24"/>
                <w:szCs w:val="24"/>
                <w:rtl w:val="0"/>
              </w:rPr>
              <w:t xml:space="preserve">: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r w:rsidDel="00000000" w:rsidR="00000000" w:rsidRPr="00000000">
              <w:rPr>
                <w:rtl w:val="0"/>
              </w:rPr>
            </w:r>
          </w:p>
        </w:tc>
        <w:tc>
          <w:tcPr>
            <w:vAlign w:val="center"/>
          </w:tcPr>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4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8625" cy="2466975"/>
                  <wp:effectExtent b="0" l="0" r="0" t="0"/>
                  <wp:docPr descr="D:\2019 EVEN\ML\Decision Tree_files\Entropy_attributes.png" id="2" name="image6.png"/>
                  <a:graphic>
                    <a:graphicData uri="http://schemas.openxmlformats.org/drawingml/2006/picture">
                      <pic:pic>
                        <pic:nvPicPr>
                          <pic:cNvPr descr="D:\2019 EVEN\ML\Decision Tree_files\Entropy_attributes.png" id="0" name="image6.png"/>
                          <pic:cNvPicPr preferRelativeResize="0"/>
                        </pic:nvPicPr>
                        <pic:blipFill>
                          <a:blip r:embed="rId11"/>
                          <a:srcRect b="0" l="0" r="0" t="0"/>
                          <a:stretch>
                            <a:fillRect/>
                          </a:stretch>
                        </pic:blipFill>
                        <pic:spPr>
                          <a:xfrm>
                            <a:off x="0" y="0"/>
                            <a:ext cx="4238625" cy="2466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0">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4775" cy="1524000"/>
                  <wp:effectExtent b="0" l="0" r="0" t="0"/>
                  <wp:docPr descr="D:\2019 EVEN\ML\Decision Tree_files\Entropy_gain.png" id="1" name="image9.png"/>
                  <a:graphic>
                    <a:graphicData uri="http://schemas.openxmlformats.org/drawingml/2006/picture">
                      <pic:pic>
                        <pic:nvPicPr>
                          <pic:cNvPr descr="D:\2019 EVEN\ML\Decision Tree_files\Entropy_gain.png" id="0" name="image9.png"/>
                          <pic:cNvPicPr preferRelativeResize="0"/>
                        </pic:nvPicPr>
                        <pic:blipFill>
                          <a:blip r:embed="rId12"/>
                          <a:srcRect b="0" l="0" r="0" t="0"/>
                          <a:stretch>
                            <a:fillRect/>
                          </a:stretch>
                        </pic:blipFill>
                        <pic:spPr>
                          <a:xfrm>
                            <a:off x="0" y="0"/>
                            <a:ext cx="3914775" cy="15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3</w:t>
            </w:r>
            <w:r w:rsidDel="00000000" w:rsidR="00000000" w:rsidRPr="00000000">
              <w:rPr>
                <w:rFonts w:ascii="Calibri" w:cs="Calibri" w:eastAsia="Calibri" w:hAnsi="Calibri"/>
                <w:sz w:val="24"/>
                <w:szCs w:val="24"/>
                <w:rtl w:val="0"/>
              </w:rPr>
              <w:t xml:space="preserve">: C</w:t>
            </w:r>
            <w:r w:rsidDel="00000000" w:rsidR="00000000" w:rsidRPr="00000000">
              <w:rPr>
                <w:rFonts w:ascii="Calibri" w:cs="Calibri" w:eastAsia="Calibri" w:hAnsi="Calibri"/>
                <w:sz w:val="24"/>
                <w:szCs w:val="24"/>
                <w:highlight w:val="yellow"/>
                <w:rtl w:val="0"/>
              </w:rPr>
              <w:t xml:space="preserve">hoose attribute with the largest information gain </w:t>
            </w:r>
            <w:r w:rsidDel="00000000" w:rsidR="00000000" w:rsidRPr="00000000">
              <w:rPr>
                <w:rFonts w:ascii="Calibri" w:cs="Calibri" w:eastAsia="Calibri" w:hAnsi="Calibri"/>
                <w:sz w:val="24"/>
                <w:szCs w:val="24"/>
                <w:rtl w:val="0"/>
              </w:rPr>
              <w:t xml:space="preserve">as the decision node, divide the dataset by its branches and repeat the same process on every branch.</w:t>
            </w:r>
            <w:r w:rsidDel="00000000" w:rsidR="00000000" w:rsidRPr="00000000">
              <w:rPr>
                <w:rtl w:val="0"/>
              </w:rPr>
            </w:r>
          </w:p>
        </w:tc>
        <w:tc>
          <w:tcPr>
            <w:vAlign w:val="center"/>
          </w:tcPr>
          <w:p w:rsidR="00000000" w:rsidDel="00000000" w:rsidP="00000000" w:rsidRDefault="00000000" w:rsidRPr="00000000" w14:paraId="0000005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6">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9775" cy="1304925"/>
                  <wp:effectExtent b="0" l="0" r="0" t="0"/>
                  <wp:docPr descr="D:\2019 EVEN\ML\Decision Tree_files\Entropy_attribute_best.png" id="4" name="image4.png"/>
                  <a:graphic>
                    <a:graphicData uri="http://schemas.openxmlformats.org/drawingml/2006/picture">
                      <pic:pic>
                        <pic:nvPicPr>
                          <pic:cNvPr descr="D:\2019 EVEN\ML\Decision Tree_files\Entropy_attribute_best.png" id="0" name="image4.png"/>
                          <pic:cNvPicPr preferRelativeResize="0"/>
                        </pic:nvPicPr>
                        <pic:blipFill>
                          <a:blip r:embed="rId13"/>
                          <a:srcRect b="0" l="0" r="0" t="0"/>
                          <a:stretch>
                            <a:fillRect/>
                          </a:stretch>
                        </pic:blipFill>
                        <pic:spPr>
                          <a:xfrm>
                            <a:off x="0" y="0"/>
                            <a:ext cx="2009775" cy="13049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9">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8150" cy="2133600"/>
                  <wp:effectExtent b="0" l="0" r="0" t="0"/>
                  <wp:docPr descr="D:\2019 EVEN\ML\Decision Tree_files\decision_tree_slices.png" id="3" name="image2.png"/>
                  <a:graphic>
                    <a:graphicData uri="http://schemas.openxmlformats.org/drawingml/2006/picture">
                      <pic:pic>
                        <pic:nvPicPr>
                          <pic:cNvPr descr="D:\2019 EVEN\ML\Decision Tree_files\decision_tree_slices.png" id="0" name="image2.png"/>
                          <pic:cNvPicPr preferRelativeResize="0"/>
                        </pic:nvPicPr>
                        <pic:blipFill>
                          <a:blip r:embed="rId14"/>
                          <a:srcRect b="0" l="0" r="0" t="0"/>
                          <a:stretch>
                            <a:fillRect/>
                          </a:stretch>
                        </pic:blipFill>
                        <pic:spPr>
                          <a:xfrm>
                            <a:off x="0" y="0"/>
                            <a:ext cx="4248150" cy="2133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4a</w:t>
            </w:r>
            <w:r w:rsidDel="00000000" w:rsidR="00000000" w:rsidRPr="00000000">
              <w:rPr>
                <w:rFonts w:ascii="Calibri" w:cs="Calibri" w:eastAsia="Calibri" w:hAnsi="Calibri"/>
                <w:sz w:val="24"/>
                <w:szCs w:val="24"/>
                <w:rtl w:val="0"/>
              </w:rPr>
              <w:t xml:space="preserve">: A branch with entropy of 0 is a leaf node.</w:t>
            </w:r>
            <w:r w:rsidDel="00000000" w:rsidR="00000000" w:rsidRPr="00000000">
              <w:rPr>
                <w:rtl w:val="0"/>
              </w:rPr>
            </w:r>
          </w:p>
        </w:tc>
        <w:tc>
          <w:tcPr>
            <w:vAlign w:val="center"/>
          </w:tcPr>
          <w:p w:rsidR="00000000" w:rsidDel="00000000" w:rsidP="00000000" w:rsidRDefault="00000000" w:rsidRPr="00000000" w14:paraId="0000005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5F">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67300" cy="2295525"/>
                  <wp:effectExtent b="0" l="0" r="0" t="0"/>
                  <wp:docPr descr="D:\2019 EVEN\ML\Decision Tree_files\Entropy_overcast.png" id="7" name="image12.png"/>
                  <a:graphic>
                    <a:graphicData uri="http://schemas.openxmlformats.org/drawingml/2006/picture">
                      <pic:pic>
                        <pic:nvPicPr>
                          <pic:cNvPr descr="D:\2019 EVEN\ML\Decision Tree_files\Entropy_overcast.png" id="0" name="image12.png"/>
                          <pic:cNvPicPr preferRelativeResize="0"/>
                        </pic:nvPicPr>
                        <pic:blipFill>
                          <a:blip r:embed="rId15"/>
                          <a:srcRect b="0" l="0" r="0" t="0"/>
                          <a:stretch>
                            <a:fillRect/>
                          </a:stretch>
                        </pic:blipFill>
                        <pic:spPr>
                          <a:xfrm>
                            <a:off x="0" y="0"/>
                            <a:ext cx="5067300" cy="2295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6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4b</w:t>
            </w:r>
            <w:r w:rsidDel="00000000" w:rsidR="00000000" w:rsidRPr="00000000">
              <w:rPr>
                <w:rFonts w:ascii="Calibri" w:cs="Calibri" w:eastAsia="Calibri" w:hAnsi="Calibri"/>
                <w:sz w:val="24"/>
                <w:szCs w:val="24"/>
                <w:rtl w:val="0"/>
              </w:rPr>
              <w:t xml:space="preserve">: A branch with entropy more than 0 needs further splitting.</w:t>
            </w:r>
            <w:r w:rsidDel="00000000" w:rsidR="00000000" w:rsidRPr="00000000">
              <w:rPr>
                <w:rtl w:val="0"/>
              </w:rPr>
            </w:r>
          </w:p>
        </w:tc>
        <w:tc>
          <w:tcPr>
            <w:vAlign w:val="center"/>
          </w:tcPr>
          <w:p w:rsidR="00000000" w:rsidDel="00000000" w:rsidP="00000000" w:rsidRDefault="00000000" w:rsidRPr="00000000" w14:paraId="0000006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6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8700" cy="2695575"/>
                  <wp:effectExtent b="0" l="0" r="0" t="0"/>
                  <wp:docPr descr="D:\2019 EVEN\ML\Decision Tree_files\Entropy_Sunny.png" id="5" name="image3.png"/>
                  <a:graphic>
                    <a:graphicData uri="http://schemas.openxmlformats.org/drawingml/2006/picture">
                      <pic:pic>
                        <pic:nvPicPr>
                          <pic:cNvPr descr="D:\2019 EVEN\ML\Decision Tree_files\Entropy_Sunny.png" id="0" name="image3.png"/>
                          <pic:cNvPicPr preferRelativeResize="0"/>
                        </pic:nvPicPr>
                        <pic:blipFill>
                          <a:blip r:embed="rId16"/>
                          <a:srcRect b="0" l="0" r="0" t="0"/>
                          <a:stretch>
                            <a:fillRect/>
                          </a:stretch>
                        </pic:blipFill>
                        <pic:spPr>
                          <a:xfrm>
                            <a:off x="0" y="0"/>
                            <a:ext cx="4838700" cy="26955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68">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5</w:t>
            </w:r>
            <w:r w:rsidDel="00000000" w:rsidR="00000000" w:rsidRPr="00000000">
              <w:rPr>
                <w:rFonts w:ascii="Calibri" w:cs="Calibri" w:eastAsia="Calibri" w:hAnsi="Calibri"/>
                <w:sz w:val="24"/>
                <w:szCs w:val="24"/>
                <w:rtl w:val="0"/>
              </w:rPr>
              <w:t xml:space="preserve">: The ID3 algorithm is run recursively on the non-leaf branches, until all data is classified.</w:t>
            </w:r>
            <w:r w:rsidDel="00000000" w:rsidR="00000000" w:rsidRPr="00000000">
              <w:rPr>
                <w:rtl w:val="0"/>
              </w:rPr>
            </w:r>
          </w:p>
        </w:tc>
        <w:tc>
          <w:tcPr>
            <w:vAlign w:val="center"/>
          </w:tcPr>
          <w:p w:rsidR="00000000" w:rsidDel="00000000" w:rsidP="00000000" w:rsidRDefault="00000000" w:rsidRPr="00000000" w14:paraId="0000006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6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6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6E">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6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71">
            <w:pPr>
              <w:pageBreakBefore w:val="0"/>
              <w:spacing w:line="240" w:lineRule="auto"/>
              <w:jc w:val="both"/>
              <w:rPr>
                <w:rFonts w:ascii="Times New Roman" w:cs="Times New Roman" w:eastAsia="Times New Roman" w:hAnsi="Times New Roman"/>
                <w:b w:val="1"/>
                <w:sz w:val="27"/>
                <w:szCs w:val="27"/>
              </w:rPr>
            </w:pPr>
            <w:r w:rsidDel="00000000" w:rsidR="00000000" w:rsidRPr="00000000">
              <w:rPr>
                <w:rFonts w:ascii="Calibri" w:cs="Calibri" w:eastAsia="Calibri" w:hAnsi="Calibri"/>
                <w:b w:val="1"/>
                <w:sz w:val="27"/>
                <w:szCs w:val="27"/>
                <w:rtl w:val="0"/>
              </w:rPr>
              <w:t xml:space="preserve">Decision Tree to Decision Rules</w:t>
            </w:r>
            <w:r w:rsidDel="00000000" w:rsidR="00000000" w:rsidRPr="00000000">
              <w:rPr>
                <w:rtl w:val="0"/>
              </w:rPr>
            </w:r>
          </w:p>
        </w:tc>
        <w:tc>
          <w:tcPr>
            <w:vAlign w:val="center"/>
          </w:tcPr>
          <w:p w:rsidR="00000000" w:rsidDel="00000000" w:rsidP="00000000" w:rsidRDefault="00000000" w:rsidRPr="00000000" w14:paraId="0000007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7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 decision tree can easily be transformed to a set of rules by mapping from the root node to the leaf nodes one by one.</w:t>
            </w:r>
            <w:r w:rsidDel="00000000" w:rsidR="00000000" w:rsidRPr="00000000">
              <w:rPr>
                <w:rtl w:val="0"/>
              </w:rPr>
            </w:r>
          </w:p>
        </w:tc>
        <w:tc>
          <w:tcPr>
            <w:vAlign w:val="center"/>
          </w:tcPr>
          <w:p w:rsidR="00000000" w:rsidDel="00000000" w:rsidP="00000000" w:rsidRDefault="00000000" w:rsidRPr="00000000" w14:paraId="0000007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7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5338" cy="2539307"/>
                  <wp:effectExtent b="0" l="0" r="0" t="0"/>
                  <wp:docPr descr="D:\2019 EVEN\ML\Decision Tree_files\Decision_rules.png" id="6" name="image10.png"/>
                  <a:graphic>
                    <a:graphicData uri="http://schemas.openxmlformats.org/drawingml/2006/picture">
                      <pic:pic>
                        <pic:nvPicPr>
                          <pic:cNvPr descr="D:\2019 EVEN\ML\Decision Tree_files\Decision_rules.png" id="0" name="image10.png"/>
                          <pic:cNvPicPr preferRelativeResize="0"/>
                        </pic:nvPicPr>
                        <pic:blipFill>
                          <a:blip r:embed="rId17"/>
                          <a:srcRect b="0" l="0" r="0" t="0"/>
                          <a:stretch>
                            <a:fillRect/>
                          </a:stretch>
                        </pic:blipFill>
                        <pic:spPr>
                          <a:xfrm>
                            <a:off x="0" y="0"/>
                            <a:ext cx="4605338" cy="253930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7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E">
            <w:pPr>
              <w:pageBreakBefore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F">
            <w:pPr>
              <w:pageBreakBefore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0">
      <w:pPr>
        <w:pageBreakBefore w:val="0"/>
        <w:jc w:val="both"/>
        <w:rPr/>
      </w:pPr>
      <w:r w:rsidDel="00000000" w:rsidR="00000000" w:rsidRPr="00000000">
        <w:rPr>
          <w:rtl w:val="0"/>
        </w:rPr>
      </w:r>
    </w:p>
    <w:sectPr>
      <w:pgSz w:h="16838" w:w="11906" w:orient="portrait"/>
      <w:pgMar w:bottom="645" w:top="45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