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40BD5" w:rsidR="00E6183E" w:rsidP="1BFAF7C7" w:rsidRDefault="00E6183E" w14:paraId="6D7B3888" w14:textId="67F49EA8" w14:noSpellErr="1">
      <w:pPr>
        <w:spacing w:line="360" w:lineRule="auto"/>
        <w:ind w:left="0" w:right="-720"/>
        <w:jc w:val="center"/>
        <w:rPr>
          <w:rFonts w:ascii="Times New Roman" w:hAnsi="Times New Roman" w:cs="Times New Roman"/>
          <w:b w:val="1"/>
          <w:bCs w:val="1"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 w:rsidR="00557640">
        <w:rPr>
          <w:rFonts w:ascii="Times New Roman" w:hAnsi="Times New Roman" w:cs="Times New Roman"/>
          <w:b w:val="1"/>
          <w:bCs w:val="1"/>
          <w:noProof/>
          <w:sz w:val="24"/>
          <w:szCs w:val="24"/>
        </w:rPr>
        <w:t>MINISTERUL EDUCAȚIEI ȘI CERCETĂRII AL REPUBLICII MOLDOVA</w:t>
      </w:r>
    </w:p>
    <w:p w:rsidRPr="00F40BD5" w:rsidR="00E6183E" w:rsidP="1BFAF7C7" w:rsidRDefault="35FD8D7A" w14:paraId="7071EB68" w14:textId="72BB81B7" w14:noSpellErr="1">
      <w:pPr>
        <w:spacing w:line="360" w:lineRule="auto"/>
        <w:ind w:left="0" w:right="-180"/>
        <w:jc w:val="center"/>
        <w:rPr>
          <w:rFonts w:ascii="Times New Roman" w:hAnsi="Times New Roman" w:eastAsia="Calibri" w:cs="Times New Roman"/>
          <w:b w:val="1"/>
          <w:bCs w:val="1"/>
          <w:noProof/>
          <w:sz w:val="28"/>
          <w:szCs w:val="28"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>Universitatea</w:t>
      </w: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>Tehnică</w:t>
      </w: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 xml:space="preserve"> a </w:t>
      </w: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>Moldovei</w:t>
      </w:r>
    </w:p>
    <w:p w:rsidRPr="00F40BD5" w:rsidR="00E6183E" w:rsidP="1BFAF7C7" w:rsidRDefault="00E6183E" w14:paraId="2A8BC0C2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E6183E" w:rsidP="1BFAF7C7" w:rsidRDefault="00E6183E" w14:paraId="4E6E8CD8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E6183E" w:rsidP="1BFAF7C7" w:rsidRDefault="00E6183E" w14:paraId="021E276B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E6183E" w:rsidP="1BFAF7C7" w:rsidRDefault="00E6183E" w14:paraId="59DAEB64" w14:textId="5EEEA533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sz w:val="40"/>
          <w:szCs w:val="40"/>
        </w:rPr>
        <w:t>RAPORT</w:t>
      </w:r>
    </w:p>
    <w:p w:rsidRPr="00F40BD5" w:rsidR="00E6183E" w:rsidP="1BFAF7C7" w:rsidRDefault="35FD8D7A" w14:paraId="4A7D30DF" w14:textId="43E0707F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</w:rPr>
      </w:pP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>Lucrare</w:t>
      </w: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 xml:space="preserve"> de </w:t>
      </w: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>laborator</w:t>
      </w: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 xml:space="preserve"> nr. 1</w:t>
      </w:r>
    </w:p>
    <w:p w:rsidRPr="00F40BD5" w:rsidR="00E6183E" w:rsidP="1BFAF7C7" w:rsidRDefault="4E31104F" w14:paraId="1AC253DB" w14:textId="539875EF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</w:pP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 xml:space="preserve">la </w:t>
      </w: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>cursul</w:t>
      </w:r>
      <w:r w:rsidRPr="1BFAF7C7" w:rsidR="1BFAF7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„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Medii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integrate de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proiectare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interactivă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”</w:t>
      </w:r>
    </w:p>
    <w:p w:rsidR="1BFAF7C7" w:rsidP="1BFAF7C7" w:rsidRDefault="1BFAF7C7" w14:paraId="0BE11F39" w14:textId="0D835243">
      <w:pPr>
        <w:pStyle w:val="Normal"/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</w:pP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Tema: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Introducere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în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limbajul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Python.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Tipuri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de date. 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>Colecții</w:t>
      </w:r>
      <w:r w:rsidRPr="1BFAF7C7" w:rsidR="1BFAF7C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</w:rPr>
        <w:t xml:space="preserve"> de date.</w:t>
      </w:r>
    </w:p>
    <w:p w:rsidRPr="00F40BD5" w:rsidR="00E6183E" w:rsidP="1BFAF7C7" w:rsidRDefault="35FD8D7A" w14:paraId="70908191" w14:textId="49F4AD15">
      <w:pPr>
        <w:spacing w:line="360" w:lineRule="auto"/>
        <w:ind w:left="0"/>
        <w:jc w:val="center"/>
        <w:rPr>
          <w:noProof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Varianta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21</w:t>
      </w:r>
    </w:p>
    <w:p w:rsidRPr="00F40BD5" w:rsidR="00E6183E" w:rsidP="1BFAF7C7" w:rsidRDefault="00E6183E" w14:paraId="231E67B8" w14:textId="2DD218F9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</w:rPr>
      </w:pPr>
    </w:p>
    <w:p w:rsidRPr="00F40BD5" w:rsidR="00E6183E" w:rsidP="1BFAF7C7" w:rsidRDefault="00E6183E" w14:paraId="607DC998" w14:textId="77777777" w14:noSpellErr="1">
      <w:pPr>
        <w:spacing w:line="360" w:lineRule="auto"/>
        <w:ind w:left="0"/>
        <w:jc w:val="center"/>
        <w:rPr>
          <w:noProof/>
        </w:rPr>
      </w:pPr>
    </w:p>
    <w:p w:rsidRPr="00F40BD5" w:rsidR="00E6183E" w:rsidP="1BFAF7C7" w:rsidRDefault="00E6183E" w14:paraId="54ABBE8F" w14:textId="77777777" w14:noSpellErr="1">
      <w:pPr>
        <w:spacing w:line="360" w:lineRule="auto"/>
        <w:ind w:left="0"/>
        <w:jc w:val="center"/>
        <w:rPr>
          <w:noProof/>
        </w:rPr>
      </w:pPr>
    </w:p>
    <w:p w:rsidRPr="00F40BD5" w:rsidR="00E6183E" w:rsidP="1BFAF7C7" w:rsidRDefault="00E6183E" w14:paraId="5BBA54D5" w14:textId="77777777" w14:noSpellErr="1">
      <w:pPr>
        <w:spacing w:line="360" w:lineRule="auto"/>
        <w:ind w:left="0"/>
        <w:jc w:val="center"/>
        <w:rPr>
          <w:noProof/>
        </w:rPr>
      </w:pPr>
    </w:p>
    <w:p w:rsidRPr="00F40BD5" w:rsidR="00E6183E" w:rsidP="1BFAF7C7" w:rsidRDefault="35FD8D7A" w14:noSpellErr="1" w14:paraId="15E4A21C" w14:textId="0960ADD6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efectuat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:  </w:t>
      </w:r>
      <w:r w:rsidRPr="1BFAF7C7" w:rsidR="1BFAF7C7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F40BD5" w:rsidR="00E6183E" w:rsidP="1BFAF7C7" w:rsidRDefault="35FD8D7A" w14:paraId="601AA432" w14:textId="52BB8259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verificat</w:t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:                                                              </w:t>
      </w:r>
      <w:r>
        <w:tab/>
      </w:r>
      <w:r>
        <w:tab/>
      </w:r>
      <w:r w:rsidRPr="1BFAF7C7" w:rsidR="1BFAF7C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Victoria Alexei</w:t>
      </w:r>
    </w:p>
    <w:p w:rsidRPr="00F40BD5" w:rsidR="00E6183E" w:rsidP="1BFAF7C7" w:rsidRDefault="00E6183E" w14:paraId="791A039A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noProof/>
        </w:rPr>
      </w:pPr>
    </w:p>
    <w:p w:rsidRPr="00F40BD5" w:rsidR="00E6183E" w:rsidP="1BFAF7C7" w:rsidRDefault="00E6183E" w14:paraId="76092B4B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E6183E" w:rsidP="1BFAF7C7" w:rsidRDefault="00E6183E" w14:paraId="58CEE24B" w14:textId="77777777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785FAB" w:rsidP="1BFAF7C7" w:rsidRDefault="00785FAB" w14:paraId="782AB4DD" w14:textId="5B7BCBE0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428AFF92" w:rsidP="1BFAF7C7" w:rsidRDefault="428AFF92" w14:paraId="6BBB4087" w14:textId="4791C712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428AFF92" w:rsidP="1BFAF7C7" w:rsidRDefault="428AFF92" w14:paraId="100A719C" w14:textId="53108A65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="53B02C64" w:rsidP="1BFAF7C7" w:rsidRDefault="53B02C64" w14:paraId="5488E1D3" w14:textId="37493FF2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53B02C64" w:rsidP="1BFAF7C7" w:rsidRDefault="53B02C64" w14:paraId="13C6E285" w14:noSpellErr="1" w14:textId="59759B45">
      <w:pPr>
        <w:pStyle w:val="Normal"/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32"/>
          <w:szCs w:val="32"/>
        </w:rPr>
      </w:pPr>
    </w:p>
    <w:p w:rsidRPr="00F40BD5" w:rsidR="006B1693" w:rsidP="1BFAF7C7" w:rsidRDefault="1F43F346" w14:paraId="76271991" w14:textId="3439A16F" w14:noSpellErr="1">
      <w:pPr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noProof/>
          <w:sz w:val="28"/>
          <w:szCs w:val="28"/>
        </w:rPr>
      </w:pP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>Chișinău</w:t>
      </w:r>
      <w:r w:rsidRPr="1BFAF7C7" w:rsidR="1BFAF7C7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 xml:space="preserve"> 2023</w:t>
      </w:r>
    </w:p>
    <w:p w:rsidRPr="00F40BD5" w:rsidR="00CB52B5" w:rsidP="1BFAF7C7" w:rsidRDefault="00CB52B5" w14:paraId="68431417" w14:textId="63729A0D">
      <w:pPr>
        <w:pStyle w:val="Heading1"/>
        <w:spacing w:line="360" w:lineRule="auto"/>
        <w:ind w:left="0"/>
        <w:rPr>
          <w:noProof/>
          <w:sz w:val="28"/>
          <w:szCs w:val="28"/>
        </w:rPr>
      </w:pPr>
      <w:r w:rsidRPr="1BFAF7C7" w:rsidR="1BFAF7C7">
        <w:rPr>
          <w:noProof/>
          <w:sz w:val="28"/>
          <w:szCs w:val="28"/>
        </w:rPr>
        <w:t>Sarcina</w:t>
      </w:r>
      <w:r w:rsidRPr="1BFAF7C7" w:rsidR="1BFAF7C7">
        <w:rPr>
          <w:noProof/>
          <w:sz w:val="28"/>
          <w:szCs w:val="28"/>
        </w:rPr>
        <w:t xml:space="preserve"> </w:t>
      </w:r>
      <w:r w:rsidRPr="1BFAF7C7" w:rsidR="1BFAF7C7">
        <w:rPr>
          <w:noProof/>
          <w:sz w:val="28"/>
          <w:szCs w:val="28"/>
        </w:rPr>
        <w:t>lucrării</w:t>
      </w:r>
    </w:p>
    <w:p w:rsidR="1BFAF7C7" w:rsidP="1BFAF7C7" w:rsidRDefault="1BFAF7C7" w14:paraId="518674A1" w14:textId="71B1ABE7">
      <w:pPr>
        <w:pStyle w:val="NoSpacing"/>
        <w:spacing w:line="360" w:lineRule="auto"/>
        <w:ind w:left="0"/>
        <w:rPr>
          <w:noProof/>
          <w:sz w:val="24"/>
          <w:szCs w:val="24"/>
        </w:rPr>
      </w:pPr>
      <w:r w:rsidRPr="1BFAF7C7" w:rsidR="1BFAF7C7">
        <w:rPr>
          <w:noProof/>
          <w:sz w:val="24"/>
          <w:szCs w:val="24"/>
        </w:rPr>
        <w:t>Revizuiți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materialul</w:t>
      </w:r>
      <w:r w:rsidRPr="1BFAF7C7" w:rsidR="1BFAF7C7">
        <w:rPr>
          <w:noProof/>
          <w:sz w:val="24"/>
          <w:szCs w:val="24"/>
        </w:rPr>
        <w:t xml:space="preserve"> didactic de la curs. </w:t>
      </w:r>
      <w:r w:rsidRPr="1BFAF7C7" w:rsidR="1BFAF7C7">
        <w:rPr>
          <w:noProof/>
          <w:sz w:val="24"/>
          <w:szCs w:val="24"/>
        </w:rPr>
        <w:t>Executați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toate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sarcinile</w:t>
      </w:r>
      <w:r w:rsidRPr="1BFAF7C7" w:rsidR="1BFAF7C7">
        <w:rPr>
          <w:noProof/>
          <w:sz w:val="24"/>
          <w:szCs w:val="24"/>
        </w:rPr>
        <w:t xml:space="preserve"> de la </w:t>
      </w:r>
      <w:r w:rsidRPr="1BFAF7C7" w:rsidR="1BFAF7C7">
        <w:rPr>
          <w:noProof/>
          <w:sz w:val="24"/>
          <w:szCs w:val="24"/>
        </w:rPr>
        <w:t>punctul</w:t>
      </w:r>
      <w:r w:rsidRPr="1BFAF7C7" w:rsidR="1BFAF7C7">
        <w:rPr>
          <w:noProof/>
          <w:sz w:val="24"/>
          <w:szCs w:val="24"/>
        </w:rPr>
        <w:t xml:space="preserve"> I. </w:t>
      </w:r>
      <w:r w:rsidRPr="1BFAF7C7" w:rsidR="1BFAF7C7">
        <w:rPr>
          <w:noProof/>
          <w:sz w:val="24"/>
          <w:szCs w:val="24"/>
        </w:rPr>
        <w:t>Calculați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funcțiile</w:t>
      </w:r>
      <w:r w:rsidRPr="1BFAF7C7" w:rsidR="1BFAF7C7">
        <w:rPr>
          <w:noProof/>
          <w:sz w:val="24"/>
          <w:szCs w:val="24"/>
        </w:rPr>
        <w:t xml:space="preserve"> din </w:t>
      </w:r>
      <w:r w:rsidRPr="1BFAF7C7" w:rsidR="1BFAF7C7">
        <w:rPr>
          <w:noProof/>
          <w:sz w:val="24"/>
          <w:szCs w:val="24"/>
        </w:rPr>
        <w:t>punctul</w:t>
      </w:r>
      <w:r w:rsidRPr="1BFAF7C7" w:rsidR="1BFAF7C7">
        <w:rPr>
          <w:noProof/>
          <w:sz w:val="24"/>
          <w:szCs w:val="24"/>
        </w:rPr>
        <w:t xml:space="preserve"> II. </w:t>
      </w:r>
      <w:r w:rsidRPr="1BFAF7C7" w:rsidR="1BFAF7C7">
        <w:rPr>
          <w:noProof/>
          <w:sz w:val="24"/>
          <w:szCs w:val="24"/>
        </w:rPr>
        <w:t>Numărul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variantei</w:t>
      </w:r>
      <w:r w:rsidRPr="1BFAF7C7" w:rsidR="1BFAF7C7">
        <w:rPr>
          <w:noProof/>
          <w:sz w:val="24"/>
          <w:szCs w:val="24"/>
        </w:rPr>
        <w:t xml:space="preserve"> conform </w:t>
      </w:r>
      <w:r w:rsidRPr="1BFAF7C7" w:rsidR="1BFAF7C7">
        <w:rPr>
          <w:noProof/>
          <w:sz w:val="24"/>
          <w:szCs w:val="24"/>
        </w:rPr>
        <w:t>registrului</w:t>
      </w:r>
      <w:r w:rsidRPr="1BFAF7C7" w:rsidR="1BFAF7C7">
        <w:rPr>
          <w:noProof/>
          <w:sz w:val="24"/>
          <w:szCs w:val="24"/>
        </w:rPr>
        <w:t xml:space="preserve">. </w:t>
      </w:r>
      <w:r w:rsidRPr="1BFAF7C7" w:rsidR="1BFAF7C7">
        <w:rPr>
          <w:noProof/>
          <w:sz w:val="24"/>
          <w:szCs w:val="24"/>
        </w:rPr>
        <w:t>Executați</w:t>
      </w:r>
      <w:r w:rsidRPr="1BFAF7C7" w:rsidR="1BFAF7C7">
        <w:rPr>
          <w:noProof/>
          <w:sz w:val="24"/>
          <w:szCs w:val="24"/>
        </w:rPr>
        <w:t xml:space="preserve"> </w:t>
      </w:r>
      <w:r w:rsidRPr="1BFAF7C7" w:rsidR="1BFAF7C7">
        <w:rPr>
          <w:noProof/>
          <w:sz w:val="24"/>
          <w:szCs w:val="24"/>
        </w:rPr>
        <w:t>sarcina</w:t>
      </w:r>
      <w:r w:rsidRPr="1BFAF7C7" w:rsidR="1BFAF7C7">
        <w:rPr>
          <w:noProof/>
          <w:sz w:val="24"/>
          <w:szCs w:val="24"/>
        </w:rPr>
        <w:t xml:space="preserve"> de la </w:t>
      </w:r>
      <w:r w:rsidRPr="1BFAF7C7" w:rsidR="1BFAF7C7">
        <w:rPr>
          <w:noProof/>
          <w:sz w:val="24"/>
          <w:szCs w:val="24"/>
        </w:rPr>
        <w:t>punctul</w:t>
      </w:r>
      <w:r w:rsidRPr="1BFAF7C7" w:rsidR="1BFAF7C7">
        <w:rPr>
          <w:noProof/>
          <w:sz w:val="24"/>
          <w:szCs w:val="24"/>
        </w:rPr>
        <w:t xml:space="preserve"> III </w:t>
      </w:r>
      <w:r w:rsidRPr="1BFAF7C7" w:rsidR="1BFAF7C7">
        <w:rPr>
          <w:noProof/>
          <w:sz w:val="24"/>
          <w:szCs w:val="24"/>
        </w:rPr>
        <w:t>varianta</w:t>
      </w:r>
      <w:r w:rsidRPr="1BFAF7C7" w:rsidR="1BFAF7C7">
        <w:rPr>
          <w:noProof/>
          <w:sz w:val="24"/>
          <w:szCs w:val="24"/>
        </w:rPr>
        <w:t xml:space="preserve"> conform </w:t>
      </w:r>
      <w:r w:rsidRPr="1BFAF7C7" w:rsidR="1BFAF7C7">
        <w:rPr>
          <w:noProof/>
          <w:sz w:val="24"/>
          <w:szCs w:val="24"/>
        </w:rPr>
        <w:t>registrului</w:t>
      </w:r>
      <w:r w:rsidRPr="1BFAF7C7" w:rsidR="1BFAF7C7">
        <w:rPr>
          <w:noProof/>
          <w:sz w:val="24"/>
          <w:szCs w:val="24"/>
        </w:rPr>
        <w:t>.</w:t>
      </w:r>
    </w:p>
    <w:p w:rsidRPr="00F40BD5" w:rsidR="18D7A545" w:rsidP="1BFAF7C7" w:rsidRDefault="18D7A545" w14:paraId="61A9B6A6" w14:textId="03AAE0C3">
      <w:pPr>
        <w:pStyle w:val="NoSpacing"/>
        <w:spacing w:line="360" w:lineRule="auto"/>
        <w:ind w:left="0"/>
        <w:rPr>
          <w:noProof/>
          <w:sz w:val="24"/>
          <w:szCs w:val="24"/>
        </w:rPr>
      </w:pPr>
    </w:p>
    <w:p w:rsidR="1BFAF7C7" w:rsidP="1BFAF7C7" w:rsidRDefault="1BFAF7C7" w14:paraId="66B220C3" w14:textId="63D912A8">
      <w:pPr>
        <w:pStyle w:val="NoSpacing"/>
        <w:spacing w:line="360" w:lineRule="auto"/>
        <w:ind w:left="0"/>
        <w:rPr>
          <w:rFonts w:ascii="Calibri" w:hAnsi="Calibri" w:eastAsia="Calibri" w:cs="Calibri"/>
          <w:b w:val="1"/>
          <w:bCs w:val="1"/>
          <w:noProof/>
          <w:sz w:val="24"/>
          <w:szCs w:val="24"/>
        </w:rPr>
      </w:pPr>
      <w:r w:rsidRPr="1BFAF7C7" w:rsidR="1BFAF7C7">
        <w:rPr>
          <w:rFonts w:ascii="Calibri" w:hAnsi="Calibri" w:eastAsia="Calibri" w:cs="Calibri"/>
          <w:b w:val="1"/>
          <w:bCs w:val="1"/>
          <w:noProof/>
          <w:sz w:val="24"/>
          <w:szCs w:val="24"/>
        </w:rPr>
        <w:t>Sarcina</w:t>
      </w:r>
      <w:r w:rsidRPr="1BFAF7C7" w:rsidR="1BFAF7C7">
        <w:rPr>
          <w:rFonts w:ascii="Calibri" w:hAnsi="Calibri" w:eastAsia="Calibri" w:cs="Calibri"/>
          <w:b w:val="1"/>
          <w:bCs w:val="1"/>
          <w:noProof/>
          <w:sz w:val="24"/>
          <w:szCs w:val="24"/>
        </w:rPr>
        <w:t xml:space="preserve"> 1:</w:t>
      </w:r>
    </w:p>
    <w:p w:rsidR="1BFAF7C7" w:rsidP="1BFAF7C7" w:rsidRDefault="1BFAF7C7" w14:paraId="79C72DB3" w14:textId="2414618F">
      <w:pPr>
        <w:pStyle w:val="NoSpacing"/>
        <w:spacing w:line="360" w:lineRule="auto"/>
        <w:ind w:left="0"/>
        <w:rPr>
          <w:rFonts w:ascii="Calibri" w:hAnsi="Calibri" w:eastAsia="Calibri" w:cs="Calibri"/>
          <w:noProof/>
          <w:sz w:val="24"/>
          <w:szCs w:val="24"/>
        </w:rPr>
      </w:pP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1.Să se execute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în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consola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 Python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toate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expresiile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,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să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 se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explice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 xml:space="preserve"> </w:t>
      </w:r>
      <w:r w:rsidRPr="1BFAF7C7" w:rsidR="1BFAF7C7">
        <w:rPr>
          <w:rFonts w:ascii="Calibri" w:hAnsi="Calibri" w:eastAsia="Calibri" w:cs="Calibri"/>
          <w:noProof/>
          <w:sz w:val="24"/>
          <w:szCs w:val="24"/>
        </w:rPr>
        <w:t>rezultatele</w:t>
      </w:r>
    </w:p>
    <w:p w:rsidR="1BFAF7C7" w:rsidP="1BFAF7C7" w:rsidRDefault="1BFAF7C7" w14:paraId="3B54A917" w14:textId="0E0200D2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5478B80A" wp14:anchorId="0B9CA021">
            <wp:extent cx="4572000" cy="3705225"/>
            <wp:effectExtent l="0" t="0" r="0" b="0"/>
            <wp:docPr id="13751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12370257d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7D6F42C7" w14:textId="1C586113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2.Să se </w:t>
      </w:r>
      <w:r w:rsidRPr="1BFAF7C7" w:rsidR="1BFAF7C7">
        <w:rPr>
          <w:sz w:val="24"/>
          <w:szCs w:val="24"/>
        </w:rPr>
        <w:t>verifice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tipul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și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valoarea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următoarei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expresii</w:t>
      </w:r>
      <w:r w:rsidRPr="1BFAF7C7" w:rsidR="1BFAF7C7">
        <w:rPr>
          <w:sz w:val="24"/>
          <w:szCs w:val="24"/>
        </w:rPr>
        <w:t>:</w:t>
      </w:r>
    </w:p>
    <w:p w:rsidR="1BFAF7C7" w:rsidP="1BFAF7C7" w:rsidRDefault="1BFAF7C7" w14:paraId="3383CBD5" w14:textId="21805203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1B8279BB" wp14:anchorId="01E43547">
            <wp:extent cx="4572000" cy="1752600"/>
            <wp:effectExtent l="0" t="0" r="0" b="0"/>
            <wp:docPr id="89605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ca00f54b4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3DC3B3AD" w14:textId="2442E79D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3.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compare </w:t>
      </w:r>
      <w:r w:rsidRPr="1BFAF7C7" w:rsidR="1BFAF7C7">
        <w:rPr>
          <w:sz w:val="24"/>
          <w:szCs w:val="24"/>
        </w:rPr>
        <w:t>și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</w:t>
      </w:r>
      <w:r w:rsidRPr="1BFAF7C7" w:rsidR="1BFAF7C7">
        <w:rPr>
          <w:sz w:val="24"/>
          <w:szCs w:val="24"/>
        </w:rPr>
        <w:t>explice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valorile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expresiilor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obținute</w:t>
      </w:r>
      <w:r w:rsidRPr="1BFAF7C7" w:rsidR="1BFAF7C7">
        <w:rPr>
          <w:sz w:val="24"/>
          <w:szCs w:val="24"/>
        </w:rPr>
        <w:t>:</w:t>
      </w:r>
    </w:p>
    <w:p w:rsidR="1BFAF7C7" w:rsidP="1BFAF7C7" w:rsidRDefault="1BFAF7C7" w14:paraId="2AC46130" w14:textId="6CEA40F5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5E5367C8" wp14:anchorId="4C8958E6">
            <wp:extent cx="2276475" cy="990600"/>
            <wp:effectExtent l="0" t="0" r="0" b="0"/>
            <wp:docPr id="199588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9b60f5193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4CD2FA8E" w14:textId="59786D9E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245A8C46" wp14:anchorId="7AD1584E">
            <wp:extent cx="2276475" cy="990600"/>
            <wp:effectExtent l="0" t="0" r="0" b="0"/>
            <wp:docPr id="9052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101b503ed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3BAB1707" w14:textId="305B1806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4.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</w:t>
      </w:r>
      <w:r w:rsidRPr="1BFAF7C7" w:rsidR="1BFAF7C7">
        <w:rPr>
          <w:sz w:val="24"/>
          <w:szCs w:val="24"/>
        </w:rPr>
        <w:t>anticipeze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rezultatul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fiecăreia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dintre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următoarele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instrucțiuni</w:t>
      </w:r>
      <w:r w:rsidRPr="1BFAF7C7" w:rsidR="1BFAF7C7">
        <w:rPr>
          <w:sz w:val="24"/>
          <w:szCs w:val="24"/>
        </w:rPr>
        <w:t xml:space="preserve">, </w:t>
      </w:r>
      <w:r w:rsidRPr="1BFAF7C7" w:rsidR="1BFAF7C7">
        <w:rPr>
          <w:sz w:val="24"/>
          <w:szCs w:val="24"/>
        </w:rPr>
        <w:t>apoi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fie </w:t>
      </w:r>
      <w:r w:rsidRPr="1BFAF7C7" w:rsidR="1BFAF7C7">
        <w:rPr>
          <w:sz w:val="24"/>
          <w:szCs w:val="24"/>
        </w:rPr>
        <w:t>verificate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în</w:t>
      </w:r>
    </w:p>
    <w:p w:rsidR="1BFAF7C7" w:rsidP="1BFAF7C7" w:rsidRDefault="1BFAF7C7" w14:paraId="159B9B2C" w14:textId="790D1C74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interpretorul</w:t>
      </w:r>
      <w:r w:rsidRPr="1BFAF7C7" w:rsidR="1BFAF7C7">
        <w:rPr>
          <w:sz w:val="24"/>
          <w:szCs w:val="24"/>
        </w:rPr>
        <w:t xml:space="preserve"> Python.</w:t>
      </w:r>
    </w:p>
    <w:p w:rsidR="1BFAF7C7" w:rsidP="1BFAF7C7" w:rsidRDefault="1BFAF7C7" w14:paraId="32833ABF" w14:textId="34CA1875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04AD77F2" wp14:anchorId="356B59C4">
            <wp:extent cx="4572000" cy="1866900"/>
            <wp:effectExtent l="0" t="0" r="0" b="0"/>
            <wp:docPr id="118524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2bcd7adcd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50BDA531" w14:textId="797F3426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5. Se </w:t>
      </w:r>
      <w:r w:rsidRPr="1BFAF7C7" w:rsidR="1BFAF7C7">
        <w:rPr>
          <w:sz w:val="24"/>
          <w:szCs w:val="24"/>
        </w:rPr>
        <w:t>citeşte</w:t>
      </w:r>
      <w:r w:rsidRPr="1BFAF7C7" w:rsidR="1BFAF7C7">
        <w:rPr>
          <w:sz w:val="24"/>
          <w:szCs w:val="24"/>
        </w:rPr>
        <w:t xml:space="preserve"> x, un </w:t>
      </w:r>
      <w:r w:rsidRPr="1BFAF7C7" w:rsidR="1BFAF7C7">
        <w:rPr>
          <w:sz w:val="24"/>
          <w:szCs w:val="24"/>
        </w:rPr>
        <w:t>număr</w:t>
      </w:r>
      <w:r w:rsidRPr="1BFAF7C7" w:rsidR="1BFAF7C7">
        <w:rPr>
          <w:sz w:val="24"/>
          <w:szCs w:val="24"/>
        </w:rPr>
        <w:t xml:space="preserve"> real.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</w:t>
      </w:r>
      <w:r w:rsidRPr="1BFAF7C7" w:rsidR="1BFAF7C7">
        <w:rPr>
          <w:sz w:val="24"/>
          <w:szCs w:val="24"/>
        </w:rPr>
        <w:t>evalueze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expresia</w:t>
      </w:r>
      <w:r w:rsidRPr="1BFAF7C7" w:rsidR="1BFAF7C7">
        <w:rPr>
          <w:sz w:val="24"/>
          <w:szCs w:val="24"/>
        </w:rPr>
        <w:t>:</w:t>
      </w:r>
    </w:p>
    <w:p w:rsidR="1BFAF7C7" w:rsidP="1BFAF7C7" w:rsidRDefault="1BFAF7C7" w14:paraId="153B4035" w14:textId="7C20F4B8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18634FC9" wp14:anchorId="1F934C80">
            <wp:extent cx="2647950" cy="1409700"/>
            <wp:effectExtent l="0" t="0" r="0" b="0"/>
            <wp:docPr id="26327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42e6a63c6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5ABF8D92" w14:textId="0F83896F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6A383480" wp14:anchorId="073F0B35">
            <wp:extent cx="3448050" cy="1857375"/>
            <wp:effectExtent l="0" t="0" r="0" b="0"/>
            <wp:docPr id="91605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3b3490805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5F2EEF04" w14:textId="57EF8CE9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10. Se </w:t>
      </w:r>
      <w:r w:rsidRPr="1BFAF7C7" w:rsidR="1BFAF7C7">
        <w:rPr>
          <w:sz w:val="24"/>
          <w:szCs w:val="24"/>
        </w:rPr>
        <w:t>citesc</w:t>
      </w:r>
      <w:r w:rsidRPr="1BFAF7C7" w:rsidR="1BFAF7C7">
        <w:rPr>
          <w:sz w:val="24"/>
          <w:szCs w:val="24"/>
        </w:rPr>
        <w:t xml:space="preserve"> 4 </w:t>
      </w:r>
      <w:r w:rsidRPr="1BFAF7C7" w:rsidR="1BFAF7C7">
        <w:rPr>
          <w:sz w:val="24"/>
          <w:szCs w:val="24"/>
        </w:rPr>
        <w:t>numere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întregi</w:t>
      </w:r>
      <w:r w:rsidRPr="1BFAF7C7" w:rsidR="1BFAF7C7">
        <w:rPr>
          <w:sz w:val="24"/>
          <w:szCs w:val="24"/>
        </w:rPr>
        <w:t xml:space="preserve">. </w:t>
      </w: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</w:t>
      </w:r>
      <w:r w:rsidRPr="1BFAF7C7" w:rsidR="1BFAF7C7">
        <w:rPr>
          <w:sz w:val="24"/>
          <w:szCs w:val="24"/>
        </w:rPr>
        <w:t>decidă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dacă</w:t>
      </w:r>
      <w:r w:rsidRPr="1BFAF7C7" w:rsidR="1BFAF7C7">
        <w:rPr>
          <w:sz w:val="24"/>
          <w:szCs w:val="24"/>
        </w:rPr>
        <w:t xml:space="preserve"> sunt </w:t>
      </w:r>
      <w:r w:rsidRPr="1BFAF7C7" w:rsidR="1BFAF7C7">
        <w:rPr>
          <w:sz w:val="24"/>
          <w:szCs w:val="24"/>
        </w:rPr>
        <w:t>distincte</w:t>
      </w:r>
      <w:r w:rsidRPr="1BFAF7C7" w:rsidR="1BFAF7C7">
        <w:rPr>
          <w:sz w:val="24"/>
          <w:szCs w:val="24"/>
        </w:rPr>
        <w:t xml:space="preserve"> (</w:t>
      </w:r>
      <w:r w:rsidRPr="1BFAF7C7" w:rsidR="1BFAF7C7">
        <w:rPr>
          <w:sz w:val="24"/>
          <w:szCs w:val="24"/>
        </w:rPr>
        <w:t>adică</w:t>
      </w:r>
      <w:r w:rsidRPr="1BFAF7C7" w:rsidR="1BFAF7C7">
        <w:rPr>
          <w:sz w:val="24"/>
          <w:szCs w:val="24"/>
        </w:rPr>
        <w:t xml:space="preserve"> nu </w:t>
      </w:r>
      <w:r w:rsidRPr="1BFAF7C7" w:rsidR="1BFAF7C7">
        <w:rPr>
          <w:sz w:val="24"/>
          <w:szCs w:val="24"/>
        </w:rPr>
        <w:t>există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două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egale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între</w:t>
      </w:r>
    </w:p>
    <w:p w:rsidR="1BFAF7C7" w:rsidP="1BFAF7C7" w:rsidRDefault="1BFAF7C7" w14:paraId="1AC0DAD3" w14:textId="3D38A13B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ele</w:t>
      </w:r>
      <w:r w:rsidRPr="1BFAF7C7" w:rsidR="1BFAF7C7">
        <w:rPr>
          <w:sz w:val="24"/>
          <w:szCs w:val="24"/>
        </w:rPr>
        <w:t>).</w:t>
      </w:r>
    </w:p>
    <w:p w:rsidR="1BFAF7C7" w:rsidP="1BFAF7C7" w:rsidRDefault="1BFAF7C7" w14:paraId="439A257A" w14:textId="0F6901B2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Indicație</w:t>
      </w:r>
      <w:r w:rsidRPr="1BFAF7C7" w:rsidR="1BFAF7C7">
        <w:rPr>
          <w:sz w:val="24"/>
          <w:szCs w:val="24"/>
        </w:rPr>
        <w:t xml:space="preserve">. Se </w:t>
      </w:r>
      <w:r w:rsidRPr="1BFAF7C7" w:rsidR="1BFAF7C7">
        <w:rPr>
          <w:sz w:val="24"/>
          <w:szCs w:val="24"/>
        </w:rPr>
        <w:t>compară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primul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număr</w:t>
      </w:r>
      <w:r w:rsidRPr="1BFAF7C7" w:rsidR="1BFAF7C7">
        <w:rPr>
          <w:sz w:val="24"/>
          <w:szCs w:val="24"/>
        </w:rPr>
        <w:t xml:space="preserve"> cu </w:t>
      </w:r>
      <w:r w:rsidRPr="1BFAF7C7" w:rsidR="1BFAF7C7">
        <w:rPr>
          <w:sz w:val="24"/>
          <w:szCs w:val="24"/>
        </w:rPr>
        <w:t>toate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celelalte</w:t>
      </w:r>
      <w:r w:rsidRPr="1BFAF7C7" w:rsidR="1BFAF7C7">
        <w:rPr>
          <w:sz w:val="24"/>
          <w:szCs w:val="24"/>
        </w:rPr>
        <w:t xml:space="preserve">, al </w:t>
      </w:r>
      <w:r w:rsidRPr="1BFAF7C7" w:rsidR="1BFAF7C7">
        <w:rPr>
          <w:sz w:val="24"/>
          <w:szCs w:val="24"/>
        </w:rPr>
        <w:t>doilea</w:t>
      </w:r>
      <w:r w:rsidRPr="1BFAF7C7" w:rsidR="1BFAF7C7">
        <w:rPr>
          <w:sz w:val="24"/>
          <w:szCs w:val="24"/>
        </w:rPr>
        <w:t xml:space="preserve"> cu </w:t>
      </w:r>
      <w:r w:rsidRPr="1BFAF7C7" w:rsidR="1BFAF7C7">
        <w:rPr>
          <w:sz w:val="24"/>
          <w:szCs w:val="24"/>
        </w:rPr>
        <w:t>cele</w:t>
      </w:r>
      <w:r w:rsidRPr="1BFAF7C7" w:rsidR="1BFAF7C7">
        <w:rPr>
          <w:sz w:val="24"/>
          <w:szCs w:val="24"/>
        </w:rPr>
        <w:t xml:space="preserve"> care </w:t>
      </w:r>
      <w:r w:rsidRPr="1BFAF7C7" w:rsidR="1BFAF7C7">
        <w:rPr>
          <w:sz w:val="24"/>
          <w:szCs w:val="24"/>
        </w:rPr>
        <w:t>îi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urmează</w:t>
      </w:r>
      <w:r w:rsidRPr="1BFAF7C7" w:rsidR="1BFAF7C7">
        <w:rPr>
          <w:sz w:val="24"/>
          <w:szCs w:val="24"/>
        </w:rPr>
        <w:t xml:space="preserve">, al </w:t>
      </w:r>
      <w:r w:rsidRPr="1BFAF7C7" w:rsidR="1BFAF7C7">
        <w:rPr>
          <w:sz w:val="24"/>
          <w:szCs w:val="24"/>
        </w:rPr>
        <w:t>treilea</w:t>
      </w:r>
    </w:p>
    <w:p w:rsidR="1BFAF7C7" w:rsidP="1BFAF7C7" w:rsidRDefault="1BFAF7C7" w14:paraId="27078904" w14:textId="19984487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cu al </w:t>
      </w:r>
      <w:r w:rsidRPr="1BFAF7C7" w:rsidR="1BFAF7C7">
        <w:rPr>
          <w:sz w:val="24"/>
          <w:szCs w:val="24"/>
        </w:rPr>
        <w:t>patrulea</w:t>
      </w:r>
      <w:r w:rsidRPr="1BFAF7C7" w:rsidR="1BFAF7C7">
        <w:rPr>
          <w:sz w:val="24"/>
          <w:szCs w:val="24"/>
        </w:rPr>
        <w:t xml:space="preserve">. </w:t>
      </w:r>
      <w:r w:rsidRPr="1BFAF7C7" w:rsidR="1BFAF7C7">
        <w:rPr>
          <w:sz w:val="24"/>
          <w:szCs w:val="24"/>
        </w:rPr>
        <w:t>Dacă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în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nici</w:t>
      </w:r>
      <w:r w:rsidRPr="1BFAF7C7" w:rsidR="1BFAF7C7">
        <w:rPr>
          <w:sz w:val="24"/>
          <w:szCs w:val="24"/>
        </w:rPr>
        <w:t xml:space="preserve"> o </w:t>
      </w:r>
      <w:r w:rsidRPr="1BFAF7C7" w:rsidR="1BFAF7C7">
        <w:rPr>
          <w:sz w:val="24"/>
          <w:szCs w:val="24"/>
        </w:rPr>
        <w:t>comparație</w:t>
      </w:r>
      <w:r w:rsidRPr="1BFAF7C7" w:rsidR="1BFAF7C7">
        <w:rPr>
          <w:sz w:val="24"/>
          <w:szCs w:val="24"/>
        </w:rPr>
        <w:t xml:space="preserve"> nu </w:t>
      </w:r>
      <w:r w:rsidRPr="1BFAF7C7" w:rsidR="1BFAF7C7">
        <w:rPr>
          <w:sz w:val="24"/>
          <w:szCs w:val="24"/>
        </w:rPr>
        <w:t>rezultă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egalitate</w:t>
      </w:r>
      <w:r w:rsidRPr="1BFAF7C7" w:rsidR="1BFAF7C7">
        <w:rPr>
          <w:sz w:val="24"/>
          <w:szCs w:val="24"/>
        </w:rPr>
        <w:t xml:space="preserve">, se </w:t>
      </w:r>
      <w:r w:rsidRPr="1BFAF7C7" w:rsidR="1BFAF7C7">
        <w:rPr>
          <w:sz w:val="24"/>
          <w:szCs w:val="24"/>
        </w:rPr>
        <w:t>tipărește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mesajul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corespunzător</w:t>
      </w:r>
      <w:r w:rsidRPr="1BFAF7C7" w:rsidR="1BFAF7C7">
        <w:rPr>
          <w:sz w:val="24"/>
          <w:szCs w:val="24"/>
        </w:rPr>
        <w:t>.</w:t>
      </w:r>
    </w:p>
    <w:p w:rsidR="1BFAF7C7" w:rsidP="1BFAF7C7" w:rsidRDefault="1BFAF7C7" w14:paraId="22343353" w14:textId="32D61009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19BE71EF" wp14:anchorId="39667A31">
            <wp:extent cx="4572000" cy="2905125"/>
            <wp:effectExtent l="0" t="0" r="0" b="0"/>
            <wp:docPr id="103053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0ad5ca229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27DFAB19" w14:textId="7F417221">
      <w:pPr>
        <w:pStyle w:val="NoSpacing"/>
        <w:spacing w:line="360" w:lineRule="auto"/>
        <w:ind w:left="0"/>
        <w:rPr>
          <w:b w:val="1"/>
          <w:bCs w:val="1"/>
          <w:sz w:val="24"/>
          <w:szCs w:val="24"/>
        </w:rPr>
      </w:pPr>
      <w:r w:rsidRPr="1BFAF7C7" w:rsidR="1BFAF7C7">
        <w:rPr>
          <w:b w:val="1"/>
          <w:bCs w:val="1"/>
          <w:sz w:val="24"/>
          <w:szCs w:val="24"/>
        </w:rPr>
        <w:t>Sarcina</w:t>
      </w:r>
      <w:r w:rsidRPr="1BFAF7C7" w:rsidR="1BFAF7C7">
        <w:rPr>
          <w:b w:val="1"/>
          <w:bCs w:val="1"/>
          <w:sz w:val="24"/>
          <w:szCs w:val="24"/>
        </w:rPr>
        <w:t xml:space="preserve"> 2:</w:t>
      </w:r>
    </w:p>
    <w:p w:rsidR="1BFAF7C7" w:rsidP="1BFAF7C7" w:rsidRDefault="1BFAF7C7" w14:paraId="14F7ACD9" w14:textId="2E88FB19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Să</w:t>
      </w:r>
      <w:r w:rsidRPr="1BFAF7C7" w:rsidR="1BFAF7C7">
        <w:rPr>
          <w:sz w:val="24"/>
          <w:szCs w:val="24"/>
        </w:rPr>
        <w:t xml:space="preserve"> se </w:t>
      </w:r>
      <w:r w:rsidRPr="1BFAF7C7" w:rsidR="1BFAF7C7">
        <w:rPr>
          <w:sz w:val="24"/>
          <w:szCs w:val="24"/>
        </w:rPr>
        <w:t>rezolve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următoarele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formule</w:t>
      </w:r>
      <w:r w:rsidRPr="1BFAF7C7" w:rsidR="1BFAF7C7">
        <w:rPr>
          <w:sz w:val="24"/>
          <w:szCs w:val="24"/>
        </w:rPr>
        <w:t>.</w:t>
      </w:r>
    </w:p>
    <w:p w:rsidR="1BFAF7C7" w:rsidP="1BFAF7C7" w:rsidRDefault="1BFAF7C7" w14:paraId="631A02B0" w14:textId="76FB5650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24C739EA" wp14:anchorId="0CAB435A">
            <wp:extent cx="4572000" cy="542925"/>
            <wp:effectExtent l="0" t="0" r="0" b="0"/>
            <wp:docPr id="142978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d6bc859ba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731F3154" w14:textId="62995C73">
      <w:pPr>
        <w:pStyle w:val="NoSpacing"/>
        <w:spacing w:line="360" w:lineRule="auto"/>
        <w:ind w:left="0"/>
        <w:rPr>
          <w:sz w:val="24"/>
          <w:szCs w:val="24"/>
        </w:rPr>
      </w:pPr>
      <w:r>
        <w:drawing>
          <wp:inline wp14:editId="466AE887" wp14:anchorId="2A4AE78A">
            <wp:extent cx="3506523" cy="1933575"/>
            <wp:effectExtent l="0" t="0" r="0" b="0"/>
            <wp:docPr id="78766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a34de7eb6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081CDCEF" w14:textId="6B676CA4">
      <w:pPr>
        <w:pStyle w:val="NoSpacing"/>
        <w:spacing w:line="360" w:lineRule="auto"/>
        <w:ind w:left="0"/>
        <w:rPr>
          <w:b w:val="1"/>
          <w:bCs w:val="1"/>
          <w:sz w:val="24"/>
          <w:szCs w:val="24"/>
        </w:rPr>
      </w:pPr>
      <w:r w:rsidRPr="1BFAF7C7" w:rsidR="1BFAF7C7">
        <w:rPr>
          <w:b w:val="1"/>
          <w:bCs w:val="1"/>
          <w:sz w:val="24"/>
          <w:szCs w:val="24"/>
        </w:rPr>
        <w:t>Sarcina</w:t>
      </w:r>
      <w:r w:rsidRPr="1BFAF7C7" w:rsidR="1BFAF7C7">
        <w:rPr>
          <w:b w:val="1"/>
          <w:bCs w:val="1"/>
          <w:sz w:val="24"/>
          <w:szCs w:val="24"/>
        </w:rPr>
        <w:t xml:space="preserve"> 3:</w:t>
      </w:r>
    </w:p>
    <w:p w:rsidR="1BFAF7C7" w:rsidP="1BFAF7C7" w:rsidRDefault="1BFAF7C7" w14:paraId="7858B4E6" w14:textId="130BDC52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Изучите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предметную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область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варианта</w:t>
      </w:r>
      <w:r w:rsidRPr="1BFAF7C7" w:rsidR="1BFAF7C7">
        <w:rPr>
          <w:sz w:val="24"/>
          <w:szCs w:val="24"/>
        </w:rPr>
        <w:t xml:space="preserve"> и </w:t>
      </w:r>
      <w:r w:rsidRPr="1BFAF7C7" w:rsidR="1BFAF7C7">
        <w:rPr>
          <w:sz w:val="24"/>
          <w:szCs w:val="24"/>
        </w:rPr>
        <w:t>продумайте</w:t>
      </w:r>
      <w:r w:rsidRPr="1BFAF7C7" w:rsidR="1BFAF7C7">
        <w:rPr>
          <w:sz w:val="24"/>
          <w:szCs w:val="24"/>
        </w:rPr>
        <w:t xml:space="preserve">, </w:t>
      </w:r>
      <w:r w:rsidRPr="1BFAF7C7" w:rsidR="1BFAF7C7">
        <w:rPr>
          <w:sz w:val="24"/>
          <w:szCs w:val="24"/>
        </w:rPr>
        <w:t>какую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информацию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следует</w:t>
      </w:r>
    </w:p>
    <w:p w:rsidR="1BFAF7C7" w:rsidP="1BFAF7C7" w:rsidRDefault="1BFAF7C7" w14:paraId="7B786AB1" w14:textId="0390D5D3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хранить</w:t>
      </w:r>
      <w:r w:rsidRPr="1BFAF7C7" w:rsidR="1BFAF7C7">
        <w:rPr>
          <w:sz w:val="24"/>
          <w:szCs w:val="24"/>
        </w:rPr>
        <w:t xml:space="preserve"> о </w:t>
      </w:r>
      <w:r w:rsidRPr="1BFAF7C7" w:rsidR="1BFAF7C7">
        <w:rPr>
          <w:sz w:val="24"/>
          <w:szCs w:val="24"/>
        </w:rPr>
        <w:t>ключевом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объекте</w:t>
      </w:r>
      <w:r w:rsidRPr="1BFAF7C7" w:rsidR="1BFAF7C7">
        <w:rPr>
          <w:sz w:val="24"/>
          <w:szCs w:val="24"/>
        </w:rPr>
        <w:t xml:space="preserve"> (</w:t>
      </w:r>
      <w:r w:rsidRPr="1BFAF7C7" w:rsidR="1BFAF7C7">
        <w:rPr>
          <w:sz w:val="24"/>
          <w:szCs w:val="24"/>
        </w:rPr>
        <w:t>например</w:t>
      </w:r>
      <w:r w:rsidRPr="1BFAF7C7" w:rsidR="1BFAF7C7">
        <w:rPr>
          <w:sz w:val="24"/>
          <w:szCs w:val="24"/>
        </w:rPr>
        <w:t xml:space="preserve">, </w:t>
      </w:r>
      <w:r w:rsidRPr="1BFAF7C7" w:rsidR="1BFAF7C7">
        <w:rPr>
          <w:sz w:val="24"/>
          <w:szCs w:val="24"/>
        </w:rPr>
        <w:t>для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телефонного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тарифа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это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наименование</w:t>
      </w:r>
      <w:r w:rsidRPr="1BFAF7C7" w:rsidR="1BFAF7C7">
        <w:rPr>
          <w:sz w:val="24"/>
          <w:szCs w:val="24"/>
        </w:rPr>
        <w:t>,</w:t>
      </w:r>
    </w:p>
    <w:p w:rsidR="1BFAF7C7" w:rsidP="1BFAF7C7" w:rsidRDefault="1BFAF7C7" w14:paraId="1A1C6FCB" w14:textId="1694A950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стоимость</w:t>
      </w:r>
      <w:r w:rsidRPr="1BFAF7C7" w:rsidR="1BFAF7C7">
        <w:rPr>
          <w:sz w:val="24"/>
          <w:szCs w:val="24"/>
        </w:rPr>
        <w:t xml:space="preserve">, </w:t>
      </w:r>
      <w:r w:rsidRPr="1BFAF7C7" w:rsidR="1BFAF7C7">
        <w:rPr>
          <w:sz w:val="24"/>
          <w:szCs w:val="24"/>
        </w:rPr>
        <w:t>тип</w:t>
      </w:r>
      <w:r w:rsidRPr="1BFAF7C7" w:rsidR="1BFAF7C7">
        <w:rPr>
          <w:sz w:val="24"/>
          <w:szCs w:val="24"/>
        </w:rPr>
        <w:t xml:space="preserve"> и </w:t>
      </w:r>
      <w:r w:rsidRPr="1BFAF7C7" w:rsidR="1BFAF7C7">
        <w:rPr>
          <w:sz w:val="24"/>
          <w:szCs w:val="24"/>
        </w:rPr>
        <w:t>т.д</w:t>
      </w:r>
      <w:r w:rsidRPr="1BFAF7C7" w:rsidR="1BFAF7C7">
        <w:rPr>
          <w:sz w:val="24"/>
          <w:szCs w:val="24"/>
        </w:rPr>
        <w:t>.).</w:t>
      </w:r>
    </w:p>
    <w:p w:rsidR="1BFAF7C7" w:rsidP="1BFAF7C7" w:rsidRDefault="1BFAF7C7" w14:paraId="6210F13D" w14:textId="696DDFD7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Ориентируясь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Листинг</w:t>
      </w:r>
      <w:r w:rsidRPr="1BFAF7C7" w:rsidR="1BFAF7C7">
        <w:rPr>
          <w:sz w:val="24"/>
          <w:szCs w:val="24"/>
        </w:rPr>
        <w:t xml:space="preserve"> 1, </w:t>
      </w:r>
      <w:r w:rsidRPr="1BFAF7C7" w:rsidR="1BFAF7C7">
        <w:rPr>
          <w:sz w:val="24"/>
          <w:szCs w:val="24"/>
        </w:rPr>
        <w:t>создайте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небольшое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приложение</w:t>
      </w:r>
      <w:r w:rsidRPr="1BFAF7C7" w:rsidR="1BFAF7C7">
        <w:rPr>
          <w:sz w:val="24"/>
          <w:szCs w:val="24"/>
        </w:rPr>
        <w:t xml:space="preserve">, </w:t>
      </w:r>
      <w:r w:rsidRPr="1BFAF7C7" w:rsidR="1BFAF7C7">
        <w:rPr>
          <w:sz w:val="24"/>
          <w:szCs w:val="24"/>
        </w:rPr>
        <w:t>которое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хранит</w:t>
      </w:r>
    </w:p>
    <w:p w:rsidR="1BFAF7C7" w:rsidP="1BFAF7C7" w:rsidRDefault="1BFAF7C7" w14:paraId="79150687" w14:textId="62C5248D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информацию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выбранной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предметной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области</w:t>
      </w:r>
      <w:r w:rsidRPr="1BFAF7C7" w:rsidR="1BFAF7C7">
        <w:rPr>
          <w:sz w:val="24"/>
          <w:szCs w:val="24"/>
        </w:rPr>
        <w:t xml:space="preserve"> и </w:t>
      </w:r>
      <w:r w:rsidRPr="1BFAF7C7" w:rsidR="1BFAF7C7">
        <w:rPr>
          <w:sz w:val="24"/>
          <w:szCs w:val="24"/>
        </w:rPr>
        <w:t>выводит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ее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экран</w:t>
      </w:r>
      <w:r w:rsidRPr="1BFAF7C7" w:rsidR="1BFAF7C7">
        <w:rPr>
          <w:sz w:val="24"/>
          <w:szCs w:val="24"/>
        </w:rPr>
        <w:t>.</w:t>
      </w:r>
    </w:p>
    <w:p w:rsidR="1BFAF7C7" w:rsidP="1BFAF7C7" w:rsidRDefault="1BFAF7C7" w14:paraId="2299A01A" w14:textId="26FF7CAB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>Требования</w:t>
      </w:r>
      <w:r w:rsidRPr="1BFAF7C7" w:rsidR="1BFAF7C7">
        <w:rPr>
          <w:sz w:val="24"/>
          <w:szCs w:val="24"/>
        </w:rPr>
        <w:t xml:space="preserve"> к </w:t>
      </w:r>
      <w:r w:rsidRPr="1BFAF7C7" w:rsidR="1BFAF7C7">
        <w:rPr>
          <w:sz w:val="24"/>
          <w:szCs w:val="24"/>
        </w:rPr>
        <w:t>данным</w:t>
      </w:r>
      <w:r w:rsidRPr="1BFAF7C7" w:rsidR="1BFAF7C7">
        <w:rPr>
          <w:sz w:val="24"/>
          <w:szCs w:val="24"/>
        </w:rPr>
        <w:t>:</w:t>
      </w:r>
    </w:p>
    <w:p w:rsidR="1BFAF7C7" w:rsidP="1BFAF7C7" w:rsidRDefault="1BFAF7C7" w14:paraId="4044972F" w14:textId="592E13ED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- </w:t>
      </w:r>
      <w:r w:rsidRPr="1BFAF7C7" w:rsidR="1BFAF7C7">
        <w:rPr>
          <w:sz w:val="24"/>
          <w:szCs w:val="24"/>
        </w:rPr>
        <w:t>кол-во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объектов</w:t>
      </w:r>
      <w:r w:rsidRPr="1BFAF7C7" w:rsidR="1BFAF7C7">
        <w:rPr>
          <w:sz w:val="24"/>
          <w:szCs w:val="24"/>
        </w:rPr>
        <w:t xml:space="preserve"> (</w:t>
      </w:r>
      <w:r w:rsidRPr="1BFAF7C7" w:rsidR="1BFAF7C7">
        <w:rPr>
          <w:sz w:val="24"/>
          <w:szCs w:val="24"/>
        </w:rPr>
        <w:t>элементов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словаря</w:t>
      </w:r>
      <w:r w:rsidRPr="1BFAF7C7" w:rsidR="1BFAF7C7">
        <w:rPr>
          <w:sz w:val="24"/>
          <w:szCs w:val="24"/>
        </w:rPr>
        <w:t xml:space="preserve">) </w:t>
      </w:r>
      <w:r w:rsidRPr="1BFAF7C7" w:rsidR="1BFAF7C7">
        <w:rPr>
          <w:sz w:val="24"/>
          <w:szCs w:val="24"/>
        </w:rPr>
        <w:t>должно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быть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менее</w:t>
      </w:r>
      <w:r w:rsidRPr="1BFAF7C7" w:rsidR="1BFAF7C7">
        <w:rPr>
          <w:sz w:val="24"/>
          <w:szCs w:val="24"/>
        </w:rPr>
        <w:t xml:space="preserve"> 3;</w:t>
      </w:r>
    </w:p>
    <w:p w:rsidR="1BFAF7C7" w:rsidP="1BFAF7C7" w:rsidRDefault="1BFAF7C7" w14:paraId="4A3332E0" w14:textId="5AD15156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- </w:t>
      </w:r>
      <w:r w:rsidRPr="1BFAF7C7" w:rsidR="1BFAF7C7">
        <w:rPr>
          <w:sz w:val="24"/>
          <w:szCs w:val="24"/>
        </w:rPr>
        <w:t>кол-во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атрибутов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должно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быть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не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менее</w:t>
      </w:r>
      <w:r w:rsidRPr="1BFAF7C7" w:rsidR="1BFAF7C7">
        <w:rPr>
          <w:sz w:val="24"/>
          <w:szCs w:val="24"/>
        </w:rPr>
        <w:t xml:space="preserve"> 5;</w:t>
      </w:r>
    </w:p>
    <w:p w:rsidR="1BFAF7C7" w:rsidP="1BFAF7C7" w:rsidRDefault="1BFAF7C7" w14:paraId="5D150CBA" w14:textId="5E7513E0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- </w:t>
      </w:r>
      <w:r w:rsidRPr="1BFAF7C7" w:rsidR="1BFAF7C7">
        <w:rPr>
          <w:sz w:val="24"/>
          <w:szCs w:val="24"/>
        </w:rPr>
        <w:t>по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крайней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мере</w:t>
      </w:r>
      <w:r w:rsidRPr="1BFAF7C7" w:rsidR="1BFAF7C7">
        <w:rPr>
          <w:sz w:val="24"/>
          <w:szCs w:val="24"/>
        </w:rPr>
        <w:t xml:space="preserve"> 3 </w:t>
      </w:r>
      <w:r w:rsidRPr="1BFAF7C7" w:rsidR="1BFAF7C7">
        <w:rPr>
          <w:sz w:val="24"/>
          <w:szCs w:val="24"/>
        </w:rPr>
        <w:t>атрибута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должны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иметь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различный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тип</w:t>
      </w:r>
      <w:r w:rsidRPr="1BFAF7C7" w:rsidR="1BFAF7C7">
        <w:rPr>
          <w:sz w:val="24"/>
          <w:szCs w:val="24"/>
        </w:rPr>
        <w:t xml:space="preserve">: int, float, str и </w:t>
      </w:r>
      <w:r w:rsidRPr="1BFAF7C7" w:rsidR="1BFAF7C7">
        <w:rPr>
          <w:sz w:val="24"/>
          <w:szCs w:val="24"/>
        </w:rPr>
        <w:t>др</w:t>
      </w:r>
      <w:r w:rsidRPr="1BFAF7C7" w:rsidR="1BFAF7C7">
        <w:rPr>
          <w:sz w:val="24"/>
          <w:szCs w:val="24"/>
        </w:rPr>
        <w:t>.;</w:t>
      </w:r>
    </w:p>
    <w:p w:rsidR="1BFAF7C7" w:rsidP="1BFAF7C7" w:rsidRDefault="1BFAF7C7" w14:paraId="5D0C1E42" w14:textId="7E30EEA5">
      <w:pPr>
        <w:pStyle w:val="NoSpacing"/>
        <w:spacing w:line="360" w:lineRule="auto"/>
        <w:ind w:left="0"/>
        <w:rPr>
          <w:sz w:val="24"/>
          <w:szCs w:val="24"/>
        </w:rPr>
      </w:pPr>
      <w:r w:rsidRPr="1BFAF7C7" w:rsidR="1BFAF7C7">
        <w:rPr>
          <w:sz w:val="24"/>
          <w:szCs w:val="24"/>
        </w:rPr>
        <w:t xml:space="preserve">- </w:t>
      </w:r>
      <w:r w:rsidRPr="1BFAF7C7" w:rsidR="1BFAF7C7">
        <w:rPr>
          <w:sz w:val="24"/>
          <w:szCs w:val="24"/>
        </w:rPr>
        <w:t>по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крайней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мере</w:t>
      </w:r>
      <w:r w:rsidRPr="1BFAF7C7" w:rsidR="1BFAF7C7">
        <w:rPr>
          <w:sz w:val="24"/>
          <w:szCs w:val="24"/>
        </w:rPr>
        <w:t xml:space="preserve"> 1 </w:t>
      </w:r>
      <w:r w:rsidRPr="1BFAF7C7" w:rsidR="1BFAF7C7">
        <w:rPr>
          <w:sz w:val="24"/>
          <w:szCs w:val="24"/>
        </w:rPr>
        <w:t>атрибут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объекта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должен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иметь</w:t>
      </w:r>
      <w:r w:rsidRPr="1BFAF7C7" w:rsidR="1BFAF7C7">
        <w:rPr>
          <w:sz w:val="24"/>
          <w:szCs w:val="24"/>
        </w:rPr>
        <w:t xml:space="preserve"> </w:t>
      </w:r>
      <w:r w:rsidRPr="1BFAF7C7" w:rsidR="1BFAF7C7">
        <w:rPr>
          <w:sz w:val="24"/>
          <w:szCs w:val="24"/>
        </w:rPr>
        <w:t>тип</w:t>
      </w:r>
      <w:r w:rsidRPr="1BFAF7C7" w:rsidR="1BFAF7C7">
        <w:rPr>
          <w:sz w:val="24"/>
          <w:szCs w:val="24"/>
        </w:rPr>
        <w:t xml:space="preserve"> list.</w:t>
      </w:r>
    </w:p>
    <w:p w:rsidR="1BFAF7C7" w:rsidP="1BFAF7C7" w:rsidRDefault="1BFAF7C7" w14:paraId="35A4805D" w14:textId="4B5D3413">
      <w:pPr>
        <w:pStyle w:val="NoSpacing"/>
        <w:spacing w:line="360" w:lineRule="auto"/>
        <w:ind w:left="0"/>
      </w:pPr>
      <w:r>
        <w:drawing>
          <wp:inline wp14:editId="4765AAEF" wp14:anchorId="23C34101">
            <wp:extent cx="4572000" cy="2857500"/>
            <wp:effectExtent l="0" t="0" r="0" b="0"/>
            <wp:docPr id="1284609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edf00b79e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0AA81D" wp14:anchorId="7CEC8D25">
            <wp:extent cx="4572000" cy="2057400"/>
            <wp:effectExtent l="0" t="0" r="0" b="0"/>
            <wp:docPr id="145804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d40ac6982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F7C7" w:rsidP="1BFAF7C7" w:rsidRDefault="1BFAF7C7" w14:paraId="04461B28" w14:textId="35DB74AC">
      <w:pPr>
        <w:pStyle w:val="Heading1"/>
      </w:pPr>
      <w:r w:rsidR="1BFAF7C7">
        <w:rPr/>
        <w:t>Concluzii</w:t>
      </w:r>
      <w:r w:rsidR="1BFAF7C7">
        <w:rPr/>
        <w:t>:</w:t>
      </w:r>
    </w:p>
    <w:p w:rsidR="1BFAF7C7" w:rsidP="1BFAF7C7" w:rsidRDefault="1BFAF7C7" w14:paraId="3CC79747" w14:textId="5D460002">
      <w:pPr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concluzie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studiul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expresiilor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variabilelor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funcțiilor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instrucțiunilor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logice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decizionale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precum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colecțiilor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metodelor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aplicabile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acestora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reprezintă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programării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este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esențial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dezvoltarea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abilităților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programare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structurată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eficientă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Aceste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concepte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oferă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programatorilor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instrumentele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necesare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crea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programe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flexibile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ușor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înțeles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întreținut</w:t>
      </w:r>
      <w:r w:rsidRPr="1BFAF7C7" w:rsidR="1BFAF7C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BFAF7C7" w:rsidP="1BFAF7C7" w:rsidRDefault="1BFAF7C7" w14:paraId="704FEDA7" w14:textId="690DD3F3">
      <w:pPr>
        <w:pStyle w:val="NoSpacing"/>
        <w:spacing w:line="360" w:lineRule="auto"/>
        <w:ind w:left="0"/>
        <w:rPr>
          <w:sz w:val="24"/>
          <w:szCs w:val="24"/>
        </w:rPr>
      </w:pPr>
    </w:p>
    <w:sectPr w:rsidRPr="00F40BD5" w:rsidR="18D7A545" w:rsidSect="00E47B08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994" w:rsidP="00E6183E" w:rsidRDefault="00684994" w14:paraId="0284B918" w14:textId="77777777">
      <w:pPr>
        <w:spacing w:line="240" w:lineRule="auto"/>
      </w:pPr>
      <w:r>
        <w:separator/>
      </w:r>
    </w:p>
  </w:endnote>
  <w:endnote w:type="continuationSeparator" w:id="0">
    <w:p w:rsidR="00684994" w:rsidP="00E6183E" w:rsidRDefault="00684994" w14:paraId="5A513E7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994" w:rsidP="00E6183E" w:rsidRDefault="00684994" w14:paraId="05FAB046" w14:textId="77777777">
      <w:pPr>
        <w:spacing w:line="240" w:lineRule="auto"/>
      </w:pPr>
      <w:r>
        <w:separator/>
      </w:r>
    </w:p>
  </w:footnote>
  <w:footnote w:type="continuationSeparator" w:id="0">
    <w:p w:rsidR="00684994" w:rsidP="00E6183E" w:rsidRDefault="00684994" w14:paraId="7AE4A5E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A63C8"/>
    <w:rsid w:val="000B27D6"/>
    <w:rsid w:val="000E1C44"/>
    <w:rsid w:val="0012284F"/>
    <w:rsid w:val="001B21F5"/>
    <w:rsid w:val="0021789D"/>
    <w:rsid w:val="002506C4"/>
    <w:rsid w:val="002B48B3"/>
    <w:rsid w:val="00354083"/>
    <w:rsid w:val="00360314"/>
    <w:rsid w:val="00376EE1"/>
    <w:rsid w:val="00404425"/>
    <w:rsid w:val="00424173"/>
    <w:rsid w:val="00427CFE"/>
    <w:rsid w:val="00471EF1"/>
    <w:rsid w:val="004B1B0B"/>
    <w:rsid w:val="004F4C94"/>
    <w:rsid w:val="00505FB2"/>
    <w:rsid w:val="00512746"/>
    <w:rsid w:val="00557640"/>
    <w:rsid w:val="00584F75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802E67"/>
    <w:rsid w:val="00807663"/>
    <w:rsid w:val="0091447A"/>
    <w:rsid w:val="00954E3D"/>
    <w:rsid w:val="009D4A62"/>
    <w:rsid w:val="009F00CA"/>
    <w:rsid w:val="009F41E8"/>
    <w:rsid w:val="00A41A8C"/>
    <w:rsid w:val="00AB57F1"/>
    <w:rsid w:val="00C0666E"/>
    <w:rsid w:val="00C10095"/>
    <w:rsid w:val="00C5252D"/>
    <w:rsid w:val="00CB52B5"/>
    <w:rsid w:val="00CD248C"/>
    <w:rsid w:val="00CF1774"/>
    <w:rsid w:val="00D519DC"/>
    <w:rsid w:val="00D84EA2"/>
    <w:rsid w:val="00E466C8"/>
    <w:rsid w:val="00E47B08"/>
    <w:rsid w:val="00E6183E"/>
    <w:rsid w:val="00E75D97"/>
    <w:rsid w:val="00F168E7"/>
    <w:rsid w:val="00F32EC9"/>
    <w:rsid w:val="00F40BD5"/>
    <w:rsid w:val="00F6680A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4.png" Id="R1a312370257d4983" /><Relationship Type="http://schemas.openxmlformats.org/officeDocument/2006/relationships/image" Target="/media/image5.png" Id="Rca5ca00f54b4489f" /><Relationship Type="http://schemas.openxmlformats.org/officeDocument/2006/relationships/image" Target="/media/image6.png" Id="Rd1a9b60f51934a61" /><Relationship Type="http://schemas.openxmlformats.org/officeDocument/2006/relationships/image" Target="/media/image7.png" Id="R87f101b503ed4b31" /><Relationship Type="http://schemas.openxmlformats.org/officeDocument/2006/relationships/image" Target="/media/image8.png" Id="Rf702bcd7adcd4e53" /><Relationship Type="http://schemas.openxmlformats.org/officeDocument/2006/relationships/image" Target="/media/image9.png" Id="R7f342e6a63c64b0b" /><Relationship Type="http://schemas.openxmlformats.org/officeDocument/2006/relationships/image" Target="/media/imagea.png" Id="R8823b3490805498c" /><Relationship Type="http://schemas.openxmlformats.org/officeDocument/2006/relationships/image" Target="/media/imageb.png" Id="R5250ad5ca22945fe" /><Relationship Type="http://schemas.openxmlformats.org/officeDocument/2006/relationships/image" Target="/media/imagec.png" Id="Raaed6bc859ba47fd" /><Relationship Type="http://schemas.openxmlformats.org/officeDocument/2006/relationships/image" Target="/media/imaged.png" Id="Rd84a34de7eb64338" /><Relationship Type="http://schemas.openxmlformats.org/officeDocument/2006/relationships/image" Target="/media/imagee.png" Id="R13eedf00b79e452c" /><Relationship Type="http://schemas.openxmlformats.org/officeDocument/2006/relationships/image" Target="/media/imagef.png" Id="Recbd40ac69824da8" /><Relationship Type="http://schemas.openxmlformats.org/officeDocument/2006/relationships/glossaryDocument" Target="glossary/document.xml" Id="R1d4e9934e95c4d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64ba-706b-4c68-81cc-39a42855cfd2}"/>
      </w:docPartPr>
      <w:docPartBody>
        <w:p w14:paraId="707147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28</revision>
  <dcterms:created xsi:type="dcterms:W3CDTF">2024-01-14T11:47:49.3555372Z</dcterms:created>
  <dcterms:modified xsi:type="dcterms:W3CDTF">2024-01-14T13:58:20.9039103Z</dcterms:modified>
</coreProperties>
</file>