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2E590962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740B5E" w:rsidRPr="005F6BD6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kirk.barrow@cfa.harvard.edu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2E590962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="00740B5E" w:rsidRPr="005F6BD6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kirk.barrow@cfa.harvard.edu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4BD9121A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</w:t>
      </w:r>
      <w:r>
        <w:rPr>
          <w:rFonts w:ascii="Arial" w:hAnsi="Arial" w:cs="Arial"/>
          <w:b/>
          <w:bCs/>
          <w:sz w:val="22"/>
          <w:szCs w:val="22"/>
        </w:rPr>
        <w:t>21</w:t>
      </w:r>
      <w:r>
        <w:rPr>
          <w:rFonts w:ascii="Arial" w:hAnsi="Arial" w:cs="Arial"/>
          <w:b/>
          <w:bCs/>
          <w:sz w:val="22"/>
          <w:szCs w:val="22"/>
        </w:rPr>
        <w:t>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086AD88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  <w:r w:rsidR="00111090">
        <w:rPr>
          <w:rFonts w:ascii="Arial" w:hAnsi="Arial" w:cs="Arial"/>
          <w:bCs/>
          <w:sz w:val="22"/>
          <w:szCs w:val="22"/>
        </w:rPr>
        <w:t xml:space="preserve"> 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Summer and Fall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 xml:space="preserve">Blue Galaxies: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lastRenderedPageBreak/>
        <w:t>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0E6144F1" w:rsidR="006277B9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449E80E8" w14:textId="58D7D753" w:rsid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917AE3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5C822FE4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09743079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497441FC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0C144AF3" w14:textId="77777777" w:rsidR="002B5731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018BFD0F" w14:textId="77777777" w:rsidR="002B5731" w:rsidRPr="00516813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Gave a semi-interactive presentation of my research in </w:t>
      </w:r>
      <w:proofErr w:type="gramStart"/>
      <w:r>
        <w:rPr>
          <w:rFonts w:ascii="Arial" w:hAnsi="Arial" w:cs="Arial"/>
          <w:bCs/>
          <w:sz w:val="20"/>
          <w:szCs w:val="20"/>
        </w:rPr>
        <w:t>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hybrid online and in person setting</w:t>
      </w:r>
    </w:p>
    <w:p w14:paraId="7277E570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7CA9F458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1F0FC6B0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3B460503" w14:textId="77777777" w:rsidR="002B5731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Pr="00B74543">
        <w:rPr>
          <w:rFonts w:ascii="Arial" w:hAnsi="Arial" w:cs="Arial"/>
          <w:bCs/>
          <w:sz w:val="20"/>
          <w:szCs w:val="20"/>
        </w:rPr>
        <w:t>Machine Learning and Astronomy</w:t>
      </w:r>
      <w:r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083B0AFA" w14:textId="77777777" w:rsidR="002B5731" w:rsidRPr="00AF4017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C20C5DA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0531C6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F757DF3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96DA7B9" w14:textId="77777777" w:rsidR="002B5731" w:rsidRPr="00E10C96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EC832E2" w14:textId="77777777" w:rsidR="002B5731" w:rsidRPr="0093447B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54D74E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ED47E9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90923A0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5EA87C04" w14:textId="23E5C230" w:rsidR="002B5731" w:rsidRPr="002B5731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40576DC0" w14:textId="77777777" w:rsidR="002B5731" w:rsidRPr="002F354C" w:rsidRDefault="002B5731" w:rsidP="002B5731">
      <w:pPr>
        <w:pStyle w:val="ListParagraph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0AA8135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82B7EA9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7A6D9E9" w14:textId="77777777" w:rsidR="002B5731" w:rsidRPr="002F354C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47028DAF" w14:textId="77777777" w:rsidR="002B5731" w:rsidRPr="002F354C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48024016" w14:textId="77777777" w:rsidR="002B5731" w:rsidRPr="008D5C90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961757E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4AE53305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55E33542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87F1B24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0F40F8B7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A9246A4" w14:textId="77777777" w:rsidR="002B5731" w:rsidRPr="00705E7F" w:rsidRDefault="002B5731" w:rsidP="002B5731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68ACEA53" w14:textId="77777777" w:rsidR="002B5731" w:rsidRDefault="002B5731" w:rsidP="002B5731">
      <w:pPr>
        <w:rPr>
          <w:rFonts w:ascii="Arial" w:hAnsi="Arial" w:cs="Arial"/>
          <w:b/>
          <w:sz w:val="20"/>
          <w:szCs w:val="20"/>
        </w:rPr>
      </w:pPr>
    </w:p>
    <w:p w14:paraId="4CA66FCE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281C2321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A7C750A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3A2E87B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BBDAD72" w14:textId="77777777" w:rsidR="002B5731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6B3C482" w14:textId="77777777" w:rsidR="002B5731" w:rsidRDefault="002B5731" w:rsidP="002B5731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79867DC0" w14:textId="77777777" w:rsidR="002B5731" w:rsidRPr="00803E02" w:rsidRDefault="002B5731" w:rsidP="002B5731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931660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20CE42CF" w14:textId="77777777" w:rsidR="002B5731" w:rsidRDefault="002B5731" w:rsidP="002B573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6B6C697C" w14:textId="77777777" w:rsidR="002B5731" w:rsidRP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5F63" w14:textId="77777777" w:rsidR="00D041F7" w:rsidRDefault="00D041F7" w:rsidP="00173889">
      <w:r>
        <w:separator/>
      </w:r>
    </w:p>
  </w:endnote>
  <w:endnote w:type="continuationSeparator" w:id="0">
    <w:p w14:paraId="3B90837D" w14:textId="77777777" w:rsidR="00D041F7" w:rsidRDefault="00D041F7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4928" w14:textId="77777777" w:rsidR="00D041F7" w:rsidRDefault="00D041F7" w:rsidP="00173889">
      <w:r>
        <w:separator/>
      </w:r>
    </w:p>
  </w:footnote>
  <w:footnote w:type="continuationSeparator" w:id="0">
    <w:p w14:paraId="29EFB942" w14:textId="77777777" w:rsidR="00D041F7" w:rsidRDefault="00D041F7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5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7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44"/>
  </w:num>
  <w:num w:numId="5">
    <w:abstractNumId w:val="24"/>
  </w:num>
  <w:num w:numId="6">
    <w:abstractNumId w:val="30"/>
  </w:num>
  <w:num w:numId="7">
    <w:abstractNumId w:val="31"/>
  </w:num>
  <w:num w:numId="8">
    <w:abstractNumId w:val="9"/>
  </w:num>
  <w:num w:numId="9">
    <w:abstractNumId w:val="37"/>
  </w:num>
  <w:num w:numId="10">
    <w:abstractNumId w:val="13"/>
  </w:num>
  <w:num w:numId="11">
    <w:abstractNumId w:val="34"/>
  </w:num>
  <w:num w:numId="12">
    <w:abstractNumId w:val="45"/>
  </w:num>
  <w:num w:numId="13">
    <w:abstractNumId w:val="41"/>
  </w:num>
  <w:num w:numId="14">
    <w:abstractNumId w:val="35"/>
  </w:num>
  <w:num w:numId="15">
    <w:abstractNumId w:val="22"/>
  </w:num>
  <w:num w:numId="16">
    <w:abstractNumId w:val="36"/>
  </w:num>
  <w:num w:numId="17">
    <w:abstractNumId w:val="42"/>
  </w:num>
  <w:num w:numId="18">
    <w:abstractNumId w:val="38"/>
  </w:num>
  <w:num w:numId="19">
    <w:abstractNumId w:val="43"/>
  </w:num>
  <w:num w:numId="20">
    <w:abstractNumId w:val="27"/>
  </w:num>
  <w:num w:numId="21">
    <w:abstractNumId w:val="14"/>
  </w:num>
  <w:num w:numId="22">
    <w:abstractNumId w:val="18"/>
  </w:num>
  <w:num w:numId="23">
    <w:abstractNumId w:val="12"/>
  </w:num>
  <w:num w:numId="24">
    <w:abstractNumId w:val="20"/>
  </w:num>
  <w:num w:numId="25">
    <w:abstractNumId w:val="17"/>
  </w:num>
  <w:num w:numId="26">
    <w:abstractNumId w:val="29"/>
  </w:num>
  <w:num w:numId="27">
    <w:abstractNumId w:val="10"/>
  </w:num>
  <w:num w:numId="28">
    <w:abstractNumId w:val="15"/>
  </w:num>
  <w:num w:numId="29">
    <w:abstractNumId w:val="19"/>
  </w:num>
  <w:num w:numId="30">
    <w:abstractNumId w:val="23"/>
  </w:num>
  <w:num w:numId="31">
    <w:abstractNumId w:val="32"/>
  </w:num>
  <w:num w:numId="32">
    <w:abstractNumId w:val="40"/>
  </w:num>
  <w:num w:numId="33">
    <w:abstractNumId w:val="28"/>
  </w:num>
  <w:num w:numId="34">
    <w:abstractNumId w:val="39"/>
  </w:num>
  <w:num w:numId="35">
    <w:abstractNumId w:val="21"/>
  </w:num>
  <w:num w:numId="36">
    <w:abstractNumId w:val="11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5731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0B5E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41F7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k.barrow@cfa.harva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rk.barrow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2021-12-17T20:28:00Z</cp:lastPrinted>
  <dcterms:created xsi:type="dcterms:W3CDTF">2021-12-17T20:28:00Z</dcterms:created>
  <dcterms:modified xsi:type="dcterms:W3CDTF">2021-12-17T20:30:00Z</dcterms:modified>
</cp:coreProperties>
</file>