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2E590962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Email: </w:t>
                            </w:r>
                            <w:hyperlink r:id="rId7" w:history="1">
                              <w:r w:rsidR="00740B5E" w:rsidRPr="005F6BD6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kirk.barrow@cfa.harvard.edu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2E590962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Email: </w:t>
                      </w:r>
                      <w:hyperlink r:id="rId9" w:history="1">
                        <w:r w:rsidR="00740B5E" w:rsidRPr="005F6BD6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kirk.barrow@cfa.harvard.edu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2021-present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>Summer and Fall 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B355631" w14:textId="7C8FA854" w:rsidR="00957574" w:rsidRPr="00957574" w:rsidRDefault="00957574" w:rsidP="0095757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Carnegie Observatories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/1/2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026B2F71" w14:textId="4EDCE476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279C256" w14:textId="77777777" w:rsidR="00957574" w:rsidRDefault="00957574" w:rsidP="00027BE0">
      <w:pPr>
        <w:outlineLvl w:val="0"/>
        <w:rPr>
          <w:rFonts w:ascii="Arial" w:hAnsi="Arial" w:cs="Arial"/>
          <w:b/>
        </w:rPr>
      </w:pPr>
    </w:p>
    <w:p w14:paraId="4FFF0518" w14:textId="77777777" w:rsidR="00957574" w:rsidRDefault="00957574" w:rsidP="00027BE0">
      <w:pPr>
        <w:outlineLvl w:val="0"/>
        <w:rPr>
          <w:rFonts w:ascii="Arial" w:hAnsi="Arial" w:cs="Arial"/>
          <w:b/>
        </w:rPr>
      </w:pPr>
    </w:p>
    <w:p w14:paraId="3121C010" w14:textId="77777777" w:rsidR="00957574" w:rsidRDefault="00957574" w:rsidP="00027BE0">
      <w:pPr>
        <w:outlineLvl w:val="0"/>
        <w:rPr>
          <w:rFonts w:ascii="Arial" w:hAnsi="Arial" w:cs="Arial"/>
          <w:b/>
        </w:rPr>
      </w:pPr>
    </w:p>
    <w:p w14:paraId="345B7B45" w14:textId="05733E18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lastRenderedPageBreak/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73662664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30DBBD45" w14:textId="78F8CC1E" w:rsidR="00957574" w:rsidRDefault="00957574" w:rsidP="001D3563">
      <w:pPr>
        <w:outlineLvl w:val="0"/>
        <w:rPr>
          <w:rFonts w:ascii="Arial" w:hAnsi="Arial" w:cs="Arial"/>
          <w:b/>
        </w:rPr>
      </w:pPr>
    </w:p>
    <w:p w14:paraId="450F58FB" w14:textId="3887FD90" w:rsidR="00957574" w:rsidRPr="00957574" w:rsidRDefault="00957574" w:rsidP="00957574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957574">
        <w:rPr>
          <w:rFonts w:ascii="Arial" w:hAnsi="Arial" w:cs="Arial"/>
          <w:b/>
          <w:sz w:val="20"/>
          <w:szCs w:val="20"/>
        </w:rPr>
        <w:t>Rithika</w:t>
      </w:r>
      <w:proofErr w:type="spellEnd"/>
      <w:r w:rsidRPr="00957574">
        <w:rPr>
          <w:rFonts w:ascii="Arial" w:hAnsi="Arial" w:cs="Arial"/>
          <w:b/>
          <w:sz w:val="20"/>
          <w:szCs w:val="20"/>
        </w:rPr>
        <w:t xml:space="preserve"> Baskar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A77635">
        <w:rPr>
          <w:rFonts w:ascii="Arial" w:hAnsi="Arial" w:cs="Arial"/>
          <w:bCs/>
          <w:sz w:val="20"/>
          <w:szCs w:val="20"/>
        </w:rPr>
        <w:t>Undergraduate</w:t>
      </w:r>
      <w:r>
        <w:rPr>
          <w:rFonts w:ascii="Arial" w:hAnsi="Arial" w:cs="Arial"/>
          <w:bCs/>
          <w:sz w:val="20"/>
          <w:szCs w:val="20"/>
        </w:rPr>
        <w:t>, University of Illinois at Urbana-Champaign</w:t>
      </w:r>
    </w:p>
    <w:p w14:paraId="7BBB82BF" w14:textId="13CB2895" w:rsidR="00957574" w:rsidRDefault="00957574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Winter 2022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73E0A1A9" w14:textId="14AB8E69" w:rsidR="00957574" w:rsidRPr="00957574" w:rsidRDefault="00957574" w:rsidP="00957574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</w:t>
      </w:r>
      <w:r w:rsidR="00712173">
        <w:rPr>
          <w:rFonts w:ascii="Arial" w:hAnsi="Arial" w:cs="Arial"/>
          <w:bCs/>
          <w:sz w:val="20"/>
          <w:szCs w:val="20"/>
        </w:rPr>
        <w:t>gating</w:t>
      </w:r>
      <w:r>
        <w:rPr>
          <w:rFonts w:ascii="Arial" w:hAnsi="Arial" w:cs="Arial"/>
          <w:bCs/>
          <w:sz w:val="20"/>
          <w:szCs w:val="20"/>
        </w:rPr>
        <w:t xml:space="preserve"> the effect of mergers on galaxy and star formation 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0E6144F1" w:rsidR="006277B9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449E80E8" w14:textId="58D7D753" w:rsid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917AE3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5C822FE4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09743079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497441FC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0C144AF3" w14:textId="77777777" w:rsidR="002B5731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018BFD0F" w14:textId="77777777" w:rsidR="002B5731" w:rsidRPr="00516813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7277E57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7CA9F458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1F0FC6B0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3B460503" w14:textId="77777777" w:rsidR="002B5731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Pr="00B74543">
        <w:rPr>
          <w:rFonts w:ascii="Arial" w:hAnsi="Arial" w:cs="Arial"/>
          <w:bCs/>
          <w:sz w:val="20"/>
          <w:szCs w:val="20"/>
        </w:rPr>
        <w:t>Machine Learning and Astronomy</w:t>
      </w:r>
      <w:r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083B0AFA" w14:textId="77777777" w:rsidR="002B5731" w:rsidRPr="00AF4017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C20C5DA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0531C6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F757DF3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96DA7B9" w14:textId="77777777" w:rsidR="002B5731" w:rsidRPr="00E10C96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Origin and Development of the Cosmos (Physics 16) – Lead a course of 52 students, planned syllabus, created course content (lectures, activities, assignments, exams, projects), </w:t>
      </w:r>
      <w:r>
        <w:rPr>
          <w:rFonts w:ascii="Arial" w:hAnsi="Arial" w:cs="Arial"/>
          <w:bCs/>
          <w:sz w:val="20"/>
          <w:szCs w:val="20"/>
        </w:rPr>
        <w:lastRenderedPageBreak/>
        <w:t>coordinated with a co-instructor and two teaching assistants</w:t>
      </w:r>
    </w:p>
    <w:p w14:paraId="1EC832E2" w14:textId="77777777" w:rsidR="002B5731" w:rsidRPr="0093447B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54D74E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ED47E9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90923A0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5EA87C04" w14:textId="23E5C230" w:rsidR="002B5731" w:rsidRPr="002B5731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40576DC0" w14:textId="77777777" w:rsidR="002B5731" w:rsidRPr="002F354C" w:rsidRDefault="002B5731" w:rsidP="002B5731">
      <w:pPr>
        <w:pStyle w:val="ListParagraph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0AA8135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82B7EA9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7A6D9E9" w14:textId="77777777" w:rsidR="002B5731" w:rsidRPr="002F354C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47028DAF" w14:textId="77777777" w:rsidR="002B5731" w:rsidRPr="002F354C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48024016" w14:textId="77777777" w:rsidR="002B5731" w:rsidRPr="008D5C90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961757E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4AE53305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55E33542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87F1B24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0F40F8B7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A9246A4" w14:textId="77777777" w:rsidR="002B5731" w:rsidRPr="00705E7F" w:rsidRDefault="002B5731" w:rsidP="002B5731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68ACEA53" w14:textId="77777777" w:rsidR="002B5731" w:rsidRDefault="002B5731" w:rsidP="002B5731">
      <w:pPr>
        <w:rPr>
          <w:rFonts w:ascii="Arial" w:hAnsi="Arial" w:cs="Arial"/>
          <w:b/>
          <w:sz w:val="20"/>
          <w:szCs w:val="20"/>
        </w:rPr>
      </w:pPr>
    </w:p>
    <w:p w14:paraId="4CA66FCE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281C2321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A7C750A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3A2E87B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BBDAD72" w14:textId="77777777" w:rsidR="002B5731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6B3C482" w14:textId="77777777" w:rsidR="002B5731" w:rsidRDefault="002B5731" w:rsidP="002B5731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79867DC0" w14:textId="77777777" w:rsidR="002B5731" w:rsidRPr="00803E02" w:rsidRDefault="002B5731" w:rsidP="002B5731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931660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20CE42CF" w14:textId="77777777" w:rsidR="002B5731" w:rsidRDefault="002B5731" w:rsidP="002B57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6B6C697C" w14:textId="77777777" w:rsidR="002B5731" w:rsidRP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26A7" w14:textId="77777777" w:rsidR="00CC3B47" w:rsidRDefault="00CC3B47" w:rsidP="00173889">
      <w:r>
        <w:separator/>
      </w:r>
    </w:p>
  </w:endnote>
  <w:endnote w:type="continuationSeparator" w:id="0">
    <w:p w14:paraId="1C7AA41F" w14:textId="77777777" w:rsidR="00CC3B47" w:rsidRDefault="00CC3B4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39D1" w14:textId="77777777" w:rsidR="00CC3B47" w:rsidRDefault="00CC3B47" w:rsidP="00173889">
      <w:r>
        <w:separator/>
      </w:r>
    </w:p>
  </w:footnote>
  <w:footnote w:type="continuationSeparator" w:id="0">
    <w:p w14:paraId="44E94D92" w14:textId="77777777" w:rsidR="00CC3B47" w:rsidRDefault="00CC3B4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A61719"/>
    <w:multiLevelType w:val="hybridMultilevel"/>
    <w:tmpl w:val="8AB6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6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8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34"/>
  </w:num>
  <w:num w:numId="4">
    <w:abstractNumId w:val="45"/>
  </w:num>
  <w:num w:numId="5">
    <w:abstractNumId w:val="25"/>
  </w:num>
  <w:num w:numId="6">
    <w:abstractNumId w:val="31"/>
  </w:num>
  <w:num w:numId="7">
    <w:abstractNumId w:val="32"/>
  </w:num>
  <w:num w:numId="8">
    <w:abstractNumId w:val="9"/>
  </w:num>
  <w:num w:numId="9">
    <w:abstractNumId w:val="38"/>
  </w:num>
  <w:num w:numId="10">
    <w:abstractNumId w:val="14"/>
  </w:num>
  <w:num w:numId="11">
    <w:abstractNumId w:val="35"/>
  </w:num>
  <w:num w:numId="12">
    <w:abstractNumId w:val="46"/>
  </w:num>
  <w:num w:numId="13">
    <w:abstractNumId w:val="42"/>
  </w:num>
  <w:num w:numId="14">
    <w:abstractNumId w:val="36"/>
  </w:num>
  <w:num w:numId="15">
    <w:abstractNumId w:val="23"/>
  </w:num>
  <w:num w:numId="16">
    <w:abstractNumId w:val="37"/>
  </w:num>
  <w:num w:numId="17">
    <w:abstractNumId w:val="43"/>
  </w:num>
  <w:num w:numId="18">
    <w:abstractNumId w:val="39"/>
  </w:num>
  <w:num w:numId="19">
    <w:abstractNumId w:val="44"/>
  </w:num>
  <w:num w:numId="20">
    <w:abstractNumId w:val="28"/>
  </w:num>
  <w:num w:numId="21">
    <w:abstractNumId w:val="15"/>
  </w:num>
  <w:num w:numId="22">
    <w:abstractNumId w:val="19"/>
  </w:num>
  <w:num w:numId="23">
    <w:abstractNumId w:val="12"/>
  </w:num>
  <w:num w:numId="24">
    <w:abstractNumId w:val="21"/>
  </w:num>
  <w:num w:numId="25">
    <w:abstractNumId w:val="18"/>
  </w:num>
  <w:num w:numId="26">
    <w:abstractNumId w:val="30"/>
  </w:num>
  <w:num w:numId="27">
    <w:abstractNumId w:val="10"/>
  </w:num>
  <w:num w:numId="28">
    <w:abstractNumId w:val="16"/>
  </w:num>
  <w:num w:numId="29">
    <w:abstractNumId w:val="20"/>
  </w:num>
  <w:num w:numId="30">
    <w:abstractNumId w:val="24"/>
  </w:num>
  <w:num w:numId="31">
    <w:abstractNumId w:val="33"/>
  </w:num>
  <w:num w:numId="32">
    <w:abstractNumId w:val="41"/>
  </w:num>
  <w:num w:numId="33">
    <w:abstractNumId w:val="29"/>
  </w:num>
  <w:num w:numId="34">
    <w:abstractNumId w:val="40"/>
  </w:num>
  <w:num w:numId="35">
    <w:abstractNumId w:val="22"/>
  </w:num>
  <w:num w:numId="36">
    <w:abstractNumId w:val="11"/>
  </w:num>
  <w:num w:numId="37">
    <w:abstractNumId w:val="26"/>
  </w:num>
  <w:num w:numId="3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5731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2173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0B5E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57574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77635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3B47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353A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1E30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.barrow@cfa.harva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k.barrow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2022-02-23T16:09:00Z</cp:lastPrinted>
  <dcterms:created xsi:type="dcterms:W3CDTF">2022-02-23T16:11:00Z</dcterms:created>
  <dcterms:modified xsi:type="dcterms:W3CDTF">2022-02-23T16:11:00Z</dcterms:modified>
</cp:coreProperties>
</file>