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>– 202</w:t>
      </w:r>
      <w:r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</w:t>
      </w:r>
      <w:r w:rsidR="00616A48">
        <w:rPr>
          <w:rFonts w:ascii="Arial" w:hAnsi="Arial" w:cs="Arial"/>
          <w:b/>
          <w:sz w:val="20"/>
          <w:szCs w:val="20"/>
        </w:rPr>
        <w:t>Harvard</w:t>
      </w:r>
      <w:r w:rsidR="00616A48">
        <w:rPr>
          <w:rFonts w:ascii="Arial" w:hAnsi="Arial" w:cs="Arial"/>
          <w:b/>
          <w:sz w:val="20"/>
          <w:szCs w:val="20"/>
        </w:rPr>
        <w:t xml:space="preserve">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642CE774" w:rsidR="00EA3024" w:rsidRPr="00EA3024" w:rsidRDefault="00EA3024" w:rsidP="00EA3024">
      <w:pPr>
        <w:pStyle w:val="ListParagraph"/>
        <w:widowControl/>
        <w:numPr>
          <w:ilvl w:val="0"/>
          <w:numId w:val="27"/>
        </w:numPr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Wilkins et al.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“</w:t>
      </w:r>
      <w:r w:rsidRPr="00EA302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Wide Area First Light Survey</w:t>
      </w:r>
      <w:r w:rsidR="00A93E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”</w:t>
      </w:r>
      <w:r w:rsidR="00A93E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 James Webb Space Telescope</w:t>
      </w: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6CA188C9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8387A2E" w14:textId="77777777" w:rsidR="008D5C90" w:rsidRPr="005E6A65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6043041" w14:textId="7B0169B8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at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Austin</w:t>
      </w:r>
      <w:r>
        <w:rPr>
          <w:rFonts w:ascii="Arial" w:eastAsia="Times New Roman" w:hAnsi="Arial" w:cs="Arial"/>
          <w:iCs/>
          <w:sz w:val="20"/>
          <w:szCs w:val="20"/>
        </w:rPr>
        <w:t xml:space="preserve">, </w:t>
      </w:r>
      <w:r>
        <w:rPr>
          <w:rFonts w:ascii="Arial" w:eastAsia="Times New Roman" w:hAnsi="Arial" w:cs="Arial"/>
          <w:iCs/>
          <w:sz w:val="20"/>
          <w:szCs w:val="20"/>
        </w:rPr>
        <w:t>Texas</w:t>
      </w:r>
      <w:r>
        <w:rPr>
          <w:rFonts w:ascii="Arial" w:eastAsia="Times New Roman" w:hAnsi="Arial" w:cs="Arial"/>
          <w:iCs/>
          <w:sz w:val="20"/>
          <w:szCs w:val="20"/>
        </w:rPr>
        <w:t xml:space="preserve"> (</w:t>
      </w:r>
      <w:r>
        <w:rPr>
          <w:rFonts w:ascii="Arial" w:eastAsia="Times New Roman" w:hAnsi="Arial" w:cs="Arial"/>
          <w:iCs/>
          <w:sz w:val="20"/>
          <w:szCs w:val="20"/>
        </w:rPr>
        <w:t>2</w:t>
      </w:r>
      <w:r>
        <w:rPr>
          <w:rFonts w:ascii="Arial" w:eastAsia="Times New Roman" w:hAnsi="Arial" w:cs="Arial"/>
          <w:iCs/>
          <w:sz w:val="20"/>
          <w:szCs w:val="20"/>
        </w:rPr>
        <w:t>/</w:t>
      </w:r>
      <w:r>
        <w:rPr>
          <w:rFonts w:ascii="Arial" w:eastAsia="Times New Roman" w:hAnsi="Arial" w:cs="Arial"/>
          <w:iCs/>
          <w:sz w:val="20"/>
          <w:szCs w:val="20"/>
        </w:rPr>
        <w:t>8</w:t>
      </w:r>
      <w:r>
        <w:rPr>
          <w:rFonts w:ascii="Arial" w:eastAsia="Times New Roman" w:hAnsi="Arial" w:cs="Arial"/>
          <w:iCs/>
          <w:sz w:val="20"/>
          <w:szCs w:val="20"/>
        </w:rPr>
        <w:t>/202</w:t>
      </w:r>
      <w:r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nomy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789A357A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Urbana-Champaign, Champaign, Illinois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02FC7843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Arizona, Tucson, Arizona 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61F13E31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6DC235E6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5D3BC89" w14:textId="77777777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5D45F8D4" w14:textId="6067B91A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0634FD5B" w14:textId="39E8368B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1C814BF7" w14:textId="77777777" w:rsidR="003E0D92" w:rsidRDefault="003E0D92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77777777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52CF786B" w14:textId="77777777" w:rsidR="008C71A6" w:rsidRPr="002D227F" w:rsidRDefault="008C71A6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77777777" w:rsidR="008C71A6" w:rsidRPr="00794C55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784EC710" w14:textId="77777777" w:rsidR="008C71A6" w:rsidRPr="006B75D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NASA Astrophysics Theory Program grant review panelist 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CF6E195" w14:textId="18A02939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2019, 2020</w:t>
      </w:r>
      <w:r w:rsidR="008946DB">
        <w:rPr>
          <w:rFonts w:ascii="Arial" w:hAnsi="Arial" w:cs="Arial"/>
          <w:sz w:val="20"/>
          <w:szCs w:val="20"/>
        </w:rPr>
        <w:t>, 2021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3638FFE0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43BD0526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77777777" w:rsidR="008C71A6" w:rsidRPr="00F448B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49A4DC5" w14:textId="0F210BE7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5730B" w14:textId="77777777" w:rsidR="00947F68" w:rsidRDefault="00947F68" w:rsidP="00173889">
      <w:r>
        <w:separator/>
      </w:r>
    </w:p>
  </w:endnote>
  <w:endnote w:type="continuationSeparator" w:id="0">
    <w:p w14:paraId="678E28F3" w14:textId="77777777" w:rsidR="00947F68" w:rsidRDefault="00947F68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36E6" w14:textId="77777777" w:rsidR="00947F68" w:rsidRDefault="00947F68" w:rsidP="00173889">
      <w:r>
        <w:separator/>
      </w:r>
    </w:p>
  </w:footnote>
  <w:footnote w:type="continuationSeparator" w:id="0">
    <w:p w14:paraId="224A82DB" w14:textId="77777777" w:rsidR="00947F68" w:rsidRDefault="00947F68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34"/>
  </w:num>
  <w:num w:numId="5">
    <w:abstractNumId w:val="19"/>
  </w:num>
  <w:num w:numId="6">
    <w:abstractNumId w:val="23"/>
  </w:num>
  <w:num w:numId="7">
    <w:abstractNumId w:val="24"/>
  </w:num>
  <w:num w:numId="8">
    <w:abstractNumId w:val="9"/>
  </w:num>
  <w:num w:numId="9">
    <w:abstractNumId w:val="29"/>
  </w:num>
  <w:num w:numId="10">
    <w:abstractNumId w:val="12"/>
  </w:num>
  <w:num w:numId="11">
    <w:abstractNumId w:val="26"/>
  </w:num>
  <w:num w:numId="12">
    <w:abstractNumId w:val="35"/>
  </w:num>
  <w:num w:numId="13">
    <w:abstractNumId w:val="31"/>
  </w:num>
  <w:num w:numId="14">
    <w:abstractNumId w:val="27"/>
  </w:num>
  <w:num w:numId="15">
    <w:abstractNumId w:val="18"/>
  </w:num>
  <w:num w:numId="16">
    <w:abstractNumId w:val="28"/>
  </w:num>
  <w:num w:numId="17">
    <w:abstractNumId w:val="32"/>
  </w:num>
  <w:num w:numId="18">
    <w:abstractNumId w:val="30"/>
  </w:num>
  <w:num w:numId="19">
    <w:abstractNumId w:val="33"/>
  </w:num>
  <w:num w:numId="20">
    <w:abstractNumId w:val="21"/>
  </w:num>
  <w:num w:numId="21">
    <w:abstractNumId w:val="13"/>
  </w:num>
  <w:num w:numId="22">
    <w:abstractNumId w:val="16"/>
  </w:num>
  <w:num w:numId="23">
    <w:abstractNumId w:val="11"/>
  </w:num>
  <w:num w:numId="24">
    <w:abstractNumId w:val="17"/>
  </w:num>
  <w:num w:numId="25">
    <w:abstractNumId w:val="15"/>
  </w:num>
  <w:num w:numId="26">
    <w:abstractNumId w:val="22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47F68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E37BA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15497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2021-02-24T02:47:00Z</cp:lastPrinted>
  <dcterms:created xsi:type="dcterms:W3CDTF">2021-02-24T02:47:00Z</dcterms:created>
  <dcterms:modified xsi:type="dcterms:W3CDTF">2021-02-24T02:48:00Z</dcterms:modified>
</cp:coreProperties>
</file>