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FB4517" w14:textId="77777777" w:rsidR="007830F3" w:rsidRPr="007830F3" w:rsidRDefault="007830F3" w:rsidP="007830F3">
      <w:pPr>
        <w:spacing w:after="160" w:line="360" w:lineRule="auto"/>
        <w:jc w:val="center"/>
        <w:rPr>
          <w:rFonts w:ascii="Liberation Serif" w:eastAsia="Calibri" w:hAnsi="Liberation Serif" w:cs="Liberation Serif"/>
          <w:kern w:val="2"/>
          <w:sz w:val="22"/>
          <w:lang w:val="ru-RU"/>
          <w14:ligatures w14:val="standardContextual"/>
        </w:rPr>
      </w:pPr>
      <w:r w:rsidRPr="007830F3">
        <w:rPr>
          <w:rFonts w:ascii="Liberation Serif" w:hAnsi="Liberation Serif" w:cs="Liberation Serif"/>
          <w:kern w:val="2"/>
          <w:szCs w:val="28"/>
          <w:lang w:val="ru-RU"/>
          <w14:ligatures w14:val="standardContextual"/>
        </w:rPr>
        <w:t>МИНИСТЕРСТВО НАУКИ И ВЫСШЕГО ОБРАЗОВАНИЯ РОССИЙСКОЙ ФЕДЕРАЦИИ</w:t>
      </w:r>
    </w:p>
    <w:p w14:paraId="6C964BA9" w14:textId="77777777" w:rsidR="007830F3" w:rsidRPr="007830F3" w:rsidRDefault="007830F3" w:rsidP="007830F3">
      <w:pPr>
        <w:spacing w:after="160" w:line="360" w:lineRule="auto"/>
        <w:jc w:val="center"/>
        <w:rPr>
          <w:rFonts w:ascii="Liberation Serif" w:eastAsia="Calibri" w:hAnsi="Liberation Serif" w:cs="Liberation Serif"/>
          <w:kern w:val="2"/>
          <w:sz w:val="22"/>
          <w:lang w:val="ru-RU"/>
          <w14:ligatures w14:val="standardContextual"/>
        </w:rPr>
      </w:pPr>
      <w:r w:rsidRPr="007830F3">
        <w:rPr>
          <w:rFonts w:ascii="Liberation Serif" w:hAnsi="Liberation Serif" w:cs="Liberation Serif"/>
          <w:kern w:val="2"/>
          <w:szCs w:val="28"/>
          <w:lang w:val="ru-RU"/>
          <w14:ligatures w14:val="standardContextual"/>
        </w:rPr>
        <w:t>Федеральное государственное бюджетное образовательное учреждение высшего образования</w:t>
      </w:r>
    </w:p>
    <w:p w14:paraId="5CE17719" w14:textId="77777777" w:rsidR="007830F3" w:rsidRPr="007830F3" w:rsidRDefault="007830F3" w:rsidP="007830F3">
      <w:pPr>
        <w:spacing w:after="160" w:line="360" w:lineRule="auto"/>
        <w:jc w:val="center"/>
        <w:rPr>
          <w:rFonts w:ascii="Liberation Serif" w:eastAsia="Calibri" w:hAnsi="Liberation Serif" w:cs="Liberation Serif"/>
          <w:kern w:val="2"/>
          <w:sz w:val="22"/>
          <w:lang w:val="ru-RU"/>
          <w14:ligatures w14:val="standardContextual"/>
        </w:rPr>
      </w:pPr>
      <w:r w:rsidRPr="007830F3">
        <w:rPr>
          <w:rFonts w:ascii="Liberation Serif" w:hAnsi="Liberation Serif" w:cs="Liberation Serif"/>
          <w:b/>
          <w:bCs/>
          <w:kern w:val="2"/>
          <w:szCs w:val="28"/>
          <w:lang w:val="ru-RU"/>
          <w14:ligatures w14:val="standardContextual"/>
        </w:rPr>
        <w:t>«Рязанский государственный радиотехнический университет</w:t>
      </w:r>
      <w:r w:rsidRPr="007830F3">
        <w:rPr>
          <w:rFonts w:ascii="Liberation Serif" w:eastAsia="Calibri" w:hAnsi="Liberation Serif" w:cs="Liberation Serif"/>
          <w:kern w:val="2"/>
          <w:sz w:val="22"/>
          <w:lang w:val="ru-RU"/>
          <w14:ligatures w14:val="standardContextual"/>
        </w:rPr>
        <w:br/>
      </w:r>
      <w:r w:rsidRPr="007830F3">
        <w:rPr>
          <w:rFonts w:ascii="Liberation Serif" w:hAnsi="Liberation Serif" w:cs="Liberation Serif"/>
          <w:b/>
          <w:bCs/>
          <w:kern w:val="2"/>
          <w:szCs w:val="28"/>
          <w:lang w:val="ru-RU"/>
          <w14:ligatures w14:val="standardContextual"/>
        </w:rPr>
        <w:t xml:space="preserve"> имени В. Ф. Уткина»</w:t>
      </w:r>
    </w:p>
    <w:p w14:paraId="50A2D8B7" w14:textId="77777777" w:rsidR="007830F3" w:rsidRPr="007830F3" w:rsidRDefault="007830F3" w:rsidP="007830F3">
      <w:pPr>
        <w:spacing w:after="160" w:line="360" w:lineRule="auto"/>
        <w:jc w:val="center"/>
        <w:rPr>
          <w:rFonts w:ascii="Liberation Serif" w:eastAsia="Calibri" w:hAnsi="Liberation Serif" w:cs="Liberation Serif"/>
          <w:kern w:val="2"/>
          <w:sz w:val="22"/>
          <w:lang w:val="ru-RU"/>
          <w14:ligatures w14:val="standardContextual"/>
        </w:rPr>
      </w:pPr>
      <w:r w:rsidRPr="007830F3">
        <w:rPr>
          <w:rFonts w:ascii="Liberation Serif" w:hAnsi="Liberation Serif" w:cs="Liberation Serif"/>
          <w:b/>
          <w:bCs/>
          <w:kern w:val="2"/>
          <w:szCs w:val="28"/>
          <w:lang w:val="ru-RU"/>
          <w14:ligatures w14:val="standardContextual"/>
        </w:rPr>
        <w:t xml:space="preserve"> </w:t>
      </w:r>
    </w:p>
    <w:p w14:paraId="1260CE22" w14:textId="77777777" w:rsidR="007830F3" w:rsidRPr="007830F3" w:rsidRDefault="007830F3" w:rsidP="007830F3">
      <w:pPr>
        <w:spacing w:after="160" w:line="360" w:lineRule="auto"/>
        <w:jc w:val="center"/>
        <w:rPr>
          <w:rFonts w:ascii="Liberation Serif" w:eastAsia="Calibri" w:hAnsi="Liberation Serif" w:cs="Liberation Serif"/>
          <w:kern w:val="2"/>
          <w:sz w:val="22"/>
          <w:lang w:val="ru-RU"/>
          <w14:ligatures w14:val="standardContextual"/>
        </w:rPr>
      </w:pPr>
      <w:r w:rsidRPr="007830F3">
        <w:rPr>
          <w:rFonts w:ascii="Liberation Serif" w:hAnsi="Liberation Serif" w:cs="Liberation Serif"/>
          <w:kern w:val="2"/>
          <w:szCs w:val="28"/>
          <w:lang w:val="ru-RU"/>
          <w14:ligatures w14:val="standardContextual"/>
        </w:rPr>
        <w:t>Факультет автоматики и информационных технологий в управлении</w:t>
      </w:r>
    </w:p>
    <w:p w14:paraId="26D0A62D" w14:textId="77777777" w:rsidR="007830F3" w:rsidRPr="007830F3" w:rsidRDefault="007830F3" w:rsidP="007830F3">
      <w:pPr>
        <w:spacing w:after="160" w:line="360" w:lineRule="auto"/>
        <w:jc w:val="center"/>
        <w:rPr>
          <w:rFonts w:ascii="Liberation Serif" w:eastAsia="Calibri" w:hAnsi="Liberation Serif" w:cs="Liberation Serif"/>
          <w:kern w:val="2"/>
          <w:sz w:val="22"/>
          <w:lang w:val="ru-RU"/>
          <w14:ligatures w14:val="standardContextual"/>
        </w:rPr>
      </w:pPr>
      <w:r w:rsidRPr="007830F3">
        <w:rPr>
          <w:rFonts w:ascii="Liberation Serif" w:hAnsi="Liberation Serif" w:cs="Liberation Serif"/>
          <w:kern w:val="2"/>
          <w:szCs w:val="28"/>
          <w:lang w:val="ru-RU"/>
          <w14:ligatures w14:val="standardContextual"/>
        </w:rPr>
        <w:t>Кафедра автоматизации информационных и технологических процессов</w:t>
      </w:r>
    </w:p>
    <w:p w14:paraId="2D83CC30" w14:textId="77777777" w:rsidR="007830F3" w:rsidRPr="007830F3" w:rsidRDefault="007830F3" w:rsidP="007830F3">
      <w:pPr>
        <w:spacing w:after="160" w:line="360" w:lineRule="auto"/>
        <w:rPr>
          <w:rFonts w:ascii="Liberation Serif" w:eastAsia="Calibri" w:hAnsi="Liberation Serif" w:cs="Liberation Serif"/>
          <w:kern w:val="2"/>
          <w:sz w:val="22"/>
          <w:lang w:val="ru-RU"/>
          <w14:ligatures w14:val="standardContextual"/>
        </w:rPr>
      </w:pPr>
      <w:r w:rsidRPr="007830F3">
        <w:rPr>
          <w:rFonts w:ascii="Liberation Serif" w:hAnsi="Liberation Serif" w:cs="Liberation Serif"/>
          <w:b/>
          <w:bCs/>
          <w:kern w:val="2"/>
          <w:szCs w:val="28"/>
          <w:lang w:val="ru-RU"/>
          <w14:ligatures w14:val="standardContextual"/>
        </w:rPr>
        <w:t xml:space="preserve"> </w:t>
      </w:r>
    </w:p>
    <w:p w14:paraId="343D1DFD" w14:textId="77777777" w:rsidR="007830F3" w:rsidRPr="007830F3" w:rsidRDefault="007830F3" w:rsidP="007830F3">
      <w:pPr>
        <w:spacing w:after="160" w:line="360" w:lineRule="auto"/>
        <w:jc w:val="center"/>
        <w:rPr>
          <w:rFonts w:ascii="Liberation Serif" w:eastAsia="Calibri" w:hAnsi="Liberation Serif" w:cs="Liberation Serif"/>
          <w:kern w:val="2"/>
          <w:sz w:val="36"/>
          <w:szCs w:val="36"/>
          <w:lang w:val="ru-RU"/>
          <w14:ligatures w14:val="standardContextual"/>
        </w:rPr>
      </w:pPr>
      <w:r w:rsidRPr="007830F3">
        <w:rPr>
          <w:rFonts w:ascii="Liberation Serif" w:hAnsi="Liberation Serif" w:cs="Liberation Serif"/>
          <w:b/>
          <w:bCs/>
          <w:kern w:val="2"/>
          <w:sz w:val="36"/>
          <w:szCs w:val="36"/>
          <w:lang w:val="ru-RU"/>
          <w14:ligatures w14:val="standardContextual"/>
        </w:rPr>
        <w:t>Научно-исследовательская работа</w:t>
      </w:r>
    </w:p>
    <w:p w14:paraId="27B43081" w14:textId="77777777" w:rsidR="007830F3" w:rsidRPr="007830F3" w:rsidRDefault="007830F3" w:rsidP="007830F3">
      <w:pPr>
        <w:spacing w:after="160" w:line="360" w:lineRule="auto"/>
        <w:jc w:val="center"/>
        <w:rPr>
          <w:rFonts w:ascii="Liberation Serif" w:eastAsia="Calibri" w:hAnsi="Liberation Serif" w:cs="Liberation Serif"/>
          <w:kern w:val="2"/>
          <w:sz w:val="22"/>
          <w:lang w:val="ru-RU"/>
          <w14:ligatures w14:val="standardContextual"/>
        </w:rPr>
      </w:pPr>
      <w:r w:rsidRPr="007830F3">
        <w:rPr>
          <w:rFonts w:ascii="Liberation Serif" w:hAnsi="Liberation Serif" w:cs="Liberation Serif"/>
          <w:kern w:val="2"/>
          <w:szCs w:val="28"/>
          <w:lang w:val="ru-RU"/>
          <w14:ligatures w14:val="standardContextual"/>
        </w:rPr>
        <w:t>на тему:</w:t>
      </w:r>
    </w:p>
    <w:p w14:paraId="46B5842D" w14:textId="090A37CA" w:rsidR="007830F3" w:rsidRPr="007830F3" w:rsidRDefault="007830F3" w:rsidP="007830F3">
      <w:pPr>
        <w:spacing w:after="160" w:line="360" w:lineRule="auto"/>
        <w:jc w:val="center"/>
        <w:rPr>
          <w:rFonts w:ascii="Liberation Serif" w:eastAsia="Calibri" w:hAnsi="Liberation Serif" w:cs="Liberation Serif"/>
          <w:kern w:val="2"/>
          <w:sz w:val="22"/>
          <w:lang w:val="ru-RU"/>
          <w14:ligatures w14:val="standardContextual"/>
        </w:rPr>
      </w:pPr>
      <w:r w:rsidRPr="007830F3">
        <w:rPr>
          <w:rFonts w:ascii="Liberation Serif" w:hAnsi="Liberation Serif" w:cs="Liberation Serif"/>
          <w:b/>
          <w:bCs/>
          <w:kern w:val="2"/>
          <w:szCs w:val="28"/>
          <w:lang w:val="ru-RU"/>
          <w14:ligatures w14:val="standardContextual"/>
        </w:rPr>
        <w:t xml:space="preserve">«Инвестиционный проект </w:t>
      </w:r>
      <w:r>
        <w:rPr>
          <w:rFonts w:ascii="Liberation Serif" w:hAnsi="Liberation Serif" w:cs="Liberation Serif"/>
          <w:b/>
          <w:bCs/>
          <w:kern w:val="2"/>
          <w:szCs w:val="28"/>
          <w:lang w:val="ru-RU"/>
          <w14:ligatures w14:val="standardContextual"/>
        </w:rPr>
        <w:t>производственного</w:t>
      </w:r>
      <w:r w:rsidRPr="007830F3">
        <w:rPr>
          <w:rFonts w:ascii="Liberation Serif" w:hAnsi="Liberation Serif" w:cs="Liberation Serif"/>
          <w:b/>
          <w:bCs/>
          <w:kern w:val="2"/>
          <w:szCs w:val="28"/>
          <w:lang w:val="ru-RU"/>
          <w14:ligatures w14:val="standardContextual"/>
        </w:rPr>
        <w:t xml:space="preserve"> предприятия»</w:t>
      </w:r>
    </w:p>
    <w:p w14:paraId="3C9C9ED8" w14:textId="77777777" w:rsidR="007830F3" w:rsidRPr="007830F3" w:rsidRDefault="007830F3" w:rsidP="007830F3">
      <w:pPr>
        <w:spacing w:after="160" w:line="360" w:lineRule="auto"/>
        <w:rPr>
          <w:rFonts w:ascii="Liberation Serif" w:eastAsia="Calibri" w:hAnsi="Liberation Serif" w:cs="Liberation Serif"/>
          <w:kern w:val="2"/>
          <w:sz w:val="22"/>
          <w:lang w:val="ru-RU"/>
          <w14:ligatures w14:val="standardContextual"/>
        </w:rPr>
      </w:pPr>
      <w:r w:rsidRPr="007830F3">
        <w:rPr>
          <w:rFonts w:ascii="Liberation Serif" w:hAnsi="Liberation Serif" w:cs="Liberation Serif"/>
          <w:kern w:val="2"/>
          <w:szCs w:val="28"/>
          <w:lang w:val="ru-RU"/>
          <w14:ligatures w14:val="standardContextual"/>
        </w:rPr>
        <w:t xml:space="preserve"> </w:t>
      </w:r>
    </w:p>
    <w:p w14:paraId="5F869EE8" w14:textId="77777777" w:rsidR="007830F3" w:rsidRPr="007830F3" w:rsidRDefault="007830F3" w:rsidP="007830F3">
      <w:pPr>
        <w:spacing w:after="160" w:line="360" w:lineRule="auto"/>
        <w:rPr>
          <w:rFonts w:ascii="Liberation Serif" w:eastAsia="Calibri" w:hAnsi="Liberation Serif" w:cs="Liberation Serif"/>
          <w:kern w:val="2"/>
          <w:sz w:val="22"/>
          <w:lang w:val="ru-RU"/>
          <w14:ligatures w14:val="standardContextual"/>
        </w:rPr>
      </w:pPr>
      <w:r w:rsidRPr="007830F3">
        <w:rPr>
          <w:rFonts w:ascii="Liberation Serif" w:hAnsi="Liberation Serif" w:cs="Liberation Serif"/>
          <w:kern w:val="2"/>
          <w:szCs w:val="28"/>
          <w:lang w:val="ru-RU"/>
          <w14:ligatures w14:val="standardContextual"/>
        </w:rPr>
        <w:t xml:space="preserve"> </w:t>
      </w:r>
    </w:p>
    <w:p w14:paraId="4A8B0D56" w14:textId="77777777" w:rsidR="007830F3" w:rsidRPr="007830F3" w:rsidRDefault="007830F3" w:rsidP="007830F3">
      <w:pPr>
        <w:spacing w:after="160" w:line="360" w:lineRule="auto"/>
        <w:jc w:val="right"/>
        <w:rPr>
          <w:rFonts w:ascii="Liberation Serif" w:eastAsia="Calibri" w:hAnsi="Liberation Serif" w:cs="Liberation Serif"/>
          <w:kern w:val="2"/>
          <w:sz w:val="22"/>
          <w:lang w:val="ru-RU"/>
          <w14:ligatures w14:val="standardContextual"/>
        </w:rPr>
      </w:pPr>
      <w:r w:rsidRPr="007830F3">
        <w:rPr>
          <w:rFonts w:ascii="Liberation Serif" w:hAnsi="Liberation Serif" w:cs="Liberation Serif"/>
          <w:kern w:val="2"/>
          <w:szCs w:val="28"/>
          <w:lang w:val="ru-RU"/>
          <w14:ligatures w14:val="standardContextual"/>
        </w:rPr>
        <w:t xml:space="preserve"> </w:t>
      </w:r>
    </w:p>
    <w:p w14:paraId="538B7B07" w14:textId="6FEB0CBD" w:rsidR="007830F3" w:rsidRPr="007830F3" w:rsidRDefault="007830F3" w:rsidP="007830F3">
      <w:pPr>
        <w:spacing w:after="160" w:line="360" w:lineRule="auto"/>
        <w:jc w:val="right"/>
        <w:rPr>
          <w:rFonts w:ascii="Liberation Serif" w:hAnsi="Liberation Serif" w:cs="Liberation Serif"/>
          <w:kern w:val="2"/>
          <w:szCs w:val="28"/>
          <w:lang w:val="ru-RU"/>
          <w14:ligatures w14:val="standardContextual"/>
        </w:rPr>
      </w:pPr>
      <w:r w:rsidRPr="007830F3">
        <w:rPr>
          <w:rFonts w:ascii="Liberation Serif" w:hAnsi="Liberation Serif" w:cs="Liberation Serif"/>
          <w:kern w:val="2"/>
          <w:szCs w:val="28"/>
          <w:lang w:val="ru-RU"/>
          <w14:ligatures w14:val="standardContextual"/>
        </w:rPr>
        <w:t>Выполнил:</w:t>
      </w:r>
      <w:r w:rsidRPr="007830F3">
        <w:rPr>
          <w:rFonts w:ascii="Liberation Serif" w:eastAsia="Calibri" w:hAnsi="Liberation Serif" w:cs="Liberation Serif"/>
          <w:kern w:val="2"/>
          <w:sz w:val="22"/>
          <w:lang w:val="ru-RU"/>
          <w14:ligatures w14:val="standardContextual"/>
        </w:rPr>
        <w:br/>
      </w:r>
      <w:r w:rsidRPr="007830F3">
        <w:rPr>
          <w:rFonts w:ascii="Liberation Serif" w:hAnsi="Liberation Serif" w:cs="Liberation Serif"/>
          <w:kern w:val="2"/>
          <w:szCs w:val="28"/>
          <w:lang w:val="ru-RU"/>
          <w14:ligatures w14:val="standardContextual"/>
        </w:rPr>
        <w:t xml:space="preserve"> </w:t>
      </w:r>
      <w:proofErr w:type="gramStart"/>
      <w:r w:rsidRPr="007830F3">
        <w:rPr>
          <w:rFonts w:ascii="Liberation Serif" w:hAnsi="Liberation Serif" w:cs="Liberation Serif"/>
          <w:kern w:val="2"/>
          <w:szCs w:val="28"/>
          <w:lang w:val="ru-RU"/>
          <w14:ligatures w14:val="standardContextual"/>
        </w:rPr>
        <w:t>студент</w:t>
      </w:r>
      <w:r>
        <w:rPr>
          <w:rFonts w:ascii="Liberation Serif" w:hAnsi="Liberation Serif" w:cs="Liberation Serif"/>
          <w:kern w:val="2"/>
          <w:szCs w:val="28"/>
          <w:lang w:val="ru-RU"/>
          <w14:ligatures w14:val="standardContextual"/>
        </w:rPr>
        <w:t xml:space="preserve"> </w:t>
      </w:r>
      <w:r w:rsidRPr="007830F3">
        <w:rPr>
          <w:rFonts w:ascii="Liberation Serif" w:hAnsi="Liberation Serif" w:cs="Liberation Serif"/>
          <w:kern w:val="2"/>
          <w:szCs w:val="28"/>
          <w:lang w:val="ru-RU"/>
          <w14:ligatures w14:val="standardContextual"/>
        </w:rPr>
        <w:t xml:space="preserve"> </w:t>
      </w:r>
      <w:r>
        <w:rPr>
          <w:rFonts w:ascii="Liberation Serif" w:hAnsi="Liberation Serif" w:cs="Liberation Serif"/>
          <w:kern w:val="2"/>
          <w:szCs w:val="28"/>
          <w:lang w:val="ru-RU"/>
          <w14:ligatures w14:val="standardContextual"/>
        </w:rPr>
        <w:t>Воробьев</w:t>
      </w:r>
      <w:proofErr w:type="gramEnd"/>
      <w:r>
        <w:rPr>
          <w:rFonts w:ascii="Liberation Serif" w:hAnsi="Liberation Serif" w:cs="Liberation Serif"/>
          <w:kern w:val="2"/>
          <w:szCs w:val="28"/>
          <w:lang w:val="ru-RU"/>
          <w14:ligatures w14:val="standardContextual"/>
        </w:rPr>
        <w:t xml:space="preserve"> П.А.</w:t>
      </w:r>
    </w:p>
    <w:p w14:paraId="28FB8CC4" w14:textId="31F5E430" w:rsidR="007830F3" w:rsidRPr="007830F3" w:rsidRDefault="007830F3" w:rsidP="007830F3">
      <w:pPr>
        <w:spacing w:after="160" w:line="360" w:lineRule="auto"/>
        <w:jc w:val="right"/>
        <w:rPr>
          <w:rFonts w:ascii="Liberation Serif" w:hAnsi="Liberation Serif" w:cs="Liberation Serif"/>
          <w:kern w:val="2"/>
          <w:szCs w:val="28"/>
          <w:lang w:val="ru-RU"/>
          <w14:ligatures w14:val="standardContextual"/>
        </w:rPr>
      </w:pPr>
      <w:r w:rsidRPr="007830F3">
        <w:rPr>
          <w:rFonts w:ascii="Liberation Serif" w:hAnsi="Liberation Serif" w:cs="Liberation Serif"/>
          <w:kern w:val="2"/>
          <w:szCs w:val="28"/>
          <w:lang w:val="ru-RU"/>
          <w14:ligatures w14:val="standardContextual"/>
        </w:rPr>
        <w:t xml:space="preserve">Группа № </w:t>
      </w:r>
      <w:r w:rsidR="008B4F0C">
        <w:rPr>
          <w:rFonts w:ascii="Liberation Serif" w:hAnsi="Liberation Serif" w:cs="Liberation Serif"/>
          <w:kern w:val="2"/>
          <w:szCs w:val="28"/>
          <w:lang w:val="ru-RU"/>
          <w14:ligatures w14:val="standardContextual"/>
        </w:rPr>
        <w:t>2</w:t>
      </w:r>
      <w:r w:rsidRPr="007830F3">
        <w:rPr>
          <w:rFonts w:ascii="Liberation Serif" w:hAnsi="Liberation Serif" w:cs="Liberation Serif"/>
          <w:kern w:val="2"/>
          <w:szCs w:val="28"/>
          <w:lang w:val="ru-RU"/>
          <w14:ligatures w14:val="standardContextual"/>
        </w:rPr>
        <w:t>37</w:t>
      </w:r>
    </w:p>
    <w:p w14:paraId="55541125" w14:textId="77777777" w:rsidR="007830F3" w:rsidRPr="007830F3" w:rsidRDefault="007830F3" w:rsidP="007830F3">
      <w:pPr>
        <w:spacing w:after="160" w:line="360" w:lineRule="auto"/>
        <w:jc w:val="right"/>
        <w:rPr>
          <w:rFonts w:ascii="Liberation Serif" w:hAnsi="Liberation Serif" w:cs="Liberation Serif"/>
          <w:kern w:val="2"/>
          <w:szCs w:val="28"/>
          <w:lang w:val="ru-RU"/>
          <w14:ligatures w14:val="standardContextual"/>
        </w:rPr>
      </w:pPr>
      <w:r w:rsidRPr="007830F3">
        <w:rPr>
          <w:rFonts w:ascii="Liberation Serif" w:hAnsi="Liberation Serif" w:cs="Liberation Serif"/>
          <w:kern w:val="2"/>
          <w:szCs w:val="28"/>
          <w:lang w:val="ru-RU"/>
          <w14:ligatures w14:val="standardContextual"/>
        </w:rPr>
        <w:t xml:space="preserve">Проверил: </w:t>
      </w:r>
    </w:p>
    <w:p w14:paraId="15229F65" w14:textId="77777777" w:rsidR="007830F3" w:rsidRPr="007830F3" w:rsidRDefault="007830F3" w:rsidP="007830F3">
      <w:pPr>
        <w:spacing w:after="160" w:line="360" w:lineRule="auto"/>
        <w:jc w:val="right"/>
        <w:rPr>
          <w:rFonts w:ascii="Liberation Serif" w:eastAsia="Calibri" w:hAnsi="Liberation Serif" w:cs="Liberation Serif"/>
          <w:kern w:val="2"/>
          <w:sz w:val="22"/>
          <w:lang w:val="ru-RU"/>
          <w14:ligatures w14:val="standardContextual"/>
        </w:rPr>
      </w:pPr>
      <w:r w:rsidRPr="007830F3">
        <w:rPr>
          <w:rFonts w:ascii="Liberation Serif" w:hAnsi="Liberation Serif" w:cs="Liberation Serif"/>
          <w:kern w:val="2"/>
          <w:szCs w:val="28"/>
          <w:lang w:val="ru-RU"/>
          <w14:ligatures w14:val="standardContextual"/>
        </w:rPr>
        <w:t>к.т.н.</w:t>
      </w:r>
      <w:r w:rsidRPr="007830F3">
        <w:rPr>
          <w:rFonts w:ascii="Liberation Serif" w:eastAsia="Calibri" w:hAnsi="Liberation Serif" w:cs="Liberation Serif"/>
          <w:kern w:val="2"/>
          <w:sz w:val="22"/>
          <w:lang w:val="ru-RU"/>
          <w14:ligatures w14:val="standardContextual"/>
        </w:rPr>
        <w:t xml:space="preserve">, </w:t>
      </w:r>
      <w:r w:rsidRPr="007830F3">
        <w:rPr>
          <w:rFonts w:ascii="Liberation Serif" w:eastAsia="Calibri" w:hAnsi="Liberation Serif" w:cs="Liberation Serif"/>
          <w:kern w:val="2"/>
          <w:szCs w:val="28"/>
          <w:lang w:val="ru-RU"/>
          <w14:ligatures w14:val="standardContextual"/>
        </w:rPr>
        <w:t>доцент</w:t>
      </w:r>
      <w:r w:rsidRPr="007830F3">
        <w:rPr>
          <w:rFonts w:ascii="Liberation Serif" w:eastAsia="Calibri" w:hAnsi="Liberation Serif" w:cs="Liberation Serif"/>
          <w:kern w:val="2"/>
          <w:sz w:val="22"/>
          <w:lang w:val="ru-RU"/>
          <w14:ligatures w14:val="standardContextual"/>
        </w:rPr>
        <w:t xml:space="preserve"> </w:t>
      </w:r>
      <w:proofErr w:type="spellStart"/>
      <w:r w:rsidRPr="007830F3">
        <w:rPr>
          <w:rFonts w:ascii="Liberation Serif" w:hAnsi="Liberation Serif" w:cs="Liberation Serif"/>
          <w:kern w:val="2"/>
          <w:szCs w:val="28"/>
          <w:lang w:val="ru-RU"/>
          <w14:ligatures w14:val="standardContextual"/>
        </w:rPr>
        <w:t>Сосулин</w:t>
      </w:r>
      <w:proofErr w:type="spellEnd"/>
      <w:r w:rsidRPr="007830F3">
        <w:rPr>
          <w:rFonts w:ascii="Liberation Serif" w:hAnsi="Liberation Serif" w:cs="Liberation Serif"/>
          <w:kern w:val="2"/>
          <w:szCs w:val="28"/>
          <w:lang w:val="ru-RU"/>
          <w14:ligatures w14:val="standardContextual"/>
        </w:rPr>
        <w:t xml:space="preserve"> Ю. А.</w:t>
      </w:r>
      <w:r w:rsidRPr="007830F3">
        <w:rPr>
          <w:rFonts w:ascii="Liberation Serif" w:hAnsi="Liberation Serif" w:cs="Liberation Serif"/>
          <w:color w:val="FF0000"/>
          <w:kern w:val="2"/>
          <w:szCs w:val="28"/>
          <w:lang w:val="ru-RU"/>
          <w14:ligatures w14:val="standardContextual"/>
        </w:rPr>
        <w:t xml:space="preserve"> </w:t>
      </w:r>
    </w:p>
    <w:p w14:paraId="6C49AF32" w14:textId="77777777" w:rsidR="007830F3" w:rsidRPr="007830F3" w:rsidRDefault="007830F3" w:rsidP="007830F3">
      <w:pPr>
        <w:spacing w:after="160" w:line="360" w:lineRule="auto"/>
        <w:jc w:val="right"/>
        <w:rPr>
          <w:rFonts w:ascii="Liberation Serif" w:eastAsia="Calibri" w:hAnsi="Liberation Serif" w:cs="Liberation Serif"/>
          <w:kern w:val="2"/>
          <w:sz w:val="22"/>
          <w:lang w:val="ru-RU"/>
          <w14:ligatures w14:val="standardContextual"/>
        </w:rPr>
      </w:pPr>
      <w:r w:rsidRPr="007830F3">
        <w:rPr>
          <w:rFonts w:ascii="Liberation Serif" w:hAnsi="Liberation Serif" w:cs="Liberation Serif"/>
          <w:color w:val="FF0000"/>
          <w:kern w:val="2"/>
          <w:szCs w:val="28"/>
          <w:lang w:val="ru-RU"/>
          <w14:ligatures w14:val="standardContextual"/>
        </w:rPr>
        <w:t xml:space="preserve"> </w:t>
      </w:r>
    </w:p>
    <w:p w14:paraId="61D2F245" w14:textId="77777777" w:rsidR="007830F3" w:rsidRPr="007830F3" w:rsidRDefault="007830F3" w:rsidP="007830F3">
      <w:pPr>
        <w:spacing w:after="160" w:line="360" w:lineRule="auto"/>
        <w:jc w:val="center"/>
        <w:rPr>
          <w:rFonts w:ascii="Liberation Serif" w:hAnsi="Liberation Serif" w:cs="Liberation Serif"/>
          <w:color w:val="000000"/>
          <w:kern w:val="2"/>
          <w:szCs w:val="28"/>
          <w:lang w:val="ru-RU"/>
          <w14:ligatures w14:val="standardContextual"/>
        </w:rPr>
      </w:pPr>
    </w:p>
    <w:p w14:paraId="74A52A7D" w14:textId="0EF2D7A1" w:rsidR="007830F3" w:rsidRPr="007830F3" w:rsidRDefault="007830F3" w:rsidP="007830F3">
      <w:pPr>
        <w:spacing w:after="160" w:line="360" w:lineRule="auto"/>
        <w:jc w:val="center"/>
        <w:rPr>
          <w:rFonts w:ascii="Liberation Serif" w:hAnsi="Liberation Serif" w:cs="Liberation Serif"/>
          <w:color w:val="000000"/>
          <w:kern w:val="2"/>
          <w:szCs w:val="28"/>
          <w:lang w:val="ru-RU"/>
          <w14:ligatures w14:val="standardContextual"/>
        </w:rPr>
      </w:pPr>
      <w:r w:rsidRPr="007830F3">
        <w:rPr>
          <w:rFonts w:ascii="Liberation Serif" w:hAnsi="Liberation Serif" w:cs="Liberation Serif"/>
          <w:color w:val="000000"/>
          <w:kern w:val="2"/>
          <w:szCs w:val="28"/>
          <w:lang w:val="ru-RU"/>
          <w14:ligatures w14:val="standardContextual"/>
        </w:rPr>
        <w:t>Рязань, 202</w:t>
      </w:r>
      <w:r>
        <w:rPr>
          <w:rFonts w:ascii="Liberation Serif" w:hAnsi="Liberation Serif" w:cs="Liberation Serif"/>
          <w:color w:val="000000"/>
          <w:kern w:val="2"/>
          <w:szCs w:val="28"/>
          <w:lang w:val="ru-RU"/>
          <w14:ligatures w14:val="standardContextual"/>
        </w:rPr>
        <w:t>6</w:t>
      </w:r>
      <w:r w:rsidRPr="007830F3">
        <w:rPr>
          <w:rFonts w:ascii="Liberation Serif" w:hAnsi="Liberation Serif" w:cs="Liberation Serif"/>
          <w:color w:val="000000"/>
          <w:kern w:val="2"/>
          <w:szCs w:val="28"/>
          <w:lang w:val="ru-RU"/>
          <w14:ligatures w14:val="standardContextual"/>
        </w:rPr>
        <w:t xml:space="preserve"> </w:t>
      </w:r>
    </w:p>
    <w:p w14:paraId="7F5BED0D" w14:textId="77777777" w:rsidR="007830F3" w:rsidRPr="007830F3" w:rsidRDefault="007830F3" w:rsidP="007830F3">
      <w:pPr>
        <w:spacing w:after="0" w:line="360" w:lineRule="auto"/>
        <w:rPr>
          <w:rFonts w:ascii="Liberation Serif" w:hAnsi="Liberation Serif" w:cs="Liberation Serif"/>
          <w:color w:val="000000"/>
          <w:szCs w:val="28"/>
          <w:lang w:val="ru-RU"/>
        </w:rPr>
        <w:sectPr w:rsidR="007830F3" w:rsidRPr="007830F3">
          <w:pgSz w:w="11906" w:h="16838"/>
          <w:pgMar w:top="1134" w:right="1134" w:bottom="1134" w:left="1134" w:header="709" w:footer="709" w:gutter="0"/>
          <w:cols w:space="720"/>
        </w:sectPr>
      </w:pPr>
    </w:p>
    <w:p w14:paraId="78508466" w14:textId="77777777" w:rsidR="007830F3" w:rsidRDefault="007830F3">
      <w:pPr>
        <w:pStyle w:val="1"/>
        <w:spacing w:before="120" w:after="120"/>
        <w:rPr>
          <w:rFonts w:ascii="Times New Roman" w:hAnsi="Times New Roman" w:cs="Times New Roman"/>
          <w:lang w:val="ru-RU"/>
        </w:rPr>
      </w:pPr>
    </w:p>
    <w:p w14:paraId="0618FB64" w14:textId="139DA4A0" w:rsidR="00DD52A5" w:rsidRPr="007830F3" w:rsidRDefault="00B11B98" w:rsidP="007830F3">
      <w:pPr>
        <w:rPr>
          <w:rFonts w:eastAsiaTheme="majorEastAsia" w:cs="Times New Roman"/>
          <w:b/>
          <w:bCs/>
          <w:color w:val="000000"/>
          <w:szCs w:val="28"/>
          <w:lang w:val="ru-RU"/>
        </w:rPr>
      </w:pPr>
      <w:r w:rsidRPr="007830F3">
        <w:rPr>
          <w:rFonts w:cs="Times New Roman"/>
          <w:b/>
          <w:bCs/>
          <w:lang w:val="ru-RU"/>
        </w:rPr>
        <w:t>Введение</w:t>
      </w:r>
    </w:p>
    <w:p w14:paraId="0770D238" w14:textId="77777777" w:rsidR="00DD52A5" w:rsidRPr="007830F3" w:rsidRDefault="00B11B98">
      <w:pPr>
        <w:spacing w:after="120" w:line="360" w:lineRule="auto"/>
        <w:ind w:firstLine="709"/>
        <w:jc w:val="both"/>
        <w:rPr>
          <w:rFonts w:cs="Times New Roman"/>
          <w:lang w:val="ru-RU"/>
        </w:rPr>
      </w:pPr>
      <w:r w:rsidRPr="007830F3">
        <w:rPr>
          <w:rFonts w:cs="Times New Roman"/>
          <w:color w:val="000000"/>
          <w:lang w:val="ru-RU"/>
        </w:rPr>
        <w:t xml:space="preserve">Обеспечение пожарной безопасности промышленных, гражданских и коммерческих объектов является приоритетной задачей эксплуатации зданий. В системах пожарной сигнализации ключевым элементом выступает пожарный извещатель — устройство, </w:t>
      </w:r>
      <w:r w:rsidRPr="007830F3">
        <w:rPr>
          <w:rFonts w:cs="Times New Roman"/>
          <w:color w:val="000000"/>
          <w:lang w:val="ru-RU"/>
        </w:rPr>
        <w:t>формирующее сигнал о появлении признаков пожара.</w:t>
      </w:r>
    </w:p>
    <w:p w14:paraId="0E3D6C3D" w14:textId="77777777" w:rsidR="00DD52A5" w:rsidRPr="007830F3" w:rsidRDefault="00B11B98">
      <w:pPr>
        <w:spacing w:after="120" w:line="360" w:lineRule="auto"/>
        <w:ind w:firstLine="709"/>
        <w:jc w:val="both"/>
        <w:rPr>
          <w:rFonts w:cs="Times New Roman"/>
          <w:lang w:val="ru-RU"/>
        </w:rPr>
      </w:pPr>
      <w:r w:rsidRPr="007830F3">
        <w:rPr>
          <w:rFonts w:cs="Times New Roman"/>
          <w:color w:val="000000"/>
          <w:lang w:val="ru-RU"/>
        </w:rPr>
        <w:t xml:space="preserve">Комбинированные </w:t>
      </w:r>
      <w:proofErr w:type="spellStart"/>
      <w:r w:rsidRPr="007830F3">
        <w:rPr>
          <w:rFonts w:cs="Times New Roman"/>
          <w:color w:val="000000"/>
          <w:lang w:val="ru-RU"/>
        </w:rPr>
        <w:t>дымо</w:t>
      </w:r>
      <w:proofErr w:type="spellEnd"/>
      <w:r w:rsidRPr="007830F3">
        <w:rPr>
          <w:rFonts w:cs="Times New Roman"/>
          <w:color w:val="000000"/>
          <w:lang w:val="ru-RU"/>
        </w:rPr>
        <w:t>-тепловые извещатели используют два независимых признака (дым и рост температуры), что повышает достоверность обнаружения и снижает вероятность ложных срабатываний. Для конкурентоспособно</w:t>
      </w:r>
      <w:r w:rsidRPr="007830F3">
        <w:rPr>
          <w:rFonts w:cs="Times New Roman"/>
          <w:color w:val="000000"/>
          <w:lang w:val="ru-RU"/>
        </w:rPr>
        <w:t>сти продукции целесообразно применять автоматизацию сборки и контроля качества, уменьшающую влияние человеческого фактора и долю брака.</w:t>
      </w:r>
    </w:p>
    <w:p w14:paraId="656E14FC" w14:textId="77777777" w:rsidR="00DD52A5" w:rsidRPr="007830F3" w:rsidRDefault="00B11B98">
      <w:pPr>
        <w:spacing w:after="120" w:line="360" w:lineRule="auto"/>
        <w:ind w:firstLine="709"/>
        <w:jc w:val="both"/>
        <w:rPr>
          <w:rFonts w:cs="Times New Roman"/>
          <w:lang w:val="ru-RU"/>
        </w:rPr>
      </w:pPr>
      <w:r w:rsidRPr="007830F3">
        <w:rPr>
          <w:rFonts w:cs="Times New Roman"/>
          <w:color w:val="000000"/>
          <w:lang w:val="ru-RU"/>
        </w:rPr>
        <w:t>Тема НИР соответствует направлению «Автоматизация технологических процессов и производств» и связана с подготовкой дипло</w:t>
      </w:r>
      <w:r w:rsidRPr="007830F3">
        <w:rPr>
          <w:rFonts w:cs="Times New Roman"/>
          <w:color w:val="000000"/>
          <w:lang w:val="ru-RU"/>
        </w:rPr>
        <w:t xml:space="preserve">мной работы по инвестиционному проекту мини автоматизированного предприятия по выпуску </w:t>
      </w:r>
      <w:proofErr w:type="spellStart"/>
      <w:r w:rsidRPr="007830F3">
        <w:rPr>
          <w:rFonts w:cs="Times New Roman"/>
          <w:color w:val="000000"/>
          <w:lang w:val="ru-RU"/>
        </w:rPr>
        <w:t>дымо</w:t>
      </w:r>
      <w:proofErr w:type="spellEnd"/>
      <w:r w:rsidRPr="007830F3">
        <w:rPr>
          <w:rFonts w:cs="Times New Roman"/>
          <w:color w:val="000000"/>
          <w:lang w:val="ru-RU"/>
        </w:rPr>
        <w:t>-тепловых пожарных извещателей.</w:t>
      </w:r>
    </w:p>
    <w:p w14:paraId="4B27E38F" w14:textId="77777777" w:rsidR="00DD52A5" w:rsidRPr="007830F3" w:rsidRDefault="00B11B98">
      <w:pPr>
        <w:pStyle w:val="1"/>
        <w:spacing w:before="120" w:after="120"/>
        <w:rPr>
          <w:rFonts w:ascii="Times New Roman" w:hAnsi="Times New Roman" w:cs="Times New Roman"/>
          <w:lang w:val="ru-RU"/>
        </w:rPr>
      </w:pPr>
      <w:r w:rsidRPr="007830F3">
        <w:rPr>
          <w:rFonts w:ascii="Times New Roman" w:hAnsi="Times New Roman" w:cs="Times New Roman"/>
          <w:lang w:val="ru-RU"/>
        </w:rPr>
        <w:t>Цель, задачи, объект и предмет исследования</w:t>
      </w:r>
    </w:p>
    <w:p w14:paraId="5451C0E3" w14:textId="77777777" w:rsidR="00DD52A5" w:rsidRPr="007830F3" w:rsidRDefault="00B11B98">
      <w:pPr>
        <w:spacing w:after="120" w:line="360" w:lineRule="auto"/>
        <w:ind w:firstLine="709"/>
        <w:jc w:val="both"/>
        <w:rPr>
          <w:rFonts w:cs="Times New Roman"/>
          <w:lang w:val="ru-RU"/>
        </w:rPr>
      </w:pPr>
      <w:r w:rsidRPr="007830F3">
        <w:rPr>
          <w:rFonts w:cs="Times New Roman"/>
          <w:color w:val="000000"/>
          <w:lang w:val="ru-RU"/>
        </w:rPr>
        <w:t xml:space="preserve">Цель работы — исследование методов организации производства </w:t>
      </w:r>
      <w:proofErr w:type="spellStart"/>
      <w:r w:rsidRPr="007830F3">
        <w:rPr>
          <w:rFonts w:cs="Times New Roman"/>
          <w:color w:val="000000"/>
          <w:lang w:val="ru-RU"/>
        </w:rPr>
        <w:t>дымо</w:t>
      </w:r>
      <w:proofErr w:type="spellEnd"/>
      <w:r w:rsidRPr="007830F3">
        <w:rPr>
          <w:rFonts w:cs="Times New Roman"/>
          <w:color w:val="000000"/>
          <w:lang w:val="ru-RU"/>
        </w:rPr>
        <w:t>-тепловых пожарных извеща</w:t>
      </w:r>
      <w:r w:rsidRPr="007830F3">
        <w:rPr>
          <w:rFonts w:cs="Times New Roman"/>
          <w:color w:val="000000"/>
          <w:lang w:val="ru-RU"/>
        </w:rPr>
        <w:t>телей и формирование методической базы для разработки инвестиционного проекта предприятия с применением специализированного программного обеспечения.</w:t>
      </w:r>
    </w:p>
    <w:p w14:paraId="5F61996F" w14:textId="77777777" w:rsidR="00DD52A5" w:rsidRPr="007830F3" w:rsidRDefault="00B11B98">
      <w:pPr>
        <w:spacing w:after="120" w:line="360" w:lineRule="auto"/>
        <w:ind w:firstLine="709"/>
        <w:jc w:val="both"/>
        <w:rPr>
          <w:rFonts w:cs="Times New Roman"/>
        </w:rPr>
      </w:pPr>
      <w:proofErr w:type="spellStart"/>
      <w:r w:rsidRPr="007830F3">
        <w:rPr>
          <w:rFonts w:cs="Times New Roman"/>
          <w:color w:val="000000"/>
        </w:rPr>
        <w:t>Задачи</w:t>
      </w:r>
      <w:proofErr w:type="spellEnd"/>
      <w:r w:rsidRPr="007830F3">
        <w:rPr>
          <w:rFonts w:cs="Times New Roman"/>
          <w:color w:val="000000"/>
        </w:rPr>
        <w:t xml:space="preserve"> НИР:</w:t>
      </w:r>
    </w:p>
    <w:p w14:paraId="3E48106A" w14:textId="77777777" w:rsidR="00DD52A5" w:rsidRPr="007830F3" w:rsidRDefault="00B11B98">
      <w:pPr>
        <w:pStyle w:val="a0"/>
        <w:spacing w:after="60" w:line="360" w:lineRule="auto"/>
        <w:ind w:left="567"/>
        <w:jc w:val="both"/>
        <w:rPr>
          <w:rFonts w:cs="Times New Roman"/>
          <w:lang w:val="ru-RU"/>
        </w:rPr>
      </w:pPr>
      <w:r w:rsidRPr="007830F3">
        <w:rPr>
          <w:rFonts w:cs="Times New Roman"/>
          <w:color w:val="000000"/>
          <w:lang w:val="ru-RU"/>
        </w:rPr>
        <w:t>Изучить основы инвестиционного проектирования производственных предприятий.</w:t>
      </w:r>
    </w:p>
    <w:p w14:paraId="6DAA8B38" w14:textId="77777777" w:rsidR="00DD52A5" w:rsidRPr="007830F3" w:rsidRDefault="00B11B98">
      <w:pPr>
        <w:pStyle w:val="a0"/>
        <w:spacing w:after="60" w:line="360" w:lineRule="auto"/>
        <w:ind w:left="567"/>
        <w:jc w:val="both"/>
        <w:rPr>
          <w:rFonts w:cs="Times New Roman"/>
          <w:lang w:val="ru-RU"/>
        </w:rPr>
      </w:pPr>
      <w:r w:rsidRPr="007830F3">
        <w:rPr>
          <w:rFonts w:cs="Times New Roman"/>
          <w:color w:val="000000"/>
          <w:lang w:val="ru-RU"/>
        </w:rPr>
        <w:t>Проанализировать о</w:t>
      </w:r>
      <w:r w:rsidRPr="007830F3">
        <w:rPr>
          <w:rFonts w:cs="Times New Roman"/>
          <w:color w:val="000000"/>
          <w:lang w:val="ru-RU"/>
        </w:rPr>
        <w:t>бъект производства и обосновать выбор изделия.</w:t>
      </w:r>
    </w:p>
    <w:p w14:paraId="42ABE5F2" w14:textId="77777777" w:rsidR="00DD52A5" w:rsidRPr="007830F3" w:rsidRDefault="00B11B98">
      <w:pPr>
        <w:pStyle w:val="a0"/>
        <w:spacing w:after="60" w:line="360" w:lineRule="auto"/>
        <w:ind w:left="567"/>
        <w:jc w:val="both"/>
        <w:rPr>
          <w:rFonts w:cs="Times New Roman"/>
          <w:lang w:val="ru-RU"/>
        </w:rPr>
      </w:pPr>
      <w:r w:rsidRPr="007830F3">
        <w:rPr>
          <w:rFonts w:cs="Times New Roman"/>
          <w:color w:val="000000"/>
          <w:lang w:val="ru-RU"/>
        </w:rPr>
        <w:t>Сформировать укрупнённую схему производственного процесса и определить точки автоматизации.</w:t>
      </w:r>
    </w:p>
    <w:p w14:paraId="57A13F77" w14:textId="77777777" w:rsidR="00DD52A5" w:rsidRPr="007830F3" w:rsidRDefault="00B11B98">
      <w:pPr>
        <w:pStyle w:val="a0"/>
        <w:spacing w:after="60" w:line="360" w:lineRule="auto"/>
        <w:ind w:left="567"/>
        <w:jc w:val="both"/>
        <w:rPr>
          <w:rFonts w:cs="Times New Roman"/>
          <w:lang w:val="ru-RU"/>
        </w:rPr>
      </w:pPr>
      <w:r w:rsidRPr="007830F3">
        <w:rPr>
          <w:rFonts w:cs="Times New Roman"/>
          <w:color w:val="000000"/>
          <w:lang w:val="ru-RU"/>
        </w:rPr>
        <w:lastRenderedPageBreak/>
        <w:t xml:space="preserve">Рассмотреть программные средства инвестиционного моделирования и обосновать выбор </w:t>
      </w:r>
      <w:r w:rsidRPr="007830F3">
        <w:rPr>
          <w:rFonts w:cs="Times New Roman"/>
          <w:color w:val="000000"/>
        </w:rPr>
        <w:t>Project</w:t>
      </w:r>
      <w:r w:rsidRPr="007830F3">
        <w:rPr>
          <w:rFonts w:cs="Times New Roman"/>
          <w:color w:val="000000"/>
          <w:lang w:val="ru-RU"/>
        </w:rPr>
        <w:t xml:space="preserve"> </w:t>
      </w:r>
      <w:r w:rsidRPr="007830F3">
        <w:rPr>
          <w:rFonts w:cs="Times New Roman"/>
          <w:color w:val="000000"/>
        </w:rPr>
        <w:t>Expert</w:t>
      </w:r>
      <w:r w:rsidRPr="007830F3">
        <w:rPr>
          <w:rFonts w:cs="Times New Roman"/>
          <w:color w:val="000000"/>
          <w:lang w:val="ru-RU"/>
        </w:rPr>
        <w:t>.</w:t>
      </w:r>
    </w:p>
    <w:p w14:paraId="600CAE2A" w14:textId="77777777" w:rsidR="00DD52A5" w:rsidRPr="007830F3" w:rsidRDefault="00B11B98">
      <w:pPr>
        <w:spacing w:after="120" w:line="360" w:lineRule="auto"/>
        <w:ind w:firstLine="709"/>
        <w:jc w:val="both"/>
        <w:rPr>
          <w:rFonts w:cs="Times New Roman"/>
          <w:lang w:val="ru-RU"/>
        </w:rPr>
      </w:pPr>
      <w:r w:rsidRPr="007830F3">
        <w:rPr>
          <w:rFonts w:cs="Times New Roman"/>
          <w:color w:val="000000"/>
          <w:lang w:val="ru-RU"/>
        </w:rPr>
        <w:t>Объект исследования</w:t>
      </w:r>
      <w:r w:rsidRPr="007830F3">
        <w:rPr>
          <w:rFonts w:cs="Times New Roman"/>
          <w:color w:val="000000"/>
          <w:lang w:val="ru-RU"/>
        </w:rPr>
        <w:t xml:space="preserve"> — мини автоматизированное производственное предприятие по выпуску </w:t>
      </w:r>
      <w:proofErr w:type="spellStart"/>
      <w:r w:rsidRPr="007830F3">
        <w:rPr>
          <w:rFonts w:cs="Times New Roman"/>
          <w:color w:val="000000"/>
          <w:lang w:val="ru-RU"/>
        </w:rPr>
        <w:t>дымо</w:t>
      </w:r>
      <w:proofErr w:type="spellEnd"/>
      <w:r w:rsidRPr="007830F3">
        <w:rPr>
          <w:rFonts w:cs="Times New Roman"/>
          <w:color w:val="000000"/>
          <w:lang w:val="ru-RU"/>
        </w:rPr>
        <w:t>-тепловых пожарных извещателей.</w:t>
      </w:r>
    </w:p>
    <w:p w14:paraId="61827DB6" w14:textId="77777777" w:rsidR="00DD52A5" w:rsidRPr="008B4F0C" w:rsidRDefault="00B11B98">
      <w:pPr>
        <w:spacing w:after="120" w:line="360" w:lineRule="auto"/>
        <w:ind w:firstLine="709"/>
        <w:jc w:val="both"/>
        <w:rPr>
          <w:rFonts w:cs="Times New Roman"/>
        </w:rPr>
      </w:pPr>
      <w:r w:rsidRPr="007830F3">
        <w:rPr>
          <w:rFonts w:cs="Times New Roman"/>
          <w:color w:val="000000"/>
          <w:lang w:val="ru-RU"/>
        </w:rPr>
        <w:t>Предмет исследования — методы планирования, автоматизации и экономического обоснования инвестиционного проекта предприятия.</w:t>
      </w:r>
    </w:p>
    <w:p w14:paraId="661DA401" w14:textId="77777777" w:rsidR="00DD52A5" w:rsidRPr="007830F3" w:rsidRDefault="00B11B98">
      <w:pPr>
        <w:pStyle w:val="1"/>
        <w:spacing w:before="120" w:after="120"/>
        <w:rPr>
          <w:rFonts w:ascii="Times New Roman" w:hAnsi="Times New Roman" w:cs="Times New Roman"/>
          <w:lang w:val="ru-RU"/>
        </w:rPr>
      </w:pPr>
      <w:r w:rsidRPr="007830F3">
        <w:rPr>
          <w:rFonts w:ascii="Times New Roman" w:hAnsi="Times New Roman" w:cs="Times New Roman"/>
          <w:lang w:val="ru-RU"/>
        </w:rPr>
        <w:t>1. Инвестиционный проект прои</w:t>
      </w:r>
      <w:r w:rsidRPr="007830F3">
        <w:rPr>
          <w:rFonts w:ascii="Times New Roman" w:hAnsi="Times New Roman" w:cs="Times New Roman"/>
          <w:lang w:val="ru-RU"/>
        </w:rPr>
        <w:t>зводственного предприятия</w:t>
      </w:r>
    </w:p>
    <w:p w14:paraId="1A29A1FE" w14:textId="77777777" w:rsidR="00DD52A5" w:rsidRPr="007830F3" w:rsidRDefault="00B11B98">
      <w:pPr>
        <w:spacing w:after="120" w:line="360" w:lineRule="auto"/>
        <w:ind w:firstLine="709"/>
        <w:jc w:val="both"/>
        <w:rPr>
          <w:rFonts w:cs="Times New Roman"/>
          <w:lang w:val="ru-RU"/>
        </w:rPr>
      </w:pPr>
      <w:r w:rsidRPr="007830F3">
        <w:rPr>
          <w:rFonts w:cs="Times New Roman"/>
          <w:color w:val="000000"/>
          <w:lang w:val="ru-RU"/>
        </w:rPr>
        <w:t>Инвестиционный проект создания производственного предприятия представляет собой комплекс мероприятий по формированию производственных мощностей с целью получения экономического эффекта. Для инженерного профиля важно обеспечить сог</w:t>
      </w:r>
      <w:r w:rsidRPr="007830F3">
        <w:rPr>
          <w:rFonts w:cs="Times New Roman"/>
          <w:color w:val="000000"/>
          <w:lang w:val="ru-RU"/>
        </w:rPr>
        <w:t>ласование технических решений (оборудование, технологический маршрут, персонал) с финансовыми показателями проекта.</w:t>
      </w:r>
    </w:p>
    <w:p w14:paraId="4A3848C4" w14:textId="77777777" w:rsidR="00DD52A5" w:rsidRPr="007830F3" w:rsidRDefault="00B11B98">
      <w:pPr>
        <w:spacing w:after="120" w:line="360" w:lineRule="auto"/>
        <w:ind w:firstLine="709"/>
        <w:jc w:val="both"/>
        <w:rPr>
          <w:rFonts w:cs="Times New Roman"/>
          <w:lang w:val="ru-RU"/>
        </w:rPr>
      </w:pPr>
      <w:r w:rsidRPr="007830F3">
        <w:rPr>
          <w:rFonts w:cs="Times New Roman"/>
          <w:color w:val="000000"/>
          <w:lang w:val="ru-RU"/>
        </w:rPr>
        <w:t>В качестве основного документа рассматривается бизнес-план, включающий: описание продукции, анализ рынка, производственный и организационный</w:t>
      </w:r>
      <w:r w:rsidRPr="007830F3">
        <w:rPr>
          <w:rFonts w:cs="Times New Roman"/>
          <w:color w:val="000000"/>
          <w:lang w:val="ru-RU"/>
        </w:rPr>
        <w:t xml:space="preserve"> планы, финансовую модель и оценку рисков. В ходе НИР изучены подходы к разделению затрат на капитальные (оборудование, подготовка помещения, пусконаладка) и операционные (комплектующие, персонал, аренда, обслуживание).</w:t>
      </w:r>
    </w:p>
    <w:p w14:paraId="6C4C6995" w14:textId="410F91D9" w:rsidR="00DD52A5" w:rsidRDefault="00B11B98">
      <w:pPr>
        <w:spacing w:after="120" w:line="360" w:lineRule="auto"/>
        <w:ind w:firstLine="709"/>
        <w:jc w:val="both"/>
        <w:rPr>
          <w:rFonts w:cs="Times New Roman"/>
          <w:color w:val="000000"/>
          <w:lang w:val="ru-RU"/>
        </w:rPr>
      </w:pPr>
      <w:r w:rsidRPr="007830F3">
        <w:rPr>
          <w:rFonts w:cs="Times New Roman"/>
          <w:color w:val="000000"/>
          <w:lang w:val="ru-RU"/>
        </w:rPr>
        <w:t>Производственная программа задаёт пл</w:t>
      </w:r>
      <w:r w:rsidRPr="007830F3">
        <w:rPr>
          <w:rFonts w:cs="Times New Roman"/>
          <w:color w:val="000000"/>
          <w:lang w:val="ru-RU"/>
        </w:rPr>
        <w:t>ановый объём выпуска и является исходной базой для расчёта загрузки участка, затрат, себестоимости и финансовых результатов. При планировании учитывается поэтапное освоение мощностей в начальный период.</w:t>
      </w:r>
    </w:p>
    <w:p w14:paraId="0D5B0408" w14:textId="77B66458" w:rsidR="007830F3" w:rsidRDefault="007830F3">
      <w:pPr>
        <w:spacing w:after="120" w:line="360" w:lineRule="auto"/>
        <w:ind w:firstLine="709"/>
        <w:jc w:val="both"/>
        <w:rPr>
          <w:rFonts w:cs="Times New Roman"/>
          <w:color w:val="000000"/>
          <w:lang w:val="ru-RU"/>
        </w:rPr>
      </w:pPr>
    </w:p>
    <w:p w14:paraId="2B348213" w14:textId="77777777" w:rsidR="007830F3" w:rsidRPr="007830F3" w:rsidRDefault="007830F3">
      <w:pPr>
        <w:spacing w:after="120" w:line="360" w:lineRule="auto"/>
        <w:ind w:firstLine="709"/>
        <w:jc w:val="both"/>
        <w:rPr>
          <w:rFonts w:cs="Times New Roman"/>
          <w:lang w:val="ru-RU"/>
        </w:rPr>
      </w:pPr>
    </w:p>
    <w:p w14:paraId="4A7B65ED" w14:textId="77777777" w:rsidR="00DD52A5" w:rsidRPr="007830F3" w:rsidRDefault="00B11B98">
      <w:pPr>
        <w:pStyle w:val="1"/>
        <w:spacing w:before="120" w:after="120"/>
        <w:rPr>
          <w:rFonts w:ascii="Times New Roman" w:hAnsi="Times New Roman" w:cs="Times New Roman"/>
          <w:lang w:val="ru-RU"/>
        </w:rPr>
      </w:pPr>
      <w:r w:rsidRPr="007830F3">
        <w:rPr>
          <w:rFonts w:ascii="Times New Roman" w:hAnsi="Times New Roman" w:cs="Times New Roman"/>
          <w:lang w:val="ru-RU"/>
        </w:rPr>
        <w:t>2. Пожарные извещатели и выбор изделия</w:t>
      </w:r>
    </w:p>
    <w:p w14:paraId="7B02050B" w14:textId="77777777" w:rsidR="00DD52A5" w:rsidRPr="007830F3" w:rsidRDefault="00B11B98">
      <w:pPr>
        <w:spacing w:after="120" w:line="360" w:lineRule="auto"/>
        <w:ind w:firstLine="709"/>
        <w:jc w:val="both"/>
        <w:rPr>
          <w:rFonts w:cs="Times New Roman"/>
          <w:lang w:val="ru-RU"/>
        </w:rPr>
      </w:pPr>
      <w:r w:rsidRPr="007830F3">
        <w:rPr>
          <w:rFonts w:cs="Times New Roman"/>
          <w:color w:val="000000"/>
          <w:lang w:val="ru-RU"/>
        </w:rPr>
        <w:t>Пожарные извещ</w:t>
      </w:r>
      <w:r w:rsidRPr="007830F3">
        <w:rPr>
          <w:rFonts w:cs="Times New Roman"/>
          <w:color w:val="000000"/>
          <w:lang w:val="ru-RU"/>
        </w:rPr>
        <w:t xml:space="preserve">атели классифицируются по контролируемому признаку пожара на дымовые, тепловые, газовые, извещатели пламени и комбинированные. </w:t>
      </w:r>
      <w:r w:rsidRPr="007830F3">
        <w:rPr>
          <w:rFonts w:cs="Times New Roman"/>
          <w:color w:val="000000"/>
          <w:lang w:val="ru-RU"/>
        </w:rPr>
        <w:lastRenderedPageBreak/>
        <w:t>Дымовые извещатели эффективны на ранних стадиях тления, но чувствительны к пыли и пару; тепловые устойчивее к загрязнениям, однак</w:t>
      </w:r>
      <w:r w:rsidRPr="007830F3">
        <w:rPr>
          <w:rFonts w:cs="Times New Roman"/>
          <w:color w:val="000000"/>
          <w:lang w:val="ru-RU"/>
        </w:rPr>
        <w:t>о обладают большей инерционностью.</w:t>
      </w:r>
    </w:p>
    <w:p w14:paraId="17886FEF" w14:textId="32161558" w:rsidR="00DD52A5" w:rsidRDefault="00B11B98">
      <w:pPr>
        <w:spacing w:after="120" w:line="360" w:lineRule="auto"/>
        <w:ind w:firstLine="709"/>
        <w:jc w:val="both"/>
        <w:rPr>
          <w:rFonts w:cs="Times New Roman"/>
          <w:color w:val="000000"/>
          <w:lang w:val="ru-RU"/>
        </w:rPr>
      </w:pPr>
      <w:r w:rsidRPr="007830F3">
        <w:rPr>
          <w:rFonts w:cs="Times New Roman"/>
          <w:color w:val="000000"/>
          <w:lang w:val="ru-RU"/>
        </w:rPr>
        <w:t xml:space="preserve">В качестве продукта проекта выбран комбинированный </w:t>
      </w:r>
      <w:proofErr w:type="spellStart"/>
      <w:r w:rsidRPr="007830F3">
        <w:rPr>
          <w:rFonts w:cs="Times New Roman"/>
          <w:color w:val="000000"/>
          <w:lang w:val="ru-RU"/>
        </w:rPr>
        <w:t>дымо</w:t>
      </w:r>
      <w:proofErr w:type="spellEnd"/>
      <w:r w:rsidRPr="007830F3">
        <w:rPr>
          <w:rFonts w:cs="Times New Roman"/>
          <w:color w:val="000000"/>
          <w:lang w:val="ru-RU"/>
        </w:rPr>
        <w:t>-тепловой извещатель, обеспечивающий повышение достоверности обнаружения за счёт анализа двух каналов. Изделие рассматривается как объект производства (корпус, печатн</w:t>
      </w:r>
      <w:r w:rsidRPr="007830F3">
        <w:rPr>
          <w:rFonts w:cs="Times New Roman"/>
          <w:color w:val="000000"/>
          <w:lang w:val="ru-RU"/>
        </w:rPr>
        <w:t>ая плата, оптическая камера, температурный датчик, индикация) без разработки электронной схемы.</w:t>
      </w:r>
    </w:p>
    <w:p w14:paraId="143D92C2" w14:textId="1933E263" w:rsidR="007830F3" w:rsidRDefault="007830F3">
      <w:pPr>
        <w:spacing w:after="120" w:line="360" w:lineRule="auto"/>
        <w:ind w:firstLine="709"/>
        <w:jc w:val="both"/>
        <w:rPr>
          <w:rFonts w:cs="Times New Roman"/>
          <w:color w:val="000000"/>
          <w:lang w:val="ru-RU"/>
        </w:rPr>
      </w:pPr>
    </w:p>
    <w:p w14:paraId="7680B57F" w14:textId="77777777" w:rsidR="007830F3" w:rsidRPr="007830F3" w:rsidRDefault="007830F3">
      <w:pPr>
        <w:spacing w:after="120" w:line="360" w:lineRule="auto"/>
        <w:ind w:firstLine="709"/>
        <w:jc w:val="both"/>
        <w:rPr>
          <w:rFonts w:cs="Times New Roman"/>
          <w:lang w:val="ru-RU"/>
        </w:rPr>
      </w:pPr>
    </w:p>
    <w:p w14:paraId="683ADDE4" w14:textId="77777777" w:rsidR="00DD52A5" w:rsidRPr="007830F3" w:rsidRDefault="00B11B98">
      <w:pPr>
        <w:pStyle w:val="1"/>
        <w:spacing w:before="120" w:after="120"/>
        <w:rPr>
          <w:rFonts w:ascii="Times New Roman" w:hAnsi="Times New Roman" w:cs="Times New Roman"/>
          <w:lang w:val="ru-RU"/>
        </w:rPr>
      </w:pPr>
      <w:r w:rsidRPr="007830F3">
        <w:rPr>
          <w:rFonts w:ascii="Times New Roman" w:hAnsi="Times New Roman" w:cs="Times New Roman"/>
          <w:lang w:val="ru-RU"/>
        </w:rPr>
        <w:t>3. Описание проекта предприятия и границы проекта</w:t>
      </w:r>
    </w:p>
    <w:p w14:paraId="355F6B44" w14:textId="77777777" w:rsidR="00DD52A5" w:rsidRPr="007830F3" w:rsidRDefault="00B11B98">
      <w:pPr>
        <w:spacing w:after="120" w:line="360" w:lineRule="auto"/>
        <w:ind w:firstLine="709"/>
        <w:jc w:val="both"/>
        <w:rPr>
          <w:rFonts w:cs="Times New Roman"/>
          <w:lang w:val="ru-RU"/>
        </w:rPr>
      </w:pPr>
      <w:r w:rsidRPr="007830F3">
        <w:rPr>
          <w:rFonts w:cs="Times New Roman"/>
          <w:color w:val="000000"/>
          <w:lang w:val="ru-RU"/>
        </w:rPr>
        <w:t xml:space="preserve">Проектируемое предприятие ориентировано на сегмент «средний» по критерию «цена/качество». Целевая аудитория — </w:t>
      </w:r>
      <w:r w:rsidRPr="007830F3">
        <w:rPr>
          <w:rFonts w:cs="Times New Roman"/>
          <w:color w:val="000000"/>
          <w:lang w:val="ru-RU"/>
        </w:rPr>
        <w:t>монтажные организации и поставщики оборудования систем безопасности. Конкурентное преимущество достигается за счёт стабильного качества, подтверждаемого автоматизированным контролем, и оптимизации затрат.</w:t>
      </w:r>
    </w:p>
    <w:p w14:paraId="28A2D7B6" w14:textId="186EE15B" w:rsidR="00DD52A5" w:rsidRDefault="00B11B98">
      <w:pPr>
        <w:spacing w:after="120" w:line="360" w:lineRule="auto"/>
        <w:ind w:firstLine="709"/>
        <w:jc w:val="both"/>
        <w:rPr>
          <w:rFonts w:cs="Times New Roman"/>
          <w:color w:val="000000"/>
          <w:lang w:val="ru-RU"/>
        </w:rPr>
      </w:pPr>
      <w:r w:rsidRPr="007830F3">
        <w:rPr>
          <w:rFonts w:cs="Times New Roman"/>
          <w:color w:val="000000"/>
          <w:lang w:val="ru-RU"/>
        </w:rPr>
        <w:t>В проект включены: входной контроль, финишная сборк</w:t>
      </w:r>
      <w:r w:rsidRPr="007830F3">
        <w:rPr>
          <w:rFonts w:cs="Times New Roman"/>
          <w:color w:val="000000"/>
          <w:lang w:val="ru-RU"/>
        </w:rPr>
        <w:t xml:space="preserve">а, программирование, калибровка, испытания, маркировка, упаковка и отгрузка. </w:t>
      </w:r>
      <w:r w:rsidRPr="007830F3">
        <w:rPr>
          <w:rFonts w:cs="Times New Roman"/>
          <w:color w:val="000000"/>
        </w:rPr>
        <w:t>SMT</w:t>
      </w:r>
      <w:r w:rsidRPr="007830F3">
        <w:rPr>
          <w:rFonts w:cs="Times New Roman"/>
          <w:color w:val="000000"/>
          <w:lang w:val="ru-RU"/>
        </w:rPr>
        <w:t>-монтаж печатных плат и литьё корпусов предполагается выполнять на аутсорсинге, что снижает стартовые инвестиции и концентрирует ресурсы на сборке и контроле качества.</w:t>
      </w:r>
    </w:p>
    <w:p w14:paraId="0A9B5905" w14:textId="04B2BF88" w:rsidR="007830F3" w:rsidRDefault="007830F3">
      <w:pPr>
        <w:spacing w:after="120" w:line="360" w:lineRule="auto"/>
        <w:ind w:firstLine="709"/>
        <w:jc w:val="both"/>
        <w:rPr>
          <w:rFonts w:cs="Times New Roman"/>
          <w:color w:val="000000"/>
          <w:lang w:val="ru-RU"/>
        </w:rPr>
      </w:pPr>
    </w:p>
    <w:p w14:paraId="586A660C" w14:textId="77777777" w:rsidR="007830F3" w:rsidRPr="007830F3" w:rsidRDefault="007830F3">
      <w:pPr>
        <w:spacing w:after="120" w:line="360" w:lineRule="auto"/>
        <w:ind w:firstLine="709"/>
        <w:jc w:val="both"/>
        <w:rPr>
          <w:rFonts w:cs="Times New Roman"/>
          <w:lang w:val="ru-RU"/>
        </w:rPr>
      </w:pPr>
    </w:p>
    <w:p w14:paraId="0A3A29F3" w14:textId="77777777" w:rsidR="00DD52A5" w:rsidRPr="007830F3" w:rsidRDefault="00B11B98">
      <w:pPr>
        <w:pStyle w:val="1"/>
        <w:spacing w:before="120" w:after="120"/>
        <w:rPr>
          <w:rFonts w:ascii="Times New Roman" w:hAnsi="Times New Roman" w:cs="Times New Roman"/>
          <w:lang w:val="ru-RU"/>
        </w:rPr>
      </w:pPr>
      <w:r w:rsidRPr="007830F3">
        <w:rPr>
          <w:rFonts w:ascii="Times New Roman" w:hAnsi="Times New Roman" w:cs="Times New Roman"/>
          <w:lang w:val="ru-RU"/>
        </w:rPr>
        <w:t>4. Укруп</w:t>
      </w:r>
      <w:r w:rsidRPr="007830F3">
        <w:rPr>
          <w:rFonts w:ascii="Times New Roman" w:hAnsi="Times New Roman" w:cs="Times New Roman"/>
          <w:lang w:val="ru-RU"/>
        </w:rPr>
        <w:t>нённый производственный процесс</w:t>
      </w:r>
    </w:p>
    <w:p w14:paraId="74681808" w14:textId="77777777" w:rsidR="00DD52A5" w:rsidRPr="007830F3" w:rsidRDefault="00B11B98">
      <w:pPr>
        <w:spacing w:after="120" w:line="360" w:lineRule="auto"/>
        <w:ind w:firstLine="709"/>
        <w:jc w:val="both"/>
        <w:rPr>
          <w:rFonts w:cs="Times New Roman"/>
          <w:lang w:val="ru-RU"/>
        </w:rPr>
      </w:pPr>
      <w:r w:rsidRPr="007830F3">
        <w:rPr>
          <w:rFonts w:cs="Times New Roman"/>
          <w:color w:val="000000"/>
          <w:lang w:val="ru-RU"/>
        </w:rPr>
        <w:t>Технологический процесс включает этапы: входной контроль комплектующих, сборка узлов и изделия, программирование, калибровка, приемо-</w:t>
      </w:r>
      <w:r w:rsidRPr="007830F3">
        <w:rPr>
          <w:rFonts w:cs="Times New Roman"/>
          <w:color w:val="000000"/>
          <w:lang w:val="ru-RU"/>
        </w:rPr>
        <w:lastRenderedPageBreak/>
        <w:t>сдаточные испытания, маркировка и упаковка, складирование. Логистика внутри участка организ</w:t>
      </w:r>
      <w:r w:rsidRPr="007830F3">
        <w:rPr>
          <w:rFonts w:cs="Times New Roman"/>
          <w:color w:val="000000"/>
          <w:lang w:val="ru-RU"/>
        </w:rPr>
        <w:t xml:space="preserve">уется поточно, исключая пересечения потоков и обеспечивая </w:t>
      </w:r>
      <w:proofErr w:type="spellStart"/>
      <w:r w:rsidRPr="007830F3">
        <w:rPr>
          <w:rFonts w:cs="Times New Roman"/>
          <w:color w:val="000000"/>
          <w:lang w:val="ru-RU"/>
        </w:rPr>
        <w:t>трассируемость</w:t>
      </w:r>
      <w:proofErr w:type="spellEnd"/>
      <w:r w:rsidRPr="007830F3">
        <w:rPr>
          <w:rFonts w:cs="Times New Roman"/>
          <w:color w:val="000000"/>
          <w:lang w:val="ru-RU"/>
        </w:rPr>
        <w:t xml:space="preserve"> партии и серийного номера.</w:t>
      </w:r>
    </w:p>
    <w:p w14:paraId="586ED30E" w14:textId="77777777" w:rsidR="00DD52A5" w:rsidRPr="007830F3" w:rsidRDefault="00B11B98">
      <w:pPr>
        <w:spacing w:after="120" w:line="360" w:lineRule="auto"/>
        <w:ind w:firstLine="709"/>
        <w:jc w:val="both"/>
        <w:rPr>
          <w:rFonts w:cs="Times New Roman"/>
          <w:lang w:val="ru-RU"/>
        </w:rPr>
      </w:pPr>
      <w:r w:rsidRPr="007830F3">
        <w:rPr>
          <w:rFonts w:cs="Times New Roman"/>
          <w:color w:val="000000"/>
          <w:lang w:val="ru-RU"/>
        </w:rPr>
        <w:t xml:space="preserve">Калибровка и испытания выполняются в контролируемых условиях с фиксацией результатов в базе данных; по итогам формируется решение о годности </w:t>
      </w:r>
      <w:r w:rsidRPr="007830F3">
        <w:rPr>
          <w:rFonts w:cs="Times New Roman"/>
          <w:color w:val="000000"/>
          <w:lang w:val="ru-RU"/>
        </w:rPr>
        <w:t>изделия.</w:t>
      </w:r>
    </w:p>
    <w:p w14:paraId="2EA3AC82" w14:textId="77777777" w:rsidR="00DD52A5" w:rsidRPr="007830F3" w:rsidRDefault="00B11B98">
      <w:pPr>
        <w:pStyle w:val="1"/>
        <w:spacing w:before="120" w:after="120"/>
        <w:rPr>
          <w:rFonts w:ascii="Times New Roman" w:hAnsi="Times New Roman" w:cs="Times New Roman"/>
          <w:lang w:val="ru-RU"/>
        </w:rPr>
      </w:pPr>
      <w:r w:rsidRPr="007830F3">
        <w:rPr>
          <w:rFonts w:ascii="Times New Roman" w:hAnsi="Times New Roman" w:cs="Times New Roman"/>
          <w:lang w:val="ru-RU"/>
        </w:rPr>
        <w:t>5. Автоматизация технологических процессов</w:t>
      </w:r>
    </w:p>
    <w:p w14:paraId="581DCAB2" w14:textId="77777777" w:rsidR="00DD52A5" w:rsidRPr="007830F3" w:rsidRDefault="00B11B98">
      <w:pPr>
        <w:spacing w:after="120" w:line="360" w:lineRule="auto"/>
        <w:ind w:firstLine="709"/>
        <w:jc w:val="both"/>
        <w:rPr>
          <w:rFonts w:cs="Times New Roman"/>
          <w:lang w:val="ru-RU"/>
        </w:rPr>
      </w:pPr>
      <w:r w:rsidRPr="007830F3">
        <w:rPr>
          <w:rFonts w:cs="Times New Roman"/>
          <w:color w:val="000000"/>
          <w:lang w:val="ru-RU"/>
        </w:rPr>
        <w:t>Автоматизация является ключевым элементом проекта, так как позволяет повысить повторяемость операций, снизить брак и обеспечить прослеживаемость продукции. В ходе НИР определены основные точки внедрения а</w:t>
      </w:r>
      <w:r w:rsidRPr="007830F3">
        <w:rPr>
          <w:rFonts w:cs="Times New Roman"/>
          <w:color w:val="000000"/>
          <w:lang w:val="ru-RU"/>
        </w:rPr>
        <w:t xml:space="preserve">втоматизированных и </w:t>
      </w:r>
      <w:proofErr w:type="spellStart"/>
      <w:r w:rsidRPr="007830F3">
        <w:rPr>
          <w:rFonts w:cs="Times New Roman"/>
          <w:color w:val="000000"/>
          <w:lang w:val="ru-RU"/>
        </w:rPr>
        <w:t>полуавтоматизированных</w:t>
      </w:r>
      <w:proofErr w:type="spellEnd"/>
      <w:r w:rsidRPr="007830F3">
        <w:rPr>
          <w:rFonts w:cs="Times New Roman"/>
          <w:color w:val="000000"/>
          <w:lang w:val="ru-RU"/>
        </w:rPr>
        <w:t xml:space="preserve"> решений.</w:t>
      </w:r>
    </w:p>
    <w:p w14:paraId="09F5F5D8" w14:textId="77777777" w:rsidR="00DD52A5" w:rsidRPr="007830F3" w:rsidRDefault="00B11B98">
      <w:pPr>
        <w:spacing w:after="120" w:line="360" w:lineRule="auto"/>
        <w:ind w:firstLine="709"/>
        <w:jc w:val="both"/>
        <w:rPr>
          <w:rFonts w:cs="Times New Roman"/>
          <w:lang w:val="ru-RU"/>
        </w:rPr>
      </w:pPr>
      <w:r w:rsidRPr="007830F3">
        <w:rPr>
          <w:rFonts w:cs="Times New Roman"/>
          <w:color w:val="000000"/>
          <w:lang w:val="ru-RU"/>
        </w:rPr>
        <w:t xml:space="preserve">Подача и позиционирование мелких деталей предлагается с применением средств ориентированной подачи (например, </w:t>
      </w:r>
      <w:proofErr w:type="spellStart"/>
      <w:r w:rsidRPr="007830F3">
        <w:rPr>
          <w:rFonts w:cs="Times New Roman"/>
          <w:color w:val="000000"/>
          <w:lang w:val="ru-RU"/>
        </w:rPr>
        <w:t>вибробункеров</w:t>
      </w:r>
      <w:proofErr w:type="spellEnd"/>
      <w:r w:rsidRPr="007830F3">
        <w:rPr>
          <w:rFonts w:cs="Times New Roman"/>
          <w:color w:val="000000"/>
          <w:lang w:val="ru-RU"/>
        </w:rPr>
        <w:t xml:space="preserve">) и сборочных приспособлений. Для сборки целесообразно использование инструмента </w:t>
      </w:r>
      <w:r w:rsidRPr="007830F3">
        <w:rPr>
          <w:rFonts w:cs="Times New Roman"/>
          <w:color w:val="000000"/>
          <w:lang w:val="ru-RU"/>
        </w:rPr>
        <w:t>с контролем крутящего момента и фиксацией результата операции.</w:t>
      </w:r>
    </w:p>
    <w:p w14:paraId="3BE51784" w14:textId="77777777" w:rsidR="00DD52A5" w:rsidRPr="007830F3" w:rsidRDefault="00B11B98">
      <w:pPr>
        <w:spacing w:after="120" w:line="360" w:lineRule="auto"/>
        <w:ind w:firstLine="709"/>
        <w:jc w:val="both"/>
        <w:rPr>
          <w:rFonts w:cs="Times New Roman"/>
          <w:lang w:val="ru-RU"/>
        </w:rPr>
      </w:pPr>
      <w:r w:rsidRPr="007830F3">
        <w:rPr>
          <w:rFonts w:cs="Times New Roman"/>
          <w:color w:val="000000"/>
          <w:lang w:val="ru-RU"/>
        </w:rPr>
        <w:t>Ключевой элемент участка — автоматизированный стенд настройки и контроля по каналам «Дым» и «Тепло» (камерная установка с дозированной подачей тестового аэрозоля и управляемым температурным реж</w:t>
      </w:r>
      <w:r w:rsidRPr="007830F3">
        <w:rPr>
          <w:rFonts w:cs="Times New Roman"/>
          <w:color w:val="000000"/>
          <w:lang w:val="ru-RU"/>
        </w:rPr>
        <w:t>имом). Стенд выполняет измерение реакции изделия, сравнение с эталоном и формирование решения «годен/брак» с автоматической регистрацией результатов.</w:t>
      </w:r>
    </w:p>
    <w:p w14:paraId="5EC3F7B2" w14:textId="77777777" w:rsidR="00DD52A5" w:rsidRPr="007830F3" w:rsidRDefault="00B11B98">
      <w:pPr>
        <w:spacing w:after="120" w:line="360" w:lineRule="auto"/>
        <w:ind w:firstLine="709"/>
        <w:jc w:val="both"/>
        <w:rPr>
          <w:rFonts w:cs="Times New Roman"/>
          <w:lang w:val="ru-RU"/>
        </w:rPr>
      </w:pPr>
      <w:r w:rsidRPr="007830F3">
        <w:rPr>
          <w:rFonts w:cs="Times New Roman"/>
          <w:color w:val="000000"/>
          <w:lang w:val="ru-RU"/>
        </w:rPr>
        <w:t>Маркировка предусматривается стойким способом (лазер/</w:t>
      </w:r>
      <w:proofErr w:type="spellStart"/>
      <w:r w:rsidRPr="007830F3">
        <w:rPr>
          <w:rFonts w:cs="Times New Roman"/>
          <w:color w:val="000000"/>
          <w:lang w:val="ru-RU"/>
        </w:rPr>
        <w:t>термотрансфер</w:t>
      </w:r>
      <w:proofErr w:type="spellEnd"/>
      <w:r w:rsidRPr="007830F3">
        <w:rPr>
          <w:rFonts w:cs="Times New Roman"/>
          <w:color w:val="000000"/>
          <w:lang w:val="ru-RU"/>
        </w:rPr>
        <w:t xml:space="preserve">) с нанесением серийного номера и </w:t>
      </w:r>
      <w:r w:rsidRPr="007830F3">
        <w:rPr>
          <w:rFonts w:cs="Times New Roman"/>
          <w:color w:val="000000"/>
        </w:rPr>
        <w:t>QR</w:t>
      </w:r>
      <w:r w:rsidRPr="007830F3">
        <w:rPr>
          <w:rFonts w:cs="Times New Roman"/>
          <w:color w:val="000000"/>
          <w:lang w:val="ru-RU"/>
        </w:rPr>
        <w:t>-код</w:t>
      </w:r>
      <w:r w:rsidRPr="007830F3">
        <w:rPr>
          <w:rFonts w:cs="Times New Roman"/>
          <w:color w:val="000000"/>
          <w:lang w:val="ru-RU"/>
        </w:rPr>
        <w:t xml:space="preserve">а. Для учёта предлагается внедрение элементов </w:t>
      </w:r>
      <w:r w:rsidRPr="007830F3">
        <w:rPr>
          <w:rFonts w:cs="Times New Roman"/>
          <w:color w:val="000000"/>
        </w:rPr>
        <w:t>MES</w:t>
      </w:r>
      <w:r w:rsidRPr="007830F3">
        <w:rPr>
          <w:rFonts w:cs="Times New Roman"/>
          <w:color w:val="000000"/>
          <w:lang w:val="ru-RU"/>
        </w:rPr>
        <w:t xml:space="preserve"> начального уровня: регистрация прохождения операций и блокировка выпускного маршрута при выявлении несоответствий.</w:t>
      </w:r>
    </w:p>
    <w:p w14:paraId="1F025237" w14:textId="77777777" w:rsidR="00DD52A5" w:rsidRPr="007830F3" w:rsidRDefault="00B11B98">
      <w:pPr>
        <w:spacing w:after="120" w:line="360" w:lineRule="auto"/>
        <w:ind w:firstLine="709"/>
        <w:jc w:val="both"/>
        <w:rPr>
          <w:rFonts w:cs="Times New Roman"/>
          <w:lang w:val="ru-RU"/>
        </w:rPr>
      </w:pPr>
      <w:r w:rsidRPr="007830F3">
        <w:rPr>
          <w:rFonts w:cs="Times New Roman"/>
          <w:color w:val="000000"/>
          <w:lang w:val="ru-RU"/>
        </w:rPr>
        <w:t>Ожидаемые эффекты: рост производительности (групповая проверка изделий), повышение стабильн</w:t>
      </w:r>
      <w:r w:rsidRPr="007830F3">
        <w:rPr>
          <w:rFonts w:cs="Times New Roman"/>
          <w:color w:val="000000"/>
          <w:lang w:val="ru-RU"/>
        </w:rPr>
        <w:t xml:space="preserve">ости качества, снижение доли ручного труда на </w:t>
      </w:r>
      <w:r w:rsidRPr="007830F3">
        <w:rPr>
          <w:rFonts w:cs="Times New Roman"/>
          <w:color w:val="000000"/>
          <w:lang w:val="ru-RU"/>
        </w:rPr>
        <w:lastRenderedPageBreak/>
        <w:t>рутинных операциях и повышение управляемости процесса (оперативные отчёты по выпуску и дефектам).</w:t>
      </w:r>
    </w:p>
    <w:p w14:paraId="3718C6B2" w14:textId="77777777" w:rsidR="00DD52A5" w:rsidRPr="007830F3" w:rsidRDefault="00B11B98">
      <w:pPr>
        <w:pStyle w:val="1"/>
        <w:spacing w:before="120" w:after="120"/>
        <w:rPr>
          <w:rFonts w:ascii="Times New Roman" w:hAnsi="Times New Roman" w:cs="Times New Roman"/>
          <w:lang w:val="ru-RU"/>
        </w:rPr>
      </w:pPr>
      <w:r w:rsidRPr="007830F3">
        <w:rPr>
          <w:rFonts w:ascii="Times New Roman" w:hAnsi="Times New Roman" w:cs="Times New Roman"/>
          <w:lang w:val="ru-RU"/>
        </w:rPr>
        <w:t>6. Экономическое обоснование и показатели эффективности</w:t>
      </w:r>
    </w:p>
    <w:p w14:paraId="4C8B75C7" w14:textId="77777777" w:rsidR="00DD52A5" w:rsidRPr="007830F3" w:rsidRDefault="00B11B98">
      <w:pPr>
        <w:spacing w:after="120" w:line="360" w:lineRule="auto"/>
        <w:ind w:firstLine="709"/>
        <w:jc w:val="both"/>
        <w:rPr>
          <w:rFonts w:cs="Times New Roman"/>
          <w:lang w:val="ru-RU"/>
        </w:rPr>
      </w:pPr>
      <w:r w:rsidRPr="007830F3">
        <w:rPr>
          <w:rFonts w:cs="Times New Roman"/>
          <w:color w:val="000000"/>
          <w:lang w:val="ru-RU"/>
        </w:rPr>
        <w:t>Для подтверждения целесообразности проекта в дипломной р</w:t>
      </w:r>
      <w:r w:rsidRPr="007830F3">
        <w:rPr>
          <w:rFonts w:cs="Times New Roman"/>
          <w:color w:val="000000"/>
          <w:lang w:val="ru-RU"/>
        </w:rPr>
        <w:t xml:space="preserve">аботе будут рассчитаны капитальные вложения, текущие затраты и себестоимость продукции (материалы, труд, накладные расходы). Для оценки эффективности планируется использовать </w:t>
      </w:r>
      <w:r w:rsidRPr="007830F3">
        <w:rPr>
          <w:rFonts w:cs="Times New Roman"/>
          <w:color w:val="000000"/>
        </w:rPr>
        <w:t>NPV</w:t>
      </w:r>
      <w:r w:rsidRPr="007830F3">
        <w:rPr>
          <w:rFonts w:cs="Times New Roman"/>
          <w:color w:val="000000"/>
          <w:lang w:val="ru-RU"/>
        </w:rPr>
        <w:t xml:space="preserve">, </w:t>
      </w:r>
      <w:r w:rsidRPr="007830F3">
        <w:rPr>
          <w:rFonts w:cs="Times New Roman"/>
          <w:color w:val="000000"/>
        </w:rPr>
        <w:t>IRR</w:t>
      </w:r>
      <w:r w:rsidRPr="007830F3">
        <w:rPr>
          <w:rFonts w:cs="Times New Roman"/>
          <w:color w:val="000000"/>
          <w:lang w:val="ru-RU"/>
        </w:rPr>
        <w:t>, срок окупаемости и точку безубыточности, а также анализ чувствительност</w:t>
      </w:r>
      <w:r w:rsidRPr="007830F3">
        <w:rPr>
          <w:rFonts w:cs="Times New Roman"/>
          <w:color w:val="000000"/>
          <w:lang w:val="ru-RU"/>
        </w:rPr>
        <w:t>и к цене, объёму продаж и стоимости комплектующих.</w:t>
      </w:r>
    </w:p>
    <w:p w14:paraId="1D322857" w14:textId="77777777" w:rsidR="00DD52A5" w:rsidRPr="007830F3" w:rsidRDefault="00B11B98">
      <w:pPr>
        <w:pStyle w:val="1"/>
        <w:spacing w:before="120" w:after="120"/>
        <w:rPr>
          <w:rFonts w:ascii="Times New Roman" w:hAnsi="Times New Roman" w:cs="Times New Roman"/>
          <w:lang w:val="ru-RU"/>
        </w:rPr>
      </w:pPr>
      <w:r w:rsidRPr="007830F3">
        <w:rPr>
          <w:rFonts w:ascii="Times New Roman" w:hAnsi="Times New Roman" w:cs="Times New Roman"/>
          <w:lang w:val="ru-RU"/>
        </w:rPr>
        <w:t>7. Сравнение программных средств инвестиционного моделирования</w:t>
      </w:r>
    </w:p>
    <w:p w14:paraId="28424B4D" w14:textId="77777777" w:rsidR="00DD52A5" w:rsidRPr="007830F3" w:rsidRDefault="00B11B98">
      <w:pPr>
        <w:spacing w:after="120" w:line="360" w:lineRule="auto"/>
        <w:ind w:firstLine="709"/>
        <w:jc w:val="both"/>
        <w:rPr>
          <w:rFonts w:cs="Times New Roman"/>
          <w:lang w:val="ru-RU"/>
        </w:rPr>
      </w:pPr>
      <w:r w:rsidRPr="007830F3">
        <w:rPr>
          <w:rFonts w:cs="Times New Roman"/>
          <w:color w:val="000000"/>
          <w:lang w:val="ru-RU"/>
        </w:rPr>
        <w:t xml:space="preserve">В рамках НИР рассмотрены </w:t>
      </w:r>
      <w:r w:rsidRPr="007830F3">
        <w:rPr>
          <w:rFonts w:cs="Times New Roman"/>
          <w:color w:val="000000"/>
        </w:rPr>
        <w:t>Microsoft</w:t>
      </w:r>
      <w:r w:rsidRPr="007830F3">
        <w:rPr>
          <w:rFonts w:cs="Times New Roman"/>
          <w:color w:val="000000"/>
          <w:lang w:val="ru-RU"/>
        </w:rPr>
        <w:t xml:space="preserve"> </w:t>
      </w:r>
      <w:r w:rsidRPr="007830F3">
        <w:rPr>
          <w:rFonts w:cs="Times New Roman"/>
          <w:color w:val="000000"/>
        </w:rPr>
        <w:t>Excel</w:t>
      </w:r>
      <w:r w:rsidRPr="007830F3">
        <w:rPr>
          <w:rFonts w:cs="Times New Roman"/>
          <w:color w:val="000000"/>
          <w:lang w:val="ru-RU"/>
        </w:rPr>
        <w:t xml:space="preserve">, </w:t>
      </w:r>
      <w:r w:rsidRPr="007830F3">
        <w:rPr>
          <w:rFonts w:cs="Times New Roman"/>
          <w:color w:val="000000"/>
        </w:rPr>
        <w:t>Alt</w:t>
      </w:r>
      <w:r w:rsidRPr="007830F3">
        <w:rPr>
          <w:rFonts w:cs="Times New Roman"/>
          <w:color w:val="000000"/>
          <w:lang w:val="ru-RU"/>
        </w:rPr>
        <w:t>-</w:t>
      </w:r>
      <w:r w:rsidRPr="007830F3">
        <w:rPr>
          <w:rFonts w:cs="Times New Roman"/>
          <w:color w:val="000000"/>
        </w:rPr>
        <w:t>Invest</w:t>
      </w:r>
      <w:r w:rsidRPr="007830F3">
        <w:rPr>
          <w:rFonts w:cs="Times New Roman"/>
          <w:color w:val="000000"/>
          <w:lang w:val="ru-RU"/>
        </w:rPr>
        <w:t xml:space="preserve"> и </w:t>
      </w:r>
      <w:r w:rsidRPr="007830F3">
        <w:rPr>
          <w:rFonts w:cs="Times New Roman"/>
          <w:color w:val="000000"/>
        </w:rPr>
        <w:t>Project</w:t>
      </w:r>
      <w:r w:rsidRPr="007830F3">
        <w:rPr>
          <w:rFonts w:cs="Times New Roman"/>
          <w:color w:val="000000"/>
          <w:lang w:val="ru-RU"/>
        </w:rPr>
        <w:t xml:space="preserve"> </w:t>
      </w:r>
      <w:r w:rsidRPr="007830F3">
        <w:rPr>
          <w:rFonts w:cs="Times New Roman"/>
          <w:color w:val="000000"/>
        </w:rPr>
        <w:t>Expert</w:t>
      </w:r>
      <w:r w:rsidRPr="007830F3">
        <w:rPr>
          <w:rFonts w:cs="Times New Roman"/>
          <w:color w:val="000000"/>
          <w:lang w:val="ru-RU"/>
        </w:rPr>
        <w:t xml:space="preserve">. </w:t>
      </w:r>
      <w:r w:rsidRPr="007830F3">
        <w:rPr>
          <w:rFonts w:cs="Times New Roman"/>
          <w:color w:val="000000"/>
        </w:rPr>
        <w:t>Excel</w:t>
      </w:r>
      <w:r w:rsidRPr="007830F3">
        <w:rPr>
          <w:rFonts w:cs="Times New Roman"/>
          <w:color w:val="000000"/>
          <w:lang w:val="ru-RU"/>
        </w:rPr>
        <w:t xml:space="preserve"> является универсальным инструментом, но требует самостоятельной р</w:t>
      </w:r>
      <w:r w:rsidRPr="007830F3">
        <w:rPr>
          <w:rFonts w:cs="Times New Roman"/>
          <w:color w:val="000000"/>
          <w:lang w:val="ru-RU"/>
        </w:rPr>
        <w:t>азработки модели и контроля формул, что повышает риск ошибок и усложняет сопровождение сценариев.</w:t>
      </w:r>
    </w:p>
    <w:p w14:paraId="124F9D92" w14:textId="77777777" w:rsidR="00DD52A5" w:rsidRPr="007830F3" w:rsidRDefault="00B11B98">
      <w:pPr>
        <w:spacing w:after="120" w:line="360" w:lineRule="auto"/>
        <w:ind w:firstLine="709"/>
        <w:jc w:val="both"/>
        <w:rPr>
          <w:rFonts w:cs="Times New Roman"/>
          <w:lang w:val="ru-RU"/>
        </w:rPr>
      </w:pPr>
      <w:r w:rsidRPr="007830F3">
        <w:rPr>
          <w:rFonts w:cs="Times New Roman"/>
          <w:color w:val="000000"/>
        </w:rPr>
        <w:t>Alt</w:t>
      </w:r>
      <w:r w:rsidRPr="007830F3">
        <w:rPr>
          <w:rFonts w:cs="Times New Roman"/>
          <w:color w:val="000000"/>
          <w:lang w:val="ru-RU"/>
        </w:rPr>
        <w:t>-</w:t>
      </w:r>
      <w:r w:rsidRPr="007830F3">
        <w:rPr>
          <w:rFonts w:cs="Times New Roman"/>
          <w:color w:val="000000"/>
        </w:rPr>
        <w:t>Invest</w:t>
      </w:r>
      <w:r w:rsidRPr="007830F3">
        <w:rPr>
          <w:rFonts w:cs="Times New Roman"/>
          <w:color w:val="000000"/>
          <w:lang w:val="ru-RU"/>
        </w:rPr>
        <w:t xml:space="preserve"> поддерживает методику инвестиционного анализа, однако ориентирован на финансового аналитика и может быть избыточен для небольшого производственного</w:t>
      </w:r>
      <w:r w:rsidRPr="007830F3">
        <w:rPr>
          <w:rFonts w:cs="Times New Roman"/>
          <w:color w:val="000000"/>
          <w:lang w:val="ru-RU"/>
        </w:rPr>
        <w:t xml:space="preserve"> проекта.</w:t>
      </w:r>
    </w:p>
    <w:p w14:paraId="135CA04A" w14:textId="77777777" w:rsidR="00DD52A5" w:rsidRPr="007830F3" w:rsidRDefault="00B11B98">
      <w:pPr>
        <w:spacing w:after="120" w:line="360" w:lineRule="auto"/>
        <w:ind w:firstLine="709"/>
        <w:jc w:val="both"/>
        <w:rPr>
          <w:rFonts w:cs="Times New Roman"/>
          <w:lang w:val="ru-RU"/>
        </w:rPr>
      </w:pPr>
      <w:r w:rsidRPr="007830F3">
        <w:rPr>
          <w:rFonts w:cs="Times New Roman"/>
          <w:color w:val="000000"/>
        </w:rPr>
        <w:t>Project</w:t>
      </w:r>
      <w:r w:rsidRPr="007830F3">
        <w:rPr>
          <w:rFonts w:cs="Times New Roman"/>
          <w:color w:val="000000"/>
          <w:lang w:val="ru-RU"/>
        </w:rPr>
        <w:t xml:space="preserve"> </w:t>
      </w:r>
      <w:r w:rsidRPr="007830F3">
        <w:rPr>
          <w:rFonts w:cs="Times New Roman"/>
          <w:color w:val="000000"/>
        </w:rPr>
        <w:t>Expert</w:t>
      </w:r>
      <w:r w:rsidRPr="007830F3">
        <w:rPr>
          <w:rFonts w:cs="Times New Roman"/>
          <w:color w:val="000000"/>
          <w:lang w:val="ru-RU"/>
        </w:rPr>
        <w:t xml:space="preserve"> представляет специализированную систему для построения бизнес-планов и оценки инвестиций: структурированный ввод данных по инвестициям и затратам, формирование прогнозных отчётов и автоматический расчёт ключевых показателей эффекти</w:t>
      </w:r>
      <w:r w:rsidRPr="007830F3">
        <w:rPr>
          <w:rFonts w:cs="Times New Roman"/>
          <w:color w:val="000000"/>
          <w:lang w:val="ru-RU"/>
        </w:rPr>
        <w:t>вности, поддержка сценарного анализа.</w:t>
      </w:r>
    </w:p>
    <w:p w14:paraId="637DFDD7" w14:textId="77777777" w:rsidR="00DD52A5" w:rsidRPr="007830F3" w:rsidRDefault="00B11B98">
      <w:pPr>
        <w:pStyle w:val="1"/>
        <w:spacing w:before="120" w:after="120"/>
        <w:rPr>
          <w:rFonts w:ascii="Times New Roman" w:hAnsi="Times New Roman" w:cs="Times New Roman"/>
          <w:lang w:val="ru-RU"/>
        </w:rPr>
      </w:pPr>
      <w:r w:rsidRPr="007830F3">
        <w:rPr>
          <w:rFonts w:ascii="Times New Roman" w:hAnsi="Times New Roman" w:cs="Times New Roman"/>
          <w:lang w:val="ru-RU"/>
        </w:rPr>
        <w:t xml:space="preserve">8. Обоснование выбора </w:t>
      </w:r>
      <w:r w:rsidRPr="007830F3">
        <w:rPr>
          <w:rFonts w:ascii="Times New Roman" w:hAnsi="Times New Roman" w:cs="Times New Roman"/>
        </w:rPr>
        <w:t>Project</w:t>
      </w:r>
      <w:r w:rsidRPr="007830F3">
        <w:rPr>
          <w:rFonts w:ascii="Times New Roman" w:hAnsi="Times New Roman" w:cs="Times New Roman"/>
          <w:lang w:val="ru-RU"/>
        </w:rPr>
        <w:t xml:space="preserve"> </w:t>
      </w:r>
      <w:r w:rsidRPr="007830F3">
        <w:rPr>
          <w:rFonts w:ascii="Times New Roman" w:hAnsi="Times New Roman" w:cs="Times New Roman"/>
        </w:rPr>
        <w:t>Expert</w:t>
      </w:r>
    </w:p>
    <w:p w14:paraId="6C317983" w14:textId="04D9C98F" w:rsidR="007830F3" w:rsidRPr="007830F3" w:rsidRDefault="00B11B98" w:rsidP="007830F3">
      <w:pPr>
        <w:spacing w:after="120" w:line="360" w:lineRule="auto"/>
        <w:ind w:firstLine="709"/>
        <w:jc w:val="both"/>
        <w:rPr>
          <w:rFonts w:cs="Times New Roman"/>
          <w:color w:val="000000"/>
          <w:lang w:val="ru-RU"/>
        </w:rPr>
      </w:pPr>
      <w:r w:rsidRPr="007830F3">
        <w:rPr>
          <w:rFonts w:cs="Times New Roman"/>
          <w:color w:val="000000"/>
          <w:lang w:val="ru-RU"/>
        </w:rPr>
        <w:t xml:space="preserve">Для дипломного проекта выбран </w:t>
      </w:r>
      <w:r w:rsidRPr="007830F3">
        <w:rPr>
          <w:rFonts w:cs="Times New Roman"/>
          <w:color w:val="000000"/>
        </w:rPr>
        <w:t>Project</w:t>
      </w:r>
      <w:r w:rsidRPr="007830F3">
        <w:rPr>
          <w:rFonts w:cs="Times New Roman"/>
          <w:color w:val="000000"/>
          <w:lang w:val="ru-RU"/>
        </w:rPr>
        <w:t xml:space="preserve"> </w:t>
      </w:r>
      <w:r w:rsidRPr="007830F3">
        <w:rPr>
          <w:rFonts w:cs="Times New Roman"/>
          <w:color w:val="000000"/>
        </w:rPr>
        <w:t>Expert</w:t>
      </w:r>
      <w:r w:rsidRPr="007830F3">
        <w:rPr>
          <w:rFonts w:cs="Times New Roman"/>
          <w:color w:val="000000"/>
          <w:lang w:val="ru-RU"/>
        </w:rPr>
        <w:t xml:space="preserve">, поскольку он позволяет моделировать предприятие «с нуля», минимизировать риск ошибок ручных расчётов и оперативно получать стандартные </w:t>
      </w:r>
      <w:r w:rsidRPr="007830F3">
        <w:rPr>
          <w:rFonts w:cs="Times New Roman"/>
          <w:color w:val="000000"/>
          <w:lang w:val="ru-RU"/>
        </w:rPr>
        <w:t>отчёты (</w:t>
      </w:r>
      <w:r w:rsidRPr="007830F3">
        <w:rPr>
          <w:rFonts w:cs="Times New Roman"/>
          <w:color w:val="000000"/>
        </w:rPr>
        <w:t>P</w:t>
      </w:r>
      <w:r w:rsidRPr="007830F3">
        <w:rPr>
          <w:rFonts w:cs="Times New Roman"/>
          <w:color w:val="000000"/>
          <w:lang w:val="ru-RU"/>
        </w:rPr>
        <w:t>&amp;</w:t>
      </w:r>
      <w:r w:rsidRPr="007830F3">
        <w:rPr>
          <w:rFonts w:cs="Times New Roman"/>
          <w:color w:val="000000"/>
        </w:rPr>
        <w:t>L</w:t>
      </w:r>
      <w:r w:rsidRPr="007830F3">
        <w:rPr>
          <w:rFonts w:cs="Times New Roman"/>
          <w:color w:val="000000"/>
          <w:lang w:val="ru-RU"/>
        </w:rPr>
        <w:t xml:space="preserve">, </w:t>
      </w:r>
      <w:r w:rsidRPr="007830F3">
        <w:rPr>
          <w:rFonts w:cs="Times New Roman"/>
          <w:color w:val="000000"/>
        </w:rPr>
        <w:t>Cash</w:t>
      </w:r>
      <w:r w:rsidRPr="007830F3">
        <w:rPr>
          <w:rFonts w:cs="Times New Roman"/>
          <w:color w:val="000000"/>
          <w:lang w:val="ru-RU"/>
        </w:rPr>
        <w:t xml:space="preserve"> </w:t>
      </w:r>
      <w:r w:rsidRPr="007830F3">
        <w:rPr>
          <w:rFonts w:cs="Times New Roman"/>
          <w:color w:val="000000"/>
        </w:rPr>
        <w:t>Flow</w:t>
      </w:r>
      <w:r w:rsidRPr="007830F3">
        <w:rPr>
          <w:rFonts w:cs="Times New Roman"/>
          <w:color w:val="000000"/>
          <w:lang w:val="ru-RU"/>
        </w:rPr>
        <w:t>, баланс) и показатели эффективности по различным сценариям.</w:t>
      </w:r>
    </w:p>
    <w:p w14:paraId="0FDF06AF" w14:textId="77777777" w:rsidR="00DD52A5" w:rsidRPr="007830F3" w:rsidRDefault="00B11B98">
      <w:pPr>
        <w:pStyle w:val="1"/>
        <w:spacing w:before="120" w:after="120"/>
        <w:rPr>
          <w:rFonts w:ascii="Times New Roman" w:hAnsi="Times New Roman" w:cs="Times New Roman"/>
          <w:lang w:val="ru-RU"/>
        </w:rPr>
      </w:pPr>
      <w:r w:rsidRPr="007830F3">
        <w:rPr>
          <w:rFonts w:ascii="Times New Roman" w:hAnsi="Times New Roman" w:cs="Times New Roman"/>
          <w:lang w:val="ru-RU"/>
        </w:rPr>
        <w:lastRenderedPageBreak/>
        <w:t>Заключение</w:t>
      </w:r>
    </w:p>
    <w:p w14:paraId="7A102430" w14:textId="77777777" w:rsidR="00DD52A5" w:rsidRPr="007830F3" w:rsidRDefault="00B11B98">
      <w:pPr>
        <w:spacing w:after="120" w:line="360" w:lineRule="auto"/>
        <w:ind w:firstLine="709"/>
        <w:jc w:val="both"/>
        <w:rPr>
          <w:rFonts w:cs="Times New Roman"/>
          <w:lang w:val="ru-RU"/>
        </w:rPr>
      </w:pPr>
      <w:r w:rsidRPr="007830F3">
        <w:rPr>
          <w:rFonts w:cs="Times New Roman"/>
          <w:color w:val="000000"/>
          <w:lang w:val="ru-RU"/>
        </w:rPr>
        <w:t xml:space="preserve">В ходе НИР изучены основы инвестиционного проектирования и структура бизнес-плана производственного предприятия. Обоснован выбор </w:t>
      </w:r>
      <w:proofErr w:type="spellStart"/>
      <w:r w:rsidRPr="007830F3">
        <w:rPr>
          <w:rFonts w:cs="Times New Roman"/>
          <w:color w:val="000000"/>
          <w:lang w:val="ru-RU"/>
        </w:rPr>
        <w:t>дымо</w:t>
      </w:r>
      <w:proofErr w:type="spellEnd"/>
      <w:r w:rsidRPr="007830F3">
        <w:rPr>
          <w:rFonts w:cs="Times New Roman"/>
          <w:color w:val="000000"/>
          <w:lang w:val="ru-RU"/>
        </w:rPr>
        <w:t>-теплового извещателя как объ</w:t>
      </w:r>
      <w:r w:rsidRPr="007830F3">
        <w:rPr>
          <w:rFonts w:cs="Times New Roman"/>
          <w:color w:val="000000"/>
          <w:lang w:val="ru-RU"/>
        </w:rPr>
        <w:t>екта производства и сформирована укрупнённая схема технологического процесса с выделением этапов, подлежащих автоматизации.</w:t>
      </w:r>
    </w:p>
    <w:p w14:paraId="5849439E" w14:textId="77777777" w:rsidR="00DD52A5" w:rsidRPr="007830F3" w:rsidRDefault="00B11B98">
      <w:pPr>
        <w:spacing w:after="120" w:line="360" w:lineRule="auto"/>
        <w:ind w:firstLine="709"/>
        <w:jc w:val="both"/>
        <w:rPr>
          <w:rFonts w:cs="Times New Roman"/>
          <w:lang w:val="ru-RU"/>
        </w:rPr>
      </w:pPr>
      <w:r w:rsidRPr="007830F3">
        <w:rPr>
          <w:rFonts w:cs="Times New Roman"/>
          <w:color w:val="000000"/>
          <w:lang w:val="ru-RU"/>
        </w:rPr>
        <w:t>Определены направления автоматизации сборки, контроля качества, маркировки и прослеживаемости продукции. Рассмотрены программные сре</w:t>
      </w:r>
      <w:r w:rsidRPr="007830F3">
        <w:rPr>
          <w:rFonts w:cs="Times New Roman"/>
          <w:color w:val="000000"/>
          <w:lang w:val="ru-RU"/>
        </w:rPr>
        <w:t xml:space="preserve">дства инвестиционного моделирования и обоснован выбор </w:t>
      </w:r>
      <w:r w:rsidRPr="007830F3">
        <w:rPr>
          <w:rFonts w:cs="Times New Roman"/>
          <w:color w:val="000000"/>
        </w:rPr>
        <w:t>Project</w:t>
      </w:r>
      <w:r w:rsidRPr="007830F3">
        <w:rPr>
          <w:rFonts w:cs="Times New Roman"/>
          <w:color w:val="000000"/>
          <w:lang w:val="ru-RU"/>
        </w:rPr>
        <w:t xml:space="preserve"> </w:t>
      </w:r>
      <w:r w:rsidRPr="007830F3">
        <w:rPr>
          <w:rFonts w:cs="Times New Roman"/>
          <w:color w:val="000000"/>
        </w:rPr>
        <w:t>Expert</w:t>
      </w:r>
      <w:r w:rsidRPr="007830F3">
        <w:rPr>
          <w:rFonts w:cs="Times New Roman"/>
          <w:color w:val="000000"/>
          <w:lang w:val="ru-RU"/>
        </w:rPr>
        <w:t xml:space="preserve"> для построения финансово-экономической модели проекта.</w:t>
      </w:r>
    </w:p>
    <w:p w14:paraId="0DB3D9BF" w14:textId="77777777" w:rsidR="00DD52A5" w:rsidRPr="007830F3" w:rsidRDefault="00B11B98">
      <w:pPr>
        <w:spacing w:after="120" w:line="360" w:lineRule="auto"/>
        <w:ind w:firstLine="709"/>
        <w:jc w:val="both"/>
        <w:rPr>
          <w:rFonts w:cs="Times New Roman"/>
          <w:lang w:val="ru-RU"/>
        </w:rPr>
      </w:pPr>
      <w:r w:rsidRPr="007830F3">
        <w:rPr>
          <w:rFonts w:cs="Times New Roman"/>
          <w:color w:val="000000"/>
          <w:lang w:val="ru-RU"/>
        </w:rPr>
        <w:t xml:space="preserve">Основные итоги НИР: изучены подходы к разработке бизнес-плана, определены точки автоматизации, сформирован перечень исходных данных </w:t>
      </w:r>
      <w:r w:rsidRPr="007830F3">
        <w:rPr>
          <w:rFonts w:cs="Times New Roman"/>
          <w:color w:val="000000"/>
          <w:lang w:val="ru-RU"/>
        </w:rPr>
        <w:t xml:space="preserve">и показателей эффективности, выполнено сравнение программных средств, выбран программный комплекс </w:t>
      </w:r>
      <w:r w:rsidRPr="007830F3">
        <w:rPr>
          <w:rFonts w:cs="Times New Roman"/>
          <w:color w:val="000000"/>
        </w:rPr>
        <w:t>Project</w:t>
      </w:r>
      <w:r w:rsidRPr="007830F3">
        <w:rPr>
          <w:rFonts w:cs="Times New Roman"/>
          <w:color w:val="000000"/>
          <w:lang w:val="ru-RU"/>
        </w:rPr>
        <w:t xml:space="preserve"> </w:t>
      </w:r>
      <w:r w:rsidRPr="007830F3">
        <w:rPr>
          <w:rFonts w:cs="Times New Roman"/>
          <w:color w:val="000000"/>
        </w:rPr>
        <w:t>Expert</w:t>
      </w:r>
      <w:r w:rsidRPr="007830F3">
        <w:rPr>
          <w:rFonts w:cs="Times New Roman"/>
          <w:color w:val="000000"/>
          <w:lang w:val="ru-RU"/>
        </w:rPr>
        <w:t>.</w:t>
      </w:r>
    </w:p>
    <w:sectPr w:rsidR="00DD52A5" w:rsidRPr="007830F3" w:rsidSect="00034616">
      <w:footerReference w:type="default" r:id="rId8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48C945" w14:textId="77777777" w:rsidR="00B11B98" w:rsidRDefault="00B11B98">
      <w:pPr>
        <w:spacing w:after="0" w:line="240" w:lineRule="auto"/>
      </w:pPr>
      <w:r>
        <w:separator/>
      </w:r>
    </w:p>
  </w:endnote>
  <w:endnote w:type="continuationSeparator" w:id="0">
    <w:p w14:paraId="1183343E" w14:textId="77777777" w:rsidR="00B11B98" w:rsidRDefault="00B11B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C123F0" w14:textId="77777777" w:rsidR="00DD52A5" w:rsidRDefault="00B11B98">
    <w:pPr>
      <w:pStyle w:val="a7"/>
      <w:jc w:val="center"/>
    </w:pPr>
    <w:r>
      <w:rPr>
        <w:color w:val="000000"/>
        <w:sz w:val="24"/>
      </w:rPr>
      <w:fldChar w:fldCharType="begin"/>
    </w:r>
    <w:r>
      <w:rPr>
        <w:color w:val="000000"/>
        <w:sz w:val="24"/>
      </w:rPr>
      <w:instrText xml:space="preserve"> PAGE </w:instrText>
    </w:r>
    <w:r>
      <w:rPr>
        <w:color w:val="000000"/>
        <w:sz w:val="24"/>
      </w:rPr>
      <w:fldChar w:fldCharType="separate"/>
    </w:r>
    <w:r>
      <w:rPr>
        <w:color w:val="000000"/>
        <w:sz w:val="24"/>
      </w:rPr>
      <w:t>1</w:t>
    </w:r>
    <w:r>
      <w:rPr>
        <w:color w:val="000000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604F44" w14:textId="77777777" w:rsidR="00B11B98" w:rsidRDefault="00B11B98">
      <w:pPr>
        <w:spacing w:after="0" w:line="240" w:lineRule="auto"/>
      </w:pPr>
      <w:r>
        <w:separator/>
      </w:r>
    </w:p>
  </w:footnote>
  <w:footnote w:type="continuationSeparator" w:id="0">
    <w:p w14:paraId="7026F817" w14:textId="77777777" w:rsidR="00B11B98" w:rsidRDefault="00B11B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2073"/>
    <w:rsid w:val="0006063C"/>
    <w:rsid w:val="0015074B"/>
    <w:rsid w:val="0029639D"/>
    <w:rsid w:val="00326F90"/>
    <w:rsid w:val="007830F3"/>
    <w:rsid w:val="008B4F0C"/>
    <w:rsid w:val="00AA1D8D"/>
    <w:rsid w:val="00B11B98"/>
    <w:rsid w:val="00B47730"/>
    <w:rsid w:val="00CB0664"/>
    <w:rsid w:val="00DD52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0E1C84"/>
  <w14:defaultImageDpi w14:val="300"/>
  <w15:docId w15:val="{A2D868B5-CA92-4FAC-9290-4563C6713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675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1320</Words>
  <Characters>7524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владимир</cp:lastModifiedBy>
  <cp:revision>3</cp:revision>
  <dcterms:created xsi:type="dcterms:W3CDTF">2026-01-18T13:18:00Z</dcterms:created>
  <dcterms:modified xsi:type="dcterms:W3CDTF">2026-01-18T13:46:00Z</dcterms:modified>
  <cp:category/>
</cp:coreProperties>
</file>