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E6314" w14:textId="77777777"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14:paraId="575BE216" w14:textId="77777777"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14:paraId="7AFD4E70"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14:paraId="62B726D5"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14:paraId="275994DE"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14:paraId="32B0DA2C" w14:textId="77777777"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14:paraId="45AE9570" w14:textId="77777777" w:rsidR="003402B8" w:rsidRDefault="003402B8" w:rsidP="00974102">
      <w:pPr>
        <w:pStyle w:val="MySubtitle"/>
        <w:spacing w:line="240" w:lineRule="auto"/>
        <w:rPr>
          <w:rFonts w:ascii="Liberation Serif" w:hAnsi="Liberation Serif"/>
          <w:lang w:val="ru-RU"/>
        </w:rPr>
      </w:pPr>
    </w:p>
    <w:p w14:paraId="55A7C027" w14:textId="77777777" w:rsidR="003402B8" w:rsidRPr="00A06C81" w:rsidRDefault="003402B8" w:rsidP="00974102">
      <w:pPr>
        <w:pStyle w:val="MySubtitle"/>
        <w:spacing w:line="240" w:lineRule="auto"/>
        <w:rPr>
          <w:rFonts w:ascii="Liberation Serif" w:hAnsi="Liberation Serif"/>
          <w:sz w:val="24"/>
          <w:lang w:val="ru-RU"/>
        </w:rPr>
      </w:pPr>
    </w:p>
    <w:p w14:paraId="1F838989" w14:textId="77777777"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«К защите»</w:t>
      </w:r>
    </w:p>
    <w:p w14:paraId="14401FCB" w14:textId="77777777"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14:paraId="7B106C1C" w14:textId="77777777"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14:paraId="4010654F"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00E170FF" w:rsidRPr="00EB3D64">
        <w:rPr>
          <w:rFonts w:ascii="Liberation Serif" w:hAnsi="Liberation Serif" w:cs="Liberation Serif"/>
          <w:b w:val="0"/>
          <w:color w:val="C00000"/>
          <w:sz w:val="28"/>
          <w:szCs w:val="28"/>
          <w:u w:val="single"/>
        </w:rPr>
        <w:t>10</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t>июня</w:t>
      </w:r>
      <w:r w:rsidRPr="00A06C81">
        <w:rPr>
          <w:rFonts w:ascii="Liberation Serif" w:hAnsi="Liberation Serif" w:cs="Liberation Serif"/>
          <w:b w:val="0"/>
          <w:sz w:val="28"/>
          <w:szCs w:val="28"/>
          <w:u w:val="single"/>
        </w:rPr>
        <w:tab/>
        <w:t xml:space="preserve"> </w:t>
      </w:r>
      <w:r w:rsidRPr="00A06C81">
        <w:rPr>
          <w:rFonts w:ascii="Liberation Serif" w:hAnsi="Liberation Serif" w:cs="Liberation Serif"/>
          <w:b w:val="0"/>
          <w:sz w:val="28"/>
          <w:szCs w:val="28"/>
        </w:rPr>
        <w:t>2026 г.</w:t>
      </w:r>
    </w:p>
    <w:p w14:paraId="500B5A58"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14:paraId="5E95C938"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14:paraId="33554EB9" w14:textId="77777777"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p>
    <w:p w14:paraId="6AB9DFD4" w14:textId="77777777" w:rsidR="003402B8" w:rsidRPr="00A06C81" w:rsidRDefault="003402B8" w:rsidP="00974102">
      <w:pPr>
        <w:pStyle w:val="MyTitleCenter"/>
        <w:spacing w:line="240" w:lineRule="auto"/>
        <w:rPr>
          <w:rFonts w:ascii="Liberation Serif" w:hAnsi="Liberation Serif"/>
          <w:sz w:val="40"/>
          <w:lang w:val="ru-RU"/>
        </w:rPr>
      </w:pPr>
      <w:r w:rsidRPr="00A06C81">
        <w:rPr>
          <w:rFonts w:ascii="Liberation Serif" w:hAnsi="Liberation Serif"/>
          <w:sz w:val="40"/>
          <w:lang w:val="ru-RU"/>
        </w:rPr>
        <w:t>ВЫПУСКНАЯ КВАЛИФИКАЦИОННАЯ РАБОТА</w:t>
      </w:r>
    </w:p>
    <w:p w14:paraId="77CCB2EF" w14:textId="77777777" w:rsidR="003402B8" w:rsidRPr="00A06C81" w:rsidRDefault="003402B8" w:rsidP="00974102">
      <w:pPr>
        <w:pStyle w:val="MySubtitle"/>
        <w:spacing w:line="240" w:lineRule="auto"/>
        <w:rPr>
          <w:rFonts w:ascii="Liberation Serif" w:hAnsi="Liberation Serif"/>
          <w:b/>
          <w:sz w:val="24"/>
          <w:lang w:val="ru-RU"/>
        </w:rPr>
      </w:pPr>
      <w:r w:rsidRPr="00A06C81">
        <w:rPr>
          <w:rFonts w:ascii="Liberation Serif" w:hAnsi="Liberation Serif"/>
          <w:b/>
          <w:sz w:val="24"/>
          <w:lang w:val="ru-RU"/>
        </w:rPr>
        <w:t>(бакалавриат)</w:t>
      </w:r>
    </w:p>
    <w:p w14:paraId="02F982C0" w14:textId="77777777" w:rsidR="003402B8" w:rsidRDefault="003402B8" w:rsidP="00974102">
      <w:pPr>
        <w:pStyle w:val="MySubtitle"/>
        <w:spacing w:line="240" w:lineRule="auto"/>
        <w:rPr>
          <w:rFonts w:ascii="Liberation Serif" w:hAnsi="Liberation Serif"/>
          <w:sz w:val="36"/>
          <w:lang w:val="ru-RU"/>
        </w:rPr>
      </w:pPr>
      <w:r w:rsidRPr="00A06C81">
        <w:rPr>
          <w:rFonts w:ascii="Liberation Serif" w:hAnsi="Liberation Serif"/>
          <w:sz w:val="36"/>
          <w:lang w:val="ru-RU"/>
        </w:rPr>
        <w:t>на тему</w:t>
      </w:r>
    </w:p>
    <w:p w14:paraId="3919A00B" w14:textId="77777777" w:rsidR="003402B8" w:rsidRPr="00A06C81" w:rsidRDefault="003402B8" w:rsidP="00974102">
      <w:pPr>
        <w:pStyle w:val="MySubtitle"/>
        <w:spacing w:line="240" w:lineRule="auto"/>
        <w:rPr>
          <w:rFonts w:ascii="Liberation Serif" w:hAnsi="Liberation Serif"/>
          <w:sz w:val="16"/>
          <w:lang w:val="ru-RU"/>
        </w:rPr>
      </w:pPr>
    </w:p>
    <w:p w14:paraId="271DAADB" w14:textId="6E3D3D9A" w:rsidR="003402B8" w:rsidRPr="00801DDC" w:rsidRDefault="003402B8" w:rsidP="00974102">
      <w:pPr>
        <w:pStyle w:val="MyTitleCenter"/>
        <w:spacing w:line="240" w:lineRule="auto"/>
        <w:rPr>
          <w:rFonts w:ascii="Liberation Serif" w:hAnsi="Liberation Serif"/>
          <w:sz w:val="32"/>
          <w:lang w:val="ru-RU"/>
        </w:rPr>
      </w:pPr>
      <w:r w:rsidRPr="00801DDC">
        <w:rPr>
          <w:rFonts w:ascii="Liberation Serif" w:hAnsi="Liberation Serif"/>
          <w:sz w:val="32"/>
          <w:lang w:val="ru-RU"/>
        </w:rPr>
        <w:t>«Инвестиционный проект производственного предприятия»</w:t>
      </w:r>
    </w:p>
    <w:p w14:paraId="38304A68" w14:textId="77777777" w:rsidR="003402B8" w:rsidRPr="001C1E3F" w:rsidRDefault="003402B8" w:rsidP="00974102">
      <w:pPr>
        <w:spacing w:after="0" w:line="240" w:lineRule="auto"/>
        <w:rPr>
          <w:rFonts w:ascii="Liberation Serif" w:hAnsi="Liberation Serif" w:cs="Times New Roman"/>
          <w:b/>
          <w:sz w:val="28"/>
        </w:rPr>
      </w:pPr>
    </w:p>
    <w:p w14:paraId="2FA3501F" w14:textId="77777777" w:rsidR="003402B8" w:rsidRPr="001C1E3F" w:rsidRDefault="003402B8" w:rsidP="00974102">
      <w:pPr>
        <w:spacing w:after="0" w:line="240" w:lineRule="auto"/>
        <w:rPr>
          <w:rFonts w:ascii="Liberation Serif" w:hAnsi="Liberation Serif" w:cs="Times New Roman"/>
          <w:b/>
          <w:sz w:val="28"/>
        </w:rPr>
      </w:pPr>
    </w:p>
    <w:p w14:paraId="27459506" w14:textId="77777777" w:rsidR="00EB3D64"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Направление подготовки: </w:t>
      </w:r>
      <w:r w:rsidR="00E170FF">
        <w:rPr>
          <w:rFonts w:ascii="Liberation Serif" w:hAnsi="Liberation Serif" w:cs="Liberation Serif"/>
          <w:sz w:val="28"/>
          <w:szCs w:val="28"/>
        </w:rPr>
        <w:t>15.03.04</w:t>
      </w:r>
      <w:r w:rsidRPr="004D5B4E">
        <w:rPr>
          <w:rFonts w:ascii="Liberation Serif" w:hAnsi="Liberation Serif" w:cs="Liberation Serif"/>
          <w:sz w:val="28"/>
          <w:szCs w:val="28"/>
        </w:rPr>
        <w:t>.</w:t>
      </w:r>
      <w:r w:rsidR="00EB3D64">
        <w:rPr>
          <w:rFonts w:ascii="Liberation Serif" w:hAnsi="Liberation Serif" w:cs="Liberation Serif"/>
          <w:sz w:val="28"/>
          <w:szCs w:val="28"/>
        </w:rPr>
        <w:t xml:space="preserve"> Автоматизация технологических процессов и производств</w:t>
      </w:r>
    </w:p>
    <w:p w14:paraId="3372BFE7" w14:textId="77777777" w:rsidR="003402B8" w:rsidRDefault="003402B8" w:rsidP="00974102">
      <w:pPr>
        <w:spacing w:after="0" w:line="240" w:lineRule="auto"/>
        <w:rPr>
          <w:rFonts w:ascii="Liberation Serif" w:hAnsi="Liberation Serif" w:cs="Liberation Serif"/>
          <w:sz w:val="28"/>
          <w:szCs w:val="28"/>
        </w:rPr>
      </w:pPr>
    </w:p>
    <w:p w14:paraId="5438C7A6" w14:textId="77777777" w:rsidR="003402B8" w:rsidRPr="004D5B4E" w:rsidRDefault="003402B8" w:rsidP="00974102">
      <w:pPr>
        <w:spacing w:after="0" w:line="240" w:lineRule="auto"/>
        <w:rPr>
          <w:rFonts w:ascii="Liberation Serif" w:hAnsi="Liberation Serif" w:cs="Liberation Serif"/>
          <w:sz w:val="28"/>
          <w:szCs w:val="28"/>
        </w:rPr>
      </w:pPr>
    </w:p>
    <w:p w14:paraId="21501721" w14:textId="77777777"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Наименование ОПОП: </w:t>
      </w:r>
      <w:r w:rsidR="00EB3D64" w:rsidRPr="00EB3D64">
        <w:rPr>
          <w:rFonts w:ascii="Liberation Serif" w:hAnsi="Liberation Serif" w:cs="Liberation Serif"/>
          <w:color w:val="C00000"/>
          <w:sz w:val="28"/>
          <w:szCs w:val="28"/>
        </w:rPr>
        <w:t>Компьютерное проектирование и автоматизированное производство</w:t>
      </w:r>
    </w:p>
    <w:p w14:paraId="18940F14" w14:textId="77777777" w:rsidR="003402B8" w:rsidRPr="004D5B4E" w:rsidRDefault="003402B8" w:rsidP="00974102">
      <w:pPr>
        <w:spacing w:after="0" w:line="240" w:lineRule="auto"/>
        <w:rPr>
          <w:rFonts w:ascii="Liberation Serif" w:hAnsi="Liberation Serif" w:cs="Liberation Serif"/>
          <w:sz w:val="28"/>
          <w:szCs w:val="28"/>
        </w:rPr>
      </w:pPr>
    </w:p>
    <w:p w14:paraId="03132DB0" w14:textId="77777777" w:rsidR="003402B8" w:rsidRPr="004D5B4E" w:rsidRDefault="003402B8" w:rsidP="00974102">
      <w:pPr>
        <w:spacing w:after="0" w:line="240" w:lineRule="auto"/>
        <w:rPr>
          <w:rFonts w:ascii="Liberation Serif" w:hAnsi="Liberation Serif" w:cs="Liberation Serif"/>
          <w:sz w:val="28"/>
          <w:szCs w:val="28"/>
        </w:rPr>
      </w:pPr>
    </w:p>
    <w:p w14:paraId="11CC6DFD" w14:textId="77777777" w:rsidR="003402B8" w:rsidRDefault="003402B8" w:rsidP="00974102">
      <w:pPr>
        <w:spacing w:after="0" w:line="240" w:lineRule="auto"/>
        <w:rPr>
          <w:rFonts w:ascii="Liberation Serif" w:hAnsi="Liberation Serif" w:cs="Liberation Serif"/>
          <w:sz w:val="28"/>
          <w:szCs w:val="28"/>
        </w:rPr>
      </w:pPr>
    </w:p>
    <w:p w14:paraId="6AA44D77" w14:textId="77777777" w:rsidR="00E170FF" w:rsidRDefault="00E170FF" w:rsidP="00974102">
      <w:pPr>
        <w:spacing w:after="0" w:line="240" w:lineRule="auto"/>
        <w:rPr>
          <w:rFonts w:ascii="Liberation Serif" w:hAnsi="Liberation Serif" w:cs="Liberation Serif"/>
          <w:sz w:val="28"/>
          <w:szCs w:val="28"/>
        </w:rPr>
      </w:pPr>
    </w:p>
    <w:p w14:paraId="3C3CB4CF" w14:textId="77777777" w:rsidR="003402B8" w:rsidRPr="004D5B4E" w:rsidRDefault="003402B8" w:rsidP="00974102">
      <w:pPr>
        <w:spacing w:after="0" w:line="240" w:lineRule="auto"/>
        <w:rPr>
          <w:rFonts w:ascii="Liberation Serif" w:hAnsi="Liberation Serif" w:cs="Liberation Serif"/>
          <w:sz w:val="28"/>
          <w:szCs w:val="28"/>
        </w:rPr>
      </w:pPr>
    </w:p>
    <w:p w14:paraId="7FF13639" w14:textId="77777777" w:rsidR="003402B8" w:rsidRPr="004D5B4E" w:rsidRDefault="003402B8" w:rsidP="00974102">
      <w:pPr>
        <w:spacing w:after="0" w:line="240" w:lineRule="auto"/>
        <w:rPr>
          <w:rFonts w:ascii="Liberation Serif" w:hAnsi="Liberation Serif" w:cs="Liberation Serif"/>
          <w:sz w:val="28"/>
          <w:szCs w:val="28"/>
          <w:vertAlign w:val="superscript"/>
        </w:rPr>
      </w:pPr>
      <w:r w:rsidRPr="004D5B4E">
        <w:rPr>
          <w:rFonts w:ascii="Liberation Serif" w:hAnsi="Liberation Serif" w:cs="Liberation Serif"/>
          <w:sz w:val="28"/>
          <w:szCs w:val="28"/>
        </w:rPr>
        <w:t>Руководитель ОПОП</w:t>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B3D64">
        <w:rPr>
          <w:rFonts w:ascii="Liberation Serif" w:hAnsi="Liberation Serif" w:cs="Liberation Serif"/>
          <w:color w:val="FF0000"/>
          <w:sz w:val="28"/>
          <w:szCs w:val="28"/>
        </w:rPr>
        <w:t>Ленко</w:t>
      </w:r>
      <w:r w:rsidRPr="00E170FF">
        <w:rPr>
          <w:rFonts w:ascii="Liberation Serif" w:hAnsi="Liberation Serif" w:cs="Liberation Serif"/>
          <w:color w:val="FF0000"/>
          <w:sz w:val="28"/>
          <w:szCs w:val="28"/>
        </w:rPr>
        <w:t xml:space="preserve">в </w:t>
      </w:r>
      <w:r w:rsidR="00EB3D64">
        <w:rPr>
          <w:rFonts w:ascii="Liberation Serif" w:hAnsi="Liberation Serif" w:cs="Liberation Serif"/>
          <w:color w:val="FF0000"/>
          <w:sz w:val="28"/>
          <w:szCs w:val="28"/>
        </w:rPr>
        <w:t>М</w:t>
      </w:r>
      <w:r w:rsidRPr="00E170FF">
        <w:rPr>
          <w:rFonts w:ascii="Liberation Serif" w:hAnsi="Liberation Serif" w:cs="Liberation Serif"/>
          <w:color w:val="FF0000"/>
          <w:sz w:val="28"/>
          <w:szCs w:val="28"/>
        </w:rPr>
        <w:t>.В.</w:t>
      </w:r>
      <w:r w:rsidRPr="004D5B4E">
        <w:rPr>
          <w:rFonts w:ascii="Liberation Serif" w:hAnsi="Liberation Serif" w:cs="Liberation Serif"/>
          <w:sz w:val="28"/>
          <w:szCs w:val="28"/>
        </w:rPr>
        <w:t>)</w:t>
      </w:r>
    </w:p>
    <w:p w14:paraId="63BA1E6B" w14:textId="77777777" w:rsidR="003402B8" w:rsidRPr="004D5B4E" w:rsidRDefault="003402B8" w:rsidP="00974102">
      <w:pPr>
        <w:spacing w:after="0" w:line="240" w:lineRule="auto"/>
        <w:rPr>
          <w:rFonts w:ascii="Liberation Serif" w:hAnsi="Liberation Serif" w:cs="Liberation Serif"/>
          <w:sz w:val="28"/>
          <w:szCs w:val="28"/>
        </w:rPr>
      </w:pPr>
    </w:p>
    <w:p w14:paraId="762DD67E" w14:textId="77777777"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Руководитель</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170FF">
        <w:rPr>
          <w:rFonts w:ascii="Liberation Serif" w:hAnsi="Liberation Serif" w:cs="Liberation Serif"/>
          <w:sz w:val="28"/>
          <w:szCs w:val="28"/>
        </w:rPr>
        <w:t>Сосулин Ю. А.</w:t>
      </w:r>
      <w:r w:rsidRPr="004D5B4E">
        <w:rPr>
          <w:rFonts w:ascii="Liberation Serif" w:hAnsi="Liberation Serif" w:cs="Liberation Serif"/>
          <w:sz w:val="28"/>
          <w:szCs w:val="28"/>
        </w:rPr>
        <w:t>)</w:t>
      </w:r>
    </w:p>
    <w:p w14:paraId="578AA7FE" w14:textId="77777777" w:rsidR="003402B8" w:rsidRPr="004D5B4E" w:rsidRDefault="003402B8" w:rsidP="00974102">
      <w:pPr>
        <w:spacing w:after="0" w:line="240" w:lineRule="auto"/>
        <w:rPr>
          <w:rFonts w:ascii="Liberation Serif" w:hAnsi="Liberation Serif" w:cs="Liberation Serif"/>
          <w:sz w:val="28"/>
          <w:szCs w:val="28"/>
        </w:rPr>
      </w:pPr>
    </w:p>
    <w:p w14:paraId="7D5B9DCD" w14:textId="1F00AFDE"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Обучающийся</w:t>
      </w:r>
      <w:r w:rsidR="0090751B">
        <w:rPr>
          <w:rFonts w:ascii="Liberation Serif" w:hAnsi="Liberation Serif" w:cs="Liberation Serif"/>
          <w:sz w:val="28"/>
          <w:szCs w:val="28"/>
        </w:rPr>
        <w:t xml:space="preserve">                            </w:t>
      </w:r>
      <w:r w:rsidRPr="004D5B4E">
        <w:rPr>
          <w:rFonts w:ascii="Liberation Serif" w:hAnsi="Liberation Serif" w:cs="Liberation Serif"/>
          <w:sz w:val="28"/>
          <w:szCs w:val="28"/>
        </w:rPr>
        <w:t>___________________</w:t>
      </w:r>
      <w:r w:rsidR="0090751B">
        <w:rPr>
          <w:rFonts w:ascii="Liberation Serif" w:hAnsi="Liberation Serif" w:cs="Liberation Serif"/>
          <w:sz w:val="28"/>
          <w:szCs w:val="28"/>
        </w:rPr>
        <w:t xml:space="preserve">  </w:t>
      </w:r>
      <w:r w:rsidRPr="004D5B4E">
        <w:rPr>
          <w:rFonts w:ascii="Liberation Serif" w:hAnsi="Liberation Serif" w:cs="Liberation Serif"/>
          <w:sz w:val="28"/>
          <w:szCs w:val="28"/>
        </w:rPr>
        <w:t>(Воробьев П. А.)</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r>
    </w:p>
    <w:p w14:paraId="3EC1BC35" w14:textId="77777777" w:rsidR="003402B8" w:rsidRPr="004D5B4E" w:rsidRDefault="003402B8" w:rsidP="00974102">
      <w:pPr>
        <w:spacing w:after="0" w:line="240" w:lineRule="auto"/>
        <w:rPr>
          <w:rFonts w:ascii="Liberation Serif" w:hAnsi="Liberation Serif" w:cs="Liberation Serif"/>
          <w:sz w:val="28"/>
          <w:szCs w:val="28"/>
          <w:vertAlign w:val="superscript"/>
        </w:rPr>
      </w:pPr>
    </w:p>
    <w:p w14:paraId="295E051D" w14:textId="77777777" w:rsidR="003402B8" w:rsidRPr="004D5B4E" w:rsidRDefault="003402B8" w:rsidP="00974102">
      <w:pPr>
        <w:spacing w:after="0" w:line="240" w:lineRule="auto"/>
        <w:jc w:val="center"/>
        <w:rPr>
          <w:rFonts w:ascii="Liberation Serif" w:hAnsi="Liberation Serif" w:cs="Liberation Serif"/>
          <w:sz w:val="28"/>
          <w:szCs w:val="28"/>
        </w:rPr>
      </w:pPr>
    </w:p>
    <w:p w14:paraId="18A620F6" w14:textId="77777777" w:rsidR="00801DDC" w:rsidRPr="004D5B4E" w:rsidRDefault="00801DDC" w:rsidP="0090751B">
      <w:pPr>
        <w:spacing w:after="0" w:line="240" w:lineRule="auto"/>
        <w:rPr>
          <w:rFonts w:ascii="Liberation Serif" w:hAnsi="Liberation Serif" w:cs="Liberation Serif"/>
          <w:sz w:val="28"/>
          <w:szCs w:val="28"/>
        </w:rPr>
      </w:pPr>
    </w:p>
    <w:p w14:paraId="39A5E8BC" w14:textId="3BB2C19D" w:rsidR="00801DDC" w:rsidRDefault="003402B8" w:rsidP="0090751B">
      <w:pPr>
        <w:spacing w:after="0" w:line="240" w:lineRule="auto"/>
        <w:jc w:val="center"/>
        <w:rPr>
          <w:rFonts w:ascii="Liberation Serif" w:hAnsi="Liberation Serif" w:cs="Liberation Serif"/>
          <w:sz w:val="28"/>
        </w:rPr>
      </w:pPr>
      <w:r w:rsidRPr="00801DDC">
        <w:rPr>
          <w:rFonts w:ascii="Liberation Serif" w:hAnsi="Liberation Serif" w:cs="Liberation Serif"/>
          <w:sz w:val="28"/>
        </w:rPr>
        <w:t xml:space="preserve">Рязань, </w:t>
      </w:r>
      <w:smartTag w:uri="urn:schemas-microsoft-com:office:smarttags" w:element="metricconverter">
        <w:smartTagPr>
          <w:attr w:name="ProductID" w:val="2026 г"/>
        </w:smartTagPr>
        <w:r w:rsidRPr="00801DDC">
          <w:rPr>
            <w:rFonts w:ascii="Liberation Serif" w:hAnsi="Liberation Serif" w:cs="Liberation Serif"/>
            <w:sz w:val="28"/>
          </w:rPr>
          <w:t>2026 г</w:t>
        </w:r>
      </w:smartTag>
      <w:r w:rsidRPr="00801DDC">
        <w:rPr>
          <w:rFonts w:ascii="Liberation Serif" w:hAnsi="Liberation Serif" w:cs="Liberation Serif"/>
          <w:sz w:val="28"/>
        </w:rPr>
        <w:t>.</w:t>
      </w:r>
    </w:p>
    <w:p w14:paraId="53BA6B37" w14:textId="77777777" w:rsidR="004823F2" w:rsidRDefault="004823F2" w:rsidP="0090751B">
      <w:pPr>
        <w:spacing w:after="0" w:line="240" w:lineRule="auto"/>
        <w:jc w:val="center"/>
        <w:rPr>
          <w:rFonts w:ascii="Liberation Serif" w:hAnsi="Liberation Serif" w:cs="Liberation Serif"/>
          <w:sz w:val="28"/>
        </w:rPr>
      </w:pPr>
    </w:p>
    <w:p w14:paraId="2CDE3CAE" w14:textId="77777777"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14:paraId="64CAA485" w14:textId="77777777"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14:paraId="4D165CD4"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14:paraId="6DF41B09"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14:paraId="48BE294C"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14:paraId="42431A5B" w14:textId="77777777"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14:paraId="2356F56B" w14:textId="77777777" w:rsidR="003402B8" w:rsidRPr="00A06C81" w:rsidRDefault="003402B8" w:rsidP="00974102">
      <w:pPr>
        <w:pStyle w:val="MySubtitle"/>
        <w:spacing w:line="240" w:lineRule="auto"/>
        <w:rPr>
          <w:rFonts w:ascii="Liberation Serif" w:hAnsi="Liberation Serif"/>
          <w:sz w:val="24"/>
          <w:lang w:val="ru-RU"/>
        </w:rPr>
      </w:pPr>
    </w:p>
    <w:p w14:paraId="5A11D3F9" w14:textId="77777777"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w:t>
      </w:r>
      <w:r>
        <w:rPr>
          <w:rFonts w:ascii="Liberation Serif" w:hAnsi="Liberation Serif" w:cs="Liberation Serif"/>
          <w:sz w:val="28"/>
          <w:szCs w:val="28"/>
        </w:rPr>
        <w:t>УТВЕРЖДАЮ</w:t>
      </w:r>
      <w:r w:rsidRPr="00A06C81">
        <w:rPr>
          <w:rFonts w:ascii="Liberation Serif" w:hAnsi="Liberation Serif" w:cs="Liberation Serif"/>
          <w:sz w:val="28"/>
          <w:szCs w:val="28"/>
        </w:rPr>
        <w:t>»</w:t>
      </w:r>
    </w:p>
    <w:p w14:paraId="78FDE9F2" w14:textId="77777777"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14:paraId="4004D7BC" w14:textId="77777777"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14:paraId="14D513A7"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Pr="00EB3D64">
        <w:rPr>
          <w:rFonts w:ascii="Liberation Serif" w:hAnsi="Liberation Serif" w:cs="Liberation Serif"/>
          <w:b w:val="0"/>
          <w:color w:val="C00000"/>
          <w:sz w:val="28"/>
          <w:szCs w:val="28"/>
          <w:u w:val="single"/>
        </w:rPr>
        <w:t>21</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r>
      <w:r>
        <w:rPr>
          <w:rFonts w:ascii="Liberation Serif" w:hAnsi="Liberation Serif" w:cs="Liberation Serif"/>
          <w:b w:val="0"/>
          <w:sz w:val="28"/>
          <w:szCs w:val="28"/>
          <w:u w:val="single"/>
        </w:rPr>
        <w:t>апреля</w:t>
      </w:r>
      <w:r w:rsidRPr="00A06C81">
        <w:rPr>
          <w:rFonts w:ascii="Liberation Serif" w:hAnsi="Liberation Serif" w:cs="Liberation Serif"/>
          <w:b w:val="0"/>
          <w:sz w:val="28"/>
          <w:szCs w:val="28"/>
          <w:u w:val="single"/>
        </w:rPr>
        <w:tab/>
      </w:r>
      <w:r w:rsidRPr="009508A1">
        <w:rPr>
          <w:rFonts w:ascii="Liberation Serif" w:hAnsi="Liberation Serif" w:cs="Liberation Serif"/>
          <w:b w:val="0"/>
          <w:sz w:val="28"/>
          <w:szCs w:val="28"/>
        </w:rPr>
        <w:t xml:space="preserve"> </w:t>
      </w:r>
      <w:r w:rsidRPr="00A06C81">
        <w:rPr>
          <w:rFonts w:ascii="Liberation Serif" w:hAnsi="Liberation Serif" w:cs="Liberation Serif"/>
          <w:b w:val="0"/>
          <w:sz w:val="28"/>
          <w:szCs w:val="28"/>
        </w:rPr>
        <w:t>2026 г.</w:t>
      </w:r>
    </w:p>
    <w:p w14:paraId="4D5FA4AA"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14:paraId="693CF408" w14:textId="77777777"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14:paraId="626AD4C9" w14:textId="77777777" w:rsidR="003402B8" w:rsidRPr="004D5B4E" w:rsidRDefault="003402B8" w:rsidP="00974102">
      <w:pPr>
        <w:pStyle w:val="120"/>
        <w:keepNext/>
        <w:keepLines/>
        <w:shd w:val="clear" w:color="auto" w:fill="auto"/>
        <w:spacing w:before="0" w:after="0" w:line="240" w:lineRule="auto"/>
        <w:outlineLvl w:val="9"/>
        <w:rPr>
          <w:rFonts w:ascii="Liberation Serif" w:hAnsi="Liberation Serif" w:cs="Liberation Serif"/>
        </w:rPr>
      </w:pPr>
      <w:bookmarkStart w:id="0" w:name="_Toc8382923"/>
      <w:bookmarkStart w:id="1" w:name="_Toc8382983"/>
      <w:r w:rsidRPr="004D5B4E">
        <w:rPr>
          <w:rFonts w:ascii="Liberation Serif" w:hAnsi="Liberation Serif" w:cs="Liberation Serif"/>
        </w:rPr>
        <w:t>ЗАДАНИЕ</w:t>
      </w:r>
      <w:bookmarkEnd w:id="0"/>
      <w:bookmarkEnd w:id="1"/>
    </w:p>
    <w:p w14:paraId="377202DB" w14:textId="77777777"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 xml:space="preserve">на выпускную квалификационную работу </w:t>
      </w:r>
    </w:p>
    <w:p w14:paraId="2BE44B40" w14:textId="77777777" w:rsidR="003402B8"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(бакалавриат)</w:t>
      </w:r>
    </w:p>
    <w:p w14:paraId="702798DC" w14:textId="77777777"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p>
    <w:p w14:paraId="3A201C1E" w14:textId="77777777" w:rsidR="003402B8" w:rsidRPr="00E60736"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E60736">
        <w:rPr>
          <w:rFonts w:ascii="Liberation Serif" w:hAnsi="Liberation Serif"/>
          <w:sz w:val="28"/>
          <w:szCs w:val="28"/>
        </w:rPr>
        <w:t>Обучающемуся Воробьеву Павлу Алексеевичу, группа 237</w:t>
      </w:r>
    </w:p>
    <w:p w14:paraId="7CE38FD3" w14:textId="77777777" w:rsidR="003402B8" w:rsidRPr="009508A1" w:rsidRDefault="003402B8" w:rsidP="00974102">
      <w:pPr>
        <w:pStyle w:val="101"/>
        <w:shd w:val="clear" w:color="auto" w:fill="auto"/>
        <w:tabs>
          <w:tab w:val="left" w:pos="9639"/>
        </w:tabs>
        <w:spacing w:before="0" w:after="0" w:line="240" w:lineRule="auto"/>
        <w:jc w:val="both"/>
        <w:rPr>
          <w:rFonts w:ascii="Liberation Serif" w:hAnsi="Liberation Serif"/>
          <w:sz w:val="24"/>
          <w:szCs w:val="28"/>
        </w:rPr>
      </w:pPr>
    </w:p>
    <w:p w14:paraId="41118531"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1 Тема ВКР: Инвестиционный проект производственного предприятия по выпуску комбинированных пожарных извещателей</w:t>
      </w:r>
    </w:p>
    <w:p w14:paraId="582F863C"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14:paraId="323D990B" w14:textId="77777777" w:rsidR="003402B8" w:rsidRPr="004D5B4E" w:rsidRDefault="003402B8" w:rsidP="00974102">
      <w:pPr>
        <w:pStyle w:val="140"/>
        <w:shd w:val="clear" w:color="auto" w:fill="auto"/>
        <w:tabs>
          <w:tab w:val="left" w:pos="9639"/>
        </w:tabs>
        <w:spacing w:before="0" w:after="0" w:line="240" w:lineRule="auto"/>
        <w:rPr>
          <w:rFonts w:ascii="Liberation Serif" w:hAnsi="Liberation Serif" w:cs="Liberation Serif"/>
          <w:sz w:val="28"/>
          <w:szCs w:val="28"/>
        </w:rPr>
      </w:pPr>
      <w:r w:rsidRPr="004D5B4E">
        <w:rPr>
          <w:rFonts w:ascii="Liberation Serif" w:hAnsi="Liberation Serif" w:cs="Liberation Serif"/>
          <w:sz w:val="28"/>
          <w:szCs w:val="28"/>
        </w:rPr>
        <w:t>2 Срок представления законченной ВКР к защите: «</w:t>
      </w:r>
      <w:r w:rsidR="00E170FF" w:rsidRPr="00EB3D64">
        <w:rPr>
          <w:rFonts w:ascii="Liberation Serif" w:hAnsi="Liberation Serif" w:cs="Liberation Serif"/>
          <w:color w:val="C00000"/>
          <w:sz w:val="28"/>
          <w:szCs w:val="28"/>
        </w:rPr>
        <w:t>10</w:t>
      </w:r>
      <w:r w:rsidRPr="004D5B4E">
        <w:rPr>
          <w:rFonts w:ascii="Liberation Serif" w:hAnsi="Liberation Serif" w:cs="Liberation Serif"/>
          <w:sz w:val="28"/>
          <w:szCs w:val="28"/>
        </w:rPr>
        <w:t xml:space="preserve">» июня </w:t>
      </w:r>
      <w:smartTag w:uri="urn:schemas-microsoft-com:office:smarttags" w:element="metricconverter">
        <w:smartTagPr>
          <w:attr w:name="ProductID" w:val="2026 г"/>
        </w:smartTagPr>
        <w:r w:rsidRPr="004D5B4E">
          <w:rPr>
            <w:rFonts w:ascii="Liberation Serif" w:hAnsi="Liberation Serif" w:cs="Liberation Serif"/>
            <w:sz w:val="28"/>
            <w:szCs w:val="28"/>
          </w:rPr>
          <w:t>202</w:t>
        </w:r>
        <w:r>
          <w:rPr>
            <w:rFonts w:ascii="Liberation Serif" w:hAnsi="Liberation Serif" w:cs="Liberation Serif"/>
            <w:sz w:val="28"/>
            <w:szCs w:val="28"/>
          </w:rPr>
          <w:t>6</w:t>
        </w:r>
        <w:r w:rsidRPr="004D5B4E">
          <w:rPr>
            <w:rFonts w:ascii="Liberation Serif" w:hAnsi="Liberation Serif" w:cs="Liberation Serif"/>
            <w:sz w:val="28"/>
            <w:szCs w:val="28"/>
          </w:rPr>
          <w:t xml:space="preserve"> г</w:t>
        </w:r>
      </w:smartTag>
      <w:r w:rsidRPr="004D5B4E">
        <w:rPr>
          <w:rFonts w:ascii="Liberation Serif" w:hAnsi="Liberation Serif" w:cs="Liberation Serif"/>
          <w:sz w:val="28"/>
          <w:szCs w:val="28"/>
        </w:rPr>
        <w:t>.</w:t>
      </w:r>
    </w:p>
    <w:p w14:paraId="00250E65"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ab/>
      </w:r>
    </w:p>
    <w:p w14:paraId="28A5F28A"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 xml:space="preserve">3 Руководитель </w:t>
      </w:r>
      <w:r w:rsidR="004A512C">
        <w:rPr>
          <w:rFonts w:ascii="Liberation Serif" w:hAnsi="Liberation Serif"/>
          <w:sz w:val="28"/>
          <w:szCs w:val="28"/>
        </w:rPr>
        <w:t>Сосулин Юрий Андреевич</w:t>
      </w:r>
      <w:r w:rsidRPr="009508A1">
        <w:rPr>
          <w:rFonts w:ascii="Liberation Serif" w:hAnsi="Liberation Serif"/>
          <w:sz w:val="28"/>
          <w:szCs w:val="28"/>
        </w:rPr>
        <w:t xml:space="preserve">, </w:t>
      </w:r>
      <w:r w:rsidR="004A512C">
        <w:rPr>
          <w:rFonts w:ascii="Liberation Serif" w:hAnsi="Liberation Serif"/>
          <w:sz w:val="28"/>
          <w:szCs w:val="28"/>
        </w:rPr>
        <w:t xml:space="preserve">к.т.н., </w:t>
      </w:r>
      <w:r w:rsidR="004A512C" w:rsidRPr="004A512C">
        <w:rPr>
          <w:rFonts w:ascii="Liberation Serif" w:hAnsi="Liberation Serif"/>
          <w:sz w:val="28"/>
          <w:szCs w:val="28"/>
        </w:rPr>
        <w:t>доцент, доцент кафедры Автоматизации информационных и технологических процессов</w:t>
      </w:r>
    </w:p>
    <w:p w14:paraId="0156544E"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14:paraId="67ECF0BA" w14:textId="77777777" w:rsidR="003402B8" w:rsidRPr="009508A1" w:rsidRDefault="003402B8" w:rsidP="00974102">
      <w:pPr>
        <w:spacing w:after="0" w:line="240" w:lineRule="auto"/>
        <w:jc w:val="both"/>
        <w:rPr>
          <w:rFonts w:ascii="Liberation Serif" w:hAnsi="Liberation Serif"/>
        </w:rPr>
      </w:pPr>
      <w:r w:rsidRPr="009508A1">
        <w:rPr>
          <w:rFonts w:ascii="Liberation Serif" w:hAnsi="Liberation Serif"/>
          <w:sz w:val="28"/>
          <w:szCs w:val="28"/>
        </w:rPr>
        <w:t xml:space="preserve">4 Исходные данные к ВКР нормативно-правовые акты, в том числе: </w:t>
      </w:r>
      <w:r w:rsidRPr="009508A1">
        <w:rPr>
          <w:rFonts w:ascii="Liberation Serif" w:hAnsi="Liberation Serif"/>
        </w:rPr>
        <w:t xml:space="preserve"> </w:t>
      </w:r>
    </w:p>
    <w:p w14:paraId="07DBF8D9" w14:textId="77777777" w:rsidR="003402B8" w:rsidRPr="00801DDC" w:rsidRDefault="00801DDC" w:rsidP="00974102">
      <w:pPr>
        <w:pStyle w:val="ds-markdown-paragraph"/>
        <w:shd w:val="clear" w:color="auto" w:fill="FFFFFF"/>
        <w:spacing w:before="0" w:beforeAutospacing="0" w:after="0" w:afterAutospacing="0"/>
        <w:jc w:val="both"/>
        <w:rPr>
          <w:rFonts w:ascii="Liberation Serif" w:hAnsi="Liberation Serif"/>
          <w:color w:val="FF0000"/>
          <w:sz w:val="32"/>
          <w:szCs w:val="28"/>
        </w:rPr>
      </w:pPr>
      <w:r w:rsidRPr="00801DDC">
        <w:rPr>
          <w:rFonts w:ascii="Liberation Serif" w:hAnsi="Liberation Serif"/>
          <w:sz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14:paraId="1CE663A4"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u w:val="single"/>
        </w:rPr>
      </w:pPr>
    </w:p>
    <w:p w14:paraId="4D895701" w14:textId="77777777"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5 Содержание ВКР</w:t>
      </w:r>
    </w:p>
    <w:p w14:paraId="28DBA5B2" w14:textId="77777777"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Введение</w:t>
      </w:r>
    </w:p>
    <w:p w14:paraId="0D705976" w14:textId="77777777"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Глава 1. Технико-экономическое обоснование проекта</w:t>
      </w:r>
    </w:p>
    <w:p w14:paraId="2A24B565"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1.1 Обоснование целей открытия предприятия</w:t>
      </w:r>
    </w:p>
    <w:p w14:paraId="5D4FC000"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1.2 Анализ рынка</w:t>
      </w:r>
    </w:p>
    <w:p w14:paraId="5785B7CF"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1.3 Выбор инструмента анализа деятельности предприятия</w:t>
      </w:r>
    </w:p>
    <w:p w14:paraId="3FE96B0C" w14:textId="77777777"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Глава 2. Постановка задачи</w:t>
      </w:r>
    </w:p>
    <w:p w14:paraId="78BC85F2" w14:textId="77777777"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Глава 3. Проектная часть</w:t>
      </w:r>
    </w:p>
    <w:p w14:paraId="736B85E7"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3.1 Исходные данные</w:t>
      </w:r>
    </w:p>
    <w:p w14:paraId="7EFCEBD2"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3.2 Календарный план работ</w:t>
      </w:r>
    </w:p>
    <w:p w14:paraId="47EFCFB3"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lastRenderedPageBreak/>
        <w:t>3.3 Управление качеством</w:t>
      </w:r>
    </w:p>
    <w:p w14:paraId="55FFDBF8"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3.4 Внесение данных в Project Expert</w:t>
      </w:r>
    </w:p>
    <w:p w14:paraId="53A6A00B" w14:textId="77777777"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3.5 Анализ чувствительности</w:t>
      </w:r>
    </w:p>
    <w:p w14:paraId="3A56B5DD" w14:textId="77777777"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Глава 4. Выводы по эффективности предложения</w:t>
      </w:r>
    </w:p>
    <w:p w14:paraId="2B8BC065" w14:textId="77777777"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Заключение</w:t>
      </w:r>
    </w:p>
    <w:p w14:paraId="2B60A5C1" w14:textId="77777777"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Список использованных источников</w:t>
      </w:r>
    </w:p>
    <w:p w14:paraId="35C3A665" w14:textId="77777777"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Приложения</w:t>
      </w:r>
    </w:p>
    <w:p w14:paraId="2DD33CE5" w14:textId="77777777"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p>
    <w:p w14:paraId="1BD3EC9E" w14:textId="77777777" w:rsidR="003402B8" w:rsidRPr="00E60736"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60736">
        <w:rPr>
          <w:rFonts w:ascii="Liberation Serif" w:hAnsi="Liberation Serif"/>
          <w:sz w:val="28"/>
          <w:szCs w:val="28"/>
        </w:rPr>
        <w:t>6 Перечень графического (демонстрационного) материала</w:t>
      </w:r>
    </w:p>
    <w:p w14:paraId="2C29318E"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1. Структурно-логическая схема инвестиционного проекта</w:t>
      </w:r>
    </w:p>
    <w:p w14:paraId="435EEB5A"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2. Календарный план реализации проекта (диаграмма Ганта)</w:t>
      </w:r>
    </w:p>
    <w:p w14:paraId="2B77C293"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3. Блок-схема технологического процесса сборки и контроля качества</w:t>
      </w:r>
    </w:p>
    <w:p w14:paraId="2C7043F1"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4. Динамика объёма рынка пожарной автоматики РФ</w:t>
      </w:r>
    </w:p>
    <w:p w14:paraId="69EB336A"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5. Структура капитальных вложений (CAPEX)</w:t>
      </w:r>
    </w:p>
    <w:p w14:paraId="7F20528E"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6. Динамика доходов и расходов проекта</w:t>
      </w:r>
    </w:p>
    <w:p w14:paraId="160C04C1"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7. График окупаемости проекта</w:t>
      </w:r>
    </w:p>
    <w:p w14:paraId="661F1AA1" w14:textId="77777777"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8. Анализ чувствительности по NPV, DPP, PI</w:t>
      </w:r>
    </w:p>
    <w:p w14:paraId="524D8D5F" w14:textId="27454A17" w:rsidR="003402B8"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Дата выдачи задания: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14:paraId="283821FC" w14:textId="0C7C7AEB" w:rsidR="0090751B" w:rsidRDefault="0090751B" w:rsidP="00974102">
      <w:pPr>
        <w:pStyle w:val="140"/>
        <w:shd w:val="clear" w:color="auto" w:fill="auto"/>
        <w:tabs>
          <w:tab w:val="left" w:pos="9639"/>
        </w:tabs>
        <w:spacing w:before="0" w:after="0" w:line="240" w:lineRule="auto"/>
        <w:jc w:val="left"/>
        <w:rPr>
          <w:rFonts w:ascii="Liberation Serif" w:hAnsi="Liberation Serif"/>
          <w:sz w:val="28"/>
          <w:szCs w:val="28"/>
        </w:rPr>
      </w:pPr>
    </w:p>
    <w:p w14:paraId="1E844FF5" w14:textId="54FC2186" w:rsidR="0090751B" w:rsidRDefault="0090751B" w:rsidP="00974102">
      <w:pPr>
        <w:pStyle w:val="140"/>
        <w:shd w:val="clear" w:color="auto" w:fill="auto"/>
        <w:tabs>
          <w:tab w:val="left" w:pos="9639"/>
        </w:tabs>
        <w:spacing w:before="0" w:after="0" w:line="240" w:lineRule="auto"/>
        <w:jc w:val="left"/>
        <w:rPr>
          <w:rFonts w:ascii="Liberation Serif" w:hAnsi="Liberation Serif"/>
          <w:sz w:val="28"/>
          <w:szCs w:val="28"/>
        </w:rPr>
      </w:pPr>
    </w:p>
    <w:p w14:paraId="679F025F" w14:textId="5A2AD78B" w:rsidR="0090751B" w:rsidRDefault="0090751B" w:rsidP="00974102">
      <w:pPr>
        <w:pStyle w:val="140"/>
        <w:shd w:val="clear" w:color="auto" w:fill="auto"/>
        <w:tabs>
          <w:tab w:val="left" w:pos="9639"/>
        </w:tabs>
        <w:spacing w:before="0" w:after="0" w:line="240" w:lineRule="auto"/>
        <w:jc w:val="left"/>
        <w:rPr>
          <w:rFonts w:ascii="Liberation Serif" w:hAnsi="Liberation Serif"/>
          <w:sz w:val="28"/>
          <w:szCs w:val="28"/>
        </w:rPr>
      </w:pPr>
    </w:p>
    <w:p w14:paraId="389BD1F4" w14:textId="583BE9AD" w:rsidR="0090751B" w:rsidRDefault="0090751B" w:rsidP="00974102">
      <w:pPr>
        <w:pStyle w:val="140"/>
        <w:shd w:val="clear" w:color="auto" w:fill="auto"/>
        <w:tabs>
          <w:tab w:val="left" w:pos="9639"/>
        </w:tabs>
        <w:spacing w:before="0" w:after="0" w:line="240" w:lineRule="auto"/>
        <w:jc w:val="left"/>
        <w:rPr>
          <w:rFonts w:ascii="Liberation Serif" w:hAnsi="Liberation Serif"/>
          <w:sz w:val="28"/>
          <w:szCs w:val="28"/>
        </w:rPr>
      </w:pPr>
    </w:p>
    <w:p w14:paraId="0D806CAA" w14:textId="12D56EEE" w:rsidR="004823F2" w:rsidRDefault="004823F2" w:rsidP="00974102">
      <w:pPr>
        <w:pStyle w:val="140"/>
        <w:shd w:val="clear" w:color="auto" w:fill="auto"/>
        <w:tabs>
          <w:tab w:val="left" w:pos="9639"/>
        </w:tabs>
        <w:spacing w:before="0" w:after="0" w:line="240" w:lineRule="auto"/>
        <w:jc w:val="left"/>
        <w:rPr>
          <w:rFonts w:ascii="Liberation Serif" w:hAnsi="Liberation Serif"/>
          <w:sz w:val="28"/>
          <w:szCs w:val="28"/>
        </w:rPr>
      </w:pPr>
    </w:p>
    <w:p w14:paraId="210D6AA4" w14:textId="1AC0E8AD" w:rsidR="004823F2" w:rsidRDefault="004823F2" w:rsidP="00974102">
      <w:pPr>
        <w:pStyle w:val="140"/>
        <w:shd w:val="clear" w:color="auto" w:fill="auto"/>
        <w:tabs>
          <w:tab w:val="left" w:pos="9639"/>
        </w:tabs>
        <w:spacing w:before="0" w:after="0" w:line="240" w:lineRule="auto"/>
        <w:jc w:val="left"/>
        <w:rPr>
          <w:rFonts w:ascii="Liberation Serif" w:hAnsi="Liberation Serif"/>
          <w:sz w:val="28"/>
          <w:szCs w:val="28"/>
        </w:rPr>
      </w:pPr>
    </w:p>
    <w:p w14:paraId="75AAF92E" w14:textId="3B264CBA" w:rsidR="004823F2" w:rsidRDefault="004823F2" w:rsidP="00974102">
      <w:pPr>
        <w:pStyle w:val="140"/>
        <w:shd w:val="clear" w:color="auto" w:fill="auto"/>
        <w:tabs>
          <w:tab w:val="left" w:pos="9639"/>
        </w:tabs>
        <w:spacing w:before="0" w:after="0" w:line="240" w:lineRule="auto"/>
        <w:jc w:val="left"/>
        <w:rPr>
          <w:rFonts w:ascii="Liberation Serif" w:hAnsi="Liberation Serif"/>
          <w:sz w:val="28"/>
          <w:szCs w:val="28"/>
        </w:rPr>
      </w:pPr>
    </w:p>
    <w:p w14:paraId="475A4E84" w14:textId="77777777" w:rsidR="004823F2" w:rsidRPr="009508A1" w:rsidRDefault="004823F2" w:rsidP="00974102">
      <w:pPr>
        <w:pStyle w:val="140"/>
        <w:shd w:val="clear" w:color="auto" w:fill="auto"/>
        <w:tabs>
          <w:tab w:val="left" w:pos="9639"/>
        </w:tabs>
        <w:spacing w:before="0" w:after="0" w:line="240" w:lineRule="auto"/>
        <w:jc w:val="left"/>
        <w:rPr>
          <w:rFonts w:ascii="Liberation Serif" w:hAnsi="Liberation Serif"/>
          <w:sz w:val="28"/>
          <w:szCs w:val="28"/>
        </w:rPr>
      </w:pPr>
    </w:p>
    <w:p w14:paraId="04354B29" w14:textId="77777777"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14:paraId="0B91089D" w14:textId="77777777" w:rsidR="003402B8" w:rsidRPr="009508A1" w:rsidRDefault="003402B8" w:rsidP="00974102">
      <w:pPr>
        <w:spacing w:after="0" w:line="240" w:lineRule="auto"/>
        <w:rPr>
          <w:rFonts w:ascii="Liberation Serif" w:hAnsi="Liberation Serif"/>
          <w:sz w:val="28"/>
          <w:szCs w:val="28"/>
          <w:vertAlign w:val="superscript"/>
        </w:rPr>
      </w:pPr>
      <w:r w:rsidRPr="009508A1">
        <w:rPr>
          <w:rFonts w:ascii="Liberation Serif" w:hAnsi="Liberation Serif"/>
          <w:sz w:val="28"/>
          <w:szCs w:val="28"/>
        </w:rPr>
        <w:t>Руководитель ОПОП</w:t>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B3D64">
        <w:rPr>
          <w:rFonts w:ascii="Liberation Serif" w:hAnsi="Liberation Serif"/>
          <w:color w:val="FF0000"/>
          <w:sz w:val="28"/>
          <w:szCs w:val="28"/>
        </w:rPr>
        <w:t>Ленков М</w:t>
      </w:r>
      <w:r w:rsidRPr="00E170FF">
        <w:rPr>
          <w:rFonts w:ascii="Liberation Serif" w:hAnsi="Liberation Serif"/>
          <w:color w:val="FF0000"/>
          <w:sz w:val="28"/>
          <w:szCs w:val="28"/>
        </w:rPr>
        <w:t>.В.</w:t>
      </w:r>
      <w:r w:rsidRPr="009508A1">
        <w:rPr>
          <w:rFonts w:ascii="Liberation Serif" w:hAnsi="Liberation Serif"/>
          <w:sz w:val="28"/>
          <w:szCs w:val="28"/>
        </w:rPr>
        <w:t>)</w:t>
      </w:r>
    </w:p>
    <w:p w14:paraId="560422A9" w14:textId="77777777" w:rsidR="003402B8" w:rsidRPr="009508A1" w:rsidRDefault="003402B8" w:rsidP="00974102">
      <w:pPr>
        <w:spacing w:after="0" w:line="240" w:lineRule="auto"/>
        <w:rPr>
          <w:rFonts w:ascii="Liberation Serif" w:hAnsi="Liberation Serif"/>
          <w:sz w:val="28"/>
          <w:szCs w:val="28"/>
        </w:rPr>
      </w:pPr>
    </w:p>
    <w:p w14:paraId="77B28D00" w14:textId="77777777"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Руководитель</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170FF">
        <w:rPr>
          <w:rFonts w:ascii="Liberation Serif" w:hAnsi="Liberation Serif"/>
          <w:sz w:val="28"/>
          <w:szCs w:val="28"/>
        </w:rPr>
        <w:t>Сосулин Ю. А.</w:t>
      </w:r>
      <w:r w:rsidRPr="009508A1">
        <w:rPr>
          <w:rFonts w:ascii="Liberation Serif" w:hAnsi="Liberation Serif"/>
          <w:sz w:val="28"/>
          <w:szCs w:val="28"/>
        </w:rPr>
        <w:t>)</w:t>
      </w:r>
    </w:p>
    <w:p w14:paraId="17D83083" w14:textId="77777777"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14:paraId="5BC9E0A3" w14:textId="77777777"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Задание принял к исполнению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14:paraId="6ABBBF41" w14:textId="77777777" w:rsidR="003402B8" w:rsidRPr="009508A1" w:rsidRDefault="003402B8" w:rsidP="00974102">
      <w:pPr>
        <w:tabs>
          <w:tab w:val="left" w:pos="10773"/>
        </w:tabs>
        <w:spacing w:after="0" w:line="240" w:lineRule="auto"/>
        <w:ind w:firstLine="1134"/>
        <w:rPr>
          <w:rFonts w:ascii="Liberation Serif" w:hAnsi="Liberation Serif"/>
          <w:szCs w:val="28"/>
        </w:rPr>
      </w:pPr>
    </w:p>
    <w:p w14:paraId="3FA50BFC" w14:textId="32A046EB"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Обучающийся</w:t>
      </w:r>
      <w:r w:rsidR="0090751B">
        <w:rPr>
          <w:rFonts w:ascii="Liberation Serif" w:hAnsi="Liberation Serif"/>
          <w:sz w:val="28"/>
          <w:szCs w:val="28"/>
        </w:rPr>
        <w:t xml:space="preserve">                            </w:t>
      </w:r>
      <w:r w:rsidRPr="009508A1">
        <w:rPr>
          <w:rFonts w:ascii="Liberation Serif" w:hAnsi="Liberation Serif"/>
          <w:sz w:val="28"/>
          <w:szCs w:val="28"/>
        </w:rPr>
        <w:t>___________________</w:t>
      </w:r>
      <w:r w:rsidR="0090751B">
        <w:rPr>
          <w:rFonts w:ascii="Liberation Serif" w:hAnsi="Liberation Serif"/>
          <w:sz w:val="28"/>
          <w:szCs w:val="28"/>
        </w:rPr>
        <w:t xml:space="preserve">  </w:t>
      </w:r>
      <w:r w:rsidRPr="009508A1">
        <w:rPr>
          <w:rFonts w:ascii="Liberation Serif" w:hAnsi="Liberation Serif"/>
          <w:sz w:val="28"/>
          <w:szCs w:val="28"/>
        </w:rPr>
        <w:t>(Воробьев П.А.)</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r>
    </w:p>
    <w:p w14:paraId="39C9A78D" w14:textId="77777777" w:rsidR="003402B8" w:rsidRPr="005249EA" w:rsidRDefault="003402B8" w:rsidP="00974102">
      <w:pPr>
        <w:spacing w:after="0"/>
      </w:pPr>
    </w:p>
    <w:p w14:paraId="082DA05F" w14:textId="77777777" w:rsidR="003402B8" w:rsidRDefault="003402B8" w:rsidP="00974102">
      <w:pPr>
        <w:spacing w:after="0"/>
        <w:jc w:val="center"/>
        <w:rPr>
          <w:rFonts w:ascii="Liberation Serif" w:hAnsi="Liberation Serif" w:cs="Times New Roman"/>
          <w:b/>
          <w:sz w:val="28"/>
        </w:rPr>
      </w:pPr>
    </w:p>
    <w:p w14:paraId="596E0F50" w14:textId="77777777" w:rsidR="00801DDC" w:rsidRDefault="00801DDC" w:rsidP="00974102">
      <w:pPr>
        <w:spacing w:after="0"/>
      </w:pPr>
    </w:p>
    <w:p w14:paraId="6E4E4FBE" w14:textId="77777777" w:rsidR="00801DDC" w:rsidRPr="00600967" w:rsidRDefault="00801DDC" w:rsidP="00974102">
      <w:pPr>
        <w:spacing w:after="0" w:line="360" w:lineRule="auto"/>
        <w:ind w:firstLine="709"/>
        <w:jc w:val="both"/>
      </w:pPr>
    </w:p>
    <w:p w14:paraId="4D562A80" w14:textId="77777777" w:rsidR="00801DDC" w:rsidRDefault="00801DDC" w:rsidP="00974102">
      <w:pPr>
        <w:spacing w:after="0" w:line="360" w:lineRule="auto"/>
        <w:ind w:firstLine="709"/>
        <w:jc w:val="both"/>
      </w:pPr>
    </w:p>
    <w:p w14:paraId="7DA961B7" w14:textId="77777777" w:rsidR="003402B8" w:rsidRDefault="003402B8" w:rsidP="00974102">
      <w:pPr>
        <w:spacing w:after="0" w:line="240" w:lineRule="auto"/>
        <w:rPr>
          <w:rFonts w:ascii="Liberation Serif" w:hAnsi="Liberation Serif"/>
          <w:sz w:val="28"/>
          <w:szCs w:val="28"/>
        </w:rPr>
      </w:pPr>
    </w:p>
    <w:p w14:paraId="661694ED" w14:textId="77777777" w:rsidR="00FA2CE5" w:rsidRDefault="00FA2CE5" w:rsidP="00974102">
      <w:pPr>
        <w:spacing w:after="0" w:line="240" w:lineRule="auto"/>
        <w:rPr>
          <w:rFonts w:ascii="Liberation Serif" w:hAnsi="Liberation Serif"/>
          <w:sz w:val="28"/>
          <w:szCs w:val="28"/>
        </w:rPr>
      </w:pPr>
    </w:p>
    <w:p w14:paraId="0B5C3439" w14:textId="77777777" w:rsidR="00974102" w:rsidRDefault="00974102" w:rsidP="00974102">
      <w:pPr>
        <w:spacing w:after="0" w:line="240" w:lineRule="auto"/>
        <w:rPr>
          <w:rFonts w:ascii="Liberation Serif" w:hAnsi="Liberation Serif"/>
          <w:sz w:val="28"/>
          <w:szCs w:val="28"/>
        </w:rPr>
      </w:pPr>
    </w:p>
    <w:p w14:paraId="4D98F22D" w14:textId="4CD24B0B" w:rsidR="0090751B" w:rsidRDefault="0090751B" w:rsidP="00974102">
      <w:pPr>
        <w:spacing w:after="0" w:line="240" w:lineRule="auto"/>
        <w:rPr>
          <w:rFonts w:ascii="Liberation Serif" w:hAnsi="Liberation Serif"/>
          <w:sz w:val="28"/>
          <w:szCs w:val="28"/>
        </w:rPr>
      </w:pPr>
    </w:p>
    <w:p w14:paraId="5536F48C" w14:textId="31B00C40" w:rsidR="0090751B" w:rsidRDefault="0090751B" w:rsidP="00974102">
      <w:pPr>
        <w:spacing w:after="0" w:line="240" w:lineRule="auto"/>
        <w:rPr>
          <w:rFonts w:ascii="Liberation Serif" w:hAnsi="Liberation Serif"/>
          <w:sz w:val="28"/>
          <w:szCs w:val="28"/>
        </w:rPr>
      </w:pPr>
    </w:p>
    <w:p w14:paraId="49D2C2F9" w14:textId="358EAE7D" w:rsidR="004823F2" w:rsidRDefault="004823F2" w:rsidP="00974102">
      <w:pPr>
        <w:spacing w:after="0" w:line="240" w:lineRule="auto"/>
        <w:rPr>
          <w:rFonts w:ascii="Liberation Serif" w:hAnsi="Liberation Serif"/>
          <w:sz w:val="28"/>
          <w:szCs w:val="28"/>
        </w:rPr>
      </w:pPr>
    </w:p>
    <w:p w14:paraId="3DC8B7B1" w14:textId="77777777" w:rsidR="004823F2" w:rsidRDefault="004823F2" w:rsidP="00974102">
      <w:pPr>
        <w:spacing w:after="0" w:line="240" w:lineRule="auto"/>
        <w:rPr>
          <w:rFonts w:ascii="Liberation Serif" w:hAnsi="Liberation Serif"/>
          <w:sz w:val="28"/>
          <w:szCs w:val="28"/>
        </w:rPr>
      </w:pPr>
    </w:p>
    <w:p w14:paraId="6851DAD7" w14:textId="77777777" w:rsidR="0090751B" w:rsidRDefault="0090751B" w:rsidP="00974102">
      <w:pPr>
        <w:spacing w:after="0" w:line="240" w:lineRule="auto"/>
        <w:rPr>
          <w:rFonts w:ascii="Liberation Serif" w:hAnsi="Liberation Serif"/>
          <w:sz w:val="28"/>
          <w:szCs w:val="28"/>
        </w:rPr>
      </w:pPr>
    </w:p>
    <w:p w14:paraId="63664FA2" w14:textId="77777777" w:rsidR="00974102" w:rsidRPr="00FA2CE5" w:rsidRDefault="00974102" w:rsidP="00974102">
      <w:pPr>
        <w:spacing w:after="0" w:line="240" w:lineRule="auto"/>
        <w:rPr>
          <w:rFonts w:ascii="Liberation Serif" w:hAnsi="Liberation Serif"/>
          <w:sz w:val="28"/>
          <w:szCs w:val="28"/>
        </w:rPr>
      </w:pPr>
    </w:p>
    <w:p w14:paraId="6709D6D6" w14:textId="77777777" w:rsidR="00537CBD" w:rsidRDefault="003402B8" w:rsidP="00974102">
      <w:pPr>
        <w:spacing w:after="0"/>
        <w:jc w:val="center"/>
        <w:rPr>
          <w:rFonts w:ascii="Liberation Serif" w:hAnsi="Liberation Serif" w:cs="Times New Roman"/>
          <w:b/>
          <w:sz w:val="28"/>
        </w:rPr>
      </w:pPr>
      <w:r>
        <w:rPr>
          <w:rFonts w:ascii="Liberation Serif" w:hAnsi="Liberation Serif" w:cs="Times New Roman"/>
          <w:b/>
          <w:sz w:val="28"/>
        </w:rPr>
        <w:t>АННОТАЦИЯ</w:t>
      </w:r>
    </w:p>
    <w:p w14:paraId="7F83B98A" w14:textId="77777777"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Объектом исследования в выпускной квалификационной работе выступает малое производственное предприятие ООО «СигналПром», ориентированное на серийный выпуск комбинированных дымо-тепловых пожарных извещателей. Предмет исследования — процесс экономического обоснования инвестиционного проекта производства извещателя ИПК 212/101-1-СП «Сигнал» с применением модели гибридной автоматизации производства.</w:t>
      </w:r>
    </w:p>
    <w:p w14:paraId="7B71CF40" w14:textId="77777777"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Цель работы — разработка инвестиционного проекта малого производственного предприятия по выпуску комбинированных пожарных извещателей с проведением комплексной оценки экономической эффективности проекта на основе расчёта интегральных показателей и анализа чувствительности.</w:t>
      </w:r>
    </w:p>
    <w:p w14:paraId="5828CEA6" w14:textId="77777777"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Методология исследования включает расчётно-аналитический метод, методы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Информационная база включает нормативные правовые акты Российской Федерации в области пожарной безопасности, статистические материалы Росстата и Банка России, а также аналитические материалы Минпромторга России и Корпорации МСП.</w:t>
      </w:r>
    </w:p>
    <w:p w14:paraId="308C8EA5" w14:textId="77777777"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Результатом работы является разработанный инвестиционный проект производственного предприятия со следующими параметрами: бюджет капитальных вложений (CAPEX) — 4 974 482 руб., чистый дисконтированный доход (NPV) — 2 461 669 руб., внутренняя норма доходности (IRR) — 35,67%, индекс прибыльности (PI) — 1,31, дисконтированный срок окупаемости (DPB) — 30 месяцев. Анализ чувствительности подтвердил устойчивость проекта к снижению объёма сбыта в пределах 15–20%.</w:t>
      </w:r>
    </w:p>
    <w:p w14:paraId="1B492FB4" w14:textId="77777777"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lastRenderedPageBreak/>
        <w:t>Практическая значимость исследования заключается в возможности использования разработанной модели в качестве основы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рыночным условиям.</w:t>
      </w:r>
    </w:p>
    <w:p w14:paraId="61B7C51C" w14:textId="77777777" w:rsidR="00801DDC" w:rsidRDefault="00801DDC" w:rsidP="00974102">
      <w:pPr>
        <w:spacing w:after="0"/>
        <w:rPr>
          <w:rFonts w:ascii="Liberation Serif" w:hAnsi="Liberation Serif" w:cs="Times New Roman"/>
          <w:b/>
          <w:sz w:val="28"/>
        </w:rPr>
      </w:pPr>
    </w:p>
    <w:p w14:paraId="6211B044" w14:textId="77777777" w:rsidR="00801DDC" w:rsidRDefault="00801DDC" w:rsidP="00974102">
      <w:pPr>
        <w:spacing w:after="0"/>
        <w:rPr>
          <w:rFonts w:ascii="Liberation Serif" w:hAnsi="Liberation Serif" w:cs="Times New Roman"/>
          <w:b/>
          <w:sz w:val="28"/>
        </w:rPr>
      </w:pPr>
    </w:p>
    <w:p w14:paraId="5BA40C86" w14:textId="77777777" w:rsidR="00801DDC" w:rsidRDefault="00801DDC" w:rsidP="00974102">
      <w:pPr>
        <w:spacing w:after="0"/>
        <w:rPr>
          <w:rFonts w:ascii="Liberation Serif" w:hAnsi="Liberation Serif" w:cs="Times New Roman"/>
          <w:b/>
          <w:sz w:val="28"/>
        </w:rPr>
      </w:pPr>
    </w:p>
    <w:p w14:paraId="3F815921" w14:textId="77777777" w:rsidR="00801DDC" w:rsidRDefault="00801DDC" w:rsidP="00974102">
      <w:pPr>
        <w:spacing w:after="0"/>
        <w:rPr>
          <w:rFonts w:ascii="Liberation Serif" w:hAnsi="Liberation Serif" w:cs="Times New Roman"/>
          <w:b/>
          <w:sz w:val="28"/>
        </w:rPr>
      </w:pPr>
    </w:p>
    <w:p w14:paraId="604528C5" w14:textId="77777777" w:rsidR="00801DDC" w:rsidRDefault="00801DDC" w:rsidP="00974102">
      <w:pPr>
        <w:spacing w:after="0"/>
        <w:rPr>
          <w:rFonts w:ascii="Liberation Serif" w:hAnsi="Liberation Serif" w:cs="Times New Roman"/>
          <w:b/>
          <w:sz w:val="28"/>
        </w:rPr>
      </w:pPr>
    </w:p>
    <w:p w14:paraId="5839E8FA" w14:textId="77777777" w:rsidR="00801DDC" w:rsidRDefault="00801DDC" w:rsidP="00974102">
      <w:pPr>
        <w:spacing w:after="0"/>
        <w:rPr>
          <w:rFonts w:ascii="Liberation Serif" w:hAnsi="Liberation Serif" w:cs="Times New Roman"/>
          <w:b/>
          <w:sz w:val="28"/>
        </w:rPr>
      </w:pPr>
    </w:p>
    <w:p w14:paraId="40ABAFBD" w14:textId="77777777" w:rsidR="00801DDC" w:rsidRDefault="00801DDC" w:rsidP="00974102">
      <w:pPr>
        <w:spacing w:after="0"/>
        <w:rPr>
          <w:rFonts w:ascii="Liberation Serif" w:hAnsi="Liberation Serif" w:cs="Times New Roman"/>
          <w:b/>
          <w:sz w:val="28"/>
        </w:rPr>
      </w:pPr>
    </w:p>
    <w:p w14:paraId="1581B53D" w14:textId="77777777" w:rsidR="00801DDC" w:rsidRDefault="00801DDC" w:rsidP="00974102">
      <w:pPr>
        <w:spacing w:after="0"/>
        <w:rPr>
          <w:rFonts w:ascii="Liberation Serif" w:hAnsi="Liberation Serif" w:cs="Times New Roman"/>
          <w:b/>
          <w:sz w:val="28"/>
        </w:rPr>
      </w:pPr>
    </w:p>
    <w:p w14:paraId="2C1294E4" w14:textId="77777777" w:rsidR="00801DDC" w:rsidRDefault="00801DDC" w:rsidP="00974102">
      <w:pPr>
        <w:spacing w:after="0"/>
        <w:rPr>
          <w:rFonts w:ascii="Liberation Serif" w:hAnsi="Liberation Serif" w:cs="Times New Roman"/>
          <w:b/>
          <w:sz w:val="28"/>
        </w:rPr>
      </w:pPr>
    </w:p>
    <w:p w14:paraId="5FE6BD5A" w14:textId="77777777" w:rsidR="00801DDC" w:rsidRDefault="00801DDC" w:rsidP="00974102">
      <w:pPr>
        <w:spacing w:after="0"/>
        <w:rPr>
          <w:rFonts w:ascii="Liberation Serif" w:hAnsi="Liberation Serif" w:cs="Times New Roman"/>
          <w:b/>
          <w:sz w:val="28"/>
        </w:rPr>
      </w:pPr>
    </w:p>
    <w:p w14:paraId="31FB0D53" w14:textId="77777777" w:rsidR="00801DDC" w:rsidRDefault="00801DDC" w:rsidP="00974102">
      <w:pPr>
        <w:spacing w:after="0"/>
        <w:rPr>
          <w:rFonts w:ascii="Liberation Serif" w:hAnsi="Liberation Serif" w:cs="Times New Roman"/>
          <w:b/>
          <w:sz w:val="28"/>
        </w:rPr>
      </w:pPr>
    </w:p>
    <w:p w14:paraId="073AE4A6" w14:textId="77777777" w:rsidR="00801DDC" w:rsidRDefault="00801DDC" w:rsidP="00974102">
      <w:pPr>
        <w:spacing w:after="0"/>
        <w:rPr>
          <w:rFonts w:ascii="Liberation Serif" w:hAnsi="Liberation Serif" w:cs="Times New Roman"/>
          <w:b/>
          <w:sz w:val="28"/>
        </w:rPr>
      </w:pPr>
    </w:p>
    <w:p w14:paraId="79627052" w14:textId="77777777" w:rsidR="00801DDC" w:rsidRDefault="00801DDC" w:rsidP="00974102">
      <w:pPr>
        <w:spacing w:after="0"/>
        <w:rPr>
          <w:rFonts w:ascii="Liberation Serif" w:hAnsi="Liberation Serif" w:cs="Times New Roman"/>
          <w:b/>
          <w:sz w:val="28"/>
        </w:rPr>
      </w:pPr>
    </w:p>
    <w:p w14:paraId="507BE696" w14:textId="77777777" w:rsidR="00801DDC" w:rsidRDefault="00801DDC" w:rsidP="00974102">
      <w:pPr>
        <w:spacing w:after="0"/>
        <w:rPr>
          <w:rFonts w:ascii="Liberation Serif" w:hAnsi="Liberation Serif" w:cs="Times New Roman"/>
          <w:b/>
          <w:sz w:val="28"/>
        </w:rPr>
      </w:pPr>
    </w:p>
    <w:p w14:paraId="3C49D871" w14:textId="77777777" w:rsidR="00801DDC" w:rsidRDefault="00801DDC" w:rsidP="00974102">
      <w:pPr>
        <w:spacing w:after="0"/>
        <w:rPr>
          <w:rFonts w:ascii="Liberation Serif" w:hAnsi="Liberation Serif" w:cs="Times New Roman"/>
          <w:b/>
          <w:sz w:val="28"/>
        </w:rPr>
      </w:pPr>
    </w:p>
    <w:p w14:paraId="7801399E" w14:textId="77777777" w:rsidR="00801DDC" w:rsidRDefault="00801DDC" w:rsidP="00974102">
      <w:pPr>
        <w:spacing w:after="0"/>
        <w:rPr>
          <w:rFonts w:ascii="Liberation Serif" w:hAnsi="Liberation Serif" w:cs="Times New Roman"/>
          <w:b/>
          <w:sz w:val="28"/>
        </w:rPr>
      </w:pPr>
    </w:p>
    <w:p w14:paraId="620C690B" w14:textId="77777777" w:rsidR="00974102" w:rsidRDefault="00974102" w:rsidP="00974102">
      <w:pPr>
        <w:spacing w:after="0"/>
        <w:rPr>
          <w:rFonts w:ascii="Liberation Serif" w:hAnsi="Liberation Serif" w:cs="Times New Roman"/>
          <w:b/>
          <w:sz w:val="28"/>
        </w:rPr>
      </w:pPr>
    </w:p>
    <w:p w14:paraId="1126B493" w14:textId="77777777" w:rsidR="00974102" w:rsidRDefault="00974102" w:rsidP="00974102">
      <w:pPr>
        <w:spacing w:after="0"/>
        <w:rPr>
          <w:rFonts w:ascii="Liberation Serif" w:hAnsi="Liberation Serif" w:cs="Times New Roman"/>
          <w:b/>
          <w:sz w:val="28"/>
        </w:rPr>
      </w:pPr>
    </w:p>
    <w:p w14:paraId="14EA1C42" w14:textId="77777777" w:rsidR="00974102" w:rsidRDefault="00974102" w:rsidP="00974102">
      <w:pPr>
        <w:spacing w:after="0"/>
        <w:rPr>
          <w:rFonts w:ascii="Liberation Serif" w:hAnsi="Liberation Serif" w:cs="Times New Roman"/>
          <w:b/>
          <w:sz w:val="28"/>
        </w:rPr>
      </w:pPr>
    </w:p>
    <w:p w14:paraId="744AD3EF" w14:textId="77777777" w:rsidR="00974102" w:rsidRDefault="00974102" w:rsidP="00974102">
      <w:pPr>
        <w:spacing w:after="0"/>
        <w:rPr>
          <w:rFonts w:ascii="Liberation Serif" w:hAnsi="Liberation Serif" w:cs="Times New Roman"/>
          <w:b/>
          <w:sz w:val="28"/>
        </w:rPr>
      </w:pPr>
    </w:p>
    <w:p w14:paraId="75B16E5C" w14:textId="77777777" w:rsidR="00974102" w:rsidRDefault="00974102" w:rsidP="00974102">
      <w:pPr>
        <w:spacing w:after="0"/>
        <w:rPr>
          <w:rFonts w:ascii="Liberation Serif" w:hAnsi="Liberation Serif" w:cs="Times New Roman"/>
          <w:b/>
          <w:sz w:val="28"/>
        </w:rPr>
      </w:pPr>
    </w:p>
    <w:p w14:paraId="32E3A70D" w14:textId="77777777" w:rsidR="00974102" w:rsidRDefault="00974102" w:rsidP="00974102">
      <w:pPr>
        <w:spacing w:after="0"/>
        <w:rPr>
          <w:rFonts w:ascii="Liberation Serif" w:hAnsi="Liberation Serif" w:cs="Times New Roman"/>
          <w:b/>
          <w:sz w:val="28"/>
        </w:rPr>
      </w:pPr>
    </w:p>
    <w:p w14:paraId="628C594A" w14:textId="77777777" w:rsidR="00974102" w:rsidRDefault="00974102" w:rsidP="00974102">
      <w:pPr>
        <w:spacing w:after="0"/>
        <w:rPr>
          <w:rFonts w:ascii="Liberation Serif" w:hAnsi="Liberation Serif" w:cs="Times New Roman"/>
          <w:b/>
          <w:sz w:val="28"/>
        </w:rPr>
      </w:pPr>
    </w:p>
    <w:p w14:paraId="3D4A553C" w14:textId="77777777" w:rsidR="00974102" w:rsidRDefault="00974102" w:rsidP="00974102">
      <w:pPr>
        <w:spacing w:after="0"/>
        <w:rPr>
          <w:rFonts w:ascii="Liberation Serif" w:hAnsi="Liberation Serif" w:cs="Times New Roman"/>
          <w:b/>
          <w:sz w:val="28"/>
        </w:rPr>
      </w:pPr>
    </w:p>
    <w:p w14:paraId="67B4A11B" w14:textId="1BAD619A" w:rsidR="00801DDC" w:rsidRDefault="00801DDC" w:rsidP="00974102">
      <w:pPr>
        <w:spacing w:after="0"/>
        <w:rPr>
          <w:rFonts w:ascii="Liberation Serif" w:hAnsi="Liberation Serif" w:cs="Times New Roman"/>
          <w:b/>
          <w:sz w:val="28"/>
        </w:rPr>
      </w:pPr>
    </w:p>
    <w:p w14:paraId="65860757" w14:textId="61D48FDC" w:rsidR="0090751B" w:rsidRDefault="0090751B" w:rsidP="00974102">
      <w:pPr>
        <w:spacing w:after="0"/>
        <w:rPr>
          <w:rFonts w:ascii="Liberation Serif" w:hAnsi="Liberation Serif" w:cs="Times New Roman"/>
          <w:b/>
          <w:sz w:val="28"/>
        </w:rPr>
      </w:pPr>
    </w:p>
    <w:p w14:paraId="329FE368" w14:textId="3AE3E99E" w:rsidR="0090751B" w:rsidRDefault="0090751B" w:rsidP="00974102">
      <w:pPr>
        <w:spacing w:after="0"/>
        <w:rPr>
          <w:rFonts w:ascii="Liberation Serif" w:hAnsi="Liberation Serif" w:cs="Times New Roman"/>
          <w:b/>
          <w:sz w:val="28"/>
        </w:rPr>
      </w:pPr>
    </w:p>
    <w:p w14:paraId="54862E42" w14:textId="3AA98E57" w:rsidR="0090751B" w:rsidRDefault="0090751B" w:rsidP="00974102">
      <w:pPr>
        <w:spacing w:after="0"/>
        <w:rPr>
          <w:rFonts w:ascii="Liberation Serif" w:hAnsi="Liberation Serif" w:cs="Times New Roman"/>
          <w:b/>
          <w:sz w:val="28"/>
        </w:rPr>
      </w:pPr>
    </w:p>
    <w:p w14:paraId="15C67CD2" w14:textId="7AAF3643" w:rsidR="0090751B" w:rsidRDefault="0090751B" w:rsidP="00974102">
      <w:pPr>
        <w:spacing w:after="0"/>
        <w:rPr>
          <w:rFonts w:ascii="Liberation Serif" w:hAnsi="Liberation Serif" w:cs="Times New Roman"/>
          <w:b/>
          <w:sz w:val="28"/>
        </w:rPr>
      </w:pPr>
    </w:p>
    <w:p w14:paraId="2EC1AE76" w14:textId="574EC41A" w:rsidR="0090751B" w:rsidRDefault="0090751B" w:rsidP="00974102">
      <w:pPr>
        <w:spacing w:after="0"/>
        <w:rPr>
          <w:rFonts w:ascii="Liberation Serif" w:hAnsi="Liberation Serif" w:cs="Times New Roman"/>
          <w:b/>
          <w:sz w:val="28"/>
        </w:rPr>
      </w:pPr>
    </w:p>
    <w:p w14:paraId="03C5EE1E" w14:textId="6E82FAB6" w:rsidR="0090751B" w:rsidRDefault="0090751B" w:rsidP="00974102">
      <w:pPr>
        <w:spacing w:after="0"/>
        <w:rPr>
          <w:rFonts w:ascii="Liberation Serif" w:hAnsi="Liberation Serif" w:cs="Times New Roman"/>
          <w:b/>
          <w:sz w:val="28"/>
        </w:rPr>
      </w:pPr>
    </w:p>
    <w:p w14:paraId="31D91360" w14:textId="77777777" w:rsidR="004823F2" w:rsidRDefault="004823F2" w:rsidP="00974102">
      <w:pPr>
        <w:spacing w:after="0"/>
        <w:rPr>
          <w:rFonts w:ascii="Liberation Serif" w:hAnsi="Liberation Serif" w:cs="Times New Roman"/>
          <w:b/>
          <w:sz w:val="28"/>
        </w:rPr>
      </w:pPr>
    </w:p>
    <w:p w14:paraId="2859EBBC" w14:textId="77777777" w:rsidR="0090751B" w:rsidRDefault="0090751B" w:rsidP="00974102">
      <w:pPr>
        <w:spacing w:after="0"/>
        <w:rPr>
          <w:rFonts w:ascii="Liberation Serif" w:hAnsi="Liberation Serif" w:cs="Times New Roman"/>
          <w:b/>
          <w:sz w:val="28"/>
        </w:rPr>
      </w:pPr>
    </w:p>
    <w:p w14:paraId="17957F7F" w14:textId="77777777" w:rsidR="00D21F29" w:rsidRPr="00801DDC" w:rsidRDefault="003402B8" w:rsidP="00974102">
      <w:pPr>
        <w:spacing w:after="0" w:line="360" w:lineRule="auto"/>
        <w:jc w:val="center"/>
        <w:rPr>
          <w:rFonts w:ascii="Liberation Serif" w:hAnsi="Liberation Serif" w:cs="Liberation Serif"/>
          <w:b/>
          <w:sz w:val="28"/>
          <w:szCs w:val="28"/>
          <w:lang w:val="en-US"/>
        </w:rPr>
      </w:pPr>
      <w:r w:rsidRPr="00801DDC">
        <w:rPr>
          <w:rFonts w:ascii="Liberation Serif" w:hAnsi="Liberation Serif" w:cs="Liberation Serif"/>
          <w:b/>
          <w:sz w:val="28"/>
          <w:szCs w:val="28"/>
          <w:lang w:val="en-US"/>
        </w:rPr>
        <w:lastRenderedPageBreak/>
        <w:t>ANNOTATION</w:t>
      </w:r>
    </w:p>
    <w:p w14:paraId="5D48FA2F" w14:textId="77777777"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object of the research is a small manufacturing enterprise OOO «SignalProm» specialised in the production of combined smoke-and-heat fire detectors. The subject of the research is the process of economic justification of an investment project for the production of the IPK 212/101-1-SP «Signal» fire detector using a hybrid automation model.</w:t>
      </w:r>
    </w:p>
    <w:p w14:paraId="53B2CF1D" w14:textId="77777777"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purpose of the thesis is to develop an investment project for a small manufacturing enterprise producing combined fire detectors and to perform a comprehensive evaluation of its economic efficiency based on integral performance indicators and sensitivity analysis.</w:t>
      </w:r>
    </w:p>
    <w:p w14:paraId="0DC076E9" w14:textId="77777777"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research methodology is based on analytical calculations, comparative analysis, scenario modelling, graphical methods and business-planning tools. The main financial modelling instrument is the specialised software complex Project Expert 6 Holding. The information base includes Russian regulatory and legal acts on fire safety, statistical data of Rosstat and the Bank of Russia, and analytical materials of the Ministry of Industry and Trade and the SME Corporation.</w:t>
      </w:r>
    </w:p>
    <w:p w14:paraId="2B9E8749" w14:textId="77777777"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thesis results in a developed investment project with the following key parameters: capital expenditures (CAPEX) — 4,974,482 rubles, net present value (NPV) — 2,461,669 rubles, internal rate of return (IRR) — 35.67%, profitability index (PI) — 1.31, discounted payback period (DPB) — 30 months. The sensitivity analysis has confirmed the resilience of the project to a 15–20% reduction in sales volume.</w:t>
      </w:r>
    </w:p>
    <w:p w14:paraId="05461DDE" w14:textId="1CB5660A" w:rsidR="00801DDC" w:rsidRPr="0090751B" w:rsidRDefault="00801DDC" w:rsidP="0090751B">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practical value of the work lies in the possibility of using the proposed model as a basis for a business plan, for financing applications (including through preferential leasing programmes and «My Business» grants), and for adapting the project to specific regional and market conditions.</w:t>
      </w:r>
    </w:p>
    <w:p w14:paraId="6DF48877" w14:textId="6FC91C12" w:rsidR="00801DDC" w:rsidRDefault="00801DDC" w:rsidP="00974102">
      <w:pPr>
        <w:spacing w:after="0" w:line="360" w:lineRule="auto"/>
        <w:rPr>
          <w:rFonts w:ascii="Liberation Serif" w:hAnsi="Liberation Serif" w:cs="Liberation Serif"/>
          <w:b/>
          <w:sz w:val="28"/>
          <w:szCs w:val="28"/>
          <w:lang w:val="en-US"/>
        </w:rPr>
      </w:pPr>
    </w:p>
    <w:p w14:paraId="1146C259" w14:textId="629A81B5" w:rsidR="004823F2" w:rsidRDefault="004823F2" w:rsidP="00974102">
      <w:pPr>
        <w:spacing w:after="0" w:line="360" w:lineRule="auto"/>
        <w:rPr>
          <w:rFonts w:ascii="Liberation Serif" w:hAnsi="Liberation Serif" w:cs="Liberation Serif"/>
          <w:b/>
          <w:sz w:val="28"/>
          <w:szCs w:val="28"/>
          <w:lang w:val="en-US"/>
        </w:rPr>
      </w:pPr>
    </w:p>
    <w:p w14:paraId="5C6EF17E" w14:textId="77777777" w:rsidR="004823F2" w:rsidRPr="00801DDC" w:rsidRDefault="004823F2" w:rsidP="00974102">
      <w:pPr>
        <w:spacing w:after="0" w:line="360" w:lineRule="auto"/>
        <w:rPr>
          <w:rFonts w:ascii="Liberation Serif" w:hAnsi="Liberation Serif" w:cs="Liberation Serif"/>
          <w:b/>
          <w:sz w:val="28"/>
          <w:szCs w:val="28"/>
          <w:lang w:val="en-US"/>
        </w:rPr>
      </w:pPr>
    </w:p>
    <w:p w14:paraId="59242D9F" w14:textId="77777777" w:rsidR="00D21F29" w:rsidRPr="00801DDC" w:rsidRDefault="00D21F29" w:rsidP="00974102">
      <w:pPr>
        <w:spacing w:after="0" w:line="360" w:lineRule="auto"/>
        <w:rPr>
          <w:rFonts w:ascii="Liberation Serif" w:hAnsi="Liberation Serif" w:cs="Liberation Serif"/>
          <w:b/>
          <w:sz w:val="28"/>
          <w:szCs w:val="28"/>
          <w:lang w:val="en-US"/>
        </w:rPr>
      </w:pPr>
    </w:p>
    <w:p w14:paraId="5BF71848" w14:textId="77777777" w:rsidR="003402B8" w:rsidRPr="00082376" w:rsidRDefault="003402B8" w:rsidP="00974102">
      <w:pPr>
        <w:spacing w:after="0" w:line="360" w:lineRule="auto"/>
        <w:jc w:val="center"/>
        <w:rPr>
          <w:rFonts w:ascii="Liberation Serif" w:hAnsi="Liberation Serif" w:cs="Times New Roman"/>
          <w:b/>
          <w:sz w:val="28"/>
        </w:rPr>
      </w:pPr>
      <w:r w:rsidRPr="00082376">
        <w:rPr>
          <w:rFonts w:ascii="Liberation Serif" w:hAnsi="Liberation Serif" w:cs="Times New Roman"/>
          <w:b/>
          <w:sz w:val="28"/>
        </w:rPr>
        <w:lastRenderedPageBreak/>
        <w:t>С</w:t>
      </w:r>
      <w:r>
        <w:rPr>
          <w:rFonts w:ascii="Liberation Serif" w:hAnsi="Liberation Serif" w:cs="Times New Roman"/>
          <w:b/>
          <w:sz w:val="28"/>
        </w:rPr>
        <w:t>ОДЕРЖАНИЕ</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1"/>
        <w:gridCol w:w="491"/>
      </w:tblGrid>
      <w:tr w:rsidR="003402B8" w:rsidRPr="003402B8" w14:paraId="52709C76" w14:textId="77777777" w:rsidTr="00974102">
        <w:tc>
          <w:tcPr>
            <w:tcW w:w="8954" w:type="dxa"/>
          </w:tcPr>
          <w:p w14:paraId="316B7519" w14:textId="7B31C275"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bCs/>
                <w:color w:val="0F1115"/>
                <w:sz w:val="28"/>
                <w:szCs w:val="28"/>
              </w:rPr>
            </w:pPr>
            <w:r w:rsidRPr="003402B8">
              <w:rPr>
                <w:rStyle w:val="a5"/>
                <w:rFonts w:ascii="Liberation Serif" w:hAnsi="Liberation Serif"/>
                <w:b w:val="0"/>
                <w:color w:val="0F1115"/>
                <w:sz w:val="28"/>
                <w:szCs w:val="28"/>
              </w:rPr>
              <w:t>Введение……………………………………………………………………</w:t>
            </w:r>
            <w:r w:rsidR="004823F2">
              <w:rPr>
                <w:rStyle w:val="a5"/>
                <w:rFonts w:ascii="Liberation Serif" w:hAnsi="Liberation Serif"/>
                <w:b w:val="0"/>
                <w:color w:val="0F1115"/>
                <w:sz w:val="28"/>
                <w:szCs w:val="28"/>
              </w:rPr>
              <w:t>…</w:t>
            </w:r>
          </w:p>
        </w:tc>
        <w:tc>
          <w:tcPr>
            <w:tcW w:w="538" w:type="dxa"/>
          </w:tcPr>
          <w:p w14:paraId="02780BFD" w14:textId="51A114E5" w:rsidR="003402B8" w:rsidRPr="003402B8" w:rsidRDefault="004823F2" w:rsidP="00974102">
            <w:pPr>
              <w:spacing w:after="0" w:line="360" w:lineRule="auto"/>
              <w:jc w:val="both"/>
              <w:rPr>
                <w:rFonts w:ascii="Liberation Serif" w:hAnsi="Liberation Serif" w:cs="Times New Roman"/>
                <w:sz w:val="28"/>
                <w:szCs w:val="28"/>
              </w:rPr>
            </w:pPr>
            <w:r>
              <w:rPr>
                <w:rFonts w:ascii="Liberation Serif" w:hAnsi="Liberation Serif" w:cs="Times New Roman"/>
                <w:sz w:val="28"/>
                <w:szCs w:val="28"/>
              </w:rPr>
              <w:t>4</w:t>
            </w:r>
          </w:p>
        </w:tc>
      </w:tr>
      <w:tr w:rsidR="003402B8" w:rsidRPr="003402B8" w14:paraId="0821A454" w14:textId="77777777" w:rsidTr="00974102">
        <w:tc>
          <w:tcPr>
            <w:tcW w:w="8954" w:type="dxa"/>
          </w:tcPr>
          <w:p w14:paraId="452F3382"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Style w:val="a5"/>
                <w:rFonts w:ascii="Liberation Serif" w:hAnsi="Liberation Serif" w:cs="Times New Roman"/>
                <w:b w:val="0"/>
                <w:color w:val="0F1115"/>
                <w:sz w:val="28"/>
                <w:szCs w:val="28"/>
              </w:rPr>
              <w:t>Глава 1. Технико-экономическое обоснование проекта…………………...</w:t>
            </w:r>
          </w:p>
        </w:tc>
        <w:tc>
          <w:tcPr>
            <w:tcW w:w="538" w:type="dxa"/>
          </w:tcPr>
          <w:p w14:paraId="3ED7EE80" w14:textId="77777777" w:rsidR="00D21F29" w:rsidRDefault="00D21F29" w:rsidP="00974102">
            <w:pPr>
              <w:spacing w:after="0" w:line="360" w:lineRule="auto"/>
              <w:jc w:val="both"/>
              <w:rPr>
                <w:rFonts w:ascii="Liberation Serif" w:hAnsi="Liberation Serif" w:cs="Times New Roman"/>
                <w:sz w:val="28"/>
                <w:szCs w:val="28"/>
              </w:rPr>
            </w:pPr>
            <w:r>
              <w:t>00</w:t>
            </w:r>
          </w:p>
          <w:p w14:paraId="7CE56A08" w14:textId="77777777" w:rsidR="003402B8" w:rsidRPr="003402B8" w:rsidRDefault="003402B8" w:rsidP="00974102">
            <w:pPr>
              <w:spacing w:after="0" w:line="360" w:lineRule="auto"/>
              <w:jc w:val="both"/>
              <w:rPr>
                <w:rFonts w:ascii="Liberation Serif" w:hAnsi="Liberation Serif" w:cs="Times New Roman"/>
                <w:sz w:val="28"/>
                <w:szCs w:val="28"/>
              </w:rPr>
            </w:pPr>
          </w:p>
        </w:tc>
      </w:tr>
      <w:tr w:rsidR="003402B8" w:rsidRPr="003402B8" w14:paraId="75E7E19D" w14:textId="77777777" w:rsidTr="00974102">
        <w:tc>
          <w:tcPr>
            <w:tcW w:w="8954" w:type="dxa"/>
          </w:tcPr>
          <w:p w14:paraId="0DA9E1E4"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1.1 Обоснование целей открытия предприятия…………………………...</w:t>
            </w:r>
          </w:p>
        </w:tc>
        <w:tc>
          <w:tcPr>
            <w:tcW w:w="538" w:type="dxa"/>
          </w:tcPr>
          <w:p w14:paraId="494BA438"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80E9849" w14:textId="77777777" w:rsidTr="00974102">
        <w:tc>
          <w:tcPr>
            <w:tcW w:w="8954" w:type="dxa"/>
          </w:tcPr>
          <w:p w14:paraId="5BC74C1B"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1.2 Анализ рынка……………………………………………………………...</w:t>
            </w:r>
          </w:p>
        </w:tc>
        <w:tc>
          <w:tcPr>
            <w:tcW w:w="538" w:type="dxa"/>
          </w:tcPr>
          <w:p w14:paraId="07BF7C42"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14EE126C" w14:textId="77777777" w:rsidTr="00974102">
        <w:tc>
          <w:tcPr>
            <w:tcW w:w="8954" w:type="dxa"/>
          </w:tcPr>
          <w:p w14:paraId="42F51E15"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1.3 Выбор инструмента анализа деятельности предприятия……………</w:t>
            </w:r>
          </w:p>
        </w:tc>
        <w:tc>
          <w:tcPr>
            <w:tcW w:w="538" w:type="dxa"/>
          </w:tcPr>
          <w:p w14:paraId="508FE53E" w14:textId="77777777" w:rsidR="00D21F29" w:rsidRDefault="00D21F29" w:rsidP="00974102">
            <w:pPr>
              <w:spacing w:after="0" w:line="360" w:lineRule="auto"/>
              <w:jc w:val="both"/>
              <w:rPr>
                <w:rFonts w:ascii="Liberation Serif" w:hAnsi="Liberation Serif" w:cs="Times New Roman"/>
                <w:sz w:val="28"/>
                <w:szCs w:val="28"/>
              </w:rPr>
            </w:pPr>
            <w:r>
              <w:t>00</w:t>
            </w:r>
          </w:p>
          <w:p w14:paraId="3B5A5EA7" w14:textId="77777777" w:rsidR="003402B8" w:rsidRPr="003402B8" w:rsidRDefault="003402B8" w:rsidP="00974102">
            <w:pPr>
              <w:spacing w:after="0" w:line="360" w:lineRule="auto"/>
              <w:jc w:val="both"/>
              <w:rPr>
                <w:rFonts w:ascii="Liberation Serif" w:hAnsi="Liberation Serif" w:cs="Times New Roman"/>
                <w:sz w:val="28"/>
                <w:szCs w:val="28"/>
              </w:rPr>
            </w:pPr>
          </w:p>
        </w:tc>
      </w:tr>
      <w:tr w:rsidR="003402B8" w:rsidRPr="003402B8" w14:paraId="5A6BB080" w14:textId="77777777" w:rsidTr="00974102">
        <w:tc>
          <w:tcPr>
            <w:tcW w:w="8954" w:type="dxa"/>
          </w:tcPr>
          <w:p w14:paraId="0C458657" w14:textId="77777777"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Глава 2. Постановка задачи…………………………………………………...</w:t>
            </w:r>
          </w:p>
        </w:tc>
        <w:tc>
          <w:tcPr>
            <w:tcW w:w="538" w:type="dxa"/>
          </w:tcPr>
          <w:p w14:paraId="623F678F" w14:textId="77777777" w:rsidR="00D21F29" w:rsidRDefault="00D21F29" w:rsidP="00974102">
            <w:pPr>
              <w:spacing w:after="0" w:line="360" w:lineRule="auto"/>
              <w:jc w:val="both"/>
              <w:rPr>
                <w:rFonts w:ascii="Liberation Serif" w:hAnsi="Liberation Serif" w:cs="Times New Roman"/>
                <w:sz w:val="28"/>
                <w:szCs w:val="28"/>
              </w:rPr>
            </w:pPr>
            <w:r>
              <w:t>00</w:t>
            </w:r>
          </w:p>
          <w:p w14:paraId="3574BC61" w14:textId="77777777" w:rsidR="003402B8" w:rsidRPr="003402B8" w:rsidRDefault="003402B8" w:rsidP="00974102">
            <w:pPr>
              <w:spacing w:after="0" w:line="360" w:lineRule="auto"/>
              <w:jc w:val="both"/>
              <w:rPr>
                <w:rFonts w:ascii="Liberation Serif" w:hAnsi="Liberation Serif" w:cs="Times New Roman"/>
                <w:sz w:val="28"/>
                <w:szCs w:val="28"/>
              </w:rPr>
            </w:pPr>
          </w:p>
        </w:tc>
      </w:tr>
      <w:tr w:rsidR="003402B8" w:rsidRPr="003402B8" w14:paraId="37353AD8" w14:textId="77777777" w:rsidTr="00974102">
        <w:tc>
          <w:tcPr>
            <w:tcW w:w="8954" w:type="dxa"/>
          </w:tcPr>
          <w:p w14:paraId="705F017A" w14:textId="49136978"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Глава 3</w:t>
            </w:r>
            <w:r w:rsidR="004823F2">
              <w:rPr>
                <w:rFonts w:ascii="Liberation Serif" w:hAnsi="Liberation Serif" w:cs="Times New Roman"/>
                <w:color w:val="0F1115"/>
                <w:sz w:val="28"/>
                <w:szCs w:val="28"/>
              </w:rPr>
              <w:t>.</w:t>
            </w:r>
            <w:r w:rsidRPr="003402B8">
              <w:rPr>
                <w:rFonts w:ascii="Liberation Serif" w:hAnsi="Liberation Serif" w:cs="Times New Roman"/>
                <w:color w:val="0F1115"/>
                <w:sz w:val="28"/>
                <w:szCs w:val="28"/>
              </w:rPr>
              <w:t xml:space="preserve"> Проектная часть………………………………………………</w:t>
            </w:r>
          </w:p>
        </w:tc>
        <w:tc>
          <w:tcPr>
            <w:tcW w:w="538" w:type="dxa"/>
          </w:tcPr>
          <w:p w14:paraId="07C8A381"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0685A423" w14:textId="77777777" w:rsidTr="00974102">
        <w:tc>
          <w:tcPr>
            <w:tcW w:w="8954" w:type="dxa"/>
          </w:tcPr>
          <w:p w14:paraId="101F460A" w14:textId="77777777"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Pr>
                <w:rFonts w:ascii="Liberation Serif" w:hAnsi="Liberation Serif"/>
                <w:color w:val="0F1115"/>
                <w:sz w:val="28"/>
                <w:szCs w:val="28"/>
              </w:rPr>
              <w:t>3.1 Исходные данные…………………………………………………………</w:t>
            </w:r>
          </w:p>
        </w:tc>
        <w:tc>
          <w:tcPr>
            <w:tcW w:w="538" w:type="dxa"/>
          </w:tcPr>
          <w:p w14:paraId="1ACEB1BF"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2ADB128" w14:textId="77777777" w:rsidTr="00974102">
        <w:tc>
          <w:tcPr>
            <w:tcW w:w="8954" w:type="dxa"/>
          </w:tcPr>
          <w:p w14:paraId="4FF68B96" w14:textId="77777777" w:rsidR="003402B8" w:rsidRPr="003402B8" w:rsidRDefault="00D21F29"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sidRPr="003402B8">
              <w:rPr>
                <w:rFonts w:ascii="Liberation Serif" w:hAnsi="Liberation Serif"/>
                <w:color w:val="0F1115"/>
                <w:sz w:val="28"/>
                <w:szCs w:val="28"/>
              </w:rPr>
              <w:t>3.2 Календарный план работ………………………………………………...</w:t>
            </w:r>
          </w:p>
        </w:tc>
        <w:tc>
          <w:tcPr>
            <w:tcW w:w="538" w:type="dxa"/>
          </w:tcPr>
          <w:p w14:paraId="4055CE29" w14:textId="77777777" w:rsidR="00D21F29" w:rsidRDefault="00D21F29" w:rsidP="00974102">
            <w:pPr>
              <w:spacing w:after="0" w:line="360" w:lineRule="auto"/>
              <w:jc w:val="both"/>
              <w:rPr>
                <w:rFonts w:ascii="Liberation Serif" w:hAnsi="Liberation Serif" w:cs="Times New Roman"/>
                <w:sz w:val="28"/>
                <w:szCs w:val="28"/>
              </w:rPr>
            </w:pPr>
            <w:r>
              <w:t>00</w:t>
            </w:r>
          </w:p>
          <w:p w14:paraId="36D2DE7A" w14:textId="77777777" w:rsidR="003402B8" w:rsidRPr="003402B8" w:rsidRDefault="003402B8" w:rsidP="00974102">
            <w:pPr>
              <w:spacing w:after="0" w:line="360" w:lineRule="auto"/>
              <w:jc w:val="both"/>
              <w:rPr>
                <w:rFonts w:ascii="Liberation Serif" w:hAnsi="Liberation Serif" w:cs="Times New Roman"/>
                <w:sz w:val="28"/>
                <w:szCs w:val="28"/>
              </w:rPr>
            </w:pPr>
          </w:p>
        </w:tc>
      </w:tr>
      <w:tr w:rsidR="003402B8" w:rsidRPr="003402B8" w14:paraId="2938FE4E" w14:textId="77777777" w:rsidTr="00974102">
        <w:tc>
          <w:tcPr>
            <w:tcW w:w="8954" w:type="dxa"/>
          </w:tcPr>
          <w:p w14:paraId="6C722644" w14:textId="77777777"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3.3 Управление качеством……………………………………………………</w:t>
            </w:r>
          </w:p>
        </w:tc>
        <w:tc>
          <w:tcPr>
            <w:tcW w:w="538" w:type="dxa"/>
          </w:tcPr>
          <w:p w14:paraId="7232FDA1"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75B67F20" w14:textId="77777777" w:rsidTr="00974102">
        <w:tc>
          <w:tcPr>
            <w:tcW w:w="8954" w:type="dxa"/>
          </w:tcPr>
          <w:p w14:paraId="0A80B0B5" w14:textId="77777777"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3.4 Внесение данных в Project Expert……………………………………...</w:t>
            </w:r>
          </w:p>
        </w:tc>
        <w:tc>
          <w:tcPr>
            <w:tcW w:w="538" w:type="dxa"/>
          </w:tcPr>
          <w:p w14:paraId="0607D657"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34DF609" w14:textId="77777777" w:rsidTr="00974102">
        <w:tc>
          <w:tcPr>
            <w:tcW w:w="8954" w:type="dxa"/>
          </w:tcPr>
          <w:p w14:paraId="7537DF50" w14:textId="77777777"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3.5 Анализ чувствительности………………………………………………..</w:t>
            </w:r>
          </w:p>
        </w:tc>
        <w:tc>
          <w:tcPr>
            <w:tcW w:w="538" w:type="dxa"/>
          </w:tcPr>
          <w:p w14:paraId="7B7F0774"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18A5224B" w14:textId="77777777" w:rsidTr="00974102">
        <w:tc>
          <w:tcPr>
            <w:tcW w:w="8954" w:type="dxa"/>
          </w:tcPr>
          <w:p w14:paraId="70E48BB6" w14:textId="77777777"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Глава 4. Выводы по эффективности предложения…………………………</w:t>
            </w:r>
          </w:p>
        </w:tc>
        <w:tc>
          <w:tcPr>
            <w:tcW w:w="538" w:type="dxa"/>
          </w:tcPr>
          <w:p w14:paraId="0AD0BA29" w14:textId="77777777" w:rsidR="00D21F29" w:rsidRDefault="00D21F29" w:rsidP="00974102">
            <w:pPr>
              <w:spacing w:after="0" w:line="360" w:lineRule="auto"/>
              <w:jc w:val="both"/>
              <w:rPr>
                <w:rFonts w:ascii="Liberation Serif" w:hAnsi="Liberation Serif" w:cs="Times New Roman"/>
                <w:sz w:val="28"/>
                <w:szCs w:val="28"/>
              </w:rPr>
            </w:pPr>
            <w:r>
              <w:t>00</w:t>
            </w:r>
          </w:p>
          <w:p w14:paraId="04825FE2" w14:textId="77777777" w:rsidR="003402B8" w:rsidRPr="003402B8" w:rsidRDefault="003402B8" w:rsidP="00974102">
            <w:pPr>
              <w:spacing w:after="0" w:line="360" w:lineRule="auto"/>
              <w:jc w:val="both"/>
              <w:rPr>
                <w:rFonts w:ascii="Liberation Serif" w:hAnsi="Liberation Serif" w:cs="Times New Roman"/>
                <w:sz w:val="28"/>
                <w:szCs w:val="28"/>
              </w:rPr>
            </w:pPr>
          </w:p>
        </w:tc>
      </w:tr>
      <w:tr w:rsidR="003402B8" w:rsidRPr="003402B8" w14:paraId="0B03979A" w14:textId="77777777" w:rsidTr="00974102">
        <w:tc>
          <w:tcPr>
            <w:tcW w:w="8954" w:type="dxa"/>
          </w:tcPr>
          <w:p w14:paraId="12214BC6"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Заключение……………………………………………………………………...</w:t>
            </w:r>
          </w:p>
        </w:tc>
        <w:tc>
          <w:tcPr>
            <w:tcW w:w="538" w:type="dxa"/>
          </w:tcPr>
          <w:p w14:paraId="2264AB12"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14:paraId="5163A6F7" w14:textId="77777777" w:rsidTr="00974102">
        <w:tc>
          <w:tcPr>
            <w:tcW w:w="8954" w:type="dxa"/>
          </w:tcPr>
          <w:p w14:paraId="23DB9C0E"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Список использованных источников……………………………………….</w:t>
            </w:r>
          </w:p>
        </w:tc>
        <w:tc>
          <w:tcPr>
            <w:tcW w:w="538" w:type="dxa"/>
          </w:tcPr>
          <w:p w14:paraId="3AFE85E6" w14:textId="77777777"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bl>
    <w:p w14:paraId="59A7D3DA" w14:textId="77777777" w:rsidR="00D65BAD" w:rsidRPr="002A4DEF" w:rsidRDefault="00E22047" w:rsidP="004823F2">
      <w:pPr>
        <w:pStyle w:val="1"/>
        <w:spacing w:line="360" w:lineRule="auto"/>
        <w:jc w:val="center"/>
        <w:rPr>
          <w:lang w:val="ru-RU"/>
        </w:rPr>
      </w:pPr>
      <w:r w:rsidRPr="002A4DEF">
        <w:rPr>
          <w:rFonts w:ascii="Liberation Serif" w:eastAsia="Liberation Serif" w:hAnsi="Liberation Serif" w:cs="Liberation Serif"/>
          <w:sz w:val="28"/>
          <w:lang w:val="ru-RU"/>
        </w:rPr>
        <w:lastRenderedPageBreak/>
        <w:t>ВВЕДЕНИЕ</w:t>
      </w:r>
    </w:p>
    <w:p w14:paraId="1677278B" w14:textId="77777777" w:rsidR="00D65BAD" w:rsidRPr="002A4DEF" w:rsidRDefault="00E22047">
      <w:pPr>
        <w:spacing w:line="360" w:lineRule="auto"/>
      </w:pPr>
      <w:r w:rsidRPr="002A4DEF">
        <w:rPr>
          <w:rFonts w:ascii="Liberation Serif" w:eastAsia="Liberation Serif" w:hAnsi="Liberation Serif" w:cs="Liberation Serif"/>
          <w:sz w:val="28"/>
          <w:szCs w:val="28"/>
        </w:rPr>
        <w:t>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безопасности на территории Российской Федерации.</w:t>
      </w:r>
    </w:p>
    <w:p w14:paraId="7434AEB3" w14:textId="77777777" w:rsidR="00D65BAD" w:rsidRPr="002A4DEF" w:rsidRDefault="00E22047">
      <w:pPr>
        <w:spacing w:line="360" w:lineRule="auto"/>
      </w:pPr>
      <w:r w:rsidRPr="002A4DEF">
        <w:rPr>
          <w:rFonts w:ascii="Liberation Serif" w:eastAsia="Liberation Serif" w:hAnsi="Liberation Serif" w:cs="Liberation Serif"/>
          <w:sz w:val="28"/>
          <w:szCs w:val="28"/>
        </w:rPr>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года [1].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номенклатуры ТН ВЭД 8531 из перечня разрешённых к ввозу без согласия правообладателей [2].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14:paraId="241EF381"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w:t>
      </w:r>
      <w:r w:rsidRPr="002A4DEF">
        <w:rPr>
          <w:rFonts w:ascii="Liberation Serif" w:eastAsia="Liberation Serif" w:hAnsi="Liberation Serif" w:cs="Liberation Serif"/>
          <w:sz w:val="28"/>
          <w:szCs w:val="28"/>
        </w:rPr>
        <w:lastRenderedPageBreak/>
        <w:t>конкурентоспособное производственное предприятие при стартовых инвестициях, доступных малому бизнесу [3].</w:t>
      </w:r>
    </w:p>
    <w:p w14:paraId="527053AF" w14:textId="77777777" w:rsidR="00D65BAD" w:rsidRPr="002A4DEF" w:rsidRDefault="00E22047">
      <w:pPr>
        <w:spacing w:line="360" w:lineRule="auto"/>
      </w:pPr>
      <w:r w:rsidRPr="002A4DEF">
        <w:rPr>
          <w:rFonts w:ascii="Liberation Serif" w:eastAsia="Liberation Serif" w:hAnsi="Liberation Serif" w:cs="Liberation Serif"/>
          <w:sz w:val="28"/>
          <w:szCs w:val="28"/>
        </w:rPr>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14:paraId="3A4746C7" w14:textId="77777777" w:rsidR="00D65BAD" w:rsidRPr="002A4DEF" w:rsidRDefault="00E22047">
      <w:pPr>
        <w:spacing w:line="360" w:lineRule="auto"/>
      </w:pPr>
      <w:r w:rsidRPr="002A4DEF">
        <w:rPr>
          <w:rFonts w:ascii="Liberation Serif" w:eastAsia="Liberation Serif" w:hAnsi="Liberation Serif" w:cs="Liberation Serif"/>
          <w:sz w:val="28"/>
          <w:szCs w:val="28"/>
        </w:rPr>
        <w:t>Для достижения поставленной цели в работе решаются следующие задачи:</w:t>
      </w:r>
    </w:p>
    <w:p w14:paraId="5B7310D7" w14:textId="77777777" w:rsidR="00D65BAD" w:rsidRPr="002A4DEF" w:rsidRDefault="00E22047">
      <w:pPr>
        <w:spacing w:line="360" w:lineRule="auto"/>
      </w:pPr>
      <w:r w:rsidRPr="002A4DEF">
        <w:rPr>
          <w:rFonts w:ascii="Liberation Serif" w:eastAsia="Liberation Serif" w:hAnsi="Liberation Serif" w:cs="Liberation Serif"/>
          <w:sz w:val="28"/>
          <w:szCs w:val="28"/>
        </w:rPr>
        <w:t>– обосновать технико-экономическую целесообразность создания предприятия на основе анализа рынка пожарной сигнализации и конкурентной среды;</w:t>
      </w:r>
    </w:p>
    <w:p w14:paraId="6859EC0F" w14:textId="77777777" w:rsidR="00D65BAD" w:rsidRPr="002A4DEF" w:rsidRDefault="00E22047">
      <w:pPr>
        <w:spacing w:line="360" w:lineRule="auto"/>
      </w:pPr>
      <w:r w:rsidRPr="002A4DEF">
        <w:rPr>
          <w:rFonts w:ascii="Liberation Serif" w:eastAsia="Liberation Serif" w:hAnsi="Liberation Serif" w:cs="Liberation Serif"/>
          <w:sz w:val="28"/>
          <w:szCs w:val="28"/>
        </w:rPr>
        <w:t>– определить ключевые показатели эффективности инвестиционного проекта и обосновать выбор программного инструмента для финансового моделирования;</w:t>
      </w:r>
    </w:p>
    <w:p w14:paraId="5CC1E120"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14:paraId="14E6752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сформировать финансовую модель проекта в программном комплексе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рассчитать интегральные показатели эффективности и провести анализ чувствительности.</w:t>
      </w:r>
    </w:p>
    <w:p w14:paraId="682800B3" w14:textId="77777777" w:rsidR="00D65BAD" w:rsidRPr="002A4DEF" w:rsidRDefault="00E22047">
      <w:pPr>
        <w:spacing w:line="360" w:lineRule="auto"/>
      </w:pPr>
      <w:r w:rsidRPr="002A4DEF">
        <w:rPr>
          <w:rFonts w:ascii="Liberation Serif" w:eastAsia="Liberation Serif" w:hAnsi="Liberation Serif" w:cs="Liberation Serif"/>
          <w:sz w:val="28"/>
          <w:szCs w:val="28"/>
        </w:rPr>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14:paraId="61AFB61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-тепловых </w:t>
      </w:r>
      <w:r w:rsidRPr="002A4DEF">
        <w:rPr>
          <w:rFonts w:ascii="Liberation Serif" w:eastAsia="Liberation Serif" w:hAnsi="Liberation Serif" w:cs="Liberation Serif"/>
          <w:sz w:val="28"/>
          <w:szCs w:val="28"/>
        </w:rPr>
        <w:lastRenderedPageBreak/>
        <w:t>пожарных извещателей с применением автоматизированных систем контроля качества.</w:t>
      </w:r>
    </w:p>
    <w:p w14:paraId="2CE9226A" w14:textId="77777777" w:rsidR="00D65BAD" w:rsidRPr="002A4DEF" w:rsidRDefault="00E22047">
      <w:pPr>
        <w:spacing w:line="360" w:lineRule="auto"/>
      </w:pPr>
      <w:r w:rsidRPr="002A4DEF">
        <w:rPr>
          <w:rFonts w:ascii="Liberation Serif" w:eastAsia="Liberation Serif" w:hAnsi="Liberation Serif" w:cs="Liberation Serif"/>
          <w:sz w:val="28"/>
          <w:szCs w:val="28"/>
        </w:rPr>
        <w:t>Теоретико-методологическую базу исследования составляют положения Федерального закона «Об инвестиционной деятельности [10] в Российской Федерации, осуществляемой в форме капитальных вложений», методические рекомендации по оценке эффективности инвестиционных проектов [9],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[4].</w:t>
      </w:r>
    </w:p>
    <w:p w14:paraId="06DA0DBC" w14:textId="77777777" w:rsidR="00D65BAD" w:rsidRPr="002A4DEF" w:rsidRDefault="00E22047">
      <w:pPr>
        <w:spacing w:line="360" w:lineRule="auto"/>
      </w:pPr>
      <w:r w:rsidRPr="002A4DEF">
        <w:rPr>
          <w:rFonts w:ascii="Liberation Serif" w:eastAsia="Liberation Serif" w:hAnsi="Liberation Serif" w:cs="Liberation Serif"/>
          <w:sz w:val="28"/>
          <w:szCs w:val="28"/>
        </w:rPr>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[15],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[5].</w:t>
      </w:r>
    </w:p>
    <w:p w14:paraId="764D94E0" w14:textId="77777777" w:rsidR="00D65BAD" w:rsidRPr="002A4DEF" w:rsidRDefault="00E22047">
      <w:pPr>
        <w:spacing w:line="360" w:lineRule="auto"/>
      </w:pPr>
      <w:r w:rsidRPr="002A4DEF">
        <w:rPr>
          <w:rFonts w:ascii="Liberation Serif" w:eastAsia="Liberation Serif" w:hAnsi="Liberation Serif" w:cs="Liberation Serif"/>
          <w:sz w:val="28"/>
          <w:szCs w:val="28"/>
        </w:rPr>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[17]), а также для последующей адаптации проекта к конкретным региональным и технологическим условиям.</w:t>
      </w:r>
    </w:p>
    <w:p w14:paraId="75F82C2B" w14:textId="04C67B59" w:rsidR="002A4DEF" w:rsidRPr="002A4DEF" w:rsidRDefault="00E22047" w:rsidP="002A4DEF">
      <w:pPr>
        <w:spacing w:line="360" w:lineRule="auto"/>
      </w:pPr>
      <w:r w:rsidRPr="002A4DEF">
        <w:rPr>
          <w:rFonts w:ascii="Liberation Serif" w:eastAsia="Liberation Serif" w:hAnsi="Liberation Serif" w:cs="Liberation Serif"/>
          <w:sz w:val="28"/>
          <w:szCs w:val="28"/>
        </w:rPr>
        <w:t xml:space="preserve">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w:t>
      </w:r>
      <w:r w:rsidRPr="002A4DEF">
        <w:rPr>
          <w:rFonts w:ascii="Liberation Serif" w:eastAsia="Liberation Serif" w:hAnsi="Liberation Serif" w:cs="Liberation Serif"/>
          <w:sz w:val="28"/>
          <w:szCs w:val="28"/>
        </w:rPr>
        <w:lastRenderedPageBreak/>
        <w:t xml:space="preserve">предприятия с детализацией автоматизированного контроля качества и внесением данных в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14:paraId="4CC35CAA" w14:textId="77777777" w:rsidR="00D65BAD" w:rsidRPr="0090751B"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1. Технико-экономическое обоснование проекта</w:t>
      </w:r>
    </w:p>
    <w:p w14:paraId="7DC6C716" w14:textId="0DE0D4A1"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14:paraId="0549D831" w14:textId="77777777" w:rsidR="00E35C60" w:rsidRPr="002A4DEF" w:rsidRDefault="00E35C60">
      <w:pPr>
        <w:spacing w:line="360" w:lineRule="auto"/>
      </w:pPr>
    </w:p>
    <w:p w14:paraId="4DD09552" w14:textId="77777777" w:rsidR="00D65BAD" w:rsidRPr="002A4DEF" w:rsidRDefault="00E22047" w:rsidP="0090751B">
      <w:pPr>
        <w:pStyle w:val="21"/>
        <w:spacing w:line="360" w:lineRule="auto"/>
        <w:jc w:val="center"/>
        <w:rPr>
          <w:lang w:val="ru-RU"/>
        </w:rPr>
      </w:pPr>
      <w:r w:rsidRPr="002A4DEF">
        <w:rPr>
          <w:rFonts w:ascii="Liberation Serif" w:eastAsia="Liberation Serif" w:hAnsi="Liberation Serif" w:cs="Liberation Serif"/>
          <w:szCs w:val="28"/>
          <w:lang w:val="ru-RU"/>
        </w:rPr>
        <w:t>1.1 Обоснование целей открытия предприятия</w:t>
      </w:r>
    </w:p>
    <w:p w14:paraId="55FD4E38" w14:textId="77777777" w:rsidR="00D65BAD" w:rsidRPr="002A4DEF" w:rsidRDefault="00E22047">
      <w:pPr>
        <w:spacing w:line="360" w:lineRule="auto"/>
      </w:pPr>
      <w:r w:rsidRPr="002A4DEF">
        <w:rPr>
          <w:rFonts w:ascii="Liberation Serif" w:eastAsia="Liberation Serif" w:hAnsi="Liberation Serif" w:cs="Liberation Serif"/>
          <w:sz w:val="28"/>
          <w:szCs w:val="28"/>
        </w:rPr>
        <w:t>Целью инвестиционного проекта является создание малого производственного предприятия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ориентированного на выпуск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-тепловых пожарных извещателей для сегмента монтажных организаций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14:paraId="71AE959B"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Ключевыми драйверами создания предприятия являются: запрет параллельного импорта противопожарной продукции (Приказ Минпромторга </w:t>
      </w:r>
      <w:r w:rsidRPr="002A4DEF">
        <w:rPr>
          <w:rFonts w:ascii="Liberation Serif" w:eastAsia="Liberation Serif" w:hAnsi="Liberation Serif" w:cs="Liberation Serif"/>
          <w:sz w:val="28"/>
          <w:szCs w:val="28"/>
        </w:rPr>
        <w:lastRenderedPageBreak/>
        <w:t>№4611 от 08.10.2024) и введение технологического сбора на импортируемую [16] электронику с 1 сентября 2026 года, создающие защищённую рыночную нишу для отечественных производителей.</w:t>
      </w:r>
    </w:p>
    <w:p w14:paraId="51AE3E4A" w14:textId="77777777" w:rsidR="00D65BAD" w:rsidRPr="002A4DEF" w:rsidRDefault="00E22047">
      <w:pPr>
        <w:spacing w:line="360" w:lineRule="auto"/>
      </w:pPr>
      <w:r w:rsidRPr="002A4DEF">
        <w:rPr>
          <w:rFonts w:ascii="Liberation Serif" w:eastAsia="Liberation Serif" w:hAnsi="Liberation Serif" w:cs="Liberation Serif"/>
          <w:sz w:val="28"/>
          <w:szCs w:val="28"/>
        </w:rPr>
        <w:t>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[8] более чем в три раза — с 3 В/м до 10 В/м, что фактически вытеснило с рынка низкотехнологичные моносенсорные устройства. Изменение №1 к СП 484.1311500.2020, вступившее в силу 1 сентября 2025 года [7],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14:paraId="249874C7" w14:textId="77777777" w:rsidR="00D65BAD" w:rsidRPr="002A4DEF" w:rsidRDefault="00E22047">
      <w:pPr>
        <w:spacing w:line="360" w:lineRule="auto"/>
      </w:pPr>
      <w:r w:rsidRPr="002A4DEF">
        <w:rPr>
          <w:rFonts w:ascii="Liberation Serif" w:eastAsia="Liberation Serif" w:hAnsi="Liberation Serif" w:cs="Liberation Serif"/>
          <w:sz w:val="28"/>
          <w:szCs w:val="28"/>
        </w:rPr>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14:paraId="07C4AC3F"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операции (поверхностный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-монтаж печатных плат, литьё пластиковых корпусов из </w:t>
      </w:r>
      <w:r>
        <w:rPr>
          <w:rFonts w:ascii="Liberation Serif" w:eastAsia="Liberation Serif" w:hAnsi="Liberation Serif" w:cs="Liberation Serif"/>
          <w:sz w:val="28"/>
          <w:szCs w:val="28"/>
        </w:rPr>
        <w:t>ABS</w:t>
      </w:r>
      <w:r w:rsidRPr="002A4DEF">
        <w:rPr>
          <w:rFonts w:ascii="Liberation Serif" w:eastAsia="Liberation Serif" w:hAnsi="Liberation Serif" w:cs="Liberation Serif"/>
          <w:sz w:val="28"/>
          <w:szCs w:val="28"/>
        </w:rPr>
        <w:t>-пластика) передаются на контрактное производство крупным отечественным подрядчикам — в частности, компании «</w:t>
      </w:r>
      <w:proofErr w:type="spellStart"/>
      <w:r w:rsidRPr="002A4DEF">
        <w:rPr>
          <w:rFonts w:ascii="Liberation Serif" w:eastAsia="Liberation Serif" w:hAnsi="Liberation Serif" w:cs="Liberation Serif"/>
          <w:sz w:val="28"/>
          <w:szCs w:val="28"/>
        </w:rPr>
        <w:t>Резонит</w:t>
      </w:r>
      <w:proofErr w:type="spellEnd"/>
      <w:r w:rsidRPr="002A4DEF">
        <w:rPr>
          <w:rFonts w:ascii="Liberation Serif" w:eastAsia="Liberation Serif" w:hAnsi="Liberation Serif" w:cs="Liberation Serif"/>
          <w:sz w:val="28"/>
          <w:szCs w:val="28"/>
        </w:rPr>
        <w:t>»,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14:paraId="1F1097F9" w14:textId="77777777" w:rsidR="00D65BAD" w:rsidRPr="002A4DEF" w:rsidRDefault="00E22047">
      <w:pPr>
        <w:spacing w:line="360" w:lineRule="auto"/>
      </w:pPr>
      <w:r w:rsidRPr="002A4DEF">
        <w:rPr>
          <w:rFonts w:ascii="Liberation Serif" w:eastAsia="Liberation Serif" w:hAnsi="Liberation Serif" w:cs="Liberation Serif"/>
          <w:sz w:val="28"/>
          <w:szCs w:val="28"/>
        </w:rPr>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[14],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14:paraId="5AA2EFF1"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Таким образом, основными задачами предприятия в период реализации инвестиционного проекта являются:</w:t>
      </w:r>
    </w:p>
    <w:p w14:paraId="37DBCB2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анализ рыночной конъюнктуры и обоснование ниши малосерийного производства в сегменте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w:t>
      </w:r>
    </w:p>
    <w:p w14:paraId="060CEEB6"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14:paraId="392E6C4C" w14:textId="77777777" w:rsidR="00635ECB" w:rsidRPr="002A4DEF" w:rsidRDefault="00E22047" w:rsidP="00635ECB">
      <w:pPr>
        <w:spacing w:line="360" w:lineRule="auto"/>
      </w:pPr>
      <w:r w:rsidRPr="002A4DEF">
        <w:rPr>
          <w:rFonts w:ascii="Liberation Serif" w:eastAsia="Liberation Serif" w:hAnsi="Liberation Serif" w:cs="Liberation Serif"/>
          <w:sz w:val="28"/>
          <w:szCs w:val="28"/>
        </w:rPr>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14:paraId="44FD7195" w14:textId="77777777" w:rsidR="00D65BAD" w:rsidRPr="002A4DEF" w:rsidRDefault="00E22047" w:rsidP="00635ECB">
      <w:pPr>
        <w:spacing w:line="360" w:lineRule="auto"/>
      </w:pPr>
      <w:r>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t xml:space="preserve">– внедрение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-системы для обеспечения сквозной прослеживаемости каждого изделия и автоматической блокировки выпуска брака;</w:t>
      </w:r>
    </w:p>
    <w:p w14:paraId="49FB3007" w14:textId="77777777" w:rsidR="00D65BAD" w:rsidRPr="002A4DEF" w:rsidRDefault="00E22047">
      <w:pPr>
        <w:spacing w:line="360" w:lineRule="auto"/>
      </w:pPr>
      <w:r w:rsidRPr="002A4DEF">
        <w:rPr>
          <w:rFonts w:ascii="Liberation Serif" w:eastAsia="Liberation Serif" w:hAnsi="Liberation Serif" w:cs="Liberation Serif"/>
          <w:sz w:val="28"/>
          <w:szCs w:val="28"/>
        </w:rPr>
        <w:t>– прохождение обязательной сертификации продукции по ТР ЕАЭС 043/2017 «О требованиях к средствам обеспечения пожарной безопасности и пожаротушения» [11];</w:t>
      </w:r>
    </w:p>
    <w:p w14:paraId="446E60A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формирование каналов сбыта в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-сегменте через монтажные организации и поставщиков оборудования систем безопасности.</w:t>
      </w:r>
    </w:p>
    <w:p w14:paraId="597E8D8E" w14:textId="77777777" w:rsidR="00635ECB" w:rsidRDefault="00E22047" w:rsidP="00635ECB">
      <w:pPr>
        <w:spacing w:line="360" w:lineRule="auto"/>
      </w:pPr>
      <w:r w:rsidRPr="002A4DEF">
        <w:rPr>
          <w:rFonts w:ascii="Liberation Serif" w:eastAsia="Liberation Serif" w:hAnsi="Liberation Serif" w:cs="Liberation Serif"/>
          <w:sz w:val="28"/>
          <w:szCs w:val="28"/>
        </w:rPr>
        <w:t xml:space="preserve">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w:t>
      </w:r>
      <w:r w:rsidRPr="002A4DEF">
        <w:rPr>
          <w:rFonts w:ascii="Liberation Serif" w:eastAsia="Liberation Serif" w:hAnsi="Liberation Serif" w:cs="Liberation Serif"/>
          <w:sz w:val="28"/>
          <w:szCs w:val="28"/>
        </w:rPr>
        <w:lastRenderedPageBreak/>
        <w:t>объектов общественного питания); создание новых рабочих мест и рост налоговых поступлений в бюджет Рязанской области.</w:t>
      </w:r>
    </w:p>
    <w:p w14:paraId="670964D7"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1.2 Анализ рынка</w:t>
      </w:r>
    </w:p>
    <w:p w14:paraId="6E6E674A" w14:textId="77777777" w:rsidR="00D65BAD" w:rsidRPr="002A4DEF" w:rsidRDefault="00E22047">
      <w:pPr>
        <w:spacing w:line="360" w:lineRule="auto"/>
      </w:pPr>
      <w:r w:rsidRPr="002A4DEF">
        <w:rPr>
          <w:rFonts w:ascii="Liberation Serif" w:eastAsia="Liberation Serif" w:hAnsi="Liberation Serif" w:cs="Liberation Serif"/>
          <w:sz w:val="28"/>
          <w:szCs w:val="28"/>
        </w:rPr>
        <w:t>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кардинально изменила условия входа новых производственных предприятий и перераспределила доли между участниками отрасли.</w:t>
      </w:r>
    </w:p>
    <w:p w14:paraId="1C7D8443" w14:textId="4D76C997"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 xml:space="preserve">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w:t>
      </w:r>
      <w:r>
        <w:rPr>
          <w:rFonts w:ascii="Liberation Serif" w:eastAsia="Liberation Serif" w:hAnsi="Liberation Serif" w:cs="Liberation Serif"/>
          <w:sz w:val="28"/>
          <w:szCs w:val="28"/>
        </w:rPr>
        <w:t>CAGR</w:t>
      </w:r>
      <w:r w:rsidRPr="002A4DEF">
        <w:rPr>
          <w:rFonts w:ascii="Liberation Serif" w:eastAsia="Liberation Serif" w:hAnsi="Liberation Serif" w:cs="Liberation Serif"/>
          <w:sz w:val="28"/>
          <w:szCs w:val="28"/>
        </w:rPr>
        <w:t xml:space="preserve">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14:paraId="612091E6" w14:textId="398A21E9" w:rsidR="003B42D9" w:rsidRDefault="003B42D9">
      <w:pPr>
        <w:spacing w:line="360" w:lineRule="auto"/>
        <w:rPr>
          <w:rFonts w:ascii="Liberation Serif" w:eastAsia="Liberation Serif" w:hAnsi="Liberation Serif" w:cs="Liberation Serif"/>
          <w:sz w:val="28"/>
          <w:szCs w:val="28"/>
        </w:rPr>
      </w:pPr>
    </w:p>
    <w:p w14:paraId="0343BD11" w14:textId="58B8EB59" w:rsidR="003B42D9" w:rsidRDefault="003B42D9">
      <w:pPr>
        <w:spacing w:line="360" w:lineRule="auto"/>
        <w:rPr>
          <w:rFonts w:ascii="Liberation Serif" w:eastAsia="Liberation Serif" w:hAnsi="Liberation Serif" w:cs="Liberation Serif"/>
          <w:sz w:val="28"/>
          <w:szCs w:val="28"/>
        </w:rPr>
      </w:pPr>
    </w:p>
    <w:p w14:paraId="49299BB0" w14:textId="5C467E0F" w:rsidR="003B42D9" w:rsidRDefault="003B42D9">
      <w:pPr>
        <w:spacing w:line="360" w:lineRule="auto"/>
        <w:rPr>
          <w:rFonts w:ascii="Liberation Serif" w:eastAsia="Liberation Serif" w:hAnsi="Liberation Serif" w:cs="Liberation Serif"/>
          <w:sz w:val="28"/>
          <w:szCs w:val="28"/>
        </w:rPr>
      </w:pPr>
    </w:p>
    <w:p w14:paraId="175EFE76" w14:textId="3254B5C2" w:rsidR="003B42D9" w:rsidRDefault="003B42D9">
      <w:pPr>
        <w:spacing w:line="360" w:lineRule="auto"/>
        <w:rPr>
          <w:rFonts w:ascii="Liberation Serif" w:eastAsia="Liberation Serif" w:hAnsi="Liberation Serif" w:cs="Liberation Serif"/>
          <w:sz w:val="28"/>
          <w:szCs w:val="28"/>
        </w:rPr>
      </w:pPr>
    </w:p>
    <w:p w14:paraId="76CD927D" w14:textId="77777777" w:rsidR="003B42D9" w:rsidRPr="002A4DEF" w:rsidRDefault="003B42D9">
      <w:pPr>
        <w:spacing w:line="360" w:lineRule="auto"/>
      </w:pPr>
    </w:p>
    <w:p w14:paraId="1647B3EB" w14:textId="77777777" w:rsidR="00D65BAD" w:rsidRPr="002A4DEF" w:rsidRDefault="00E22047">
      <w:pPr>
        <w:pStyle w:val="TableCaption"/>
        <w:spacing w:line="360" w:lineRule="auto"/>
        <w:jc w:val="center"/>
      </w:pPr>
      <w:r w:rsidRPr="002A4DEF">
        <w:rPr>
          <w:rFonts w:eastAsia="Liberation Serif" w:cs="Liberation Serif"/>
          <w:szCs w:val="24"/>
        </w:rPr>
        <w:lastRenderedPageBreak/>
        <w:t>Таблица 1 – Динамика объёма российского рынка пожарной автоматики в 2023–2026 годах</w:t>
      </w:r>
    </w:p>
    <w:tbl>
      <w:tblPr>
        <w:tblStyle w:val="a7"/>
        <w:tblW w:w="0" w:type="auto"/>
        <w:tblLook w:val="04A0" w:firstRow="1" w:lastRow="0" w:firstColumn="1" w:lastColumn="0" w:noHBand="0" w:noVBand="1"/>
      </w:tblPr>
      <w:tblGrid>
        <w:gridCol w:w="3110"/>
        <w:gridCol w:w="3090"/>
        <w:gridCol w:w="3145"/>
      </w:tblGrid>
      <w:tr w:rsidR="00D65BAD" w14:paraId="1D9F1FA9" w14:textId="77777777" w:rsidTr="00635ECB">
        <w:tc>
          <w:tcPr>
            <w:tcW w:w="3226" w:type="dxa"/>
          </w:tcPr>
          <w:p w14:paraId="57CDECFA" w14:textId="77777777" w:rsidR="00D65BAD" w:rsidRDefault="00E22047">
            <w:pPr>
              <w:spacing w:line="360" w:lineRule="auto"/>
              <w:jc w:val="center"/>
            </w:pPr>
            <w:r>
              <w:rPr>
                <w:rFonts w:ascii="Liberation Serif" w:eastAsia="Liberation Serif" w:hAnsi="Liberation Serif" w:cs="Liberation Serif"/>
                <w:sz w:val="28"/>
                <w:szCs w:val="28"/>
              </w:rPr>
              <w:t>Год</w:t>
            </w:r>
          </w:p>
        </w:tc>
        <w:tc>
          <w:tcPr>
            <w:tcW w:w="3226" w:type="dxa"/>
          </w:tcPr>
          <w:p w14:paraId="12090BEA" w14:textId="77777777" w:rsidR="00D65BAD" w:rsidRDefault="00E22047">
            <w:pPr>
              <w:spacing w:line="360" w:lineRule="auto"/>
              <w:jc w:val="center"/>
            </w:pPr>
            <w:r>
              <w:rPr>
                <w:rFonts w:ascii="Liberation Serif" w:eastAsia="Liberation Serif" w:hAnsi="Liberation Serif" w:cs="Liberation Serif"/>
                <w:sz w:val="28"/>
                <w:szCs w:val="28"/>
              </w:rPr>
              <w:t>Объём рынка, млрд руб.</w:t>
            </w:r>
          </w:p>
        </w:tc>
        <w:tc>
          <w:tcPr>
            <w:tcW w:w="3227" w:type="dxa"/>
          </w:tcPr>
          <w:p w14:paraId="001AC25D" w14:textId="77777777" w:rsidR="00D65BAD" w:rsidRDefault="00E22047">
            <w:pPr>
              <w:spacing w:line="360" w:lineRule="auto"/>
              <w:jc w:val="center"/>
            </w:pPr>
            <w:r>
              <w:rPr>
                <w:rFonts w:ascii="Liberation Serif" w:eastAsia="Liberation Serif" w:hAnsi="Liberation Serif" w:cs="Liberation Serif"/>
                <w:sz w:val="28"/>
                <w:szCs w:val="28"/>
              </w:rPr>
              <w:t>Прирост к предыдущему году, %</w:t>
            </w:r>
          </w:p>
        </w:tc>
      </w:tr>
      <w:tr w:rsidR="00D65BAD" w14:paraId="6ECE5E28" w14:textId="77777777" w:rsidTr="00635ECB">
        <w:tc>
          <w:tcPr>
            <w:tcW w:w="3226" w:type="dxa"/>
          </w:tcPr>
          <w:p w14:paraId="7C8E60DF" w14:textId="77777777" w:rsidR="00D65BAD" w:rsidRDefault="00E22047">
            <w:pPr>
              <w:spacing w:line="360" w:lineRule="auto"/>
              <w:jc w:val="center"/>
            </w:pPr>
            <w:r>
              <w:rPr>
                <w:rFonts w:ascii="Liberation Serif" w:eastAsia="Liberation Serif" w:hAnsi="Liberation Serif" w:cs="Liberation Serif"/>
                <w:sz w:val="28"/>
                <w:szCs w:val="28"/>
              </w:rPr>
              <w:t>2023</w:t>
            </w:r>
          </w:p>
        </w:tc>
        <w:tc>
          <w:tcPr>
            <w:tcW w:w="3226" w:type="dxa"/>
          </w:tcPr>
          <w:p w14:paraId="7D27485D" w14:textId="77777777" w:rsidR="00D65BAD" w:rsidRDefault="00E22047">
            <w:pPr>
              <w:spacing w:line="360" w:lineRule="auto"/>
              <w:jc w:val="center"/>
            </w:pPr>
            <w:r>
              <w:rPr>
                <w:rFonts w:ascii="Liberation Serif" w:eastAsia="Liberation Serif" w:hAnsi="Liberation Serif" w:cs="Liberation Serif"/>
                <w:sz w:val="28"/>
                <w:szCs w:val="28"/>
              </w:rPr>
              <w:t>45,8</w:t>
            </w:r>
          </w:p>
        </w:tc>
        <w:tc>
          <w:tcPr>
            <w:tcW w:w="3227" w:type="dxa"/>
          </w:tcPr>
          <w:p w14:paraId="671013A4" w14:textId="77777777" w:rsidR="00D65BAD" w:rsidRDefault="00E22047">
            <w:pPr>
              <w:spacing w:line="360" w:lineRule="auto"/>
              <w:jc w:val="center"/>
            </w:pPr>
            <w:r>
              <w:rPr>
                <w:rFonts w:ascii="Liberation Serif" w:eastAsia="Liberation Serif" w:hAnsi="Liberation Serif" w:cs="Liberation Serif"/>
                <w:sz w:val="28"/>
                <w:szCs w:val="28"/>
              </w:rPr>
              <w:t>+6,5</w:t>
            </w:r>
          </w:p>
        </w:tc>
      </w:tr>
      <w:tr w:rsidR="00D65BAD" w14:paraId="434E84E5" w14:textId="77777777" w:rsidTr="00635ECB">
        <w:tc>
          <w:tcPr>
            <w:tcW w:w="3226" w:type="dxa"/>
          </w:tcPr>
          <w:p w14:paraId="7DFF0DBA" w14:textId="77777777" w:rsidR="00D65BAD" w:rsidRDefault="00E22047">
            <w:pPr>
              <w:spacing w:line="360" w:lineRule="auto"/>
              <w:jc w:val="center"/>
            </w:pPr>
            <w:r>
              <w:rPr>
                <w:rFonts w:ascii="Liberation Serif" w:eastAsia="Liberation Serif" w:hAnsi="Liberation Serif" w:cs="Liberation Serif"/>
                <w:sz w:val="28"/>
                <w:szCs w:val="28"/>
              </w:rPr>
              <w:t>2024</w:t>
            </w:r>
          </w:p>
        </w:tc>
        <w:tc>
          <w:tcPr>
            <w:tcW w:w="3226" w:type="dxa"/>
          </w:tcPr>
          <w:p w14:paraId="3CBE99AC" w14:textId="77777777" w:rsidR="00D65BAD" w:rsidRDefault="00E22047">
            <w:pPr>
              <w:spacing w:line="360" w:lineRule="auto"/>
              <w:jc w:val="center"/>
            </w:pPr>
            <w:r>
              <w:rPr>
                <w:rFonts w:ascii="Liberation Serif" w:eastAsia="Liberation Serif" w:hAnsi="Liberation Serif" w:cs="Liberation Serif"/>
                <w:sz w:val="28"/>
                <w:szCs w:val="28"/>
              </w:rPr>
              <w:t>49,1</w:t>
            </w:r>
          </w:p>
        </w:tc>
        <w:tc>
          <w:tcPr>
            <w:tcW w:w="3227" w:type="dxa"/>
          </w:tcPr>
          <w:p w14:paraId="771A341F" w14:textId="77777777" w:rsidR="00D65BAD" w:rsidRDefault="00E22047">
            <w:pPr>
              <w:spacing w:line="360" w:lineRule="auto"/>
              <w:jc w:val="center"/>
            </w:pPr>
            <w:r>
              <w:rPr>
                <w:rFonts w:ascii="Liberation Serif" w:eastAsia="Liberation Serif" w:hAnsi="Liberation Serif" w:cs="Liberation Serif"/>
                <w:sz w:val="28"/>
                <w:szCs w:val="28"/>
              </w:rPr>
              <w:t>+7,2</w:t>
            </w:r>
          </w:p>
        </w:tc>
      </w:tr>
      <w:tr w:rsidR="00D65BAD" w14:paraId="3166B8C0" w14:textId="77777777" w:rsidTr="00635ECB">
        <w:tc>
          <w:tcPr>
            <w:tcW w:w="3226" w:type="dxa"/>
          </w:tcPr>
          <w:p w14:paraId="364D13F1" w14:textId="77777777" w:rsidR="00D65BAD" w:rsidRDefault="00E22047">
            <w:pPr>
              <w:spacing w:line="360" w:lineRule="auto"/>
              <w:jc w:val="center"/>
            </w:pPr>
            <w:r>
              <w:rPr>
                <w:rFonts w:ascii="Liberation Serif" w:eastAsia="Liberation Serif" w:hAnsi="Liberation Serif" w:cs="Liberation Serif"/>
                <w:sz w:val="28"/>
                <w:szCs w:val="28"/>
              </w:rPr>
              <w:t>2025</w:t>
            </w:r>
          </w:p>
        </w:tc>
        <w:tc>
          <w:tcPr>
            <w:tcW w:w="3226" w:type="dxa"/>
          </w:tcPr>
          <w:p w14:paraId="4602DAB8" w14:textId="77777777" w:rsidR="00D65BAD" w:rsidRDefault="00E22047">
            <w:pPr>
              <w:spacing w:line="360" w:lineRule="auto"/>
              <w:jc w:val="center"/>
            </w:pPr>
            <w:r>
              <w:rPr>
                <w:rFonts w:ascii="Liberation Serif" w:eastAsia="Liberation Serif" w:hAnsi="Liberation Serif" w:cs="Liberation Serif"/>
                <w:sz w:val="28"/>
                <w:szCs w:val="28"/>
              </w:rPr>
              <w:t>54,0</w:t>
            </w:r>
          </w:p>
        </w:tc>
        <w:tc>
          <w:tcPr>
            <w:tcW w:w="3227" w:type="dxa"/>
          </w:tcPr>
          <w:p w14:paraId="768D9A55" w14:textId="77777777" w:rsidR="00D65BAD" w:rsidRDefault="00E22047">
            <w:pPr>
              <w:spacing w:line="360" w:lineRule="auto"/>
              <w:jc w:val="center"/>
            </w:pPr>
            <w:r>
              <w:rPr>
                <w:rFonts w:ascii="Liberation Serif" w:eastAsia="Liberation Serif" w:hAnsi="Liberation Serif" w:cs="Liberation Serif"/>
                <w:sz w:val="28"/>
                <w:szCs w:val="28"/>
              </w:rPr>
              <w:t>+10,0</w:t>
            </w:r>
          </w:p>
        </w:tc>
      </w:tr>
      <w:tr w:rsidR="00D65BAD" w14:paraId="01C73872" w14:textId="77777777" w:rsidTr="00635ECB">
        <w:tc>
          <w:tcPr>
            <w:tcW w:w="3226" w:type="dxa"/>
          </w:tcPr>
          <w:p w14:paraId="4CCA599E" w14:textId="77777777" w:rsidR="00D65BAD" w:rsidRDefault="00E22047">
            <w:pPr>
              <w:spacing w:line="360" w:lineRule="auto"/>
              <w:jc w:val="center"/>
            </w:pPr>
            <w:r>
              <w:rPr>
                <w:rFonts w:ascii="Liberation Serif" w:eastAsia="Liberation Serif" w:hAnsi="Liberation Serif" w:cs="Liberation Serif"/>
                <w:sz w:val="28"/>
                <w:szCs w:val="28"/>
              </w:rPr>
              <w:t>2026 (прогноз)</w:t>
            </w:r>
          </w:p>
        </w:tc>
        <w:tc>
          <w:tcPr>
            <w:tcW w:w="3226" w:type="dxa"/>
          </w:tcPr>
          <w:p w14:paraId="09DCE143" w14:textId="77777777" w:rsidR="00D65BAD" w:rsidRDefault="00E22047">
            <w:pPr>
              <w:spacing w:line="360" w:lineRule="auto"/>
              <w:jc w:val="center"/>
            </w:pPr>
            <w:r>
              <w:rPr>
                <w:rFonts w:ascii="Liberation Serif" w:eastAsia="Liberation Serif" w:hAnsi="Liberation Serif" w:cs="Liberation Serif"/>
                <w:sz w:val="28"/>
                <w:szCs w:val="28"/>
              </w:rPr>
              <w:t>58,8</w:t>
            </w:r>
          </w:p>
        </w:tc>
        <w:tc>
          <w:tcPr>
            <w:tcW w:w="3227" w:type="dxa"/>
          </w:tcPr>
          <w:p w14:paraId="79BA792A" w14:textId="77777777" w:rsidR="00D65BAD" w:rsidRDefault="00E22047">
            <w:pPr>
              <w:spacing w:line="360" w:lineRule="auto"/>
              <w:jc w:val="center"/>
            </w:pPr>
            <w:r>
              <w:rPr>
                <w:rFonts w:ascii="Liberation Serif" w:eastAsia="Liberation Serif" w:hAnsi="Liberation Serif" w:cs="Liberation Serif"/>
                <w:sz w:val="28"/>
                <w:szCs w:val="28"/>
              </w:rPr>
              <w:t>+8,9</w:t>
            </w:r>
          </w:p>
        </w:tc>
      </w:tr>
    </w:tbl>
    <w:p w14:paraId="52CD2E60" w14:textId="77777777" w:rsidR="00D65BAD" w:rsidRPr="002A4DEF" w:rsidRDefault="00E22047">
      <w:pPr>
        <w:pStyle w:val="FigureCaption"/>
        <w:spacing w:line="360" w:lineRule="auto"/>
      </w:pPr>
      <w:r w:rsidRPr="004A7725">
        <w:rPr>
          <w:rFonts w:eastAsia="Liberation Serif" w:cs="Liberation Serif"/>
          <w:noProof/>
          <w:color w:val="000000"/>
          <w:szCs w:val="24"/>
        </w:rPr>
        <w:drawing>
          <wp:inline distT="0" distB="0" distL="0" distR="0" wp14:anchorId="536C79B9" wp14:editId="58444DF0">
            <wp:extent cx="6152515" cy="3358515"/>
            <wp:effectExtent l="0" t="0" r="635" b="0"/>
            <wp:docPr id="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358515"/>
                    </a:xfrm>
                    <a:prstGeom prst="rect">
                      <a:avLst/>
                    </a:prstGeom>
                  </pic:spPr>
                </pic:pic>
              </a:graphicData>
            </a:graphic>
          </wp:inline>
        </w:drawing>
      </w:r>
      <w:r w:rsidRPr="002A4DEF">
        <w:rPr>
          <w:rFonts w:eastAsia="Liberation Serif" w:cs="Liberation Serif"/>
          <w:szCs w:val="24"/>
        </w:rPr>
        <w:t>Рисунок 1 – Динамика объёма рынка пожарной автоматики РФ, 2023–2026 гг.</w:t>
      </w:r>
    </w:p>
    <w:p w14:paraId="2479053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w:t>
      </w:r>
      <w:r w:rsidRPr="002A4DEF">
        <w:rPr>
          <w:rFonts w:ascii="Liberation Serif" w:eastAsia="Liberation Serif" w:hAnsi="Liberation Serif" w:cs="Liberation Serif"/>
          <w:sz w:val="28"/>
          <w:szCs w:val="28"/>
        </w:rPr>
        <w:lastRenderedPageBreak/>
        <w:t>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14:paraId="51CA3F36" w14:textId="77777777" w:rsidR="00D65BAD" w:rsidRPr="002A4DEF" w:rsidRDefault="00E22047">
      <w:pPr>
        <w:spacing w:line="360" w:lineRule="auto"/>
      </w:pPr>
      <w:r w:rsidRPr="002A4DEF">
        <w:rPr>
          <w:rFonts w:ascii="Liberation Serif" w:eastAsia="Liberation Serif" w:hAnsi="Liberation Serif" w:cs="Liberation Serif"/>
          <w:sz w:val="28"/>
          <w:szCs w:val="28"/>
        </w:rPr>
        <w:t>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[6]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14:paraId="56E7DCD9" w14:textId="77777777" w:rsidR="00D65BAD" w:rsidRPr="002A4DEF" w:rsidRDefault="00E22047">
      <w:pPr>
        <w:spacing w:line="360" w:lineRule="auto"/>
      </w:pPr>
      <w:r w:rsidRPr="002A4DEF">
        <w:rPr>
          <w:rFonts w:ascii="Liberation Serif" w:eastAsia="Liberation Serif" w:hAnsi="Liberation Serif" w:cs="Liberation Serif"/>
          <w:sz w:val="28"/>
          <w:szCs w:val="28"/>
        </w:rPr>
        <w:t>В 2024–2026 годах обновлены ключевые нормативные документы отрасли: ГОСТ Р 53325-2024 увеличил норматив защитной зоны одного точечного извещателя с 85 до 100 м², а СП 484.1311500.2020 (Изменение №1) обязал применять кольцевую топологию адресных линий с изоляторами КЗ, что кратно увеличивает количество извещателей на объект.</w:t>
      </w:r>
    </w:p>
    <w:p w14:paraId="18104FB2" w14:textId="77777777" w:rsidR="00D65BAD" w:rsidRPr="002A4DEF" w:rsidRDefault="00E22047">
      <w:pPr>
        <w:spacing w:line="360" w:lineRule="auto"/>
      </w:pPr>
      <w:r w:rsidRPr="002A4DEF">
        <w:rPr>
          <w:rFonts w:ascii="Liberation Serif" w:eastAsia="Liberation Serif" w:hAnsi="Liberation Serif" w:cs="Liberation Serif"/>
          <w:sz w:val="28"/>
          <w:szCs w:val="28"/>
        </w:rPr>
        <w:t>Строительный сектор остаётся фундаментальным драйвером спроса: в 2025 году введено 116,4 млн м² жилья (в том числе 62,1 млн м² ИЖС), а рекордные объёмы ввода коммерческой и складской недвижимости (~8 млн м² складов класса А/</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дополнительно генерируют потребность в высокотехнологичных системах пожарной автоматики.</w:t>
      </w:r>
    </w:p>
    <w:p w14:paraId="44CE11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Совокупность ужесточившихся норм ГОСТ Р 53325-2024 и архитектурных требований сводов правил привела к тому, что использование примитивных </w:t>
      </w:r>
      <w:proofErr w:type="spellStart"/>
      <w:r w:rsidRPr="002A4DEF">
        <w:rPr>
          <w:rFonts w:ascii="Liberation Serif" w:eastAsia="Liberation Serif" w:hAnsi="Liberation Serif" w:cs="Liberation Serif"/>
          <w:sz w:val="28"/>
          <w:szCs w:val="28"/>
        </w:rPr>
        <w:lastRenderedPageBreak/>
        <w:t>моносенсорных</w:t>
      </w:r>
      <w:proofErr w:type="spellEnd"/>
      <w:r w:rsidRPr="002A4DEF">
        <w:rPr>
          <w:rFonts w:ascii="Liberation Serif" w:eastAsia="Liberation Serif" w:hAnsi="Liberation Serif" w:cs="Liberation Serif"/>
          <w:sz w:val="28"/>
          <w:szCs w:val="28"/>
        </w:rPr>
        <w:t xml:space="preserve">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w:t>
      </w:r>
      <w:proofErr w:type="spellStart"/>
      <w:r w:rsidRPr="002A4DEF">
        <w:rPr>
          <w:rFonts w:ascii="Liberation Serif" w:eastAsia="Liberation Serif" w:hAnsi="Liberation Serif" w:cs="Liberation Serif"/>
          <w:sz w:val="28"/>
          <w:szCs w:val="28"/>
        </w:rPr>
        <w:t>мультикритериальные</w:t>
      </w:r>
      <w:proofErr w:type="spellEnd"/>
      <w:r w:rsidRPr="002A4DEF">
        <w:rPr>
          <w:rFonts w:ascii="Liberation Serif" w:eastAsia="Liberation Serif" w:hAnsi="Liberation Serif" w:cs="Liberation Serif"/>
          <w:sz w:val="28"/>
          <w:szCs w:val="28"/>
        </w:rPr>
        <w:t xml:space="preserve">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14:paraId="3081E099" w14:textId="77777777" w:rsidR="00D65BAD" w:rsidRPr="002A4DEF" w:rsidRDefault="00E22047">
      <w:pPr>
        <w:spacing w:line="360" w:lineRule="auto"/>
      </w:pPr>
      <w:r w:rsidRPr="002A4DEF">
        <w:rPr>
          <w:rFonts w:ascii="Liberation Serif" w:eastAsia="Liberation Serif" w:hAnsi="Liberation Serif" w:cs="Liberation Serif"/>
          <w:sz w:val="28"/>
          <w:szCs w:val="28"/>
        </w:rP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монтажных организаций с лицензией МЧС, из которых около 60% относятся к субъектам малого и среднего предпринимательства.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14:paraId="01920E8D"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w:t>
      </w:r>
      <w:r>
        <w:rPr>
          <w:rFonts w:ascii="Liberation Serif" w:eastAsia="Liberation Serif" w:hAnsi="Liberation Serif" w:cs="Liberation Serif"/>
          <w:sz w:val="28"/>
          <w:szCs w:val="28"/>
        </w:rPr>
        <w:t>OEM</w:t>
      </w:r>
      <w:r w:rsidRPr="002A4DEF">
        <w:rPr>
          <w:rFonts w:ascii="Liberation Serif" w:eastAsia="Liberation Serif" w:hAnsi="Liberation Serif" w:cs="Liberation Serif"/>
          <w:sz w:val="28"/>
          <w:szCs w:val="28"/>
        </w:rPr>
        <w:t xml:space="preserve">-производители,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 и собственная финишная сборка), к которой относится и проектируемое предприятие.</w:t>
      </w:r>
    </w:p>
    <w:p w14:paraId="5B44D6D7" w14:textId="77777777" w:rsidR="00D65BAD" w:rsidRPr="002A4DEF" w:rsidRDefault="00E22047">
      <w:pPr>
        <w:pStyle w:val="TableCaption"/>
        <w:spacing w:line="360" w:lineRule="auto"/>
        <w:jc w:val="center"/>
      </w:pPr>
      <w:r w:rsidRPr="002A4DEF">
        <w:rPr>
          <w:rFonts w:eastAsia="Liberation Serif" w:cs="Liberation Serif"/>
          <w:szCs w:val="24"/>
        </w:rPr>
        <w:t>Таблица 2 – Сравнительный анализ основных групп производителей комбинированных пожарных извещателей на российском рынке</w:t>
      </w:r>
    </w:p>
    <w:tbl>
      <w:tblPr>
        <w:tblStyle w:val="a7"/>
        <w:tblW w:w="0" w:type="auto"/>
        <w:tblLook w:val="04A0" w:firstRow="1" w:lastRow="0" w:firstColumn="1" w:lastColumn="0" w:noHBand="0" w:noVBand="1"/>
      </w:tblPr>
      <w:tblGrid>
        <w:gridCol w:w="2258"/>
        <w:gridCol w:w="2356"/>
        <w:gridCol w:w="2175"/>
        <w:gridCol w:w="2556"/>
      </w:tblGrid>
      <w:tr w:rsidR="00D65BAD" w14:paraId="6635C76D" w14:textId="77777777" w:rsidTr="00A93561">
        <w:tc>
          <w:tcPr>
            <w:tcW w:w="1696" w:type="dxa"/>
          </w:tcPr>
          <w:p w14:paraId="7AF2E8F8" w14:textId="77777777" w:rsidR="00D65BAD" w:rsidRDefault="00E22047">
            <w:pPr>
              <w:spacing w:line="360" w:lineRule="auto"/>
            </w:pPr>
            <w:r>
              <w:rPr>
                <w:rFonts w:ascii="Liberation Serif" w:eastAsia="Liberation Serif" w:hAnsi="Liberation Serif" w:cs="Liberation Serif"/>
                <w:sz w:val="28"/>
                <w:szCs w:val="28"/>
              </w:rPr>
              <w:t>Критерий</w:t>
            </w:r>
          </w:p>
        </w:tc>
        <w:tc>
          <w:tcPr>
            <w:tcW w:w="2918" w:type="dxa"/>
          </w:tcPr>
          <w:p w14:paraId="53E068DB" w14:textId="77777777" w:rsidR="00D65BAD" w:rsidRDefault="00E22047">
            <w:pPr>
              <w:spacing w:line="360" w:lineRule="auto"/>
            </w:pPr>
            <w:r>
              <w:rPr>
                <w:rFonts w:ascii="Liberation Serif" w:eastAsia="Liberation Serif" w:hAnsi="Liberation Serif" w:cs="Liberation Serif"/>
                <w:sz w:val="28"/>
                <w:szCs w:val="28"/>
              </w:rPr>
              <w:t>Крупные корпорации (Болид, Рубеж)</w:t>
            </w:r>
          </w:p>
        </w:tc>
        <w:tc>
          <w:tcPr>
            <w:tcW w:w="2147" w:type="dxa"/>
          </w:tcPr>
          <w:p w14:paraId="63236FA6" w14:textId="77777777" w:rsidR="00D65BAD" w:rsidRDefault="00E22047">
            <w:pPr>
              <w:spacing w:line="360" w:lineRule="auto"/>
            </w:pPr>
            <w:r>
              <w:rPr>
                <w:rFonts w:ascii="Liberation Serif" w:eastAsia="Liberation Serif" w:hAnsi="Liberation Serif" w:cs="Liberation Serif"/>
                <w:sz w:val="28"/>
                <w:szCs w:val="28"/>
              </w:rPr>
              <w:t>Азиатские OEM</w:t>
            </w:r>
          </w:p>
        </w:tc>
        <w:tc>
          <w:tcPr>
            <w:tcW w:w="2584" w:type="dxa"/>
          </w:tcPr>
          <w:p w14:paraId="617F2831" w14:textId="77777777" w:rsidR="00D65BAD" w:rsidRDefault="00E22047">
            <w:pPr>
              <w:spacing w:line="360" w:lineRule="auto"/>
            </w:pPr>
            <w:r>
              <w:rPr>
                <w:rFonts w:ascii="Liberation Serif" w:eastAsia="Liberation Serif" w:hAnsi="Liberation Serif" w:cs="Liberation Serif"/>
                <w:sz w:val="28"/>
                <w:szCs w:val="28"/>
              </w:rPr>
              <w:t>ИПК «Сигнал» (СигналПром)</w:t>
            </w:r>
          </w:p>
        </w:tc>
      </w:tr>
      <w:tr w:rsidR="00D65BAD" w:rsidRPr="002A4DEF" w14:paraId="4C65589E" w14:textId="77777777" w:rsidTr="00A93561">
        <w:tc>
          <w:tcPr>
            <w:tcW w:w="1696" w:type="dxa"/>
          </w:tcPr>
          <w:p w14:paraId="38308274" w14:textId="77777777" w:rsidR="00D65BAD" w:rsidRDefault="00E22047">
            <w:pPr>
              <w:spacing w:line="360" w:lineRule="auto"/>
            </w:pPr>
            <w:r>
              <w:rPr>
                <w:rFonts w:ascii="Liberation Serif" w:eastAsia="Liberation Serif" w:hAnsi="Liberation Serif" w:cs="Liberation Serif"/>
                <w:sz w:val="28"/>
                <w:szCs w:val="28"/>
              </w:rPr>
              <w:t>Целевой сегмент</w:t>
            </w:r>
          </w:p>
        </w:tc>
        <w:tc>
          <w:tcPr>
            <w:tcW w:w="2918" w:type="dxa"/>
          </w:tcPr>
          <w:p w14:paraId="38097E86" w14:textId="77777777" w:rsidR="00D65BAD" w:rsidRPr="002A4DEF" w:rsidRDefault="00E22047">
            <w:pPr>
              <w:spacing w:line="360" w:lineRule="auto"/>
            </w:pPr>
            <w:r w:rsidRPr="002A4DEF">
              <w:rPr>
                <w:rFonts w:ascii="Liberation Serif" w:eastAsia="Liberation Serif" w:hAnsi="Liberation Serif" w:cs="Liberation Serif"/>
                <w:sz w:val="28"/>
                <w:szCs w:val="28"/>
              </w:rPr>
              <w:t>Госзаказ, критическая инфраструктура, мега-проекты</w:t>
            </w:r>
          </w:p>
        </w:tc>
        <w:tc>
          <w:tcPr>
            <w:tcW w:w="2147" w:type="dxa"/>
          </w:tcPr>
          <w:p w14:paraId="5F47A11C" w14:textId="77777777" w:rsidR="00D65BAD" w:rsidRDefault="00E22047">
            <w:pPr>
              <w:spacing w:line="360" w:lineRule="auto"/>
            </w:pPr>
            <w:r>
              <w:rPr>
                <w:rFonts w:ascii="Liberation Serif" w:eastAsia="Liberation Serif" w:hAnsi="Liberation Serif" w:cs="Liberation Serif"/>
                <w:sz w:val="28"/>
                <w:szCs w:val="28"/>
              </w:rPr>
              <w:t>Нерегулируемый сектор, серый рынок</w:t>
            </w:r>
          </w:p>
        </w:tc>
        <w:tc>
          <w:tcPr>
            <w:tcW w:w="2584" w:type="dxa"/>
          </w:tcPr>
          <w:p w14:paraId="59FCA57B" w14:textId="77777777" w:rsidR="00D65BAD" w:rsidRPr="002A4DEF" w:rsidRDefault="00E22047">
            <w:pPr>
              <w:spacing w:line="360" w:lineRule="auto"/>
            </w:pP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монтажные организации, средний бизнес</w:t>
            </w:r>
          </w:p>
        </w:tc>
      </w:tr>
      <w:tr w:rsidR="00D65BAD" w:rsidRPr="002A4DEF" w14:paraId="6A2B1461" w14:textId="77777777" w:rsidTr="00A93561">
        <w:tc>
          <w:tcPr>
            <w:tcW w:w="1696" w:type="dxa"/>
          </w:tcPr>
          <w:p w14:paraId="670585AE" w14:textId="77777777" w:rsidR="00D65BAD" w:rsidRDefault="00E22047">
            <w:pPr>
              <w:spacing w:line="360" w:lineRule="auto"/>
            </w:pPr>
            <w:r>
              <w:rPr>
                <w:rFonts w:ascii="Liberation Serif" w:eastAsia="Liberation Serif" w:hAnsi="Liberation Serif" w:cs="Liberation Serif"/>
                <w:sz w:val="28"/>
                <w:szCs w:val="28"/>
              </w:rPr>
              <w:t>Технологическая модель</w:t>
            </w:r>
          </w:p>
        </w:tc>
        <w:tc>
          <w:tcPr>
            <w:tcW w:w="2918" w:type="dxa"/>
          </w:tcPr>
          <w:p w14:paraId="59E64D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Полный цикл, роботизированные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-линии</w:t>
            </w:r>
          </w:p>
        </w:tc>
        <w:tc>
          <w:tcPr>
            <w:tcW w:w="2147" w:type="dxa"/>
          </w:tcPr>
          <w:p w14:paraId="73400F5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Импорт готовых изделий или </w:t>
            </w:r>
            <w:r>
              <w:rPr>
                <w:rFonts w:ascii="Liberation Serif" w:eastAsia="Liberation Serif" w:hAnsi="Liberation Serif" w:cs="Liberation Serif"/>
                <w:sz w:val="28"/>
                <w:szCs w:val="28"/>
              </w:rPr>
              <w:t>SKD</w:t>
            </w:r>
            <w:r w:rsidRPr="002A4DEF">
              <w:rPr>
                <w:rFonts w:ascii="Liberation Serif" w:eastAsia="Liberation Serif" w:hAnsi="Liberation Serif" w:cs="Liberation Serif"/>
                <w:sz w:val="28"/>
                <w:szCs w:val="28"/>
              </w:rPr>
              <w:t>-сборка</w:t>
            </w:r>
          </w:p>
        </w:tc>
        <w:tc>
          <w:tcPr>
            <w:tcW w:w="2584" w:type="dxa"/>
          </w:tcPr>
          <w:p w14:paraId="7B9A513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Гибридная автоматизация: контрактный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 + собственная сборка</w:t>
            </w:r>
          </w:p>
        </w:tc>
      </w:tr>
      <w:tr w:rsidR="00D65BAD" w14:paraId="5CFCBB87" w14:textId="77777777" w:rsidTr="00A93561">
        <w:tc>
          <w:tcPr>
            <w:tcW w:w="1696" w:type="dxa"/>
          </w:tcPr>
          <w:p w14:paraId="11B9C640" w14:textId="77777777" w:rsidR="00D65BAD" w:rsidRDefault="00E22047">
            <w:pPr>
              <w:spacing w:line="360" w:lineRule="auto"/>
            </w:pPr>
            <w:r>
              <w:rPr>
                <w:rFonts w:ascii="Liberation Serif" w:eastAsia="Liberation Serif" w:hAnsi="Liberation Serif" w:cs="Liberation Serif"/>
                <w:sz w:val="28"/>
                <w:szCs w:val="28"/>
              </w:rPr>
              <w:t>CAPEX</w:t>
            </w:r>
          </w:p>
        </w:tc>
        <w:tc>
          <w:tcPr>
            <w:tcW w:w="2918" w:type="dxa"/>
          </w:tcPr>
          <w:p w14:paraId="1EF74624" w14:textId="77777777" w:rsidR="00D65BAD" w:rsidRDefault="00E22047">
            <w:pPr>
              <w:spacing w:line="360" w:lineRule="auto"/>
            </w:pPr>
            <w:r>
              <w:rPr>
                <w:rFonts w:ascii="Liberation Serif" w:eastAsia="Liberation Serif" w:hAnsi="Liberation Serif" w:cs="Liberation Serif"/>
                <w:sz w:val="28"/>
                <w:szCs w:val="28"/>
              </w:rPr>
              <w:t>Свыше 120 млн руб.</w:t>
            </w:r>
          </w:p>
        </w:tc>
        <w:tc>
          <w:tcPr>
            <w:tcW w:w="2147" w:type="dxa"/>
          </w:tcPr>
          <w:p w14:paraId="0F4A9219" w14:textId="77777777" w:rsidR="00D65BAD" w:rsidRDefault="00E22047">
            <w:pPr>
              <w:spacing w:line="360" w:lineRule="auto"/>
            </w:pPr>
            <w:r>
              <w:rPr>
                <w:rFonts w:ascii="Liberation Serif" w:eastAsia="Liberation Serif" w:hAnsi="Liberation Serif" w:cs="Liberation Serif"/>
                <w:sz w:val="28"/>
                <w:szCs w:val="28"/>
              </w:rPr>
              <w:t>Минимальный (импортная логистика)</w:t>
            </w:r>
          </w:p>
        </w:tc>
        <w:tc>
          <w:tcPr>
            <w:tcW w:w="2584" w:type="dxa"/>
          </w:tcPr>
          <w:p w14:paraId="3AD37358" w14:textId="77777777" w:rsidR="00D65BAD" w:rsidRDefault="00E22047">
            <w:pPr>
              <w:spacing w:line="360" w:lineRule="auto"/>
            </w:pPr>
            <w:r>
              <w:rPr>
                <w:rFonts w:ascii="Liberation Serif" w:eastAsia="Liberation Serif" w:hAnsi="Liberation Serif" w:cs="Liberation Serif"/>
                <w:sz w:val="28"/>
                <w:szCs w:val="28"/>
              </w:rPr>
              <w:t>5–7 млн руб.</w:t>
            </w:r>
          </w:p>
        </w:tc>
      </w:tr>
      <w:tr w:rsidR="00D65BAD" w14:paraId="47010F36" w14:textId="77777777" w:rsidTr="00A93561">
        <w:tc>
          <w:tcPr>
            <w:tcW w:w="1696" w:type="dxa"/>
          </w:tcPr>
          <w:p w14:paraId="66B30B99" w14:textId="77777777" w:rsidR="00D65BAD" w:rsidRDefault="00E22047">
            <w:pPr>
              <w:spacing w:line="360" w:lineRule="auto"/>
            </w:pPr>
            <w:r>
              <w:rPr>
                <w:rFonts w:ascii="Liberation Serif" w:eastAsia="Liberation Serif" w:hAnsi="Liberation Serif" w:cs="Liberation Serif"/>
                <w:sz w:val="28"/>
                <w:szCs w:val="28"/>
              </w:rPr>
              <w:lastRenderedPageBreak/>
              <w:t>Контроль качества</w:t>
            </w:r>
          </w:p>
        </w:tc>
        <w:tc>
          <w:tcPr>
            <w:tcW w:w="2918" w:type="dxa"/>
          </w:tcPr>
          <w:p w14:paraId="7DD0D973" w14:textId="77777777" w:rsidR="00D65BAD" w:rsidRDefault="00E22047">
            <w:pPr>
              <w:spacing w:line="360" w:lineRule="auto"/>
            </w:pPr>
            <w:r>
              <w:rPr>
                <w:rFonts w:ascii="Liberation Serif" w:eastAsia="Liberation Serif" w:hAnsi="Liberation Serif" w:cs="Liberation Serif"/>
                <w:sz w:val="28"/>
                <w:szCs w:val="28"/>
              </w:rPr>
              <w:t>Выборочный статистический (1–5%)</w:t>
            </w:r>
          </w:p>
        </w:tc>
        <w:tc>
          <w:tcPr>
            <w:tcW w:w="2147" w:type="dxa"/>
          </w:tcPr>
          <w:p w14:paraId="50330E0F" w14:textId="77777777" w:rsidR="00D65BAD" w:rsidRPr="002A4DEF" w:rsidRDefault="00E22047">
            <w:pPr>
              <w:spacing w:line="360" w:lineRule="auto"/>
            </w:pPr>
            <w:r w:rsidRPr="002A4DEF">
              <w:rPr>
                <w:rFonts w:ascii="Liberation Serif" w:eastAsia="Liberation Serif" w:hAnsi="Liberation Serif" w:cs="Liberation Serif"/>
                <w:sz w:val="28"/>
                <w:szCs w:val="28"/>
              </w:rPr>
              <w:t>Не гарантирован, частые ложные срабатывания</w:t>
            </w:r>
          </w:p>
        </w:tc>
        <w:tc>
          <w:tcPr>
            <w:tcW w:w="2584" w:type="dxa"/>
          </w:tcPr>
          <w:p w14:paraId="51AF23E6" w14:textId="77777777" w:rsidR="00D65BAD" w:rsidRDefault="00E22047">
            <w:pPr>
              <w:spacing w:line="360" w:lineRule="auto"/>
            </w:pPr>
            <w:r>
              <w:rPr>
                <w:rFonts w:ascii="Liberation Serif" w:eastAsia="Liberation Serif" w:hAnsi="Liberation Serif" w:cs="Liberation Serif"/>
                <w:sz w:val="28"/>
                <w:szCs w:val="28"/>
              </w:rPr>
              <w:t>100% автоматизированное тестирование каждой единицы</w:t>
            </w:r>
          </w:p>
        </w:tc>
      </w:tr>
      <w:tr w:rsidR="00D65BAD" w:rsidRPr="002A4DEF" w14:paraId="717AAEFE" w14:textId="77777777" w:rsidTr="00A93561">
        <w:tc>
          <w:tcPr>
            <w:tcW w:w="1696" w:type="dxa"/>
          </w:tcPr>
          <w:p w14:paraId="0EB17099" w14:textId="77777777" w:rsidR="00D65BAD" w:rsidRDefault="00E22047">
            <w:pPr>
              <w:spacing w:line="360" w:lineRule="auto"/>
            </w:pPr>
            <w:r>
              <w:rPr>
                <w:rFonts w:ascii="Liberation Serif" w:eastAsia="Liberation Serif" w:hAnsi="Liberation Serif" w:cs="Liberation Serif"/>
                <w:sz w:val="28"/>
                <w:szCs w:val="28"/>
              </w:rPr>
              <w:t>Гибкость производства</w:t>
            </w:r>
          </w:p>
        </w:tc>
        <w:tc>
          <w:tcPr>
            <w:tcW w:w="2918" w:type="dxa"/>
          </w:tcPr>
          <w:p w14:paraId="4839593A" w14:textId="77777777" w:rsidR="00D65BAD" w:rsidRDefault="00E22047">
            <w:pPr>
              <w:spacing w:line="360" w:lineRule="auto"/>
            </w:pPr>
            <w:r>
              <w:rPr>
                <w:rFonts w:ascii="Liberation Serif" w:eastAsia="Liberation Serif" w:hAnsi="Liberation Serif" w:cs="Liberation Serif"/>
                <w:sz w:val="28"/>
                <w:szCs w:val="28"/>
              </w:rPr>
              <w:t>Низкая (жёсткая настройка линий)</w:t>
            </w:r>
          </w:p>
        </w:tc>
        <w:tc>
          <w:tcPr>
            <w:tcW w:w="2147" w:type="dxa"/>
          </w:tcPr>
          <w:p w14:paraId="5B20D006" w14:textId="77777777" w:rsidR="00D65BAD" w:rsidRDefault="00E22047">
            <w:pPr>
              <w:spacing w:line="360" w:lineRule="auto"/>
            </w:pPr>
            <w:r>
              <w:rPr>
                <w:rFonts w:ascii="Liberation Serif" w:eastAsia="Liberation Serif" w:hAnsi="Liberation Serif" w:cs="Liberation Serif"/>
                <w:sz w:val="28"/>
                <w:szCs w:val="28"/>
              </w:rPr>
              <w:t>Средняя</w:t>
            </w:r>
          </w:p>
        </w:tc>
        <w:tc>
          <w:tcPr>
            <w:tcW w:w="2584" w:type="dxa"/>
          </w:tcPr>
          <w:p w14:paraId="14D95ABD" w14:textId="77777777" w:rsidR="00D65BAD" w:rsidRPr="002A4DEF" w:rsidRDefault="00E22047">
            <w:pPr>
              <w:spacing w:line="360" w:lineRule="auto"/>
            </w:pPr>
            <w:r w:rsidRPr="002A4DEF">
              <w:rPr>
                <w:rFonts w:ascii="Liberation Serif" w:eastAsia="Liberation Serif" w:hAnsi="Liberation Serif" w:cs="Liberation Serif"/>
                <w:sz w:val="28"/>
                <w:szCs w:val="28"/>
              </w:rPr>
              <w:t>Высокая: оперативная смена микрокода под ТЗ заказчика</w:t>
            </w:r>
          </w:p>
        </w:tc>
      </w:tr>
      <w:tr w:rsidR="00D65BAD" w:rsidRPr="002A4DEF" w14:paraId="15403ED3" w14:textId="77777777" w:rsidTr="00A93561">
        <w:tc>
          <w:tcPr>
            <w:tcW w:w="1696" w:type="dxa"/>
          </w:tcPr>
          <w:p w14:paraId="0A98382B" w14:textId="77777777" w:rsidR="00D65BAD" w:rsidRDefault="00E22047">
            <w:pPr>
              <w:spacing w:line="360" w:lineRule="auto"/>
            </w:pPr>
            <w:r>
              <w:rPr>
                <w:rFonts w:ascii="Liberation Serif" w:eastAsia="Liberation Serif" w:hAnsi="Liberation Serif" w:cs="Liberation Serif"/>
                <w:sz w:val="28"/>
                <w:szCs w:val="28"/>
              </w:rPr>
              <w:t>Влияние технологического сбора с 01.09.2026</w:t>
            </w:r>
          </w:p>
        </w:tc>
        <w:tc>
          <w:tcPr>
            <w:tcW w:w="2918" w:type="dxa"/>
          </w:tcPr>
          <w:p w14:paraId="0CAF80B2" w14:textId="77777777" w:rsidR="00D65BAD" w:rsidRDefault="00E22047">
            <w:pPr>
              <w:spacing w:line="360" w:lineRule="auto"/>
            </w:pPr>
            <w:r>
              <w:rPr>
                <w:rFonts w:ascii="Liberation Serif" w:eastAsia="Liberation Serif" w:hAnsi="Liberation Serif" w:cs="Liberation Serif"/>
                <w:sz w:val="28"/>
                <w:szCs w:val="28"/>
              </w:rPr>
              <w:t>Отсутствует</w:t>
            </w:r>
          </w:p>
        </w:tc>
        <w:tc>
          <w:tcPr>
            <w:tcW w:w="2147" w:type="dxa"/>
          </w:tcPr>
          <w:p w14:paraId="43E8F38C" w14:textId="77777777" w:rsidR="00D65BAD" w:rsidRDefault="00E22047">
            <w:pPr>
              <w:spacing w:line="360" w:lineRule="auto"/>
            </w:pPr>
            <w:r>
              <w:rPr>
                <w:rFonts w:ascii="Liberation Serif" w:eastAsia="Liberation Serif" w:hAnsi="Liberation Serif" w:cs="Liberation Serif"/>
                <w:sz w:val="28"/>
                <w:szCs w:val="28"/>
              </w:rPr>
              <w:t>Критическое (удорожание 60–150%)</w:t>
            </w:r>
          </w:p>
        </w:tc>
        <w:tc>
          <w:tcPr>
            <w:tcW w:w="2584" w:type="dxa"/>
          </w:tcPr>
          <w:p w14:paraId="5AD41541" w14:textId="77777777" w:rsidR="00D65BAD" w:rsidRPr="002A4DEF" w:rsidRDefault="00E22047">
            <w:pPr>
              <w:spacing w:line="360" w:lineRule="auto"/>
            </w:pPr>
            <w:r w:rsidRPr="002A4DEF">
              <w:rPr>
                <w:rFonts w:ascii="Liberation Serif" w:eastAsia="Liberation Serif" w:hAnsi="Liberation Serif" w:cs="Liberation Serif"/>
                <w:sz w:val="28"/>
                <w:szCs w:val="28"/>
              </w:rPr>
              <w:t>Отсутствует (импорт рассыпной ЭКБ не облагается)</w:t>
            </w:r>
          </w:p>
        </w:tc>
      </w:tr>
    </w:tbl>
    <w:p w14:paraId="5CB6E0D1" w14:textId="0C5C7286"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t xml:space="preserve">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-тепловые извещатели среднего ценового сегмента варьируются в диапазоне 1 300–3 100 рублей за единицу. В частности, широко распространённая модель ИП 212/101-4-</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«ПРОФИ-ОТ» (прямой функциональный аналог проектируемой продукции) реализуется по розничной цене 1 578 рублей; модель ИП 212/101-18-</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1 класса </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1 — по цене 3 104 рубля. На нижней границе сегмента представлены </w:t>
      </w:r>
      <w:proofErr w:type="spellStart"/>
      <w:r w:rsidRPr="002A4DEF">
        <w:rPr>
          <w:rFonts w:ascii="Liberation Serif" w:eastAsia="Liberation Serif" w:hAnsi="Liberation Serif" w:cs="Liberation Serif"/>
          <w:sz w:val="28"/>
          <w:szCs w:val="28"/>
        </w:rPr>
        <w:t>моносенсорные</w:t>
      </w:r>
      <w:proofErr w:type="spellEnd"/>
      <w:r w:rsidRPr="002A4DEF">
        <w:rPr>
          <w:rFonts w:ascii="Liberation Serif" w:eastAsia="Liberation Serif" w:hAnsi="Liberation Serif" w:cs="Liberation Serif"/>
          <w:sz w:val="28"/>
          <w:szCs w:val="28"/>
        </w:rPr>
        <w:t xml:space="preserve"> дымовые и тепловые извещатели стоимостью 162–900 рублей, которые не являются прямыми конкурентами комбинированных устройств.</w:t>
      </w:r>
    </w:p>
    <w:p w14:paraId="51A23C7F" w14:textId="57F7A85B" w:rsidR="00E35C60" w:rsidRDefault="00E35C60">
      <w:pPr>
        <w:spacing w:line="360" w:lineRule="auto"/>
        <w:rPr>
          <w:rFonts w:ascii="Liberation Serif" w:eastAsia="Liberation Serif" w:hAnsi="Liberation Serif" w:cs="Liberation Serif"/>
          <w:sz w:val="28"/>
          <w:szCs w:val="28"/>
        </w:rPr>
      </w:pPr>
    </w:p>
    <w:p w14:paraId="53028B31" w14:textId="4779BC65" w:rsidR="00E35C60" w:rsidRDefault="00E35C60">
      <w:pPr>
        <w:spacing w:line="360" w:lineRule="auto"/>
      </w:pPr>
    </w:p>
    <w:p w14:paraId="243D599E" w14:textId="77777777" w:rsidR="003B42D9" w:rsidRPr="002A4DEF" w:rsidRDefault="003B42D9">
      <w:pPr>
        <w:spacing w:line="360" w:lineRule="auto"/>
      </w:pPr>
    </w:p>
    <w:p w14:paraId="6EDBACA8" w14:textId="77777777" w:rsidR="00D65BAD" w:rsidRPr="002A4DEF" w:rsidRDefault="00E22047">
      <w:pPr>
        <w:pStyle w:val="TableCaption"/>
        <w:spacing w:line="360" w:lineRule="auto"/>
        <w:jc w:val="center"/>
      </w:pPr>
      <w:r w:rsidRPr="002A4DEF">
        <w:rPr>
          <w:rFonts w:eastAsia="Liberation Serif" w:cs="Liberation Serif"/>
          <w:szCs w:val="24"/>
        </w:rPr>
        <w:lastRenderedPageBreak/>
        <w:t>Таблица 3 – Сравнительный анализ отпускных цен производителей пожарных извещателей по состоянию на май 2026 года</w:t>
      </w:r>
    </w:p>
    <w:tbl>
      <w:tblPr>
        <w:tblStyle w:val="a7"/>
        <w:tblW w:w="0" w:type="auto"/>
        <w:tblLook w:val="04A0" w:firstRow="1" w:lastRow="0" w:firstColumn="1" w:lastColumn="0" w:noHBand="0" w:noVBand="1"/>
      </w:tblPr>
      <w:tblGrid>
        <w:gridCol w:w="3187"/>
        <w:gridCol w:w="2038"/>
        <w:gridCol w:w="2592"/>
        <w:gridCol w:w="1528"/>
      </w:tblGrid>
      <w:tr w:rsidR="00D65BAD" w14:paraId="1567BF7B" w14:textId="77777777" w:rsidTr="00E35C60">
        <w:tc>
          <w:tcPr>
            <w:tcW w:w="4673" w:type="dxa"/>
          </w:tcPr>
          <w:p w14:paraId="7C7B9719" w14:textId="77777777" w:rsidR="00D65BAD" w:rsidRDefault="00E22047">
            <w:pPr>
              <w:spacing w:line="360" w:lineRule="auto"/>
            </w:pPr>
            <w:r>
              <w:rPr>
                <w:rFonts w:ascii="Liberation Serif" w:eastAsia="Liberation Serif" w:hAnsi="Liberation Serif" w:cs="Liberation Serif"/>
                <w:sz w:val="28"/>
                <w:szCs w:val="28"/>
              </w:rPr>
              <w:t>Модель</w:t>
            </w:r>
          </w:p>
        </w:tc>
        <w:tc>
          <w:tcPr>
            <w:tcW w:w="410" w:type="dxa"/>
          </w:tcPr>
          <w:p w14:paraId="2C6093D8" w14:textId="77777777" w:rsidR="00D65BAD" w:rsidRDefault="00E22047">
            <w:pPr>
              <w:spacing w:line="360" w:lineRule="auto"/>
            </w:pPr>
            <w:r>
              <w:rPr>
                <w:rFonts w:ascii="Liberation Serif" w:eastAsia="Liberation Serif" w:hAnsi="Liberation Serif" w:cs="Liberation Serif"/>
                <w:sz w:val="28"/>
                <w:szCs w:val="28"/>
              </w:rPr>
              <w:t>Производитель</w:t>
            </w:r>
          </w:p>
        </w:tc>
        <w:tc>
          <w:tcPr>
            <w:tcW w:w="2681" w:type="dxa"/>
          </w:tcPr>
          <w:p w14:paraId="10147F64" w14:textId="77777777" w:rsidR="00D65BAD" w:rsidRDefault="00E22047">
            <w:pPr>
              <w:spacing w:line="360" w:lineRule="auto"/>
            </w:pPr>
            <w:r>
              <w:rPr>
                <w:rFonts w:ascii="Liberation Serif" w:eastAsia="Liberation Serif" w:hAnsi="Liberation Serif" w:cs="Liberation Serif"/>
                <w:sz w:val="28"/>
                <w:szCs w:val="28"/>
              </w:rPr>
              <w:t>Тип</w:t>
            </w:r>
          </w:p>
        </w:tc>
        <w:tc>
          <w:tcPr>
            <w:tcW w:w="1581" w:type="dxa"/>
          </w:tcPr>
          <w:p w14:paraId="7D67E276" w14:textId="77777777" w:rsidR="00D65BAD" w:rsidRDefault="00E22047">
            <w:pPr>
              <w:spacing w:line="360" w:lineRule="auto"/>
            </w:pPr>
            <w:r>
              <w:rPr>
                <w:rFonts w:ascii="Liberation Serif" w:eastAsia="Liberation Serif" w:hAnsi="Liberation Serif" w:cs="Liberation Serif"/>
                <w:sz w:val="28"/>
                <w:szCs w:val="28"/>
              </w:rPr>
              <w:t>Розничная цена, руб.</w:t>
            </w:r>
          </w:p>
        </w:tc>
      </w:tr>
      <w:tr w:rsidR="00D65BAD" w14:paraId="75D895E2" w14:textId="77777777" w:rsidTr="00E35C60">
        <w:tc>
          <w:tcPr>
            <w:tcW w:w="4673" w:type="dxa"/>
          </w:tcPr>
          <w:p w14:paraId="482999D7" w14:textId="77777777" w:rsidR="00D65BAD" w:rsidRDefault="00E22047">
            <w:pPr>
              <w:spacing w:line="360" w:lineRule="auto"/>
            </w:pPr>
            <w:r>
              <w:rPr>
                <w:rFonts w:ascii="Liberation Serif" w:eastAsia="Liberation Serif" w:hAnsi="Liberation Serif" w:cs="Liberation Serif"/>
                <w:sz w:val="28"/>
                <w:szCs w:val="28"/>
              </w:rPr>
              <w:t>ИП 103-5/4-А0</w:t>
            </w:r>
          </w:p>
        </w:tc>
        <w:tc>
          <w:tcPr>
            <w:tcW w:w="410" w:type="dxa"/>
          </w:tcPr>
          <w:p w14:paraId="7EFFA3DE" w14:textId="17B95566" w:rsidR="00D65BAD" w:rsidRDefault="00520B8D">
            <w:pPr>
              <w:spacing w:line="360" w:lineRule="auto"/>
            </w:pPr>
            <w:r w:rsidRPr="00520B8D">
              <w:rPr>
                <w:rFonts w:ascii="Liberation Serif" w:eastAsia="Liberation Serif" w:hAnsi="Liberation Serif" w:cs="Liberation Serif"/>
                <w:sz w:val="28"/>
                <w:szCs w:val="28"/>
              </w:rPr>
              <w:t>Аргус-Спектр</w:t>
            </w:r>
          </w:p>
        </w:tc>
        <w:tc>
          <w:tcPr>
            <w:tcW w:w="2681" w:type="dxa"/>
          </w:tcPr>
          <w:p w14:paraId="303E88E4" w14:textId="3C0DEA7E" w:rsidR="00D65BAD" w:rsidRDefault="00E22047">
            <w:pPr>
              <w:spacing w:line="360" w:lineRule="auto"/>
            </w:pPr>
            <w:r>
              <w:rPr>
                <w:rFonts w:ascii="Liberation Serif" w:eastAsia="Liberation Serif" w:hAnsi="Liberation Serif" w:cs="Liberation Serif"/>
                <w:sz w:val="28"/>
                <w:szCs w:val="28"/>
              </w:rPr>
              <w:t xml:space="preserve">Тепловой </w:t>
            </w:r>
          </w:p>
        </w:tc>
        <w:tc>
          <w:tcPr>
            <w:tcW w:w="1581" w:type="dxa"/>
          </w:tcPr>
          <w:p w14:paraId="6A165570" w14:textId="77777777" w:rsidR="00D65BAD" w:rsidRDefault="00E22047">
            <w:pPr>
              <w:spacing w:line="360" w:lineRule="auto"/>
            </w:pPr>
            <w:r>
              <w:rPr>
                <w:rFonts w:ascii="Liberation Serif" w:eastAsia="Liberation Serif" w:hAnsi="Liberation Serif" w:cs="Liberation Serif"/>
                <w:sz w:val="28"/>
                <w:szCs w:val="28"/>
              </w:rPr>
              <w:t>162</w:t>
            </w:r>
          </w:p>
        </w:tc>
      </w:tr>
      <w:tr w:rsidR="00D65BAD" w14:paraId="71513543" w14:textId="77777777" w:rsidTr="00E35C60">
        <w:tc>
          <w:tcPr>
            <w:tcW w:w="4673" w:type="dxa"/>
          </w:tcPr>
          <w:p w14:paraId="10FAE408" w14:textId="77777777" w:rsidR="00D65BAD" w:rsidRDefault="00E22047">
            <w:pPr>
              <w:spacing w:line="360" w:lineRule="auto"/>
            </w:pPr>
            <w:r>
              <w:rPr>
                <w:rFonts w:ascii="Liberation Serif" w:eastAsia="Liberation Serif" w:hAnsi="Liberation Serif" w:cs="Liberation Serif"/>
                <w:sz w:val="28"/>
                <w:szCs w:val="28"/>
              </w:rPr>
              <w:t>ДИП-34ПА</w:t>
            </w:r>
          </w:p>
        </w:tc>
        <w:tc>
          <w:tcPr>
            <w:tcW w:w="410" w:type="dxa"/>
          </w:tcPr>
          <w:p w14:paraId="040AD429" w14:textId="77777777" w:rsidR="00D65BAD" w:rsidRDefault="00E22047">
            <w:pPr>
              <w:spacing w:line="360" w:lineRule="auto"/>
            </w:pPr>
            <w:r>
              <w:rPr>
                <w:rFonts w:ascii="Liberation Serif" w:eastAsia="Liberation Serif" w:hAnsi="Liberation Serif" w:cs="Liberation Serif"/>
                <w:sz w:val="28"/>
                <w:szCs w:val="28"/>
              </w:rPr>
              <w:t>Болид</w:t>
            </w:r>
          </w:p>
        </w:tc>
        <w:tc>
          <w:tcPr>
            <w:tcW w:w="2681" w:type="dxa"/>
          </w:tcPr>
          <w:p w14:paraId="2E79E6C9" w14:textId="77777777" w:rsidR="00D65BAD" w:rsidRDefault="00E22047">
            <w:pPr>
              <w:spacing w:line="360" w:lineRule="auto"/>
            </w:pPr>
            <w:r>
              <w:rPr>
                <w:rFonts w:ascii="Liberation Serif" w:eastAsia="Liberation Serif" w:hAnsi="Liberation Serif" w:cs="Liberation Serif"/>
                <w:sz w:val="28"/>
                <w:szCs w:val="28"/>
              </w:rPr>
              <w:t>Адресный дымовой</w:t>
            </w:r>
          </w:p>
        </w:tc>
        <w:tc>
          <w:tcPr>
            <w:tcW w:w="1581" w:type="dxa"/>
          </w:tcPr>
          <w:p w14:paraId="15978836" w14:textId="77777777" w:rsidR="00D65BAD" w:rsidRDefault="00E22047">
            <w:pPr>
              <w:spacing w:line="360" w:lineRule="auto"/>
            </w:pPr>
            <w:r>
              <w:rPr>
                <w:rFonts w:ascii="Liberation Serif" w:eastAsia="Liberation Serif" w:hAnsi="Liberation Serif" w:cs="Liberation Serif"/>
                <w:sz w:val="28"/>
                <w:szCs w:val="28"/>
              </w:rPr>
              <w:t>800</w:t>
            </w:r>
          </w:p>
        </w:tc>
      </w:tr>
      <w:tr w:rsidR="00D65BAD" w14:paraId="703FC6B6" w14:textId="77777777" w:rsidTr="00E35C60">
        <w:tc>
          <w:tcPr>
            <w:tcW w:w="4673" w:type="dxa"/>
          </w:tcPr>
          <w:p w14:paraId="53754DA4" w14:textId="77777777" w:rsidR="00D65BAD" w:rsidRDefault="00E22047">
            <w:pPr>
              <w:spacing w:line="360" w:lineRule="auto"/>
            </w:pPr>
            <w:r>
              <w:rPr>
                <w:rFonts w:ascii="Liberation Serif" w:eastAsia="Liberation Serif" w:hAnsi="Liberation Serif" w:cs="Liberation Serif"/>
                <w:sz w:val="28"/>
                <w:szCs w:val="28"/>
              </w:rPr>
              <w:t>ИП 212/101-4-A1R «ПРОФИ-ОТ»</w:t>
            </w:r>
          </w:p>
        </w:tc>
        <w:tc>
          <w:tcPr>
            <w:tcW w:w="410" w:type="dxa"/>
          </w:tcPr>
          <w:p w14:paraId="5630619F" w14:textId="20DC2EBB" w:rsidR="00D65BAD" w:rsidRDefault="00520B8D">
            <w:pPr>
              <w:spacing w:line="360" w:lineRule="auto"/>
            </w:pPr>
            <w:proofErr w:type="spellStart"/>
            <w:r w:rsidRPr="00520B8D">
              <w:rPr>
                <w:rFonts w:ascii="Liberation Serif" w:eastAsia="Liberation Serif" w:hAnsi="Liberation Serif" w:cs="Liberation Serif"/>
                <w:sz w:val="28"/>
                <w:szCs w:val="28"/>
              </w:rPr>
              <w:t>Пожтехника</w:t>
            </w:r>
            <w:proofErr w:type="spellEnd"/>
          </w:p>
        </w:tc>
        <w:tc>
          <w:tcPr>
            <w:tcW w:w="2681" w:type="dxa"/>
          </w:tcPr>
          <w:p w14:paraId="191DF0D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Комбинированный </w:t>
            </w:r>
            <w:proofErr w:type="spellStart"/>
            <w:r w:rsidRPr="002A4DEF">
              <w:rPr>
                <w:rFonts w:ascii="Liberation Serif" w:eastAsia="Liberation Serif" w:hAnsi="Liberation Serif" w:cs="Liberation Serif"/>
                <w:sz w:val="28"/>
                <w:szCs w:val="28"/>
              </w:rPr>
              <w:t>дым+тепло</w:t>
            </w:r>
            <w:proofErr w:type="spellEnd"/>
            <w:r w:rsidRPr="002A4DEF">
              <w:rPr>
                <w:rFonts w:ascii="Liberation Serif" w:eastAsia="Liberation Serif" w:hAnsi="Liberation Serif" w:cs="Liberation Serif"/>
                <w:sz w:val="28"/>
                <w:szCs w:val="28"/>
              </w:rPr>
              <w:t xml:space="preserve">, класс </w:t>
            </w:r>
            <w:r>
              <w:rPr>
                <w:rFonts w:ascii="Liberation Serif" w:eastAsia="Liberation Serif" w:hAnsi="Liberation Serif" w:cs="Liberation Serif"/>
                <w:sz w:val="28"/>
                <w:szCs w:val="28"/>
              </w:rPr>
              <w:t>A</w:t>
            </w:r>
            <w:r w:rsidRPr="002A4DEF">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p>
        </w:tc>
        <w:tc>
          <w:tcPr>
            <w:tcW w:w="1581" w:type="dxa"/>
          </w:tcPr>
          <w:p w14:paraId="2CAC7CE2" w14:textId="77777777" w:rsidR="00D65BAD" w:rsidRDefault="00E22047">
            <w:pPr>
              <w:spacing w:line="360" w:lineRule="auto"/>
            </w:pPr>
            <w:r>
              <w:rPr>
                <w:rFonts w:ascii="Liberation Serif" w:eastAsia="Liberation Serif" w:hAnsi="Liberation Serif" w:cs="Liberation Serif"/>
                <w:sz w:val="28"/>
                <w:szCs w:val="28"/>
              </w:rPr>
              <w:t>1 578</w:t>
            </w:r>
          </w:p>
        </w:tc>
      </w:tr>
      <w:tr w:rsidR="00D65BAD" w14:paraId="752B52DB" w14:textId="77777777" w:rsidTr="00E35C60">
        <w:tc>
          <w:tcPr>
            <w:tcW w:w="4673" w:type="dxa"/>
          </w:tcPr>
          <w:p w14:paraId="59B72170" w14:textId="28402EE7" w:rsidR="00D65BAD" w:rsidRDefault="00520B8D">
            <w:pPr>
              <w:spacing w:line="360" w:lineRule="auto"/>
            </w:pPr>
            <w:r w:rsidRPr="00520B8D">
              <w:rPr>
                <w:rFonts w:ascii="Liberation Serif" w:eastAsia="Liberation Serif" w:hAnsi="Liberation Serif" w:cs="Liberation Serif"/>
                <w:sz w:val="28"/>
                <w:szCs w:val="28"/>
              </w:rPr>
              <w:t>ИПК 212/101-1-СП «Сигнал»</w:t>
            </w:r>
          </w:p>
        </w:tc>
        <w:tc>
          <w:tcPr>
            <w:tcW w:w="410" w:type="dxa"/>
          </w:tcPr>
          <w:p w14:paraId="618AA020" w14:textId="2F1E3E0F" w:rsidR="00D65BAD" w:rsidRDefault="00520B8D">
            <w:pPr>
              <w:spacing w:line="360" w:lineRule="auto"/>
            </w:pPr>
            <w:proofErr w:type="spellStart"/>
            <w:r w:rsidRPr="00520B8D">
              <w:rPr>
                <w:rFonts w:ascii="Liberation Serif" w:eastAsia="Liberation Serif" w:hAnsi="Liberation Serif" w:cs="Liberation Serif"/>
                <w:sz w:val="28"/>
                <w:szCs w:val="28"/>
              </w:rPr>
              <w:t>СигналПром</w:t>
            </w:r>
            <w:proofErr w:type="spellEnd"/>
          </w:p>
        </w:tc>
        <w:tc>
          <w:tcPr>
            <w:tcW w:w="2681" w:type="dxa"/>
          </w:tcPr>
          <w:p w14:paraId="1E2DCEAF" w14:textId="1B5DC443" w:rsidR="00D65BAD" w:rsidRPr="002A4DEF" w:rsidRDefault="00E22047">
            <w:pPr>
              <w:spacing w:line="360" w:lineRule="auto"/>
            </w:pPr>
            <w:r w:rsidRPr="002A4DEF">
              <w:rPr>
                <w:rFonts w:ascii="Liberation Serif" w:eastAsia="Liberation Serif" w:hAnsi="Liberation Serif" w:cs="Liberation Serif"/>
                <w:sz w:val="28"/>
                <w:szCs w:val="28"/>
              </w:rPr>
              <w:t xml:space="preserve">Комбинированный </w:t>
            </w:r>
            <w:proofErr w:type="spellStart"/>
            <w:r w:rsidRPr="002A4DEF">
              <w:rPr>
                <w:rFonts w:ascii="Liberation Serif" w:eastAsia="Liberation Serif" w:hAnsi="Liberation Serif" w:cs="Liberation Serif"/>
                <w:sz w:val="28"/>
                <w:szCs w:val="28"/>
              </w:rPr>
              <w:t>дым+тепло</w:t>
            </w:r>
            <w:proofErr w:type="spellEnd"/>
            <w:r w:rsidRPr="002A4DEF">
              <w:rPr>
                <w:rFonts w:ascii="Liberation Serif" w:eastAsia="Liberation Serif" w:hAnsi="Liberation Serif" w:cs="Liberation Serif"/>
                <w:sz w:val="28"/>
                <w:szCs w:val="28"/>
              </w:rPr>
              <w:t xml:space="preserve">, класс </w:t>
            </w:r>
            <w:r>
              <w:rPr>
                <w:rFonts w:ascii="Liberation Serif" w:eastAsia="Liberation Serif" w:hAnsi="Liberation Serif" w:cs="Liberation Serif"/>
                <w:sz w:val="28"/>
                <w:szCs w:val="28"/>
              </w:rPr>
              <w:t>A</w:t>
            </w:r>
            <w:r w:rsidR="00520B8D">
              <w:rPr>
                <w:rFonts w:ascii="Liberation Serif" w:eastAsia="Liberation Serif" w:hAnsi="Liberation Serif" w:cs="Liberation Serif"/>
                <w:sz w:val="28"/>
                <w:szCs w:val="28"/>
              </w:rPr>
              <w:t>1</w:t>
            </w:r>
            <w:r>
              <w:rPr>
                <w:rFonts w:ascii="Liberation Serif" w:eastAsia="Liberation Serif" w:hAnsi="Liberation Serif" w:cs="Liberation Serif"/>
                <w:sz w:val="28"/>
                <w:szCs w:val="28"/>
              </w:rPr>
              <w:t>R</w:t>
            </w:r>
          </w:p>
        </w:tc>
        <w:tc>
          <w:tcPr>
            <w:tcW w:w="1581" w:type="dxa"/>
          </w:tcPr>
          <w:p w14:paraId="5E5EC7FE" w14:textId="37FFDCDF" w:rsidR="00D65BAD" w:rsidRDefault="00520B8D">
            <w:pPr>
              <w:spacing w:line="360" w:lineRule="auto"/>
            </w:pPr>
            <w:r>
              <w:rPr>
                <w:rFonts w:ascii="Liberation Serif" w:eastAsia="Liberation Serif" w:hAnsi="Liberation Serif" w:cs="Liberation Serif"/>
                <w:sz w:val="28"/>
                <w:szCs w:val="28"/>
              </w:rPr>
              <w:t>1 800</w:t>
            </w:r>
          </w:p>
        </w:tc>
      </w:tr>
      <w:tr w:rsidR="00D65BAD" w14:paraId="51FB3EA7" w14:textId="77777777" w:rsidTr="00E35C60">
        <w:tc>
          <w:tcPr>
            <w:tcW w:w="4673" w:type="dxa"/>
          </w:tcPr>
          <w:p w14:paraId="1A1697DE" w14:textId="0DA9337F" w:rsidR="00D65BAD" w:rsidRDefault="00520B8D">
            <w:pPr>
              <w:spacing w:line="360" w:lineRule="auto"/>
            </w:pPr>
            <w:r w:rsidRPr="00520B8D">
              <w:rPr>
                <w:rFonts w:ascii="Liberation Serif" w:eastAsia="Liberation Serif" w:hAnsi="Liberation Serif" w:cs="Liberation Serif"/>
                <w:sz w:val="28"/>
                <w:szCs w:val="28"/>
              </w:rPr>
              <w:t>ИП 212/101-18-A3R1</w:t>
            </w:r>
          </w:p>
        </w:tc>
        <w:tc>
          <w:tcPr>
            <w:tcW w:w="410" w:type="dxa"/>
          </w:tcPr>
          <w:p w14:paraId="6FCCE04F" w14:textId="0B9BC771" w:rsidR="00D65BAD" w:rsidRDefault="00520B8D">
            <w:pPr>
              <w:spacing w:line="360" w:lineRule="auto"/>
            </w:pPr>
            <w:r w:rsidRPr="00520B8D">
              <w:rPr>
                <w:rFonts w:ascii="Liberation Serif" w:eastAsia="Liberation Serif" w:hAnsi="Liberation Serif" w:cs="Liberation Serif"/>
                <w:sz w:val="28"/>
                <w:szCs w:val="28"/>
              </w:rPr>
              <w:t xml:space="preserve">System </w:t>
            </w:r>
            <w:proofErr w:type="spellStart"/>
            <w:r w:rsidRPr="00520B8D">
              <w:rPr>
                <w:rFonts w:ascii="Liberation Serif" w:eastAsia="Liberation Serif" w:hAnsi="Liberation Serif" w:cs="Liberation Serif"/>
                <w:sz w:val="28"/>
                <w:szCs w:val="28"/>
              </w:rPr>
              <w:t>Sensor</w:t>
            </w:r>
            <w:proofErr w:type="spellEnd"/>
          </w:p>
        </w:tc>
        <w:tc>
          <w:tcPr>
            <w:tcW w:w="2681" w:type="dxa"/>
          </w:tcPr>
          <w:p w14:paraId="21C62D8A" w14:textId="680C2309" w:rsidR="00D65BAD" w:rsidRPr="00520B8D" w:rsidRDefault="00520B8D">
            <w:pPr>
              <w:spacing w:line="360" w:lineRule="auto"/>
              <w:rPr>
                <w:rFonts w:ascii="Liberation Serif" w:eastAsia="Liberation Serif" w:hAnsi="Liberation Serif" w:cs="Liberation Serif"/>
                <w:sz w:val="28"/>
                <w:szCs w:val="28"/>
              </w:rPr>
            </w:pPr>
            <w:r w:rsidRPr="00520B8D">
              <w:rPr>
                <w:rFonts w:ascii="Liberation Serif" w:eastAsia="Liberation Serif" w:hAnsi="Liberation Serif" w:cs="Liberation Serif"/>
                <w:sz w:val="28"/>
                <w:szCs w:val="28"/>
              </w:rPr>
              <w:t xml:space="preserve">Комбинированный </w:t>
            </w:r>
            <w:proofErr w:type="spellStart"/>
            <w:r w:rsidRPr="00520B8D">
              <w:rPr>
                <w:rFonts w:ascii="Liberation Serif" w:eastAsia="Liberation Serif" w:hAnsi="Liberation Serif" w:cs="Liberation Serif"/>
                <w:sz w:val="28"/>
                <w:szCs w:val="28"/>
              </w:rPr>
              <w:t>дым+тепло</w:t>
            </w:r>
            <w:proofErr w:type="spellEnd"/>
            <w:r w:rsidRPr="00520B8D">
              <w:rPr>
                <w:rFonts w:ascii="Liberation Serif" w:eastAsia="Liberation Serif" w:hAnsi="Liberation Serif" w:cs="Liberation Serif"/>
                <w:sz w:val="28"/>
                <w:szCs w:val="28"/>
              </w:rPr>
              <w:t xml:space="preserve">, класс A3R1 </w:t>
            </w:r>
          </w:p>
        </w:tc>
        <w:tc>
          <w:tcPr>
            <w:tcW w:w="1581" w:type="dxa"/>
          </w:tcPr>
          <w:p w14:paraId="4ACDBDE8" w14:textId="07316ECC" w:rsidR="00D65BAD" w:rsidRDefault="00E22047">
            <w:pPr>
              <w:spacing w:line="360" w:lineRule="auto"/>
            </w:pPr>
            <w:r>
              <w:rPr>
                <w:rFonts w:ascii="Liberation Serif" w:eastAsia="Liberation Serif" w:hAnsi="Liberation Serif" w:cs="Liberation Serif"/>
                <w:sz w:val="28"/>
                <w:szCs w:val="28"/>
              </w:rPr>
              <w:t>3</w:t>
            </w:r>
            <w:r w:rsidR="00520B8D">
              <w:rPr>
                <w:rFonts w:ascii="Liberation Serif" w:eastAsia="Liberation Serif" w:hAnsi="Liberation Serif" w:cs="Liberation Serif"/>
                <w:sz w:val="28"/>
                <w:szCs w:val="28"/>
              </w:rPr>
              <w:t xml:space="preserve"> 104</w:t>
            </w:r>
          </w:p>
        </w:tc>
      </w:tr>
    </w:tbl>
    <w:p w14:paraId="2E9F708C" w14:textId="77777777" w:rsidR="00D65BAD" w:rsidRPr="002A4DEF" w:rsidRDefault="00E22047">
      <w:pPr>
        <w:pStyle w:val="FigureCaption"/>
        <w:spacing w:line="360" w:lineRule="auto"/>
      </w:pPr>
      <w:r w:rsidRPr="004C099B">
        <w:rPr>
          <w:rFonts w:eastAsia="Liberation Serif" w:cs="Liberation Serif"/>
          <w:noProof/>
          <w:color w:val="000000"/>
          <w:szCs w:val="24"/>
        </w:rPr>
        <w:drawing>
          <wp:inline distT="0" distB="0" distL="0" distR="0" wp14:anchorId="5CCA52C3" wp14:editId="58D5DC01">
            <wp:extent cx="6152515" cy="3436620"/>
            <wp:effectExtent l="0" t="0" r="635" b="0"/>
            <wp:docPr id="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6152515" cy="3436620"/>
                    </a:xfrm>
                    <a:prstGeom prst="rect">
                      <a:avLst/>
                    </a:prstGeom>
                  </pic:spPr>
                </pic:pic>
              </a:graphicData>
            </a:graphic>
          </wp:inline>
        </w:drawing>
      </w:r>
      <w:r w:rsidRPr="002A4DEF">
        <w:rPr>
          <w:rFonts w:eastAsia="Liberation Serif" w:cs="Liberation Serif"/>
          <w:szCs w:val="24"/>
        </w:rPr>
        <w:t>Рисунок 2 – Сравнительный анализ отпускных цен пожарных извещателей</w:t>
      </w:r>
    </w:p>
    <w:p w14:paraId="35AD899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Отпускная цена извещателя ИПК 212/101-1-СП «Сигнал» для монтажных организаций (оптовый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 xml:space="preserve">-канал) установлена на уровне 1 800 рублей за </w:t>
      </w:r>
      <w:r w:rsidRPr="002A4DEF">
        <w:rPr>
          <w:rFonts w:ascii="Liberation Serif" w:eastAsia="Liberation Serif" w:hAnsi="Liberation Serif" w:cs="Liberation Serif"/>
          <w:sz w:val="28"/>
          <w:szCs w:val="28"/>
        </w:rPr>
        <w:lastRenderedPageBreak/>
        <w:t>комбинированный извещатель и 350 рублей за монтажную базу с интегрированным изолятором короткого замыкания. Данный уровень цен 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14:paraId="5D83704B" w14:textId="77777777" w:rsidR="00D65BAD" w:rsidRPr="002A4DEF" w:rsidRDefault="00E22047">
      <w:pPr>
        <w:pStyle w:val="TableCaption"/>
        <w:spacing w:line="360" w:lineRule="auto"/>
        <w:jc w:val="center"/>
      </w:pPr>
      <w:r w:rsidRPr="002A4DEF">
        <w:rPr>
          <w:rFonts w:eastAsia="Liberation Serif" w:cs="Liberation Serif"/>
          <w:szCs w:val="24"/>
        </w:rPr>
        <w:t>Таблица 4 – План сбыта продукции предприятия по видам продукции и прогноз годовой выручки на проектной мощности</w:t>
      </w:r>
    </w:p>
    <w:tbl>
      <w:tblPr>
        <w:tblStyle w:val="a7"/>
        <w:tblW w:w="0" w:type="auto"/>
        <w:tblLayout w:type="fixed"/>
        <w:tblLook w:val="04A0" w:firstRow="1" w:lastRow="0" w:firstColumn="1" w:lastColumn="0" w:noHBand="0" w:noVBand="1"/>
      </w:tblPr>
      <w:tblGrid>
        <w:gridCol w:w="3114"/>
        <w:gridCol w:w="1701"/>
        <w:gridCol w:w="1417"/>
        <w:gridCol w:w="1560"/>
        <w:gridCol w:w="1553"/>
      </w:tblGrid>
      <w:tr w:rsidR="00D65BAD" w14:paraId="609A3518" w14:textId="77777777" w:rsidTr="00520B8D">
        <w:tc>
          <w:tcPr>
            <w:tcW w:w="3114" w:type="dxa"/>
          </w:tcPr>
          <w:p w14:paraId="1677C750" w14:textId="77777777" w:rsidR="00D65BAD" w:rsidRDefault="00E22047">
            <w:pPr>
              <w:spacing w:line="360" w:lineRule="auto"/>
              <w:jc w:val="center"/>
            </w:pPr>
            <w:r>
              <w:rPr>
                <w:rFonts w:ascii="Liberation Serif" w:eastAsia="Liberation Serif" w:hAnsi="Liberation Serif" w:cs="Liberation Serif"/>
                <w:sz w:val="28"/>
                <w:szCs w:val="28"/>
              </w:rPr>
              <w:t>Наименование продукции</w:t>
            </w:r>
          </w:p>
        </w:tc>
        <w:tc>
          <w:tcPr>
            <w:tcW w:w="1701" w:type="dxa"/>
          </w:tcPr>
          <w:p w14:paraId="0C260848" w14:textId="77777777" w:rsidR="00D65BAD" w:rsidRDefault="00E22047">
            <w:pPr>
              <w:spacing w:line="360" w:lineRule="auto"/>
              <w:jc w:val="center"/>
            </w:pPr>
            <w:r>
              <w:rPr>
                <w:rFonts w:ascii="Liberation Serif" w:eastAsia="Liberation Serif" w:hAnsi="Liberation Serif" w:cs="Liberation Serif"/>
                <w:sz w:val="28"/>
                <w:szCs w:val="28"/>
              </w:rPr>
              <w:t>Отпускная цена, руб.</w:t>
            </w:r>
          </w:p>
        </w:tc>
        <w:tc>
          <w:tcPr>
            <w:tcW w:w="1417" w:type="dxa"/>
          </w:tcPr>
          <w:p w14:paraId="2A1858D2" w14:textId="77777777" w:rsidR="00D65BAD" w:rsidRDefault="00E22047">
            <w:pPr>
              <w:spacing w:line="360" w:lineRule="auto"/>
              <w:jc w:val="center"/>
            </w:pPr>
            <w:r>
              <w:rPr>
                <w:rFonts w:ascii="Liberation Serif" w:eastAsia="Liberation Serif" w:hAnsi="Liberation Serif" w:cs="Liberation Serif"/>
                <w:sz w:val="28"/>
                <w:szCs w:val="28"/>
              </w:rPr>
              <w:t>Объём, шт./мес.</w:t>
            </w:r>
          </w:p>
        </w:tc>
        <w:tc>
          <w:tcPr>
            <w:tcW w:w="1560" w:type="dxa"/>
          </w:tcPr>
          <w:p w14:paraId="03143FA4" w14:textId="77777777" w:rsidR="00D65BAD" w:rsidRDefault="00E22047">
            <w:pPr>
              <w:spacing w:line="360" w:lineRule="auto"/>
              <w:jc w:val="center"/>
            </w:pPr>
            <w:r>
              <w:rPr>
                <w:rFonts w:ascii="Liberation Serif" w:eastAsia="Liberation Serif" w:hAnsi="Liberation Serif" w:cs="Liberation Serif"/>
                <w:sz w:val="28"/>
                <w:szCs w:val="28"/>
              </w:rPr>
              <w:t>Выручка, руб./мес.</w:t>
            </w:r>
          </w:p>
        </w:tc>
        <w:tc>
          <w:tcPr>
            <w:tcW w:w="1553" w:type="dxa"/>
          </w:tcPr>
          <w:p w14:paraId="3ADA37C4" w14:textId="77777777" w:rsidR="00D65BAD" w:rsidRDefault="00E22047">
            <w:pPr>
              <w:spacing w:line="360" w:lineRule="auto"/>
              <w:jc w:val="center"/>
            </w:pPr>
            <w:r>
              <w:rPr>
                <w:rFonts w:ascii="Liberation Serif" w:eastAsia="Liberation Serif" w:hAnsi="Liberation Serif" w:cs="Liberation Serif"/>
                <w:sz w:val="28"/>
                <w:szCs w:val="28"/>
              </w:rPr>
              <w:t>Выручка в год, руб.</w:t>
            </w:r>
          </w:p>
        </w:tc>
      </w:tr>
      <w:tr w:rsidR="00D65BAD" w14:paraId="40A6CBC3" w14:textId="77777777" w:rsidTr="00520B8D">
        <w:tc>
          <w:tcPr>
            <w:tcW w:w="3114" w:type="dxa"/>
          </w:tcPr>
          <w:p w14:paraId="16F3B0DD" w14:textId="77777777" w:rsidR="00D65BAD" w:rsidRDefault="00E22047">
            <w:pPr>
              <w:spacing w:line="360" w:lineRule="auto"/>
              <w:jc w:val="center"/>
            </w:pPr>
            <w:r>
              <w:rPr>
                <w:rFonts w:ascii="Liberation Serif" w:eastAsia="Liberation Serif" w:hAnsi="Liberation Serif" w:cs="Liberation Serif"/>
                <w:sz w:val="28"/>
                <w:szCs w:val="28"/>
              </w:rPr>
              <w:t>Извещатель комбинированный дымо-тепловой</w:t>
            </w:r>
          </w:p>
        </w:tc>
        <w:tc>
          <w:tcPr>
            <w:tcW w:w="1701" w:type="dxa"/>
          </w:tcPr>
          <w:p w14:paraId="1DD4CB47" w14:textId="019AC01F" w:rsidR="00D65BAD" w:rsidRDefault="00E22047">
            <w:pPr>
              <w:spacing w:line="360" w:lineRule="auto"/>
              <w:jc w:val="center"/>
            </w:pPr>
            <w:r>
              <w:rPr>
                <w:rFonts w:ascii="Liberation Serif" w:eastAsia="Liberation Serif" w:hAnsi="Liberation Serif" w:cs="Liberation Serif"/>
                <w:sz w:val="28"/>
                <w:szCs w:val="28"/>
              </w:rPr>
              <w:t xml:space="preserve">1 </w:t>
            </w:r>
            <w:r w:rsidR="001D3B0C">
              <w:rPr>
                <w:rFonts w:ascii="Liberation Serif" w:eastAsia="Liberation Serif" w:hAnsi="Liberation Serif" w:cs="Liberation Serif"/>
                <w:sz w:val="28"/>
                <w:szCs w:val="28"/>
              </w:rPr>
              <w:t>8</w:t>
            </w:r>
            <w:r>
              <w:rPr>
                <w:rFonts w:ascii="Liberation Serif" w:eastAsia="Liberation Serif" w:hAnsi="Liberation Serif" w:cs="Liberation Serif"/>
                <w:sz w:val="28"/>
                <w:szCs w:val="28"/>
              </w:rPr>
              <w:t>00</w:t>
            </w:r>
          </w:p>
        </w:tc>
        <w:tc>
          <w:tcPr>
            <w:tcW w:w="1417" w:type="dxa"/>
          </w:tcPr>
          <w:p w14:paraId="07873717" w14:textId="77777777" w:rsidR="00D65BAD" w:rsidRDefault="00E22047">
            <w:pPr>
              <w:spacing w:line="360" w:lineRule="auto"/>
              <w:jc w:val="center"/>
            </w:pPr>
            <w:r>
              <w:rPr>
                <w:rFonts w:ascii="Liberation Serif" w:eastAsia="Liberation Serif" w:hAnsi="Liberation Serif" w:cs="Liberation Serif"/>
                <w:sz w:val="28"/>
                <w:szCs w:val="28"/>
              </w:rPr>
              <w:t>700</w:t>
            </w:r>
          </w:p>
        </w:tc>
        <w:tc>
          <w:tcPr>
            <w:tcW w:w="1560" w:type="dxa"/>
          </w:tcPr>
          <w:p w14:paraId="69592E17" w14:textId="77777777" w:rsidR="00D65BAD" w:rsidRDefault="00E22047">
            <w:pPr>
              <w:spacing w:line="360" w:lineRule="auto"/>
              <w:jc w:val="center"/>
            </w:pPr>
            <w:r>
              <w:rPr>
                <w:rFonts w:ascii="Liberation Serif" w:eastAsia="Liberation Serif" w:hAnsi="Liberation Serif" w:cs="Liberation Serif"/>
                <w:sz w:val="28"/>
                <w:szCs w:val="28"/>
              </w:rPr>
              <w:t>1 260 000</w:t>
            </w:r>
          </w:p>
        </w:tc>
        <w:tc>
          <w:tcPr>
            <w:tcW w:w="1553" w:type="dxa"/>
          </w:tcPr>
          <w:p w14:paraId="1D4A262A" w14:textId="77777777" w:rsidR="00D65BAD" w:rsidRDefault="00E22047">
            <w:pPr>
              <w:spacing w:line="360" w:lineRule="auto"/>
              <w:jc w:val="center"/>
            </w:pPr>
            <w:r>
              <w:rPr>
                <w:rFonts w:ascii="Liberation Serif" w:eastAsia="Liberation Serif" w:hAnsi="Liberation Serif" w:cs="Liberation Serif"/>
                <w:sz w:val="28"/>
                <w:szCs w:val="28"/>
              </w:rPr>
              <w:t>15 120 000</w:t>
            </w:r>
          </w:p>
        </w:tc>
      </w:tr>
      <w:tr w:rsidR="00D65BAD" w14:paraId="70140498" w14:textId="77777777" w:rsidTr="00520B8D">
        <w:tc>
          <w:tcPr>
            <w:tcW w:w="3114" w:type="dxa"/>
          </w:tcPr>
          <w:p w14:paraId="59E3BBA6" w14:textId="77777777" w:rsidR="00D65BAD" w:rsidRPr="002A4DEF" w:rsidRDefault="00E22047">
            <w:pPr>
              <w:spacing w:line="360" w:lineRule="auto"/>
              <w:jc w:val="center"/>
            </w:pPr>
            <w:r w:rsidRPr="002A4DEF">
              <w:rPr>
                <w:rFonts w:ascii="Liberation Serif" w:eastAsia="Liberation Serif" w:hAnsi="Liberation Serif" w:cs="Liberation Serif"/>
                <w:sz w:val="28"/>
                <w:szCs w:val="28"/>
              </w:rPr>
              <w:t>Монтажная база с изолятором КЗ</w:t>
            </w:r>
          </w:p>
        </w:tc>
        <w:tc>
          <w:tcPr>
            <w:tcW w:w="1701" w:type="dxa"/>
          </w:tcPr>
          <w:p w14:paraId="10A2B7E8" w14:textId="42CFFE7A" w:rsidR="00D65BAD" w:rsidRDefault="001D3B0C">
            <w:pPr>
              <w:spacing w:line="360" w:lineRule="auto"/>
              <w:jc w:val="center"/>
            </w:pPr>
            <w:r>
              <w:rPr>
                <w:rFonts w:ascii="Liberation Serif" w:eastAsia="Liberation Serif" w:hAnsi="Liberation Serif" w:cs="Liberation Serif"/>
                <w:sz w:val="28"/>
                <w:szCs w:val="28"/>
              </w:rPr>
              <w:t>3</w:t>
            </w:r>
            <w:r w:rsidR="00E22047">
              <w:rPr>
                <w:rFonts w:ascii="Liberation Serif" w:eastAsia="Liberation Serif" w:hAnsi="Liberation Serif" w:cs="Liberation Serif"/>
                <w:sz w:val="28"/>
                <w:szCs w:val="28"/>
              </w:rPr>
              <w:t>50</w:t>
            </w:r>
          </w:p>
        </w:tc>
        <w:tc>
          <w:tcPr>
            <w:tcW w:w="1417" w:type="dxa"/>
          </w:tcPr>
          <w:p w14:paraId="4D7608A3" w14:textId="77777777" w:rsidR="00D65BAD" w:rsidRDefault="00E22047">
            <w:pPr>
              <w:spacing w:line="360" w:lineRule="auto"/>
              <w:jc w:val="center"/>
            </w:pPr>
            <w:r>
              <w:rPr>
                <w:rFonts w:ascii="Liberation Serif" w:eastAsia="Liberation Serif" w:hAnsi="Liberation Serif" w:cs="Liberation Serif"/>
                <w:sz w:val="28"/>
                <w:szCs w:val="28"/>
              </w:rPr>
              <w:t>700</w:t>
            </w:r>
          </w:p>
        </w:tc>
        <w:tc>
          <w:tcPr>
            <w:tcW w:w="1560" w:type="dxa"/>
          </w:tcPr>
          <w:p w14:paraId="44362863" w14:textId="77777777" w:rsidR="00D65BAD" w:rsidRDefault="00E22047">
            <w:pPr>
              <w:spacing w:line="360" w:lineRule="auto"/>
              <w:jc w:val="center"/>
            </w:pPr>
            <w:r>
              <w:rPr>
                <w:rFonts w:ascii="Liberation Serif" w:eastAsia="Liberation Serif" w:hAnsi="Liberation Serif" w:cs="Liberation Serif"/>
                <w:sz w:val="28"/>
                <w:szCs w:val="28"/>
              </w:rPr>
              <w:t>245 000</w:t>
            </w:r>
          </w:p>
        </w:tc>
        <w:tc>
          <w:tcPr>
            <w:tcW w:w="1553" w:type="dxa"/>
          </w:tcPr>
          <w:p w14:paraId="6CB82944" w14:textId="77777777" w:rsidR="00D65BAD" w:rsidRDefault="00E22047">
            <w:pPr>
              <w:spacing w:line="360" w:lineRule="auto"/>
              <w:jc w:val="center"/>
            </w:pPr>
            <w:r>
              <w:rPr>
                <w:rFonts w:ascii="Liberation Serif" w:eastAsia="Liberation Serif" w:hAnsi="Liberation Serif" w:cs="Liberation Serif"/>
                <w:sz w:val="28"/>
                <w:szCs w:val="28"/>
              </w:rPr>
              <w:t>2 940 000</w:t>
            </w:r>
          </w:p>
        </w:tc>
      </w:tr>
      <w:tr w:rsidR="00D65BAD" w14:paraId="28051F98" w14:textId="77777777" w:rsidTr="00520B8D">
        <w:tc>
          <w:tcPr>
            <w:tcW w:w="3114" w:type="dxa"/>
          </w:tcPr>
          <w:p w14:paraId="4B0134D4" w14:textId="77777777" w:rsidR="00D65BAD" w:rsidRDefault="00E22047">
            <w:pPr>
              <w:spacing w:line="360" w:lineRule="auto"/>
              <w:jc w:val="center"/>
            </w:pPr>
            <w:r>
              <w:rPr>
                <w:rFonts w:ascii="Liberation Serif" w:eastAsia="Liberation Serif" w:hAnsi="Liberation Serif" w:cs="Liberation Serif"/>
                <w:sz w:val="28"/>
                <w:szCs w:val="28"/>
              </w:rPr>
              <w:t>Услуги пусконаладки, шефмонтажа</w:t>
            </w:r>
          </w:p>
        </w:tc>
        <w:tc>
          <w:tcPr>
            <w:tcW w:w="1701" w:type="dxa"/>
          </w:tcPr>
          <w:p w14:paraId="08547B5E" w14:textId="77777777" w:rsidR="00D65BAD" w:rsidRDefault="00E22047">
            <w:pPr>
              <w:spacing w:line="360" w:lineRule="auto"/>
              <w:jc w:val="center"/>
            </w:pPr>
            <w:r>
              <w:rPr>
                <w:rFonts w:ascii="Liberation Serif" w:eastAsia="Liberation Serif" w:hAnsi="Liberation Serif" w:cs="Liberation Serif"/>
                <w:sz w:val="28"/>
                <w:szCs w:val="28"/>
              </w:rPr>
              <w:t>5 000 / объект</w:t>
            </w:r>
          </w:p>
        </w:tc>
        <w:tc>
          <w:tcPr>
            <w:tcW w:w="1417" w:type="dxa"/>
          </w:tcPr>
          <w:p w14:paraId="2C0D6A2A" w14:textId="77777777" w:rsidR="00D65BAD" w:rsidRDefault="00E22047">
            <w:pPr>
              <w:spacing w:line="360" w:lineRule="auto"/>
              <w:jc w:val="center"/>
            </w:pPr>
            <w:r>
              <w:rPr>
                <w:rFonts w:ascii="Liberation Serif" w:eastAsia="Liberation Serif" w:hAnsi="Liberation Serif" w:cs="Liberation Serif"/>
                <w:sz w:val="28"/>
                <w:szCs w:val="28"/>
              </w:rPr>
              <w:t>10</w:t>
            </w:r>
          </w:p>
        </w:tc>
        <w:tc>
          <w:tcPr>
            <w:tcW w:w="1560" w:type="dxa"/>
          </w:tcPr>
          <w:p w14:paraId="19AE9CC2" w14:textId="77777777" w:rsidR="00D65BAD" w:rsidRDefault="00E22047">
            <w:pPr>
              <w:spacing w:line="360" w:lineRule="auto"/>
              <w:jc w:val="center"/>
            </w:pPr>
            <w:r>
              <w:rPr>
                <w:rFonts w:ascii="Liberation Serif" w:eastAsia="Liberation Serif" w:hAnsi="Liberation Serif" w:cs="Liberation Serif"/>
                <w:sz w:val="28"/>
                <w:szCs w:val="28"/>
              </w:rPr>
              <w:t>50 000</w:t>
            </w:r>
          </w:p>
        </w:tc>
        <w:tc>
          <w:tcPr>
            <w:tcW w:w="1553" w:type="dxa"/>
          </w:tcPr>
          <w:p w14:paraId="5AC08D99" w14:textId="77777777" w:rsidR="00D65BAD" w:rsidRDefault="00E22047">
            <w:pPr>
              <w:spacing w:line="360" w:lineRule="auto"/>
              <w:jc w:val="center"/>
            </w:pPr>
            <w:r>
              <w:rPr>
                <w:rFonts w:ascii="Liberation Serif" w:eastAsia="Liberation Serif" w:hAnsi="Liberation Serif" w:cs="Liberation Serif"/>
                <w:sz w:val="28"/>
                <w:szCs w:val="28"/>
              </w:rPr>
              <w:t>600 000</w:t>
            </w:r>
          </w:p>
        </w:tc>
      </w:tr>
      <w:tr w:rsidR="00D65BAD" w14:paraId="6E7C1332" w14:textId="77777777" w:rsidTr="00520B8D">
        <w:tc>
          <w:tcPr>
            <w:tcW w:w="3114" w:type="dxa"/>
          </w:tcPr>
          <w:p w14:paraId="6799CB1B" w14:textId="77777777" w:rsidR="00D65BAD" w:rsidRDefault="00E22047">
            <w:pPr>
              <w:spacing w:line="360" w:lineRule="auto"/>
              <w:jc w:val="center"/>
            </w:pPr>
            <w:r>
              <w:rPr>
                <w:rFonts w:ascii="Liberation Serif" w:eastAsia="Liberation Serif" w:hAnsi="Liberation Serif" w:cs="Liberation Serif"/>
                <w:sz w:val="28"/>
                <w:szCs w:val="28"/>
              </w:rPr>
              <w:t>ИТОГО</w:t>
            </w:r>
          </w:p>
        </w:tc>
        <w:tc>
          <w:tcPr>
            <w:tcW w:w="1701" w:type="dxa"/>
          </w:tcPr>
          <w:p w14:paraId="1211B031" w14:textId="77777777" w:rsidR="00D65BAD" w:rsidRDefault="00E22047">
            <w:pPr>
              <w:spacing w:line="360" w:lineRule="auto"/>
              <w:jc w:val="center"/>
            </w:pPr>
            <w:r>
              <w:rPr>
                <w:rFonts w:ascii="Liberation Serif" w:eastAsia="Liberation Serif" w:hAnsi="Liberation Serif" w:cs="Liberation Serif"/>
                <w:sz w:val="28"/>
                <w:szCs w:val="28"/>
              </w:rPr>
              <w:t>–</w:t>
            </w:r>
          </w:p>
        </w:tc>
        <w:tc>
          <w:tcPr>
            <w:tcW w:w="1417" w:type="dxa"/>
          </w:tcPr>
          <w:p w14:paraId="4BA0F20F" w14:textId="77777777" w:rsidR="00D65BAD" w:rsidRDefault="00E22047">
            <w:pPr>
              <w:spacing w:line="360" w:lineRule="auto"/>
              <w:jc w:val="center"/>
            </w:pPr>
            <w:r>
              <w:rPr>
                <w:rFonts w:ascii="Liberation Serif" w:eastAsia="Liberation Serif" w:hAnsi="Liberation Serif" w:cs="Liberation Serif"/>
                <w:sz w:val="28"/>
                <w:szCs w:val="28"/>
              </w:rPr>
              <w:t>–</w:t>
            </w:r>
          </w:p>
        </w:tc>
        <w:tc>
          <w:tcPr>
            <w:tcW w:w="1560" w:type="dxa"/>
          </w:tcPr>
          <w:p w14:paraId="7873145E" w14:textId="77777777" w:rsidR="00D65BAD" w:rsidRDefault="00E22047">
            <w:pPr>
              <w:spacing w:line="360" w:lineRule="auto"/>
              <w:jc w:val="center"/>
            </w:pPr>
            <w:r>
              <w:rPr>
                <w:rFonts w:ascii="Liberation Serif" w:eastAsia="Liberation Serif" w:hAnsi="Liberation Serif" w:cs="Liberation Serif"/>
                <w:sz w:val="28"/>
                <w:szCs w:val="28"/>
              </w:rPr>
              <w:t>1 555 000</w:t>
            </w:r>
          </w:p>
        </w:tc>
        <w:tc>
          <w:tcPr>
            <w:tcW w:w="1553" w:type="dxa"/>
          </w:tcPr>
          <w:p w14:paraId="71E16211" w14:textId="77777777" w:rsidR="00D65BAD" w:rsidRDefault="00E22047">
            <w:pPr>
              <w:spacing w:line="360" w:lineRule="auto"/>
              <w:jc w:val="center"/>
            </w:pPr>
            <w:r>
              <w:rPr>
                <w:rFonts w:ascii="Liberation Serif" w:eastAsia="Liberation Serif" w:hAnsi="Liberation Serif" w:cs="Liberation Serif"/>
                <w:sz w:val="28"/>
                <w:szCs w:val="28"/>
              </w:rPr>
              <w:t>18 660 000</w:t>
            </w:r>
          </w:p>
        </w:tc>
      </w:tr>
    </w:tbl>
    <w:p w14:paraId="28F94A1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Прогноз годовой выручки на проектной мощности составляет 18,66 миллиона рублей, что находится ниже порогового значения 20 миллионов рублей, установленного для применения упрощённой системы налогообложения без обязанности уплаты налога на добавленную стоимость в переходный период 2026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административную нагрузку и обеспечивает </w:t>
      </w:r>
      <w:r w:rsidRPr="002A4DEF">
        <w:rPr>
          <w:rFonts w:ascii="Liberation Serif" w:eastAsia="Liberation Serif" w:hAnsi="Liberation Serif" w:cs="Liberation Serif"/>
          <w:sz w:val="28"/>
          <w:szCs w:val="28"/>
        </w:rPr>
        <w:lastRenderedPageBreak/>
        <w:t>дополнительную рентабельность по сравнению с предприятиями, превышающими указанный порог.</w:t>
      </w:r>
    </w:p>
    <w:p w14:paraId="7E9C47F7" w14:textId="77777777" w:rsidR="00D65BAD" w:rsidRPr="002A4DEF" w:rsidRDefault="00E22047">
      <w:pPr>
        <w:spacing w:line="360" w:lineRule="auto"/>
      </w:pPr>
      <w:r w:rsidRPr="002A4DEF">
        <w:rPr>
          <w:rFonts w:ascii="Liberation Serif" w:eastAsia="Liberation Serif" w:hAnsi="Liberation Serif" w:cs="Liberation Serif"/>
          <w:sz w:val="28"/>
          <w:szCs w:val="28"/>
        </w:rPr>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14:paraId="4C81D959" w14:textId="77777777" w:rsidR="00D65BAD" w:rsidRPr="002A4DEF" w:rsidRDefault="00E22047">
      <w:pPr>
        <w:pStyle w:val="TableCaption"/>
        <w:spacing w:line="360" w:lineRule="auto"/>
        <w:jc w:val="center"/>
      </w:pPr>
      <w:r w:rsidRPr="002A4DEF">
        <w:rPr>
          <w:rFonts w:eastAsia="Liberation Serif" w:cs="Liberation Serif"/>
          <w:szCs w:val="24"/>
        </w:rPr>
        <w:t>Таблица 5 – Поэтапный план освоения проектной мощности в первый год операционной деятельности</w:t>
      </w:r>
    </w:p>
    <w:tbl>
      <w:tblPr>
        <w:tblStyle w:val="a7"/>
        <w:tblW w:w="0" w:type="auto"/>
        <w:tblLook w:val="04A0" w:firstRow="1" w:lastRow="0" w:firstColumn="1" w:lastColumn="0" w:noHBand="0" w:noVBand="1"/>
      </w:tblPr>
      <w:tblGrid>
        <w:gridCol w:w="2319"/>
        <w:gridCol w:w="2342"/>
        <w:gridCol w:w="2340"/>
        <w:gridCol w:w="2344"/>
      </w:tblGrid>
      <w:tr w:rsidR="00D65BAD" w:rsidRPr="001D3B0C" w14:paraId="37BA0F00" w14:textId="77777777" w:rsidTr="001D3B0C">
        <w:tc>
          <w:tcPr>
            <w:tcW w:w="2319" w:type="dxa"/>
          </w:tcPr>
          <w:p w14:paraId="2C7C06AC"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Месяц</w:t>
            </w:r>
          </w:p>
        </w:tc>
        <w:tc>
          <w:tcPr>
            <w:tcW w:w="2342" w:type="dxa"/>
          </w:tcPr>
          <w:p w14:paraId="2D18B812"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Загрузка, %</w:t>
            </w:r>
          </w:p>
        </w:tc>
        <w:tc>
          <w:tcPr>
            <w:tcW w:w="2340" w:type="dxa"/>
          </w:tcPr>
          <w:p w14:paraId="285A5E3C"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Объём выпуска, шт./мес.</w:t>
            </w:r>
          </w:p>
        </w:tc>
        <w:tc>
          <w:tcPr>
            <w:tcW w:w="2344" w:type="dxa"/>
          </w:tcPr>
          <w:p w14:paraId="2DDDF984" w14:textId="77777777" w:rsidR="00D65BAD" w:rsidRPr="001D3B0C" w:rsidRDefault="00E22047">
            <w:pPr>
              <w:spacing w:line="360" w:lineRule="auto"/>
              <w:jc w:val="center"/>
              <w:rPr>
                <w:rFonts w:ascii="Liberation Serif" w:hAnsi="Liberation Serif"/>
                <w:sz w:val="28"/>
                <w:szCs w:val="28"/>
              </w:rPr>
            </w:pPr>
            <w:r w:rsidRPr="001D3B0C">
              <w:rPr>
                <w:rFonts w:ascii="Liberation Serif" w:eastAsia="Liberation Serif" w:hAnsi="Liberation Serif" w:cs="Liberation Serif"/>
                <w:sz w:val="28"/>
                <w:szCs w:val="28"/>
              </w:rPr>
              <w:t>Выручка, руб./мес.</w:t>
            </w:r>
          </w:p>
        </w:tc>
      </w:tr>
      <w:tr w:rsidR="001D3B0C" w:rsidRPr="001D3B0C" w14:paraId="2B155E90" w14:textId="77777777" w:rsidTr="001D3B0C">
        <w:tc>
          <w:tcPr>
            <w:tcW w:w="2319" w:type="dxa"/>
            <w:vAlign w:val="bottom"/>
          </w:tcPr>
          <w:p w14:paraId="77DE48DD" w14:textId="40CE965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1–2</w:t>
            </w:r>
          </w:p>
        </w:tc>
        <w:tc>
          <w:tcPr>
            <w:tcW w:w="2342" w:type="dxa"/>
            <w:vAlign w:val="bottom"/>
          </w:tcPr>
          <w:p w14:paraId="259E4CA2" w14:textId="14ABDA59"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8%</w:t>
            </w:r>
          </w:p>
        </w:tc>
        <w:tc>
          <w:tcPr>
            <w:tcW w:w="2340" w:type="dxa"/>
            <w:vAlign w:val="bottom"/>
          </w:tcPr>
          <w:p w14:paraId="44EEB08D" w14:textId="15833B9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58</w:t>
            </w:r>
          </w:p>
        </w:tc>
        <w:tc>
          <w:tcPr>
            <w:tcW w:w="2344" w:type="dxa"/>
            <w:vAlign w:val="bottom"/>
          </w:tcPr>
          <w:p w14:paraId="13F7F8ED" w14:textId="72BE2E87"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128</w:t>
            </w:r>
            <w:r w:rsidR="004A03AB">
              <w:rPr>
                <w:rFonts w:ascii="Liberation Serif" w:hAnsi="Liberation Serif" w:cs="Arial"/>
                <w:sz w:val="28"/>
                <w:szCs w:val="28"/>
              </w:rPr>
              <w:t xml:space="preserve"> </w:t>
            </w:r>
            <w:r w:rsidRPr="001D3B0C">
              <w:rPr>
                <w:rFonts w:ascii="Liberation Serif" w:hAnsi="Liberation Serif" w:cs="Arial"/>
                <w:sz w:val="28"/>
                <w:szCs w:val="28"/>
              </w:rPr>
              <w:t>850</w:t>
            </w:r>
          </w:p>
        </w:tc>
      </w:tr>
      <w:tr w:rsidR="001D3B0C" w:rsidRPr="001D3B0C" w14:paraId="4D9B4346" w14:textId="77777777" w:rsidTr="001D3B0C">
        <w:tc>
          <w:tcPr>
            <w:tcW w:w="2319" w:type="dxa"/>
            <w:vAlign w:val="bottom"/>
          </w:tcPr>
          <w:p w14:paraId="6DD97235" w14:textId="2FE4CE3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3–4</w:t>
            </w:r>
          </w:p>
        </w:tc>
        <w:tc>
          <w:tcPr>
            <w:tcW w:w="2342" w:type="dxa"/>
            <w:vAlign w:val="bottom"/>
          </w:tcPr>
          <w:p w14:paraId="49FF486D" w14:textId="3230AC0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25%</w:t>
            </w:r>
          </w:p>
        </w:tc>
        <w:tc>
          <w:tcPr>
            <w:tcW w:w="2340" w:type="dxa"/>
            <w:vAlign w:val="bottom"/>
          </w:tcPr>
          <w:p w14:paraId="618A4A19" w14:textId="233E2ED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175</w:t>
            </w:r>
          </w:p>
        </w:tc>
        <w:tc>
          <w:tcPr>
            <w:tcW w:w="2344" w:type="dxa"/>
            <w:vAlign w:val="bottom"/>
          </w:tcPr>
          <w:p w14:paraId="11498C62" w14:textId="050BF34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388</w:t>
            </w:r>
            <w:r w:rsidR="004A03AB">
              <w:rPr>
                <w:rFonts w:ascii="Liberation Serif" w:hAnsi="Liberation Serif" w:cs="Arial"/>
                <w:sz w:val="28"/>
                <w:szCs w:val="28"/>
              </w:rPr>
              <w:t xml:space="preserve"> </w:t>
            </w:r>
            <w:r w:rsidRPr="001D3B0C">
              <w:rPr>
                <w:rFonts w:ascii="Liberation Serif" w:hAnsi="Liberation Serif" w:cs="Arial"/>
                <w:sz w:val="28"/>
                <w:szCs w:val="28"/>
              </w:rPr>
              <w:t>750</w:t>
            </w:r>
          </w:p>
        </w:tc>
      </w:tr>
      <w:tr w:rsidR="001D3B0C" w:rsidRPr="001D3B0C" w14:paraId="025EAD49" w14:textId="77777777" w:rsidTr="001D3B0C">
        <w:tc>
          <w:tcPr>
            <w:tcW w:w="2319" w:type="dxa"/>
            <w:vAlign w:val="bottom"/>
          </w:tcPr>
          <w:p w14:paraId="5870ACB2" w14:textId="337A2C3F"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5–6</w:t>
            </w:r>
          </w:p>
        </w:tc>
        <w:tc>
          <w:tcPr>
            <w:tcW w:w="2342" w:type="dxa"/>
            <w:vAlign w:val="bottom"/>
          </w:tcPr>
          <w:p w14:paraId="759E0173" w14:textId="31A08B0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42%</w:t>
            </w:r>
          </w:p>
        </w:tc>
        <w:tc>
          <w:tcPr>
            <w:tcW w:w="2340" w:type="dxa"/>
            <w:vAlign w:val="bottom"/>
          </w:tcPr>
          <w:p w14:paraId="49AAA258" w14:textId="19A04AA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292</w:t>
            </w:r>
          </w:p>
        </w:tc>
        <w:tc>
          <w:tcPr>
            <w:tcW w:w="2344" w:type="dxa"/>
            <w:vAlign w:val="bottom"/>
          </w:tcPr>
          <w:p w14:paraId="3222F6B1" w14:textId="36806C3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649</w:t>
            </w:r>
            <w:r w:rsidR="004A03AB">
              <w:rPr>
                <w:rFonts w:ascii="Liberation Serif" w:hAnsi="Liberation Serif" w:cs="Arial"/>
                <w:sz w:val="28"/>
                <w:szCs w:val="28"/>
              </w:rPr>
              <w:t xml:space="preserve"> </w:t>
            </w:r>
            <w:r w:rsidRPr="001D3B0C">
              <w:rPr>
                <w:rFonts w:ascii="Liberation Serif" w:hAnsi="Liberation Serif" w:cs="Arial"/>
                <w:sz w:val="28"/>
                <w:szCs w:val="28"/>
              </w:rPr>
              <w:t>300</w:t>
            </w:r>
          </w:p>
        </w:tc>
      </w:tr>
      <w:tr w:rsidR="001D3B0C" w:rsidRPr="001D3B0C" w14:paraId="11F2B9A2" w14:textId="77777777" w:rsidTr="001D3B0C">
        <w:tc>
          <w:tcPr>
            <w:tcW w:w="2319" w:type="dxa"/>
            <w:vAlign w:val="bottom"/>
          </w:tcPr>
          <w:p w14:paraId="052A79DA" w14:textId="7C35CBF8"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7–8</w:t>
            </w:r>
          </w:p>
        </w:tc>
        <w:tc>
          <w:tcPr>
            <w:tcW w:w="2342" w:type="dxa"/>
            <w:vAlign w:val="bottom"/>
          </w:tcPr>
          <w:p w14:paraId="499159BE" w14:textId="2177D10C"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58%</w:t>
            </w:r>
          </w:p>
        </w:tc>
        <w:tc>
          <w:tcPr>
            <w:tcW w:w="2340" w:type="dxa"/>
            <w:vAlign w:val="bottom"/>
          </w:tcPr>
          <w:p w14:paraId="682CABAC" w14:textId="442C229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408</w:t>
            </w:r>
          </w:p>
        </w:tc>
        <w:tc>
          <w:tcPr>
            <w:tcW w:w="2344" w:type="dxa"/>
            <w:vAlign w:val="bottom"/>
          </w:tcPr>
          <w:p w14:paraId="14C2D85A" w14:textId="77C46520"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906</w:t>
            </w:r>
            <w:r w:rsidR="004A03AB">
              <w:rPr>
                <w:rFonts w:ascii="Liberation Serif" w:hAnsi="Liberation Serif" w:cs="Arial"/>
                <w:sz w:val="28"/>
                <w:szCs w:val="28"/>
              </w:rPr>
              <w:t xml:space="preserve"> </w:t>
            </w:r>
            <w:r w:rsidRPr="001D3B0C">
              <w:rPr>
                <w:rFonts w:ascii="Liberation Serif" w:hAnsi="Liberation Serif" w:cs="Arial"/>
                <w:sz w:val="28"/>
                <w:szCs w:val="28"/>
              </w:rPr>
              <w:t>780</w:t>
            </w:r>
          </w:p>
        </w:tc>
      </w:tr>
      <w:tr w:rsidR="001D3B0C" w:rsidRPr="001D3B0C" w14:paraId="0D7CDAF1" w14:textId="77777777" w:rsidTr="001D3B0C">
        <w:tc>
          <w:tcPr>
            <w:tcW w:w="2319" w:type="dxa"/>
            <w:vAlign w:val="bottom"/>
          </w:tcPr>
          <w:p w14:paraId="27C83386" w14:textId="0DB8072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9–10</w:t>
            </w:r>
          </w:p>
        </w:tc>
        <w:tc>
          <w:tcPr>
            <w:tcW w:w="2342" w:type="dxa"/>
            <w:vAlign w:val="bottom"/>
          </w:tcPr>
          <w:p w14:paraId="466D73F2" w14:textId="703A170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75%</w:t>
            </w:r>
          </w:p>
        </w:tc>
        <w:tc>
          <w:tcPr>
            <w:tcW w:w="2340" w:type="dxa"/>
            <w:vAlign w:val="bottom"/>
          </w:tcPr>
          <w:p w14:paraId="7005E3B4" w14:textId="1730EA2B"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525</w:t>
            </w:r>
          </w:p>
        </w:tc>
        <w:tc>
          <w:tcPr>
            <w:tcW w:w="2344" w:type="dxa"/>
            <w:vAlign w:val="bottom"/>
          </w:tcPr>
          <w:p w14:paraId="2CFD5399" w14:textId="61FEFB45"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w:t>
            </w:r>
            <w:r w:rsidR="004A03AB">
              <w:rPr>
                <w:rFonts w:ascii="Liberation Serif" w:hAnsi="Liberation Serif" w:cs="Arial"/>
                <w:sz w:val="28"/>
                <w:szCs w:val="28"/>
              </w:rPr>
              <w:t> </w:t>
            </w:r>
            <w:r w:rsidRPr="001D3B0C">
              <w:rPr>
                <w:rFonts w:ascii="Liberation Serif" w:hAnsi="Liberation Serif" w:cs="Arial"/>
                <w:sz w:val="28"/>
                <w:szCs w:val="28"/>
              </w:rPr>
              <w:t>166</w:t>
            </w:r>
            <w:r w:rsidR="004A03AB">
              <w:rPr>
                <w:rFonts w:ascii="Liberation Serif" w:hAnsi="Liberation Serif" w:cs="Arial"/>
                <w:sz w:val="28"/>
                <w:szCs w:val="28"/>
              </w:rPr>
              <w:t xml:space="preserve"> </w:t>
            </w:r>
            <w:r w:rsidRPr="001D3B0C">
              <w:rPr>
                <w:rFonts w:ascii="Liberation Serif" w:hAnsi="Liberation Serif" w:cs="Arial"/>
                <w:sz w:val="28"/>
                <w:szCs w:val="28"/>
              </w:rPr>
              <w:t>625</w:t>
            </w:r>
          </w:p>
        </w:tc>
      </w:tr>
      <w:tr w:rsidR="001D3B0C" w:rsidRPr="001D3B0C" w14:paraId="0AA80B65" w14:textId="77777777" w:rsidTr="001D3B0C">
        <w:tc>
          <w:tcPr>
            <w:tcW w:w="2319" w:type="dxa"/>
            <w:vAlign w:val="bottom"/>
          </w:tcPr>
          <w:p w14:paraId="09E81889" w14:textId="06C3B7C2"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11–12</w:t>
            </w:r>
          </w:p>
        </w:tc>
        <w:tc>
          <w:tcPr>
            <w:tcW w:w="2342" w:type="dxa"/>
            <w:vAlign w:val="bottom"/>
          </w:tcPr>
          <w:p w14:paraId="2801F01A" w14:textId="01173CB3"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92%</w:t>
            </w:r>
          </w:p>
        </w:tc>
        <w:tc>
          <w:tcPr>
            <w:tcW w:w="2340" w:type="dxa"/>
            <w:vAlign w:val="bottom"/>
          </w:tcPr>
          <w:p w14:paraId="6D64CEFD" w14:textId="1C5A3701"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642</w:t>
            </w:r>
          </w:p>
        </w:tc>
        <w:tc>
          <w:tcPr>
            <w:tcW w:w="2344" w:type="dxa"/>
            <w:vAlign w:val="bottom"/>
          </w:tcPr>
          <w:p w14:paraId="4F65ACEE" w14:textId="73731726" w:rsidR="001D3B0C" w:rsidRPr="001D3B0C" w:rsidRDefault="001D3B0C" w:rsidP="001D3B0C">
            <w:pPr>
              <w:spacing w:line="360" w:lineRule="auto"/>
              <w:jc w:val="center"/>
              <w:rPr>
                <w:rFonts w:ascii="Liberation Serif" w:hAnsi="Liberation Serif"/>
                <w:sz w:val="28"/>
                <w:szCs w:val="28"/>
              </w:rPr>
            </w:pPr>
            <w:r w:rsidRPr="001D3B0C">
              <w:rPr>
                <w:rFonts w:ascii="Liberation Serif" w:hAnsi="Liberation Serif" w:cs="Arial"/>
                <w:sz w:val="28"/>
                <w:szCs w:val="28"/>
              </w:rPr>
              <w:t>1</w:t>
            </w:r>
            <w:r w:rsidR="004A03AB">
              <w:rPr>
                <w:rFonts w:ascii="Liberation Serif" w:hAnsi="Liberation Serif" w:cs="Arial"/>
                <w:sz w:val="28"/>
                <w:szCs w:val="28"/>
              </w:rPr>
              <w:t> </w:t>
            </w:r>
            <w:r w:rsidRPr="001D3B0C">
              <w:rPr>
                <w:rFonts w:ascii="Liberation Serif" w:hAnsi="Liberation Serif" w:cs="Arial"/>
                <w:sz w:val="28"/>
                <w:szCs w:val="28"/>
              </w:rPr>
              <w:t>426</w:t>
            </w:r>
            <w:r w:rsidR="004A03AB">
              <w:rPr>
                <w:rFonts w:ascii="Liberation Serif" w:hAnsi="Liberation Serif" w:cs="Arial"/>
                <w:sz w:val="28"/>
                <w:szCs w:val="28"/>
              </w:rPr>
              <w:t xml:space="preserve"> </w:t>
            </w:r>
            <w:r w:rsidRPr="001D3B0C">
              <w:rPr>
                <w:rFonts w:ascii="Liberation Serif" w:hAnsi="Liberation Serif" w:cs="Arial"/>
                <w:sz w:val="28"/>
                <w:szCs w:val="28"/>
              </w:rPr>
              <w:t>350</w:t>
            </w:r>
          </w:p>
        </w:tc>
      </w:tr>
    </w:tbl>
    <w:p w14:paraId="6BC9C88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w:t>
      </w:r>
      <w:r w:rsidRPr="002A4DEF">
        <w:rPr>
          <w:rFonts w:ascii="Liberation Serif" w:eastAsia="Liberation Serif" w:hAnsi="Liberation Serif" w:cs="Liberation Serif"/>
          <w:sz w:val="28"/>
          <w:szCs w:val="28"/>
        </w:rPr>
        <w:lastRenderedPageBreak/>
        <w:t>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14:paraId="371DDA26"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1.3 Выбор инструмента анализа деятельности предприятия</w:t>
      </w:r>
    </w:p>
    <w:p w14:paraId="0F46C331" w14:textId="77777777" w:rsidR="00D65BAD" w:rsidRPr="002A4DEF" w:rsidRDefault="00E22047">
      <w:pPr>
        <w:spacing w:line="360" w:lineRule="auto"/>
      </w:pPr>
      <w:r w:rsidRPr="002A4DEF">
        <w:rPr>
          <w:rFonts w:ascii="Liberation Serif" w:eastAsia="Liberation Serif" w:hAnsi="Liberation Serif" w:cs="Liberation Serif"/>
          <w:sz w:val="28"/>
          <w:szCs w:val="28"/>
        </w:rPr>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14:paraId="28BAEB0B" w14:textId="77777777" w:rsidR="00D65BAD" w:rsidRPr="002A4DEF" w:rsidRDefault="00E22047">
      <w:pPr>
        <w:spacing w:line="360" w:lineRule="auto"/>
      </w:pPr>
      <w:r w:rsidRPr="002A4DEF">
        <w:rPr>
          <w:rFonts w:ascii="Liberation Serif" w:eastAsia="Liberation Serif" w:hAnsi="Liberation Serif" w:cs="Liberation Serif"/>
          <w:sz w:val="28"/>
          <w:szCs w:val="28"/>
        </w:rPr>
        <w:t>Универсальные табличные процессоры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xml:space="preserve">, </w:t>
      </w:r>
      <w:proofErr w:type="spellStart"/>
      <w:r>
        <w:rPr>
          <w:rFonts w:ascii="Liberation Serif" w:eastAsia="Liberation Serif" w:hAnsi="Liberation Serif" w:cs="Liberation Serif"/>
          <w:sz w:val="28"/>
          <w:szCs w:val="28"/>
        </w:rPr>
        <w:t>LibreOffice</w:t>
      </w:r>
      <w:proofErr w:type="spellEnd"/>
      <w:r w:rsidRPr="002A4DEF">
        <w:rPr>
          <w:rFonts w:ascii="Liberation Serif" w:eastAsia="Liberation Serif" w:hAnsi="Liberation Serif" w:cs="Liberation Serif"/>
          <w:sz w:val="28"/>
          <w:szCs w:val="28"/>
        </w:rPr>
        <w:t xml:space="preserve"> </w:t>
      </w:r>
      <w:proofErr w:type="spellStart"/>
      <w:r>
        <w:rPr>
          <w:rFonts w:ascii="Liberation Serif" w:eastAsia="Liberation Serif" w:hAnsi="Liberation Serif" w:cs="Liberation Serif"/>
          <w:sz w:val="28"/>
          <w:szCs w:val="28"/>
        </w:rPr>
        <w:t>Calc</w:t>
      </w:r>
      <w:proofErr w:type="spellEnd"/>
      <w:r w:rsidRPr="002A4DEF">
        <w:rPr>
          <w:rFonts w:ascii="Liberation Serif" w:eastAsia="Liberation Serif" w:hAnsi="Liberation Serif" w:cs="Liberation Serif"/>
          <w:sz w:val="28"/>
          <w:szCs w:val="28"/>
        </w:rPr>
        <w:t>, «</w:t>
      </w:r>
      <w:proofErr w:type="spellStart"/>
      <w:r w:rsidRPr="002A4DEF">
        <w:rPr>
          <w:rFonts w:ascii="Liberation Serif" w:eastAsia="Liberation Serif" w:hAnsi="Liberation Serif" w:cs="Liberation Serif"/>
          <w:sz w:val="28"/>
          <w:szCs w:val="28"/>
        </w:rPr>
        <w:t>МойОфис</w:t>
      </w:r>
      <w:proofErr w:type="spellEnd"/>
      <w:r w:rsidRPr="002A4DEF">
        <w:rPr>
          <w:rFonts w:ascii="Liberation Serif" w:eastAsia="Liberation Serif" w:hAnsi="Liberation Serif" w:cs="Liberation Serif"/>
          <w:sz w:val="28"/>
          <w:szCs w:val="28"/>
        </w:rPr>
        <w:t xml:space="preserve">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w:t>
      </w:r>
      <w:r w:rsidRPr="002A4DEF">
        <w:rPr>
          <w:rFonts w:ascii="Liberation Serif" w:eastAsia="Liberation Serif" w:hAnsi="Liberation Serif" w:cs="Liberation Serif"/>
          <w:sz w:val="28"/>
          <w:szCs w:val="28"/>
        </w:rPr>
        <w:lastRenderedPageBreak/>
        <w:t>отдельную задачу аудита модели. В-третьих, в табличных процессорах отсутствуют встроенные средства построения отчёта о движении денежных средств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отчёта о прибылях и убытках (</w:t>
      </w:r>
      <w:r>
        <w:rPr>
          <w:rFonts w:ascii="Liberation Serif" w:eastAsia="Liberation Serif" w:hAnsi="Liberation Serif" w:cs="Liberation Serif"/>
          <w:sz w:val="28"/>
          <w:szCs w:val="28"/>
        </w:rPr>
        <w:t>Profit</w:t>
      </w:r>
      <w:r w:rsidRPr="002A4DEF">
        <w:rPr>
          <w:rFonts w:ascii="Liberation Serif" w:eastAsia="Liberation Serif" w:hAnsi="Liberation Serif" w:cs="Liberation Serif"/>
          <w:sz w:val="28"/>
          <w:szCs w:val="28"/>
        </w:rPr>
        <w:t xml:space="preserve"> &amp; </w:t>
      </w:r>
      <w:r>
        <w:rPr>
          <w:rFonts w:ascii="Liberation Serif" w:eastAsia="Liberation Serif" w:hAnsi="Liberation Serif" w:cs="Liberation Serif"/>
          <w:sz w:val="28"/>
          <w:szCs w:val="28"/>
        </w:rPr>
        <w:t>Loss</w:t>
      </w:r>
      <w:r w:rsidRPr="002A4DEF">
        <w:rPr>
          <w:rFonts w:ascii="Liberation Serif" w:eastAsia="Liberation Serif" w:hAnsi="Liberation Serif" w:cs="Liberation Serif"/>
          <w:sz w:val="28"/>
          <w:szCs w:val="28"/>
        </w:rPr>
        <w:t>)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14:paraId="25D7E05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Аналитическая система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xml:space="preserve"> с подключаемыми макросами и шаблонами.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w:t>
      </w:r>
      <w:r>
        <w:rPr>
          <w:rFonts w:ascii="Liberation Serif" w:eastAsia="Liberation Serif" w:hAnsi="Liberation Serif" w:cs="Liberation Serif"/>
          <w:sz w:val="28"/>
          <w:szCs w:val="28"/>
        </w:rPr>
        <w:t>Alt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Invest</w:t>
      </w:r>
      <w:r w:rsidRPr="002A4DEF">
        <w:rPr>
          <w:rFonts w:ascii="Liberation Serif" w:eastAsia="Liberation Serif" w:hAnsi="Liberation Serif" w:cs="Liberation Serif"/>
          <w:sz w:val="28"/>
          <w:szCs w:val="28"/>
        </w:rPr>
        <w:t xml:space="preserve">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w:t>
      </w:r>
      <w:r>
        <w:rPr>
          <w:rFonts w:ascii="Liberation Serif" w:eastAsia="Liberation Serif" w:hAnsi="Liberation Serif" w:cs="Liberation Serif"/>
          <w:sz w:val="28"/>
          <w:szCs w:val="28"/>
        </w:rPr>
        <w:t>Microsoft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Excel</w:t>
      </w:r>
      <w:r w:rsidRPr="002A4DEF">
        <w:rPr>
          <w:rFonts w:ascii="Liberation Serif" w:eastAsia="Liberation Serif" w:hAnsi="Liberation Serif" w:cs="Liberation Serif"/>
          <w:sz w:val="28"/>
          <w:szCs w:val="28"/>
        </w:rPr>
        <w:t>, сохраняющей все недостатки табличного подхода (риск случайного изменения формул, отсутствие встроенного визуального интерфейса ввода данных).</w:t>
      </w:r>
    </w:p>
    <w:p w14:paraId="65C606D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Специализированные пакеты инвестиционного проектирования, к которым относится отечественная система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w:t>
      </w:r>
      <w:r w:rsidRPr="002A4DEF">
        <w:rPr>
          <w:rFonts w:ascii="Liberation Serif" w:eastAsia="Liberation Serif" w:hAnsi="Liberation Serif" w:cs="Liberation Serif"/>
          <w:sz w:val="28"/>
          <w:szCs w:val="28"/>
        </w:rPr>
        <w:lastRenderedPageBreak/>
        <w:t>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14:paraId="7900C6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Архитектура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w:t>
      </w:r>
      <w:r>
        <w:rPr>
          <w:rFonts w:ascii="Liberation Serif" w:eastAsia="Liberation Serif" w:hAnsi="Liberation Serif" w:cs="Liberation Serif"/>
          <w:sz w:val="28"/>
          <w:szCs w:val="28"/>
        </w:rPr>
        <w:t>UNIDO</w:t>
      </w:r>
      <w:r w:rsidRPr="002A4DEF">
        <w:rPr>
          <w:rFonts w:ascii="Liberation Serif" w:eastAsia="Liberation Serif" w:hAnsi="Liberation Serif" w:cs="Liberation Serif"/>
          <w:sz w:val="28"/>
          <w:szCs w:val="28"/>
        </w:rPr>
        <w:t xml:space="preserve"> — </w:t>
      </w:r>
      <w:proofErr w:type="spellStart"/>
      <w:r w:rsidRPr="002A4DEF">
        <w:rPr>
          <w:rFonts w:ascii="Liberation Serif" w:eastAsia="Liberation Serif" w:hAnsi="Liberation Serif" w:cs="Liberation Serif"/>
          <w:sz w:val="28"/>
          <w:szCs w:val="28"/>
        </w:rPr>
        <w:t>международно</w:t>
      </w:r>
      <w:proofErr w:type="spellEnd"/>
      <w:r w:rsidRPr="002A4DEF">
        <w:rPr>
          <w:rFonts w:ascii="Liberation Serif" w:eastAsia="Liberation Serif" w:hAnsi="Liberation Serif" w:cs="Liberation Serif"/>
          <w:sz w:val="28"/>
          <w:szCs w:val="28"/>
        </w:rPr>
        <w:t xml:space="preserve">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14:paraId="2DD409D6" w14:textId="77777777" w:rsidR="00D65BAD" w:rsidRPr="002A4DEF" w:rsidRDefault="00E22047">
      <w:pPr>
        <w:pStyle w:val="TableCaption"/>
        <w:spacing w:line="360" w:lineRule="auto"/>
        <w:jc w:val="center"/>
      </w:pPr>
      <w:r w:rsidRPr="002A4DEF">
        <w:rPr>
          <w:rFonts w:eastAsia="Liberation Serif" w:cs="Liberation Serif"/>
          <w:szCs w:val="24"/>
        </w:rPr>
        <w:t>Таблица 6 – Сравнительный анализ программных инструментов инвестиционного моделирования</w:t>
      </w:r>
    </w:p>
    <w:tbl>
      <w:tblPr>
        <w:tblStyle w:val="a7"/>
        <w:tblW w:w="0" w:type="auto"/>
        <w:tblLook w:val="04A0" w:firstRow="1" w:lastRow="0" w:firstColumn="1" w:lastColumn="0" w:noHBand="0" w:noVBand="1"/>
      </w:tblPr>
      <w:tblGrid>
        <w:gridCol w:w="2382"/>
        <w:gridCol w:w="2115"/>
        <w:gridCol w:w="2188"/>
        <w:gridCol w:w="2660"/>
      </w:tblGrid>
      <w:tr w:rsidR="00D65BAD" w14:paraId="287A6CF8" w14:textId="77777777" w:rsidTr="00520B8D">
        <w:tc>
          <w:tcPr>
            <w:tcW w:w="2442" w:type="dxa"/>
          </w:tcPr>
          <w:p w14:paraId="3A8A28CA" w14:textId="77777777" w:rsidR="00D65BAD" w:rsidRDefault="00E22047">
            <w:pPr>
              <w:spacing w:line="360" w:lineRule="auto"/>
            </w:pPr>
            <w:r>
              <w:rPr>
                <w:rFonts w:ascii="Liberation Serif" w:eastAsia="Liberation Serif" w:hAnsi="Liberation Serif" w:cs="Liberation Serif"/>
                <w:sz w:val="28"/>
                <w:szCs w:val="28"/>
              </w:rPr>
              <w:t>Критерий</w:t>
            </w:r>
          </w:p>
        </w:tc>
        <w:tc>
          <w:tcPr>
            <w:tcW w:w="1522" w:type="dxa"/>
          </w:tcPr>
          <w:p w14:paraId="614BA340" w14:textId="77777777" w:rsidR="00D65BAD" w:rsidRDefault="00E22047">
            <w:pPr>
              <w:spacing w:line="360" w:lineRule="auto"/>
            </w:pPr>
            <w:r>
              <w:rPr>
                <w:rFonts w:ascii="Liberation Serif" w:eastAsia="Liberation Serif" w:hAnsi="Liberation Serif" w:cs="Liberation Serif"/>
                <w:sz w:val="28"/>
                <w:szCs w:val="28"/>
              </w:rPr>
              <w:t>Microsoft Excel</w:t>
            </w:r>
          </w:p>
        </w:tc>
        <w:tc>
          <w:tcPr>
            <w:tcW w:w="2675" w:type="dxa"/>
          </w:tcPr>
          <w:p w14:paraId="2DC2AE3C" w14:textId="77777777" w:rsidR="00D65BAD" w:rsidRDefault="00E22047">
            <w:pPr>
              <w:spacing w:line="360" w:lineRule="auto"/>
            </w:pPr>
            <w:r>
              <w:rPr>
                <w:rFonts w:ascii="Liberation Serif" w:eastAsia="Liberation Serif" w:hAnsi="Liberation Serif" w:cs="Liberation Serif"/>
                <w:sz w:val="28"/>
                <w:szCs w:val="28"/>
              </w:rPr>
              <w:t>Alt-Invest</w:t>
            </w:r>
          </w:p>
        </w:tc>
        <w:tc>
          <w:tcPr>
            <w:tcW w:w="2706" w:type="dxa"/>
          </w:tcPr>
          <w:p w14:paraId="20A3016D" w14:textId="77777777" w:rsidR="00D65BAD" w:rsidRDefault="00E22047">
            <w:pPr>
              <w:spacing w:line="360" w:lineRule="auto"/>
            </w:pPr>
            <w:r>
              <w:rPr>
                <w:rFonts w:ascii="Liberation Serif" w:eastAsia="Liberation Serif" w:hAnsi="Liberation Serif" w:cs="Liberation Serif"/>
                <w:sz w:val="28"/>
                <w:szCs w:val="28"/>
              </w:rPr>
              <w:t>Project Expert</w:t>
            </w:r>
          </w:p>
        </w:tc>
      </w:tr>
      <w:tr w:rsidR="00D65BAD" w14:paraId="6092DDE0" w14:textId="77777777" w:rsidTr="00520B8D">
        <w:tc>
          <w:tcPr>
            <w:tcW w:w="2442" w:type="dxa"/>
          </w:tcPr>
          <w:p w14:paraId="7BB32CAC" w14:textId="77777777" w:rsidR="00D65BAD" w:rsidRDefault="00E22047">
            <w:pPr>
              <w:spacing w:line="360" w:lineRule="auto"/>
            </w:pPr>
            <w:r>
              <w:rPr>
                <w:rFonts w:ascii="Liberation Serif" w:eastAsia="Liberation Serif" w:hAnsi="Liberation Serif" w:cs="Liberation Serif"/>
                <w:sz w:val="28"/>
                <w:szCs w:val="28"/>
              </w:rPr>
              <w:t>Специализация</w:t>
            </w:r>
          </w:p>
        </w:tc>
        <w:tc>
          <w:tcPr>
            <w:tcW w:w="1522" w:type="dxa"/>
          </w:tcPr>
          <w:p w14:paraId="23C5C6BC" w14:textId="77777777" w:rsidR="00D65BAD" w:rsidRDefault="00E22047">
            <w:pPr>
              <w:spacing w:line="360" w:lineRule="auto"/>
            </w:pPr>
            <w:r>
              <w:rPr>
                <w:rFonts w:ascii="Liberation Serif" w:eastAsia="Liberation Serif" w:hAnsi="Liberation Serif" w:cs="Liberation Serif"/>
                <w:sz w:val="28"/>
                <w:szCs w:val="28"/>
              </w:rPr>
              <w:t>Универсальный инструмент</w:t>
            </w:r>
          </w:p>
        </w:tc>
        <w:tc>
          <w:tcPr>
            <w:tcW w:w="2675" w:type="dxa"/>
          </w:tcPr>
          <w:p w14:paraId="7565E4B3" w14:textId="77777777" w:rsidR="00D65BAD" w:rsidRDefault="00E22047">
            <w:pPr>
              <w:spacing w:line="360" w:lineRule="auto"/>
            </w:pPr>
            <w:r>
              <w:rPr>
                <w:rFonts w:ascii="Liberation Serif" w:eastAsia="Liberation Serif" w:hAnsi="Liberation Serif" w:cs="Liberation Serif"/>
                <w:sz w:val="28"/>
                <w:szCs w:val="28"/>
              </w:rPr>
              <w:t>Финансовый анализ</w:t>
            </w:r>
          </w:p>
        </w:tc>
        <w:tc>
          <w:tcPr>
            <w:tcW w:w="2706" w:type="dxa"/>
          </w:tcPr>
          <w:p w14:paraId="61038F07" w14:textId="77777777" w:rsidR="00D65BAD" w:rsidRDefault="00E22047">
            <w:pPr>
              <w:spacing w:line="360" w:lineRule="auto"/>
            </w:pPr>
            <w:r>
              <w:rPr>
                <w:rFonts w:ascii="Liberation Serif" w:eastAsia="Liberation Serif" w:hAnsi="Liberation Serif" w:cs="Liberation Serif"/>
                <w:sz w:val="28"/>
                <w:szCs w:val="28"/>
              </w:rPr>
              <w:t>Инвестиционное проектирование</w:t>
            </w:r>
          </w:p>
        </w:tc>
      </w:tr>
      <w:tr w:rsidR="00D65BAD" w14:paraId="25CD4503" w14:textId="77777777" w:rsidTr="00520B8D">
        <w:tc>
          <w:tcPr>
            <w:tcW w:w="2442" w:type="dxa"/>
          </w:tcPr>
          <w:p w14:paraId="7D56CE8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Автоматическое построение </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&amp;</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баланса</w:t>
            </w:r>
          </w:p>
        </w:tc>
        <w:tc>
          <w:tcPr>
            <w:tcW w:w="1522" w:type="dxa"/>
          </w:tcPr>
          <w:p w14:paraId="063D6643" w14:textId="77777777" w:rsidR="00D65BAD" w:rsidRDefault="00E22047">
            <w:pPr>
              <w:spacing w:line="360" w:lineRule="auto"/>
            </w:pPr>
            <w:r>
              <w:rPr>
                <w:rFonts w:ascii="Liberation Serif" w:eastAsia="Liberation Serif" w:hAnsi="Liberation Serif" w:cs="Liberation Serif"/>
                <w:sz w:val="28"/>
                <w:szCs w:val="28"/>
              </w:rPr>
              <w:t>Нет, требует ручной настройки</w:t>
            </w:r>
          </w:p>
        </w:tc>
        <w:tc>
          <w:tcPr>
            <w:tcW w:w="2675" w:type="dxa"/>
          </w:tcPr>
          <w:p w14:paraId="7C88D6C0" w14:textId="77777777" w:rsidR="00D65BAD" w:rsidRDefault="00E22047">
            <w:pPr>
              <w:spacing w:line="360" w:lineRule="auto"/>
            </w:pPr>
            <w:r>
              <w:rPr>
                <w:rFonts w:ascii="Liberation Serif" w:eastAsia="Liberation Serif" w:hAnsi="Liberation Serif" w:cs="Liberation Serif"/>
                <w:sz w:val="28"/>
                <w:szCs w:val="28"/>
              </w:rPr>
              <w:t>Частично</w:t>
            </w:r>
          </w:p>
        </w:tc>
        <w:tc>
          <w:tcPr>
            <w:tcW w:w="2706" w:type="dxa"/>
          </w:tcPr>
          <w:p w14:paraId="28A38FB8" w14:textId="77777777" w:rsidR="00D65BAD" w:rsidRDefault="00E22047">
            <w:pPr>
              <w:spacing w:line="360" w:lineRule="auto"/>
            </w:pPr>
            <w:r>
              <w:rPr>
                <w:rFonts w:ascii="Liberation Serif" w:eastAsia="Liberation Serif" w:hAnsi="Liberation Serif" w:cs="Liberation Serif"/>
                <w:sz w:val="28"/>
                <w:szCs w:val="28"/>
              </w:rPr>
              <w:t>Да, автоматически</w:t>
            </w:r>
          </w:p>
        </w:tc>
      </w:tr>
      <w:tr w:rsidR="00D65BAD" w14:paraId="787F0352" w14:textId="77777777" w:rsidTr="00520B8D">
        <w:tc>
          <w:tcPr>
            <w:tcW w:w="2442" w:type="dxa"/>
          </w:tcPr>
          <w:p w14:paraId="4EDD3C49" w14:textId="77777777" w:rsidR="00D65BAD" w:rsidRDefault="00E22047">
            <w:pPr>
              <w:spacing w:line="360" w:lineRule="auto"/>
            </w:pPr>
            <w:r>
              <w:rPr>
                <w:rFonts w:ascii="Liberation Serif" w:eastAsia="Liberation Serif" w:hAnsi="Liberation Serif" w:cs="Liberation Serif"/>
                <w:sz w:val="28"/>
                <w:szCs w:val="28"/>
              </w:rPr>
              <w:lastRenderedPageBreak/>
              <w:t>Расчёт NPV, IRR, PI, DPP</w:t>
            </w:r>
          </w:p>
        </w:tc>
        <w:tc>
          <w:tcPr>
            <w:tcW w:w="1522" w:type="dxa"/>
          </w:tcPr>
          <w:p w14:paraId="185E9F34" w14:textId="77777777" w:rsidR="00D65BAD" w:rsidRPr="002A4DEF" w:rsidRDefault="00E22047">
            <w:pPr>
              <w:spacing w:line="360" w:lineRule="auto"/>
            </w:pPr>
            <w:r w:rsidRPr="002A4DEF">
              <w:rPr>
                <w:rFonts w:ascii="Liberation Serif" w:eastAsia="Liberation Serif" w:hAnsi="Liberation Serif" w:cs="Liberation Serif"/>
                <w:sz w:val="28"/>
                <w:szCs w:val="28"/>
              </w:rPr>
              <w:t>Встроенные функции, требует знания формул</w:t>
            </w:r>
          </w:p>
        </w:tc>
        <w:tc>
          <w:tcPr>
            <w:tcW w:w="2675" w:type="dxa"/>
          </w:tcPr>
          <w:p w14:paraId="010E49D6" w14:textId="77777777" w:rsidR="00D65BAD" w:rsidRDefault="00E22047">
            <w:pPr>
              <w:spacing w:line="360" w:lineRule="auto"/>
            </w:pPr>
            <w:r>
              <w:rPr>
                <w:rFonts w:ascii="Liberation Serif" w:eastAsia="Liberation Serif" w:hAnsi="Liberation Serif" w:cs="Liberation Serif"/>
                <w:sz w:val="28"/>
                <w:szCs w:val="28"/>
              </w:rPr>
              <w:t>Встроенные модули</w:t>
            </w:r>
          </w:p>
        </w:tc>
        <w:tc>
          <w:tcPr>
            <w:tcW w:w="2706" w:type="dxa"/>
          </w:tcPr>
          <w:p w14:paraId="1C335635" w14:textId="77777777" w:rsidR="00D65BAD" w:rsidRDefault="00E22047">
            <w:pPr>
              <w:spacing w:line="360" w:lineRule="auto"/>
            </w:pPr>
            <w:r>
              <w:rPr>
                <w:rFonts w:ascii="Liberation Serif" w:eastAsia="Liberation Serif" w:hAnsi="Liberation Serif" w:cs="Liberation Serif"/>
                <w:sz w:val="28"/>
                <w:szCs w:val="28"/>
              </w:rPr>
              <w:t>Автоматический расчёт</w:t>
            </w:r>
          </w:p>
        </w:tc>
      </w:tr>
      <w:tr w:rsidR="00D65BAD" w14:paraId="73967BDF" w14:textId="77777777" w:rsidTr="00520B8D">
        <w:tc>
          <w:tcPr>
            <w:tcW w:w="2442" w:type="dxa"/>
          </w:tcPr>
          <w:p w14:paraId="3BAF64DA" w14:textId="77777777" w:rsidR="00D65BAD" w:rsidRPr="002A4DEF" w:rsidRDefault="00E22047">
            <w:pPr>
              <w:spacing w:line="360" w:lineRule="auto"/>
            </w:pPr>
            <w:r w:rsidRPr="002A4DEF">
              <w:rPr>
                <w:rFonts w:ascii="Liberation Serif" w:eastAsia="Liberation Serif" w:hAnsi="Liberation Serif" w:cs="Liberation Serif"/>
                <w:sz w:val="28"/>
                <w:szCs w:val="28"/>
              </w:rPr>
              <w:t>Сценарный анализ и анализ чувствительности</w:t>
            </w:r>
          </w:p>
        </w:tc>
        <w:tc>
          <w:tcPr>
            <w:tcW w:w="1522" w:type="dxa"/>
          </w:tcPr>
          <w:p w14:paraId="52BCCB66" w14:textId="77777777" w:rsidR="00D65BAD" w:rsidRDefault="00E22047">
            <w:pPr>
              <w:spacing w:line="360" w:lineRule="auto"/>
            </w:pPr>
            <w:r>
              <w:rPr>
                <w:rFonts w:ascii="Liberation Serif" w:eastAsia="Liberation Serif" w:hAnsi="Liberation Serif" w:cs="Liberation Serif"/>
                <w:sz w:val="28"/>
                <w:szCs w:val="28"/>
              </w:rPr>
              <w:t>Вручную через копирование листов</w:t>
            </w:r>
          </w:p>
        </w:tc>
        <w:tc>
          <w:tcPr>
            <w:tcW w:w="2675" w:type="dxa"/>
          </w:tcPr>
          <w:p w14:paraId="2FD3D77B" w14:textId="77777777" w:rsidR="00D65BAD" w:rsidRDefault="00E22047">
            <w:pPr>
              <w:spacing w:line="360" w:lineRule="auto"/>
            </w:pPr>
            <w:r>
              <w:rPr>
                <w:rFonts w:ascii="Liberation Serif" w:eastAsia="Liberation Serif" w:hAnsi="Liberation Serif" w:cs="Liberation Serif"/>
                <w:sz w:val="28"/>
                <w:szCs w:val="28"/>
              </w:rPr>
              <w:t>Ограниченный модуль</w:t>
            </w:r>
          </w:p>
        </w:tc>
        <w:tc>
          <w:tcPr>
            <w:tcW w:w="2706" w:type="dxa"/>
          </w:tcPr>
          <w:p w14:paraId="6CFE51D6" w14:textId="77777777" w:rsidR="00D65BAD" w:rsidRDefault="00E22047">
            <w:pPr>
              <w:spacing w:line="360" w:lineRule="auto"/>
            </w:pPr>
            <w:r>
              <w:rPr>
                <w:rFonts w:ascii="Liberation Serif" w:eastAsia="Liberation Serif" w:hAnsi="Liberation Serif" w:cs="Liberation Serif"/>
                <w:sz w:val="28"/>
                <w:szCs w:val="28"/>
              </w:rPr>
              <w:t>Встроенный модуль «What-if»</w:t>
            </w:r>
          </w:p>
        </w:tc>
      </w:tr>
      <w:tr w:rsidR="00D65BAD" w14:paraId="05DBC4A9" w14:textId="77777777" w:rsidTr="00520B8D">
        <w:tc>
          <w:tcPr>
            <w:tcW w:w="2442" w:type="dxa"/>
          </w:tcPr>
          <w:p w14:paraId="6F1B0109" w14:textId="77777777" w:rsidR="00D65BAD" w:rsidRDefault="00E22047">
            <w:pPr>
              <w:spacing w:line="360" w:lineRule="auto"/>
            </w:pPr>
            <w:r>
              <w:rPr>
                <w:rFonts w:ascii="Liberation Serif" w:eastAsia="Liberation Serif" w:hAnsi="Liberation Serif" w:cs="Liberation Serif"/>
                <w:sz w:val="28"/>
                <w:szCs w:val="28"/>
              </w:rPr>
              <w:t>Риск арифметической ошибки</w:t>
            </w:r>
          </w:p>
        </w:tc>
        <w:tc>
          <w:tcPr>
            <w:tcW w:w="1522" w:type="dxa"/>
          </w:tcPr>
          <w:p w14:paraId="7A03AD2D" w14:textId="77777777" w:rsidR="00D65BAD" w:rsidRDefault="00E22047">
            <w:pPr>
              <w:spacing w:line="360" w:lineRule="auto"/>
            </w:pPr>
            <w:r>
              <w:rPr>
                <w:rFonts w:ascii="Liberation Serif" w:eastAsia="Liberation Serif" w:hAnsi="Liberation Serif" w:cs="Liberation Serif"/>
                <w:sz w:val="28"/>
                <w:szCs w:val="28"/>
              </w:rPr>
              <w:t>Высокий</w:t>
            </w:r>
          </w:p>
        </w:tc>
        <w:tc>
          <w:tcPr>
            <w:tcW w:w="2675" w:type="dxa"/>
          </w:tcPr>
          <w:p w14:paraId="7A17A1BD" w14:textId="77777777" w:rsidR="00D65BAD" w:rsidRDefault="00E22047">
            <w:pPr>
              <w:spacing w:line="360" w:lineRule="auto"/>
            </w:pPr>
            <w:r>
              <w:rPr>
                <w:rFonts w:ascii="Liberation Serif" w:eastAsia="Liberation Serif" w:hAnsi="Liberation Serif" w:cs="Liberation Serif"/>
                <w:sz w:val="28"/>
                <w:szCs w:val="28"/>
              </w:rPr>
              <w:t>Средний</w:t>
            </w:r>
          </w:p>
        </w:tc>
        <w:tc>
          <w:tcPr>
            <w:tcW w:w="2706" w:type="dxa"/>
          </w:tcPr>
          <w:p w14:paraId="77A4BC61" w14:textId="77777777" w:rsidR="00D65BAD" w:rsidRDefault="00E22047">
            <w:pPr>
              <w:spacing w:line="360" w:lineRule="auto"/>
            </w:pPr>
            <w:r>
              <w:rPr>
                <w:rFonts w:ascii="Liberation Serif" w:eastAsia="Liberation Serif" w:hAnsi="Liberation Serif" w:cs="Liberation Serif"/>
                <w:sz w:val="28"/>
                <w:szCs w:val="28"/>
              </w:rPr>
              <w:t>Минимальный</w:t>
            </w:r>
          </w:p>
        </w:tc>
      </w:tr>
      <w:tr w:rsidR="00D65BAD" w14:paraId="2B93D6F2" w14:textId="77777777" w:rsidTr="00520B8D">
        <w:tc>
          <w:tcPr>
            <w:tcW w:w="2442" w:type="dxa"/>
          </w:tcPr>
          <w:p w14:paraId="5B143EC4" w14:textId="77777777" w:rsidR="00D65BAD" w:rsidRDefault="00E22047">
            <w:pPr>
              <w:spacing w:line="360" w:lineRule="auto"/>
            </w:pPr>
            <w:r>
              <w:rPr>
                <w:rFonts w:ascii="Liberation Serif" w:eastAsia="Liberation Serif" w:hAnsi="Liberation Serif" w:cs="Liberation Serif"/>
                <w:sz w:val="28"/>
                <w:szCs w:val="28"/>
              </w:rPr>
              <w:t>Интерфейс ввода данных</w:t>
            </w:r>
          </w:p>
        </w:tc>
        <w:tc>
          <w:tcPr>
            <w:tcW w:w="1522" w:type="dxa"/>
          </w:tcPr>
          <w:p w14:paraId="32B8C7F6" w14:textId="77777777" w:rsidR="00D65BAD" w:rsidRDefault="00E22047">
            <w:pPr>
              <w:spacing w:line="360" w:lineRule="auto"/>
            </w:pPr>
            <w:r>
              <w:rPr>
                <w:rFonts w:ascii="Liberation Serif" w:eastAsia="Liberation Serif" w:hAnsi="Liberation Serif" w:cs="Liberation Serif"/>
                <w:sz w:val="28"/>
                <w:szCs w:val="28"/>
              </w:rPr>
              <w:t>Плоская таблица</w:t>
            </w:r>
          </w:p>
        </w:tc>
        <w:tc>
          <w:tcPr>
            <w:tcW w:w="2675" w:type="dxa"/>
          </w:tcPr>
          <w:p w14:paraId="75DBEB46" w14:textId="77777777" w:rsidR="00D65BAD" w:rsidRDefault="00E22047">
            <w:pPr>
              <w:spacing w:line="360" w:lineRule="auto"/>
            </w:pPr>
            <w:r>
              <w:rPr>
                <w:rFonts w:ascii="Liberation Serif" w:eastAsia="Liberation Serif" w:hAnsi="Liberation Serif" w:cs="Liberation Serif"/>
                <w:sz w:val="28"/>
                <w:szCs w:val="28"/>
              </w:rPr>
              <w:t>Таблица с макросами</w:t>
            </w:r>
          </w:p>
        </w:tc>
        <w:tc>
          <w:tcPr>
            <w:tcW w:w="2706" w:type="dxa"/>
          </w:tcPr>
          <w:p w14:paraId="10DDE481" w14:textId="77777777" w:rsidR="00D65BAD" w:rsidRDefault="00E22047">
            <w:pPr>
              <w:spacing w:line="360" w:lineRule="auto"/>
            </w:pPr>
            <w:r>
              <w:rPr>
                <w:rFonts w:ascii="Liberation Serif" w:eastAsia="Liberation Serif" w:hAnsi="Liberation Serif" w:cs="Liberation Serif"/>
                <w:sz w:val="28"/>
                <w:szCs w:val="28"/>
              </w:rPr>
              <w:t>Структурированные формы по UNIDO</w:t>
            </w:r>
          </w:p>
        </w:tc>
      </w:tr>
      <w:tr w:rsidR="00D65BAD" w14:paraId="486E045C" w14:textId="77777777" w:rsidTr="00520B8D">
        <w:tc>
          <w:tcPr>
            <w:tcW w:w="2442" w:type="dxa"/>
          </w:tcPr>
          <w:p w14:paraId="61A9D096" w14:textId="77777777" w:rsidR="00D65BAD" w:rsidRDefault="00E22047">
            <w:pPr>
              <w:spacing w:line="360" w:lineRule="auto"/>
            </w:pPr>
            <w:r>
              <w:rPr>
                <w:rFonts w:ascii="Liberation Serif" w:eastAsia="Liberation Serif" w:hAnsi="Liberation Serif" w:cs="Liberation Serif"/>
                <w:sz w:val="28"/>
                <w:szCs w:val="28"/>
              </w:rPr>
              <w:t>Применимость для малого предприятия</w:t>
            </w:r>
          </w:p>
        </w:tc>
        <w:tc>
          <w:tcPr>
            <w:tcW w:w="1522" w:type="dxa"/>
          </w:tcPr>
          <w:p w14:paraId="4AB4000E" w14:textId="77777777" w:rsidR="00D65BAD" w:rsidRPr="002A4DEF" w:rsidRDefault="00E22047">
            <w:pPr>
              <w:spacing w:line="360" w:lineRule="auto"/>
            </w:pPr>
            <w:r w:rsidRPr="002A4DEF">
              <w:rPr>
                <w:rFonts w:ascii="Liberation Serif" w:eastAsia="Liberation Serif" w:hAnsi="Liberation Serif" w:cs="Liberation Serif"/>
                <w:sz w:val="28"/>
                <w:szCs w:val="28"/>
              </w:rPr>
              <w:t>Высокая, но с риском ошибок</w:t>
            </w:r>
          </w:p>
        </w:tc>
        <w:tc>
          <w:tcPr>
            <w:tcW w:w="2675" w:type="dxa"/>
          </w:tcPr>
          <w:p w14:paraId="7672F2B2" w14:textId="77777777" w:rsidR="00D65BAD" w:rsidRDefault="00E22047">
            <w:pPr>
              <w:spacing w:line="360" w:lineRule="auto"/>
            </w:pPr>
            <w:r>
              <w:rPr>
                <w:rFonts w:ascii="Liberation Serif" w:eastAsia="Liberation Serif" w:hAnsi="Liberation Serif" w:cs="Liberation Serif"/>
                <w:sz w:val="28"/>
                <w:szCs w:val="28"/>
              </w:rPr>
              <w:t>Избыточный функционал</w:t>
            </w:r>
          </w:p>
        </w:tc>
        <w:tc>
          <w:tcPr>
            <w:tcW w:w="2706" w:type="dxa"/>
          </w:tcPr>
          <w:p w14:paraId="32D5A029" w14:textId="77777777" w:rsidR="00D65BAD" w:rsidRDefault="00E22047">
            <w:pPr>
              <w:spacing w:line="360" w:lineRule="auto"/>
            </w:pPr>
            <w:r>
              <w:rPr>
                <w:rFonts w:ascii="Liberation Serif" w:eastAsia="Liberation Serif" w:hAnsi="Liberation Serif" w:cs="Liberation Serif"/>
                <w:sz w:val="28"/>
                <w:szCs w:val="28"/>
              </w:rPr>
              <w:t>Оптимальная</w:t>
            </w:r>
          </w:p>
        </w:tc>
      </w:tr>
    </w:tbl>
    <w:p w14:paraId="3FAA11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целей выполнения настоящей выпускной квалификационной работы выбрана старшая редакция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В отличие от базовых версий </w:t>
      </w:r>
      <w:r>
        <w:rPr>
          <w:rFonts w:ascii="Liberation Serif" w:eastAsia="Liberation Serif" w:hAnsi="Liberation Serif" w:cs="Liberation Serif"/>
          <w:sz w:val="28"/>
          <w:szCs w:val="28"/>
        </w:rPr>
        <w:t>Standard</w:t>
      </w:r>
      <w:r w:rsidRPr="002A4DEF">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Professional</w:t>
      </w:r>
      <w:r w:rsidRPr="002A4DEF">
        <w:rPr>
          <w:rFonts w:ascii="Liberation Serif" w:eastAsia="Liberation Serif" w:hAnsi="Liberation Serif" w:cs="Liberation Serif"/>
          <w:sz w:val="28"/>
          <w:szCs w:val="28"/>
        </w:rPr>
        <w:t xml:space="preserve">, версия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w:t>
      </w:r>
      <w:proofErr w:type="spellStart"/>
      <w:r w:rsidRPr="002A4DEF">
        <w:rPr>
          <w:rFonts w:ascii="Liberation Serif" w:eastAsia="Liberation Serif" w:hAnsi="Liberation Serif" w:cs="Liberation Serif"/>
          <w:sz w:val="28"/>
          <w:szCs w:val="28"/>
        </w:rPr>
        <w:t>субпроектов</w:t>
      </w:r>
      <w:proofErr w:type="spellEnd"/>
      <w:r w:rsidRPr="002A4DEF">
        <w:rPr>
          <w:rFonts w:ascii="Liberation Serif" w:eastAsia="Liberation Serif" w:hAnsi="Liberation Serif" w:cs="Liberation Serif"/>
          <w:sz w:val="28"/>
          <w:szCs w:val="28"/>
        </w:rPr>
        <w:t>,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14:paraId="7A6DE0F7"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Структура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xml:space="preserve"> включает шесть основных разделов, соответствующих логике разработки бизнес-плана по стандарту </w:t>
      </w:r>
      <w:r>
        <w:rPr>
          <w:rFonts w:ascii="Liberation Serif" w:eastAsia="Liberation Serif" w:hAnsi="Liberation Serif" w:cs="Liberation Serif"/>
          <w:sz w:val="28"/>
          <w:szCs w:val="28"/>
        </w:rPr>
        <w:t>UNIDO</w:t>
      </w:r>
      <w:r w:rsidRPr="002A4DEF">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lastRenderedPageBreak/>
        <w:t>«Проект»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14:paraId="645C6DE5" w14:textId="77777777" w:rsidR="006F5EB5" w:rsidRDefault="00E22047" w:rsidP="006F5EB5">
      <w:pPr>
        <w:spacing w:line="360" w:lineRule="auto"/>
      </w:pPr>
      <w:r w:rsidRPr="002A4DEF">
        <w:rPr>
          <w:rFonts w:ascii="Liberation Serif" w:eastAsia="Liberation Serif" w:hAnsi="Liberation Serif" w:cs="Liberation Serif"/>
          <w:sz w:val="28"/>
          <w:szCs w:val="28"/>
        </w:rPr>
        <w:t>Особую аналитическую ценность представляет модуль «Анализ чувствительности» (</w:t>
      </w:r>
      <w:r>
        <w:rPr>
          <w:rFonts w:ascii="Liberation Serif" w:eastAsia="Liberation Serif" w:hAnsi="Liberation Serif" w:cs="Liberation Serif"/>
          <w:sz w:val="28"/>
          <w:szCs w:val="28"/>
        </w:rPr>
        <w:t>Sensitivity</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Analysis</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What</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if</w:t>
      </w:r>
      <w:r w:rsidRPr="002A4DEF">
        <w:rPr>
          <w:rFonts w:ascii="Liberation Serif" w:eastAsia="Liberation Serif" w:hAnsi="Liberation Serif" w:cs="Liberation Serif"/>
          <w:sz w:val="28"/>
          <w:szCs w:val="28"/>
        </w:rPr>
        <w:t>),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p w14:paraId="48F0E84C"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2. Постановка задачи</w:t>
      </w:r>
    </w:p>
    <w:p w14:paraId="5D0C79FC" w14:textId="77777777" w:rsidR="00D65BAD" w:rsidRPr="002A4DEF" w:rsidRDefault="00E22047">
      <w:pPr>
        <w:spacing w:line="360" w:lineRule="auto"/>
      </w:pPr>
      <w:r w:rsidRPr="002A4DEF">
        <w:rPr>
          <w:rFonts w:ascii="Liberation Serif" w:eastAsia="Liberation Serif" w:hAnsi="Liberation Serif" w:cs="Liberation Serif"/>
          <w:sz w:val="28"/>
          <w:szCs w:val="28"/>
        </w:rPr>
        <w:t>Точная оценка экономической эффективности инвестиционного проекта играет решающую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убыточного предложения. Поэтому крайне важно тщательно и обоснованно планировать движение денежных средств предприятия.</w:t>
      </w:r>
    </w:p>
    <w:p w14:paraId="42B0923C"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Оценка эффективности инвестиционного проекта при разработке бизнес-плана в условиях современной социально-экономической ситуации основывается на следующих ключевых принципах:</w:t>
      </w:r>
    </w:p>
    <w:p w14:paraId="0AE6F1E6" w14:textId="77777777" w:rsidR="00D65BAD" w:rsidRPr="002A4DEF" w:rsidRDefault="00E22047">
      <w:pPr>
        <w:spacing w:line="360" w:lineRule="auto"/>
      </w:pPr>
      <w:r w:rsidRPr="002A4DEF">
        <w:rPr>
          <w:rFonts w:ascii="Liberation Serif" w:eastAsia="Liberation Serif" w:hAnsi="Liberation Serif" w:cs="Liberation Serif"/>
          <w:sz w:val="28"/>
          <w:szCs w:val="28"/>
        </w:rPr>
        <w:t>1) построение моделей денежных потоков и возможность их сопоставления;</w:t>
      </w:r>
    </w:p>
    <w:p w14:paraId="58DABFD2" w14:textId="77777777" w:rsidR="00D65BAD" w:rsidRPr="002A4DEF" w:rsidRDefault="00E22047">
      <w:pPr>
        <w:spacing w:line="360" w:lineRule="auto"/>
      </w:pPr>
      <w:r w:rsidRPr="002A4DEF">
        <w:rPr>
          <w:rFonts w:ascii="Liberation Serif" w:eastAsia="Liberation Serif" w:hAnsi="Liberation Serif" w:cs="Liberation Serif"/>
          <w:sz w:val="28"/>
          <w:szCs w:val="28"/>
        </w:rPr>
        <w:t>2) проведение анализа проекта на всех стадиях его жизненного цикла;</w:t>
      </w:r>
    </w:p>
    <w:p w14:paraId="5AFDCF20" w14:textId="77777777" w:rsidR="00D65BAD" w:rsidRPr="002A4DEF" w:rsidRDefault="00E22047">
      <w:pPr>
        <w:spacing w:line="360" w:lineRule="auto"/>
      </w:pPr>
      <w:r w:rsidRPr="002A4DEF">
        <w:rPr>
          <w:rFonts w:ascii="Liberation Serif" w:eastAsia="Liberation Serif" w:hAnsi="Liberation Serif" w:cs="Liberation Serif"/>
          <w:sz w:val="28"/>
          <w:szCs w:val="28"/>
        </w:rPr>
        <w:t>3) учёт временных параметров и предстоящих финансовых вложений;</w:t>
      </w:r>
    </w:p>
    <w:p w14:paraId="55FFF7C8" w14:textId="77777777" w:rsidR="00D65BAD" w:rsidRPr="002A4DEF" w:rsidRDefault="00E22047">
      <w:pPr>
        <w:spacing w:line="360" w:lineRule="auto"/>
      </w:pPr>
      <w:r w:rsidRPr="002A4DEF">
        <w:rPr>
          <w:rFonts w:ascii="Liberation Serif" w:eastAsia="Liberation Serif" w:hAnsi="Liberation Serif" w:cs="Liberation Serif"/>
          <w:sz w:val="28"/>
          <w:szCs w:val="28"/>
        </w:rPr>
        <w:t>4) применение многоступенчатой системы оценки и стремление к максимизации положительного результата;</w:t>
      </w:r>
    </w:p>
    <w:p w14:paraId="57D1A8D8" w14:textId="77777777" w:rsidR="00D65BAD" w:rsidRPr="002A4DEF" w:rsidRDefault="00E22047">
      <w:pPr>
        <w:spacing w:line="360" w:lineRule="auto"/>
      </w:pPr>
      <w:r w:rsidRPr="002A4DEF">
        <w:rPr>
          <w:rFonts w:ascii="Liberation Serif" w:eastAsia="Liberation Serif" w:hAnsi="Liberation Serif" w:cs="Liberation Serif"/>
          <w:sz w:val="28"/>
          <w:szCs w:val="28"/>
        </w:rPr>
        <w:t>5) анализ ключевых последствий реализации проекта и интересов всех его участников;</w:t>
      </w:r>
    </w:p>
    <w:p w14:paraId="2147439B" w14:textId="77777777" w:rsidR="00D65BAD" w:rsidRPr="002A4DEF" w:rsidRDefault="00E22047">
      <w:pPr>
        <w:spacing w:line="360" w:lineRule="auto"/>
      </w:pPr>
      <w:r w:rsidRPr="002A4DEF">
        <w:rPr>
          <w:rFonts w:ascii="Liberation Serif" w:eastAsia="Liberation Serif" w:hAnsi="Liberation Serif" w:cs="Liberation Serif"/>
          <w:sz w:val="28"/>
          <w:szCs w:val="28"/>
        </w:rPr>
        <w:t>6) включение в расчёты факторов инфляции, неопределённости и потенциальных рисков.</w:t>
      </w:r>
    </w:p>
    <w:p w14:paraId="45F962AE" w14:textId="77777777" w:rsidR="00D65BAD" w:rsidRPr="002A4DEF" w:rsidRDefault="00E22047">
      <w:pPr>
        <w:spacing w:line="360" w:lineRule="auto"/>
      </w:pPr>
      <w:r w:rsidRPr="002A4DEF">
        <w:rPr>
          <w:rFonts w:ascii="Liberation Serif" w:eastAsia="Liberation Serif" w:hAnsi="Liberation Serif" w:cs="Liberation Serif"/>
          <w:sz w:val="28"/>
          <w:szCs w:val="28"/>
        </w:rPr>
        <w:t>Под денежным потоком (</w:t>
      </w:r>
      <w:r>
        <w:rPr>
          <w:rFonts w:ascii="Liberation Serif" w:eastAsia="Liberation Serif" w:hAnsi="Liberation Serif" w:cs="Liberation Serif"/>
          <w:sz w:val="28"/>
          <w:szCs w:val="28"/>
        </w:rPr>
        <w:t>Cash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Flow</w:t>
      </w:r>
      <w:r w:rsidRPr="002A4DEF">
        <w:rPr>
          <w:rFonts w:ascii="Liberation Serif" w:eastAsia="Liberation Serif" w:hAnsi="Liberation Serif" w:cs="Liberation Serif"/>
          <w:sz w:val="28"/>
          <w:szCs w:val="28"/>
        </w:rPr>
        <w:t>)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ежеквартальным или годовым. Прогноз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14:paraId="0B4B9118" w14:textId="77777777" w:rsidR="00D65BAD" w:rsidRPr="002A4DEF" w:rsidRDefault="00E22047">
      <w:pPr>
        <w:spacing w:line="360" w:lineRule="auto"/>
      </w:pPr>
      <w:r w:rsidRPr="002A4DEF">
        <w:rPr>
          <w:rFonts w:ascii="Liberation Serif" w:eastAsia="Liberation Serif" w:hAnsi="Liberation Serif" w:cs="Liberation Serif"/>
          <w:sz w:val="28"/>
          <w:szCs w:val="28"/>
        </w:rPr>
        <w:t>1. Операционная деятельность — поступления от реализации товаров и оказания услуг, авансы от клиентов. Расходы включают оплату сырья, комплектующих, коммунальных услуг, заработной платы, налогов и сборов.</w:t>
      </w:r>
    </w:p>
    <w:p w14:paraId="6D09FE10" w14:textId="77777777" w:rsidR="00D65BAD" w:rsidRPr="002A4DEF" w:rsidRDefault="00E22047">
      <w:pPr>
        <w:spacing w:line="360" w:lineRule="auto"/>
      </w:pPr>
      <w:r w:rsidRPr="002A4DEF">
        <w:rPr>
          <w:rFonts w:ascii="Liberation Serif" w:eastAsia="Liberation Serif" w:hAnsi="Liberation Serif" w:cs="Liberation Serif"/>
          <w:sz w:val="28"/>
          <w:szCs w:val="28"/>
        </w:rPr>
        <w:t>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и транспортные средства.</w:t>
      </w:r>
    </w:p>
    <w:p w14:paraId="33649C6E"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14:paraId="35D2021A" w14:textId="77777777" w:rsidR="00D65BAD" w:rsidRPr="002A4DEF" w:rsidRDefault="00E22047">
      <w:pPr>
        <w:spacing w:line="360" w:lineRule="auto"/>
      </w:pPr>
      <w:r w:rsidRPr="002A4DEF">
        <w:rPr>
          <w:rFonts w:ascii="Liberation Serif" w:eastAsia="Liberation Serif" w:hAnsi="Liberation Serif" w:cs="Liberation Serif"/>
          <w:sz w:val="28"/>
          <w:szCs w:val="28"/>
        </w:rPr>
        <w:t>Итогом расчёта всех потоков становится чистый денежный поток — 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денег (</w:t>
      </w:r>
      <w:r>
        <w:rPr>
          <w:rFonts w:ascii="Liberation Serif" w:eastAsia="Liberation Serif" w:hAnsi="Liberation Serif" w:cs="Liberation Serif"/>
          <w:sz w:val="28"/>
          <w:szCs w:val="28"/>
        </w:rPr>
        <w:t>Time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Value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Money</w:t>
      </w:r>
      <w:r w:rsidRPr="002A4DEF">
        <w:rPr>
          <w:rFonts w:ascii="Liberation Serif" w:eastAsia="Liberation Serif" w:hAnsi="Liberation Serif" w:cs="Liberation Serif"/>
          <w:sz w:val="28"/>
          <w:szCs w:val="28"/>
        </w:rPr>
        <w:t>): рубль, полученный в будущем, имеет меньшую ценность по сравнению с рублём текущего периода.</w:t>
      </w:r>
    </w:p>
    <w:p w14:paraId="19D7AD6B" w14:textId="6B135162" w:rsidR="00D65BAD" w:rsidRPr="00BF7D17" w:rsidRDefault="00E22047">
      <w:pPr>
        <w:spacing w:line="360" w:lineRule="auto"/>
        <w:rPr>
          <w:rFonts w:eastAsiaTheme="minorEastAsia"/>
          <w:sz w:val="28"/>
          <w:szCs w:val="28"/>
        </w:rPr>
      </w:pPr>
      <w:r w:rsidRPr="002A4DEF">
        <w:rPr>
          <w:rFonts w:ascii="Liberation Serif" w:eastAsia="Liberation Serif" w:hAnsi="Liberation Serif" w:cs="Liberation Serif"/>
          <w:sz w:val="28"/>
          <w:szCs w:val="28"/>
        </w:rPr>
        <w:t>Чистая приведённая стоимость (</w:t>
      </w:r>
      <w:r>
        <w:rPr>
          <w:rFonts w:ascii="Liberation Serif" w:eastAsia="Liberation Serif" w:hAnsi="Liberation Serif" w:cs="Liberation Serif"/>
          <w:sz w:val="28"/>
          <w:szCs w:val="28"/>
        </w:rPr>
        <w:t>Net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Present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Value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является базовым и наиболее академически достоверным показателем эффективности инвестиционного проекта.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 Положительное значение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свидетельствует о том, что проект создаёт добавленную стоимость и обеспечивает доходность выше принятой ставки дисконтирования. Для малого предприятия использование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Математически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выражается следующей формулой:</w:t>
      </w:r>
      <m:oMath>
        <m:r>
          <w:rPr>
            <w:rFonts w:ascii="Cambria Math" w:eastAsia="Liberation Serif" w:hAnsi="Cambria Math" w:cs="Liberation Serif"/>
            <w:sz w:val="28"/>
            <w:szCs w:val="28"/>
          </w:rPr>
          <m:t xml:space="preserve">      NPV=</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t</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 xml:space="preserve">0   </m:t>
            </m:r>
          </m:sub>
        </m:sSub>
      </m:oMath>
      <w:r w:rsidR="00BF7D17">
        <w:rPr>
          <w:rFonts w:ascii="Liberation Serif" w:eastAsia="Liberation Serif" w:hAnsi="Liberation Serif" w:cs="Liberation Serif"/>
          <w:sz w:val="28"/>
          <w:szCs w:val="28"/>
        </w:rPr>
        <w:t xml:space="preserve">   </w:t>
      </w:r>
      <w:r w:rsidR="00BF7D17" w:rsidRPr="00BF7D17">
        <w:rPr>
          <w:rFonts w:ascii="Liberation Serif" w:eastAsia="Liberation Serif" w:hAnsi="Liberation Serif" w:cs="Liberation Serif"/>
          <w:sz w:val="28"/>
          <w:szCs w:val="28"/>
        </w:rPr>
        <w:t>(</w:t>
      </w:r>
      <w:r w:rsidR="00BF7D17">
        <w:rPr>
          <w:rFonts w:ascii="Liberation Serif" w:eastAsia="Liberation Serif" w:hAnsi="Liberation Serif" w:cs="Liberation Serif"/>
          <w:sz w:val="28"/>
          <w:szCs w:val="28"/>
        </w:rPr>
        <w:t>1</w:t>
      </w:r>
      <w:r w:rsidR="00BF7D17" w:rsidRPr="00BF7D17">
        <w:rPr>
          <w:rFonts w:ascii="Liberation Serif" w:eastAsia="Liberation Serif" w:hAnsi="Liberation Serif" w:cs="Liberation Serif"/>
          <w:sz w:val="28"/>
          <w:szCs w:val="28"/>
        </w:rPr>
        <w:t>)</w:t>
      </w:r>
      <w:r w:rsidR="00BF7D17">
        <w:rPr>
          <w:rFonts w:ascii="Liberation Serif" w:eastAsia="Liberation Serif" w:hAnsi="Liberation Serif" w:cs="Liberation Serif"/>
          <w:sz w:val="28"/>
          <w:szCs w:val="28"/>
        </w:rPr>
        <w:t xml:space="preserve">                                       </w:t>
      </w:r>
      <w:r w:rsidRPr="002A4DEF">
        <w:rPr>
          <w:rFonts w:ascii="Liberation Serif" w:eastAsia="Liberation Serif" w:hAnsi="Liberation Serif" w:cs="Liberation Serif"/>
          <w:sz w:val="28"/>
          <w:szCs w:val="28"/>
        </w:rPr>
        <w:t xml:space="preserve">где </w:t>
      </w:r>
      <w:proofErr w:type="spellStart"/>
      <w:r>
        <w:rPr>
          <w:rFonts w:ascii="Liberation Serif" w:eastAsia="Liberation Serif" w:hAnsi="Liberation Serif" w:cs="Liberation Serif"/>
          <w:sz w:val="28"/>
          <w:szCs w:val="28"/>
        </w:rPr>
        <w:t>CFt</w:t>
      </w:r>
      <w:proofErr w:type="spellEnd"/>
      <w:r w:rsidRPr="002A4DEF">
        <w:rPr>
          <w:rFonts w:ascii="Liberation Serif" w:eastAsia="Liberation Serif" w:hAnsi="Liberation Serif" w:cs="Liberation Serif"/>
          <w:sz w:val="28"/>
          <w:szCs w:val="28"/>
        </w:rPr>
        <w:t xml:space="preserve"> — чистый денежный поток в период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(разница между притоками от продаж продукции и оттоками на заработную плату, налоги, закупку комплектующих);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 ставка дисконтирования (стоимость капитала, выраженная в долях единицы);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 горизонт планирования (жизненный цикл проекта);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xml:space="preserve"> — текущий период времени (шаг расчёта); </w:t>
      </w:r>
      <w:r>
        <w:rPr>
          <w:rFonts w:ascii="Liberation Serif" w:eastAsia="Liberation Serif" w:hAnsi="Liberation Serif" w:cs="Liberation Serif"/>
          <w:sz w:val="28"/>
          <w:szCs w:val="28"/>
        </w:rPr>
        <w:t>I</w:t>
      </w:r>
      <w:r w:rsidRPr="002A4DEF">
        <w:rPr>
          <w:rFonts w:ascii="Liberation Serif" w:eastAsia="Liberation Serif" w:hAnsi="Liberation Serif" w:cs="Liberation Serif"/>
          <w:sz w:val="28"/>
          <w:szCs w:val="28"/>
        </w:rPr>
        <w:t xml:space="preserve">₀ — полная </w:t>
      </w:r>
      <w:r w:rsidRPr="002A4DEF">
        <w:rPr>
          <w:rFonts w:ascii="Liberation Serif" w:eastAsia="Liberation Serif" w:hAnsi="Liberation Serif" w:cs="Liberation Serif"/>
          <w:sz w:val="28"/>
          <w:szCs w:val="28"/>
        </w:rPr>
        <w:lastRenderedPageBreak/>
        <w:t>сумма стартовых инвестиционных затрат (капитальные вложения в нулевом периоде).</w:t>
      </w:r>
    </w:p>
    <w:p w14:paraId="02249F8B"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Экономическая интерпретация: если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&gt; 0, проект генерирует доходность, превышающую требуемую норму дисконта, и подлежит одобрению. При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&lt; 0 проект уничтожает капитал и должен быть отвергнут. При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 0 проект обеспечивает доходность, в точности равную стоимости привлечённого капитала.</w:t>
      </w:r>
    </w:p>
    <w:p w14:paraId="5209376A" w14:textId="77777777" w:rsidR="00D65BAD" w:rsidRPr="002A4DEF" w:rsidRDefault="00E22047">
      <w:pPr>
        <w:spacing w:line="360" w:lineRule="auto"/>
      </w:pPr>
      <w:r w:rsidRPr="002A4DEF">
        <w:rPr>
          <w:rFonts w:ascii="Liberation Serif" w:eastAsia="Liberation Serif" w:hAnsi="Liberation Serif" w:cs="Liberation Serif"/>
          <w:sz w:val="28"/>
          <w:szCs w:val="28"/>
        </w:rPr>
        <w:t>Внутренняя норма доходности (</w:t>
      </w:r>
      <w:r>
        <w:rPr>
          <w:rFonts w:ascii="Liberation Serif" w:eastAsia="Liberation Serif" w:hAnsi="Liberation Serif" w:cs="Liberation Serif"/>
          <w:sz w:val="28"/>
          <w:szCs w:val="28"/>
        </w:rPr>
        <w:t>Internal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Rate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Return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представляет собой такую пороговую ставку дисконтирования, при которой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банковскому кредиту на закупку оборудования), при которой предприятие ещё способно расплатиться с кредиторами без ухода в убыток. Проект принимается инвестором, если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превышает барьерную ставку предприятия (стоимость капитала). Для вычисления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решается уравнение:</w:t>
      </w:r>
    </w:p>
    <w:p w14:paraId="469FC5E3" w14:textId="6760A635"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1+IRR</m:t>
                        </m:r>
                      </m:e>
                    </m:d>
                  </m:e>
                  <m:sup>
                    <m:r>
                      <w:rPr>
                        <w:rFonts w:ascii="Cambria Math" w:eastAsia="Liberation Serif" w:hAnsi="Cambria Math" w:cs="Liberation Serif"/>
                        <w:sz w:val="28"/>
                        <w:szCs w:val="28"/>
                      </w:rPr>
                      <m:t>t</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r>
          <w:rPr>
            <w:rFonts w:ascii="Cambria Math" w:eastAsia="Liberation Serif" w:hAnsi="Cambria Math" w:cs="Liberation Serif"/>
            <w:sz w:val="28"/>
            <w:szCs w:val="28"/>
          </w:rPr>
          <m:t>=0</m:t>
        </m:r>
      </m:oMath>
      <w:r w:rsidR="00E22047"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(2)</w:t>
      </w:r>
    </w:p>
    <w:p w14:paraId="7A7760E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Однако для малых предприятий показатель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 Классический метод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имеет математическое ограничение: он предполагает, что весь получаемый доход мгновенно реинвестируется по высокой ставке самого проекта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что нереалистично для малого бизнеса.</w:t>
      </w:r>
    </w:p>
    <w:p w14:paraId="50CDEDD6" w14:textId="77777777" w:rsidR="00D65BAD" w:rsidRPr="002A4DEF" w:rsidRDefault="00E22047">
      <w:pPr>
        <w:spacing w:line="360" w:lineRule="auto"/>
      </w:pPr>
      <w:r w:rsidRPr="002A4DEF">
        <w:rPr>
          <w:rFonts w:ascii="Liberation Serif" w:eastAsia="Liberation Serif" w:hAnsi="Liberation Serif" w:cs="Liberation Serif"/>
          <w:sz w:val="28"/>
          <w:szCs w:val="28"/>
        </w:rPr>
        <w:t>Индекс прибыльности (</w:t>
      </w:r>
      <w:r>
        <w:rPr>
          <w:rFonts w:ascii="Liberation Serif" w:eastAsia="Liberation Serif" w:hAnsi="Liberation Serif" w:cs="Liberation Serif"/>
          <w:sz w:val="28"/>
          <w:szCs w:val="28"/>
        </w:rPr>
        <w:t>Profitability</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Index</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используется для оценки относительной отдачи на единицу вложенного капитала. Показатель </w:t>
      </w:r>
      <w:r w:rsidRPr="002A4DEF">
        <w:rPr>
          <w:rFonts w:ascii="Liberation Serif" w:eastAsia="Liberation Serif" w:hAnsi="Liberation Serif" w:cs="Liberation Serif"/>
          <w:sz w:val="28"/>
          <w:szCs w:val="28"/>
        </w:rPr>
        <w:lastRenderedPageBreak/>
        <w:t>рассчитывается как отношение суммы дисконтированных притоков к первоначальным инвестициям:</w:t>
      </w:r>
    </w:p>
    <w:p w14:paraId="072A1C43" w14:textId="09F18028"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PI=</m:t>
        </m:r>
        <m:f>
          <m:fPr>
            <m:ctrlPr>
              <w:rPr>
                <w:rFonts w:ascii="Cambria Math" w:eastAsia="Liberation Serif" w:hAnsi="Cambria Math" w:cs="Liberation Serif"/>
                <w:i/>
                <w:sz w:val="28"/>
                <w:szCs w:val="28"/>
              </w:rPr>
            </m:ctrlPr>
          </m:fPr>
          <m:num>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t=1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t</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t</m:t>
                        </m:r>
                      </m:sup>
                    </m:sSup>
                  </m:den>
                </m:f>
              </m:e>
            </m:nary>
          </m:num>
          <m:den>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den>
        </m:f>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(3)</w:t>
      </w:r>
    </w:p>
    <w:p w14:paraId="758AF0E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Если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&gt; 1, проект считается экономически целесообразным: каждый вложенный рубль генерирует более одного рубля дисконтированного дохода. Для субъектов малого бизнеса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14:paraId="6E49DC4F" w14:textId="77777777" w:rsidR="00D65BAD" w:rsidRPr="002A4DEF" w:rsidRDefault="00E22047">
      <w:pPr>
        <w:spacing w:line="360" w:lineRule="auto"/>
      </w:pPr>
      <w:r w:rsidRPr="002A4DEF">
        <w:rPr>
          <w:rFonts w:ascii="Liberation Serif" w:eastAsia="Liberation Serif" w:hAnsi="Liberation Serif" w:cs="Liberation Serif"/>
          <w:sz w:val="28"/>
          <w:szCs w:val="28"/>
        </w:rPr>
        <w:t>Срок окупаемости проекта может определяться в простом и дисконтированном вариантах. Простой срок окупаемости (</w:t>
      </w:r>
      <w:r>
        <w:rPr>
          <w:rFonts w:ascii="Liberation Serif" w:eastAsia="Liberation Serif" w:hAnsi="Liberation Serif" w:cs="Liberation Serif"/>
          <w:sz w:val="28"/>
          <w:szCs w:val="28"/>
        </w:rPr>
        <w:t>Payback</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Period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PP</w:t>
      </w:r>
      <w:r w:rsidRPr="002A4DEF">
        <w:rPr>
          <w:rFonts w:ascii="Liberation Serif" w:eastAsia="Liberation Serif" w:hAnsi="Liberation Serif" w:cs="Liberation Serif"/>
          <w:sz w:val="28"/>
          <w:szCs w:val="28"/>
        </w:rPr>
        <w:t xml:space="preserve">) показывает момент времени, когда накопленный </w:t>
      </w:r>
      <w:proofErr w:type="spellStart"/>
      <w:r w:rsidRPr="002A4DEF">
        <w:rPr>
          <w:rFonts w:ascii="Liberation Serif" w:eastAsia="Liberation Serif" w:hAnsi="Liberation Serif" w:cs="Liberation Serif"/>
          <w:sz w:val="28"/>
          <w:szCs w:val="28"/>
        </w:rPr>
        <w:t>недисконтированный</w:t>
      </w:r>
      <w:proofErr w:type="spellEnd"/>
      <w:r w:rsidRPr="002A4DEF">
        <w:rPr>
          <w:rFonts w:ascii="Liberation Serif" w:eastAsia="Liberation Serif" w:hAnsi="Liberation Serif" w:cs="Liberation Serif"/>
          <w:sz w:val="28"/>
          <w:szCs w:val="28"/>
        </w:rPr>
        <w:t xml:space="preserve"> денежный поток компенсирует первоначальные инвестиции:</w:t>
      </w:r>
    </w:p>
    <w:p w14:paraId="2295BAA9" w14:textId="429538C4"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PP=</m:t>
        </m:r>
        <m:f>
          <m:fPr>
            <m:ctrlPr>
              <w:rPr>
                <w:rFonts w:ascii="Cambria Math" w:eastAsia="Liberation Serif" w:hAnsi="Cambria Math" w:cs="Liberation Serif"/>
                <w:i/>
                <w:sz w:val="28"/>
                <w:szCs w:val="28"/>
              </w:rPr>
            </m:ctrlPr>
          </m:fPr>
          <m:num>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num>
          <m:den>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ср.год</m:t>
                </m:r>
              </m:sub>
            </m:sSub>
          </m:den>
        </m:f>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(4)</w:t>
      </w:r>
    </w:p>
    <w:p w14:paraId="6526B7E3" w14:textId="77777777" w:rsidR="00D65BAD" w:rsidRPr="002A4DEF" w:rsidRDefault="00E22047">
      <w:pPr>
        <w:spacing w:line="360" w:lineRule="auto"/>
      </w:pPr>
      <w:r w:rsidRPr="002A4DEF">
        <w:rPr>
          <w:rFonts w:ascii="Liberation Serif" w:eastAsia="Liberation Serif" w:hAnsi="Liberation Serif" w:cs="Liberation Serif"/>
          <w:sz w:val="28"/>
          <w:szCs w:val="28"/>
        </w:rPr>
        <w:t>Дисконтированный срок окупаемости (</w:t>
      </w:r>
      <w:r>
        <w:rPr>
          <w:rFonts w:ascii="Liberation Serif" w:eastAsia="Liberation Serif" w:hAnsi="Liberation Serif" w:cs="Liberation Serif"/>
          <w:sz w:val="28"/>
          <w:szCs w:val="28"/>
        </w:rPr>
        <w:t>Discounted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Payback</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Period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учитывает стоимость денег во времени и потому является более строгим критерием.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определяется как минимальное значение </w:t>
      </w:r>
      <w:r>
        <w:rPr>
          <w:rFonts w:ascii="Liberation Serif" w:eastAsia="Liberation Serif" w:hAnsi="Liberation Serif" w:cs="Liberation Serif"/>
          <w:sz w:val="28"/>
          <w:szCs w:val="28"/>
        </w:rPr>
        <w:t>t</w:t>
      </w:r>
      <w:r w:rsidRPr="002A4DEF">
        <w:rPr>
          <w:rFonts w:ascii="Liberation Serif" w:eastAsia="Liberation Serif" w:hAnsi="Liberation Serif" w:cs="Liberation Serif"/>
          <w:sz w:val="28"/>
          <w:szCs w:val="28"/>
        </w:rPr>
        <w:t>, при котором накопленный дисконтированный денежный поток становится неотрицательным:</w:t>
      </w:r>
    </w:p>
    <w:p w14:paraId="19697F25" w14:textId="1B9FEB4B"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DPP=</m:t>
        </m:r>
        <m:func>
          <m:funcPr>
            <m:ctrlPr>
              <w:rPr>
                <w:rFonts w:ascii="Cambria Math" w:eastAsia="Liberation Serif" w:hAnsi="Cambria Math" w:cs="Liberation Serif"/>
                <w:sz w:val="28"/>
                <w:szCs w:val="28"/>
              </w:rPr>
            </m:ctrlPr>
          </m:funcPr>
          <m:fName>
            <m:r>
              <m:rPr>
                <m:sty m:val="p"/>
              </m:rPr>
              <w:rPr>
                <w:rFonts w:ascii="Cambria Math" w:eastAsia="Liberation Serif" w:hAnsi="Cambria Math" w:cs="Liberation Serif"/>
                <w:sz w:val="28"/>
                <w:szCs w:val="28"/>
              </w:rPr>
              <m:t>min</m:t>
            </m:r>
            <m:ctrlPr>
              <w:rPr>
                <w:rFonts w:ascii="Cambria Math" w:eastAsia="Liberation Serif" w:hAnsi="Cambria Math" w:cs="Liberation Serif"/>
                <w:i/>
                <w:sz w:val="28"/>
                <w:szCs w:val="28"/>
              </w:rPr>
            </m:ctrlPr>
          </m:fName>
          <m:e>
            <m:d>
              <m:dPr>
                <m:begChr m:val="{"/>
                <m:endChr m:val="}"/>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t:</m:t>
                </m:r>
                <m:nary>
                  <m:naryPr>
                    <m:chr m:val="∑"/>
                    <m:ctrlPr>
                      <w:rPr>
                        <w:rFonts w:ascii="Cambria Math" w:eastAsia="Liberation Serif" w:hAnsi="Cambria Math" w:cs="Liberation Serif"/>
                        <w:i/>
                        <w:sz w:val="28"/>
                        <w:szCs w:val="28"/>
                      </w:rPr>
                    </m:ctrlPr>
                  </m:naryPr>
                  <m:sub>
                    <m:r>
                      <w:rPr>
                        <w:rFonts w:ascii="Cambria Math" w:eastAsia="Liberation Serif" w:hAnsi="Cambria Math" w:cs="Liberation Serif"/>
                        <w:sz w:val="28"/>
                        <w:szCs w:val="28"/>
                      </w:rPr>
                      <m:t>k=1</m:t>
                    </m:r>
                  </m:sub>
                  <m:sup>
                    <m:r>
                      <w:rPr>
                        <w:rFonts w:ascii="Cambria Math" w:eastAsia="Liberation Serif" w:hAnsi="Cambria Math" w:cs="Liberation Serif"/>
                        <w:sz w:val="28"/>
                        <w:szCs w:val="28"/>
                      </w:rPr>
                      <m:t>t</m:t>
                    </m:r>
                  </m:sup>
                  <m:e>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C</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F</m:t>
                            </m:r>
                          </m:e>
                          <m:sub>
                            <m:r>
                              <w:rPr>
                                <w:rFonts w:ascii="Cambria Math" w:eastAsia="Liberation Serif" w:hAnsi="Cambria Math" w:cs="Liberation Serif"/>
                                <w:sz w:val="28"/>
                                <w:szCs w:val="28"/>
                              </w:rPr>
                              <m:t>k</m:t>
                            </m:r>
                          </m:sub>
                        </m:sSub>
                      </m:num>
                      <m:den>
                        <m:sSup>
                          <m:sSupPr>
                            <m:ctrlPr>
                              <w:rPr>
                                <w:rFonts w:ascii="Cambria Math" w:eastAsia="Liberation Serif" w:hAnsi="Cambria Math" w:cs="Liberation Serif"/>
                                <w:i/>
                                <w:sz w:val="28"/>
                                <w:szCs w:val="28"/>
                              </w:rPr>
                            </m:ctrlPr>
                          </m:sSupPr>
                          <m:e>
                            <m:d>
                              <m:dPr>
                                <m:ctrlPr>
                                  <w:rPr>
                                    <w:rFonts w:ascii="Cambria Math" w:eastAsia="Liberation Serif" w:hAnsi="Cambria Math" w:cs="Liberation Serif"/>
                                    <w:i/>
                                    <w:sz w:val="28"/>
                                    <w:szCs w:val="28"/>
                                  </w:rPr>
                                </m:ctrlPr>
                              </m:dPr>
                              <m:e>
                                <m:r>
                                  <w:rPr>
                                    <w:rFonts w:ascii="Cambria Math" w:eastAsia="Liberation Serif" w:hAnsi="Cambria Math" w:cs="Liberation Serif"/>
                                    <w:sz w:val="28"/>
                                    <w:szCs w:val="28"/>
                                  </w:rPr>
                                  <m:t>1+r</m:t>
                                </m:r>
                              </m:e>
                            </m:d>
                          </m:e>
                          <m:sup>
                            <m:r>
                              <w:rPr>
                                <w:rFonts w:ascii="Cambria Math" w:eastAsia="Liberation Serif" w:hAnsi="Cambria Math" w:cs="Liberation Serif"/>
                                <w:sz w:val="28"/>
                                <w:szCs w:val="28"/>
                              </w:rPr>
                              <m:t>k</m:t>
                            </m:r>
                          </m:sup>
                        </m:sSup>
                      </m:den>
                    </m:f>
                  </m:e>
                </m:nary>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I</m:t>
                    </m:r>
                  </m:e>
                  <m:sub>
                    <m:r>
                      <w:rPr>
                        <w:rFonts w:ascii="Cambria Math" w:eastAsia="Liberation Serif" w:hAnsi="Cambria Math" w:cs="Liberation Serif"/>
                        <w:sz w:val="28"/>
                        <w:szCs w:val="28"/>
                      </w:rPr>
                      <m:t>0</m:t>
                    </m:r>
                  </m:sub>
                </m:sSub>
              </m:e>
            </m:d>
          </m:e>
        </m:func>
      </m:oMath>
      <w:r>
        <w:rPr>
          <w:rFonts w:eastAsiaTheme="minorEastAsia"/>
          <w:sz w:val="28"/>
          <w:szCs w:val="28"/>
        </w:rPr>
        <w:t xml:space="preserve">  </w:t>
      </w:r>
      <w:r w:rsidR="00E22047" w:rsidRPr="002A4DEF">
        <w:rPr>
          <w:rFonts w:ascii="Liberation Serif" w:eastAsia="Liberation Serif" w:hAnsi="Liberation Serif" w:cs="Liberation Serif"/>
          <w:sz w:val="28"/>
          <w:szCs w:val="28"/>
        </w:rPr>
        <w:t xml:space="preserve"> (5)</w:t>
      </w:r>
    </w:p>
    <w:p w14:paraId="7F3F75B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 В условиях нестабильной экономики России 2026 года (ключевая ставка Банка России на </w:t>
      </w:r>
      <w:r w:rsidRPr="002A4DEF">
        <w:rPr>
          <w:rFonts w:ascii="Liberation Serif" w:eastAsia="Liberation Serif" w:hAnsi="Liberation Serif" w:cs="Liberation Serif"/>
          <w:sz w:val="28"/>
          <w:szCs w:val="28"/>
        </w:rPr>
        <w:lastRenderedPageBreak/>
        <w:t>уровне 16%) инвесторы требуют минимизации сроков окупаемости (в идеале до 2–3 лет), чтобы нивелировать долгосрочные геополитические и макроэкономические риски.</w:t>
      </w:r>
    </w:p>
    <w:p w14:paraId="409323E7" w14:textId="77777777" w:rsidR="00D65BAD" w:rsidRPr="002A4DEF" w:rsidRDefault="00E22047">
      <w:pPr>
        <w:spacing w:line="360" w:lineRule="auto"/>
      </w:pPr>
      <w:r w:rsidRPr="002A4DEF">
        <w:rPr>
          <w:rFonts w:ascii="Liberation Serif" w:eastAsia="Liberation Serif" w:hAnsi="Liberation Serif" w:cs="Liberation Serif"/>
          <w:sz w:val="28"/>
          <w:szCs w:val="28"/>
        </w:rPr>
        <w:t>Наряду с интегральными критериями для малого бизнеса принципиальное значение имеет анализ безубыточности. Точка безубыточности (</w:t>
      </w:r>
      <w:r>
        <w:rPr>
          <w:rFonts w:ascii="Liberation Serif" w:eastAsia="Liberation Serif" w:hAnsi="Liberation Serif" w:cs="Liberation Serif"/>
          <w:sz w:val="28"/>
          <w:szCs w:val="28"/>
        </w:rPr>
        <w:t>Break</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Even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Point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BEP</w:t>
      </w:r>
      <w:r w:rsidRPr="002A4DEF">
        <w:rPr>
          <w:rFonts w:ascii="Liberation Serif" w:eastAsia="Liberation Serif" w:hAnsi="Liberation Serif" w:cs="Liberation Serif"/>
          <w:sz w:val="28"/>
          <w:szCs w:val="28"/>
        </w:rPr>
        <w:t>) показывает минимальный объём продаж, при котором выручка покрывает все постоянные и переменные затраты, но прибыль равна нулю:</w:t>
      </w:r>
    </w:p>
    <w:p w14:paraId="67D520AB" w14:textId="02DE7E3D"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 xml:space="preserve"> BEP=</m:t>
        </m:r>
        <m:f>
          <m:fPr>
            <m:ctrlPr>
              <w:rPr>
                <w:rFonts w:ascii="Cambria Math" w:eastAsia="Liberation Serif" w:hAnsi="Cambria Math" w:cs="Liberation Serif"/>
                <w:i/>
                <w:sz w:val="28"/>
                <w:szCs w:val="28"/>
              </w:rPr>
            </m:ctrlPr>
          </m:fPr>
          <m:num>
            <m:r>
              <w:rPr>
                <w:rFonts w:ascii="Cambria Math" w:eastAsia="Liberation Serif" w:hAnsi="Cambria Math" w:cs="Liberation Serif"/>
                <w:sz w:val="28"/>
                <w:szCs w:val="28"/>
              </w:rPr>
              <m:t>FC</m:t>
            </m:r>
          </m:num>
          <m:den>
            <m:r>
              <w:rPr>
                <w:rFonts w:ascii="Cambria Math" w:eastAsia="Liberation Serif" w:hAnsi="Cambria Math" w:cs="Liberation Serif"/>
                <w:sz w:val="28"/>
                <w:szCs w:val="28"/>
              </w:rPr>
              <m:t>P-VC</m:t>
            </m:r>
          </m:den>
        </m:f>
      </m:oMath>
      <w:r>
        <w:rPr>
          <w:rFonts w:eastAsiaTheme="minorEastAsia"/>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 xml:space="preserve"> (6)</w:t>
      </w:r>
    </w:p>
    <w:p w14:paraId="7653327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где </w:t>
      </w:r>
      <w:r>
        <w:rPr>
          <w:rFonts w:ascii="Liberation Serif" w:eastAsia="Liberation Serif" w:hAnsi="Liberation Serif" w:cs="Liberation Serif"/>
          <w:sz w:val="28"/>
          <w:szCs w:val="28"/>
        </w:rPr>
        <w:t>FC</w:t>
      </w:r>
      <w:r w:rsidRPr="002A4DEF">
        <w:rPr>
          <w:rFonts w:ascii="Liberation Serif" w:eastAsia="Liberation Serif" w:hAnsi="Liberation Serif" w:cs="Liberation Serif"/>
          <w:sz w:val="28"/>
          <w:szCs w:val="28"/>
        </w:rPr>
        <w:t xml:space="preserve"> — постоянные затраты (аренда, заработная плата, амортизация, коммунальные услуги); </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 xml:space="preserve"> — цена реализации единицы продукции; </w:t>
      </w:r>
      <w:r>
        <w:rPr>
          <w:rFonts w:ascii="Liberation Serif" w:eastAsia="Liberation Serif" w:hAnsi="Liberation Serif" w:cs="Liberation Serif"/>
          <w:sz w:val="28"/>
          <w:szCs w:val="28"/>
        </w:rPr>
        <w:t>VC</w:t>
      </w:r>
      <w:r w:rsidRPr="002A4DEF">
        <w:rPr>
          <w:rFonts w:ascii="Liberation Serif" w:eastAsia="Liberation Serif" w:hAnsi="Liberation Serif" w:cs="Liberation Serif"/>
          <w:sz w:val="28"/>
          <w:szCs w:val="28"/>
        </w:rPr>
        <w:t xml:space="preserve"> — переменные затраты на единицу продукции (материалы, комплектующие, упаковка). Если фактический объём продаж предприятия стабильно превышает данный порог, формируется запас финансовой прочности (</w:t>
      </w:r>
      <w:r>
        <w:rPr>
          <w:rFonts w:ascii="Liberation Serif" w:eastAsia="Liberation Serif" w:hAnsi="Liberation Serif" w:cs="Liberation Serif"/>
          <w:sz w:val="28"/>
          <w:szCs w:val="28"/>
        </w:rPr>
        <w:t>Margin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of</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Safety</w:t>
      </w:r>
      <w:r w:rsidRPr="002A4DEF">
        <w:rPr>
          <w:rFonts w:ascii="Liberation Serif" w:eastAsia="Liberation Serif" w:hAnsi="Liberation Serif" w:cs="Liberation Serif"/>
          <w:sz w:val="28"/>
          <w:szCs w:val="28"/>
        </w:rPr>
        <w:t>), характеризующий устойчивость бизнес-модели:</w:t>
      </w:r>
    </w:p>
    <w:p w14:paraId="70C3B9BF" w14:textId="144FF393" w:rsidR="00D65BAD" w:rsidRPr="00BF7D17" w:rsidRDefault="00BF7D17">
      <w:pPr>
        <w:spacing w:line="360" w:lineRule="auto"/>
        <w:rPr>
          <w:rFonts w:eastAsiaTheme="minorEastAsia"/>
          <w:sz w:val="28"/>
          <w:szCs w:val="28"/>
        </w:rPr>
      </w:pPr>
      <m:oMath>
        <m:r>
          <w:rPr>
            <w:rFonts w:ascii="Cambria Math" w:eastAsia="Liberation Serif" w:hAnsi="Cambria Math" w:cs="Liberation Serif"/>
            <w:sz w:val="28"/>
            <w:szCs w:val="28"/>
          </w:rPr>
          <m:t>MoS=</m:t>
        </m:r>
        <m:f>
          <m:fPr>
            <m:ctrlPr>
              <w:rPr>
                <w:rFonts w:ascii="Cambria Math" w:eastAsia="Liberation Serif" w:hAnsi="Cambria Math" w:cs="Liberation Serif"/>
                <w:i/>
                <w:sz w:val="28"/>
                <w:szCs w:val="28"/>
              </w:rPr>
            </m:ctrlPr>
          </m:fPr>
          <m:num>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факт</m:t>
                </m:r>
              </m:sub>
            </m:sSub>
            <m:r>
              <w:rPr>
                <w:rFonts w:ascii="Cambria Math" w:eastAsia="Liberation Serif" w:hAnsi="Cambria Math" w:cs="Liberation Serif"/>
                <w:sz w:val="28"/>
                <w:szCs w:val="28"/>
              </w:rPr>
              <m:t>-</m:t>
            </m:r>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BEP</m:t>
                </m:r>
              </m:sub>
            </m:sSub>
          </m:num>
          <m:den>
            <m:sSub>
              <m:sSubPr>
                <m:ctrlPr>
                  <w:rPr>
                    <w:rFonts w:ascii="Cambria Math" w:eastAsia="Liberation Serif" w:hAnsi="Cambria Math" w:cs="Liberation Serif"/>
                    <w:i/>
                    <w:sz w:val="28"/>
                    <w:szCs w:val="28"/>
                  </w:rPr>
                </m:ctrlPr>
              </m:sSubPr>
              <m:e>
                <m:r>
                  <w:rPr>
                    <w:rFonts w:ascii="Cambria Math" w:eastAsia="Liberation Serif" w:hAnsi="Cambria Math" w:cs="Liberation Serif"/>
                    <w:sz w:val="28"/>
                    <w:szCs w:val="28"/>
                  </w:rPr>
                  <m:t>B</m:t>
                </m:r>
              </m:e>
              <m:sub>
                <m:r>
                  <w:rPr>
                    <w:rFonts w:ascii="Cambria Math" w:eastAsia="Liberation Serif" w:hAnsi="Cambria Math" w:cs="Liberation Serif"/>
                    <w:sz w:val="28"/>
                    <w:szCs w:val="28"/>
                  </w:rPr>
                  <m:t>факт</m:t>
                </m:r>
              </m:sub>
            </m:sSub>
          </m:den>
        </m:f>
        <m:r>
          <w:rPr>
            <w:rFonts w:ascii="Cambria Math" w:eastAsia="Liberation Serif" w:hAnsi="Cambria Math" w:cs="Liberation Serif"/>
            <w:sz w:val="28"/>
            <w:szCs w:val="28"/>
          </w:rPr>
          <m:t>∙100%</m:t>
        </m:r>
      </m:oMath>
      <w:r>
        <w:rPr>
          <w:rFonts w:eastAsiaTheme="minorEastAsia"/>
          <w:sz w:val="28"/>
          <w:szCs w:val="28"/>
        </w:rPr>
        <w:t xml:space="preserve"> </w:t>
      </w:r>
      <w:r>
        <w:rPr>
          <w:rFonts w:ascii="Liberation Serif" w:eastAsia="Liberation Serif" w:hAnsi="Liberation Serif" w:cs="Liberation Serif"/>
          <w:sz w:val="28"/>
          <w:szCs w:val="28"/>
        </w:rPr>
        <w:t xml:space="preserve">   </w:t>
      </w:r>
      <w:r w:rsidR="00E22047" w:rsidRPr="002A4DEF">
        <w:rPr>
          <w:rFonts w:ascii="Liberation Serif" w:eastAsia="Liberation Serif" w:hAnsi="Liberation Serif" w:cs="Liberation Serif"/>
          <w:sz w:val="28"/>
          <w:szCs w:val="28"/>
        </w:rPr>
        <w:t xml:space="preserve"> (7)</w:t>
      </w:r>
    </w:p>
    <w:p w14:paraId="1FB9CF59" w14:textId="77777777" w:rsidR="00D65BAD" w:rsidRPr="002A4DEF" w:rsidRDefault="00E22047">
      <w:pPr>
        <w:spacing w:line="360" w:lineRule="auto"/>
      </w:pPr>
      <w:r w:rsidRPr="002A4DEF">
        <w:rPr>
          <w:rFonts w:ascii="Liberation Serif" w:eastAsia="Liberation Serif" w:hAnsi="Liberation Serif" w:cs="Liberation Serif"/>
          <w:sz w:val="28"/>
          <w:szCs w:val="28"/>
        </w:rPr>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проектируемого предприятия, поскольку выход на полную загрузку происходит ступенчато в течение первого года.</w:t>
      </w:r>
    </w:p>
    <w:p w14:paraId="36543FA8" w14:textId="77777777" w:rsidR="00D65BAD" w:rsidRPr="002A4DEF" w:rsidRDefault="00E22047">
      <w:pPr>
        <w:spacing w:line="360" w:lineRule="auto"/>
      </w:pPr>
      <w:r w:rsidRPr="002A4DEF">
        <w:rPr>
          <w:rFonts w:ascii="Liberation Serif" w:eastAsia="Liberation Serif" w:hAnsi="Liberation Serif" w:cs="Liberation Serif"/>
          <w:sz w:val="28"/>
          <w:szCs w:val="28"/>
        </w:rPr>
        <w:t>Ставка дисконтирования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является важнейшей переменной, определяющей результаты оценки эффективности проекта. Для малого предприятия без привлечения заёмного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w:t>
      </w:r>
      <w:proofErr w:type="spellStart"/>
      <w:r w:rsidRPr="002A4DEF">
        <w:rPr>
          <w:rFonts w:ascii="Liberation Serif" w:eastAsia="Liberation Serif" w:hAnsi="Liberation Serif" w:cs="Liberation Serif"/>
          <w:sz w:val="28"/>
          <w:szCs w:val="28"/>
        </w:rPr>
        <w:t>неликвидности</w:t>
      </w:r>
      <w:proofErr w:type="spellEnd"/>
      <w:r w:rsidRPr="002A4DEF">
        <w:rPr>
          <w:rFonts w:ascii="Liberation Serif" w:eastAsia="Liberation Serif" w:hAnsi="Liberation Serif" w:cs="Liberation Serif"/>
          <w:sz w:val="28"/>
          <w:szCs w:val="28"/>
        </w:rPr>
        <w:t xml:space="preserve"> малого бизнеса. В условиях 2026 года при ключевой ставке 16% годовых и дополнительной премии за размер бизнеса (3–5%), ставка </w:t>
      </w:r>
      <w:r w:rsidRPr="002A4DEF">
        <w:rPr>
          <w:rFonts w:ascii="Liberation Serif" w:eastAsia="Liberation Serif" w:hAnsi="Liberation Serif" w:cs="Liberation Serif"/>
          <w:sz w:val="28"/>
          <w:szCs w:val="28"/>
        </w:rPr>
        <w:lastRenderedPageBreak/>
        <w:t>дисконтирования для проектов малого предпринимательства может достигать 24–26%. Однако при использовании программ льготного финансирования (лизинг под 6–8%, гранты) средневзвешенная стоимость капитала существенно снижается, что повышает расчётную привлекательность проекта.</w:t>
      </w:r>
    </w:p>
    <w:p w14:paraId="591ADDF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проекта. Для малого предприятия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устойчивости к изменению ключевых предпосылок.</w:t>
      </w:r>
    </w:p>
    <w:p w14:paraId="76C1D63E" w14:textId="77777777" w:rsidR="00D65BAD" w:rsidRPr="002A4DEF" w:rsidRDefault="00E22047">
      <w:pPr>
        <w:spacing w:line="360" w:lineRule="auto"/>
      </w:pPr>
      <w:r w:rsidRPr="002A4DEF">
        <w:rPr>
          <w:rFonts w:ascii="Liberation Serif" w:eastAsia="Liberation Serif" w:hAnsi="Liberation Serif" w:cs="Liberation Serif"/>
          <w:sz w:val="28"/>
          <w:szCs w:val="28"/>
        </w:rPr>
        <w:t>Проект считается эффективным, если он одновременно соответствует следующим критериям:</w:t>
      </w:r>
    </w:p>
    <w:p w14:paraId="05450B5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NPV</w:t>
      </w:r>
      <w:r w:rsidRPr="002A4DEF">
        <w:rPr>
          <w:rFonts w:ascii="Liberation Serif" w:eastAsia="Liberation Serif" w:hAnsi="Liberation Serif" w:cs="Liberation Serif"/>
          <w:sz w:val="28"/>
          <w:szCs w:val="28"/>
        </w:rPr>
        <w:t xml:space="preserve"> &gt; 0 (проект создаёт добавленную стоимость);</w:t>
      </w:r>
    </w:p>
    <w:p w14:paraId="44D134D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2A4DEF">
        <w:rPr>
          <w:rFonts w:ascii="Liberation Serif" w:eastAsia="Liberation Serif" w:hAnsi="Liberation Serif" w:cs="Liberation Serif"/>
          <w:sz w:val="28"/>
          <w:szCs w:val="28"/>
        </w:rPr>
        <w:t xml:space="preserve"> &gt; </w:t>
      </w:r>
      <w:r>
        <w:rPr>
          <w:rFonts w:ascii="Liberation Serif" w:eastAsia="Liberation Serif" w:hAnsi="Liberation Serif" w:cs="Liberation Serif"/>
          <w:sz w:val="28"/>
          <w:szCs w:val="28"/>
        </w:rPr>
        <w:t>r</w:t>
      </w:r>
      <w:r w:rsidRPr="002A4DEF">
        <w:rPr>
          <w:rFonts w:ascii="Liberation Serif" w:eastAsia="Liberation Serif" w:hAnsi="Liberation Serif" w:cs="Liberation Serif"/>
          <w:sz w:val="28"/>
          <w:szCs w:val="28"/>
        </w:rPr>
        <w:t xml:space="preserve"> (внутренняя доходность превышает стоимость капитала);</w:t>
      </w:r>
    </w:p>
    <w:p w14:paraId="28E5F2D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2A4DEF">
        <w:rPr>
          <w:rFonts w:ascii="Liberation Serif" w:eastAsia="Liberation Serif" w:hAnsi="Liberation Serif" w:cs="Liberation Serif"/>
          <w:sz w:val="28"/>
          <w:szCs w:val="28"/>
        </w:rPr>
        <w:t xml:space="preserve"> &gt; 1 (каждый вложенный рубль приносит более одного рубля дисконтированного дохода);</w:t>
      </w:r>
    </w:p>
    <w:p w14:paraId="18A1821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2A4DEF">
        <w:rPr>
          <w:rFonts w:ascii="Liberation Serif" w:eastAsia="Liberation Serif" w:hAnsi="Liberation Serif" w:cs="Liberation Serif"/>
          <w:sz w:val="28"/>
          <w:szCs w:val="28"/>
        </w:rPr>
        <w:t xml:space="preserve"> &lt; горизонт планирования (проект окупается в рамках расчётного периода);</w:t>
      </w:r>
    </w:p>
    <w:p w14:paraId="070956E0" w14:textId="77777777" w:rsidR="00D65BAD" w:rsidRPr="002A4DEF" w:rsidRDefault="00E22047">
      <w:pPr>
        <w:spacing w:line="360" w:lineRule="auto"/>
      </w:pPr>
      <w:r w:rsidRPr="002A4DEF">
        <w:rPr>
          <w:rFonts w:ascii="Liberation Serif" w:eastAsia="Liberation Serif" w:hAnsi="Liberation Serif" w:cs="Liberation Serif"/>
          <w:sz w:val="28"/>
          <w:szCs w:val="28"/>
        </w:rPr>
        <w:t>– фактическая выручка &gt; точки безубыточности (формируется запас финансовой прочности).</w:t>
      </w:r>
    </w:p>
    <w:p w14:paraId="0C5675AB" w14:textId="77777777" w:rsidR="00013E78" w:rsidRDefault="00E22047" w:rsidP="00013E78">
      <w:pPr>
        <w:spacing w:line="360" w:lineRule="auto"/>
      </w:pPr>
      <w:r w:rsidRPr="002A4DEF">
        <w:rPr>
          <w:rFonts w:ascii="Liberation Serif" w:eastAsia="Liberation Serif" w:hAnsi="Liberation Serif" w:cs="Liberation Serif"/>
          <w:sz w:val="28"/>
          <w:szCs w:val="28"/>
        </w:rPr>
        <w:lastRenderedPageBreak/>
        <w:t xml:space="preserve">В рамках данной выпускной квалификационной работы проведён анализ инвестиционного проекта с применением программного продукта </w:t>
      </w:r>
      <w:r>
        <w:rPr>
          <w:rFonts w:ascii="Liberation Serif" w:eastAsia="Liberation Serif" w:hAnsi="Liberation Serif" w:cs="Liberation Serif"/>
          <w:sz w:val="28"/>
          <w:szCs w:val="28"/>
        </w:rPr>
        <w:t>Project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2A4DEF">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2A4DEF">
        <w:rPr>
          <w:rFonts w:ascii="Liberation Serif" w:eastAsia="Liberation Serif" w:hAnsi="Liberation Serif" w:cs="Liberation Serif"/>
          <w:sz w:val="28"/>
          <w:szCs w:val="28"/>
        </w:rPr>
        <w:t>. Оценка проводилась по основным критериям эффективности, описанным выше. По результатам анализа даны рекомендации,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14:paraId="6BECCDA0"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3. Проектная часть</w:t>
      </w:r>
    </w:p>
    <w:p w14:paraId="76996F47" w14:textId="77777777" w:rsidR="00D65BAD" w:rsidRPr="002A4DEF" w:rsidRDefault="00E22047">
      <w:pPr>
        <w:spacing w:line="360" w:lineRule="auto"/>
      </w:pPr>
      <w:r w:rsidRPr="002A4DEF">
        <w:rPr>
          <w:rFonts w:ascii="Liberation Serif" w:eastAsia="Liberation Serif" w:hAnsi="Liberation Serif" w:cs="Liberation Serif"/>
          <w:sz w:val="28"/>
          <w:szCs w:val="28"/>
        </w:rPr>
        <w:t>Сформулировав концепцию инвестиционного проекта, обосновав его экономическую целесообразность и определив ключевые критерии для 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производственного предприятия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по выпуску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-тепловых пожарных извещателей в городе Рязани.</w:t>
      </w:r>
    </w:p>
    <w:p w14:paraId="774EF63E"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3.1 Исходные данные</w:t>
      </w:r>
    </w:p>
    <w:p w14:paraId="2B49A7AE"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3.1.1 Характеристика предприятия</w:t>
      </w:r>
    </w:p>
    <w:p w14:paraId="43B27B21" w14:textId="77777777" w:rsidR="00D65BAD" w:rsidRPr="002A4DEF" w:rsidRDefault="00E22047">
      <w:pPr>
        <w:spacing w:line="360" w:lineRule="auto"/>
      </w:pPr>
      <w:r w:rsidRPr="002A4DEF">
        <w:rPr>
          <w:rFonts w:ascii="Liberation Serif" w:eastAsia="Liberation Serif" w:hAnsi="Liberation Serif" w:cs="Liberation Serif"/>
          <w:sz w:val="28"/>
          <w:szCs w:val="28"/>
        </w:rPr>
        <w:t>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 малое производственное предприятие, специализирующееся на сборке, программировании, метрологическом тестировании и сертификации комбинированных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-тепловых пожарных извещателей. Предприятие применяет модель гибридной автоматизации: капиталоёмкие операции поверхностного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 xml:space="preserve">-монтажа печатных плат и литья пластиковых корпусов передаются на контрактное производство, а на </w:t>
      </w:r>
      <w:r w:rsidRPr="002A4DEF">
        <w:rPr>
          <w:rFonts w:ascii="Liberation Serif" w:eastAsia="Liberation Serif" w:hAnsi="Liberation Serif" w:cs="Liberation Serif"/>
          <w:sz w:val="28"/>
          <w:szCs w:val="28"/>
        </w:rPr>
        <w:lastRenderedPageBreak/>
        <w:t>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14:paraId="312A6E51" w14:textId="77777777" w:rsidR="00D65BAD" w:rsidRPr="002A4DEF" w:rsidRDefault="00E22047">
      <w:pPr>
        <w:spacing w:line="360" w:lineRule="auto"/>
      </w:pPr>
      <w:r w:rsidRPr="002A4DEF">
        <w:rPr>
          <w:rFonts w:ascii="Liberation Serif" w:eastAsia="Liberation Serif" w:hAnsi="Liberation Serif" w:cs="Liberation Serif"/>
          <w:sz w:val="28"/>
          <w:szCs w:val="28"/>
        </w:rPr>
        <w:t>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материальных затрат в структуре расходов предприятия (закупка печатных плат, электронных компонентов, корпусов), что делает доходно-расходную схему существенно выгоднее схемы «доходы 6%».</w:t>
      </w:r>
    </w:p>
    <w:p w14:paraId="43D6DE49" w14:textId="77777777" w:rsidR="00D65BAD" w:rsidRPr="002A4DEF" w:rsidRDefault="00E22047">
      <w:pPr>
        <w:spacing w:line="360" w:lineRule="auto"/>
      </w:pPr>
      <w:r w:rsidRPr="002A4DEF">
        <w:rPr>
          <w:rFonts w:ascii="Liberation Serif" w:eastAsia="Liberation Serif" w:hAnsi="Liberation Serif" w:cs="Liberation Serif"/>
          <w:sz w:val="28"/>
          <w:szCs w:val="28"/>
        </w:rPr>
        <w:t>Организационная структура — линейная, штатное расписание включает пять должностей:</w:t>
      </w:r>
    </w:p>
    <w:p w14:paraId="251A6D97" w14:textId="77777777" w:rsidR="00D65BAD" w:rsidRPr="002A4DEF" w:rsidRDefault="00E22047">
      <w:pPr>
        <w:spacing w:line="360" w:lineRule="auto"/>
      </w:pPr>
      <w:r w:rsidRPr="002A4DEF">
        <w:rPr>
          <w:rFonts w:ascii="Liberation Serif" w:eastAsia="Liberation Serif" w:hAnsi="Liberation Serif" w:cs="Liberation Serif"/>
          <w:sz w:val="28"/>
          <w:szCs w:val="28"/>
        </w:rPr>
        <w:t>– Директор (управление, финансы, сбыт) — 70 000 руб./мес.;</w:t>
      </w:r>
    </w:p>
    <w:p w14:paraId="01EAEFE2" w14:textId="77777777" w:rsidR="00D65BAD" w:rsidRPr="002A4DEF" w:rsidRDefault="00E22047">
      <w:pPr>
        <w:spacing w:line="360" w:lineRule="auto"/>
      </w:pPr>
      <w:r w:rsidRPr="002A4DEF">
        <w:rPr>
          <w:rFonts w:ascii="Liberation Serif" w:eastAsia="Liberation Serif" w:hAnsi="Liberation Serif" w:cs="Liberation Serif"/>
          <w:sz w:val="28"/>
          <w:szCs w:val="28"/>
        </w:rPr>
        <w:t>– Главный инженер (разработка, стенды, контрактное производство) — 100 000 руб./мес.;</w:t>
      </w:r>
    </w:p>
    <w:p w14:paraId="2D01632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Техник ОТК (стенд «СИ-ТДК», испытания,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 60 000 руб./мес.;</w:t>
      </w:r>
    </w:p>
    <w:p w14:paraId="2945B5E6" w14:textId="77777777" w:rsidR="00D65BAD" w:rsidRPr="002A4DEF" w:rsidRDefault="00E22047">
      <w:pPr>
        <w:spacing w:line="360" w:lineRule="auto"/>
      </w:pPr>
      <w:r w:rsidRPr="002A4DEF">
        <w:rPr>
          <w:rFonts w:ascii="Liberation Serif" w:eastAsia="Liberation Serif" w:hAnsi="Liberation Serif" w:cs="Liberation Serif"/>
          <w:sz w:val="28"/>
          <w:szCs w:val="28"/>
        </w:rPr>
        <w:t>– Сборщик РЭА №1 (пайка, сборка, прошивка) — 70 000 руб./мес.;</w:t>
      </w:r>
    </w:p>
    <w:p w14:paraId="72600428" w14:textId="77777777" w:rsidR="00D65BAD" w:rsidRDefault="00E22047">
      <w:pPr>
        <w:spacing w:line="360" w:lineRule="auto"/>
      </w:pPr>
      <w:r w:rsidRPr="002A4DEF">
        <w:rPr>
          <w:rFonts w:ascii="Liberation Serif" w:eastAsia="Liberation Serif" w:hAnsi="Liberation Serif" w:cs="Liberation Serif"/>
          <w:sz w:val="28"/>
          <w:szCs w:val="28"/>
        </w:rPr>
        <w:t>– Сборщик РЭА №2 (аналогичные функции) — 70 000 руб./мес.</w:t>
      </w:r>
    </w:p>
    <w:p w14:paraId="688C56EF" w14:textId="77777777" w:rsidR="00DA7820" w:rsidRDefault="00BA1778">
      <w:pPr>
        <w:spacing w:line="360" w:lineRule="auto"/>
      </w:pPr>
    </w:p>
    <w:p w14:paraId="6AEFF7F2" w14:textId="77777777" w:rsidR="00DA7820" w:rsidRDefault="00E22047" w:rsidP="00720744">
      <w:pPr>
        <w:spacing w:line="360" w:lineRule="auto"/>
        <w:jc w:val="center"/>
      </w:pPr>
      <w:r w:rsidRPr="00DA7820">
        <w:rPr>
          <w:rFonts w:ascii="Liberation Serif" w:eastAsia="Liberation Serif" w:hAnsi="Liberation Serif" w:cs="Liberation Serif"/>
          <w:noProof/>
          <w:sz w:val="28"/>
          <w:szCs w:val="28"/>
        </w:rPr>
        <w:drawing>
          <wp:inline distT="0" distB="0" distL="0" distR="0" wp14:anchorId="1F65F20D" wp14:editId="26DDC589">
            <wp:extent cx="3657600" cy="2043030"/>
            <wp:effectExtent l="0" t="0" r="0" b="0"/>
            <wp:docPr id="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3676171" cy="2053403"/>
                    </a:xfrm>
                    <a:prstGeom prst="rect">
                      <a:avLst/>
                    </a:prstGeom>
                  </pic:spPr>
                </pic:pic>
              </a:graphicData>
            </a:graphic>
          </wp:inline>
        </w:drawing>
      </w:r>
    </w:p>
    <w:p w14:paraId="1307F90D" w14:textId="77777777" w:rsidR="00DA7820" w:rsidRDefault="00E22047" w:rsidP="00DA7820">
      <w:pPr>
        <w:spacing w:line="360" w:lineRule="auto"/>
        <w:jc w:val="center"/>
        <w:rPr>
          <w:sz w:val="24"/>
          <w:szCs w:val="24"/>
        </w:rPr>
      </w:pPr>
      <w:r w:rsidRPr="00DA7820">
        <w:rPr>
          <w:rFonts w:ascii="Liberation Serif" w:eastAsia="Liberation Serif" w:hAnsi="Liberation Serif" w:cs="Liberation Serif"/>
          <w:sz w:val="24"/>
          <w:szCs w:val="24"/>
        </w:rPr>
        <w:lastRenderedPageBreak/>
        <w:t>Рисунок 4 – Организационная структура предприятия ООО «</w:t>
      </w:r>
      <w:proofErr w:type="spellStart"/>
      <w:r w:rsidRPr="00DA7820">
        <w:rPr>
          <w:rFonts w:ascii="Liberation Serif" w:eastAsia="Liberation Serif" w:hAnsi="Liberation Serif" w:cs="Liberation Serif"/>
          <w:sz w:val="24"/>
          <w:szCs w:val="24"/>
        </w:rPr>
        <w:t>СигналПром</w:t>
      </w:r>
      <w:proofErr w:type="spellEnd"/>
      <w:r w:rsidRPr="00DA7820">
        <w:rPr>
          <w:rFonts w:ascii="Liberation Serif" w:eastAsia="Liberation Serif" w:hAnsi="Liberation Serif" w:cs="Liberation Serif"/>
          <w:sz w:val="24"/>
          <w:szCs w:val="24"/>
        </w:rPr>
        <w:t>»</w:t>
      </w:r>
    </w:p>
    <w:p w14:paraId="33EA1E32" w14:textId="77777777" w:rsidR="00DA7820" w:rsidRPr="00DA7820" w:rsidRDefault="00BA1778" w:rsidP="00DA7820">
      <w:pPr>
        <w:spacing w:line="360" w:lineRule="auto"/>
        <w:jc w:val="center"/>
        <w:rPr>
          <w:sz w:val="24"/>
          <w:szCs w:val="24"/>
        </w:rPr>
      </w:pPr>
    </w:p>
    <w:p w14:paraId="37954007" w14:textId="77777777" w:rsidR="00D65BAD" w:rsidRPr="002A4DEF" w:rsidRDefault="00E22047">
      <w:pPr>
        <w:spacing w:line="360" w:lineRule="auto"/>
      </w:pPr>
      <w:r w:rsidRPr="002A4DEF">
        <w:rPr>
          <w:rFonts w:ascii="Liberation Serif" w:eastAsia="Liberation Serif" w:hAnsi="Liberation Serif" w:cs="Liberation Serif"/>
          <w:sz w:val="28"/>
          <w:szCs w:val="28"/>
        </w:rPr>
        <w:t>Совокупный фонд оплаты труда составляет 370 000 рублей в месяц («на руки»). С учётом страховых взносов по ставке 30% (в соответствии с налоговой реформой 2026 года) полная стоимость персонала для предприятия составляет 455 100 рублей в месяц. Бухгалтерское обслуживание передаётся на аутсорсинг специализированной организации (ориентировочно 15 000–20 000 рублей в месяц).</w:t>
      </w:r>
    </w:p>
    <w:p w14:paraId="73C61A8A"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3.1.2 Месторасположение предприятия</w:t>
      </w:r>
    </w:p>
    <w:p w14:paraId="11F523B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размещения производства выбрано капитальное нежилое помещение по адресу: г. Рязань, ул. </w:t>
      </w:r>
      <w:proofErr w:type="spellStart"/>
      <w:r w:rsidRPr="002A4DEF">
        <w:rPr>
          <w:rFonts w:ascii="Liberation Serif" w:eastAsia="Liberation Serif" w:hAnsi="Liberation Serif" w:cs="Liberation Serif"/>
          <w:sz w:val="28"/>
          <w:szCs w:val="28"/>
        </w:rPr>
        <w:t>Радиозаводская</w:t>
      </w:r>
      <w:proofErr w:type="spellEnd"/>
      <w:r w:rsidRPr="002A4DEF">
        <w:rPr>
          <w:rFonts w:ascii="Liberation Serif" w:eastAsia="Liberation Serif" w:hAnsi="Liberation Serif" w:cs="Liberation Serif"/>
          <w:sz w:val="28"/>
          <w:szCs w:val="28"/>
        </w:rPr>
        <w:t>, д. 2 (Советский район). Данная локация расположена в исторически сложившейся промышленной зоне города, вблизи крупных предприятий радиоэлектронной отрасли, что обеспечивает удобную транспортную логистику и доступ к квалифицированным кадрам.</w:t>
      </w:r>
    </w:p>
    <w:p w14:paraId="0467AF19"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Арендуемое помещение имеет общую площадь 142,5 квадратных метра и относится к формату </w:t>
      </w:r>
      <w:r>
        <w:rPr>
          <w:rFonts w:ascii="Liberation Serif" w:eastAsia="Liberation Serif" w:hAnsi="Liberation Serif" w:cs="Liberation Serif"/>
          <w:sz w:val="28"/>
          <w:szCs w:val="28"/>
        </w:rPr>
        <w:t>Light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Industrial</w:t>
      </w:r>
      <w:r w:rsidRPr="002A4DEF">
        <w:rPr>
          <w:rFonts w:ascii="Liberation Serif" w:eastAsia="Liberation Serif" w:hAnsi="Liberation Serif" w:cs="Liberation Serif"/>
          <w:sz w:val="28"/>
          <w:szCs w:val="28"/>
        </w:rPr>
        <w:t xml:space="preserve"> — производственный цех с высокими потолками, капитальными стенами, центральным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водоснабжение, вывоз ТБО) и корпоративный интернет составляют 22 000 рублей в месяц.</w:t>
      </w:r>
    </w:p>
    <w:p w14:paraId="18B50B7B" w14:textId="77777777" w:rsidR="00D65BAD" w:rsidRPr="002A4DEF" w:rsidRDefault="00E22047">
      <w:pPr>
        <w:spacing w:line="360" w:lineRule="auto"/>
      </w:pPr>
      <w:r w:rsidRPr="002A4DEF">
        <w:rPr>
          <w:rFonts w:ascii="Liberation Serif" w:eastAsia="Liberation Serif" w:hAnsi="Liberation Serif" w:cs="Liberation Serif"/>
          <w:sz w:val="28"/>
          <w:szCs w:val="28"/>
        </w:rPr>
        <w:t>Площадь 142,5 м² позволяет организовать технологическое зонирование с учётом требований ESD-защиты (ГОСТ IEC 61340-5-1-2019 [12]) и санитарных норм:</w:t>
      </w:r>
    </w:p>
    <w:p w14:paraId="74862667" w14:textId="77777777" w:rsidR="00D65BAD" w:rsidRPr="002A4DEF" w:rsidRDefault="00E22047">
      <w:pPr>
        <w:spacing w:line="360" w:lineRule="auto"/>
      </w:pPr>
      <w:r w:rsidRPr="002A4DEF">
        <w:rPr>
          <w:rFonts w:ascii="Liberation Serif" w:eastAsia="Liberation Serif" w:hAnsi="Liberation Serif" w:cs="Liberation Serif"/>
          <w:sz w:val="28"/>
          <w:szCs w:val="28"/>
        </w:rPr>
        <w:t>– склад комплектующих и ВТК — 20 м²;</w:t>
      </w:r>
    </w:p>
    <w:p w14:paraId="597C2A8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зона ручного монтажа и сборки (3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-рабочих места) — 40 м²;</w:t>
      </w:r>
    </w:p>
    <w:p w14:paraId="0B77CF6A"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зона автоматизированного тестирования: стенд «СИ-ТДК» и климатическая камера — 40 м²;</w:t>
      </w:r>
    </w:p>
    <w:p w14:paraId="0E5CD799" w14:textId="77777777" w:rsidR="00D65BAD" w:rsidRPr="002A4DEF" w:rsidRDefault="00E22047">
      <w:pPr>
        <w:spacing w:line="360" w:lineRule="auto"/>
      </w:pPr>
      <w:r w:rsidRPr="002A4DEF">
        <w:rPr>
          <w:rFonts w:ascii="Liberation Serif" w:eastAsia="Liberation Serif" w:hAnsi="Liberation Serif" w:cs="Liberation Serif"/>
          <w:sz w:val="28"/>
          <w:szCs w:val="28"/>
        </w:rPr>
        <w:t>– зона маркировки, упаковки и склад готовой продукции — 25 м²;</w:t>
      </w:r>
    </w:p>
    <w:p w14:paraId="1AC7C401" w14:textId="77777777" w:rsidR="00D65BAD" w:rsidRPr="002A4DEF" w:rsidRDefault="00E22047">
      <w:pPr>
        <w:spacing w:line="360" w:lineRule="auto"/>
      </w:pPr>
      <w:r w:rsidRPr="002A4DEF">
        <w:rPr>
          <w:rFonts w:ascii="Liberation Serif" w:eastAsia="Liberation Serif" w:hAnsi="Liberation Serif" w:cs="Liberation Serif"/>
          <w:sz w:val="28"/>
          <w:szCs w:val="28"/>
        </w:rPr>
        <w:t>– административно-бытовая зона — 17,5 м².</w:t>
      </w:r>
    </w:p>
    <w:p w14:paraId="7CB70F69"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3.1.3 Приборы и оборудование</w:t>
      </w:r>
    </w:p>
    <w:p w14:paraId="15D72010" w14:textId="77777777" w:rsidR="00D65BAD" w:rsidRPr="002A4DEF" w:rsidRDefault="00E22047">
      <w:pPr>
        <w:spacing w:line="360" w:lineRule="auto"/>
      </w:pPr>
      <w:r w:rsidRPr="002A4DEF">
        <w:rPr>
          <w:rFonts w:ascii="Liberation Serif" w:eastAsia="Liberation Serif" w:hAnsi="Liberation Serif" w:cs="Liberation Serif"/>
          <w:sz w:val="28"/>
          <w:szCs w:val="28"/>
        </w:rPr>
        <w:t>Бюджет капитальных вложений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предприятия структурирован по функциональным группам оборудования. Сводная смета представлена в таблице 7.</w:t>
      </w:r>
    </w:p>
    <w:p w14:paraId="78F5D575" w14:textId="77777777" w:rsidR="00D65BAD" w:rsidRPr="002A4DEF" w:rsidRDefault="00E22047">
      <w:pPr>
        <w:pStyle w:val="TableCaption"/>
        <w:spacing w:line="360" w:lineRule="auto"/>
        <w:jc w:val="center"/>
      </w:pPr>
      <w:r w:rsidRPr="002A4DEF">
        <w:rPr>
          <w:rFonts w:eastAsia="Liberation Serif" w:cs="Liberation Serif"/>
          <w:szCs w:val="24"/>
        </w:rPr>
        <w:t>Таблица 7 – Бюджет капитальных вложений (</w:t>
      </w:r>
      <w:r>
        <w:rPr>
          <w:rFonts w:eastAsia="Liberation Serif" w:cs="Liberation Serif"/>
          <w:szCs w:val="24"/>
        </w:rPr>
        <w:t>CAPEX</w:t>
      </w:r>
      <w:r w:rsidRPr="002A4DEF">
        <w:rPr>
          <w:rFonts w:eastAsia="Liberation Serif" w:cs="Liberation Serif"/>
          <w:szCs w:val="24"/>
        </w:rPr>
        <w:t>) предприятия ООО «</w:t>
      </w:r>
      <w:proofErr w:type="spellStart"/>
      <w:r w:rsidRPr="002A4DEF">
        <w:rPr>
          <w:rFonts w:eastAsia="Liberation Serif" w:cs="Liberation Serif"/>
          <w:szCs w:val="24"/>
        </w:rPr>
        <w:t>СигналПром</w:t>
      </w:r>
      <w:proofErr w:type="spellEnd"/>
      <w:r w:rsidRPr="002A4DEF">
        <w:rPr>
          <w:rFonts w:eastAsia="Liberation Serif" w:cs="Liberation Serif"/>
          <w:szCs w:val="24"/>
        </w:rPr>
        <w:t>»</w:t>
      </w:r>
    </w:p>
    <w:tbl>
      <w:tblPr>
        <w:tblStyle w:val="a7"/>
        <w:tblW w:w="0" w:type="auto"/>
        <w:jc w:val="center"/>
        <w:tblLook w:val="04A0" w:firstRow="1" w:lastRow="0" w:firstColumn="1" w:lastColumn="0" w:noHBand="0" w:noVBand="1"/>
      </w:tblPr>
      <w:tblGrid>
        <w:gridCol w:w="648"/>
        <w:gridCol w:w="4592"/>
        <w:gridCol w:w="851"/>
        <w:gridCol w:w="1701"/>
        <w:gridCol w:w="1553"/>
      </w:tblGrid>
      <w:tr w:rsidR="00D65BAD" w14:paraId="318C294A" w14:textId="77777777" w:rsidTr="00BA1778">
        <w:trPr>
          <w:jc w:val="center"/>
        </w:trPr>
        <w:tc>
          <w:tcPr>
            <w:tcW w:w="648" w:type="dxa"/>
            <w:tcBorders>
              <w:bottom w:val="single" w:sz="4" w:space="0" w:color="auto"/>
            </w:tcBorders>
          </w:tcPr>
          <w:p w14:paraId="0A0AECEF" w14:textId="77777777" w:rsidR="00D65BAD" w:rsidRDefault="00E22047">
            <w:pPr>
              <w:spacing w:before="40" w:after="40" w:line="360" w:lineRule="auto"/>
            </w:pPr>
            <w:r>
              <w:rPr>
                <w:rFonts w:ascii="Liberation Serif" w:eastAsia="Liberation Serif" w:hAnsi="Liberation Serif" w:cs="Liberation Serif"/>
                <w:b/>
                <w:sz w:val="28"/>
                <w:szCs w:val="28"/>
              </w:rPr>
              <w:t>№</w:t>
            </w:r>
          </w:p>
        </w:tc>
        <w:tc>
          <w:tcPr>
            <w:tcW w:w="4592" w:type="dxa"/>
            <w:tcBorders>
              <w:bottom w:val="single" w:sz="4" w:space="0" w:color="auto"/>
            </w:tcBorders>
          </w:tcPr>
          <w:p w14:paraId="60303103" w14:textId="77777777" w:rsidR="00D65BAD" w:rsidRDefault="00E22047">
            <w:pPr>
              <w:spacing w:before="40" w:after="40" w:line="360" w:lineRule="auto"/>
            </w:pPr>
            <w:r>
              <w:rPr>
                <w:rFonts w:ascii="Liberation Serif" w:eastAsia="Liberation Serif" w:hAnsi="Liberation Serif" w:cs="Liberation Serif"/>
                <w:b/>
                <w:sz w:val="28"/>
                <w:szCs w:val="28"/>
              </w:rPr>
              <w:t>Наименование</w:t>
            </w:r>
          </w:p>
        </w:tc>
        <w:tc>
          <w:tcPr>
            <w:tcW w:w="851" w:type="dxa"/>
            <w:tcBorders>
              <w:bottom w:val="single" w:sz="4" w:space="0" w:color="auto"/>
            </w:tcBorders>
          </w:tcPr>
          <w:p w14:paraId="33D53607" w14:textId="77777777" w:rsidR="00D65BAD" w:rsidRDefault="00E22047">
            <w:pPr>
              <w:spacing w:before="40" w:after="40" w:line="360" w:lineRule="auto"/>
            </w:pPr>
            <w:r>
              <w:rPr>
                <w:rFonts w:ascii="Liberation Serif" w:eastAsia="Liberation Serif" w:hAnsi="Liberation Serif" w:cs="Liberation Serif"/>
                <w:b/>
                <w:sz w:val="28"/>
                <w:szCs w:val="28"/>
              </w:rPr>
              <w:t>Кол-во</w:t>
            </w:r>
          </w:p>
        </w:tc>
        <w:tc>
          <w:tcPr>
            <w:tcW w:w="1701" w:type="dxa"/>
            <w:tcBorders>
              <w:bottom w:val="single" w:sz="4" w:space="0" w:color="auto"/>
            </w:tcBorders>
          </w:tcPr>
          <w:p w14:paraId="158680A3" w14:textId="77777777" w:rsidR="00D65BAD" w:rsidRDefault="00E22047">
            <w:pPr>
              <w:spacing w:before="40" w:after="40" w:line="360" w:lineRule="auto"/>
            </w:pPr>
            <w:r>
              <w:rPr>
                <w:rFonts w:ascii="Liberation Serif" w:eastAsia="Liberation Serif" w:hAnsi="Liberation Serif" w:cs="Liberation Serif"/>
                <w:b/>
                <w:sz w:val="28"/>
                <w:szCs w:val="28"/>
              </w:rPr>
              <w:t>Цена за ед., руб.</w:t>
            </w:r>
          </w:p>
        </w:tc>
        <w:tc>
          <w:tcPr>
            <w:tcW w:w="1553" w:type="dxa"/>
            <w:tcBorders>
              <w:bottom w:val="single" w:sz="4" w:space="0" w:color="auto"/>
            </w:tcBorders>
          </w:tcPr>
          <w:p w14:paraId="6401BBBD" w14:textId="77777777" w:rsidR="00D65BAD" w:rsidRDefault="00E22047">
            <w:pPr>
              <w:spacing w:before="40" w:after="40" w:line="360" w:lineRule="auto"/>
            </w:pPr>
            <w:r>
              <w:rPr>
                <w:rFonts w:ascii="Liberation Serif" w:eastAsia="Liberation Serif" w:hAnsi="Liberation Serif" w:cs="Liberation Serif"/>
                <w:b/>
                <w:sz w:val="28"/>
                <w:szCs w:val="28"/>
              </w:rPr>
              <w:t>Сумма, руб.</w:t>
            </w:r>
          </w:p>
        </w:tc>
      </w:tr>
      <w:tr w:rsidR="00BA1778" w:rsidRPr="00BA1778" w14:paraId="1943D42B"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6918B760" w14:textId="544C2545"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1</w:t>
            </w:r>
          </w:p>
        </w:tc>
        <w:tc>
          <w:tcPr>
            <w:tcW w:w="4592" w:type="dxa"/>
            <w:tcBorders>
              <w:top w:val="single" w:sz="4" w:space="0" w:color="auto"/>
              <w:left w:val="single" w:sz="4" w:space="0" w:color="auto"/>
              <w:bottom w:val="single" w:sz="4" w:space="0" w:color="auto"/>
              <w:right w:val="single" w:sz="4" w:space="0" w:color="auto"/>
            </w:tcBorders>
            <w:vAlign w:val="bottom"/>
          </w:tcPr>
          <w:p w14:paraId="743FC041" w14:textId="66DE870E"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Стенд комбинированный «СИ-ТДК»</w:t>
            </w:r>
          </w:p>
        </w:tc>
        <w:tc>
          <w:tcPr>
            <w:tcW w:w="851" w:type="dxa"/>
            <w:tcBorders>
              <w:top w:val="single" w:sz="4" w:space="0" w:color="auto"/>
              <w:left w:val="single" w:sz="4" w:space="0" w:color="auto"/>
              <w:bottom w:val="single" w:sz="4" w:space="0" w:color="auto"/>
              <w:right w:val="single" w:sz="4" w:space="0" w:color="auto"/>
            </w:tcBorders>
            <w:vAlign w:val="bottom"/>
          </w:tcPr>
          <w:p w14:paraId="4CBF6A69" w14:textId="6F8877C9"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66620E17" w14:textId="44208BA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24</w:t>
            </w:r>
            <w:r>
              <w:rPr>
                <w:rFonts w:ascii="Liberation Serif" w:hAnsi="Liberation Serif" w:cs="Arial"/>
                <w:sz w:val="28"/>
                <w:szCs w:val="28"/>
              </w:rPr>
              <w:t xml:space="preserve"> </w:t>
            </w:r>
            <w:r w:rsidRPr="00BA1778">
              <w:rPr>
                <w:rFonts w:ascii="Liberation Serif" w:hAnsi="Liberation Serif" w:cs="Arial"/>
                <w:sz w:val="28"/>
                <w:szCs w:val="28"/>
              </w:rPr>
              <w:t>07</w:t>
            </w:r>
            <w:r>
              <w:rPr>
                <w:rFonts w:ascii="Liberation Serif" w:hAnsi="Liberation Serif" w:cs="Arial"/>
                <w:sz w:val="28"/>
                <w:szCs w:val="28"/>
              </w:rPr>
              <w:t xml:space="preserve"> </w:t>
            </w:r>
            <w:r w:rsidRPr="00BA1778">
              <w:rPr>
                <w:rFonts w:ascii="Liberation Serif" w:hAnsi="Liberation Serif" w:cs="Arial"/>
                <w:sz w:val="28"/>
                <w:szCs w:val="28"/>
              </w:rPr>
              <w:t>500</w:t>
            </w:r>
          </w:p>
        </w:tc>
        <w:tc>
          <w:tcPr>
            <w:tcW w:w="1553" w:type="dxa"/>
            <w:tcBorders>
              <w:top w:val="single" w:sz="4" w:space="0" w:color="auto"/>
              <w:left w:val="single" w:sz="4" w:space="0" w:color="auto"/>
              <w:bottom w:val="single" w:sz="4" w:space="0" w:color="auto"/>
              <w:right w:val="single" w:sz="4" w:space="0" w:color="auto"/>
            </w:tcBorders>
            <w:vAlign w:val="bottom"/>
          </w:tcPr>
          <w:p w14:paraId="5AC3814A" w14:textId="1616EF10"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w:t>
            </w:r>
            <w:r>
              <w:rPr>
                <w:rFonts w:ascii="Liberation Serif" w:hAnsi="Liberation Serif" w:cs="Arial"/>
                <w:sz w:val="28"/>
                <w:szCs w:val="28"/>
              </w:rPr>
              <w:t> </w:t>
            </w:r>
            <w:r w:rsidRPr="00BA1778">
              <w:rPr>
                <w:rFonts w:ascii="Liberation Serif" w:hAnsi="Liberation Serif" w:cs="Arial"/>
                <w:sz w:val="28"/>
                <w:szCs w:val="28"/>
              </w:rPr>
              <w:t>407</w:t>
            </w:r>
            <w:r>
              <w:rPr>
                <w:rFonts w:ascii="Liberation Serif" w:hAnsi="Liberation Serif" w:cs="Arial"/>
                <w:sz w:val="28"/>
                <w:szCs w:val="28"/>
              </w:rPr>
              <w:t xml:space="preserve"> </w:t>
            </w:r>
            <w:r w:rsidRPr="00BA1778">
              <w:rPr>
                <w:rFonts w:ascii="Liberation Serif" w:hAnsi="Liberation Serif" w:cs="Arial"/>
                <w:sz w:val="28"/>
                <w:szCs w:val="28"/>
              </w:rPr>
              <w:t>500</w:t>
            </w:r>
          </w:p>
        </w:tc>
      </w:tr>
      <w:tr w:rsidR="00BA1778" w:rsidRPr="00BA1778" w14:paraId="60ADFC98"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5A2F38C1" w14:textId="45ACE4FA"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2</w:t>
            </w:r>
          </w:p>
        </w:tc>
        <w:tc>
          <w:tcPr>
            <w:tcW w:w="4592" w:type="dxa"/>
            <w:tcBorders>
              <w:top w:val="single" w:sz="4" w:space="0" w:color="auto"/>
              <w:left w:val="single" w:sz="4" w:space="0" w:color="auto"/>
              <w:bottom w:val="single" w:sz="4" w:space="0" w:color="auto"/>
              <w:right w:val="single" w:sz="4" w:space="0" w:color="auto"/>
            </w:tcBorders>
            <w:vAlign w:val="bottom"/>
          </w:tcPr>
          <w:p w14:paraId="60A13AB9" w14:textId="69409A7D"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Климатическая камера КТВ 0/130-120</w:t>
            </w:r>
          </w:p>
        </w:tc>
        <w:tc>
          <w:tcPr>
            <w:tcW w:w="851" w:type="dxa"/>
            <w:tcBorders>
              <w:top w:val="single" w:sz="4" w:space="0" w:color="auto"/>
              <w:left w:val="single" w:sz="4" w:space="0" w:color="auto"/>
              <w:bottom w:val="single" w:sz="4" w:space="0" w:color="auto"/>
              <w:right w:val="single" w:sz="4" w:space="0" w:color="auto"/>
            </w:tcBorders>
            <w:vAlign w:val="bottom"/>
          </w:tcPr>
          <w:p w14:paraId="2456B9A7" w14:textId="621288A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E1D0B78" w14:textId="2F9AF4FE"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505</w:t>
            </w:r>
            <w:r>
              <w:rPr>
                <w:rFonts w:ascii="Liberation Serif" w:hAnsi="Liberation Serif" w:cs="Arial"/>
                <w:sz w:val="28"/>
                <w:szCs w:val="28"/>
              </w:rPr>
              <w:t xml:space="preserve"> </w:t>
            </w:r>
            <w:r w:rsidRPr="00BA1778">
              <w:rPr>
                <w:rFonts w:ascii="Liberation Serif" w:hAnsi="Liberation Serif" w:cs="Arial"/>
                <w:sz w:val="28"/>
                <w:szCs w:val="28"/>
              </w:rPr>
              <w:t>575</w:t>
            </w:r>
          </w:p>
        </w:tc>
        <w:tc>
          <w:tcPr>
            <w:tcW w:w="1553" w:type="dxa"/>
            <w:tcBorders>
              <w:top w:val="single" w:sz="4" w:space="0" w:color="auto"/>
              <w:left w:val="single" w:sz="4" w:space="0" w:color="auto"/>
              <w:bottom w:val="single" w:sz="4" w:space="0" w:color="auto"/>
              <w:right w:val="single" w:sz="4" w:space="0" w:color="auto"/>
            </w:tcBorders>
            <w:vAlign w:val="bottom"/>
          </w:tcPr>
          <w:p w14:paraId="2B4DBF3B" w14:textId="66B56DE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505</w:t>
            </w:r>
            <w:r>
              <w:rPr>
                <w:rFonts w:ascii="Liberation Serif" w:hAnsi="Liberation Serif" w:cs="Arial"/>
                <w:sz w:val="28"/>
                <w:szCs w:val="28"/>
              </w:rPr>
              <w:t xml:space="preserve"> </w:t>
            </w:r>
            <w:r w:rsidRPr="00BA1778">
              <w:rPr>
                <w:rFonts w:ascii="Liberation Serif" w:hAnsi="Liberation Serif" w:cs="Arial"/>
                <w:sz w:val="28"/>
                <w:szCs w:val="28"/>
              </w:rPr>
              <w:t>575</w:t>
            </w:r>
          </w:p>
        </w:tc>
      </w:tr>
      <w:tr w:rsidR="00BA1778" w:rsidRPr="00BA1778" w14:paraId="700CB245"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0DC03BF9" w14:textId="3AE6CC9D"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3</w:t>
            </w:r>
          </w:p>
        </w:tc>
        <w:tc>
          <w:tcPr>
            <w:tcW w:w="4592" w:type="dxa"/>
            <w:tcBorders>
              <w:top w:val="single" w:sz="4" w:space="0" w:color="auto"/>
              <w:left w:val="single" w:sz="4" w:space="0" w:color="auto"/>
              <w:bottom w:val="single" w:sz="4" w:space="0" w:color="auto"/>
              <w:right w:val="single" w:sz="4" w:space="0" w:color="auto"/>
            </w:tcBorders>
            <w:vAlign w:val="bottom"/>
          </w:tcPr>
          <w:p w14:paraId="22C97063" w14:textId="35F5E95C"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Пресс-форма корпуса извещателя</w:t>
            </w:r>
          </w:p>
        </w:tc>
        <w:tc>
          <w:tcPr>
            <w:tcW w:w="851" w:type="dxa"/>
            <w:tcBorders>
              <w:top w:val="single" w:sz="4" w:space="0" w:color="auto"/>
              <w:left w:val="single" w:sz="4" w:space="0" w:color="auto"/>
              <w:bottom w:val="single" w:sz="4" w:space="0" w:color="auto"/>
              <w:right w:val="single" w:sz="4" w:space="0" w:color="auto"/>
            </w:tcBorders>
            <w:vAlign w:val="bottom"/>
          </w:tcPr>
          <w:p w14:paraId="24E950E5" w14:textId="25D074E6"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5D12D3F" w14:textId="62A9ADA8"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64C18B5F" w14:textId="5945B7D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500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3B7279A8"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21FFD73" w14:textId="401B72F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4</w:t>
            </w:r>
          </w:p>
        </w:tc>
        <w:tc>
          <w:tcPr>
            <w:tcW w:w="4592" w:type="dxa"/>
            <w:tcBorders>
              <w:top w:val="single" w:sz="4" w:space="0" w:color="auto"/>
              <w:left w:val="single" w:sz="4" w:space="0" w:color="auto"/>
              <w:bottom w:val="single" w:sz="4" w:space="0" w:color="auto"/>
              <w:right w:val="single" w:sz="4" w:space="0" w:color="auto"/>
            </w:tcBorders>
            <w:vAlign w:val="bottom"/>
          </w:tcPr>
          <w:p w14:paraId="104AEC56" w14:textId="0FAC79B0"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Ремонт помещения монтаж ESD-зоны</w:t>
            </w:r>
          </w:p>
        </w:tc>
        <w:tc>
          <w:tcPr>
            <w:tcW w:w="851" w:type="dxa"/>
            <w:tcBorders>
              <w:top w:val="single" w:sz="4" w:space="0" w:color="auto"/>
              <w:left w:val="single" w:sz="4" w:space="0" w:color="auto"/>
              <w:bottom w:val="single" w:sz="4" w:space="0" w:color="auto"/>
              <w:right w:val="single" w:sz="4" w:space="0" w:color="auto"/>
            </w:tcBorders>
            <w:vAlign w:val="bottom"/>
          </w:tcPr>
          <w:p w14:paraId="255964A1" w14:textId="32A97C1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71762F9B" w14:textId="2277F2F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5E0D3336" w14:textId="6EB13EB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7DF4DE24"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1B1F01C" w14:textId="7BE7D8D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5</w:t>
            </w:r>
          </w:p>
        </w:tc>
        <w:tc>
          <w:tcPr>
            <w:tcW w:w="4592" w:type="dxa"/>
            <w:tcBorders>
              <w:top w:val="single" w:sz="4" w:space="0" w:color="auto"/>
              <w:left w:val="single" w:sz="4" w:space="0" w:color="auto"/>
              <w:bottom w:val="single" w:sz="4" w:space="0" w:color="auto"/>
              <w:right w:val="single" w:sz="4" w:space="0" w:color="auto"/>
            </w:tcBorders>
            <w:vAlign w:val="bottom"/>
          </w:tcPr>
          <w:p w14:paraId="12551FFE" w14:textId="512D80C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Антистатическая мебель и оснастка</w:t>
            </w:r>
          </w:p>
        </w:tc>
        <w:tc>
          <w:tcPr>
            <w:tcW w:w="851" w:type="dxa"/>
            <w:tcBorders>
              <w:top w:val="single" w:sz="4" w:space="0" w:color="auto"/>
              <w:left w:val="single" w:sz="4" w:space="0" w:color="auto"/>
              <w:bottom w:val="single" w:sz="4" w:space="0" w:color="auto"/>
              <w:right w:val="single" w:sz="4" w:space="0" w:color="auto"/>
            </w:tcBorders>
            <w:vAlign w:val="bottom"/>
          </w:tcPr>
          <w:p w14:paraId="66B90121" w14:textId="29614052"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626D2F1F" w14:textId="20BF7016"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11B593D4" w14:textId="352C9FBF"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27E36C6D"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35FAF8C6" w14:textId="3E2D5FBF"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6</w:t>
            </w:r>
          </w:p>
        </w:tc>
        <w:tc>
          <w:tcPr>
            <w:tcW w:w="4592" w:type="dxa"/>
            <w:tcBorders>
              <w:top w:val="single" w:sz="4" w:space="0" w:color="auto"/>
              <w:left w:val="single" w:sz="4" w:space="0" w:color="auto"/>
              <w:bottom w:val="single" w:sz="4" w:space="0" w:color="auto"/>
              <w:right w:val="single" w:sz="4" w:space="0" w:color="auto"/>
            </w:tcBorders>
            <w:vAlign w:val="bottom"/>
          </w:tcPr>
          <w:p w14:paraId="78269AC5" w14:textId="550F9586"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АРМ программатора</w:t>
            </w:r>
          </w:p>
        </w:tc>
        <w:tc>
          <w:tcPr>
            <w:tcW w:w="851" w:type="dxa"/>
            <w:tcBorders>
              <w:top w:val="single" w:sz="4" w:space="0" w:color="auto"/>
              <w:left w:val="single" w:sz="4" w:space="0" w:color="auto"/>
              <w:bottom w:val="single" w:sz="4" w:space="0" w:color="auto"/>
              <w:right w:val="single" w:sz="4" w:space="0" w:color="auto"/>
            </w:tcBorders>
            <w:vAlign w:val="bottom"/>
          </w:tcPr>
          <w:p w14:paraId="7C0C6568" w14:textId="4EE77024"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2</w:t>
            </w:r>
          </w:p>
        </w:tc>
        <w:tc>
          <w:tcPr>
            <w:tcW w:w="1701" w:type="dxa"/>
            <w:tcBorders>
              <w:top w:val="single" w:sz="4" w:space="0" w:color="auto"/>
              <w:left w:val="single" w:sz="4" w:space="0" w:color="auto"/>
              <w:bottom w:val="single" w:sz="4" w:space="0" w:color="auto"/>
              <w:right w:val="single" w:sz="4" w:space="0" w:color="auto"/>
            </w:tcBorders>
            <w:vAlign w:val="bottom"/>
          </w:tcPr>
          <w:p w14:paraId="029B5214" w14:textId="0BF93C3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85</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1BA87028" w14:textId="24E6B8CF"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170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7A99CC2F"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5AC35D6C" w14:textId="319C5AA0"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7</w:t>
            </w:r>
          </w:p>
        </w:tc>
        <w:tc>
          <w:tcPr>
            <w:tcW w:w="4592" w:type="dxa"/>
            <w:tcBorders>
              <w:top w:val="single" w:sz="4" w:space="0" w:color="auto"/>
              <w:left w:val="single" w:sz="4" w:space="0" w:color="auto"/>
              <w:bottom w:val="single" w:sz="4" w:space="0" w:color="auto"/>
              <w:right w:val="single" w:sz="4" w:space="0" w:color="auto"/>
            </w:tcBorders>
            <w:vAlign w:val="bottom"/>
          </w:tcPr>
          <w:p w14:paraId="13E3F18C" w14:textId="75FF7313"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Сертификация по ТР ЕАЭС 043/2017</w:t>
            </w:r>
          </w:p>
        </w:tc>
        <w:tc>
          <w:tcPr>
            <w:tcW w:w="851" w:type="dxa"/>
            <w:tcBorders>
              <w:top w:val="single" w:sz="4" w:space="0" w:color="auto"/>
              <w:left w:val="single" w:sz="4" w:space="0" w:color="auto"/>
              <w:bottom w:val="single" w:sz="4" w:space="0" w:color="auto"/>
              <w:right w:val="single" w:sz="4" w:space="0" w:color="auto"/>
            </w:tcBorders>
            <w:vAlign w:val="bottom"/>
          </w:tcPr>
          <w:p w14:paraId="2AB63E42" w14:textId="51B81DA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w:t>
            </w:r>
          </w:p>
        </w:tc>
        <w:tc>
          <w:tcPr>
            <w:tcW w:w="1701" w:type="dxa"/>
            <w:tcBorders>
              <w:top w:val="single" w:sz="4" w:space="0" w:color="auto"/>
              <w:left w:val="single" w:sz="4" w:space="0" w:color="auto"/>
              <w:bottom w:val="single" w:sz="4" w:space="0" w:color="auto"/>
              <w:right w:val="single" w:sz="4" w:space="0" w:color="auto"/>
            </w:tcBorders>
            <w:vAlign w:val="bottom"/>
          </w:tcPr>
          <w:p w14:paraId="2C7F3EDF" w14:textId="424CAFE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150</w:t>
            </w:r>
            <w:r>
              <w:rPr>
                <w:rFonts w:ascii="Liberation Serif" w:hAnsi="Liberation Serif" w:cs="Arial"/>
                <w:sz w:val="28"/>
                <w:szCs w:val="28"/>
              </w:rPr>
              <w:t xml:space="preserve"> </w:t>
            </w:r>
            <w:r w:rsidRPr="00BA1778">
              <w:rPr>
                <w:rFonts w:ascii="Liberation Serif" w:hAnsi="Liberation Serif" w:cs="Arial"/>
                <w:sz w:val="28"/>
                <w:szCs w:val="28"/>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289BC323" w14:textId="1305B898"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150</w:t>
            </w:r>
            <w:r>
              <w:rPr>
                <w:rFonts w:ascii="Liberation Serif" w:hAnsi="Liberation Serif" w:cs="Arial"/>
                <w:sz w:val="28"/>
                <w:szCs w:val="28"/>
              </w:rPr>
              <w:t xml:space="preserve"> </w:t>
            </w:r>
            <w:r w:rsidRPr="00BA1778">
              <w:rPr>
                <w:rFonts w:ascii="Liberation Serif" w:hAnsi="Liberation Serif" w:cs="Arial"/>
                <w:sz w:val="28"/>
                <w:szCs w:val="28"/>
              </w:rPr>
              <w:t>000</w:t>
            </w:r>
          </w:p>
        </w:tc>
      </w:tr>
      <w:tr w:rsidR="00BA1778" w:rsidRPr="00BA1778" w14:paraId="64D6ED0A"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793B294C" w14:textId="5450DFD8"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8</w:t>
            </w:r>
          </w:p>
        </w:tc>
        <w:tc>
          <w:tcPr>
            <w:tcW w:w="4592" w:type="dxa"/>
            <w:tcBorders>
              <w:top w:val="single" w:sz="4" w:space="0" w:color="auto"/>
              <w:left w:val="single" w:sz="4" w:space="0" w:color="auto"/>
              <w:bottom w:val="single" w:sz="4" w:space="0" w:color="auto"/>
              <w:right w:val="single" w:sz="4" w:space="0" w:color="auto"/>
            </w:tcBorders>
            <w:vAlign w:val="bottom"/>
          </w:tcPr>
          <w:p w14:paraId="6DAC3D1F" w14:textId="7C8A59C1"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Прочее оборудование</w:t>
            </w:r>
          </w:p>
        </w:tc>
        <w:tc>
          <w:tcPr>
            <w:tcW w:w="851" w:type="dxa"/>
            <w:tcBorders>
              <w:top w:val="single" w:sz="4" w:space="0" w:color="auto"/>
              <w:left w:val="single" w:sz="4" w:space="0" w:color="auto"/>
              <w:bottom w:val="single" w:sz="4" w:space="0" w:color="auto"/>
              <w:right w:val="single" w:sz="4" w:space="0" w:color="auto"/>
            </w:tcBorders>
            <w:vAlign w:val="bottom"/>
          </w:tcPr>
          <w:p w14:paraId="03B1B97D" w14:textId="3B5A45A0"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701" w:type="dxa"/>
            <w:tcBorders>
              <w:top w:val="single" w:sz="4" w:space="0" w:color="auto"/>
              <w:left w:val="single" w:sz="4" w:space="0" w:color="auto"/>
              <w:bottom w:val="single" w:sz="4" w:space="0" w:color="auto"/>
              <w:right w:val="single" w:sz="4" w:space="0" w:color="auto"/>
            </w:tcBorders>
            <w:vAlign w:val="bottom"/>
          </w:tcPr>
          <w:p w14:paraId="5425A130" w14:textId="34D313A1"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553" w:type="dxa"/>
            <w:tcBorders>
              <w:top w:val="single" w:sz="4" w:space="0" w:color="auto"/>
              <w:left w:val="single" w:sz="4" w:space="0" w:color="auto"/>
              <w:bottom w:val="single" w:sz="4" w:space="0" w:color="auto"/>
              <w:right w:val="single" w:sz="4" w:space="0" w:color="auto"/>
            </w:tcBorders>
            <w:vAlign w:val="bottom"/>
          </w:tcPr>
          <w:p w14:paraId="42A591CB" w14:textId="5D875A1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386</w:t>
            </w:r>
            <w:r>
              <w:rPr>
                <w:rFonts w:ascii="Liberation Serif" w:hAnsi="Liberation Serif" w:cs="Arial"/>
                <w:sz w:val="28"/>
                <w:szCs w:val="28"/>
              </w:rPr>
              <w:t xml:space="preserve"> </w:t>
            </w:r>
            <w:r w:rsidRPr="00BA1778">
              <w:rPr>
                <w:rFonts w:ascii="Liberation Serif" w:hAnsi="Liberation Serif" w:cs="Arial"/>
                <w:sz w:val="28"/>
                <w:szCs w:val="28"/>
              </w:rPr>
              <w:t>600</w:t>
            </w:r>
          </w:p>
        </w:tc>
      </w:tr>
      <w:tr w:rsidR="00BA1778" w:rsidRPr="00BA1778" w14:paraId="25D90D77"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24507FBC" w14:textId="57444263"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9</w:t>
            </w:r>
          </w:p>
        </w:tc>
        <w:tc>
          <w:tcPr>
            <w:tcW w:w="4592" w:type="dxa"/>
            <w:tcBorders>
              <w:top w:val="single" w:sz="4" w:space="0" w:color="auto"/>
              <w:left w:val="single" w:sz="4" w:space="0" w:color="auto"/>
              <w:bottom w:val="single" w:sz="4" w:space="0" w:color="auto"/>
              <w:right w:val="single" w:sz="4" w:space="0" w:color="auto"/>
            </w:tcBorders>
            <w:vAlign w:val="bottom"/>
          </w:tcPr>
          <w:p w14:paraId="3F4126BD" w14:textId="37B13392"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Прочее (госпошлина, реклама и т.д.)</w:t>
            </w:r>
          </w:p>
        </w:tc>
        <w:tc>
          <w:tcPr>
            <w:tcW w:w="851" w:type="dxa"/>
            <w:tcBorders>
              <w:top w:val="single" w:sz="4" w:space="0" w:color="auto"/>
              <w:left w:val="single" w:sz="4" w:space="0" w:color="auto"/>
              <w:bottom w:val="single" w:sz="4" w:space="0" w:color="auto"/>
              <w:right w:val="single" w:sz="4" w:space="0" w:color="auto"/>
            </w:tcBorders>
            <w:vAlign w:val="bottom"/>
          </w:tcPr>
          <w:p w14:paraId="4177F986" w14:textId="7B985BBC"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701" w:type="dxa"/>
            <w:tcBorders>
              <w:top w:val="single" w:sz="4" w:space="0" w:color="auto"/>
              <w:left w:val="single" w:sz="4" w:space="0" w:color="auto"/>
              <w:bottom w:val="single" w:sz="4" w:space="0" w:color="auto"/>
              <w:right w:val="single" w:sz="4" w:space="0" w:color="auto"/>
            </w:tcBorders>
            <w:vAlign w:val="bottom"/>
          </w:tcPr>
          <w:p w14:paraId="32AC73DB" w14:textId="707DA12B"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sz w:val="28"/>
                <w:szCs w:val="28"/>
              </w:rPr>
              <w:t>–</w:t>
            </w:r>
          </w:p>
        </w:tc>
        <w:tc>
          <w:tcPr>
            <w:tcW w:w="1553" w:type="dxa"/>
            <w:tcBorders>
              <w:top w:val="single" w:sz="4" w:space="0" w:color="auto"/>
              <w:left w:val="single" w:sz="4" w:space="0" w:color="auto"/>
              <w:bottom w:val="single" w:sz="4" w:space="0" w:color="auto"/>
              <w:right w:val="single" w:sz="4" w:space="0" w:color="auto"/>
            </w:tcBorders>
            <w:vAlign w:val="bottom"/>
          </w:tcPr>
          <w:p w14:paraId="1CE55ACC" w14:textId="2C98DB89"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154</w:t>
            </w:r>
            <w:r>
              <w:rPr>
                <w:rFonts w:ascii="Liberation Serif" w:hAnsi="Liberation Serif" w:cs="Arial"/>
                <w:sz w:val="28"/>
                <w:szCs w:val="28"/>
              </w:rPr>
              <w:t xml:space="preserve"> </w:t>
            </w:r>
            <w:r w:rsidRPr="00BA1778">
              <w:rPr>
                <w:rFonts w:ascii="Liberation Serif" w:hAnsi="Liberation Serif" w:cs="Arial"/>
                <w:sz w:val="28"/>
                <w:szCs w:val="28"/>
              </w:rPr>
              <w:t>807</w:t>
            </w:r>
          </w:p>
        </w:tc>
      </w:tr>
      <w:tr w:rsidR="00BA1778" w:rsidRPr="00BA1778" w14:paraId="33C922DE" w14:textId="77777777" w:rsidTr="008913F7">
        <w:trPr>
          <w:jc w:val="center"/>
        </w:trPr>
        <w:tc>
          <w:tcPr>
            <w:tcW w:w="7792" w:type="dxa"/>
            <w:gridSpan w:val="4"/>
            <w:tcBorders>
              <w:top w:val="single" w:sz="4" w:space="0" w:color="auto"/>
              <w:left w:val="single" w:sz="4" w:space="0" w:color="auto"/>
              <w:bottom w:val="single" w:sz="4" w:space="0" w:color="auto"/>
              <w:right w:val="single" w:sz="4" w:space="0" w:color="auto"/>
            </w:tcBorders>
            <w:vAlign w:val="bottom"/>
          </w:tcPr>
          <w:p w14:paraId="2F4971E8" w14:textId="4AB352BC" w:rsidR="00BA1778" w:rsidRPr="00BA1778" w:rsidRDefault="00BA1778" w:rsidP="00BA1778">
            <w:pPr>
              <w:spacing w:before="40" w:after="40" w:line="360" w:lineRule="auto"/>
              <w:rPr>
                <w:rFonts w:ascii="Liberation Serif" w:hAnsi="Liberation Serif"/>
                <w:sz w:val="28"/>
                <w:szCs w:val="28"/>
              </w:rPr>
            </w:pPr>
            <w:r w:rsidRPr="00BA1778">
              <w:rPr>
                <w:rFonts w:ascii="Liberation Serif" w:hAnsi="Liberation Serif" w:cs="Arial"/>
                <w:sz w:val="28"/>
                <w:szCs w:val="28"/>
              </w:rPr>
              <w:t>ИТОГО CAPEX</w:t>
            </w:r>
          </w:p>
        </w:tc>
        <w:tc>
          <w:tcPr>
            <w:tcW w:w="1553" w:type="dxa"/>
            <w:tcBorders>
              <w:top w:val="single" w:sz="4" w:space="0" w:color="auto"/>
              <w:left w:val="single" w:sz="4" w:space="0" w:color="auto"/>
              <w:bottom w:val="single" w:sz="4" w:space="0" w:color="auto"/>
              <w:right w:val="single" w:sz="4" w:space="0" w:color="auto"/>
            </w:tcBorders>
            <w:vAlign w:val="bottom"/>
          </w:tcPr>
          <w:p w14:paraId="2FA3A3A1" w14:textId="3AE8FB67" w:rsidR="00BA1778" w:rsidRPr="00BA1778" w:rsidRDefault="00BA1778" w:rsidP="00BA1778">
            <w:pPr>
              <w:spacing w:before="40" w:after="40" w:line="360" w:lineRule="auto"/>
              <w:jc w:val="center"/>
              <w:rPr>
                <w:rFonts w:ascii="Liberation Serif" w:hAnsi="Liberation Serif"/>
                <w:sz w:val="28"/>
                <w:szCs w:val="28"/>
              </w:rPr>
            </w:pPr>
            <w:r w:rsidRPr="00BA1778">
              <w:rPr>
                <w:rFonts w:ascii="Liberation Serif" w:hAnsi="Liberation Serif" w:cs="Arial"/>
                <w:sz w:val="28"/>
                <w:szCs w:val="28"/>
              </w:rPr>
              <w:t>4</w:t>
            </w:r>
            <w:r>
              <w:rPr>
                <w:rFonts w:ascii="Liberation Serif" w:hAnsi="Liberation Serif" w:cs="Arial"/>
                <w:sz w:val="28"/>
                <w:szCs w:val="28"/>
              </w:rPr>
              <w:t> </w:t>
            </w:r>
            <w:r w:rsidRPr="00BA1778">
              <w:rPr>
                <w:rFonts w:ascii="Liberation Serif" w:hAnsi="Liberation Serif" w:cs="Arial"/>
                <w:sz w:val="28"/>
                <w:szCs w:val="28"/>
              </w:rPr>
              <w:t>974</w:t>
            </w:r>
            <w:r>
              <w:rPr>
                <w:rFonts w:ascii="Liberation Serif" w:hAnsi="Liberation Serif" w:cs="Arial"/>
                <w:sz w:val="28"/>
                <w:szCs w:val="28"/>
              </w:rPr>
              <w:t xml:space="preserve"> </w:t>
            </w:r>
            <w:r w:rsidRPr="00BA1778">
              <w:rPr>
                <w:rFonts w:ascii="Liberation Serif" w:hAnsi="Liberation Serif" w:cs="Arial"/>
                <w:sz w:val="28"/>
                <w:szCs w:val="28"/>
              </w:rPr>
              <w:t>482</w:t>
            </w:r>
          </w:p>
        </w:tc>
      </w:tr>
    </w:tbl>
    <w:p w14:paraId="3F0F95BC" w14:textId="77777777" w:rsidR="00D65BAD" w:rsidRPr="002A4DEF" w:rsidRDefault="00E22047">
      <w:pPr>
        <w:spacing w:line="360" w:lineRule="auto"/>
        <w:jc w:val="center"/>
      </w:pPr>
      <w:r w:rsidRPr="005763DF">
        <w:rPr>
          <w:rFonts w:ascii="Liberation Serif" w:eastAsia="Liberation Serif" w:hAnsi="Liberation Serif" w:cs="Liberation Serif"/>
          <w:noProof/>
          <w:sz w:val="24"/>
          <w:szCs w:val="24"/>
        </w:rPr>
        <w:lastRenderedPageBreak/>
        <w:drawing>
          <wp:inline distT="0" distB="0" distL="0" distR="0" wp14:anchorId="147DA92D" wp14:editId="33CFE86F">
            <wp:extent cx="6152515" cy="3358515"/>
            <wp:effectExtent l="0" t="0" r="635" b="0"/>
            <wp:docPr id="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stretch>
                      <a:fillRect/>
                    </a:stretch>
                  </pic:blipFill>
                  <pic:spPr>
                    <a:xfrm>
                      <a:off x="0" y="0"/>
                      <a:ext cx="6152515" cy="3358515"/>
                    </a:xfrm>
                    <a:prstGeom prst="rect">
                      <a:avLst/>
                    </a:prstGeom>
                  </pic:spPr>
                </pic:pic>
              </a:graphicData>
            </a:graphic>
          </wp:inline>
        </w:drawing>
      </w:r>
      <w:r w:rsidRPr="002A4DEF">
        <w:rPr>
          <w:rFonts w:ascii="Liberation Serif" w:eastAsia="Liberation Serif" w:hAnsi="Liberation Serif" w:cs="Liberation Serif"/>
          <w:sz w:val="24"/>
          <w:szCs w:val="24"/>
        </w:rPr>
        <w:t>Рисунок 3 – Структура капитальных вложений проекта (</w:t>
      </w:r>
      <w:r>
        <w:rPr>
          <w:rFonts w:ascii="Liberation Serif" w:eastAsia="Liberation Serif" w:hAnsi="Liberation Serif" w:cs="Liberation Serif"/>
          <w:sz w:val="24"/>
          <w:szCs w:val="24"/>
        </w:rPr>
        <w:t>CAPEX</w:t>
      </w:r>
      <w:r w:rsidRPr="002A4DEF">
        <w:rPr>
          <w:rFonts w:ascii="Liberation Serif" w:eastAsia="Liberation Serif" w:hAnsi="Liberation Serif" w:cs="Liberation Serif"/>
          <w:sz w:val="24"/>
          <w:szCs w:val="24"/>
        </w:rPr>
        <w:t>)</w:t>
      </w:r>
    </w:p>
    <w:p w14:paraId="53F0312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Ключевым элементом капитальных затрат является комбинированный стенд «СИ-ТДК», предназначенный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14:paraId="409B6A0F"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Климатическая камера «Тепло-Влага ПРО КТВ 0/130-120 </w:t>
      </w:r>
      <w:r>
        <w:rPr>
          <w:rFonts w:ascii="Liberation Serif" w:eastAsia="Liberation Serif" w:hAnsi="Liberation Serif" w:cs="Liberation Serif"/>
          <w:sz w:val="28"/>
          <w:szCs w:val="28"/>
        </w:rPr>
        <w:t>silent</w:t>
      </w:r>
      <w:r w:rsidRPr="002A4DEF">
        <w:rPr>
          <w:rFonts w:ascii="Liberation Serif" w:eastAsia="Liberation Serif" w:hAnsi="Liberation Serif" w:cs="Liberation Serif"/>
          <w:sz w:val="28"/>
          <w:szCs w:val="28"/>
        </w:rPr>
        <w:t>» стоимостью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53325-2024.</w:t>
      </w:r>
    </w:p>
    <w:p w14:paraId="25408BB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Индукционные паяльные станции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(3 единицы по 17 200 рублей) обеспечивают сверхбыстрый нагрев жала за 20–25 секунд и прецизионное поддержание температуры (±2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в диапазоне 50–600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за </w:t>
      </w:r>
      <w:r w:rsidRPr="002A4DEF">
        <w:rPr>
          <w:rFonts w:ascii="Liberation Serif" w:eastAsia="Liberation Serif" w:hAnsi="Liberation Serif" w:cs="Liberation Serif"/>
          <w:sz w:val="28"/>
          <w:szCs w:val="28"/>
        </w:rPr>
        <w:lastRenderedPageBreak/>
        <w:t xml:space="preserve">счёт высокочастотного индукционного принципа. Каждая станция комплектуется дымоуловителем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FE</w:t>
      </w:r>
      <w:r w:rsidRPr="002A4DEF">
        <w:rPr>
          <w:rFonts w:ascii="Liberation Serif" w:eastAsia="Liberation Serif" w:hAnsi="Liberation Serif" w:cs="Liberation Serif"/>
          <w:sz w:val="28"/>
          <w:szCs w:val="28"/>
        </w:rPr>
        <w:t>-250-2-А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14:paraId="383C5275" w14:textId="77777777" w:rsidR="00D65BAD" w:rsidRPr="002A4DEF" w:rsidRDefault="00E22047">
      <w:pPr>
        <w:spacing w:line="360" w:lineRule="auto"/>
      </w:pPr>
      <w:r w:rsidRPr="002A4DEF">
        <w:rPr>
          <w:rFonts w:ascii="Liberation Serif" w:eastAsia="Liberation Serif" w:hAnsi="Liberation Serif" w:cs="Liberation Serif"/>
          <w:sz w:val="28"/>
          <w:szCs w:val="28"/>
        </w:rPr>
        <w:t>Инвестиции в пресс-форму для литья пластикового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литьевом производстве; изготовленные корпуса поставляются партиями.</w:t>
      </w:r>
    </w:p>
    <w:p w14:paraId="7D3412B7" w14:textId="77777777" w:rsidR="00D65BAD" w:rsidRPr="00013E78" w:rsidRDefault="00E22047">
      <w:pPr>
        <w:pStyle w:val="31"/>
        <w:spacing w:line="360" w:lineRule="auto"/>
        <w:jc w:val="center"/>
        <w:rPr>
          <w:color w:val="auto"/>
          <w:lang w:val="ru-RU"/>
        </w:rPr>
      </w:pPr>
      <w:r w:rsidRPr="00013E78">
        <w:rPr>
          <w:rFonts w:ascii="Liberation Serif" w:eastAsia="Liberation Serif" w:hAnsi="Liberation Serif" w:cs="Liberation Serif"/>
          <w:color w:val="auto"/>
          <w:szCs w:val="28"/>
          <w:lang w:val="ru-RU"/>
        </w:rPr>
        <w:t>3.1.4 Номенклатура продукции</w:t>
      </w:r>
    </w:p>
    <w:p w14:paraId="51BEE9DF" w14:textId="77777777" w:rsidR="00D65BAD" w:rsidRPr="002A4DEF" w:rsidRDefault="00E22047">
      <w:pPr>
        <w:spacing w:line="360" w:lineRule="auto"/>
      </w:pPr>
      <w:r w:rsidRPr="002A4DEF">
        <w:rPr>
          <w:rFonts w:ascii="Liberation Serif" w:eastAsia="Liberation Serif" w:hAnsi="Liberation Serif" w:cs="Liberation Serif"/>
          <w:sz w:val="28"/>
          <w:szCs w:val="28"/>
        </w:rPr>
        <w:t>Номенклатура выпускаемой продукции включает два основных товарных наименования и сопутствующие услуги:</w:t>
      </w:r>
    </w:p>
    <w:p w14:paraId="241EDF5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Извещатель пожарный комбинированный </w:t>
      </w:r>
      <w:proofErr w:type="spellStart"/>
      <w:r w:rsidRPr="002A4DEF">
        <w:rPr>
          <w:rFonts w:ascii="Liberation Serif" w:eastAsia="Liberation Serif" w:hAnsi="Liberation Serif" w:cs="Liberation Serif"/>
          <w:sz w:val="28"/>
          <w:szCs w:val="28"/>
        </w:rPr>
        <w:t>дымо</w:t>
      </w:r>
      <w:proofErr w:type="spellEnd"/>
      <w:r w:rsidRPr="002A4DEF">
        <w:rPr>
          <w:rFonts w:ascii="Liberation Serif" w:eastAsia="Liberation Serif" w:hAnsi="Liberation Serif" w:cs="Liberation Serif"/>
          <w:sz w:val="28"/>
          <w:szCs w:val="28"/>
        </w:rPr>
        <w:t xml:space="preserve">-тепловой ИПК 212/101-1-СП «Сигнал» — основное изделие предприятия. Объединяет оптико-электронный дымовой канал (ИК-излучатель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 фототранзистор </w:t>
      </w:r>
      <w:r>
        <w:rPr>
          <w:rFonts w:ascii="Liberation Serif" w:eastAsia="Liberation Serif" w:hAnsi="Liberation Serif" w:cs="Liberation Serif"/>
          <w:sz w:val="28"/>
          <w:szCs w:val="28"/>
        </w:rPr>
        <w:t>Lite</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On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LTR</w:t>
      </w:r>
      <w:r w:rsidRPr="002A4DEF">
        <w:rPr>
          <w:rFonts w:ascii="Liberation Serif" w:eastAsia="Liberation Serif" w:hAnsi="Liberation Serif" w:cs="Liberation Serif"/>
          <w:sz w:val="28"/>
          <w:szCs w:val="28"/>
        </w:rPr>
        <w:t xml:space="preserve">-301, рабочая длина волны 940 </w:t>
      </w:r>
      <w:proofErr w:type="spellStart"/>
      <w:r w:rsidRPr="002A4DEF">
        <w:rPr>
          <w:rFonts w:ascii="Liberation Serif" w:eastAsia="Liberation Serif" w:hAnsi="Liberation Serif" w:cs="Liberation Serif"/>
          <w:sz w:val="28"/>
          <w:szCs w:val="28"/>
        </w:rPr>
        <w:t>нм</w:t>
      </w:r>
      <w:proofErr w:type="spellEnd"/>
      <w:r w:rsidRPr="002A4DEF">
        <w:rPr>
          <w:rFonts w:ascii="Liberation Serif" w:eastAsia="Liberation Serif" w:hAnsi="Liberation Serif" w:cs="Liberation Serif"/>
          <w:sz w:val="28"/>
          <w:szCs w:val="28"/>
        </w:rPr>
        <w:t>) и максимально-дифференциальный тепловой канал (</w:t>
      </w:r>
      <w:r>
        <w:rPr>
          <w:rFonts w:ascii="Liberation Serif" w:eastAsia="Liberation Serif" w:hAnsi="Liberation Serif" w:cs="Liberation Serif"/>
          <w:sz w:val="28"/>
          <w:szCs w:val="28"/>
        </w:rPr>
        <w:t>NTC</w:t>
      </w:r>
      <w:r w:rsidRPr="002A4DEF">
        <w:rPr>
          <w:rFonts w:ascii="Liberation Serif" w:eastAsia="Liberation Serif" w:hAnsi="Liberation Serif" w:cs="Liberation Serif"/>
          <w:sz w:val="28"/>
          <w:szCs w:val="28"/>
        </w:rPr>
        <w:t xml:space="preserve">-термистор </w:t>
      </w:r>
      <w:r>
        <w:rPr>
          <w:rFonts w:ascii="Liberation Serif" w:eastAsia="Liberation Serif" w:hAnsi="Liberation Serif" w:cs="Liberation Serif"/>
          <w:sz w:val="28"/>
          <w:szCs w:val="28"/>
        </w:rPr>
        <w:t>Murata</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NCP</w:t>
      </w:r>
      <w:r w:rsidRPr="002A4DEF">
        <w:rPr>
          <w:rFonts w:ascii="Liberation Serif" w:eastAsia="Liberation Serif" w:hAnsi="Liberation Serif" w:cs="Liberation Serif"/>
          <w:sz w:val="28"/>
          <w:szCs w:val="28"/>
        </w:rPr>
        <w:t>18</w:t>
      </w:r>
      <w:r>
        <w:rPr>
          <w:rFonts w:ascii="Liberation Serif" w:eastAsia="Liberation Serif" w:hAnsi="Liberation Serif" w:cs="Liberation Serif"/>
          <w:sz w:val="28"/>
          <w:szCs w:val="28"/>
        </w:rPr>
        <w:t>XH</w:t>
      </w:r>
      <w:r w:rsidRPr="002A4DEF">
        <w:rPr>
          <w:rFonts w:ascii="Liberation Serif" w:eastAsia="Liberation Serif" w:hAnsi="Liberation Serif" w:cs="Liberation Serif"/>
          <w:sz w:val="28"/>
          <w:szCs w:val="28"/>
        </w:rPr>
        <w:t>103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03</w:t>
      </w:r>
      <w:r>
        <w:rPr>
          <w:rFonts w:ascii="Liberation Serif" w:eastAsia="Liberation Serif" w:hAnsi="Liberation Serif" w:cs="Liberation Serif"/>
          <w:sz w:val="28"/>
          <w:szCs w:val="28"/>
        </w:rPr>
        <w:t>RB</w:t>
      </w:r>
      <w:r w:rsidRPr="002A4DEF">
        <w:rPr>
          <w:rFonts w:ascii="Liberation Serif" w:eastAsia="Liberation Serif" w:hAnsi="Liberation Serif" w:cs="Liberation Serif"/>
          <w:sz w:val="28"/>
          <w:szCs w:val="28"/>
        </w:rPr>
        <w:t xml:space="preserve">, 10 кОм, допуск 1%). Вычислительное ядро — микроконтроллер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4</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 xml:space="preserve">6 (архитектура </w:t>
      </w:r>
      <w:r>
        <w:rPr>
          <w:rFonts w:ascii="Liberation Serif" w:eastAsia="Liberation Serif" w:hAnsi="Liberation Serif" w:cs="Liberation Serif"/>
          <w:sz w:val="28"/>
          <w:szCs w:val="28"/>
        </w:rPr>
        <w:t>RISC</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48 МГц). Отпускная оптовая цена — 1 800 рублей.</w:t>
      </w:r>
    </w:p>
    <w:p w14:paraId="4F6BB3F9" w14:textId="77777777" w:rsidR="00D65BAD" w:rsidRPr="002A4DEF" w:rsidRDefault="00E22047">
      <w:pPr>
        <w:spacing w:line="360" w:lineRule="auto"/>
      </w:pPr>
      <w:r w:rsidRPr="002A4DEF">
        <w:rPr>
          <w:rFonts w:ascii="Liberation Serif" w:eastAsia="Liberation Serif" w:hAnsi="Liberation Serif" w:cs="Liberation Serif"/>
          <w:sz w:val="28"/>
          <w:szCs w:val="28"/>
        </w:rPr>
        <w:t>– Монтажная база с интегрированным изолятором короткого замыкания — обязательный элемент адресной системы (в соответствии с Изменением №1 к СП 484.1311500.2020). Отпускная оптовая цена — 350 рублей.</w:t>
      </w:r>
    </w:p>
    <w:p w14:paraId="71E43258" w14:textId="77777777" w:rsidR="00D65BAD" w:rsidRPr="002A4DEF" w:rsidRDefault="00E22047">
      <w:pPr>
        <w:spacing w:line="360" w:lineRule="auto"/>
      </w:pPr>
      <w:r w:rsidRPr="002A4DEF">
        <w:rPr>
          <w:rFonts w:ascii="Liberation Serif" w:eastAsia="Liberation Serif" w:hAnsi="Liberation Serif" w:cs="Liberation Serif"/>
          <w:sz w:val="28"/>
          <w:szCs w:val="28"/>
        </w:rPr>
        <w:t>– Услуги пусконаладки и шефмонтажа — техническое сопровождение монтажных организаций при вводе системы в эксплуатацию. Ориентировочная стоимость — 5 000 рублей за один объект.</w:t>
      </w:r>
    </w:p>
    <w:p w14:paraId="5A6C4078" w14:textId="3FE85B8C" w:rsidR="00D65BAD" w:rsidRDefault="00E22047">
      <w:pPr>
        <w:spacing w:line="360" w:lineRule="auto"/>
        <w:rPr>
          <w:rFonts w:ascii="Liberation Serif" w:eastAsia="Liberation Serif" w:hAnsi="Liberation Serif" w:cs="Liberation Serif"/>
          <w:sz w:val="28"/>
          <w:szCs w:val="28"/>
        </w:rPr>
      </w:pPr>
      <w:r w:rsidRPr="002A4DEF">
        <w:rPr>
          <w:rFonts w:ascii="Liberation Serif" w:eastAsia="Liberation Serif" w:hAnsi="Liberation Serif" w:cs="Liberation Serif"/>
          <w:sz w:val="28"/>
          <w:szCs w:val="28"/>
        </w:rPr>
        <w:lastRenderedPageBreak/>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14:paraId="500CDB61" w14:textId="18490A0F" w:rsidR="00BF7D17" w:rsidRDefault="00BF7D17">
      <w:pPr>
        <w:spacing w:line="360" w:lineRule="auto"/>
        <w:rPr>
          <w:rFonts w:ascii="Liberation Serif" w:eastAsia="Liberation Serif" w:hAnsi="Liberation Serif" w:cs="Liberation Serif"/>
          <w:sz w:val="28"/>
          <w:szCs w:val="28"/>
        </w:rPr>
      </w:pPr>
    </w:p>
    <w:p w14:paraId="4513918E" w14:textId="1AC3BF97" w:rsidR="00BF7D17" w:rsidRDefault="00BF7D17">
      <w:pPr>
        <w:spacing w:line="360" w:lineRule="auto"/>
        <w:rPr>
          <w:rFonts w:ascii="Liberation Serif" w:eastAsia="Liberation Serif" w:hAnsi="Liberation Serif" w:cs="Liberation Serif"/>
          <w:sz w:val="28"/>
          <w:szCs w:val="28"/>
        </w:rPr>
      </w:pPr>
    </w:p>
    <w:p w14:paraId="6299D6E0" w14:textId="77777777" w:rsidR="00BF7D17" w:rsidRPr="002A4DEF" w:rsidRDefault="00BF7D17">
      <w:pPr>
        <w:spacing w:line="360" w:lineRule="auto"/>
      </w:pPr>
    </w:p>
    <w:p w14:paraId="05F22805" w14:textId="77777777" w:rsidR="00D65BAD" w:rsidRPr="002A4DEF" w:rsidRDefault="00E22047" w:rsidP="00DA7820">
      <w:pPr>
        <w:pStyle w:val="TableCaption"/>
        <w:spacing w:line="360" w:lineRule="auto"/>
        <w:jc w:val="center"/>
      </w:pPr>
      <w:r w:rsidRPr="002A4DEF">
        <w:rPr>
          <w:rFonts w:eastAsia="Liberation Serif" w:cs="Liberation Serif"/>
          <w:szCs w:val="24"/>
        </w:rPr>
        <w:t>Таблица 8 – Структура прямой себестоимости одного комбинированного извещателя (</w:t>
      </w:r>
      <w:r>
        <w:rPr>
          <w:rFonts w:eastAsia="Liberation Serif" w:cs="Liberation Serif"/>
          <w:szCs w:val="24"/>
        </w:rPr>
        <w:t>BOM</w:t>
      </w:r>
      <w:r w:rsidRPr="002A4DEF">
        <w:rPr>
          <w:rFonts w:eastAsia="Liberation Serif" w:cs="Liberation Serif"/>
          <w:szCs w:val="24"/>
        </w:rPr>
        <w:t>)</w:t>
      </w:r>
    </w:p>
    <w:tbl>
      <w:tblPr>
        <w:tblStyle w:val="a7"/>
        <w:tblW w:w="0" w:type="auto"/>
        <w:tblLook w:val="04A0" w:firstRow="1" w:lastRow="0" w:firstColumn="1" w:lastColumn="0" w:noHBand="0" w:noVBand="1"/>
      </w:tblPr>
      <w:tblGrid>
        <w:gridCol w:w="653"/>
        <w:gridCol w:w="4670"/>
        <w:gridCol w:w="2442"/>
        <w:gridCol w:w="1580"/>
      </w:tblGrid>
      <w:tr w:rsidR="00D65BAD" w14:paraId="09BA2191" w14:textId="77777777" w:rsidTr="003E1613">
        <w:tc>
          <w:tcPr>
            <w:tcW w:w="677" w:type="dxa"/>
          </w:tcPr>
          <w:p w14:paraId="35F5F4ED" w14:textId="77777777" w:rsidR="00D65BAD" w:rsidRDefault="00E22047">
            <w:pPr>
              <w:spacing w:before="40" w:after="40" w:line="360" w:lineRule="auto"/>
            </w:pPr>
            <w:r>
              <w:rPr>
                <w:rFonts w:ascii="Liberation Serif" w:eastAsia="Liberation Serif" w:hAnsi="Liberation Serif" w:cs="Liberation Serif"/>
                <w:b/>
                <w:sz w:val="28"/>
                <w:szCs w:val="28"/>
              </w:rPr>
              <w:t>№</w:t>
            </w:r>
          </w:p>
        </w:tc>
        <w:tc>
          <w:tcPr>
            <w:tcW w:w="4988" w:type="dxa"/>
          </w:tcPr>
          <w:p w14:paraId="37C1E8E9" w14:textId="77777777" w:rsidR="00D65BAD" w:rsidRDefault="00E22047">
            <w:pPr>
              <w:spacing w:before="40" w:after="40" w:line="360" w:lineRule="auto"/>
            </w:pPr>
            <w:r>
              <w:rPr>
                <w:rFonts w:ascii="Liberation Serif" w:eastAsia="Liberation Serif" w:hAnsi="Liberation Serif" w:cs="Liberation Serif"/>
                <w:b/>
                <w:sz w:val="28"/>
                <w:szCs w:val="28"/>
              </w:rPr>
              <w:t>Компонент</w:t>
            </w:r>
          </w:p>
        </w:tc>
        <w:tc>
          <w:tcPr>
            <w:tcW w:w="1985" w:type="dxa"/>
          </w:tcPr>
          <w:p w14:paraId="2511110E" w14:textId="77777777" w:rsidR="00D65BAD" w:rsidRDefault="00E22047">
            <w:pPr>
              <w:spacing w:before="40" w:after="40" w:line="360" w:lineRule="auto"/>
            </w:pPr>
            <w:r>
              <w:rPr>
                <w:rFonts w:ascii="Liberation Serif" w:eastAsia="Liberation Serif" w:hAnsi="Liberation Serif" w:cs="Liberation Serif"/>
                <w:b/>
                <w:sz w:val="28"/>
                <w:szCs w:val="28"/>
              </w:rPr>
              <w:t>Поставщик</w:t>
            </w:r>
          </w:p>
        </w:tc>
        <w:tc>
          <w:tcPr>
            <w:tcW w:w="1695" w:type="dxa"/>
          </w:tcPr>
          <w:p w14:paraId="1AC81AD5" w14:textId="77777777" w:rsidR="00D65BAD" w:rsidRDefault="00E22047">
            <w:pPr>
              <w:spacing w:before="40" w:after="40" w:line="360" w:lineRule="auto"/>
            </w:pPr>
            <w:r>
              <w:rPr>
                <w:rFonts w:ascii="Liberation Serif" w:eastAsia="Liberation Serif" w:hAnsi="Liberation Serif" w:cs="Liberation Serif"/>
                <w:b/>
                <w:sz w:val="28"/>
                <w:szCs w:val="28"/>
              </w:rPr>
              <w:t>Цена за ед., руб.</w:t>
            </w:r>
          </w:p>
        </w:tc>
      </w:tr>
      <w:tr w:rsidR="00D65BAD" w14:paraId="23ECAC0A" w14:textId="77777777" w:rsidTr="003E1613">
        <w:tc>
          <w:tcPr>
            <w:tcW w:w="677" w:type="dxa"/>
          </w:tcPr>
          <w:p w14:paraId="44A67664" w14:textId="77777777" w:rsidR="00D65BAD" w:rsidRDefault="00E22047">
            <w:pPr>
              <w:spacing w:before="40" w:after="40" w:line="360" w:lineRule="auto"/>
            </w:pPr>
            <w:r>
              <w:rPr>
                <w:rFonts w:ascii="Liberation Serif" w:eastAsia="Liberation Serif" w:hAnsi="Liberation Serif" w:cs="Liberation Serif"/>
                <w:sz w:val="28"/>
                <w:szCs w:val="28"/>
              </w:rPr>
              <w:t>1</w:t>
            </w:r>
          </w:p>
        </w:tc>
        <w:tc>
          <w:tcPr>
            <w:tcW w:w="4988" w:type="dxa"/>
          </w:tcPr>
          <w:p w14:paraId="4118B571"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Печатная плата ДПП 50×50 мм (</w:t>
            </w:r>
            <w:r>
              <w:rPr>
                <w:rFonts w:ascii="Liberation Serif" w:eastAsia="Liberation Serif" w:hAnsi="Liberation Serif" w:cs="Liberation Serif"/>
                <w:sz w:val="28"/>
                <w:szCs w:val="28"/>
              </w:rPr>
              <w:t>FR</w:t>
            </w:r>
            <w:r w:rsidRPr="002A4DEF">
              <w:rPr>
                <w:rFonts w:ascii="Liberation Serif" w:eastAsia="Liberation Serif" w:hAnsi="Liberation Serif" w:cs="Liberation Serif"/>
                <w:sz w:val="28"/>
                <w:szCs w:val="28"/>
              </w:rPr>
              <w:t xml:space="preserve">-4) +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 50 точек</w:t>
            </w:r>
          </w:p>
        </w:tc>
        <w:tc>
          <w:tcPr>
            <w:tcW w:w="1985" w:type="dxa"/>
          </w:tcPr>
          <w:p w14:paraId="6BF58518" w14:textId="77777777" w:rsidR="00D65BAD" w:rsidRDefault="00E22047">
            <w:pPr>
              <w:spacing w:before="40" w:after="40" w:line="360" w:lineRule="auto"/>
            </w:pPr>
            <w:r>
              <w:rPr>
                <w:rFonts w:ascii="Liberation Serif" w:eastAsia="Liberation Serif" w:hAnsi="Liberation Serif" w:cs="Liberation Serif"/>
                <w:sz w:val="28"/>
                <w:szCs w:val="28"/>
              </w:rPr>
              <w:t>ООО «</w:t>
            </w:r>
            <w:proofErr w:type="spellStart"/>
            <w:r>
              <w:rPr>
                <w:rFonts w:ascii="Liberation Serif" w:eastAsia="Liberation Serif" w:hAnsi="Liberation Serif" w:cs="Liberation Serif"/>
                <w:sz w:val="28"/>
                <w:szCs w:val="28"/>
              </w:rPr>
              <w:t>Электроконнект</w:t>
            </w:r>
            <w:proofErr w:type="spellEnd"/>
            <w:r>
              <w:rPr>
                <w:rFonts w:ascii="Liberation Serif" w:eastAsia="Liberation Serif" w:hAnsi="Liberation Serif" w:cs="Liberation Serif"/>
                <w:sz w:val="28"/>
                <w:szCs w:val="28"/>
              </w:rPr>
              <w:t>»</w:t>
            </w:r>
          </w:p>
        </w:tc>
        <w:tc>
          <w:tcPr>
            <w:tcW w:w="1695" w:type="dxa"/>
          </w:tcPr>
          <w:p w14:paraId="44FFC9C7" w14:textId="77777777" w:rsidR="00D65BAD" w:rsidRDefault="00E22047">
            <w:pPr>
              <w:spacing w:before="40" w:after="40" w:line="360" w:lineRule="auto"/>
            </w:pPr>
            <w:r>
              <w:rPr>
                <w:rFonts w:ascii="Liberation Serif" w:eastAsia="Liberation Serif" w:hAnsi="Liberation Serif" w:cs="Liberation Serif"/>
                <w:sz w:val="28"/>
                <w:szCs w:val="28"/>
              </w:rPr>
              <w:t>175</w:t>
            </w:r>
          </w:p>
        </w:tc>
      </w:tr>
      <w:tr w:rsidR="00D65BAD" w14:paraId="3D8323D8" w14:textId="77777777" w:rsidTr="003E1613">
        <w:tc>
          <w:tcPr>
            <w:tcW w:w="677" w:type="dxa"/>
          </w:tcPr>
          <w:p w14:paraId="4990BFD1" w14:textId="77777777" w:rsidR="00D65BAD" w:rsidRDefault="00E22047">
            <w:pPr>
              <w:spacing w:before="40" w:after="40" w:line="360" w:lineRule="auto"/>
            </w:pPr>
            <w:r>
              <w:rPr>
                <w:rFonts w:ascii="Liberation Serif" w:eastAsia="Liberation Serif" w:hAnsi="Liberation Serif" w:cs="Liberation Serif"/>
                <w:sz w:val="28"/>
                <w:szCs w:val="28"/>
              </w:rPr>
              <w:t>2</w:t>
            </w:r>
          </w:p>
        </w:tc>
        <w:tc>
          <w:tcPr>
            <w:tcW w:w="4988" w:type="dxa"/>
          </w:tcPr>
          <w:p w14:paraId="511B9A01"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Пластиковый корпус (</w:t>
            </w:r>
            <w:r>
              <w:rPr>
                <w:rFonts w:ascii="Liberation Serif" w:eastAsia="Liberation Serif" w:hAnsi="Liberation Serif" w:cs="Liberation Serif"/>
                <w:sz w:val="28"/>
                <w:szCs w:val="28"/>
              </w:rPr>
              <w:t>ABS</w:t>
            </w:r>
            <w:r w:rsidRPr="002A4DEF">
              <w:rPr>
                <w:rFonts w:ascii="Liberation Serif" w:eastAsia="Liberation Serif" w:hAnsi="Liberation Serif" w:cs="Liberation Serif"/>
                <w:sz w:val="28"/>
                <w:szCs w:val="28"/>
              </w:rPr>
              <w:t>, собственная пресс-форма)</w:t>
            </w:r>
          </w:p>
        </w:tc>
        <w:tc>
          <w:tcPr>
            <w:tcW w:w="1985" w:type="dxa"/>
          </w:tcPr>
          <w:p w14:paraId="2AEFF37A" w14:textId="77777777" w:rsidR="00D65BAD" w:rsidRDefault="00E22047">
            <w:pPr>
              <w:spacing w:before="40" w:after="40" w:line="360" w:lineRule="auto"/>
            </w:pPr>
            <w:r>
              <w:rPr>
                <w:rFonts w:ascii="Liberation Serif" w:eastAsia="Liberation Serif" w:hAnsi="Liberation Serif" w:cs="Liberation Serif"/>
                <w:sz w:val="28"/>
                <w:szCs w:val="28"/>
              </w:rPr>
              <w:t>Контрактное литьё</w:t>
            </w:r>
          </w:p>
        </w:tc>
        <w:tc>
          <w:tcPr>
            <w:tcW w:w="1695" w:type="dxa"/>
          </w:tcPr>
          <w:p w14:paraId="525C645D" w14:textId="77777777" w:rsidR="00D65BAD" w:rsidRDefault="00E22047">
            <w:pPr>
              <w:spacing w:before="40" w:after="40" w:line="360" w:lineRule="auto"/>
            </w:pPr>
            <w:r>
              <w:rPr>
                <w:rFonts w:ascii="Liberation Serif" w:eastAsia="Liberation Serif" w:hAnsi="Liberation Serif" w:cs="Liberation Serif"/>
                <w:sz w:val="28"/>
                <w:szCs w:val="28"/>
              </w:rPr>
              <w:t>50</w:t>
            </w:r>
          </w:p>
        </w:tc>
      </w:tr>
      <w:tr w:rsidR="00D65BAD" w14:paraId="55679383" w14:textId="77777777" w:rsidTr="003E1613">
        <w:tc>
          <w:tcPr>
            <w:tcW w:w="677" w:type="dxa"/>
          </w:tcPr>
          <w:p w14:paraId="6B02EA0F" w14:textId="77777777" w:rsidR="00D65BAD" w:rsidRDefault="00E22047">
            <w:pPr>
              <w:spacing w:before="40" w:after="40" w:line="360" w:lineRule="auto"/>
            </w:pPr>
            <w:r>
              <w:rPr>
                <w:rFonts w:ascii="Liberation Serif" w:eastAsia="Liberation Serif" w:hAnsi="Liberation Serif" w:cs="Liberation Serif"/>
                <w:sz w:val="28"/>
                <w:szCs w:val="28"/>
              </w:rPr>
              <w:t>3</w:t>
            </w:r>
          </w:p>
        </w:tc>
        <w:tc>
          <w:tcPr>
            <w:tcW w:w="4988" w:type="dxa"/>
          </w:tcPr>
          <w:p w14:paraId="69DA446C" w14:textId="77777777" w:rsidR="00D65BAD" w:rsidRDefault="00E22047">
            <w:pPr>
              <w:spacing w:before="40" w:after="40" w:line="360" w:lineRule="auto"/>
            </w:pPr>
            <w:r>
              <w:rPr>
                <w:rFonts w:ascii="Liberation Serif" w:eastAsia="Liberation Serif" w:hAnsi="Liberation Serif" w:cs="Liberation Serif"/>
                <w:sz w:val="28"/>
                <w:szCs w:val="28"/>
              </w:rPr>
              <w:t>Микроконтроллер WCH CH32V003F4P6 (RISC-V, TSSOP-20)</w:t>
            </w:r>
          </w:p>
        </w:tc>
        <w:tc>
          <w:tcPr>
            <w:tcW w:w="1985" w:type="dxa"/>
          </w:tcPr>
          <w:p w14:paraId="757FD08D"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4370B1F3" w14:textId="77777777" w:rsidR="00D65BAD" w:rsidRDefault="00E22047">
            <w:pPr>
              <w:spacing w:before="40" w:after="40" w:line="360" w:lineRule="auto"/>
            </w:pPr>
            <w:r>
              <w:rPr>
                <w:rFonts w:ascii="Liberation Serif" w:eastAsia="Liberation Serif" w:hAnsi="Liberation Serif" w:cs="Liberation Serif"/>
                <w:sz w:val="28"/>
                <w:szCs w:val="28"/>
              </w:rPr>
              <w:t>23</w:t>
            </w:r>
          </w:p>
        </w:tc>
      </w:tr>
      <w:tr w:rsidR="00D65BAD" w14:paraId="4BB65EDE" w14:textId="77777777" w:rsidTr="003E1613">
        <w:tc>
          <w:tcPr>
            <w:tcW w:w="677" w:type="dxa"/>
          </w:tcPr>
          <w:p w14:paraId="0192F970" w14:textId="77777777" w:rsidR="00D65BAD" w:rsidRDefault="00E22047">
            <w:pPr>
              <w:spacing w:before="40" w:after="40" w:line="360" w:lineRule="auto"/>
            </w:pPr>
            <w:r>
              <w:rPr>
                <w:rFonts w:ascii="Liberation Serif" w:eastAsia="Liberation Serif" w:hAnsi="Liberation Serif" w:cs="Liberation Serif"/>
                <w:sz w:val="28"/>
                <w:szCs w:val="28"/>
              </w:rPr>
              <w:t>4</w:t>
            </w:r>
          </w:p>
        </w:tc>
        <w:tc>
          <w:tcPr>
            <w:tcW w:w="4988" w:type="dxa"/>
          </w:tcPr>
          <w:p w14:paraId="7E77DFED" w14:textId="77777777" w:rsidR="00D65BAD" w:rsidRDefault="00E22047">
            <w:pPr>
              <w:spacing w:before="40" w:after="40" w:line="360" w:lineRule="auto"/>
            </w:pPr>
            <w:r>
              <w:rPr>
                <w:rFonts w:ascii="Liberation Serif" w:eastAsia="Liberation Serif" w:hAnsi="Liberation Serif" w:cs="Liberation Serif"/>
                <w:sz w:val="28"/>
                <w:szCs w:val="28"/>
              </w:rPr>
              <w:t xml:space="preserve">Термистор NTC </w:t>
            </w:r>
            <w:proofErr w:type="spellStart"/>
            <w:r>
              <w:rPr>
                <w:rFonts w:ascii="Liberation Serif" w:eastAsia="Liberation Serif" w:hAnsi="Liberation Serif" w:cs="Liberation Serif"/>
                <w:sz w:val="28"/>
                <w:szCs w:val="28"/>
              </w:rPr>
              <w:t>Murata</w:t>
            </w:r>
            <w:proofErr w:type="spellEnd"/>
            <w:r>
              <w:rPr>
                <w:rFonts w:ascii="Liberation Serif" w:eastAsia="Liberation Serif" w:hAnsi="Liberation Serif" w:cs="Liberation Serif"/>
                <w:sz w:val="28"/>
                <w:szCs w:val="28"/>
              </w:rPr>
              <w:t xml:space="preserve"> NCP18XH103F03RB (10 кОм, 0603)</w:t>
            </w:r>
          </w:p>
        </w:tc>
        <w:tc>
          <w:tcPr>
            <w:tcW w:w="1985" w:type="dxa"/>
          </w:tcPr>
          <w:p w14:paraId="57D687AD"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5C1FD189" w14:textId="77777777" w:rsidR="00D65BAD" w:rsidRDefault="00E22047">
            <w:pPr>
              <w:spacing w:before="40" w:after="40" w:line="360" w:lineRule="auto"/>
            </w:pPr>
            <w:r>
              <w:rPr>
                <w:rFonts w:ascii="Liberation Serif" w:eastAsia="Liberation Serif" w:hAnsi="Liberation Serif" w:cs="Liberation Serif"/>
                <w:sz w:val="28"/>
                <w:szCs w:val="28"/>
              </w:rPr>
              <w:t>6</w:t>
            </w:r>
          </w:p>
        </w:tc>
      </w:tr>
      <w:tr w:rsidR="00D65BAD" w14:paraId="3F940220" w14:textId="77777777" w:rsidTr="003E1613">
        <w:tc>
          <w:tcPr>
            <w:tcW w:w="677" w:type="dxa"/>
          </w:tcPr>
          <w:p w14:paraId="2E624C48" w14:textId="77777777" w:rsidR="00D65BAD" w:rsidRDefault="00E22047">
            <w:pPr>
              <w:spacing w:before="40" w:after="40" w:line="360" w:lineRule="auto"/>
            </w:pPr>
            <w:r>
              <w:rPr>
                <w:rFonts w:ascii="Liberation Serif" w:eastAsia="Liberation Serif" w:hAnsi="Liberation Serif" w:cs="Liberation Serif"/>
                <w:sz w:val="28"/>
                <w:szCs w:val="28"/>
              </w:rPr>
              <w:t>5</w:t>
            </w:r>
          </w:p>
        </w:tc>
        <w:tc>
          <w:tcPr>
            <w:tcW w:w="4988" w:type="dxa"/>
          </w:tcPr>
          <w:p w14:paraId="0C1533A3"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 xml:space="preserve">ИК-излучатель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(3 мм, 940 </w:t>
            </w:r>
            <w:proofErr w:type="spellStart"/>
            <w:r w:rsidRPr="002A4DEF">
              <w:rPr>
                <w:rFonts w:ascii="Liberation Serif" w:eastAsia="Liberation Serif" w:hAnsi="Liberation Serif" w:cs="Liberation Serif"/>
                <w:sz w:val="28"/>
                <w:szCs w:val="28"/>
              </w:rPr>
              <w:t>нм</w:t>
            </w:r>
            <w:proofErr w:type="spellEnd"/>
            <w:r w:rsidRPr="002A4DEF">
              <w:rPr>
                <w:rFonts w:ascii="Liberation Serif" w:eastAsia="Liberation Serif" w:hAnsi="Liberation Serif" w:cs="Liberation Serif"/>
                <w:sz w:val="28"/>
                <w:szCs w:val="28"/>
              </w:rPr>
              <w:t>)</w:t>
            </w:r>
          </w:p>
        </w:tc>
        <w:tc>
          <w:tcPr>
            <w:tcW w:w="1985" w:type="dxa"/>
          </w:tcPr>
          <w:p w14:paraId="246AA0A6"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29A1CF22" w14:textId="77777777" w:rsidR="00D65BAD" w:rsidRDefault="00E22047">
            <w:pPr>
              <w:spacing w:before="40" w:after="40" w:line="360" w:lineRule="auto"/>
            </w:pPr>
            <w:r>
              <w:rPr>
                <w:rFonts w:ascii="Liberation Serif" w:eastAsia="Liberation Serif" w:hAnsi="Liberation Serif" w:cs="Liberation Serif"/>
                <w:sz w:val="28"/>
                <w:szCs w:val="28"/>
              </w:rPr>
              <w:t>16</w:t>
            </w:r>
          </w:p>
        </w:tc>
      </w:tr>
      <w:tr w:rsidR="00D65BAD" w14:paraId="622E0F27" w14:textId="77777777" w:rsidTr="003E1613">
        <w:tc>
          <w:tcPr>
            <w:tcW w:w="677" w:type="dxa"/>
          </w:tcPr>
          <w:p w14:paraId="2C225700" w14:textId="77777777" w:rsidR="00D65BAD" w:rsidRDefault="00E22047">
            <w:pPr>
              <w:spacing w:before="40" w:after="40" w:line="360" w:lineRule="auto"/>
            </w:pPr>
            <w:r>
              <w:rPr>
                <w:rFonts w:ascii="Liberation Serif" w:eastAsia="Liberation Serif" w:hAnsi="Liberation Serif" w:cs="Liberation Serif"/>
                <w:sz w:val="28"/>
                <w:szCs w:val="28"/>
              </w:rPr>
              <w:t>6</w:t>
            </w:r>
          </w:p>
        </w:tc>
        <w:tc>
          <w:tcPr>
            <w:tcW w:w="4988" w:type="dxa"/>
          </w:tcPr>
          <w:p w14:paraId="3C705884" w14:textId="77777777" w:rsidR="00D65BAD" w:rsidRDefault="00E22047">
            <w:pPr>
              <w:spacing w:before="40" w:after="40" w:line="360" w:lineRule="auto"/>
            </w:pPr>
            <w:r>
              <w:rPr>
                <w:rFonts w:ascii="Liberation Serif" w:eastAsia="Liberation Serif" w:hAnsi="Liberation Serif" w:cs="Liberation Serif"/>
                <w:sz w:val="28"/>
                <w:szCs w:val="28"/>
              </w:rPr>
              <w:t xml:space="preserve">Фототранзистор Lite-On LTR-301 (940 </w:t>
            </w:r>
            <w:proofErr w:type="spellStart"/>
            <w:r>
              <w:rPr>
                <w:rFonts w:ascii="Liberation Serif" w:eastAsia="Liberation Serif" w:hAnsi="Liberation Serif" w:cs="Liberation Serif"/>
                <w:sz w:val="28"/>
                <w:szCs w:val="28"/>
              </w:rPr>
              <w:t>нм</w:t>
            </w:r>
            <w:proofErr w:type="spellEnd"/>
            <w:r>
              <w:rPr>
                <w:rFonts w:ascii="Liberation Serif" w:eastAsia="Liberation Serif" w:hAnsi="Liberation Serif" w:cs="Liberation Serif"/>
                <w:sz w:val="28"/>
                <w:szCs w:val="28"/>
              </w:rPr>
              <w:t>, угол 20°)</w:t>
            </w:r>
          </w:p>
        </w:tc>
        <w:tc>
          <w:tcPr>
            <w:tcW w:w="1985" w:type="dxa"/>
          </w:tcPr>
          <w:p w14:paraId="3D009EAA"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5BD3AA03" w14:textId="77777777" w:rsidR="00D65BAD" w:rsidRDefault="00E22047">
            <w:pPr>
              <w:spacing w:before="40" w:after="40" w:line="360" w:lineRule="auto"/>
            </w:pPr>
            <w:r>
              <w:rPr>
                <w:rFonts w:ascii="Liberation Serif" w:eastAsia="Liberation Serif" w:hAnsi="Liberation Serif" w:cs="Liberation Serif"/>
                <w:sz w:val="28"/>
                <w:szCs w:val="28"/>
              </w:rPr>
              <w:t>30</w:t>
            </w:r>
          </w:p>
        </w:tc>
      </w:tr>
      <w:tr w:rsidR="00D65BAD" w14:paraId="01ED6387" w14:textId="77777777" w:rsidTr="003E1613">
        <w:tc>
          <w:tcPr>
            <w:tcW w:w="677" w:type="dxa"/>
          </w:tcPr>
          <w:p w14:paraId="1C0831BF" w14:textId="77777777" w:rsidR="00D65BAD" w:rsidRDefault="00E22047">
            <w:pPr>
              <w:spacing w:before="40" w:after="40" w:line="360" w:lineRule="auto"/>
            </w:pPr>
            <w:r>
              <w:rPr>
                <w:rFonts w:ascii="Liberation Serif" w:eastAsia="Liberation Serif" w:hAnsi="Liberation Serif" w:cs="Liberation Serif"/>
                <w:sz w:val="28"/>
                <w:szCs w:val="28"/>
              </w:rPr>
              <w:t>7</w:t>
            </w:r>
          </w:p>
        </w:tc>
        <w:tc>
          <w:tcPr>
            <w:tcW w:w="4988" w:type="dxa"/>
          </w:tcPr>
          <w:p w14:paraId="0169396B"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Пассивные компоненты (резисторы, конденсаторы, ~20 шт.)</w:t>
            </w:r>
          </w:p>
        </w:tc>
        <w:tc>
          <w:tcPr>
            <w:tcW w:w="1985" w:type="dxa"/>
          </w:tcPr>
          <w:p w14:paraId="3CCC66DB" w14:textId="77777777" w:rsidR="00D65BAD" w:rsidRDefault="00E22047">
            <w:pPr>
              <w:spacing w:before="40" w:after="40" w:line="360" w:lineRule="auto"/>
            </w:pPr>
            <w:proofErr w:type="spellStart"/>
            <w:r>
              <w:rPr>
                <w:rFonts w:ascii="Liberation Serif" w:eastAsia="Liberation Serif" w:hAnsi="Liberation Serif" w:cs="Liberation Serif"/>
                <w:sz w:val="28"/>
                <w:szCs w:val="28"/>
              </w:rPr>
              <w:t>Компэл</w:t>
            </w:r>
            <w:proofErr w:type="spellEnd"/>
          </w:p>
        </w:tc>
        <w:tc>
          <w:tcPr>
            <w:tcW w:w="1695" w:type="dxa"/>
          </w:tcPr>
          <w:p w14:paraId="0892C71D" w14:textId="77777777" w:rsidR="00D65BAD" w:rsidRDefault="00E22047">
            <w:pPr>
              <w:spacing w:before="40" w:after="40" w:line="360" w:lineRule="auto"/>
            </w:pPr>
            <w:r>
              <w:rPr>
                <w:rFonts w:ascii="Liberation Serif" w:eastAsia="Liberation Serif" w:hAnsi="Liberation Serif" w:cs="Liberation Serif"/>
                <w:sz w:val="28"/>
                <w:szCs w:val="28"/>
              </w:rPr>
              <w:t>20</w:t>
            </w:r>
          </w:p>
        </w:tc>
      </w:tr>
      <w:tr w:rsidR="00D65BAD" w14:paraId="44683725" w14:textId="77777777" w:rsidTr="003E1613">
        <w:tc>
          <w:tcPr>
            <w:tcW w:w="677" w:type="dxa"/>
          </w:tcPr>
          <w:p w14:paraId="0B0FEA2B" w14:textId="77777777" w:rsidR="00D65BAD" w:rsidRDefault="00E22047">
            <w:pPr>
              <w:spacing w:before="40" w:after="40" w:line="360" w:lineRule="auto"/>
            </w:pPr>
            <w:r>
              <w:rPr>
                <w:rFonts w:ascii="Liberation Serif" w:eastAsia="Liberation Serif" w:hAnsi="Liberation Serif" w:cs="Liberation Serif"/>
                <w:sz w:val="28"/>
                <w:szCs w:val="28"/>
              </w:rPr>
              <w:t>8</w:t>
            </w:r>
          </w:p>
        </w:tc>
        <w:tc>
          <w:tcPr>
            <w:tcW w:w="4988" w:type="dxa"/>
          </w:tcPr>
          <w:p w14:paraId="7C9728F8"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Разъёмы, светодиод индикации, кнопка тест</w:t>
            </w:r>
          </w:p>
        </w:tc>
        <w:tc>
          <w:tcPr>
            <w:tcW w:w="1985" w:type="dxa"/>
          </w:tcPr>
          <w:p w14:paraId="4E0BAF84" w14:textId="77777777" w:rsidR="00D65BAD" w:rsidRDefault="00E22047">
            <w:pPr>
              <w:spacing w:before="40" w:after="40" w:line="360" w:lineRule="auto"/>
            </w:pPr>
            <w:r>
              <w:rPr>
                <w:rFonts w:ascii="Liberation Serif" w:eastAsia="Liberation Serif" w:hAnsi="Liberation Serif" w:cs="Liberation Serif"/>
                <w:sz w:val="28"/>
                <w:szCs w:val="28"/>
              </w:rPr>
              <w:t>ЧИП и ДИП</w:t>
            </w:r>
          </w:p>
        </w:tc>
        <w:tc>
          <w:tcPr>
            <w:tcW w:w="1695" w:type="dxa"/>
          </w:tcPr>
          <w:p w14:paraId="31592835" w14:textId="77777777" w:rsidR="00D65BAD" w:rsidRDefault="00E22047">
            <w:pPr>
              <w:spacing w:before="40" w:after="40" w:line="360" w:lineRule="auto"/>
            </w:pPr>
            <w:r>
              <w:rPr>
                <w:rFonts w:ascii="Liberation Serif" w:eastAsia="Liberation Serif" w:hAnsi="Liberation Serif" w:cs="Liberation Serif"/>
                <w:sz w:val="28"/>
                <w:szCs w:val="28"/>
              </w:rPr>
              <w:t>15</w:t>
            </w:r>
          </w:p>
        </w:tc>
      </w:tr>
      <w:tr w:rsidR="00D65BAD" w14:paraId="64470645" w14:textId="77777777" w:rsidTr="003E1613">
        <w:tc>
          <w:tcPr>
            <w:tcW w:w="677" w:type="dxa"/>
          </w:tcPr>
          <w:p w14:paraId="6D1861A0" w14:textId="77777777" w:rsidR="00D65BAD" w:rsidRDefault="00E22047">
            <w:pPr>
              <w:spacing w:before="40" w:after="40" w:line="360" w:lineRule="auto"/>
            </w:pPr>
            <w:r>
              <w:rPr>
                <w:rFonts w:ascii="Liberation Serif" w:eastAsia="Liberation Serif" w:hAnsi="Liberation Serif" w:cs="Liberation Serif"/>
                <w:sz w:val="28"/>
                <w:szCs w:val="28"/>
              </w:rPr>
              <w:lastRenderedPageBreak/>
              <w:t>9</w:t>
            </w:r>
          </w:p>
        </w:tc>
        <w:tc>
          <w:tcPr>
            <w:tcW w:w="4988" w:type="dxa"/>
          </w:tcPr>
          <w:p w14:paraId="5B663980"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 xml:space="preserve">Расходные материалы (припой ПОС-61, флюс, </w:t>
            </w:r>
            <w:proofErr w:type="spellStart"/>
            <w:r w:rsidRPr="002A4DEF">
              <w:rPr>
                <w:rFonts w:ascii="Liberation Serif" w:eastAsia="Liberation Serif" w:hAnsi="Liberation Serif" w:cs="Liberation Serif"/>
                <w:sz w:val="28"/>
                <w:szCs w:val="28"/>
              </w:rPr>
              <w:t>изопропанол</w:t>
            </w:r>
            <w:proofErr w:type="spellEnd"/>
            <w:r w:rsidRPr="002A4DEF">
              <w:rPr>
                <w:rFonts w:ascii="Liberation Serif" w:eastAsia="Liberation Serif" w:hAnsi="Liberation Serif" w:cs="Liberation Serif"/>
                <w:sz w:val="28"/>
                <w:szCs w:val="28"/>
              </w:rPr>
              <w:t>)</w:t>
            </w:r>
          </w:p>
        </w:tc>
        <w:tc>
          <w:tcPr>
            <w:tcW w:w="1985" w:type="dxa"/>
          </w:tcPr>
          <w:p w14:paraId="7BB8BF6F" w14:textId="77777777" w:rsidR="00D65BAD" w:rsidRDefault="00E22047">
            <w:pPr>
              <w:spacing w:before="40" w:after="40" w:line="360" w:lineRule="auto"/>
            </w:pPr>
            <w:r>
              <w:rPr>
                <w:rFonts w:ascii="Liberation Serif" w:eastAsia="Liberation Serif" w:hAnsi="Liberation Serif" w:cs="Liberation Serif"/>
                <w:sz w:val="28"/>
                <w:szCs w:val="28"/>
              </w:rPr>
              <w:t>—</w:t>
            </w:r>
          </w:p>
        </w:tc>
        <w:tc>
          <w:tcPr>
            <w:tcW w:w="1695" w:type="dxa"/>
          </w:tcPr>
          <w:p w14:paraId="799500A7" w14:textId="77777777" w:rsidR="00D65BAD" w:rsidRDefault="00E22047">
            <w:pPr>
              <w:spacing w:before="40" w:after="40" w:line="360" w:lineRule="auto"/>
            </w:pPr>
            <w:r>
              <w:rPr>
                <w:rFonts w:ascii="Liberation Serif" w:eastAsia="Liberation Serif" w:hAnsi="Liberation Serif" w:cs="Liberation Serif"/>
                <w:sz w:val="28"/>
                <w:szCs w:val="28"/>
              </w:rPr>
              <w:t>25</w:t>
            </w:r>
          </w:p>
        </w:tc>
      </w:tr>
      <w:tr w:rsidR="00D65BAD" w14:paraId="6A29D592" w14:textId="77777777" w:rsidTr="003E1613">
        <w:tc>
          <w:tcPr>
            <w:tcW w:w="677" w:type="dxa"/>
          </w:tcPr>
          <w:p w14:paraId="13C86BCC" w14:textId="77777777" w:rsidR="00D65BAD" w:rsidRDefault="00E22047">
            <w:pPr>
              <w:spacing w:before="40" w:after="40" w:line="360" w:lineRule="auto"/>
            </w:pPr>
            <w:r>
              <w:rPr>
                <w:rFonts w:ascii="Liberation Serif" w:eastAsia="Liberation Serif" w:hAnsi="Liberation Serif" w:cs="Liberation Serif"/>
                <w:sz w:val="28"/>
                <w:szCs w:val="28"/>
              </w:rPr>
              <w:t>10</w:t>
            </w:r>
          </w:p>
        </w:tc>
        <w:tc>
          <w:tcPr>
            <w:tcW w:w="4988" w:type="dxa"/>
          </w:tcPr>
          <w:p w14:paraId="0ADC25B6" w14:textId="77777777" w:rsidR="00D65BAD" w:rsidRPr="002A4DEF" w:rsidRDefault="00E22047">
            <w:pPr>
              <w:spacing w:before="40" w:after="40" w:line="360" w:lineRule="auto"/>
            </w:pPr>
            <w:r w:rsidRPr="002A4DEF">
              <w:rPr>
                <w:rFonts w:ascii="Liberation Serif" w:eastAsia="Liberation Serif" w:hAnsi="Liberation Serif" w:cs="Liberation Serif"/>
                <w:sz w:val="28"/>
                <w:szCs w:val="28"/>
              </w:rPr>
              <w:t>Упаковка (индивидуальная коробка, инструкция, этикетка)</w:t>
            </w:r>
          </w:p>
        </w:tc>
        <w:tc>
          <w:tcPr>
            <w:tcW w:w="1985" w:type="dxa"/>
          </w:tcPr>
          <w:p w14:paraId="3A9F7E3A" w14:textId="77777777" w:rsidR="00D65BAD" w:rsidRDefault="00E22047">
            <w:pPr>
              <w:spacing w:before="40" w:after="40" w:line="360" w:lineRule="auto"/>
            </w:pPr>
            <w:r>
              <w:rPr>
                <w:rFonts w:ascii="Liberation Serif" w:eastAsia="Liberation Serif" w:hAnsi="Liberation Serif" w:cs="Liberation Serif"/>
                <w:sz w:val="28"/>
                <w:szCs w:val="28"/>
              </w:rPr>
              <w:t>—</w:t>
            </w:r>
          </w:p>
        </w:tc>
        <w:tc>
          <w:tcPr>
            <w:tcW w:w="1695" w:type="dxa"/>
          </w:tcPr>
          <w:p w14:paraId="13BA3903" w14:textId="77777777" w:rsidR="00D65BAD" w:rsidRDefault="00E22047">
            <w:pPr>
              <w:spacing w:before="40" w:after="40" w:line="360" w:lineRule="auto"/>
            </w:pPr>
            <w:r>
              <w:rPr>
                <w:rFonts w:ascii="Liberation Serif" w:eastAsia="Liberation Serif" w:hAnsi="Liberation Serif" w:cs="Liberation Serif"/>
                <w:sz w:val="28"/>
                <w:szCs w:val="28"/>
              </w:rPr>
              <w:t>22</w:t>
            </w:r>
          </w:p>
        </w:tc>
      </w:tr>
      <w:tr w:rsidR="00D65BAD" w14:paraId="50F3CDBA" w14:textId="77777777" w:rsidTr="003E1613">
        <w:tc>
          <w:tcPr>
            <w:tcW w:w="677" w:type="dxa"/>
          </w:tcPr>
          <w:p w14:paraId="61F325B1" w14:textId="77777777" w:rsidR="00D65BAD" w:rsidRDefault="00BA1778">
            <w:pPr>
              <w:spacing w:before="40" w:after="40" w:line="360" w:lineRule="auto"/>
            </w:pPr>
          </w:p>
        </w:tc>
        <w:tc>
          <w:tcPr>
            <w:tcW w:w="4988" w:type="dxa"/>
          </w:tcPr>
          <w:p w14:paraId="47F9E778" w14:textId="77777777" w:rsidR="00D65BAD" w:rsidRDefault="00E22047">
            <w:pPr>
              <w:spacing w:before="40" w:after="40" w:line="360" w:lineRule="auto"/>
            </w:pPr>
            <w:r>
              <w:rPr>
                <w:rFonts w:ascii="Liberation Serif" w:eastAsia="Liberation Serif" w:hAnsi="Liberation Serif" w:cs="Liberation Serif"/>
                <w:sz w:val="28"/>
                <w:szCs w:val="28"/>
              </w:rPr>
              <w:t>ИТОГО прямая себестоимость</w:t>
            </w:r>
          </w:p>
        </w:tc>
        <w:tc>
          <w:tcPr>
            <w:tcW w:w="1985" w:type="dxa"/>
          </w:tcPr>
          <w:p w14:paraId="5931BD36" w14:textId="77777777" w:rsidR="00D65BAD" w:rsidRDefault="00BA1778">
            <w:pPr>
              <w:spacing w:before="40" w:after="40" w:line="360" w:lineRule="auto"/>
            </w:pPr>
          </w:p>
        </w:tc>
        <w:tc>
          <w:tcPr>
            <w:tcW w:w="1695" w:type="dxa"/>
          </w:tcPr>
          <w:p w14:paraId="6434998E" w14:textId="77777777" w:rsidR="00D65BAD" w:rsidRDefault="00E22047">
            <w:pPr>
              <w:spacing w:before="40" w:after="40" w:line="360" w:lineRule="auto"/>
            </w:pPr>
            <w:r>
              <w:rPr>
                <w:rFonts w:ascii="Liberation Serif" w:eastAsia="Liberation Serif" w:hAnsi="Liberation Serif" w:cs="Liberation Serif"/>
                <w:sz w:val="28"/>
                <w:szCs w:val="28"/>
              </w:rPr>
              <w:t>382</w:t>
            </w:r>
          </w:p>
        </w:tc>
      </w:tr>
    </w:tbl>
    <w:p w14:paraId="34283D0D"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w:t>
      </w:r>
      <w:r>
        <w:rPr>
          <w:rFonts w:ascii="Liberation Serif" w:eastAsia="Liberation Serif" w:hAnsi="Liberation Serif" w:cs="Liberation Serif"/>
          <w:sz w:val="28"/>
          <w:szCs w:val="28"/>
        </w:rPr>
        <w:t>RISC</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xml:space="preserve"> (микроконтроллер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 xml:space="preserve">003 стоимостью 23 рубля вместо западного </w:t>
      </w:r>
      <w:r>
        <w:rPr>
          <w:rFonts w:ascii="Liberation Serif" w:eastAsia="Liberation Serif" w:hAnsi="Liberation Serif" w:cs="Liberation Serif"/>
          <w:sz w:val="28"/>
          <w:szCs w:val="28"/>
        </w:rPr>
        <w:t>STM</w:t>
      </w:r>
      <w:r w:rsidRPr="002A4DEF">
        <w:rPr>
          <w:rFonts w:ascii="Liberation Serif" w:eastAsia="Liberation Serif" w:hAnsi="Liberation Serif" w:cs="Liberation Serif"/>
          <w:sz w:val="28"/>
          <w:szCs w:val="28"/>
        </w:rPr>
        <w:t xml:space="preserve">32 стоимостью 84 рубля), передачей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-монтажа на контрактное производство «</w:t>
      </w:r>
      <w:proofErr w:type="spellStart"/>
      <w:r w:rsidRPr="002A4DEF">
        <w:rPr>
          <w:rFonts w:ascii="Liberation Serif" w:eastAsia="Liberation Serif" w:hAnsi="Liberation Serif" w:cs="Liberation Serif"/>
          <w:sz w:val="28"/>
          <w:szCs w:val="28"/>
        </w:rPr>
        <w:t>Электроконнект</w:t>
      </w:r>
      <w:proofErr w:type="spellEnd"/>
      <w:r w:rsidRPr="002A4DEF">
        <w:rPr>
          <w:rFonts w:ascii="Liberation Serif" w:eastAsia="Liberation Serif" w:hAnsi="Liberation Serif" w:cs="Liberation Serif"/>
          <w:sz w:val="28"/>
          <w:szCs w:val="28"/>
        </w:rPr>
        <w:t>» по конкурентоспособным тарифам (1,50 рубля за точку пайки) и наличием собственной пресс-формы для литья корпусов.</w:t>
      </w:r>
    </w:p>
    <w:p w14:paraId="06BAE575" w14:textId="77777777" w:rsidR="00D65BAD" w:rsidRDefault="00E22047" w:rsidP="00DA7820">
      <w:pPr>
        <w:pStyle w:val="TableCaption"/>
        <w:spacing w:line="360" w:lineRule="auto"/>
        <w:jc w:val="center"/>
      </w:pPr>
      <w:r>
        <w:rPr>
          <w:rFonts w:eastAsia="Liberation Serif" w:cs="Liberation Serif"/>
          <w:szCs w:val="24"/>
        </w:rPr>
        <w:t>Таблица 9 – Источники финансирования проекта</w:t>
      </w:r>
    </w:p>
    <w:tbl>
      <w:tblPr>
        <w:tblStyle w:val="a7"/>
        <w:tblW w:w="0" w:type="auto"/>
        <w:tblLook w:val="04A0" w:firstRow="1" w:lastRow="0" w:firstColumn="1" w:lastColumn="0" w:noHBand="0" w:noVBand="1"/>
      </w:tblPr>
      <w:tblGrid>
        <w:gridCol w:w="3131"/>
        <w:gridCol w:w="3086"/>
        <w:gridCol w:w="3128"/>
      </w:tblGrid>
      <w:tr w:rsidR="00D65BAD" w14:paraId="40AED8ED" w14:textId="77777777">
        <w:tc>
          <w:tcPr>
            <w:tcW w:w="3230" w:type="dxa"/>
          </w:tcPr>
          <w:p w14:paraId="4B0162CA" w14:textId="77777777" w:rsidR="00D65BAD" w:rsidRDefault="00E22047">
            <w:pPr>
              <w:spacing w:before="40" w:after="40" w:line="360" w:lineRule="auto"/>
            </w:pPr>
            <w:r>
              <w:rPr>
                <w:rFonts w:ascii="Liberation Serif" w:eastAsia="Liberation Serif" w:hAnsi="Liberation Serif" w:cs="Liberation Serif"/>
                <w:b/>
                <w:sz w:val="28"/>
                <w:szCs w:val="28"/>
              </w:rPr>
              <w:t>Источник</w:t>
            </w:r>
          </w:p>
        </w:tc>
        <w:tc>
          <w:tcPr>
            <w:tcW w:w="3230" w:type="dxa"/>
          </w:tcPr>
          <w:p w14:paraId="0F37BC72" w14:textId="77777777" w:rsidR="00D65BAD" w:rsidRDefault="00E22047">
            <w:pPr>
              <w:spacing w:before="40" w:after="40" w:line="360" w:lineRule="auto"/>
            </w:pPr>
            <w:r>
              <w:rPr>
                <w:rFonts w:ascii="Liberation Serif" w:eastAsia="Liberation Serif" w:hAnsi="Liberation Serif" w:cs="Liberation Serif"/>
                <w:b/>
                <w:sz w:val="28"/>
                <w:szCs w:val="28"/>
              </w:rPr>
              <w:t>Сумма, руб.</w:t>
            </w:r>
          </w:p>
        </w:tc>
        <w:tc>
          <w:tcPr>
            <w:tcW w:w="3230" w:type="dxa"/>
          </w:tcPr>
          <w:p w14:paraId="68452BD1" w14:textId="77777777" w:rsidR="00D65BAD" w:rsidRDefault="00E22047">
            <w:pPr>
              <w:spacing w:before="40" w:after="40" w:line="360" w:lineRule="auto"/>
            </w:pPr>
            <w:r>
              <w:rPr>
                <w:rFonts w:ascii="Liberation Serif" w:eastAsia="Liberation Serif" w:hAnsi="Liberation Serif" w:cs="Liberation Serif"/>
                <w:b/>
                <w:sz w:val="28"/>
                <w:szCs w:val="28"/>
              </w:rPr>
              <w:t>Условия</w:t>
            </w:r>
          </w:p>
        </w:tc>
      </w:tr>
      <w:tr w:rsidR="00D65BAD" w14:paraId="41DBB574" w14:textId="77777777">
        <w:tc>
          <w:tcPr>
            <w:tcW w:w="3230" w:type="dxa"/>
          </w:tcPr>
          <w:p w14:paraId="0EC4DA70" w14:textId="77777777" w:rsidR="00D65BAD" w:rsidRDefault="00E22047">
            <w:pPr>
              <w:spacing w:before="40" w:after="40" w:line="360" w:lineRule="auto"/>
            </w:pPr>
            <w:r>
              <w:rPr>
                <w:rFonts w:ascii="Liberation Serif" w:eastAsia="Liberation Serif" w:hAnsi="Liberation Serif" w:cs="Liberation Serif"/>
                <w:sz w:val="28"/>
                <w:szCs w:val="28"/>
              </w:rPr>
              <w:t>Собственные средства учредителей</w:t>
            </w:r>
          </w:p>
        </w:tc>
        <w:tc>
          <w:tcPr>
            <w:tcW w:w="3230" w:type="dxa"/>
          </w:tcPr>
          <w:p w14:paraId="30FCA21A" w14:textId="77777777" w:rsidR="00D65BAD" w:rsidRDefault="00E22047">
            <w:pPr>
              <w:spacing w:before="40" w:after="40" w:line="360" w:lineRule="auto"/>
            </w:pPr>
            <w:r>
              <w:rPr>
                <w:rFonts w:ascii="Liberation Serif" w:eastAsia="Liberation Serif" w:hAnsi="Liberation Serif" w:cs="Liberation Serif"/>
                <w:sz w:val="28"/>
                <w:szCs w:val="28"/>
              </w:rPr>
              <w:t>3 000 000</w:t>
            </w:r>
          </w:p>
        </w:tc>
        <w:tc>
          <w:tcPr>
            <w:tcW w:w="3230" w:type="dxa"/>
          </w:tcPr>
          <w:p w14:paraId="66E387C0" w14:textId="77777777" w:rsidR="00D65BAD" w:rsidRDefault="00E22047">
            <w:pPr>
              <w:spacing w:before="40" w:after="40" w:line="360" w:lineRule="auto"/>
            </w:pPr>
            <w:r>
              <w:rPr>
                <w:rFonts w:ascii="Liberation Serif" w:eastAsia="Liberation Serif" w:hAnsi="Liberation Serif" w:cs="Liberation Serif"/>
                <w:sz w:val="28"/>
                <w:szCs w:val="28"/>
              </w:rPr>
              <w:t>Взнос в уставный капитал</w:t>
            </w:r>
          </w:p>
        </w:tc>
      </w:tr>
      <w:tr w:rsidR="00D65BAD" w14:paraId="4DC7517B" w14:textId="77777777">
        <w:tc>
          <w:tcPr>
            <w:tcW w:w="3230" w:type="dxa"/>
          </w:tcPr>
          <w:p w14:paraId="24CD01C7" w14:textId="77777777" w:rsidR="00D65BAD" w:rsidRDefault="00E22047">
            <w:pPr>
              <w:spacing w:before="40" w:after="40" w:line="360" w:lineRule="auto"/>
            </w:pPr>
            <w:r>
              <w:rPr>
                <w:rFonts w:ascii="Liberation Serif" w:eastAsia="Liberation Serif" w:hAnsi="Liberation Serif" w:cs="Liberation Serif"/>
                <w:sz w:val="28"/>
                <w:szCs w:val="28"/>
              </w:rPr>
              <w:t>Кредит МСП (банковский)</w:t>
            </w:r>
          </w:p>
        </w:tc>
        <w:tc>
          <w:tcPr>
            <w:tcW w:w="3230" w:type="dxa"/>
          </w:tcPr>
          <w:p w14:paraId="67C9F294" w14:textId="77777777" w:rsidR="00D65BAD" w:rsidRDefault="00E22047">
            <w:pPr>
              <w:spacing w:before="40" w:after="40" w:line="360" w:lineRule="auto"/>
            </w:pPr>
            <w:r>
              <w:rPr>
                <w:rFonts w:ascii="Liberation Serif" w:eastAsia="Liberation Serif" w:hAnsi="Liberation Serif" w:cs="Liberation Serif"/>
                <w:sz w:val="28"/>
                <w:szCs w:val="28"/>
              </w:rPr>
              <w:t>2 000 000</w:t>
            </w:r>
          </w:p>
        </w:tc>
        <w:tc>
          <w:tcPr>
            <w:tcW w:w="3230" w:type="dxa"/>
          </w:tcPr>
          <w:p w14:paraId="496BF5F3" w14:textId="77777777" w:rsidR="00D65BAD" w:rsidRDefault="00E22047">
            <w:pPr>
              <w:spacing w:before="40" w:after="40" w:line="360" w:lineRule="auto"/>
            </w:pPr>
            <w:r>
              <w:rPr>
                <w:rFonts w:ascii="Liberation Serif" w:eastAsia="Liberation Serif" w:hAnsi="Liberation Serif" w:cs="Liberation Serif"/>
                <w:sz w:val="28"/>
                <w:szCs w:val="28"/>
              </w:rPr>
              <w:t>12% годовых, 36 мес., аннуитетные платежи</w:t>
            </w:r>
          </w:p>
        </w:tc>
      </w:tr>
      <w:tr w:rsidR="00D65BAD" w14:paraId="15435DD2" w14:textId="77777777">
        <w:tc>
          <w:tcPr>
            <w:tcW w:w="3230" w:type="dxa"/>
          </w:tcPr>
          <w:p w14:paraId="728DAC3B" w14:textId="77777777" w:rsidR="00D65BAD" w:rsidRDefault="00E22047">
            <w:pPr>
              <w:spacing w:before="40" w:after="40" w:line="360" w:lineRule="auto"/>
            </w:pPr>
            <w:r>
              <w:rPr>
                <w:rFonts w:ascii="Liberation Serif" w:eastAsia="Liberation Serif" w:hAnsi="Liberation Serif" w:cs="Liberation Serif"/>
                <w:sz w:val="28"/>
                <w:szCs w:val="28"/>
              </w:rPr>
              <w:t>ИТОГО</w:t>
            </w:r>
          </w:p>
        </w:tc>
        <w:tc>
          <w:tcPr>
            <w:tcW w:w="3230" w:type="dxa"/>
          </w:tcPr>
          <w:p w14:paraId="40153763" w14:textId="77777777" w:rsidR="00D65BAD" w:rsidRDefault="00E22047">
            <w:pPr>
              <w:spacing w:before="40" w:after="40" w:line="360" w:lineRule="auto"/>
            </w:pPr>
            <w:r>
              <w:rPr>
                <w:rFonts w:ascii="Liberation Serif" w:eastAsia="Liberation Serif" w:hAnsi="Liberation Serif" w:cs="Liberation Serif"/>
                <w:sz w:val="28"/>
                <w:szCs w:val="28"/>
              </w:rPr>
              <w:t>5 000 000</w:t>
            </w:r>
          </w:p>
        </w:tc>
        <w:tc>
          <w:tcPr>
            <w:tcW w:w="3230" w:type="dxa"/>
          </w:tcPr>
          <w:p w14:paraId="08FAB6CC" w14:textId="77777777" w:rsidR="00D65BAD" w:rsidRDefault="00E22047">
            <w:pPr>
              <w:spacing w:before="40" w:after="40" w:line="360" w:lineRule="auto"/>
            </w:pPr>
            <w:r>
              <w:rPr>
                <w:rFonts w:ascii="Liberation Serif" w:eastAsia="Liberation Serif" w:hAnsi="Liberation Serif" w:cs="Liberation Serif"/>
                <w:sz w:val="28"/>
                <w:szCs w:val="28"/>
              </w:rPr>
              <w:t>—</w:t>
            </w:r>
          </w:p>
        </w:tc>
      </w:tr>
    </w:tbl>
    <w:p w14:paraId="5472ED1F" w14:textId="77777777" w:rsidR="006F5EB5" w:rsidRDefault="00E22047" w:rsidP="006F5EB5">
      <w:pPr>
        <w:spacing w:line="360" w:lineRule="auto"/>
      </w:pPr>
      <w:r w:rsidRPr="002A4DEF">
        <w:rPr>
          <w:rFonts w:ascii="Liberation Serif" w:eastAsia="Liberation Serif" w:hAnsi="Liberation Serif" w:cs="Liberation Serif"/>
          <w:sz w:val="28"/>
          <w:szCs w:val="28"/>
        </w:rPr>
        <w:t>Совокупная потребность в финансировании составляет 5 000 000 рублей, из которых 4 974 482 рубля направляются на капитальные вложения (</w:t>
      </w:r>
      <w:r>
        <w:rPr>
          <w:rFonts w:ascii="Liberation Serif" w:eastAsia="Liberation Serif" w:hAnsi="Liberation Serif" w:cs="Liberation Serif"/>
          <w:sz w:val="28"/>
          <w:szCs w:val="28"/>
        </w:rPr>
        <w:t>CAPEX</w:t>
      </w:r>
      <w:r w:rsidRPr="002A4DEF">
        <w:rPr>
          <w:rFonts w:ascii="Liberation Serif" w:eastAsia="Liberation Serif" w:hAnsi="Liberation Serif" w:cs="Liberation Serif"/>
          <w:sz w:val="28"/>
          <w:szCs w:val="28"/>
        </w:rPr>
        <w:t>), а остаток (~205 000 рублей) формирует начальный оборотный капитал для закупки первой партии комплектующих. Кредит МСП привлекается на стандартных условиях программы поддержки малого и среднего предпринимательства: ставка 12% годовых, срок 36 месяцев, аннуитетные (равные ежемесячные) платежи. Расчётный ежемесячный платёж по кредиту составляет приблизительно 66 400 рублей.</w:t>
      </w:r>
    </w:p>
    <w:p w14:paraId="57FFA211"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lastRenderedPageBreak/>
        <w:t>3.2 Календарный план работ</w:t>
      </w:r>
    </w:p>
    <w:p w14:paraId="04F93DE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w:t>
      </w:r>
      <w:proofErr w:type="spellStart"/>
      <w:r w:rsidRPr="002A4DEF">
        <w:rPr>
          <w:rFonts w:ascii="Liberation Serif" w:eastAsia="Liberation Serif" w:hAnsi="Liberation Serif" w:cs="Liberation Serif"/>
          <w:sz w:val="28"/>
          <w:szCs w:val="28"/>
        </w:rPr>
        <w:t>Ганта</w:t>
      </w:r>
      <w:proofErr w:type="spellEnd"/>
      <w:r w:rsidRPr="002A4DEF">
        <w:rPr>
          <w:rFonts w:ascii="Liberation Serif" w:eastAsia="Liberation Serif" w:hAnsi="Liberation Serif" w:cs="Liberation Serif"/>
          <w:sz w:val="28"/>
          <w:szCs w:val="28"/>
        </w:rPr>
        <w:t>. Календарный план охватывает период с момента принятия решения об инвестировании (1 сентября 2026 года) до начала операционной деятельности (1 января 2027 года) и включает ключевые вехи инвестиционной фазы.</w:t>
      </w:r>
    </w:p>
    <w:p w14:paraId="68C92EBE" w14:textId="77777777" w:rsidR="00D65BAD" w:rsidRPr="002A4DEF" w:rsidRDefault="00E22047">
      <w:pPr>
        <w:spacing w:line="360" w:lineRule="auto"/>
      </w:pPr>
      <w:r w:rsidRPr="002A4DEF">
        <w:rPr>
          <w:rFonts w:ascii="Liberation Serif" w:eastAsia="Liberation Serif" w:hAnsi="Liberation Serif" w:cs="Liberation Serif"/>
          <w:sz w:val="28"/>
          <w:szCs w:val="28"/>
        </w:rPr>
        <w:t>Реализация проекта разбита на три последовательные стадии общей продолжительностью четыре месяца (16 недель).</w:t>
      </w:r>
    </w:p>
    <w:p w14:paraId="09132F14" w14:textId="77777777" w:rsidR="00D65BAD" w:rsidRPr="002A4DEF" w:rsidRDefault="00E22047">
      <w:pPr>
        <w:spacing w:line="360" w:lineRule="auto"/>
      </w:pPr>
      <w:r w:rsidRPr="002A4DEF">
        <w:rPr>
          <w:rFonts w:ascii="Liberation Serif" w:eastAsia="Liberation Serif" w:hAnsi="Liberation Serif" w:cs="Liberation Serif"/>
          <w:sz w:val="28"/>
          <w:szCs w:val="28"/>
        </w:rPr>
        <w:t>Первая стадия — организационно-подготовительная (недели 1–4, сентябрь 2026). Данная стадия включает следующие мероприятия:</w:t>
      </w:r>
    </w:p>
    <w:p w14:paraId="4001D600" w14:textId="77777777" w:rsidR="00D65BAD" w:rsidRPr="002A4DEF" w:rsidRDefault="00E22047">
      <w:pPr>
        <w:spacing w:line="360" w:lineRule="auto"/>
      </w:pPr>
      <w:r w:rsidRPr="002A4DEF">
        <w:rPr>
          <w:rFonts w:ascii="Liberation Serif" w:eastAsia="Liberation Serif" w:hAnsi="Liberation Serif" w:cs="Liberation Serif"/>
          <w:sz w:val="28"/>
          <w:szCs w:val="28"/>
        </w:rPr>
        <w:t>– регистрация юридического лица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в ФНС России, постановка на учёт в качестве плательщика УСН 15%;</w:t>
      </w:r>
    </w:p>
    <w:p w14:paraId="217B9FA2"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подписание договора аренды помещения по адресу ул. </w:t>
      </w:r>
      <w:proofErr w:type="spellStart"/>
      <w:r w:rsidRPr="002A4DEF">
        <w:rPr>
          <w:rFonts w:ascii="Liberation Serif" w:eastAsia="Liberation Serif" w:hAnsi="Liberation Serif" w:cs="Liberation Serif"/>
          <w:sz w:val="28"/>
          <w:szCs w:val="28"/>
        </w:rPr>
        <w:t>Радиозаводская</w:t>
      </w:r>
      <w:proofErr w:type="spellEnd"/>
      <w:r w:rsidRPr="002A4DEF">
        <w:rPr>
          <w:rFonts w:ascii="Liberation Serif" w:eastAsia="Liberation Serif" w:hAnsi="Liberation Serif" w:cs="Liberation Serif"/>
          <w:sz w:val="28"/>
          <w:szCs w:val="28"/>
        </w:rPr>
        <w:t>, д. 2 (142,5 м²);</w:t>
      </w:r>
    </w:p>
    <w:p w14:paraId="1EA7D754" w14:textId="77777777" w:rsidR="00D65BAD" w:rsidRPr="002A4DEF" w:rsidRDefault="00E22047">
      <w:pPr>
        <w:spacing w:line="360" w:lineRule="auto"/>
      </w:pPr>
      <w:r w:rsidRPr="002A4DEF">
        <w:rPr>
          <w:rFonts w:ascii="Liberation Serif" w:eastAsia="Liberation Serif" w:hAnsi="Liberation Serif" w:cs="Liberation Serif"/>
          <w:sz w:val="28"/>
          <w:szCs w:val="28"/>
        </w:rPr>
        <w:t>– оформление кредитного договора МСП (2 000 000 рублей, 12% годовых, 36 месяцев);</w:t>
      </w:r>
    </w:p>
    <w:p w14:paraId="27FC8450" w14:textId="77777777" w:rsidR="00D65BAD" w:rsidRPr="002A4DEF" w:rsidRDefault="00E22047">
      <w:pPr>
        <w:spacing w:line="360" w:lineRule="auto"/>
      </w:pPr>
      <w:r w:rsidRPr="002A4DEF">
        <w:rPr>
          <w:rFonts w:ascii="Liberation Serif" w:eastAsia="Liberation Serif" w:hAnsi="Liberation Serif" w:cs="Liberation Serif"/>
          <w:sz w:val="28"/>
          <w:szCs w:val="28"/>
        </w:rPr>
        <w:t>– разработка конструкторской и технологической документации на комбинированный извещатель (принципиальная электрическая схема, сборочный чертёж, технические условия);</w:t>
      </w:r>
    </w:p>
    <w:p w14:paraId="1D6CBFE4" w14:textId="77777777" w:rsidR="00D65BAD" w:rsidRPr="002A4DEF" w:rsidRDefault="00E22047">
      <w:pPr>
        <w:spacing w:line="360" w:lineRule="auto"/>
      </w:pPr>
      <w:r w:rsidRPr="002A4DEF">
        <w:rPr>
          <w:rFonts w:ascii="Liberation Serif" w:eastAsia="Liberation Serif" w:hAnsi="Liberation Serif" w:cs="Liberation Serif"/>
          <w:sz w:val="28"/>
          <w:szCs w:val="28"/>
        </w:rPr>
        <w:t>– проведение тендера на закупку основного технологического оборудования (стенд «СИ-ТДК», климатическая камера, паяльные станции);</w:t>
      </w:r>
    </w:p>
    <w:p w14:paraId="700A4499" w14:textId="77777777" w:rsidR="00D65BAD" w:rsidRPr="002A4DEF" w:rsidRDefault="00E22047">
      <w:pPr>
        <w:spacing w:line="360" w:lineRule="auto"/>
      </w:pPr>
      <w:r w:rsidRPr="002A4DEF">
        <w:rPr>
          <w:rFonts w:ascii="Liberation Serif" w:eastAsia="Liberation Serif" w:hAnsi="Liberation Serif" w:cs="Liberation Serif"/>
          <w:sz w:val="28"/>
          <w:szCs w:val="28"/>
        </w:rPr>
        <w:t>– размещение заказа на изготовление пресс-формы для литья пластикового корпуса.</w:t>
      </w:r>
    </w:p>
    <w:p w14:paraId="54F69951"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Вторая стадия — инвестиционная (недели 5–12, октябрь–ноябрь 2026). Наиболее капиталоёмкая и технически сложная стадия, состоящая из параллельно идущих процессов:</w:t>
      </w:r>
    </w:p>
    <w:p w14:paraId="13649C75"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ремонт и подготовка помещения: монтаж антистатических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-полов, контура заземления, приточно-вытяжной вентиляции, промышленного освещения (4 недели);</w:t>
      </w:r>
    </w:p>
    <w:p w14:paraId="15D2FACA"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закупка и доставка основного оборудования: стенд «СИ-ТДК», камера «Тепло-Влага ПРО КТВ 0/130-120», паяльные станции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дымоуловители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принтер </w:t>
      </w:r>
      <w:proofErr w:type="spellStart"/>
      <w:r>
        <w:rPr>
          <w:rFonts w:ascii="Liberation Serif" w:eastAsia="Liberation Serif" w:hAnsi="Liberation Serif" w:cs="Liberation Serif"/>
          <w:sz w:val="28"/>
          <w:szCs w:val="28"/>
        </w:rPr>
        <w:t>Godex</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RT</w:t>
      </w:r>
      <w:r w:rsidRPr="002A4DEF">
        <w:rPr>
          <w:rFonts w:ascii="Liberation Serif" w:eastAsia="Liberation Serif" w:hAnsi="Liberation Serif" w:cs="Liberation Serif"/>
          <w:sz w:val="28"/>
          <w:szCs w:val="28"/>
        </w:rPr>
        <w:t>230 (6 недель, включая логистику);</w:t>
      </w:r>
    </w:p>
    <w:p w14:paraId="59EBD965" w14:textId="77777777" w:rsidR="00D65BAD" w:rsidRPr="002A4DEF" w:rsidRDefault="00E22047">
      <w:pPr>
        <w:spacing w:line="360" w:lineRule="auto"/>
      </w:pPr>
      <w:r w:rsidRPr="002A4DEF">
        <w:rPr>
          <w:rFonts w:ascii="Liberation Serif" w:eastAsia="Liberation Serif" w:hAnsi="Liberation Serif" w:cs="Liberation Serif"/>
          <w:sz w:val="28"/>
          <w:szCs w:val="28"/>
        </w:rPr>
        <w:t>– монтаж и пусконаладка технологического оборудования: установка стенда, подключение к электросети, калибровка измерительных каналов (2 недели);</w:t>
      </w:r>
    </w:p>
    <w:p w14:paraId="47FFD281"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установка и настройка автоматизированных рабочих мест (АРМ) программатора: ПК, среда разработки </w:t>
      </w:r>
      <w:proofErr w:type="spellStart"/>
      <w:r>
        <w:rPr>
          <w:rFonts w:ascii="Liberation Serif" w:eastAsia="Liberation Serif" w:hAnsi="Liberation Serif" w:cs="Liberation Serif"/>
          <w:sz w:val="28"/>
          <w:szCs w:val="28"/>
        </w:rPr>
        <w:t>MounRiver</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Studio</w:t>
      </w:r>
      <w:r w:rsidRPr="002A4DEF">
        <w:rPr>
          <w:rFonts w:ascii="Liberation Serif" w:eastAsia="Liberation Serif" w:hAnsi="Liberation Serif" w:cs="Liberation Serif"/>
          <w:sz w:val="28"/>
          <w:szCs w:val="28"/>
        </w:rPr>
        <w:t xml:space="preserve">, программатор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w:t>
      </w:r>
      <w:proofErr w:type="spellStart"/>
      <w:r>
        <w:rPr>
          <w:rFonts w:ascii="Liberation Serif" w:eastAsia="Liberation Serif" w:hAnsi="Liberation Serif" w:cs="Liberation Serif"/>
          <w:sz w:val="28"/>
          <w:szCs w:val="28"/>
        </w:rPr>
        <w:t>LinkE</w:t>
      </w:r>
      <w:proofErr w:type="spellEnd"/>
      <w:r w:rsidRPr="002A4DEF">
        <w:rPr>
          <w:rFonts w:ascii="Liberation Serif" w:eastAsia="Liberation Serif" w:hAnsi="Liberation Serif" w:cs="Liberation Serif"/>
          <w:sz w:val="28"/>
          <w:szCs w:val="28"/>
        </w:rPr>
        <w:t xml:space="preserve">, отладка процедуры прошивки микроконтроллера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 (1 неделя);</w:t>
      </w:r>
    </w:p>
    <w:p w14:paraId="3C3B7E66"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закупка стартовой партии электронной компонентной базы (ЭКБ) и печатных плат с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-монтажом у ООО «</w:t>
      </w:r>
      <w:proofErr w:type="spellStart"/>
      <w:r w:rsidRPr="002A4DEF">
        <w:rPr>
          <w:rFonts w:ascii="Liberation Serif" w:eastAsia="Liberation Serif" w:hAnsi="Liberation Serif" w:cs="Liberation Serif"/>
          <w:sz w:val="28"/>
          <w:szCs w:val="28"/>
        </w:rPr>
        <w:t>Электроконнект</w:t>
      </w:r>
      <w:proofErr w:type="spellEnd"/>
      <w:r w:rsidRPr="002A4DEF">
        <w:rPr>
          <w:rFonts w:ascii="Liberation Serif" w:eastAsia="Liberation Serif" w:hAnsi="Liberation Serif" w:cs="Liberation Serif"/>
          <w:sz w:val="28"/>
          <w:szCs w:val="28"/>
        </w:rPr>
        <w:t>» (3 недели на изготовление и доставку);</w:t>
      </w:r>
    </w:p>
    <w:p w14:paraId="516CD93C" w14:textId="77777777" w:rsidR="00D65BAD" w:rsidRPr="002A4DEF" w:rsidRDefault="00E22047">
      <w:pPr>
        <w:spacing w:line="360" w:lineRule="auto"/>
      </w:pPr>
      <w:r w:rsidRPr="002A4DEF">
        <w:rPr>
          <w:rFonts w:ascii="Liberation Serif" w:eastAsia="Liberation Serif" w:hAnsi="Liberation Serif" w:cs="Liberation Serif"/>
          <w:sz w:val="28"/>
          <w:szCs w:val="28"/>
        </w:rPr>
        <w:t>– получение первой партии пластиковых корпусов от контрактного литьевого производства (параллельно с изготовлением пресс-формы, общий срок 8 недель от заказа).</w:t>
      </w:r>
    </w:p>
    <w:p w14:paraId="57D6A5E4" w14:textId="77777777" w:rsidR="00D65BAD" w:rsidRPr="002A4DEF" w:rsidRDefault="00E22047">
      <w:pPr>
        <w:spacing w:line="360" w:lineRule="auto"/>
      </w:pPr>
      <w:r w:rsidRPr="002A4DEF">
        <w:rPr>
          <w:rFonts w:ascii="Liberation Serif" w:eastAsia="Liberation Serif" w:hAnsi="Liberation Serif" w:cs="Liberation Serif"/>
          <w:sz w:val="28"/>
          <w:szCs w:val="28"/>
        </w:rPr>
        <w:t>Третья стадия — предпусковая (недели 13–16, декабрь 2026). Критическая стадия, по завершении которой предприятие получает юридическое право на выпуск и реализацию продукции:</w:t>
      </w:r>
    </w:p>
    <w:p w14:paraId="60A70686" w14:textId="77777777" w:rsidR="00D65BAD" w:rsidRPr="002A4DEF" w:rsidRDefault="00E22047">
      <w:pPr>
        <w:spacing w:line="360" w:lineRule="auto"/>
      </w:pPr>
      <w:r w:rsidRPr="002A4DEF">
        <w:rPr>
          <w:rFonts w:ascii="Liberation Serif" w:eastAsia="Liberation Serif" w:hAnsi="Liberation Serif" w:cs="Liberation Serif"/>
          <w:sz w:val="28"/>
          <w:szCs w:val="28"/>
        </w:rPr>
        <w:t>– найм и обучение производственного персонала: сборщики РЭА, техник ОТК (2 недели);</w:t>
      </w:r>
    </w:p>
    <w:p w14:paraId="02B235B3"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 сборка пробной партии извещателей (30–50 штук) для внутренней отработки технологического процесса и настройки алгоритмов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-системы (1 неделя);</w:t>
      </w:r>
    </w:p>
    <w:p w14:paraId="09C2C08A" w14:textId="77777777" w:rsidR="00D65BAD" w:rsidRPr="002A4DEF" w:rsidRDefault="00E22047">
      <w:pPr>
        <w:spacing w:line="360" w:lineRule="auto"/>
      </w:pPr>
      <w:r w:rsidRPr="002A4DEF">
        <w:rPr>
          <w:rFonts w:ascii="Liberation Serif" w:eastAsia="Liberation Serif" w:hAnsi="Liberation Serif" w:cs="Liberation Serif"/>
          <w:sz w:val="28"/>
          <w:szCs w:val="28"/>
        </w:rPr>
        <w:t>– подготовка и передача образцов продукции в аккредитованную испытательную лабораторию для проведения сертификационных испытаний по ТР ЕАЭС 043/2017 (подача документов — 1 неделя, лабораторные испытания — 3–4 недели, с учётом наложения на декабрь–январь);</w:t>
      </w:r>
    </w:p>
    <w:p w14:paraId="0F611D91" w14:textId="77777777" w:rsidR="00C41D8D" w:rsidRDefault="00E22047" w:rsidP="00C41D8D">
      <w:pPr>
        <w:spacing w:line="360" w:lineRule="auto"/>
      </w:pPr>
      <w:r w:rsidRPr="002A4DEF">
        <w:rPr>
          <w:rFonts w:ascii="Liberation Serif" w:eastAsia="Liberation Serif" w:hAnsi="Liberation Serif" w:cs="Liberation Serif"/>
          <w:sz w:val="28"/>
          <w:szCs w:val="28"/>
        </w:rPr>
        <w:t>–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p>
    <w:p w14:paraId="1BB80D53" w14:textId="77777777" w:rsidR="00D65BAD" w:rsidRPr="002A4DEF" w:rsidRDefault="00E22047" w:rsidP="00DA7820">
      <w:pPr>
        <w:pStyle w:val="TableCaption"/>
        <w:spacing w:line="360" w:lineRule="auto"/>
        <w:jc w:val="center"/>
      </w:pPr>
      <w:r w:rsidRPr="002A4DEF">
        <w:rPr>
          <w:rFonts w:eastAsia="Liberation Serif" w:cs="Liberation Serif"/>
          <w:szCs w:val="24"/>
        </w:rPr>
        <w:t>Таблица 10 – Календарный план реализации инвестиционного проекта</w:t>
      </w:r>
    </w:p>
    <w:tbl>
      <w:tblPr>
        <w:tblStyle w:val="a7"/>
        <w:tblW w:w="0" w:type="auto"/>
        <w:tblLook w:val="04A0" w:firstRow="1" w:lastRow="0" w:firstColumn="1" w:lastColumn="0" w:noHBand="0" w:noVBand="1"/>
      </w:tblPr>
      <w:tblGrid>
        <w:gridCol w:w="1322"/>
        <w:gridCol w:w="2772"/>
        <w:gridCol w:w="2860"/>
        <w:gridCol w:w="2391"/>
      </w:tblGrid>
      <w:tr w:rsidR="00D65BAD" w:rsidRPr="004159DA" w14:paraId="28D64BEC" w14:textId="77777777" w:rsidTr="00E22047">
        <w:tc>
          <w:tcPr>
            <w:tcW w:w="1322" w:type="dxa"/>
          </w:tcPr>
          <w:p w14:paraId="7EE3E295"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w:t>
            </w:r>
          </w:p>
        </w:tc>
        <w:tc>
          <w:tcPr>
            <w:tcW w:w="2772" w:type="dxa"/>
          </w:tcPr>
          <w:p w14:paraId="077863E2"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Наименование этапа</w:t>
            </w:r>
          </w:p>
        </w:tc>
        <w:tc>
          <w:tcPr>
            <w:tcW w:w="2860" w:type="dxa"/>
          </w:tcPr>
          <w:p w14:paraId="309C86A1"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Срок</w:t>
            </w:r>
          </w:p>
        </w:tc>
        <w:tc>
          <w:tcPr>
            <w:tcW w:w="2391" w:type="dxa"/>
          </w:tcPr>
          <w:p w14:paraId="7FE5AACC" w14:textId="77777777" w:rsidR="00D65BAD" w:rsidRPr="004159DA" w:rsidRDefault="00E22047">
            <w:pPr>
              <w:spacing w:before="40" w:after="40" w:line="360" w:lineRule="auto"/>
              <w:rPr>
                <w:rFonts w:ascii="Liberation Serif" w:hAnsi="Liberation Serif"/>
                <w:sz w:val="28"/>
                <w:szCs w:val="28"/>
              </w:rPr>
            </w:pPr>
            <w:r w:rsidRPr="004159DA">
              <w:rPr>
                <w:rFonts w:ascii="Liberation Serif" w:eastAsia="Liberation Serif" w:hAnsi="Liberation Serif" w:cs="Liberation Serif"/>
                <w:b/>
                <w:sz w:val="28"/>
                <w:szCs w:val="28"/>
              </w:rPr>
              <w:t>Длительность</w:t>
            </w:r>
          </w:p>
        </w:tc>
      </w:tr>
      <w:tr w:rsidR="004159DA" w:rsidRPr="004159DA" w14:paraId="09F654EB" w14:textId="77777777" w:rsidTr="004159DA">
        <w:tc>
          <w:tcPr>
            <w:tcW w:w="1322" w:type="dxa"/>
            <w:vAlign w:val="bottom"/>
          </w:tcPr>
          <w:p w14:paraId="402B614B" w14:textId="5FD9582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w:t>
            </w:r>
          </w:p>
        </w:tc>
        <w:tc>
          <w:tcPr>
            <w:tcW w:w="2772" w:type="dxa"/>
            <w:vAlign w:val="bottom"/>
          </w:tcPr>
          <w:p w14:paraId="5B405BCD" w14:textId="2EC9AD1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Маркетинговые исследования</w:t>
            </w:r>
          </w:p>
        </w:tc>
        <w:tc>
          <w:tcPr>
            <w:tcW w:w="2860" w:type="dxa"/>
            <w:vAlign w:val="bottom"/>
          </w:tcPr>
          <w:p w14:paraId="4F0EB458" w14:textId="68C21D5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02296AE4" w14:textId="6DEC3CA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463BC7D2" w14:textId="77777777" w:rsidTr="004159DA">
        <w:tc>
          <w:tcPr>
            <w:tcW w:w="1322" w:type="dxa"/>
            <w:vAlign w:val="bottom"/>
          </w:tcPr>
          <w:p w14:paraId="4A2475AB" w14:textId="29B7B6C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w:t>
            </w:r>
          </w:p>
        </w:tc>
        <w:tc>
          <w:tcPr>
            <w:tcW w:w="2772" w:type="dxa"/>
            <w:vAlign w:val="bottom"/>
          </w:tcPr>
          <w:p w14:paraId="73C2F7BA" w14:textId="20B5C1E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Разработка бизнес-модели</w:t>
            </w:r>
          </w:p>
        </w:tc>
        <w:tc>
          <w:tcPr>
            <w:tcW w:w="2860" w:type="dxa"/>
            <w:vAlign w:val="bottom"/>
          </w:tcPr>
          <w:p w14:paraId="19A68A97" w14:textId="58F50A6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251F8B9D" w14:textId="3C6D171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1D38D26A" w14:textId="77777777" w:rsidTr="004159DA">
        <w:tc>
          <w:tcPr>
            <w:tcW w:w="1322" w:type="dxa"/>
            <w:vAlign w:val="bottom"/>
          </w:tcPr>
          <w:p w14:paraId="7E6DAF8F" w14:textId="68B7460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w:t>
            </w:r>
          </w:p>
        </w:tc>
        <w:tc>
          <w:tcPr>
            <w:tcW w:w="2772" w:type="dxa"/>
            <w:vAlign w:val="bottom"/>
          </w:tcPr>
          <w:p w14:paraId="50F4ECD8" w14:textId="39AD4CA9"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Регистрация ЮЛ, оформление кредита МСП</w:t>
            </w:r>
          </w:p>
        </w:tc>
        <w:tc>
          <w:tcPr>
            <w:tcW w:w="2860" w:type="dxa"/>
            <w:vAlign w:val="bottom"/>
          </w:tcPr>
          <w:p w14:paraId="5F2F09E3" w14:textId="12728197"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 2026</w:t>
            </w:r>
          </w:p>
        </w:tc>
        <w:tc>
          <w:tcPr>
            <w:tcW w:w="2391" w:type="dxa"/>
            <w:vAlign w:val="bottom"/>
          </w:tcPr>
          <w:p w14:paraId="2A9B2720" w14:textId="7B4BC75F"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20</w:t>
            </w:r>
          </w:p>
        </w:tc>
      </w:tr>
      <w:tr w:rsidR="004159DA" w:rsidRPr="004159DA" w14:paraId="665122BD" w14:textId="77777777" w:rsidTr="004159DA">
        <w:tc>
          <w:tcPr>
            <w:tcW w:w="1322" w:type="dxa"/>
            <w:vAlign w:val="bottom"/>
          </w:tcPr>
          <w:p w14:paraId="27ECF38B" w14:textId="39B279F8"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4</w:t>
            </w:r>
          </w:p>
        </w:tc>
        <w:tc>
          <w:tcPr>
            <w:tcW w:w="2772" w:type="dxa"/>
            <w:vAlign w:val="bottom"/>
          </w:tcPr>
          <w:p w14:paraId="4847D677" w14:textId="3D5B3BF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Договор аренды</w:t>
            </w:r>
          </w:p>
        </w:tc>
        <w:tc>
          <w:tcPr>
            <w:tcW w:w="2860" w:type="dxa"/>
            <w:vAlign w:val="bottom"/>
          </w:tcPr>
          <w:p w14:paraId="06FB6B33" w14:textId="1665ABC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Сентябрь–Октябрь 2026</w:t>
            </w:r>
          </w:p>
        </w:tc>
        <w:tc>
          <w:tcPr>
            <w:tcW w:w="2391" w:type="dxa"/>
            <w:vAlign w:val="bottom"/>
          </w:tcPr>
          <w:p w14:paraId="764C4071" w14:textId="634A1D5E"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16</w:t>
            </w:r>
          </w:p>
        </w:tc>
      </w:tr>
      <w:tr w:rsidR="004159DA" w:rsidRPr="004159DA" w14:paraId="19B0CACF" w14:textId="77777777" w:rsidTr="004159DA">
        <w:tc>
          <w:tcPr>
            <w:tcW w:w="1322" w:type="dxa"/>
            <w:vAlign w:val="bottom"/>
          </w:tcPr>
          <w:p w14:paraId="51AE97E2" w14:textId="4587B72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5</w:t>
            </w:r>
          </w:p>
        </w:tc>
        <w:tc>
          <w:tcPr>
            <w:tcW w:w="2772" w:type="dxa"/>
            <w:vAlign w:val="bottom"/>
          </w:tcPr>
          <w:p w14:paraId="3205902B" w14:textId="697A2D2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Ремонт помещения, монтаж ESD-зоны</w:t>
            </w:r>
          </w:p>
        </w:tc>
        <w:tc>
          <w:tcPr>
            <w:tcW w:w="2860" w:type="dxa"/>
            <w:vAlign w:val="bottom"/>
          </w:tcPr>
          <w:p w14:paraId="1A789E03" w14:textId="4B2E59A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Октябрь 2026</w:t>
            </w:r>
          </w:p>
        </w:tc>
        <w:tc>
          <w:tcPr>
            <w:tcW w:w="2391" w:type="dxa"/>
            <w:vAlign w:val="bottom"/>
          </w:tcPr>
          <w:p w14:paraId="20528B25" w14:textId="35B2C4AD"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56E34F78" w14:textId="77777777" w:rsidTr="004159DA">
        <w:tc>
          <w:tcPr>
            <w:tcW w:w="1322" w:type="dxa"/>
            <w:vAlign w:val="bottom"/>
          </w:tcPr>
          <w:p w14:paraId="2E611BCD" w14:textId="1A159F1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6</w:t>
            </w:r>
          </w:p>
        </w:tc>
        <w:tc>
          <w:tcPr>
            <w:tcW w:w="2772" w:type="dxa"/>
            <w:vAlign w:val="bottom"/>
          </w:tcPr>
          <w:p w14:paraId="5E744E94" w14:textId="63759822"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Закупка и установка оборудования</w:t>
            </w:r>
          </w:p>
        </w:tc>
        <w:tc>
          <w:tcPr>
            <w:tcW w:w="2860" w:type="dxa"/>
            <w:vAlign w:val="bottom"/>
          </w:tcPr>
          <w:p w14:paraId="2EF76C11" w14:textId="6D7B6FA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Октябрь–Декабрь 2026</w:t>
            </w:r>
          </w:p>
        </w:tc>
        <w:tc>
          <w:tcPr>
            <w:tcW w:w="2391" w:type="dxa"/>
            <w:vAlign w:val="bottom"/>
          </w:tcPr>
          <w:p w14:paraId="64F99C05" w14:textId="1560B228"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45</w:t>
            </w:r>
          </w:p>
        </w:tc>
      </w:tr>
      <w:tr w:rsidR="004159DA" w:rsidRPr="004159DA" w14:paraId="416F0E48" w14:textId="77777777" w:rsidTr="004159DA">
        <w:tc>
          <w:tcPr>
            <w:tcW w:w="1322" w:type="dxa"/>
            <w:vAlign w:val="bottom"/>
          </w:tcPr>
          <w:p w14:paraId="696C9EC2" w14:textId="3101314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lastRenderedPageBreak/>
              <w:t>7</w:t>
            </w:r>
          </w:p>
        </w:tc>
        <w:tc>
          <w:tcPr>
            <w:tcW w:w="2772" w:type="dxa"/>
            <w:vAlign w:val="bottom"/>
          </w:tcPr>
          <w:p w14:paraId="07137576" w14:textId="3504FCE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Изготовление пресс-формы корпуса</w:t>
            </w:r>
          </w:p>
        </w:tc>
        <w:tc>
          <w:tcPr>
            <w:tcW w:w="2860" w:type="dxa"/>
            <w:vAlign w:val="bottom"/>
          </w:tcPr>
          <w:p w14:paraId="108DE272" w14:textId="4BA5C0D0"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Сентябрь–Ноябрь 2026</w:t>
            </w:r>
          </w:p>
        </w:tc>
        <w:tc>
          <w:tcPr>
            <w:tcW w:w="2391" w:type="dxa"/>
            <w:vAlign w:val="bottom"/>
          </w:tcPr>
          <w:p w14:paraId="2E34FA32" w14:textId="0A288AA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56</w:t>
            </w:r>
          </w:p>
        </w:tc>
      </w:tr>
      <w:tr w:rsidR="004159DA" w:rsidRPr="004159DA" w14:paraId="3DFFE08C" w14:textId="77777777" w:rsidTr="004159DA">
        <w:tc>
          <w:tcPr>
            <w:tcW w:w="1322" w:type="dxa"/>
            <w:vAlign w:val="bottom"/>
          </w:tcPr>
          <w:p w14:paraId="5C83A9E2" w14:textId="6AA41C7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8</w:t>
            </w:r>
          </w:p>
        </w:tc>
        <w:tc>
          <w:tcPr>
            <w:tcW w:w="2772" w:type="dxa"/>
            <w:vAlign w:val="bottom"/>
          </w:tcPr>
          <w:p w14:paraId="4219391D" w14:textId="3D1C0FD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Сертификация по ТР ЕАЭС 043/2017</w:t>
            </w:r>
          </w:p>
        </w:tc>
        <w:tc>
          <w:tcPr>
            <w:tcW w:w="2860" w:type="dxa"/>
            <w:vAlign w:val="bottom"/>
          </w:tcPr>
          <w:p w14:paraId="5CB0EA98" w14:textId="77A22D6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 – Январь 2027</w:t>
            </w:r>
          </w:p>
        </w:tc>
        <w:tc>
          <w:tcPr>
            <w:tcW w:w="2391" w:type="dxa"/>
            <w:vAlign w:val="bottom"/>
          </w:tcPr>
          <w:p w14:paraId="0A24B9FD" w14:textId="629C5CE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30</w:t>
            </w:r>
          </w:p>
        </w:tc>
      </w:tr>
      <w:tr w:rsidR="004159DA" w:rsidRPr="004159DA" w14:paraId="377BD3FA" w14:textId="77777777" w:rsidTr="004159DA">
        <w:tc>
          <w:tcPr>
            <w:tcW w:w="1322" w:type="dxa"/>
            <w:vAlign w:val="bottom"/>
          </w:tcPr>
          <w:p w14:paraId="1C563932" w14:textId="19BC6C1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9</w:t>
            </w:r>
          </w:p>
        </w:tc>
        <w:tc>
          <w:tcPr>
            <w:tcW w:w="2772" w:type="dxa"/>
            <w:vAlign w:val="bottom"/>
          </w:tcPr>
          <w:p w14:paraId="32DD00F1" w14:textId="4B7CD30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Поиск персонала</w:t>
            </w:r>
          </w:p>
        </w:tc>
        <w:tc>
          <w:tcPr>
            <w:tcW w:w="2860" w:type="dxa"/>
            <w:vAlign w:val="bottom"/>
          </w:tcPr>
          <w:p w14:paraId="6379E5DB" w14:textId="4BAC94B0"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Ноябрь–Декабрь 2026</w:t>
            </w:r>
          </w:p>
        </w:tc>
        <w:tc>
          <w:tcPr>
            <w:tcW w:w="2391" w:type="dxa"/>
            <w:vAlign w:val="bottom"/>
          </w:tcPr>
          <w:p w14:paraId="5673E743" w14:textId="0C147C6A"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20</w:t>
            </w:r>
          </w:p>
        </w:tc>
      </w:tr>
      <w:tr w:rsidR="004159DA" w:rsidRPr="004159DA" w14:paraId="3FF5449A" w14:textId="77777777" w:rsidTr="004159DA">
        <w:tc>
          <w:tcPr>
            <w:tcW w:w="1322" w:type="dxa"/>
            <w:vAlign w:val="bottom"/>
          </w:tcPr>
          <w:p w14:paraId="247FE11C" w14:textId="53B2C271"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10</w:t>
            </w:r>
          </w:p>
        </w:tc>
        <w:tc>
          <w:tcPr>
            <w:tcW w:w="2772" w:type="dxa"/>
            <w:vAlign w:val="bottom"/>
          </w:tcPr>
          <w:p w14:paraId="58EBA6FE" w14:textId="4E987E42"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Обучение персонала</w:t>
            </w:r>
          </w:p>
        </w:tc>
        <w:tc>
          <w:tcPr>
            <w:tcW w:w="2860" w:type="dxa"/>
            <w:vAlign w:val="bottom"/>
          </w:tcPr>
          <w:p w14:paraId="63724479" w14:textId="21BBDDE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w:t>
            </w:r>
          </w:p>
        </w:tc>
        <w:tc>
          <w:tcPr>
            <w:tcW w:w="2391" w:type="dxa"/>
            <w:vAlign w:val="bottom"/>
          </w:tcPr>
          <w:p w14:paraId="31B9CCDF" w14:textId="028BA3B3"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14</w:t>
            </w:r>
          </w:p>
        </w:tc>
      </w:tr>
      <w:tr w:rsidR="004159DA" w:rsidRPr="004159DA" w14:paraId="563A2F3F" w14:textId="77777777" w:rsidTr="004159DA">
        <w:tc>
          <w:tcPr>
            <w:tcW w:w="1322" w:type="dxa"/>
            <w:vAlign w:val="bottom"/>
          </w:tcPr>
          <w:p w14:paraId="3F55ADA0" w14:textId="0BCF7EBB"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11</w:t>
            </w:r>
          </w:p>
        </w:tc>
        <w:tc>
          <w:tcPr>
            <w:tcW w:w="2772" w:type="dxa"/>
            <w:vAlign w:val="bottom"/>
          </w:tcPr>
          <w:p w14:paraId="54F29942" w14:textId="7A22E9C6"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Сборка пробной партии (50 шт.)</w:t>
            </w:r>
          </w:p>
        </w:tc>
        <w:tc>
          <w:tcPr>
            <w:tcW w:w="2860" w:type="dxa"/>
            <w:vAlign w:val="bottom"/>
          </w:tcPr>
          <w:p w14:paraId="79EE5369" w14:textId="4FED4984"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Декабрь 2026</w:t>
            </w:r>
          </w:p>
        </w:tc>
        <w:tc>
          <w:tcPr>
            <w:tcW w:w="2391" w:type="dxa"/>
            <w:vAlign w:val="bottom"/>
          </w:tcPr>
          <w:p w14:paraId="4702EC90" w14:textId="37219445" w:rsidR="004159DA" w:rsidRPr="004159DA" w:rsidRDefault="004159DA" w:rsidP="004159DA">
            <w:pPr>
              <w:spacing w:before="40" w:after="40" w:line="360" w:lineRule="auto"/>
              <w:rPr>
                <w:rFonts w:ascii="Liberation Serif" w:hAnsi="Liberation Serif"/>
                <w:sz w:val="28"/>
                <w:szCs w:val="28"/>
              </w:rPr>
            </w:pPr>
            <w:r w:rsidRPr="004159DA">
              <w:rPr>
                <w:rFonts w:ascii="Liberation Serif" w:hAnsi="Liberation Serif" w:cs="Arial"/>
                <w:sz w:val="28"/>
                <w:szCs w:val="28"/>
              </w:rPr>
              <w:t>7</w:t>
            </w:r>
          </w:p>
        </w:tc>
      </w:tr>
    </w:tbl>
    <w:p w14:paraId="30517C1E" w14:textId="77777777" w:rsidR="00D65BAD" w:rsidRPr="002A4DEF" w:rsidRDefault="00E22047">
      <w:pPr>
        <w:spacing w:line="360" w:lineRule="auto"/>
      </w:pPr>
      <w:r w:rsidRPr="002A4DEF">
        <w:rPr>
          <w:rFonts w:ascii="Liberation Serif" w:eastAsia="Liberation Serif" w:hAnsi="Liberation Serif" w:cs="Liberation Serif"/>
          <w:sz w:val="28"/>
          <w:szCs w:val="28"/>
        </w:rPr>
        <w:t>Таким образом, общая продолжительность инвестиционной фазы проекта составляет 4 месяца (с 1 сентября по 31 декабря 2026 года). Запуск серийного 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 Критическим путём проекта является цепочка: заказ пресс-формы (8 недель) → получение корпусов → сборка пробной партии → подача на сертификацию. Любая задержка на данном пути прямо влияет на дату начала коммерческой реализации.</w:t>
      </w:r>
    </w:p>
    <w:p w14:paraId="41135EBE" w14:textId="77777777" w:rsidR="00D65BAD" w:rsidRPr="002A4DEF" w:rsidRDefault="00BA1778" w:rsidP="006F5EB5">
      <w:pPr>
        <w:spacing w:line="360" w:lineRule="auto"/>
      </w:pPr>
    </w:p>
    <w:p w14:paraId="1F2682AE"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3.3 Управление качеством</w:t>
      </w:r>
    </w:p>
    <w:p w14:paraId="23701704"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Выпуск комбинированных пожарных извещателей, предназначенных для эксплуатации в системах противопожарной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предприятии внедряется система тотального управления </w:t>
      </w:r>
      <w:r w:rsidRPr="002A4DEF">
        <w:rPr>
          <w:rFonts w:ascii="Liberation Serif" w:eastAsia="Liberation Serif" w:hAnsi="Liberation Serif" w:cs="Liberation Serif"/>
          <w:sz w:val="28"/>
          <w:szCs w:val="28"/>
        </w:rPr>
        <w:lastRenderedPageBreak/>
        <w:t>качеством, основанная на принципе 100% автоматизированного инструментального контроля каждой единицы выпускаемой продукции.</w:t>
      </w:r>
    </w:p>
    <w:p w14:paraId="1E2FCB13" w14:textId="77777777" w:rsidR="00D65BAD" w:rsidRPr="002A4DEF" w:rsidRDefault="00E22047">
      <w:pPr>
        <w:spacing w:line="360" w:lineRule="auto"/>
      </w:pPr>
      <w:r w:rsidRPr="002A4DEF">
        <w:rPr>
          <w:rFonts w:ascii="Liberation Serif" w:eastAsia="Liberation Serif" w:hAnsi="Liberation Serif" w:cs="Liberation Serif"/>
          <w:sz w:val="28"/>
          <w:szCs w:val="28"/>
        </w:rPr>
        <w:t>Данный подход принципиально отличается от статистического выборочного контроля (по ГОСТ Р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«СИ-ТДК», что полностью исключает попадание брака в отгрузочную партию и является ключевым уникальным торговым предложением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xml:space="preserve">» на рынке </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2A4DEF">
        <w:rPr>
          <w:rFonts w:ascii="Liberation Serif" w:eastAsia="Liberation Serif" w:hAnsi="Liberation Serif" w:cs="Liberation Serif"/>
          <w:sz w:val="28"/>
          <w:szCs w:val="28"/>
        </w:rPr>
        <w:t>-продаж монтажным организациям.</w:t>
      </w:r>
    </w:p>
    <w:p w14:paraId="2A8E4A7B"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 автоматизированное тестирование на стенде «СИ-ТДК», маркировка и </w:t>
      </w:r>
      <w:proofErr w:type="spellStart"/>
      <w:r w:rsidRPr="002A4DEF">
        <w:rPr>
          <w:rFonts w:ascii="Liberation Serif" w:eastAsia="Liberation Serif" w:hAnsi="Liberation Serif" w:cs="Liberation Serif"/>
          <w:sz w:val="28"/>
          <w:szCs w:val="28"/>
        </w:rPr>
        <w:t>сериализация</w:t>
      </w:r>
      <w:proofErr w:type="spellEnd"/>
      <w:r w:rsidRPr="002A4DEF">
        <w:rPr>
          <w:rFonts w:ascii="Liberation Serif" w:eastAsia="Liberation Serif" w:hAnsi="Liberation Serif" w:cs="Liberation Serif"/>
          <w:sz w:val="28"/>
          <w:szCs w:val="28"/>
        </w:rPr>
        <w:t>, упаковка и складирование.</w:t>
      </w:r>
    </w:p>
    <w:p w14:paraId="2FCC1B77" w14:textId="77777777" w:rsidR="00D65BAD" w:rsidRPr="002A4DEF" w:rsidRDefault="00E22047" w:rsidP="00DA7820">
      <w:pPr>
        <w:pStyle w:val="FigureCaption"/>
        <w:spacing w:line="360" w:lineRule="auto"/>
      </w:pPr>
      <w:r w:rsidRPr="00C41D8D">
        <w:rPr>
          <w:rFonts w:eastAsia="Liberation Serif" w:cs="Liberation Serif"/>
          <w:noProof/>
          <w:color w:val="000000"/>
          <w:szCs w:val="24"/>
        </w:rPr>
        <w:lastRenderedPageBreak/>
        <w:drawing>
          <wp:inline distT="0" distB="0" distL="0" distR="0" wp14:anchorId="4A14AFEF" wp14:editId="16AE33DA">
            <wp:extent cx="6152515" cy="3358515"/>
            <wp:effectExtent l="0" t="0" r="635" b="0"/>
            <wp:docPr id="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stretch>
                      <a:fillRect/>
                    </a:stretch>
                  </pic:blipFill>
                  <pic:spPr>
                    <a:xfrm>
                      <a:off x="0" y="0"/>
                      <a:ext cx="6152515" cy="3358515"/>
                    </a:xfrm>
                    <a:prstGeom prst="rect">
                      <a:avLst/>
                    </a:prstGeom>
                  </pic:spPr>
                </pic:pic>
              </a:graphicData>
            </a:graphic>
          </wp:inline>
        </w:drawing>
      </w:r>
      <w:r w:rsidRPr="002A4DEF">
        <w:rPr>
          <w:rFonts w:eastAsia="Liberation Serif" w:cs="Liberation Serif"/>
          <w:szCs w:val="24"/>
        </w:rPr>
        <w:t>Рисунок 5 – Блок-схема технологического процесса сборки и контроля качества комбинированного извещателя</w:t>
      </w:r>
    </w:p>
    <w:p w14:paraId="44466259" w14:textId="77777777" w:rsidR="00D65BAD" w:rsidRPr="002A4DEF" w:rsidRDefault="00E22047">
      <w:pPr>
        <w:spacing w:line="360" w:lineRule="auto"/>
      </w:pPr>
      <w:r w:rsidRPr="002A4DEF">
        <w:rPr>
          <w:rFonts w:ascii="Liberation Serif" w:eastAsia="Liberation Serif" w:hAnsi="Liberation Serif" w:cs="Liberation Serif"/>
          <w:sz w:val="28"/>
          <w:szCs w:val="28"/>
        </w:rPr>
        <w:t>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[13]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поставщику по рекламации. Пластиковые корпуса проверяются на отсутствие деформаций, сколов и целостность воздухозаборных щелей дымовой камеры.</w:t>
      </w:r>
    </w:p>
    <w:p w14:paraId="5B37BA0F"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2. Ручной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w:t>
      </w:r>
      <w:r>
        <w:rPr>
          <w:rFonts w:ascii="Liberation Serif" w:eastAsia="Liberation Serif" w:hAnsi="Liberation Serif" w:cs="Liberation Serif"/>
          <w:sz w:val="28"/>
          <w:szCs w:val="28"/>
        </w:rPr>
        <w:t>Quick</w:t>
      </w:r>
      <w:r w:rsidRPr="002A4DEF">
        <w:rPr>
          <w:rFonts w:ascii="Liberation Serif" w:eastAsia="Liberation Serif" w:hAnsi="Liberation Serif" w:cs="Liberation Serif"/>
          <w:sz w:val="28"/>
          <w:szCs w:val="28"/>
        </w:rPr>
        <w:t xml:space="preserve"> 203</w:t>
      </w:r>
      <w:r>
        <w:rPr>
          <w:rFonts w:ascii="Liberation Serif" w:eastAsia="Liberation Serif" w:hAnsi="Liberation Serif" w:cs="Liberation Serif"/>
          <w:sz w:val="28"/>
          <w:szCs w:val="28"/>
        </w:rPr>
        <w:t>H</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ESD</w:t>
      </w:r>
      <w:r w:rsidRPr="002A4DEF">
        <w:rPr>
          <w:rFonts w:ascii="Liberation Serif" w:eastAsia="Liberation Serif" w:hAnsi="Liberation Serif" w:cs="Liberation Serif"/>
          <w:sz w:val="28"/>
          <w:szCs w:val="28"/>
        </w:rPr>
        <w:t xml:space="preserve"> и дымоуловителем </w:t>
      </w:r>
      <w:r>
        <w:rPr>
          <w:rFonts w:ascii="Liberation Serif" w:eastAsia="Liberation Serif" w:hAnsi="Liberation Serif" w:cs="Liberation Serif"/>
          <w:sz w:val="28"/>
          <w:szCs w:val="28"/>
        </w:rPr>
        <w:t>DUET</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FE</w:t>
      </w:r>
      <w:r w:rsidRPr="002A4DEF">
        <w:rPr>
          <w:rFonts w:ascii="Liberation Serif" w:eastAsia="Liberation Serif" w:hAnsi="Liberation Serif" w:cs="Liberation Serif"/>
          <w:sz w:val="28"/>
          <w:szCs w:val="28"/>
        </w:rPr>
        <w:t>-250-2-А:</w:t>
      </w:r>
    </w:p>
    <w:p w14:paraId="03E9C777"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 xml:space="preserve">– впаивание выводных оптических компонентов — ИК-излучателя </w:t>
      </w:r>
      <w:proofErr w:type="spellStart"/>
      <w:r>
        <w:rPr>
          <w:rFonts w:ascii="Liberation Serif" w:eastAsia="Liberation Serif" w:hAnsi="Liberation Serif" w:cs="Liberation Serif"/>
          <w:sz w:val="28"/>
          <w:szCs w:val="28"/>
        </w:rPr>
        <w:t>Kingbright</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w:t>
      </w:r>
      <w:r w:rsidRPr="002A4DEF">
        <w:rPr>
          <w:rFonts w:ascii="Liberation Serif" w:eastAsia="Liberation Serif" w:hAnsi="Liberation Serif" w:cs="Liberation Serif"/>
          <w:sz w:val="28"/>
          <w:szCs w:val="28"/>
        </w:rPr>
        <w:t>-34</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3</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xml:space="preserve"> и фототранзистора </w:t>
      </w:r>
      <w:r>
        <w:rPr>
          <w:rFonts w:ascii="Liberation Serif" w:eastAsia="Liberation Serif" w:hAnsi="Liberation Serif" w:cs="Liberation Serif"/>
          <w:sz w:val="28"/>
          <w:szCs w:val="28"/>
        </w:rPr>
        <w:t>Lite</w:t>
      </w:r>
      <w:r w:rsidRPr="002A4DEF">
        <w:rPr>
          <w:rFonts w:ascii="Liberation Serif" w:eastAsia="Liberation Serif" w:hAnsi="Liberation Serif" w:cs="Liberation Serif"/>
          <w:sz w:val="28"/>
          <w:szCs w:val="28"/>
        </w:rPr>
        <w:t>-</w:t>
      </w:r>
      <w:r>
        <w:rPr>
          <w:rFonts w:ascii="Liberation Serif" w:eastAsia="Liberation Serif" w:hAnsi="Liberation Serif" w:cs="Liberation Serif"/>
          <w:sz w:val="28"/>
          <w:szCs w:val="28"/>
        </w:rPr>
        <w:t>On</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LTR</w:t>
      </w:r>
      <w:r w:rsidRPr="002A4DEF">
        <w:rPr>
          <w:rFonts w:ascii="Liberation Serif" w:eastAsia="Liberation Serif" w:hAnsi="Liberation Serif" w:cs="Liberation Serif"/>
          <w:sz w:val="28"/>
          <w:szCs w:val="28"/>
        </w:rPr>
        <w:t>-301 — в посадочные места на печатной плате с соблюдением температурного профиля пайки (температура жала 350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время контакта не более 3 секунд);</w:t>
      </w:r>
    </w:p>
    <w:p w14:paraId="3A95D6E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впаивание </w:t>
      </w:r>
      <w:r>
        <w:rPr>
          <w:rFonts w:ascii="Liberation Serif" w:eastAsia="Liberation Serif" w:hAnsi="Liberation Serif" w:cs="Liberation Serif"/>
          <w:sz w:val="28"/>
          <w:szCs w:val="28"/>
        </w:rPr>
        <w:t>NTC</w:t>
      </w:r>
      <w:r w:rsidRPr="002A4DEF">
        <w:rPr>
          <w:rFonts w:ascii="Liberation Serif" w:eastAsia="Liberation Serif" w:hAnsi="Liberation Serif" w:cs="Liberation Serif"/>
          <w:sz w:val="28"/>
          <w:szCs w:val="28"/>
        </w:rPr>
        <w:t xml:space="preserve">-термистора </w:t>
      </w:r>
      <w:r>
        <w:rPr>
          <w:rFonts w:ascii="Liberation Serif" w:eastAsia="Liberation Serif" w:hAnsi="Liberation Serif" w:cs="Liberation Serif"/>
          <w:sz w:val="28"/>
          <w:szCs w:val="28"/>
        </w:rPr>
        <w:t>Murata</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NCP</w:t>
      </w:r>
      <w:r w:rsidRPr="002A4DEF">
        <w:rPr>
          <w:rFonts w:ascii="Liberation Serif" w:eastAsia="Liberation Serif" w:hAnsi="Liberation Serif" w:cs="Liberation Serif"/>
          <w:sz w:val="28"/>
          <w:szCs w:val="28"/>
        </w:rPr>
        <w:t>18</w:t>
      </w:r>
      <w:r>
        <w:rPr>
          <w:rFonts w:ascii="Liberation Serif" w:eastAsia="Liberation Serif" w:hAnsi="Liberation Serif" w:cs="Liberation Serif"/>
          <w:sz w:val="28"/>
          <w:szCs w:val="28"/>
        </w:rPr>
        <w:t>XH</w:t>
      </w:r>
      <w:r w:rsidRPr="002A4DEF">
        <w:rPr>
          <w:rFonts w:ascii="Liberation Serif" w:eastAsia="Liberation Serif" w:hAnsi="Liberation Serif" w:cs="Liberation Serif"/>
          <w:sz w:val="28"/>
          <w:szCs w:val="28"/>
        </w:rPr>
        <w:t>103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03</w:t>
      </w:r>
      <w:r>
        <w:rPr>
          <w:rFonts w:ascii="Liberation Serif" w:eastAsia="Liberation Serif" w:hAnsi="Liberation Serif" w:cs="Liberation Serif"/>
          <w:sz w:val="28"/>
          <w:szCs w:val="28"/>
        </w:rPr>
        <w:t>RB</w:t>
      </w:r>
      <w:r w:rsidRPr="002A4DEF">
        <w:rPr>
          <w:rFonts w:ascii="Liberation Serif" w:eastAsia="Liberation Serif" w:hAnsi="Liberation Serif" w:cs="Liberation Serif"/>
          <w:sz w:val="28"/>
          <w:szCs w:val="28"/>
        </w:rPr>
        <w:t xml:space="preserve"> (выводной вариант для </w:t>
      </w:r>
      <w:r>
        <w:rPr>
          <w:rFonts w:ascii="Liberation Serif" w:eastAsia="Liberation Serif" w:hAnsi="Liberation Serif" w:cs="Liberation Serif"/>
          <w:sz w:val="28"/>
          <w:szCs w:val="28"/>
        </w:rPr>
        <w:t>THT</w:t>
      </w:r>
      <w:r w:rsidRPr="002A4DEF">
        <w:rPr>
          <w:rFonts w:ascii="Liberation Serif" w:eastAsia="Liberation Serif" w:hAnsi="Liberation Serif" w:cs="Liberation Serif"/>
          <w:sz w:val="28"/>
          <w:szCs w:val="28"/>
        </w:rPr>
        <w:t xml:space="preserve">-монтажа, если не установлен на </w:t>
      </w:r>
      <w:r>
        <w:rPr>
          <w:rFonts w:ascii="Liberation Serif" w:eastAsia="Liberation Serif" w:hAnsi="Liberation Serif" w:cs="Liberation Serif"/>
          <w:sz w:val="28"/>
          <w:szCs w:val="28"/>
        </w:rPr>
        <w:t>SMT</w:t>
      </w:r>
      <w:r w:rsidRPr="002A4DEF">
        <w:rPr>
          <w:rFonts w:ascii="Liberation Serif" w:eastAsia="Liberation Serif" w:hAnsi="Liberation Serif" w:cs="Liberation Serif"/>
          <w:sz w:val="28"/>
          <w:szCs w:val="28"/>
        </w:rPr>
        <w:t>-этапе);</w:t>
      </w:r>
    </w:p>
    <w:p w14:paraId="216332DE" w14:textId="77777777" w:rsidR="00D65BAD" w:rsidRPr="002A4DEF" w:rsidRDefault="00E22047">
      <w:pPr>
        <w:spacing w:line="360" w:lineRule="auto"/>
      </w:pPr>
      <w:r w:rsidRPr="002A4DEF">
        <w:rPr>
          <w:rFonts w:ascii="Liberation Serif" w:eastAsia="Liberation Serif" w:hAnsi="Liberation Serif" w:cs="Liberation Serif"/>
          <w:sz w:val="28"/>
          <w:szCs w:val="28"/>
        </w:rPr>
        <w:t>– установка оптического лабиринта (дымовой камеры) на печатную плату и фиксация защёлками;</w:t>
      </w:r>
    </w:p>
    <w:p w14:paraId="75A33048" w14:textId="77777777" w:rsidR="00D65BAD" w:rsidRPr="002A4DEF" w:rsidRDefault="00E22047">
      <w:pPr>
        <w:spacing w:line="360" w:lineRule="auto"/>
      </w:pPr>
      <w:r w:rsidRPr="002A4DEF">
        <w:rPr>
          <w:rFonts w:ascii="Liberation Serif" w:eastAsia="Liberation Serif" w:hAnsi="Liberation Serif" w:cs="Liberation Serif"/>
          <w:sz w:val="28"/>
          <w:szCs w:val="28"/>
        </w:rPr>
        <w:t>– механическая сборка: защёлкивание платы с лабиринтом в нижнюю часть пластикового корпуса, установка верхней крышки;</w:t>
      </w:r>
    </w:p>
    <w:p w14:paraId="10803EDC" w14:textId="77777777" w:rsidR="00D65BAD" w:rsidRPr="002A4DEF" w:rsidRDefault="00E22047">
      <w:pPr>
        <w:spacing w:line="360" w:lineRule="auto"/>
      </w:pPr>
      <w:r w:rsidRPr="002A4DEF">
        <w:rPr>
          <w:rFonts w:ascii="Liberation Serif" w:eastAsia="Liberation Serif" w:hAnsi="Liberation Serif" w:cs="Liberation Serif"/>
          <w:sz w:val="28"/>
          <w:szCs w:val="28"/>
        </w:rPr>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14:paraId="22F82569" w14:textId="77777777" w:rsidR="00D65BAD" w:rsidRPr="002A4DEF" w:rsidRDefault="00E22047">
      <w:pPr>
        <w:spacing w:line="360" w:lineRule="auto"/>
      </w:pPr>
      <w:r w:rsidRPr="002A4DEF">
        <w:rPr>
          <w:rFonts w:ascii="Liberation Serif" w:eastAsia="Liberation Serif" w:hAnsi="Liberation Serif" w:cs="Liberation Serif"/>
          <w:sz w:val="28"/>
          <w:szCs w:val="28"/>
        </w:rPr>
        <w:t>Среднее время выполнения этапа 2 составляет 12–15 минут на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14:paraId="24BFFC6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3. Программирование (прошивка) микроконтроллера. Собранное изделие подключается к автоматизированному рабочему месту (АРМ) программатора через интерфейс </w:t>
      </w:r>
      <w:r>
        <w:rPr>
          <w:rFonts w:ascii="Liberation Serif" w:eastAsia="Liberation Serif" w:hAnsi="Liberation Serif" w:cs="Liberation Serif"/>
          <w:sz w:val="28"/>
          <w:szCs w:val="28"/>
        </w:rPr>
        <w:t>SWD</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Serial</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Wire</w:t>
      </w:r>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Debug</w:t>
      </w:r>
      <w:r w:rsidRPr="002A4DEF">
        <w:rPr>
          <w:rFonts w:ascii="Liberation Serif" w:eastAsia="Liberation Serif" w:hAnsi="Liberation Serif" w:cs="Liberation Serif"/>
          <w:sz w:val="28"/>
          <w:szCs w:val="28"/>
        </w:rPr>
        <w:t xml:space="preserve">) посредством аппаратного программатора </w:t>
      </w:r>
      <w:r>
        <w:rPr>
          <w:rFonts w:ascii="Liberation Serif" w:eastAsia="Liberation Serif" w:hAnsi="Liberation Serif" w:cs="Liberation Serif"/>
          <w:sz w:val="28"/>
          <w:szCs w:val="28"/>
        </w:rPr>
        <w:t>WCH</w:t>
      </w:r>
      <w:r w:rsidRPr="002A4DEF">
        <w:rPr>
          <w:rFonts w:ascii="Liberation Serif" w:eastAsia="Liberation Serif" w:hAnsi="Liberation Serif" w:cs="Liberation Serif"/>
          <w:sz w:val="28"/>
          <w:szCs w:val="28"/>
        </w:rPr>
        <w:t>-</w:t>
      </w:r>
      <w:proofErr w:type="spellStart"/>
      <w:r>
        <w:rPr>
          <w:rFonts w:ascii="Liberation Serif" w:eastAsia="Liberation Serif" w:hAnsi="Liberation Serif" w:cs="Liberation Serif"/>
          <w:sz w:val="28"/>
          <w:szCs w:val="28"/>
        </w:rPr>
        <w:t>LinkE</w:t>
      </w:r>
      <w:proofErr w:type="spellEnd"/>
      <w:r w:rsidRPr="002A4DEF">
        <w:rPr>
          <w:rFonts w:ascii="Liberation Serif" w:eastAsia="Liberation Serif" w:hAnsi="Liberation Serif" w:cs="Liberation Serif"/>
          <w:sz w:val="28"/>
          <w:szCs w:val="28"/>
        </w:rPr>
        <w:t xml:space="preserve">. Процедура прошивки полностью автоматизирована: скрипт среды разработки </w:t>
      </w:r>
      <w:proofErr w:type="spellStart"/>
      <w:r>
        <w:rPr>
          <w:rFonts w:ascii="Liberation Serif" w:eastAsia="Liberation Serif" w:hAnsi="Liberation Serif" w:cs="Liberation Serif"/>
          <w:sz w:val="28"/>
          <w:szCs w:val="28"/>
        </w:rPr>
        <w:t>MounRiver</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Studio</w:t>
      </w:r>
      <w:r w:rsidRPr="002A4DEF">
        <w:rPr>
          <w:rFonts w:ascii="Liberation Serif" w:eastAsia="Liberation Serif" w:hAnsi="Liberation Serif" w:cs="Liberation Serif"/>
          <w:sz w:val="28"/>
          <w:szCs w:val="28"/>
        </w:rPr>
        <w:t xml:space="preserve"> последовательно выполняет стирание памяти микроконтроллера </w:t>
      </w:r>
      <w:r>
        <w:rPr>
          <w:rFonts w:ascii="Liberation Serif" w:eastAsia="Liberation Serif" w:hAnsi="Liberation Serif" w:cs="Liberation Serif"/>
          <w:sz w:val="28"/>
          <w:szCs w:val="28"/>
        </w:rPr>
        <w:t>CH</w:t>
      </w:r>
      <w:r w:rsidRPr="002A4DEF">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2A4DEF">
        <w:rPr>
          <w:rFonts w:ascii="Liberation Serif" w:eastAsia="Liberation Serif" w:hAnsi="Liberation Serif" w:cs="Liberation Serif"/>
          <w:sz w:val="28"/>
          <w:szCs w:val="28"/>
        </w:rPr>
        <w:t>003</w:t>
      </w:r>
      <w:r>
        <w:rPr>
          <w:rFonts w:ascii="Liberation Serif" w:eastAsia="Liberation Serif" w:hAnsi="Liberation Serif" w:cs="Liberation Serif"/>
          <w:sz w:val="28"/>
          <w:szCs w:val="28"/>
        </w:rPr>
        <w:t>F</w:t>
      </w:r>
      <w:r w:rsidRPr="002A4DEF">
        <w:rPr>
          <w:rFonts w:ascii="Liberation Serif" w:eastAsia="Liberation Serif" w:hAnsi="Liberation Serif" w:cs="Liberation Serif"/>
          <w:sz w:val="28"/>
          <w:szCs w:val="28"/>
        </w:rPr>
        <w:t>4</w:t>
      </w:r>
      <w:r>
        <w:rPr>
          <w:rFonts w:ascii="Liberation Serif" w:eastAsia="Liberation Serif" w:hAnsi="Liberation Serif" w:cs="Liberation Serif"/>
          <w:sz w:val="28"/>
          <w:szCs w:val="28"/>
        </w:rPr>
        <w:t>P</w:t>
      </w:r>
      <w:r w:rsidRPr="002A4DEF">
        <w:rPr>
          <w:rFonts w:ascii="Liberation Serif" w:eastAsia="Liberation Serif" w:hAnsi="Liberation Serif" w:cs="Liberation Serif"/>
          <w:sz w:val="28"/>
          <w:szCs w:val="28"/>
        </w:rPr>
        <w:t>6, запись бинарного файла встроенного программного обеспечения (</w:t>
      </w:r>
      <w:r>
        <w:rPr>
          <w:rFonts w:ascii="Liberation Serif" w:eastAsia="Liberation Serif" w:hAnsi="Liberation Serif" w:cs="Liberation Serif"/>
          <w:sz w:val="28"/>
          <w:szCs w:val="28"/>
        </w:rPr>
        <w:t>firmware</w:t>
      </w:r>
      <w:r w:rsidRPr="002A4DEF">
        <w:rPr>
          <w:rFonts w:ascii="Liberation Serif" w:eastAsia="Liberation Serif" w:hAnsi="Liberation Serif" w:cs="Liberation Serif"/>
          <w:sz w:val="28"/>
          <w:szCs w:val="28"/>
        </w:rPr>
        <w:t>), верификацию контрольной суммы (</w:t>
      </w:r>
      <w:r>
        <w:rPr>
          <w:rFonts w:ascii="Liberation Serif" w:eastAsia="Liberation Serif" w:hAnsi="Liberation Serif" w:cs="Liberation Serif"/>
          <w:sz w:val="28"/>
          <w:szCs w:val="28"/>
        </w:rPr>
        <w:t>CRC</w:t>
      </w:r>
      <w:r w:rsidRPr="002A4DEF">
        <w:rPr>
          <w:rFonts w:ascii="Liberation Serif" w:eastAsia="Liberation Serif" w:hAnsi="Liberation Serif" w:cs="Liberation Serif"/>
          <w:sz w:val="28"/>
          <w:szCs w:val="28"/>
        </w:rPr>
        <w:t xml:space="preserve">-32) и присвоение уникального серийного номера изделия. Результат операции (успех или ошибка) автоматически регистрируется в базе данных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xml:space="preserve">-системы. Время прошивки одного изделия — менее 30 секунд. При использовании группового программатора (до 4 изделий одновременно) </w:t>
      </w:r>
      <w:r w:rsidRPr="002A4DEF">
        <w:rPr>
          <w:rFonts w:ascii="Liberation Serif" w:eastAsia="Liberation Serif" w:hAnsi="Liberation Serif" w:cs="Liberation Serif"/>
          <w:sz w:val="28"/>
          <w:szCs w:val="28"/>
        </w:rPr>
        <w:lastRenderedPageBreak/>
        <w:t>производительность этапа не является узким местом технологического процесса.</w:t>
      </w:r>
    </w:p>
    <w:p w14:paraId="74437573" w14:textId="77777777" w:rsidR="00D65BAD" w:rsidRPr="002A4DEF" w:rsidRDefault="00E22047">
      <w:pPr>
        <w:spacing w:line="360" w:lineRule="auto"/>
      </w:pPr>
      <w:r w:rsidRPr="002A4DEF">
        <w:rPr>
          <w:rFonts w:ascii="Liberation Serif" w:eastAsia="Liberation Serif" w:hAnsi="Liberation Serif" w:cs="Liberation Serif"/>
          <w:sz w:val="28"/>
          <w:szCs w:val="28"/>
        </w:rPr>
        <w:t>Этап 4. Автоматизированное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14:paraId="5AFDC226" w14:textId="77777777" w:rsidR="00D65BAD" w:rsidRPr="002A4DEF" w:rsidRDefault="00E22047">
      <w:pPr>
        <w:spacing w:line="360" w:lineRule="auto"/>
      </w:pPr>
      <w:r w:rsidRPr="002A4DEF">
        <w:rPr>
          <w:rFonts w:ascii="Liberation Serif" w:eastAsia="Liberation Serif" w:hAnsi="Liberation Serif" w:cs="Liberation Serif"/>
          <w:sz w:val="28"/>
          <w:szCs w:val="28"/>
        </w:rPr>
        <w:t>Комбинированный стенд «СИ-ТДК» предназначен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испытаний комбинированного извещателя на одной установке без перемещения изделия между различными стендами.</w:t>
      </w:r>
    </w:p>
    <w:p w14:paraId="540E11EE" w14:textId="77777777" w:rsidR="00D65BAD" w:rsidRPr="002A4DEF" w:rsidRDefault="00E22047">
      <w:pPr>
        <w:spacing w:line="360" w:lineRule="auto"/>
      </w:pPr>
      <w:r w:rsidRPr="002A4DEF">
        <w:rPr>
          <w:rFonts w:ascii="Liberation Serif" w:eastAsia="Liberation Serif" w:hAnsi="Liberation Serif" w:cs="Liberation Serif"/>
          <w:sz w:val="28"/>
          <w:szCs w:val="28"/>
        </w:rPr>
        <w:t>Алгоритм автоматизированного тестирования реализован в программном обеспечении стенда «СИ-ТДК» и включает последовательные испытания дымового канала (контролируемая подача аэрозоля с градиентным нарастанием оптической плотности и фиксацией порога срабатывания) и теплового канала (нагрев с заданным температурным градиентом для проверки дифференциального и максимального режимов). По завершении полного цикла стенд автоматически формирует цифровой протокол для каждого серийного номера.</w:t>
      </w:r>
    </w:p>
    <w:p w14:paraId="3AD2C768"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Дополнительно на предприятии эксплуатируется климатическая камера «Тепло-Влага ПРО КТВ 0/130-120 </w:t>
      </w:r>
      <w:r>
        <w:rPr>
          <w:rFonts w:ascii="Liberation Serif" w:eastAsia="Liberation Serif" w:hAnsi="Liberation Serif" w:cs="Liberation Serif"/>
          <w:sz w:val="28"/>
          <w:szCs w:val="28"/>
        </w:rPr>
        <w:t>silent</w:t>
      </w:r>
      <w:r w:rsidRPr="002A4DEF">
        <w:rPr>
          <w:rFonts w:ascii="Liberation Serif" w:eastAsia="Liberation Serif" w:hAnsi="Liberation Serif" w:cs="Liberation Serif"/>
          <w:sz w:val="28"/>
          <w:szCs w:val="28"/>
        </w:rPr>
        <w:t xml:space="preserve">», предназначенная для проведения расширенных квалификационных (типовых) испытаний. В отличие от стенда «СИ-ТДК», используемого для 100% приёмо-сдаточного контроля, климатическая камера применяется для периодических испытаний выборки из серийной партии на устойчивость к воздействию повышенной влажности </w:t>
      </w:r>
      <w:r w:rsidRPr="002A4DEF">
        <w:rPr>
          <w:rFonts w:ascii="Liberation Serif" w:eastAsia="Liberation Serif" w:hAnsi="Liberation Serif" w:cs="Liberation Serif"/>
          <w:sz w:val="28"/>
          <w:szCs w:val="28"/>
        </w:rPr>
        <w:lastRenderedPageBreak/>
        <w:t>(до 98%), циклическим перепадам температур (от 0 до +130 °</w:t>
      </w:r>
      <w:r>
        <w:rPr>
          <w:rFonts w:ascii="Liberation Serif" w:eastAsia="Liberation Serif" w:hAnsi="Liberation Serif" w:cs="Liberation Serif"/>
          <w:sz w:val="28"/>
          <w:szCs w:val="28"/>
        </w:rPr>
        <w:t>C</w:t>
      </w:r>
      <w:r w:rsidRPr="002A4DEF">
        <w:rPr>
          <w:rFonts w:ascii="Liberation Serif" w:eastAsia="Liberation Serif" w:hAnsi="Liberation Serif" w:cs="Liberation Serif"/>
          <w:sz w:val="28"/>
          <w:szCs w:val="28"/>
        </w:rPr>
        <w:t>) и длительному термостарению. Результаты квалификационных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14:paraId="4338A27E"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Этап 5. </w:t>
      </w:r>
      <w:proofErr w:type="spellStart"/>
      <w:r w:rsidRPr="002A4DEF">
        <w:rPr>
          <w:rFonts w:ascii="Liberation Serif" w:eastAsia="Liberation Serif" w:hAnsi="Liberation Serif" w:cs="Liberation Serif"/>
          <w:sz w:val="28"/>
          <w:szCs w:val="28"/>
        </w:rPr>
        <w:t>Сериализация</w:t>
      </w:r>
      <w:proofErr w:type="spellEnd"/>
      <w:r w:rsidRPr="002A4DEF">
        <w:rPr>
          <w:rFonts w:ascii="Liberation Serif" w:eastAsia="Liberation Serif" w:hAnsi="Liberation Serif" w:cs="Liberation Serif"/>
          <w:sz w:val="28"/>
          <w:szCs w:val="28"/>
        </w:rPr>
        <w:t xml:space="preserve">, маркировка и блокировка брака.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-система предприятия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14:paraId="6EBEA113"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если цифровой профиль изделия содержит положительные результаты по ВСЕМ тестам (дымовой канал, тепловой дифференциальный, тепловой максимальный, напряжение питания),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xml:space="preserve">-система формирует команду </w:t>
      </w:r>
      <w:proofErr w:type="spellStart"/>
      <w:r w:rsidRPr="002A4DEF">
        <w:rPr>
          <w:rFonts w:ascii="Liberation Serif" w:eastAsia="Liberation Serif" w:hAnsi="Liberation Serif" w:cs="Liberation Serif"/>
          <w:sz w:val="28"/>
          <w:szCs w:val="28"/>
        </w:rPr>
        <w:t>термотрансферному</w:t>
      </w:r>
      <w:proofErr w:type="spellEnd"/>
      <w:r w:rsidRPr="002A4DEF">
        <w:rPr>
          <w:rFonts w:ascii="Liberation Serif" w:eastAsia="Liberation Serif" w:hAnsi="Liberation Serif" w:cs="Liberation Serif"/>
          <w:sz w:val="28"/>
          <w:szCs w:val="28"/>
        </w:rPr>
        <w:t xml:space="preserve"> принтеру </w:t>
      </w:r>
      <w:proofErr w:type="spellStart"/>
      <w:r>
        <w:rPr>
          <w:rFonts w:ascii="Liberation Serif" w:eastAsia="Liberation Serif" w:hAnsi="Liberation Serif" w:cs="Liberation Serif"/>
          <w:sz w:val="28"/>
          <w:szCs w:val="28"/>
        </w:rPr>
        <w:t>Godex</w:t>
      </w:r>
      <w:proofErr w:type="spellEnd"/>
      <w:r w:rsidRPr="002A4DEF">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RT</w:t>
      </w:r>
      <w:r w:rsidRPr="002A4DEF">
        <w:rPr>
          <w:rFonts w:ascii="Liberation Serif" w:eastAsia="Liberation Serif" w:hAnsi="Liberation Serif" w:cs="Liberation Serif"/>
          <w:sz w:val="28"/>
          <w:szCs w:val="28"/>
        </w:rPr>
        <w:t xml:space="preserve">230 на печать самоклеящейся полимерной этикетки с уникальным серийным номером, датой выпуска, </w:t>
      </w:r>
      <w:proofErr w:type="spellStart"/>
      <w:r>
        <w:rPr>
          <w:rFonts w:ascii="Liberation Serif" w:eastAsia="Liberation Serif" w:hAnsi="Liberation Serif" w:cs="Liberation Serif"/>
          <w:sz w:val="28"/>
          <w:szCs w:val="28"/>
        </w:rPr>
        <w:t>DataMatrix</w:t>
      </w:r>
      <w:proofErr w:type="spellEnd"/>
      <w:r w:rsidRPr="002A4DEF">
        <w:rPr>
          <w:rFonts w:ascii="Liberation Serif" w:eastAsia="Liberation Serif" w:hAnsi="Liberation Serif" w:cs="Liberation Serif"/>
          <w:sz w:val="28"/>
          <w:szCs w:val="28"/>
        </w:rPr>
        <w:t>-кодом и единым знаком обращения продукции на рынке (ЕАС);</w:t>
      </w:r>
    </w:p>
    <w:p w14:paraId="223645EC"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 если хотя бы ОДИН параметр выходит за пределы допуска, </w:t>
      </w:r>
      <w:r>
        <w:rPr>
          <w:rFonts w:ascii="Liberation Serif" w:eastAsia="Liberation Serif" w:hAnsi="Liberation Serif" w:cs="Liberation Serif"/>
          <w:sz w:val="28"/>
          <w:szCs w:val="28"/>
        </w:rPr>
        <w:t>MES</w:t>
      </w:r>
      <w:r w:rsidRPr="002A4DEF">
        <w:rPr>
          <w:rFonts w:ascii="Liberation Serif" w:eastAsia="Liberation Serif" w:hAnsi="Liberation Serif" w:cs="Liberation Serif"/>
          <w:sz w:val="28"/>
          <w:szCs w:val="28"/>
        </w:rPr>
        <w:t xml:space="preserve">-система </w:t>
      </w:r>
      <w:proofErr w:type="spellStart"/>
      <w:r w:rsidRPr="002A4DEF">
        <w:rPr>
          <w:rFonts w:ascii="Liberation Serif" w:eastAsia="Liberation Serif" w:hAnsi="Liberation Serif" w:cs="Liberation Serif"/>
          <w:sz w:val="28"/>
          <w:szCs w:val="28"/>
        </w:rPr>
        <w:t>аппаратно</w:t>
      </w:r>
      <w:proofErr w:type="spellEnd"/>
      <w:r w:rsidRPr="002A4DEF">
        <w:rPr>
          <w:rFonts w:ascii="Liberation Serif" w:eastAsia="Liberation Serif" w:hAnsi="Liberation Serif" w:cs="Liberation Serif"/>
          <w:sz w:val="28"/>
          <w:szCs w:val="28"/>
        </w:rPr>
        <w:t xml:space="preserve"> БЛОКИРУЕТ принтер (физически исключая возможность нанесения этикетки на бракованное изделие) и переводит запись в электронный журнал изолятора брака с указанием причины отбраковки;</w:t>
      </w:r>
    </w:p>
    <w:p w14:paraId="1725377E" w14:textId="77777777" w:rsidR="00D65BAD" w:rsidRPr="002A4DEF" w:rsidRDefault="00E22047">
      <w:pPr>
        <w:spacing w:line="360" w:lineRule="auto"/>
      </w:pPr>
      <w:r w:rsidRPr="002A4DEF">
        <w:rPr>
          <w:rFonts w:ascii="Liberation Serif" w:eastAsia="Liberation Serif" w:hAnsi="Liberation Serif" w:cs="Liberation Serif"/>
          <w:sz w:val="28"/>
          <w:szCs w:val="28"/>
        </w:rPr>
        <w:t>– бракованные изделия изымаются из производственного потока, маркируются красным стикером и направляются на участок анализа дефектов для выявления причины и корректирующих действий.</w:t>
      </w:r>
    </w:p>
    <w:p w14:paraId="09CE9E90" w14:textId="77777777" w:rsidR="00D65BAD" w:rsidRPr="002A4DEF" w:rsidRDefault="00E22047">
      <w:pPr>
        <w:spacing w:line="360" w:lineRule="auto"/>
      </w:pPr>
      <w:r w:rsidRPr="002A4DEF">
        <w:rPr>
          <w:rFonts w:ascii="Liberation Serif" w:eastAsia="Liberation Serif" w:hAnsi="Liberation Serif" w:cs="Liberation Serif"/>
          <w:sz w:val="28"/>
          <w:szCs w:val="28"/>
        </w:rPr>
        <w:t xml:space="preserve">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этикетки с </w:t>
      </w:r>
      <w:proofErr w:type="spellStart"/>
      <w:r>
        <w:rPr>
          <w:rFonts w:ascii="Liberation Serif" w:eastAsia="Liberation Serif" w:hAnsi="Liberation Serif" w:cs="Liberation Serif"/>
          <w:sz w:val="28"/>
          <w:szCs w:val="28"/>
        </w:rPr>
        <w:t>DataMatrix</w:t>
      </w:r>
      <w:proofErr w:type="spellEnd"/>
      <w:r w:rsidRPr="002A4DEF">
        <w:rPr>
          <w:rFonts w:ascii="Liberation Serif" w:eastAsia="Liberation Serif" w:hAnsi="Liberation Serif" w:cs="Liberation Serif"/>
          <w:sz w:val="28"/>
          <w:szCs w:val="28"/>
        </w:rPr>
        <w:t>-кодом изделие не может быть учтено в системе складского хранения и не подлежит отгрузке заказчику.</w:t>
      </w:r>
    </w:p>
    <w:p w14:paraId="56A5C038" w14:textId="77777777" w:rsidR="00D65BAD" w:rsidRPr="002A4DEF" w:rsidRDefault="00E22047">
      <w:pPr>
        <w:spacing w:line="360" w:lineRule="auto"/>
      </w:pPr>
      <w:r w:rsidRPr="002A4DEF">
        <w:rPr>
          <w:rFonts w:ascii="Liberation Serif" w:eastAsia="Liberation Serif" w:hAnsi="Liberation Serif" w:cs="Liberation Serif"/>
          <w:sz w:val="28"/>
          <w:szCs w:val="28"/>
        </w:rPr>
        <w:lastRenderedPageBreak/>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(СДЭК, «Деловые Линии»).</w:t>
      </w:r>
    </w:p>
    <w:p w14:paraId="2FCC103E" w14:textId="77777777" w:rsidR="00D65BAD" w:rsidRPr="002A4DEF" w:rsidRDefault="00E22047">
      <w:pPr>
        <w:spacing w:line="360" w:lineRule="auto"/>
      </w:pPr>
      <w:r w:rsidRPr="002A4DEF">
        <w:rPr>
          <w:rFonts w:ascii="Liberation Serif" w:eastAsia="Liberation Serif" w:hAnsi="Liberation Serif" w:cs="Liberation Serif"/>
          <w:sz w:val="28"/>
          <w:szCs w:val="28"/>
        </w:rPr>
        <w:t>Внедрение описанной системы автоматизированного контроля качества обеспечивает достижение следующих технико-экономических эффектов:</w:t>
      </w:r>
    </w:p>
    <w:p w14:paraId="4297E394" w14:textId="77777777" w:rsidR="00D65BAD" w:rsidRPr="002A4DEF" w:rsidRDefault="00E22047">
      <w:pPr>
        <w:spacing w:line="360" w:lineRule="auto"/>
      </w:pPr>
      <w:r w:rsidRPr="002A4DEF">
        <w:rPr>
          <w:rFonts w:ascii="Liberation Serif" w:eastAsia="Liberation Serif" w:hAnsi="Liberation Serif" w:cs="Liberation Serif"/>
          <w:sz w:val="28"/>
          <w:szCs w:val="28"/>
        </w:rPr>
        <w:t>– гарантированное отсутствие скрытого производственного брака в отгружаемой продукции (уровень дефектности менее 0,1% за счёт 100% выходного контроля);</w:t>
      </w:r>
    </w:p>
    <w:p w14:paraId="5802826D" w14:textId="77777777" w:rsidR="00D65BAD" w:rsidRPr="002A4DEF" w:rsidRDefault="00E22047">
      <w:pPr>
        <w:spacing w:line="360" w:lineRule="auto"/>
      </w:pPr>
      <w:r w:rsidRPr="002A4DEF">
        <w:rPr>
          <w:rFonts w:ascii="Liberation Serif" w:eastAsia="Liberation Serif" w:hAnsi="Liberation Serif" w:cs="Liberation Serif"/>
          <w:sz w:val="28"/>
          <w:szCs w:val="28"/>
        </w:rPr>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14:paraId="73526B62" w14:textId="77777777" w:rsidR="00D65BAD" w:rsidRPr="002A4DEF" w:rsidRDefault="00E22047">
      <w:pPr>
        <w:spacing w:line="360" w:lineRule="auto"/>
      </w:pPr>
      <w:r w:rsidRPr="002A4DEF">
        <w:rPr>
          <w:rFonts w:ascii="Liberation Serif" w:eastAsia="Liberation Serif" w:hAnsi="Liberation Serif" w:cs="Liberation Serif"/>
          <w:sz w:val="28"/>
          <w:szCs w:val="28"/>
        </w:rPr>
        <w:t>– объективное документальное подтверждение качества для заказчиков — монтажных организаций (цифровой паспорт испытаний по запросу);</w:t>
      </w:r>
    </w:p>
    <w:p w14:paraId="3BEE7BFF" w14:textId="77777777" w:rsidR="00D65BAD" w:rsidRPr="002A4DEF" w:rsidRDefault="00E22047">
      <w:pPr>
        <w:spacing w:line="360" w:lineRule="auto"/>
      </w:pPr>
      <w:r w:rsidRPr="002A4DEF">
        <w:rPr>
          <w:rFonts w:ascii="Liberation Serif" w:eastAsia="Liberation Serif" w:hAnsi="Liberation Serif" w:cs="Liberation Serif"/>
          <w:sz w:val="28"/>
          <w:szCs w:val="28"/>
        </w:rPr>
        <w:t>– снижение расходов на гарантийное обслуживание и рекламации до минимума;</w:t>
      </w:r>
    </w:p>
    <w:p w14:paraId="4717C6F8" w14:textId="77777777" w:rsidR="00D65BAD" w:rsidRPr="002A4DEF" w:rsidRDefault="00E22047">
      <w:pPr>
        <w:spacing w:line="360" w:lineRule="auto"/>
      </w:pPr>
      <w:r w:rsidRPr="002A4DEF">
        <w:rPr>
          <w:rFonts w:ascii="Liberation Serif" w:eastAsia="Liberation Serif" w:hAnsi="Liberation Serif" w:cs="Liberation Serif"/>
          <w:sz w:val="28"/>
          <w:szCs w:val="28"/>
        </w:rPr>
        <w:t>– соответствие требованиям ГОСТ Р 53325-2024 по электромагнитной совместимости и устойчивости к воздействию повышенной температуры;</w:t>
      </w:r>
    </w:p>
    <w:p w14:paraId="7638F00E" w14:textId="77777777" w:rsidR="00D65BAD" w:rsidRPr="002A4DEF" w:rsidRDefault="00E22047">
      <w:pPr>
        <w:spacing w:line="360" w:lineRule="auto"/>
      </w:pPr>
      <w:r w:rsidRPr="002A4DEF">
        <w:rPr>
          <w:rFonts w:ascii="Liberation Serif" w:eastAsia="Liberation Serif" w:hAnsi="Liberation Serif" w:cs="Liberation Serif"/>
          <w:sz w:val="28"/>
          <w:szCs w:val="28"/>
        </w:rPr>
        <w:t>– формирование конкурентного преимущества перед производителями, применяющими статистический выборочный контроль.</w:t>
      </w:r>
    </w:p>
    <w:p w14:paraId="015E52BC" w14:textId="77777777" w:rsidR="006F5EB5" w:rsidRDefault="00E22047" w:rsidP="006F5EB5">
      <w:pPr>
        <w:spacing w:line="360" w:lineRule="auto"/>
      </w:pPr>
      <w:r w:rsidRPr="002A4DEF">
        <w:rPr>
          <w:rFonts w:ascii="Liberation Serif" w:eastAsia="Liberation Serif" w:hAnsi="Liberation Serif" w:cs="Liberation Serif"/>
          <w:sz w:val="28"/>
          <w:szCs w:val="28"/>
        </w:rPr>
        <w:t>Таким образом, система управления качеством на предприятии ООО «</w:t>
      </w:r>
      <w:proofErr w:type="spellStart"/>
      <w:r w:rsidRPr="002A4DEF">
        <w:rPr>
          <w:rFonts w:ascii="Liberation Serif" w:eastAsia="Liberation Serif" w:hAnsi="Liberation Serif" w:cs="Liberation Serif"/>
          <w:sz w:val="28"/>
          <w:szCs w:val="28"/>
        </w:rPr>
        <w:t>СигналПром</w:t>
      </w:r>
      <w:proofErr w:type="spellEnd"/>
      <w:r w:rsidRPr="002A4DEF">
        <w:rPr>
          <w:rFonts w:ascii="Liberation Serif" w:eastAsia="Liberation Serif" w:hAnsi="Liberation Serif" w:cs="Liberation Serif"/>
          <w:sz w:val="28"/>
          <w:szCs w:val="28"/>
        </w:rPr>
        <w:t>»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w:t>
      </w:r>
      <w:r w:rsidRPr="002A4DEF">
        <w:rPr>
          <w:rFonts w:ascii="Liberation Serif" w:eastAsia="Liberation Serif" w:hAnsi="Liberation Serif" w:cs="Liberation Serif"/>
          <w:sz w:val="28"/>
          <w:szCs w:val="28"/>
        </w:rPr>
        <w:lastRenderedPageBreak/>
        <w:t>аппаратной блокировкой выпуска брака. Данный подход соответствует направлению 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p w14:paraId="1A989D56"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t xml:space="preserve">3.4 Внесение данных в </w:t>
      </w:r>
      <w:r>
        <w:rPr>
          <w:rFonts w:ascii="Liberation Serif" w:eastAsia="Liberation Serif" w:hAnsi="Liberation Serif" w:cs="Liberation Serif"/>
          <w:szCs w:val="28"/>
        </w:rPr>
        <w:t>Project</w:t>
      </w:r>
      <w:r w:rsidRPr="00BE6C3C">
        <w:rPr>
          <w:rFonts w:ascii="Liberation Serif" w:eastAsia="Liberation Serif" w:hAnsi="Liberation Serif" w:cs="Liberation Serif"/>
          <w:szCs w:val="28"/>
          <w:lang w:val="ru-RU"/>
        </w:rPr>
        <w:t xml:space="preserve"> </w:t>
      </w:r>
      <w:r>
        <w:rPr>
          <w:rFonts w:ascii="Liberation Serif" w:eastAsia="Liberation Serif" w:hAnsi="Liberation Serif" w:cs="Liberation Serif"/>
          <w:szCs w:val="28"/>
        </w:rPr>
        <w:t>Expert</w:t>
      </w:r>
    </w:p>
    <w:p w14:paraId="6BD8B812"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данной выпускной квалификационной работе финансовое моделирование инвестиционного проекта осуществляется с использованием специализированной программы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Программа обладает логичным и удобным интерфейсом, состоящим из тематических разделов, каждый из которых соответствует определённой стадии разработки и оценки проекта. Ввод информации происходит посредством интерактивных форм с разветвлённой системой полей и параметров.</w:t>
      </w:r>
    </w:p>
    <w:p w14:paraId="741A68FC"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Все аналитические отчёты и прогнозы формируются на основе загруженных в систему исходных данных. Для комплексного бизнес-планирования в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требуется последовательное выполнение следующих действий:</w:t>
      </w:r>
    </w:p>
    <w:p w14:paraId="343A7712" w14:textId="77777777" w:rsidR="001F7619" w:rsidRPr="00BE6C3C" w:rsidRDefault="00E22047">
      <w:pPr>
        <w:spacing w:line="360" w:lineRule="auto"/>
      </w:pPr>
      <w:r w:rsidRPr="00BE6C3C">
        <w:rPr>
          <w:rFonts w:ascii="Liberation Serif" w:eastAsia="Liberation Serif" w:hAnsi="Liberation Serif" w:cs="Liberation Serif"/>
          <w:sz w:val="28"/>
          <w:szCs w:val="28"/>
        </w:rPr>
        <w:t>– заполнение основных параметров проекта: настройка расчётных модулей, указание номенклатуры продукции, установление единиц измерения и сроков выхода на рынок;</w:t>
      </w:r>
    </w:p>
    <w:p w14:paraId="41F6BA31" w14:textId="77777777" w:rsidR="001F7619" w:rsidRPr="00BE6C3C" w:rsidRDefault="00E22047">
      <w:pPr>
        <w:spacing w:line="360" w:lineRule="auto"/>
      </w:pPr>
      <w:r w:rsidRPr="00BE6C3C">
        <w:rPr>
          <w:rFonts w:ascii="Liberation Serif" w:eastAsia="Liberation Serif" w:hAnsi="Liberation Serif" w:cs="Liberation Serif"/>
          <w:sz w:val="28"/>
          <w:szCs w:val="28"/>
        </w:rPr>
        <w:t>– формирование макроэкономических условий: выбор валютных курсов, определение процентных ставок, прогнозирование инфляции по основным статьям бюджета, а также учёт налогового режима;</w:t>
      </w:r>
    </w:p>
    <w:p w14:paraId="3151BCAC" w14:textId="77777777" w:rsidR="001F7619" w:rsidRPr="00BE6C3C" w:rsidRDefault="00E22047">
      <w:pPr>
        <w:spacing w:line="360" w:lineRule="auto"/>
      </w:pPr>
      <w:r w:rsidRPr="00BE6C3C">
        <w:rPr>
          <w:rFonts w:ascii="Liberation Serif" w:eastAsia="Liberation Serif" w:hAnsi="Liberation Serif" w:cs="Liberation Serif"/>
          <w:sz w:val="28"/>
          <w:szCs w:val="28"/>
        </w:rPr>
        <w:t>– построение графика реализации проекта с разбивкой на фазы, указанием их взаимозависимостей, регистрацией активов предприятия и способов их амортизации;</w:t>
      </w:r>
    </w:p>
    <w:p w14:paraId="27BFE847" w14:textId="77777777" w:rsidR="001F7619" w:rsidRPr="00BE6C3C" w:rsidRDefault="00E22047">
      <w:pPr>
        <w:spacing w:line="360" w:lineRule="auto"/>
      </w:pPr>
      <w:r w:rsidRPr="00BE6C3C">
        <w:rPr>
          <w:rFonts w:ascii="Liberation Serif" w:eastAsia="Liberation Serif" w:hAnsi="Liberation Serif" w:cs="Liberation Serif"/>
          <w:sz w:val="28"/>
          <w:szCs w:val="28"/>
        </w:rPr>
        <w:t>– формирование производственного плана с внесением информации о плановых объёмах сбыта и операционных издержках;</w:t>
      </w:r>
    </w:p>
    <w:p w14:paraId="083EC4D0"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 подготовка инвестиционного раздела с проработкой схем привлечения капитала и графиком погашения заёмных средств.</w:t>
      </w:r>
    </w:p>
    <w:p w14:paraId="6B110AF2"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3.4.1 Ввод данных</w:t>
      </w:r>
    </w:p>
    <w:p w14:paraId="07DDC647" w14:textId="77777777" w:rsidR="001F7619" w:rsidRPr="00BE6C3C" w:rsidRDefault="00E22047">
      <w:pPr>
        <w:spacing w:line="360" w:lineRule="auto"/>
      </w:pPr>
      <w:r w:rsidRPr="00BE6C3C">
        <w:rPr>
          <w:rFonts w:ascii="Liberation Serif" w:eastAsia="Liberation Serif" w:hAnsi="Liberation Serif" w:cs="Liberation Serif"/>
          <w:sz w:val="28"/>
          <w:szCs w:val="28"/>
        </w:rPr>
        <w:t>Исходные данные вносятся через функциональные модули, расположенные в разделе «Проект». В модуле «Заголовок» отображаются ключевые параметры проекта, указанные при его инициализации:</w:t>
      </w:r>
    </w:p>
    <w:p w14:paraId="620C35AF" w14:textId="77777777" w:rsidR="001F7619" w:rsidRPr="00BE6C3C" w:rsidRDefault="00E22047">
      <w:pPr>
        <w:spacing w:line="360" w:lineRule="auto"/>
      </w:pPr>
      <w:r w:rsidRPr="00BE6C3C">
        <w:rPr>
          <w:rFonts w:ascii="Liberation Serif" w:eastAsia="Liberation Serif" w:hAnsi="Liberation Serif" w:cs="Liberation Serif"/>
          <w:sz w:val="28"/>
          <w:szCs w:val="28"/>
        </w:rPr>
        <w:t>– название проекта –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w:t>
      </w:r>
    </w:p>
    <w:p w14:paraId="097454A4" w14:textId="77777777" w:rsidR="001F7619" w:rsidRPr="00BE6C3C" w:rsidRDefault="00E22047">
      <w:pPr>
        <w:spacing w:line="360" w:lineRule="auto"/>
      </w:pPr>
      <w:r w:rsidRPr="00BE6C3C">
        <w:rPr>
          <w:rFonts w:ascii="Liberation Serif" w:eastAsia="Liberation Serif" w:hAnsi="Liberation Serif" w:cs="Liberation Serif"/>
          <w:sz w:val="28"/>
          <w:szCs w:val="28"/>
        </w:rPr>
        <w:t>– дата старта – 1 сентября 2026 года;</w:t>
      </w:r>
    </w:p>
    <w:p w14:paraId="4EDFD7CB" w14:textId="77777777" w:rsidR="00E45CD2" w:rsidRPr="00BE6C3C" w:rsidRDefault="00E22047" w:rsidP="00C41D8D">
      <w:pPr>
        <w:spacing w:line="360" w:lineRule="auto"/>
      </w:pPr>
      <w:r w:rsidRPr="00BE6C3C">
        <w:rPr>
          <w:rFonts w:ascii="Liberation Serif" w:eastAsia="Liberation Serif" w:hAnsi="Liberation Serif" w:cs="Liberation Serif"/>
          <w:sz w:val="28"/>
          <w:szCs w:val="28"/>
        </w:rPr>
        <w:t>– срок реализации – 3 года (36 месяцев).</w:t>
      </w:r>
    </w:p>
    <w:p w14:paraId="7C6653C5" w14:textId="77777777" w:rsidR="00BE6C3C" w:rsidRDefault="00E22047">
      <w:pPr>
        <w:pStyle w:val="FC"/>
        <w:spacing w:line="360" w:lineRule="auto"/>
      </w:pPr>
      <w:r w:rsidRPr="00BE6C3C">
        <w:rPr>
          <w:rFonts w:eastAsia="Liberation Serif" w:cs="Liberation Serif"/>
          <w:noProof/>
          <w:color w:val="000000"/>
          <w:sz w:val="28"/>
          <w:szCs w:val="28"/>
        </w:rPr>
        <w:drawing>
          <wp:inline distT="0" distB="0" distL="0" distR="0" wp14:anchorId="3407E55F" wp14:editId="2DF749AD">
            <wp:extent cx="3752850" cy="3183957"/>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stretch>
                      <a:fillRect/>
                    </a:stretch>
                  </pic:blipFill>
                  <pic:spPr>
                    <a:xfrm>
                      <a:off x="0" y="0"/>
                      <a:ext cx="3752850" cy="3183957"/>
                    </a:xfrm>
                    <a:prstGeom prst="rect">
                      <a:avLst/>
                    </a:prstGeom>
                  </pic:spPr>
                </pic:pic>
              </a:graphicData>
            </a:graphic>
          </wp:inline>
        </w:drawing>
      </w:r>
    </w:p>
    <w:p w14:paraId="7CA8A246" w14:textId="77777777" w:rsidR="001F7619" w:rsidRPr="00BE6C3C" w:rsidRDefault="00E22047">
      <w:pPr>
        <w:pStyle w:val="FC"/>
        <w:spacing w:line="360" w:lineRule="auto"/>
      </w:pPr>
      <w:r w:rsidRPr="00BE6C3C">
        <w:rPr>
          <w:rFonts w:eastAsia="Liberation Serif" w:cs="Liberation Serif"/>
          <w:szCs w:val="24"/>
        </w:rPr>
        <w:t>Рисунок 6 – Модуль «Заголовок проекта»</w:t>
      </w:r>
    </w:p>
    <w:p w14:paraId="6C66656B" w14:textId="77777777" w:rsidR="001F7619" w:rsidRPr="00BE6C3C" w:rsidRDefault="00E22047">
      <w:pPr>
        <w:spacing w:line="360" w:lineRule="auto"/>
      </w:pPr>
      <w:r w:rsidRPr="00BE6C3C">
        <w:rPr>
          <w:rFonts w:ascii="Liberation Serif" w:eastAsia="Liberation Serif" w:hAnsi="Liberation Serif" w:cs="Liberation Serif"/>
          <w:sz w:val="28"/>
          <w:szCs w:val="28"/>
        </w:rPr>
        <w:t>Модуль «Список продуктов» содержит перечень выпускаемой продукции и оказываемых услуг, запланированных к реализации на предприятии, а также график начала их коммерческой реализации. Дата начала продаж установлена на 1 января 2027 года – после завершения инвестиционной фазы проекта (сентябрь–декабрь 2026).</w:t>
      </w:r>
    </w:p>
    <w:p w14:paraId="2F4D9BCE" w14:textId="77777777" w:rsidR="001F7619" w:rsidRPr="00BE6C3C" w:rsidRDefault="00E22047">
      <w:pPr>
        <w:spacing w:line="360" w:lineRule="auto"/>
        <w:jc w:val="center"/>
      </w:pPr>
      <w:r w:rsidRPr="00BE6C3C">
        <w:rPr>
          <w:rFonts w:ascii="Liberation Serif" w:eastAsia="Liberation Serif" w:hAnsi="Liberation Serif" w:cs="Liberation Serif"/>
          <w:noProof/>
          <w:sz w:val="28"/>
          <w:szCs w:val="28"/>
        </w:rPr>
        <w:lastRenderedPageBreak/>
        <w:drawing>
          <wp:inline distT="0" distB="0" distL="0" distR="0" wp14:anchorId="02D2355D" wp14:editId="5555D726">
            <wp:extent cx="4429743" cy="1933845"/>
            <wp:effectExtent l="0" t="0" r="9525" b="9525"/>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4429743" cy="1933845"/>
                    </a:xfrm>
                    <a:prstGeom prst="rect">
                      <a:avLst/>
                    </a:prstGeom>
                  </pic:spPr>
                </pic:pic>
              </a:graphicData>
            </a:graphic>
          </wp:inline>
        </w:drawing>
      </w:r>
    </w:p>
    <w:p w14:paraId="4F5EF0E5" w14:textId="77777777" w:rsidR="001F7619" w:rsidRPr="00BE6C3C" w:rsidRDefault="00E22047">
      <w:pPr>
        <w:pStyle w:val="FC"/>
        <w:spacing w:line="360" w:lineRule="auto"/>
      </w:pPr>
      <w:r w:rsidRPr="00BE6C3C">
        <w:rPr>
          <w:rFonts w:eastAsia="Liberation Serif" w:cs="Liberation Serif"/>
          <w:szCs w:val="24"/>
        </w:rPr>
        <w:t>Рисунок 7 – Модуль «Список продуктов»</w:t>
      </w:r>
    </w:p>
    <w:p w14:paraId="084C70D7" w14:textId="77777777" w:rsidR="001F7619" w:rsidRPr="00BE6C3C" w:rsidRDefault="00E22047">
      <w:pPr>
        <w:spacing w:line="360" w:lineRule="auto"/>
      </w:pPr>
      <w:r w:rsidRPr="00BE6C3C">
        <w:rPr>
          <w:rFonts w:ascii="Liberation Serif" w:eastAsia="Liberation Serif" w:hAnsi="Liberation Serif" w:cs="Liberation Serif"/>
          <w:sz w:val="28"/>
          <w:szCs w:val="28"/>
        </w:rPr>
        <w:t>«Отображение данных» – модуль, предназначенный для настройки визуализации результатов в итоговых таблицах. С его помощью задаётся временной масштаб (месяц), количество строк в отчёте и валюта представления финансовых показателей (российский рубль).</w:t>
      </w:r>
    </w:p>
    <w:p w14:paraId="77918DF1" w14:textId="77777777" w:rsidR="00BE6C3C" w:rsidRDefault="00E22047">
      <w:pPr>
        <w:pStyle w:val="FC"/>
        <w:spacing w:line="360" w:lineRule="auto"/>
      </w:pPr>
      <w:r w:rsidRPr="00BE6C3C">
        <w:rPr>
          <w:rFonts w:eastAsia="Liberation Serif" w:cs="Liberation Serif"/>
          <w:noProof/>
          <w:color w:val="000000"/>
          <w:sz w:val="28"/>
          <w:szCs w:val="28"/>
        </w:rPr>
        <w:drawing>
          <wp:inline distT="0" distB="0" distL="0" distR="0" wp14:anchorId="592BA6A5" wp14:editId="7AA4F09D">
            <wp:extent cx="4001058" cy="1876687"/>
            <wp:effectExtent l="0" t="0" r="0" b="9525"/>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4001058" cy="1876687"/>
                    </a:xfrm>
                    <a:prstGeom prst="rect">
                      <a:avLst/>
                    </a:prstGeom>
                  </pic:spPr>
                </pic:pic>
              </a:graphicData>
            </a:graphic>
          </wp:inline>
        </w:drawing>
      </w:r>
    </w:p>
    <w:p w14:paraId="25FF4C57" w14:textId="77777777" w:rsidR="001F7619" w:rsidRPr="00BE6C3C" w:rsidRDefault="00E22047">
      <w:pPr>
        <w:pStyle w:val="FC"/>
        <w:spacing w:line="360" w:lineRule="auto"/>
      </w:pPr>
      <w:r w:rsidRPr="00BE6C3C">
        <w:rPr>
          <w:rFonts w:eastAsia="Liberation Serif" w:cs="Liberation Serif"/>
          <w:szCs w:val="24"/>
        </w:rPr>
        <w:t>Рисунок 8 – Модуль «Отображение данных»</w:t>
      </w:r>
    </w:p>
    <w:p w14:paraId="4E206DC3"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«Настройка расчёта» задаются ключевые финансовые параметры, включая ставку дисконтирования и степень детализации при формировании результатов вычислений. Ставка дисконтирования для операций в рублях установлена на уровне 16% (соответствует ключевой ставке Банка России на момент старта проекта). Шаг дисконтирования – месяц.</w:t>
      </w:r>
    </w:p>
    <w:p w14:paraId="4D1FA89B" w14:textId="77777777" w:rsidR="00BE6C3C" w:rsidRDefault="00E22047">
      <w:pPr>
        <w:pStyle w:val="FC"/>
        <w:spacing w:line="360" w:lineRule="auto"/>
      </w:pPr>
      <w:r w:rsidRPr="00BE6C3C">
        <w:rPr>
          <w:rFonts w:eastAsia="Liberation Serif" w:cs="Liberation Serif"/>
          <w:noProof/>
          <w:color w:val="000000"/>
          <w:sz w:val="28"/>
          <w:szCs w:val="28"/>
        </w:rPr>
        <w:lastRenderedPageBreak/>
        <w:drawing>
          <wp:inline distT="0" distB="0" distL="0" distR="0" wp14:anchorId="24AFADB9" wp14:editId="4DF492D6">
            <wp:extent cx="4506329" cy="2886075"/>
            <wp:effectExtent l="0" t="0" r="889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526042" cy="2898700"/>
                    </a:xfrm>
                    <a:prstGeom prst="rect">
                      <a:avLst/>
                    </a:prstGeom>
                  </pic:spPr>
                </pic:pic>
              </a:graphicData>
            </a:graphic>
          </wp:inline>
        </w:drawing>
      </w:r>
    </w:p>
    <w:p w14:paraId="5294292F" w14:textId="77777777" w:rsidR="001F7619" w:rsidRPr="00BE6C3C" w:rsidRDefault="00E22047">
      <w:pPr>
        <w:pStyle w:val="FC"/>
        <w:spacing w:line="360" w:lineRule="auto"/>
      </w:pPr>
      <w:r w:rsidRPr="00BE6C3C">
        <w:rPr>
          <w:rFonts w:eastAsia="Liberation Serif" w:cs="Liberation Serif"/>
          <w:szCs w:val="24"/>
        </w:rPr>
        <w:t>Рисунок 9 – Модуль «Настройка расчёта»</w:t>
      </w:r>
    </w:p>
    <w:p w14:paraId="18FCD8FA"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3.4.2 Описание финансово-экономической среды</w:t>
      </w:r>
    </w:p>
    <w:p w14:paraId="371CADB0" w14:textId="77777777" w:rsidR="001F7619" w:rsidRPr="00BE6C3C" w:rsidRDefault="00E22047">
      <w:pPr>
        <w:spacing w:line="360" w:lineRule="auto"/>
      </w:pPr>
      <w:r w:rsidRPr="00BE6C3C">
        <w:rPr>
          <w:rFonts w:ascii="Liberation Serif" w:eastAsia="Liberation Serif" w:hAnsi="Liberation Serif" w:cs="Liberation Serif"/>
          <w:sz w:val="28"/>
          <w:szCs w:val="28"/>
        </w:rPr>
        <w:t>Раздел «Окружение» задаёт внешние экономические параметры проекта.</w:t>
      </w:r>
    </w:p>
    <w:p w14:paraId="623FFB9F"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«Валюта» задаётся основная валюта проекта — российский рубль; вспомогательная — доллар США. Обменный курс на дату старта: 89,5 руб./долл.</w:t>
      </w:r>
    </w:p>
    <w:p w14:paraId="4BA4F5ED" w14:textId="77777777" w:rsidR="001C1D22" w:rsidRDefault="00E22047">
      <w:pPr>
        <w:pStyle w:val="FC"/>
        <w:spacing w:line="360" w:lineRule="auto"/>
      </w:pPr>
      <w:r w:rsidRPr="001C1D22">
        <w:rPr>
          <w:rFonts w:eastAsia="Liberation Serif" w:cs="Liberation Serif"/>
          <w:noProof/>
          <w:color w:val="000000"/>
          <w:sz w:val="28"/>
          <w:szCs w:val="28"/>
        </w:rPr>
        <w:drawing>
          <wp:inline distT="0" distB="0" distL="0" distR="0" wp14:anchorId="10A7ECA8" wp14:editId="152EAE0C">
            <wp:extent cx="4201111" cy="2505425"/>
            <wp:effectExtent l="0" t="0" r="0" b="9525"/>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4201111" cy="2505425"/>
                    </a:xfrm>
                    <a:prstGeom prst="rect">
                      <a:avLst/>
                    </a:prstGeom>
                  </pic:spPr>
                </pic:pic>
              </a:graphicData>
            </a:graphic>
          </wp:inline>
        </w:drawing>
      </w:r>
    </w:p>
    <w:p w14:paraId="127B65E8" w14:textId="77777777" w:rsidR="001F7619" w:rsidRPr="00BE6C3C" w:rsidRDefault="00E22047">
      <w:pPr>
        <w:pStyle w:val="FC"/>
        <w:spacing w:line="360" w:lineRule="auto"/>
      </w:pPr>
      <w:r w:rsidRPr="00BE6C3C">
        <w:rPr>
          <w:rFonts w:eastAsia="Liberation Serif" w:cs="Liberation Serif"/>
          <w:szCs w:val="24"/>
        </w:rPr>
        <w:t>Рисунок 10 – Модуль «Валюта»</w:t>
      </w:r>
    </w:p>
    <w:p w14:paraId="230142D6"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«Учётная ставка» задана ключевая ставка Банка России — 16% годовых на момент запуска проекта.</w:t>
      </w:r>
    </w:p>
    <w:p w14:paraId="026DBF26" w14:textId="77777777" w:rsidR="001E74C6" w:rsidRDefault="00E22047">
      <w:pPr>
        <w:pStyle w:val="FC"/>
        <w:spacing w:line="360" w:lineRule="auto"/>
      </w:pPr>
      <w:r w:rsidRPr="001E74C6">
        <w:rPr>
          <w:rFonts w:eastAsia="Liberation Serif" w:cs="Liberation Serif"/>
          <w:noProof/>
          <w:color w:val="000000"/>
          <w:sz w:val="28"/>
          <w:szCs w:val="28"/>
        </w:rPr>
        <w:lastRenderedPageBreak/>
        <w:drawing>
          <wp:inline distT="0" distB="0" distL="0" distR="0" wp14:anchorId="3AD7B1A4" wp14:editId="7FC6ABA7">
            <wp:extent cx="5382376" cy="1819529"/>
            <wp:effectExtent l="0" t="0" r="8890" b="9525"/>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5382376" cy="1819529"/>
                    </a:xfrm>
                    <a:prstGeom prst="rect">
                      <a:avLst/>
                    </a:prstGeom>
                  </pic:spPr>
                </pic:pic>
              </a:graphicData>
            </a:graphic>
          </wp:inline>
        </w:drawing>
      </w:r>
    </w:p>
    <w:p w14:paraId="474AB925" w14:textId="77777777" w:rsidR="001F7619" w:rsidRPr="00BE6C3C" w:rsidRDefault="00E22047">
      <w:pPr>
        <w:pStyle w:val="FC"/>
        <w:spacing w:line="360" w:lineRule="auto"/>
      </w:pPr>
      <w:r w:rsidRPr="00BE6C3C">
        <w:rPr>
          <w:rFonts w:eastAsia="Liberation Serif" w:cs="Liberation Serif"/>
          <w:szCs w:val="24"/>
        </w:rPr>
        <w:t>Рисунок 11 – Модуль «Учётная ставка»</w:t>
      </w:r>
    </w:p>
    <w:p w14:paraId="18AD9DF5"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«Инфляция» задан базовый уровень инфляции 9% годовых с дифференциацией по категориям: сбыт, прямые издержки, общие издержки, заработная плата и недвижимость.</w:t>
      </w:r>
    </w:p>
    <w:p w14:paraId="57917E7E" w14:textId="77777777" w:rsidR="001E74C6" w:rsidRDefault="00E22047">
      <w:pPr>
        <w:pStyle w:val="FC"/>
        <w:spacing w:line="360" w:lineRule="auto"/>
      </w:pPr>
      <w:r w:rsidRPr="001E74C6">
        <w:rPr>
          <w:rFonts w:eastAsia="Liberation Serif" w:cs="Liberation Serif"/>
          <w:noProof/>
          <w:color w:val="000000"/>
          <w:sz w:val="28"/>
          <w:szCs w:val="28"/>
        </w:rPr>
        <w:drawing>
          <wp:inline distT="0" distB="0" distL="0" distR="0" wp14:anchorId="03B42606" wp14:editId="31236D80">
            <wp:extent cx="4906060" cy="2772162"/>
            <wp:effectExtent l="0" t="0" r="8890" b="9525"/>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4906060" cy="2772162"/>
                    </a:xfrm>
                    <a:prstGeom prst="rect">
                      <a:avLst/>
                    </a:prstGeom>
                  </pic:spPr>
                </pic:pic>
              </a:graphicData>
            </a:graphic>
          </wp:inline>
        </w:drawing>
      </w:r>
    </w:p>
    <w:p w14:paraId="03AE9459" w14:textId="77777777" w:rsidR="001F7619" w:rsidRPr="00BE6C3C" w:rsidRDefault="00E22047">
      <w:pPr>
        <w:pStyle w:val="FC"/>
        <w:spacing w:line="360" w:lineRule="auto"/>
      </w:pPr>
      <w:r w:rsidRPr="00BE6C3C">
        <w:rPr>
          <w:rFonts w:eastAsia="Liberation Serif" w:cs="Liberation Serif"/>
          <w:szCs w:val="24"/>
        </w:rPr>
        <w:t>Рисунок 12 – Модуль «Инфляция»</w:t>
      </w:r>
    </w:p>
    <w:p w14:paraId="5B7DD560"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«Налоги» указаны параметры УСН «доходы минус расходы» 15%, страховые взносы 30% и НДС 0% (освобождение при УСН).</w:t>
      </w:r>
    </w:p>
    <w:p w14:paraId="056FA2D0" w14:textId="77777777" w:rsidR="001E74C6" w:rsidRDefault="00E22047">
      <w:pPr>
        <w:pStyle w:val="FC"/>
        <w:spacing w:line="360" w:lineRule="auto"/>
      </w:pPr>
      <w:r w:rsidRPr="001E74C6">
        <w:rPr>
          <w:rFonts w:eastAsia="Liberation Serif" w:cs="Liberation Serif"/>
          <w:noProof/>
          <w:color w:val="000000"/>
          <w:sz w:val="28"/>
          <w:szCs w:val="28"/>
        </w:rPr>
        <w:lastRenderedPageBreak/>
        <w:drawing>
          <wp:inline distT="0" distB="0" distL="0" distR="0" wp14:anchorId="372C9F9E" wp14:editId="45F43B40">
            <wp:extent cx="3924848" cy="3534268"/>
            <wp:effectExtent l="0" t="0" r="0" b="9525"/>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3924848" cy="3534268"/>
                    </a:xfrm>
                    <a:prstGeom prst="rect">
                      <a:avLst/>
                    </a:prstGeom>
                  </pic:spPr>
                </pic:pic>
              </a:graphicData>
            </a:graphic>
          </wp:inline>
        </w:drawing>
      </w:r>
    </w:p>
    <w:p w14:paraId="26C5BE5C" w14:textId="77777777" w:rsidR="001F7619" w:rsidRPr="00BE6C3C" w:rsidRDefault="00E22047">
      <w:pPr>
        <w:pStyle w:val="FC"/>
        <w:spacing w:line="360" w:lineRule="auto"/>
      </w:pPr>
      <w:r w:rsidRPr="00BE6C3C">
        <w:rPr>
          <w:rFonts w:eastAsia="Liberation Serif" w:cs="Liberation Serif"/>
          <w:szCs w:val="24"/>
        </w:rPr>
        <w:t>Рисунок 13 – Модуль «Налоги»</w:t>
      </w:r>
    </w:p>
    <w:p w14:paraId="0B249D20"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3.4.3 Составление календарного графика работ</w:t>
      </w:r>
    </w:p>
    <w:p w14:paraId="16AC95F7" w14:textId="77777777" w:rsidR="001F7619" w:rsidRPr="00BE6C3C" w:rsidRDefault="00E22047">
      <w:pPr>
        <w:spacing w:line="360" w:lineRule="auto"/>
      </w:pPr>
      <w:r w:rsidRPr="00BE6C3C">
        <w:rPr>
          <w:rFonts w:ascii="Liberation Serif" w:eastAsia="Liberation Serif" w:hAnsi="Liberation Serif" w:cs="Liberation Serif"/>
          <w:sz w:val="28"/>
          <w:szCs w:val="28"/>
        </w:rPr>
        <w:t>Календарный график формируется в модуле «Календарный план» раздела «Инвестиционный план».</w:t>
      </w:r>
    </w:p>
    <w:p w14:paraId="7601E730"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календарный план внесены следующие этапы: регистрация юридического лица, оформление кредита, подписание договора аренды, разработка конструкторской документации, закупка оборудования (стенд «СИ–ТДК», климатическая камера, паяльные станции), ремонт помещения и монтаж </w:t>
      </w:r>
      <w:r>
        <w:rPr>
          <w:rFonts w:ascii="Liberation Serif" w:eastAsia="Liberation Serif" w:hAnsi="Liberation Serif" w:cs="Liberation Serif"/>
          <w:sz w:val="28"/>
          <w:szCs w:val="28"/>
        </w:rPr>
        <w:t>ESD</w:t>
      </w:r>
      <w:r w:rsidRPr="00BE6C3C">
        <w:rPr>
          <w:rFonts w:ascii="Liberation Serif" w:eastAsia="Liberation Serif" w:hAnsi="Liberation Serif" w:cs="Liberation Serif"/>
          <w:sz w:val="28"/>
          <w:szCs w:val="28"/>
        </w:rPr>
        <w:t>-зоны, изготовление пресс-формы корпуса, пусконаладка оборудования, найм и обучение персонала, сборка пробной партии и сертификация продукции по ТР ЕАЭС 043/2017. Общая длительность инвестиционной фазы составляет 4 месяца (сентябрь–декабрь 2026 года).</w:t>
      </w:r>
    </w:p>
    <w:p w14:paraId="420F2110" w14:textId="77777777" w:rsidR="001F7619" w:rsidRPr="00BE6C3C" w:rsidRDefault="00E22047">
      <w:pPr>
        <w:pStyle w:val="FC"/>
        <w:spacing w:line="360" w:lineRule="auto"/>
      </w:pPr>
      <w:r w:rsidRPr="00801D74">
        <w:rPr>
          <w:rFonts w:eastAsia="Liberation Serif" w:cs="Liberation Serif"/>
          <w:noProof/>
          <w:color w:val="000000"/>
          <w:szCs w:val="24"/>
        </w:rPr>
        <w:lastRenderedPageBreak/>
        <w:drawing>
          <wp:inline distT="0" distB="0" distL="0" distR="0" wp14:anchorId="4591F1B2" wp14:editId="0AF225A4">
            <wp:extent cx="6152515" cy="5831840"/>
            <wp:effectExtent l="0" t="0" r="635" b="0"/>
            <wp:docPr id="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6152515" cy="5831840"/>
                    </a:xfrm>
                    <a:prstGeom prst="rect">
                      <a:avLst/>
                    </a:prstGeom>
                  </pic:spPr>
                </pic:pic>
              </a:graphicData>
            </a:graphic>
          </wp:inline>
        </w:drawing>
      </w:r>
      <w:r w:rsidRPr="00BE6C3C">
        <w:rPr>
          <w:rFonts w:eastAsia="Liberation Serif" w:cs="Liberation Serif"/>
          <w:szCs w:val="24"/>
        </w:rPr>
        <w:t>Рисунок 14 – Модуль «Календарный план» (диаграмма Ганта)</w:t>
      </w:r>
    </w:p>
    <w:p w14:paraId="597429C5"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3.4.4 Формирование операционного плана</w:t>
      </w:r>
    </w:p>
    <w:p w14:paraId="587344EE" w14:textId="77777777" w:rsidR="001F7619" w:rsidRPr="00BE6C3C" w:rsidRDefault="00E22047">
      <w:pPr>
        <w:spacing w:line="360" w:lineRule="auto"/>
      </w:pPr>
      <w:r w:rsidRPr="00BE6C3C">
        <w:rPr>
          <w:rFonts w:ascii="Liberation Serif" w:eastAsia="Liberation Serif" w:hAnsi="Liberation Serif" w:cs="Liberation Serif"/>
          <w:sz w:val="28"/>
          <w:szCs w:val="28"/>
        </w:rPr>
        <w:t>Операционный план формируется в соответствующих модулях раздела «Операционный план».</w:t>
      </w:r>
    </w:p>
    <w:p w14:paraId="59283A8C"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модуле «План сбыта» формируется стратегия продаж, включая определение ценовой политики и прогнозирование месячных объёмов реализации продукции. Отпускная цена комбинированного извещателя установлена на уровне 1 800 рублей за единицу, монтажной базы с изолятором КЗ – 350 рублей. Объём продаж нарастает ступенчато от 350 </w:t>
      </w:r>
      <w:r w:rsidRPr="00BE6C3C">
        <w:rPr>
          <w:rFonts w:ascii="Liberation Serif" w:eastAsia="Liberation Serif" w:hAnsi="Liberation Serif" w:cs="Liberation Serif"/>
          <w:sz w:val="28"/>
          <w:szCs w:val="28"/>
        </w:rPr>
        <w:lastRenderedPageBreak/>
        <w:t>единиц в месяц (загрузка 50%) до 700 единиц в месяц (загрузка 100%) в течение первых двенадцати месяцев операционной деятельности.</w:t>
      </w:r>
    </w:p>
    <w:p w14:paraId="775AEFC3" w14:textId="77777777" w:rsidR="00801D74" w:rsidRDefault="00E22047">
      <w:pPr>
        <w:pStyle w:val="FC"/>
        <w:spacing w:line="360" w:lineRule="auto"/>
      </w:pPr>
      <w:r w:rsidRPr="00801D74">
        <w:rPr>
          <w:rFonts w:eastAsia="Liberation Serif" w:cs="Liberation Serif"/>
          <w:noProof/>
          <w:color w:val="000000"/>
          <w:sz w:val="28"/>
          <w:szCs w:val="28"/>
        </w:rPr>
        <w:drawing>
          <wp:inline distT="0" distB="0" distL="0" distR="0" wp14:anchorId="069AAE3E" wp14:editId="771B33B2">
            <wp:extent cx="5430008" cy="3781953"/>
            <wp:effectExtent l="0" t="0" r="0" b="9525"/>
            <wp:docPr id="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stretch>
                      <a:fillRect/>
                    </a:stretch>
                  </pic:blipFill>
                  <pic:spPr>
                    <a:xfrm>
                      <a:off x="0" y="0"/>
                      <a:ext cx="5430008" cy="3781953"/>
                    </a:xfrm>
                    <a:prstGeom prst="rect">
                      <a:avLst/>
                    </a:prstGeom>
                  </pic:spPr>
                </pic:pic>
              </a:graphicData>
            </a:graphic>
          </wp:inline>
        </w:drawing>
      </w:r>
    </w:p>
    <w:p w14:paraId="76AD030C" w14:textId="77777777" w:rsidR="001F7619" w:rsidRPr="00BE6C3C" w:rsidRDefault="00E22047">
      <w:pPr>
        <w:pStyle w:val="FC"/>
        <w:spacing w:line="360" w:lineRule="auto"/>
      </w:pPr>
      <w:r w:rsidRPr="00BE6C3C">
        <w:rPr>
          <w:rFonts w:eastAsia="Liberation Serif" w:cs="Liberation Serif"/>
          <w:szCs w:val="24"/>
        </w:rPr>
        <w:t>Рисунок 15 – Модуль «План сбыта»</w:t>
      </w:r>
    </w:p>
    <w:p w14:paraId="665AE343" w14:textId="77777777" w:rsidR="001F7619" w:rsidRPr="00BE6C3C" w:rsidRDefault="00E22047">
      <w:pPr>
        <w:spacing w:line="360" w:lineRule="auto"/>
      </w:pPr>
      <w:r w:rsidRPr="00BE6C3C">
        <w:rPr>
          <w:rFonts w:ascii="Liberation Serif" w:eastAsia="Liberation Serif" w:hAnsi="Liberation Serif" w:cs="Liberation Serif"/>
          <w:sz w:val="28"/>
          <w:szCs w:val="28"/>
        </w:rPr>
        <w:t>Модуль «План производства» (прямые издержки) используется для детализации производственной себестоимости продукции. В данный модуль внесена спецификация материалов (</w:t>
      </w:r>
      <w:r>
        <w:rPr>
          <w:rFonts w:ascii="Liberation Serif" w:eastAsia="Liberation Serif" w:hAnsi="Liberation Serif" w:cs="Liberation Serif"/>
          <w:sz w:val="28"/>
          <w:szCs w:val="28"/>
        </w:rPr>
        <w:t>BOM</w:t>
      </w:r>
      <w:r w:rsidRPr="00BE6C3C">
        <w:rPr>
          <w:rFonts w:ascii="Liberation Serif" w:eastAsia="Liberation Serif" w:hAnsi="Liberation Serif" w:cs="Liberation Serif"/>
          <w:sz w:val="28"/>
          <w:szCs w:val="28"/>
        </w:rPr>
        <w:t xml:space="preserve">) на один комбинированный извещатель: печатная плата с </w:t>
      </w:r>
      <w:r>
        <w:rPr>
          <w:rFonts w:ascii="Liberation Serif" w:eastAsia="Liberation Serif" w:hAnsi="Liberation Serif" w:cs="Liberation Serif"/>
          <w:sz w:val="28"/>
          <w:szCs w:val="28"/>
        </w:rPr>
        <w:t>SMT</w:t>
      </w:r>
      <w:r w:rsidRPr="00BE6C3C">
        <w:rPr>
          <w:rFonts w:ascii="Liberation Serif" w:eastAsia="Liberation Serif" w:hAnsi="Liberation Serif" w:cs="Liberation Serif"/>
          <w:sz w:val="28"/>
          <w:szCs w:val="28"/>
        </w:rPr>
        <w:t xml:space="preserve">-монтажом (175 руб.), пластиковый корпус (50 руб.), микроконтроллер </w:t>
      </w:r>
      <w:r>
        <w:rPr>
          <w:rFonts w:ascii="Liberation Serif" w:eastAsia="Liberation Serif" w:hAnsi="Liberation Serif" w:cs="Liberation Serif"/>
          <w:sz w:val="28"/>
          <w:szCs w:val="28"/>
        </w:rPr>
        <w:t>WCH</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CH</w:t>
      </w:r>
      <w:r w:rsidRPr="00BE6C3C">
        <w:rPr>
          <w:rFonts w:ascii="Liberation Serif" w:eastAsia="Liberation Serif" w:hAnsi="Liberation Serif" w:cs="Liberation Serif"/>
          <w:sz w:val="28"/>
          <w:szCs w:val="28"/>
        </w:rPr>
        <w:t>32</w:t>
      </w:r>
      <w:r>
        <w:rPr>
          <w:rFonts w:ascii="Liberation Serif" w:eastAsia="Liberation Serif" w:hAnsi="Liberation Serif" w:cs="Liberation Serif"/>
          <w:sz w:val="28"/>
          <w:szCs w:val="28"/>
        </w:rPr>
        <w:t>V</w:t>
      </w:r>
      <w:r w:rsidRPr="00BE6C3C">
        <w:rPr>
          <w:rFonts w:ascii="Liberation Serif" w:eastAsia="Liberation Serif" w:hAnsi="Liberation Serif" w:cs="Liberation Serif"/>
          <w:sz w:val="28"/>
          <w:szCs w:val="28"/>
        </w:rPr>
        <w:t xml:space="preserve">003 (23 руб.), термистор </w:t>
      </w:r>
      <w:r>
        <w:rPr>
          <w:rFonts w:ascii="Liberation Serif" w:eastAsia="Liberation Serif" w:hAnsi="Liberation Serif" w:cs="Liberation Serif"/>
          <w:sz w:val="28"/>
          <w:szCs w:val="28"/>
        </w:rPr>
        <w:t>NTC</w:t>
      </w:r>
      <w:r w:rsidRPr="00BE6C3C">
        <w:rPr>
          <w:rFonts w:ascii="Liberation Serif" w:eastAsia="Liberation Serif" w:hAnsi="Liberation Serif" w:cs="Liberation Serif"/>
          <w:sz w:val="28"/>
          <w:szCs w:val="28"/>
        </w:rPr>
        <w:t xml:space="preserve"> (6 руб.), оптическая пара ИК-диод + фототранзистор (46 руб.), пассивные компоненты (20 руб.), разъёмы (15 руб.), расходные материалы (25 руб.) и упаковка (22 руб.). Совокупная прямая себестоимость одного изделия составляет 382 рубля.</w:t>
      </w:r>
    </w:p>
    <w:p w14:paraId="47CD5D94" w14:textId="77777777" w:rsidR="00CE123D" w:rsidRDefault="00E22047">
      <w:pPr>
        <w:pStyle w:val="FC"/>
        <w:spacing w:line="360" w:lineRule="auto"/>
      </w:pPr>
      <w:r w:rsidRPr="00CE123D">
        <w:rPr>
          <w:rFonts w:eastAsia="Liberation Serif" w:cs="Liberation Serif"/>
          <w:noProof/>
          <w:sz w:val="28"/>
          <w:szCs w:val="28"/>
        </w:rPr>
        <w:lastRenderedPageBreak/>
        <w:drawing>
          <wp:inline distT="0" distB="0" distL="0" distR="0" wp14:anchorId="699B3630" wp14:editId="027AB977">
            <wp:extent cx="5772956" cy="3781953"/>
            <wp:effectExtent l="0" t="0" r="0" b="9525"/>
            <wp:docPr id="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a:stretch>
                      <a:fillRect/>
                    </a:stretch>
                  </pic:blipFill>
                  <pic:spPr>
                    <a:xfrm>
                      <a:off x="0" y="0"/>
                      <a:ext cx="5772956" cy="3781953"/>
                    </a:xfrm>
                    <a:prstGeom prst="rect">
                      <a:avLst/>
                    </a:prstGeom>
                  </pic:spPr>
                </pic:pic>
              </a:graphicData>
            </a:graphic>
          </wp:inline>
        </w:drawing>
      </w:r>
    </w:p>
    <w:p w14:paraId="2C8BC13F" w14:textId="77777777" w:rsidR="001F7619" w:rsidRPr="00BE6C3C" w:rsidRDefault="00E22047">
      <w:pPr>
        <w:pStyle w:val="FC"/>
        <w:spacing w:line="360" w:lineRule="auto"/>
      </w:pPr>
      <w:r w:rsidRPr="00BE6C3C">
        <w:rPr>
          <w:rFonts w:eastAsia="Liberation Serif" w:cs="Liberation Serif"/>
          <w:szCs w:val="24"/>
        </w:rPr>
        <w:t>Рисунок 16 – Модуль «План производства» (прямые издержки)</w:t>
      </w:r>
    </w:p>
    <w:p w14:paraId="0881567F" w14:textId="77777777" w:rsidR="001F7619" w:rsidRDefault="00E22047">
      <w:pPr>
        <w:spacing w:line="360" w:lineRule="auto"/>
      </w:pPr>
      <w:r w:rsidRPr="00BE6C3C">
        <w:rPr>
          <w:rFonts w:ascii="Liberation Serif" w:eastAsia="Liberation Serif" w:hAnsi="Liberation Serif" w:cs="Liberation Serif"/>
          <w:sz w:val="28"/>
          <w:szCs w:val="28"/>
        </w:rPr>
        <w:t>В модуле «План персонала» внесено штатное расписание: Директор (70 000 руб./мес.), Главный инженер (100 000 руб./мес.), Техник ОТК (60 000 руб./мес.), Сборщик РЭА №1 (70 000 руб./мес.), Сборщик РЭА №2 (70 000 руб./мес.). Страховые взносы начисляются автоматически.</w:t>
      </w:r>
    </w:p>
    <w:p w14:paraId="64DFF9FC" w14:textId="77777777" w:rsidR="00452BE2" w:rsidRDefault="00BA1778" w:rsidP="006F5EB5">
      <w:pPr>
        <w:spacing w:line="360" w:lineRule="auto"/>
      </w:pPr>
    </w:p>
    <w:p w14:paraId="7F862D0F" w14:textId="77777777" w:rsidR="00452BE2" w:rsidRDefault="00BA1778">
      <w:pPr>
        <w:spacing w:line="360" w:lineRule="auto"/>
      </w:pPr>
    </w:p>
    <w:p w14:paraId="597B8398" w14:textId="77777777" w:rsidR="00452BE2" w:rsidRPr="00BE6C3C" w:rsidRDefault="00BA1778">
      <w:pPr>
        <w:spacing w:line="360" w:lineRule="auto"/>
      </w:pPr>
    </w:p>
    <w:p w14:paraId="727454D4" w14:textId="77777777" w:rsidR="001F7619" w:rsidRDefault="00E22047">
      <w:pPr>
        <w:spacing w:line="360" w:lineRule="auto"/>
        <w:jc w:val="center"/>
      </w:pPr>
      <w:r w:rsidRPr="00452BE2">
        <w:rPr>
          <w:rFonts w:ascii="Liberation Serif" w:eastAsia="Liberation Serif" w:hAnsi="Liberation Serif" w:cs="Liberation Serif"/>
          <w:noProof/>
          <w:sz w:val="28"/>
          <w:szCs w:val="28"/>
        </w:rPr>
        <w:lastRenderedPageBreak/>
        <w:drawing>
          <wp:inline distT="0" distB="0" distL="0" distR="0" wp14:anchorId="3929BE88" wp14:editId="117F3902">
            <wp:extent cx="4858428" cy="3962953"/>
            <wp:effectExtent l="0" t="0" r="0" b="0"/>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stretch>
                      <a:fillRect/>
                    </a:stretch>
                  </pic:blipFill>
                  <pic:spPr>
                    <a:xfrm>
                      <a:off x="0" y="0"/>
                      <a:ext cx="4858428" cy="3962953"/>
                    </a:xfrm>
                    <a:prstGeom prst="rect">
                      <a:avLst/>
                    </a:prstGeom>
                  </pic:spPr>
                </pic:pic>
              </a:graphicData>
            </a:graphic>
          </wp:inline>
        </w:drawing>
      </w:r>
    </w:p>
    <w:p w14:paraId="73E73775" w14:textId="77777777" w:rsidR="00452BE2" w:rsidRPr="00BE6C3C" w:rsidRDefault="00E22047">
      <w:pPr>
        <w:spacing w:line="360" w:lineRule="auto"/>
        <w:jc w:val="center"/>
      </w:pPr>
      <w:r w:rsidRPr="00452BE2">
        <w:rPr>
          <w:rFonts w:ascii="Liberation Serif" w:eastAsia="Liberation Serif" w:hAnsi="Liberation Serif" w:cs="Liberation Serif"/>
          <w:noProof/>
          <w:sz w:val="28"/>
          <w:szCs w:val="28"/>
        </w:rPr>
        <w:drawing>
          <wp:inline distT="0" distB="0" distL="0" distR="0" wp14:anchorId="58BAC4C9" wp14:editId="101C42AA">
            <wp:extent cx="4829849" cy="3953427"/>
            <wp:effectExtent l="0" t="0" r="8890" b="9525"/>
            <wp:docPr id="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stretch>
                      <a:fillRect/>
                    </a:stretch>
                  </pic:blipFill>
                  <pic:spPr>
                    <a:xfrm>
                      <a:off x="0" y="0"/>
                      <a:ext cx="4829849" cy="3953427"/>
                    </a:xfrm>
                    <a:prstGeom prst="rect">
                      <a:avLst/>
                    </a:prstGeom>
                  </pic:spPr>
                </pic:pic>
              </a:graphicData>
            </a:graphic>
          </wp:inline>
        </w:drawing>
      </w:r>
    </w:p>
    <w:p w14:paraId="084779D2" w14:textId="77777777" w:rsidR="001F7619" w:rsidRPr="00BE6C3C" w:rsidRDefault="00E22047">
      <w:pPr>
        <w:pStyle w:val="FC"/>
        <w:spacing w:line="360" w:lineRule="auto"/>
      </w:pPr>
      <w:r w:rsidRPr="00BE6C3C">
        <w:rPr>
          <w:rFonts w:eastAsia="Liberation Serif" w:cs="Liberation Serif"/>
          <w:szCs w:val="24"/>
        </w:rPr>
        <w:t>Рисунок 17 – Модуль «План персонала»</w:t>
      </w:r>
    </w:p>
    <w:p w14:paraId="39191993"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В модуле «Общие издержки» внесены постоянные расходы: аренда (49 875 руб./мес.), коммунальные услуги и интернет (22 000 руб./мес.), бухгалтерское обслуживание (18 000 руб./мес.), реклама (15 000 руб./мес.), прочие (10 000 руб./мес.).</w:t>
      </w:r>
    </w:p>
    <w:p w14:paraId="12F6DD4B" w14:textId="77777777" w:rsidR="001F7619" w:rsidRPr="00BE6C3C" w:rsidRDefault="00E22047">
      <w:pPr>
        <w:spacing w:line="360" w:lineRule="auto"/>
        <w:jc w:val="center"/>
      </w:pPr>
      <w:r w:rsidRPr="006A6139">
        <w:rPr>
          <w:rFonts w:ascii="Liberation Serif" w:eastAsia="Liberation Serif" w:hAnsi="Liberation Serif" w:cs="Liberation Serif"/>
          <w:noProof/>
          <w:sz w:val="28"/>
          <w:szCs w:val="28"/>
        </w:rPr>
        <w:drawing>
          <wp:inline distT="0" distB="0" distL="0" distR="0" wp14:anchorId="27363FF6" wp14:editId="67408FCA">
            <wp:extent cx="4839375" cy="3905795"/>
            <wp:effectExtent l="0" t="0" r="0" b="0"/>
            <wp:docPr id="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a:stretch>
                      <a:fillRect/>
                    </a:stretch>
                  </pic:blipFill>
                  <pic:spPr>
                    <a:xfrm>
                      <a:off x="0" y="0"/>
                      <a:ext cx="4839375" cy="3905795"/>
                    </a:xfrm>
                    <a:prstGeom prst="rect">
                      <a:avLst/>
                    </a:prstGeom>
                  </pic:spPr>
                </pic:pic>
              </a:graphicData>
            </a:graphic>
          </wp:inline>
        </w:drawing>
      </w:r>
    </w:p>
    <w:p w14:paraId="23944543" w14:textId="77777777" w:rsidR="001F7619" w:rsidRPr="00BE6C3C" w:rsidRDefault="00E22047">
      <w:pPr>
        <w:pStyle w:val="FC"/>
        <w:spacing w:line="360" w:lineRule="auto"/>
      </w:pPr>
      <w:r w:rsidRPr="00BE6C3C">
        <w:rPr>
          <w:rFonts w:eastAsia="Liberation Serif" w:cs="Liberation Serif"/>
          <w:szCs w:val="24"/>
        </w:rPr>
        <w:t>Рисунок 18 – Модуль «Общие издержки»</w:t>
      </w:r>
    </w:p>
    <w:p w14:paraId="0A31EBF7"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t>3.4.5 Формирование финансового плана</w:t>
      </w:r>
    </w:p>
    <w:p w14:paraId="3836274A" w14:textId="77777777" w:rsidR="001F7619" w:rsidRPr="00BE6C3C" w:rsidRDefault="00E22047">
      <w:pPr>
        <w:spacing w:line="360" w:lineRule="auto"/>
      </w:pPr>
      <w:r w:rsidRPr="00BE6C3C">
        <w:rPr>
          <w:rFonts w:ascii="Liberation Serif" w:eastAsia="Liberation Serif" w:hAnsi="Liberation Serif" w:cs="Liberation Serif"/>
          <w:sz w:val="28"/>
          <w:szCs w:val="28"/>
        </w:rPr>
        <w:t>Раздел «Финансирование» служит для формирования финансового плана проекта и определения структуры привлекаемого капитала.</w:t>
      </w:r>
    </w:p>
    <w:p w14:paraId="108E2371"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«Акционерный капитал» указываются условия внесения собственных средств учредителей. Собственный капитал проекта составляет 3 000 000 рублей, вносимых единовременно в месяце старта проекта (сентябрь 2026).</w:t>
      </w:r>
    </w:p>
    <w:p w14:paraId="37F26C8F" w14:textId="77777777" w:rsidR="006A6139" w:rsidRDefault="00E22047">
      <w:pPr>
        <w:pStyle w:val="FC"/>
        <w:spacing w:line="360" w:lineRule="auto"/>
      </w:pPr>
      <w:r w:rsidRPr="006A6139">
        <w:rPr>
          <w:rFonts w:eastAsia="Liberation Serif" w:cs="Liberation Serif"/>
          <w:noProof/>
          <w:color w:val="000000"/>
          <w:sz w:val="28"/>
          <w:szCs w:val="28"/>
        </w:rPr>
        <w:lastRenderedPageBreak/>
        <w:drawing>
          <wp:inline distT="0" distB="0" distL="0" distR="0" wp14:anchorId="32D926E7" wp14:editId="4FB642AF">
            <wp:extent cx="4486275" cy="2728252"/>
            <wp:effectExtent l="0" t="0" r="0" b="0"/>
            <wp:docPr id="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5"/>
                    <a:stretch>
                      <a:fillRect/>
                    </a:stretch>
                  </pic:blipFill>
                  <pic:spPr>
                    <a:xfrm>
                      <a:off x="0" y="0"/>
                      <a:ext cx="4518896" cy="2748090"/>
                    </a:xfrm>
                    <a:prstGeom prst="rect">
                      <a:avLst/>
                    </a:prstGeom>
                  </pic:spPr>
                </pic:pic>
              </a:graphicData>
            </a:graphic>
          </wp:inline>
        </w:drawing>
      </w:r>
    </w:p>
    <w:p w14:paraId="6A3B80DD" w14:textId="77777777" w:rsidR="001F7619" w:rsidRPr="00BE6C3C" w:rsidRDefault="00E22047">
      <w:pPr>
        <w:pStyle w:val="FC"/>
        <w:spacing w:line="360" w:lineRule="auto"/>
      </w:pPr>
      <w:r w:rsidRPr="00BE6C3C">
        <w:rPr>
          <w:rFonts w:eastAsia="Liberation Serif" w:cs="Liberation Serif"/>
          <w:szCs w:val="24"/>
        </w:rPr>
        <w:t>Рисунок 19 – Модуль «Акционерный капитал»</w:t>
      </w:r>
    </w:p>
    <w:p w14:paraId="07CB931A" w14:textId="77777777" w:rsidR="001F7619" w:rsidRPr="00BE6C3C" w:rsidRDefault="00E22047">
      <w:pPr>
        <w:spacing w:line="360" w:lineRule="auto"/>
      </w:pPr>
      <w:r w:rsidRPr="00BE6C3C">
        <w:rPr>
          <w:rFonts w:ascii="Liberation Serif" w:eastAsia="Liberation Serif" w:hAnsi="Liberation Serif" w:cs="Liberation Serif"/>
          <w:sz w:val="28"/>
          <w:szCs w:val="28"/>
        </w:rPr>
        <w:t>В модуле «Кредиты» (Займы) оформляется привлечение заёмных средств. Для финансирования проекта привлекается кредит МСП в размере 2 000 000 рублей на следующих условиях: процентная ставка 12% годовых, срок кредитования 36 месяцев, схема погашения – аннуитетные (равные ежемесячные) платежи. Расчётный ежемесячный платёж по кредиту составляет приблизительно 66 400 рублей.</w:t>
      </w:r>
    </w:p>
    <w:p w14:paraId="27D706BE" w14:textId="77777777" w:rsidR="006A6139" w:rsidRDefault="00E22047">
      <w:pPr>
        <w:pStyle w:val="FC"/>
        <w:spacing w:line="360" w:lineRule="auto"/>
      </w:pPr>
      <w:r w:rsidRPr="006A6139">
        <w:rPr>
          <w:rFonts w:eastAsia="Liberation Serif" w:cs="Liberation Serif"/>
          <w:noProof/>
          <w:color w:val="000000"/>
          <w:sz w:val="28"/>
          <w:szCs w:val="28"/>
        </w:rPr>
        <w:drawing>
          <wp:inline distT="0" distB="0" distL="0" distR="0" wp14:anchorId="1E291A74" wp14:editId="29E896AE">
            <wp:extent cx="4886325" cy="3095252"/>
            <wp:effectExtent l="0" t="0" r="0" b="0"/>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6"/>
                    <a:stretch>
                      <a:fillRect/>
                    </a:stretch>
                  </pic:blipFill>
                  <pic:spPr>
                    <a:xfrm>
                      <a:off x="0" y="0"/>
                      <a:ext cx="4923133" cy="3118568"/>
                    </a:xfrm>
                    <a:prstGeom prst="rect">
                      <a:avLst/>
                    </a:prstGeom>
                  </pic:spPr>
                </pic:pic>
              </a:graphicData>
            </a:graphic>
          </wp:inline>
        </w:drawing>
      </w:r>
    </w:p>
    <w:p w14:paraId="7F2A66A2" w14:textId="77777777" w:rsidR="006F5EB5" w:rsidRDefault="00E22047" w:rsidP="006F5EB5">
      <w:pPr>
        <w:pStyle w:val="FC"/>
        <w:spacing w:line="360" w:lineRule="auto"/>
      </w:pPr>
      <w:r w:rsidRPr="00BE6C3C">
        <w:rPr>
          <w:rFonts w:eastAsia="Liberation Serif" w:cs="Liberation Serif"/>
          <w:szCs w:val="24"/>
        </w:rPr>
        <w:t>Рисунок 20 – Модуль «Кредиты»</w:t>
      </w:r>
    </w:p>
    <w:p w14:paraId="18B05D39"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szCs w:val="28"/>
          <w:lang w:val="ru-RU"/>
        </w:rPr>
        <w:lastRenderedPageBreak/>
        <w:t>3.4.6 Анализ проекта</w:t>
      </w:r>
    </w:p>
    <w:p w14:paraId="40F51DA9" w14:textId="77777777" w:rsidR="001F7619" w:rsidRDefault="00E22047">
      <w:pPr>
        <w:spacing w:line="360" w:lineRule="auto"/>
      </w:pPr>
      <w:r w:rsidRPr="00BE6C3C">
        <w:rPr>
          <w:rFonts w:ascii="Liberation Serif" w:eastAsia="Liberation Serif" w:hAnsi="Liberation Serif" w:cs="Liberation Serif"/>
          <w:sz w:val="28"/>
          <w:szCs w:val="28"/>
        </w:rPr>
        <w:t>Система Project Expert выполнила имитационную симуляцию хозяйственной деятельности предприятия и сформировала прогнозные финансовые отчёты.</w:t>
      </w:r>
    </w:p>
    <w:p w14:paraId="167FC0F3" w14:textId="77777777" w:rsidR="006F5EB5" w:rsidRPr="00BE6C3C" w:rsidRDefault="00E22047" w:rsidP="006F5EB5">
      <w:pPr>
        <w:spacing w:line="360" w:lineRule="auto"/>
      </w:pPr>
      <w:r w:rsidRPr="00445FEA">
        <w:rPr>
          <w:rFonts w:ascii="Liberation Serif" w:eastAsia="Liberation Serif" w:hAnsi="Liberation Serif" w:cs="Liberation Serif"/>
          <w:noProof/>
          <w:sz w:val="28"/>
          <w:szCs w:val="28"/>
        </w:rPr>
        <w:drawing>
          <wp:inline distT="0" distB="0" distL="0" distR="0" wp14:anchorId="5AE95013" wp14:editId="43B1D1F4">
            <wp:extent cx="5953223" cy="4438650"/>
            <wp:effectExtent l="0" t="0" r="9525" b="0"/>
            <wp:docPr id="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7"/>
                    <a:stretch>
                      <a:fillRect/>
                    </a:stretch>
                  </pic:blipFill>
                  <pic:spPr>
                    <a:xfrm>
                      <a:off x="0" y="0"/>
                      <a:ext cx="6012289" cy="4482689"/>
                    </a:xfrm>
                    <a:prstGeom prst="rect">
                      <a:avLst/>
                    </a:prstGeom>
                  </pic:spPr>
                </pic:pic>
              </a:graphicData>
            </a:graphic>
          </wp:inline>
        </w:drawing>
      </w:r>
    </w:p>
    <w:p w14:paraId="3E19FAFA" w14:textId="77777777" w:rsidR="001F7619" w:rsidRDefault="00E22047">
      <w:pPr>
        <w:pStyle w:val="FC"/>
        <w:spacing w:line="360" w:lineRule="auto"/>
      </w:pPr>
      <w:r w:rsidRPr="00BE6C3C">
        <w:rPr>
          <w:rFonts w:eastAsia="Liberation Serif" w:cs="Liberation Serif"/>
          <w:szCs w:val="24"/>
        </w:rPr>
        <w:t>Рисунок 21 – Динамика доходов и расходов проекта</w:t>
      </w:r>
    </w:p>
    <w:p w14:paraId="05BE145A" w14:textId="77777777" w:rsidR="006F5EB5" w:rsidRDefault="00BA1778">
      <w:pPr>
        <w:pStyle w:val="FC"/>
        <w:spacing w:line="360" w:lineRule="auto"/>
      </w:pPr>
    </w:p>
    <w:p w14:paraId="681F77C4" w14:textId="77777777" w:rsidR="006F5EB5" w:rsidRDefault="00BA1778">
      <w:pPr>
        <w:pStyle w:val="FC"/>
        <w:spacing w:line="360" w:lineRule="auto"/>
      </w:pPr>
    </w:p>
    <w:p w14:paraId="1A428774" w14:textId="77777777" w:rsidR="006F5EB5" w:rsidRDefault="00BA1778">
      <w:pPr>
        <w:pStyle w:val="FC"/>
        <w:spacing w:line="360" w:lineRule="auto"/>
      </w:pPr>
    </w:p>
    <w:p w14:paraId="05531A2D" w14:textId="77777777" w:rsidR="006F5EB5" w:rsidRDefault="00BA1778">
      <w:pPr>
        <w:pStyle w:val="FC"/>
        <w:spacing w:line="360" w:lineRule="auto"/>
      </w:pPr>
    </w:p>
    <w:p w14:paraId="601FEA31" w14:textId="77777777" w:rsidR="006F5EB5" w:rsidRDefault="00BA1778">
      <w:pPr>
        <w:pStyle w:val="FC"/>
        <w:spacing w:line="360" w:lineRule="auto"/>
      </w:pPr>
    </w:p>
    <w:p w14:paraId="43683C55" w14:textId="77777777" w:rsidR="006F5EB5" w:rsidRDefault="00BA1778">
      <w:pPr>
        <w:pStyle w:val="FC"/>
        <w:spacing w:line="360" w:lineRule="auto"/>
      </w:pPr>
    </w:p>
    <w:p w14:paraId="10DF5D40" w14:textId="77777777" w:rsidR="006F5EB5" w:rsidRDefault="00BA1778">
      <w:pPr>
        <w:pStyle w:val="FC"/>
        <w:spacing w:line="360" w:lineRule="auto"/>
      </w:pPr>
    </w:p>
    <w:p w14:paraId="640927F4" w14:textId="77777777" w:rsidR="006F5EB5" w:rsidRPr="00BE6C3C" w:rsidRDefault="00BA1778">
      <w:pPr>
        <w:pStyle w:val="FC"/>
        <w:spacing w:line="360" w:lineRule="auto"/>
      </w:pPr>
    </w:p>
    <w:p w14:paraId="4E4EB553"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Интегральные показатели эффективности проекта:</w:t>
      </w:r>
    </w:p>
    <w:p w14:paraId="3C8F0A64" w14:textId="77777777" w:rsidR="001F7619" w:rsidRPr="00BE6C3C" w:rsidRDefault="00E22047">
      <w:pPr>
        <w:spacing w:line="360" w:lineRule="auto"/>
      </w:pPr>
      <w:r w:rsidRPr="00BE6C3C">
        <w:rPr>
          <w:rFonts w:ascii="Liberation Serif" w:eastAsia="Liberation Serif" w:hAnsi="Liberation Serif" w:cs="Liberation Serif"/>
          <w:sz w:val="28"/>
          <w:szCs w:val="28"/>
        </w:rPr>
        <w:t>– Дисконтированный срок окупаемости (DPP) – 30 месяцев при общей длительности проекта 36 месяцев, что означает возврат вложенных средств с учётом временной стоимости денег;</w:t>
      </w:r>
    </w:p>
    <w:p w14:paraId="568E84FB" w14:textId="77777777" w:rsidR="001F7619" w:rsidRPr="00BE6C3C" w:rsidRDefault="00E22047">
      <w:pPr>
        <w:spacing w:line="360" w:lineRule="auto"/>
      </w:pPr>
      <w:r w:rsidRPr="00BE6C3C">
        <w:rPr>
          <w:rFonts w:ascii="Liberation Serif" w:eastAsia="Liberation Serif" w:hAnsi="Liberation Serif" w:cs="Liberation Serif"/>
          <w:sz w:val="28"/>
          <w:szCs w:val="28"/>
        </w:rPr>
        <w:t>– Индекс прибыльности (PI) – 1,31, то есть каждый вложенный рубль генерирует 31 копейку дисконтированного дохода;</w:t>
      </w:r>
    </w:p>
    <w:p w14:paraId="3490652E" w14:textId="77777777" w:rsidR="001F7619" w:rsidRPr="00BE6C3C" w:rsidRDefault="00E22047">
      <w:pPr>
        <w:spacing w:line="360" w:lineRule="auto"/>
      </w:pPr>
      <w:r w:rsidRPr="00BE6C3C">
        <w:rPr>
          <w:rFonts w:ascii="Liberation Serif" w:eastAsia="Liberation Serif" w:hAnsi="Liberation Serif" w:cs="Liberation Serif"/>
          <w:sz w:val="28"/>
          <w:szCs w:val="28"/>
        </w:rPr>
        <w:t>– Чистый дисконтированный доход (NPV) – положительный, составляет 2 461 669 рублей;</w:t>
      </w:r>
    </w:p>
    <w:p w14:paraId="228660F1" w14:textId="77777777" w:rsidR="001F7619" w:rsidRPr="00BE6C3C" w:rsidRDefault="00E22047">
      <w:pPr>
        <w:spacing w:line="360" w:lineRule="auto"/>
      </w:pPr>
      <w:r w:rsidRPr="00BE6C3C">
        <w:rPr>
          <w:rFonts w:ascii="Liberation Serif" w:eastAsia="Liberation Serif" w:hAnsi="Liberation Serif" w:cs="Liberation Serif"/>
          <w:sz w:val="28"/>
          <w:szCs w:val="28"/>
        </w:rPr>
        <w:t>– Внутренняя норма доходности (IRR) – 35,67%, что превышает ставку дисконтирования (16%) и подтверждает экономическую целесообразность проекта.</w:t>
      </w:r>
    </w:p>
    <w:p w14:paraId="1841BF1E" w14:textId="77777777" w:rsidR="00445FEA" w:rsidRDefault="00E22047">
      <w:pPr>
        <w:pStyle w:val="FC"/>
        <w:spacing w:line="360" w:lineRule="auto"/>
      </w:pPr>
      <w:r w:rsidRPr="00445FEA">
        <w:rPr>
          <w:rFonts w:eastAsia="Liberation Serif" w:cs="Liberation Serif"/>
          <w:noProof/>
          <w:color w:val="000000"/>
          <w:sz w:val="28"/>
          <w:szCs w:val="28"/>
        </w:rPr>
        <w:drawing>
          <wp:inline distT="0" distB="0" distL="0" distR="0" wp14:anchorId="17D04A72" wp14:editId="2CC4B1DC">
            <wp:extent cx="4163006" cy="4210638"/>
            <wp:effectExtent l="0" t="0" r="9525" b="0"/>
            <wp:docPr id="2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8"/>
                    <a:stretch>
                      <a:fillRect/>
                    </a:stretch>
                  </pic:blipFill>
                  <pic:spPr>
                    <a:xfrm>
                      <a:off x="0" y="0"/>
                      <a:ext cx="4163006" cy="4210638"/>
                    </a:xfrm>
                    <a:prstGeom prst="rect">
                      <a:avLst/>
                    </a:prstGeom>
                  </pic:spPr>
                </pic:pic>
              </a:graphicData>
            </a:graphic>
          </wp:inline>
        </w:drawing>
      </w:r>
    </w:p>
    <w:p w14:paraId="2D4D92E7" w14:textId="77777777" w:rsidR="001F7619" w:rsidRPr="00BE6C3C" w:rsidRDefault="00E22047">
      <w:pPr>
        <w:pStyle w:val="FC"/>
        <w:spacing w:line="360" w:lineRule="auto"/>
      </w:pPr>
      <w:r w:rsidRPr="00BE6C3C">
        <w:rPr>
          <w:rFonts w:eastAsia="Liberation Serif" w:cs="Liberation Serif"/>
          <w:szCs w:val="24"/>
        </w:rPr>
        <w:t>Рисунок 22 – Эффективность инвестиций</w:t>
      </w:r>
    </w:p>
    <w:p w14:paraId="140979D1" w14:textId="77777777" w:rsidR="001F7619" w:rsidRPr="00BE6C3C" w:rsidRDefault="00E22047">
      <w:pPr>
        <w:pStyle w:val="FC"/>
        <w:spacing w:line="360" w:lineRule="auto"/>
      </w:pPr>
      <w:r w:rsidRPr="00445FEA">
        <w:rPr>
          <w:rFonts w:eastAsia="Liberation Serif" w:cs="Liberation Serif"/>
          <w:noProof/>
          <w:color w:val="000000"/>
          <w:szCs w:val="24"/>
        </w:rPr>
        <w:lastRenderedPageBreak/>
        <w:drawing>
          <wp:inline distT="0" distB="0" distL="0" distR="0" wp14:anchorId="10E8127A" wp14:editId="321985B9">
            <wp:extent cx="5638800" cy="4013913"/>
            <wp:effectExtent l="0" t="0" r="0" b="5715"/>
            <wp:docPr id="2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9"/>
                    <a:stretch>
                      <a:fillRect/>
                    </a:stretch>
                  </pic:blipFill>
                  <pic:spPr>
                    <a:xfrm>
                      <a:off x="0" y="0"/>
                      <a:ext cx="5684547" cy="4046478"/>
                    </a:xfrm>
                    <a:prstGeom prst="rect">
                      <a:avLst/>
                    </a:prstGeom>
                  </pic:spPr>
                </pic:pic>
              </a:graphicData>
            </a:graphic>
          </wp:inline>
        </w:drawing>
      </w:r>
      <w:r w:rsidRPr="00BE6C3C">
        <w:rPr>
          <w:rFonts w:eastAsia="Liberation Serif" w:cs="Liberation Serif"/>
          <w:szCs w:val="24"/>
        </w:rPr>
        <w:t>Рисунок 23 – График окупаемости проекта</w:t>
      </w:r>
    </w:p>
    <w:p w14:paraId="4A930EDB" w14:textId="77777777" w:rsidR="001F7619" w:rsidRPr="00BE6C3C" w:rsidRDefault="00E22047">
      <w:pPr>
        <w:pStyle w:val="FC"/>
        <w:spacing w:line="360" w:lineRule="auto"/>
      </w:pPr>
      <w:r w:rsidRPr="00445FEA">
        <w:rPr>
          <w:rFonts w:eastAsia="Liberation Serif" w:cs="Liberation Serif"/>
          <w:noProof/>
          <w:color w:val="000000"/>
          <w:szCs w:val="24"/>
        </w:rPr>
        <w:drawing>
          <wp:inline distT="0" distB="0" distL="0" distR="0" wp14:anchorId="182BD4EA" wp14:editId="6493CC27">
            <wp:extent cx="6152515" cy="3373120"/>
            <wp:effectExtent l="0" t="0" r="635" b="0"/>
            <wp:docPr id="2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0"/>
                    <a:stretch>
                      <a:fillRect/>
                    </a:stretch>
                  </pic:blipFill>
                  <pic:spPr>
                    <a:xfrm>
                      <a:off x="0" y="0"/>
                      <a:ext cx="6152515" cy="3373120"/>
                    </a:xfrm>
                    <a:prstGeom prst="rect">
                      <a:avLst/>
                    </a:prstGeom>
                  </pic:spPr>
                </pic:pic>
              </a:graphicData>
            </a:graphic>
          </wp:inline>
        </w:drawing>
      </w:r>
      <w:r w:rsidRPr="00BE6C3C">
        <w:rPr>
          <w:rFonts w:eastAsia="Liberation Serif" w:cs="Liberation Serif"/>
          <w:szCs w:val="24"/>
        </w:rPr>
        <w:t>Рисунок 24 – Фрагмент отчёта Cash Flow</w:t>
      </w:r>
    </w:p>
    <w:p w14:paraId="06ADCFCA" w14:textId="77777777" w:rsidR="001F7619" w:rsidRPr="00BE6C3C" w:rsidRDefault="00E22047">
      <w:pPr>
        <w:spacing w:line="360" w:lineRule="auto"/>
      </w:pPr>
      <w:r w:rsidRPr="00BE6C3C">
        <w:rPr>
          <w:rFonts w:ascii="Liberation Serif" w:eastAsia="Liberation Serif" w:hAnsi="Liberation Serif" w:cs="Liberation Serif"/>
          <w:sz w:val="28"/>
          <w:szCs w:val="28"/>
        </w:rPr>
        <w:t>Таким образом, проект экономически эффективен и обладает приемлемым уровнем инвестиционного риска.</w:t>
      </w:r>
    </w:p>
    <w:p w14:paraId="55091EE5"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lastRenderedPageBreak/>
        <w:t>3.5 Анализ чувствительности</w:t>
      </w:r>
    </w:p>
    <w:p w14:paraId="59F31EF7" w14:textId="77777777" w:rsidR="001F7619" w:rsidRPr="00BE6C3C" w:rsidRDefault="00E22047">
      <w:pPr>
        <w:spacing w:line="360" w:lineRule="auto"/>
      </w:pPr>
      <w:r w:rsidRPr="00BE6C3C">
        <w:rPr>
          <w:rFonts w:ascii="Liberation Serif" w:eastAsia="Liberation Serif" w:hAnsi="Liberation Serif" w:cs="Liberation Serif"/>
          <w:sz w:val="28"/>
          <w:szCs w:val="28"/>
        </w:rPr>
        <w:t>Оценка устойчивости проекта предполагает определение критических значений ключевых параметров, способных существенно повлиять на его экономическую эффективность. Наибольшую значимость для проектируемого предприятия имеют следующие факторы: объём сбыта продукции, цена реализации и прямые издержки (себестоимость комплектующих). Чем шире диапазон, в котором эти показатели могут варьироваться без ущерба для рентабельности, тем стабильнее проект и ниже риски, связанные с рыночными колебаниями.</w:t>
      </w:r>
    </w:p>
    <w:p w14:paraId="5EF7D986" w14:textId="77777777" w:rsidR="00445FEA" w:rsidRDefault="00E22047">
      <w:pPr>
        <w:pStyle w:val="FC"/>
        <w:spacing w:line="360" w:lineRule="auto"/>
      </w:pPr>
      <w:r>
        <w:rPr>
          <w:rFonts w:eastAsia="Liberation Serif" w:cs="Liberation Serif"/>
          <w:noProof/>
          <w:sz w:val="28"/>
          <w:szCs w:val="28"/>
        </w:rPr>
        <mc:AlternateContent>
          <mc:Choice Requires="wps">
            <w:drawing>
              <wp:inline distT="0" distB="0" distL="0" distR="0" wp14:anchorId="150BE862" wp14:editId="04DEC6E1">
                <wp:extent cx="304800" cy="304800"/>
                <wp:effectExtent l="0" t="0" r="0" b="0"/>
                <wp:docPr id="26" name="Прямоугольник 29" descr="Выбранное изображение показано в окне просмотр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61026" id="Прямоугольник 29" o:spid="_x0000_s1026" alt="Выбранное изображение показано в окне просмотр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hS2&#10;ElACAAA6BAAADgAAAAAAAAAAAAAAAAAuAgAAZHJzL2Uyb0RvYy54bWxQSwECLQAUAAYACAAAACEA&#10;TKDpLNgAAAADAQAADwAAAAAAAAAAAAAAAACqBAAAZHJzL2Rvd25yZXYueG1sUEsFBgAAAAAEAAQA&#10;8wAAAK8FAAAAAA==&#10;" filled="f" stroked="f">
                <o:lock v:ext="edit" aspectratio="t"/>
                <w10:anchorlock/>
              </v:rect>
            </w:pict>
          </mc:Fallback>
        </mc:AlternateContent>
      </w:r>
      <w:r w:rsidRPr="00474AB9">
        <w:rPr>
          <w:rFonts w:eastAsia="Liberation Serif" w:cs="Liberation Serif"/>
          <w:noProof/>
          <w:sz w:val="28"/>
          <w:szCs w:val="28"/>
        </w:rPr>
        <w:drawing>
          <wp:inline distT="0" distB="0" distL="0" distR="0" wp14:anchorId="71805FF4" wp14:editId="64EE1903">
            <wp:extent cx="4276725" cy="2896364"/>
            <wp:effectExtent l="0" t="0" r="0" b="0"/>
            <wp:docPr id="2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a:stretch>
                      <a:fillRect/>
                    </a:stretch>
                  </pic:blipFill>
                  <pic:spPr>
                    <a:xfrm>
                      <a:off x="0" y="0"/>
                      <a:ext cx="4292967" cy="2907363"/>
                    </a:xfrm>
                    <a:prstGeom prst="rect">
                      <a:avLst/>
                    </a:prstGeom>
                  </pic:spPr>
                </pic:pic>
              </a:graphicData>
            </a:graphic>
          </wp:inline>
        </w:drawing>
      </w:r>
    </w:p>
    <w:p w14:paraId="6560C3D1" w14:textId="77777777" w:rsidR="001F7619" w:rsidRPr="00BE6C3C" w:rsidRDefault="00E22047">
      <w:pPr>
        <w:pStyle w:val="FC"/>
        <w:spacing w:line="360" w:lineRule="auto"/>
      </w:pPr>
      <w:r w:rsidRPr="00BE6C3C">
        <w:rPr>
          <w:rFonts w:eastAsia="Liberation Serif" w:cs="Liberation Serif"/>
          <w:szCs w:val="24"/>
        </w:rPr>
        <w:t>Рисунок 25 – Модуль «Анализ чувствительности» – настройка параметров</w:t>
      </w:r>
    </w:p>
    <w:p w14:paraId="4C451678" w14:textId="77777777" w:rsidR="001F7619" w:rsidRPr="00BE6C3C" w:rsidRDefault="00E22047">
      <w:pPr>
        <w:spacing w:line="360" w:lineRule="auto"/>
      </w:pPr>
      <w:r w:rsidRPr="00BE6C3C">
        <w:rPr>
          <w:rFonts w:ascii="Liberation Serif" w:eastAsia="Liberation Serif" w:hAnsi="Liberation Serif" w:cs="Liberation Serif"/>
          <w:sz w:val="28"/>
          <w:szCs w:val="28"/>
        </w:rPr>
        <w:t>В ходе анализа исследуется допустимое отклонение ключевых параметров (в диапазоне от –20% до +20% от базового значения) и оценивается их влияние на основные критерии эффективности: чистый дисконтированный доход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срок окупаемости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и индекс прибыльности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Результаты представлены в виде графиков, наглядно демонстрирующих предельные значения, при которых проект сохраняет свою целесообразность.</w:t>
      </w:r>
    </w:p>
    <w:p w14:paraId="117BE8DE" w14:textId="77777777" w:rsidR="00445FEA" w:rsidRDefault="00E22047">
      <w:pPr>
        <w:pStyle w:val="FC"/>
        <w:spacing w:line="360" w:lineRule="auto"/>
      </w:pPr>
      <w:r w:rsidRPr="00DD3887">
        <w:rPr>
          <w:rFonts w:eastAsia="Liberation Serif" w:cs="Liberation Serif"/>
          <w:noProof/>
          <w:sz w:val="28"/>
          <w:szCs w:val="28"/>
        </w:rPr>
        <w:lastRenderedPageBreak/>
        <w:drawing>
          <wp:inline distT="0" distB="0" distL="0" distR="0" wp14:anchorId="1D426E38" wp14:editId="188B23ED">
            <wp:extent cx="5153025" cy="3651101"/>
            <wp:effectExtent l="0" t="0" r="0" b="6985"/>
            <wp:docPr id="2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2"/>
                    <a:stretch>
                      <a:fillRect/>
                    </a:stretch>
                  </pic:blipFill>
                  <pic:spPr>
                    <a:xfrm>
                      <a:off x="0" y="0"/>
                      <a:ext cx="5172794" cy="3665108"/>
                    </a:xfrm>
                    <a:prstGeom prst="rect">
                      <a:avLst/>
                    </a:prstGeom>
                  </pic:spPr>
                </pic:pic>
              </a:graphicData>
            </a:graphic>
          </wp:inline>
        </w:drawing>
      </w:r>
    </w:p>
    <w:p w14:paraId="59A13602" w14:textId="77777777" w:rsidR="001F7619" w:rsidRPr="00BE6C3C" w:rsidRDefault="00E22047">
      <w:pPr>
        <w:pStyle w:val="FC"/>
        <w:spacing w:line="360" w:lineRule="auto"/>
      </w:pPr>
      <w:r w:rsidRPr="00BE6C3C">
        <w:rPr>
          <w:rFonts w:eastAsia="Liberation Serif" w:cs="Liberation Serif"/>
          <w:szCs w:val="24"/>
        </w:rPr>
        <w:t>Рисунок 26 – Анализ чувствительности по NPV</w:t>
      </w:r>
    </w:p>
    <w:p w14:paraId="18A1CEC2" w14:textId="77777777" w:rsidR="00DD3887" w:rsidRDefault="00E22047">
      <w:pPr>
        <w:pStyle w:val="FC"/>
        <w:spacing w:line="360" w:lineRule="auto"/>
      </w:pPr>
      <w:r w:rsidRPr="00DD3887">
        <w:rPr>
          <w:rFonts w:eastAsia="Liberation Serif" w:cs="Liberation Serif"/>
          <w:noProof/>
          <w:sz w:val="28"/>
          <w:szCs w:val="28"/>
        </w:rPr>
        <w:drawing>
          <wp:inline distT="0" distB="0" distL="0" distR="0" wp14:anchorId="2CEDFCD0" wp14:editId="41087681">
            <wp:extent cx="5102922" cy="3686175"/>
            <wp:effectExtent l="0" t="0" r="2540" b="0"/>
            <wp:docPr id="2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3"/>
                    <a:stretch>
                      <a:fillRect/>
                    </a:stretch>
                  </pic:blipFill>
                  <pic:spPr>
                    <a:xfrm>
                      <a:off x="0" y="0"/>
                      <a:ext cx="5113526" cy="3693835"/>
                    </a:xfrm>
                    <a:prstGeom prst="rect">
                      <a:avLst/>
                    </a:prstGeom>
                  </pic:spPr>
                </pic:pic>
              </a:graphicData>
            </a:graphic>
          </wp:inline>
        </w:drawing>
      </w:r>
    </w:p>
    <w:p w14:paraId="1285AEC3" w14:textId="77777777" w:rsidR="001F7619" w:rsidRPr="00BE6C3C" w:rsidRDefault="00E22047">
      <w:pPr>
        <w:pStyle w:val="FC"/>
        <w:spacing w:line="360" w:lineRule="auto"/>
      </w:pPr>
      <w:r w:rsidRPr="00BE6C3C">
        <w:rPr>
          <w:rFonts w:eastAsia="Liberation Serif" w:cs="Liberation Serif"/>
          <w:szCs w:val="24"/>
        </w:rPr>
        <w:t>Рисунок 27 – Анализ чувствительности по DPP</w:t>
      </w:r>
    </w:p>
    <w:p w14:paraId="2D8E30DA" w14:textId="77777777" w:rsidR="00DD3887" w:rsidRDefault="00E22047">
      <w:pPr>
        <w:pStyle w:val="FC"/>
        <w:spacing w:line="360" w:lineRule="auto"/>
        <w:rPr>
          <w:rFonts w:cs="Liberation Serif"/>
          <w:color w:val="000000"/>
          <w:sz w:val="28"/>
        </w:rPr>
      </w:pPr>
      <w:r w:rsidRPr="00DD3887">
        <w:rPr>
          <w:rFonts w:eastAsia="Liberation Serif" w:cs="Liberation Serif"/>
          <w:noProof/>
          <w:color w:val="000000"/>
          <w:sz w:val="28"/>
          <w:szCs w:val="28"/>
        </w:rPr>
        <w:lastRenderedPageBreak/>
        <w:drawing>
          <wp:inline distT="0" distB="0" distL="0" distR="0" wp14:anchorId="7CB6FC84" wp14:editId="13024300">
            <wp:extent cx="6152515" cy="4318635"/>
            <wp:effectExtent l="0" t="0" r="635" b="5715"/>
            <wp:docPr id="3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4"/>
                    <a:stretch>
                      <a:fillRect/>
                    </a:stretch>
                  </pic:blipFill>
                  <pic:spPr>
                    <a:xfrm>
                      <a:off x="0" y="0"/>
                      <a:ext cx="6152515" cy="4318635"/>
                    </a:xfrm>
                    <a:prstGeom prst="rect">
                      <a:avLst/>
                    </a:prstGeom>
                  </pic:spPr>
                </pic:pic>
              </a:graphicData>
            </a:graphic>
          </wp:inline>
        </w:drawing>
      </w:r>
    </w:p>
    <w:p w14:paraId="42F4F602" w14:textId="77777777" w:rsidR="001F7619" w:rsidRPr="00BE6C3C" w:rsidRDefault="00E22047">
      <w:pPr>
        <w:pStyle w:val="FC"/>
        <w:spacing w:line="360" w:lineRule="auto"/>
      </w:pPr>
      <w:r w:rsidRPr="00BE6C3C">
        <w:rPr>
          <w:rFonts w:eastAsia="Liberation Serif" w:cs="Liberation Serif"/>
          <w:szCs w:val="24"/>
        </w:rPr>
        <w:t>Рисунок 28 – Анализ чувствительности по PI</w:t>
      </w:r>
    </w:p>
    <w:p w14:paraId="4A8E8A43" w14:textId="77777777" w:rsidR="00DA7820" w:rsidRPr="00DA7820" w:rsidRDefault="00E22047" w:rsidP="00DA7820">
      <w:pPr>
        <w:spacing w:line="360" w:lineRule="auto"/>
      </w:pPr>
      <w:r w:rsidRPr="00DA7820">
        <w:rPr>
          <w:rFonts w:ascii="Liberation Serif" w:eastAsia="Liberation Serif" w:hAnsi="Liberation Serif" w:cs="Liberation Serif"/>
          <w:sz w:val="28"/>
          <w:szCs w:val="28"/>
        </w:rPr>
        <w:t>Анализ чувствительности по NPV (Рисунок 26)</w:t>
      </w:r>
    </w:p>
    <w:p w14:paraId="595AF685" w14:textId="77777777" w:rsidR="00DA7820" w:rsidRPr="00DA7820" w:rsidRDefault="00E22047" w:rsidP="00DA7820">
      <w:pPr>
        <w:spacing w:line="360" w:lineRule="auto"/>
      </w:pPr>
      <w:r w:rsidRPr="00DA7820">
        <w:rPr>
          <w:rFonts w:ascii="Liberation Serif" w:eastAsia="Liberation Serif" w:hAnsi="Liberation Serif" w:cs="Liberation Serif"/>
          <w:sz w:val="28"/>
          <w:szCs w:val="28"/>
        </w:rPr>
        <w:t>На графике представлены три кривые, отражающие зависимость чистого дисконтированного дохода от вариации ключевых параметров. Наибольшую чувствительность NPV демонстрирует к параметру «цена сбыта» (красная линия): при снижении отпускной цены на 20% значение NPV стремится к критическому уровню, приближаясь к нулевой отметке. Параметр «объём сбыта» (синяя линия) оказывает умеренное влияние: снижение объёма продаж на 15–20% приводит к существенному падению NPV, однако показатель остаётся в положительной области. Параметр «объём инвестиций» (коричневая линия) демонстрирует наименьшую чувствительность — его кривая практически горизонтальна, что свидетельствует об устойчивости проекта к удорожанию капитальных вложений.</w:t>
      </w:r>
    </w:p>
    <w:p w14:paraId="11B01F6A" w14:textId="77777777" w:rsidR="00DA7820" w:rsidRPr="00DA7820" w:rsidRDefault="00BA1778" w:rsidP="00DA7820">
      <w:pPr>
        <w:spacing w:line="360" w:lineRule="auto"/>
      </w:pPr>
    </w:p>
    <w:p w14:paraId="2CB1E9D8"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Анализ чувствительности по DPB (Рисунок 27)</w:t>
      </w:r>
    </w:p>
    <w:p w14:paraId="4064D01F"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 xml:space="preserve">График дисконтированного срока окупаемости выявляет зону повышенного риска. При снижении объёма сбыта на 20% (синяя линия) срок окупаемости резко возрастает и выходит за пределы горизонта планирования (36 месяцев), что делает проект </w:t>
      </w:r>
      <w:proofErr w:type="spellStart"/>
      <w:r w:rsidRPr="00DA7820">
        <w:rPr>
          <w:rFonts w:ascii="Liberation Serif" w:eastAsia="Liberation Serif" w:hAnsi="Liberation Serif" w:cs="Liberation Serif"/>
          <w:sz w:val="28"/>
          <w:szCs w:val="28"/>
        </w:rPr>
        <w:t>неокупаемым</w:t>
      </w:r>
      <w:proofErr w:type="spellEnd"/>
      <w:r w:rsidRPr="00DA7820">
        <w:rPr>
          <w:rFonts w:ascii="Liberation Serif" w:eastAsia="Liberation Serif" w:hAnsi="Liberation Serif" w:cs="Liberation Serif"/>
          <w:sz w:val="28"/>
          <w:szCs w:val="28"/>
        </w:rPr>
        <w:t>. Снижение цены реализации на 15% (красная линия) увеличивает DPB до 25–26 месяцев, что всё ещё допустимо, но существенно снижает запас прочности. Рост капитальных вложений на 20% (коричневая линия) увеличивает срок окупаемости лишь на 1–2 месяца, подтверждая слабую чувствительность проекта к данному фактору.</w:t>
      </w:r>
    </w:p>
    <w:p w14:paraId="76910821" w14:textId="77777777" w:rsidR="00DA7820" w:rsidRPr="00DA7820" w:rsidRDefault="00E22047" w:rsidP="00DC26A9">
      <w:pPr>
        <w:spacing w:line="360" w:lineRule="auto"/>
      </w:pPr>
      <w:r w:rsidRPr="00DA7820">
        <w:rPr>
          <w:rFonts w:ascii="Liberation Serif" w:eastAsia="Liberation Serif" w:hAnsi="Liberation Serif" w:cs="Liberation Serif"/>
          <w:sz w:val="28"/>
          <w:szCs w:val="28"/>
        </w:rPr>
        <w:t>Анализ чувствительности по PI (Рисунок 28)</w:t>
      </w:r>
    </w:p>
    <w:p w14:paraId="34F1D625" w14:textId="77777777" w:rsidR="00DC26A9" w:rsidRDefault="00E22047" w:rsidP="00DA7820">
      <w:pPr>
        <w:spacing w:line="360" w:lineRule="auto"/>
      </w:pPr>
      <w:r w:rsidRPr="00DA7820">
        <w:rPr>
          <w:rFonts w:ascii="Liberation Serif" w:eastAsia="Liberation Serif" w:hAnsi="Liberation Serif" w:cs="Liberation Serif"/>
          <w:sz w:val="28"/>
          <w:szCs w:val="28"/>
        </w:rPr>
        <w:t>Индекс прибыльности при базовом сценарии составляет 1,31. При снижении цены сбыта на 20% (красная линия) PI падает ниже критического значения 1,0 — проект становится убыточным. При снижении объёма продаж на 15% (синяя линия) PI сохраняется выше 1,0, что подтверждает допустимость умеренного недовыполнения плана продаж. При росте инвестиционных затрат на 20% (коричневая линия) PI остаётся на уровне 1,10–1,15, что свидетельствует о высокой устойчивости проекта к удорожанию оборудования и ремонта.</w:t>
      </w:r>
    </w:p>
    <w:p w14:paraId="3CB12288" w14:textId="77777777" w:rsidR="001F7619" w:rsidRPr="00BE6C3C" w:rsidRDefault="00E22047" w:rsidP="00DA7820">
      <w:pPr>
        <w:spacing w:line="360" w:lineRule="auto"/>
      </w:pPr>
      <w:r w:rsidRPr="00BE6C3C">
        <w:rPr>
          <w:rFonts w:ascii="Liberation Serif" w:eastAsia="Liberation Serif" w:hAnsi="Liberation Serif" w:cs="Liberation Serif"/>
          <w:sz w:val="28"/>
          <w:szCs w:val="28"/>
        </w:rPr>
        <w:t>Проведённый анализ подтверждает, что при маржинальности продукции на уровне 79% (отпускная цена 1 800 руб. при себестоимости 382 руб.) проект обладает значительным запасом финансовой прочности и способен сохранять экономическую целесообразность даже при существенных неблагоприятных отклонениях рыночной конъюнктуры.</w:t>
      </w:r>
    </w:p>
    <w:p w14:paraId="7286941E"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Глава 4. Выводы по эффективности предложения</w:t>
      </w:r>
    </w:p>
    <w:p w14:paraId="2FED4580" w14:textId="77777777" w:rsidR="001F7619" w:rsidRPr="00BE6C3C" w:rsidRDefault="00E22047">
      <w:pPr>
        <w:spacing w:line="360" w:lineRule="auto"/>
      </w:pPr>
      <w:r w:rsidRPr="00BE6C3C">
        <w:rPr>
          <w:rFonts w:ascii="Liberation Serif" w:eastAsia="Liberation Serif" w:hAnsi="Liberation Serif" w:cs="Liberation Serif"/>
          <w:sz w:val="28"/>
          <w:szCs w:val="28"/>
        </w:rPr>
        <w:t>В результате реализации инвестиционного проекта будет создано малое производственное предприятие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 xml:space="preserve">», специализирующееся на выпуске комбинированных </w:t>
      </w:r>
      <w:proofErr w:type="spellStart"/>
      <w:r w:rsidRPr="00BE6C3C">
        <w:rPr>
          <w:rFonts w:ascii="Liberation Serif" w:eastAsia="Liberation Serif" w:hAnsi="Liberation Serif" w:cs="Liberation Serif"/>
          <w:sz w:val="28"/>
          <w:szCs w:val="28"/>
        </w:rPr>
        <w:t>дымо</w:t>
      </w:r>
      <w:proofErr w:type="spellEnd"/>
      <w:r w:rsidRPr="00BE6C3C">
        <w:rPr>
          <w:rFonts w:ascii="Liberation Serif" w:eastAsia="Liberation Serif" w:hAnsi="Liberation Serif" w:cs="Liberation Serif"/>
          <w:sz w:val="28"/>
          <w:szCs w:val="28"/>
        </w:rPr>
        <w:t xml:space="preserve">-тепловых пожарных извещателей для </w:t>
      </w:r>
      <w:r>
        <w:rPr>
          <w:rFonts w:ascii="Liberation Serif" w:eastAsia="Liberation Serif" w:hAnsi="Liberation Serif" w:cs="Liberation Serif"/>
          <w:sz w:val="28"/>
          <w:szCs w:val="28"/>
        </w:rPr>
        <w:lastRenderedPageBreak/>
        <w:t>B</w:t>
      </w:r>
      <w:r w:rsidRPr="00BE6C3C">
        <w:rPr>
          <w:rFonts w:ascii="Liberation Serif" w:eastAsia="Liberation Serif" w:hAnsi="Liberation Serif" w:cs="Liberation Serif"/>
          <w:sz w:val="28"/>
          <w:szCs w:val="28"/>
        </w:rPr>
        <w:t>2</w:t>
      </w:r>
      <w:r>
        <w:rPr>
          <w:rFonts w:ascii="Liberation Serif" w:eastAsia="Liberation Serif" w:hAnsi="Liberation Serif" w:cs="Liberation Serif"/>
          <w:sz w:val="28"/>
          <w:szCs w:val="28"/>
        </w:rPr>
        <w:t>B</w:t>
      </w:r>
      <w:r w:rsidRPr="00BE6C3C">
        <w:rPr>
          <w:rFonts w:ascii="Liberation Serif" w:eastAsia="Liberation Serif" w:hAnsi="Liberation Serif" w:cs="Liberation Serif"/>
          <w:sz w:val="28"/>
          <w:szCs w:val="28"/>
        </w:rPr>
        <w:t xml:space="preserve">-сегмента монтажных организаций. Предприятие размещается на производственной площадке площадью 142,5 м² по адресу: г. Рязань, ул. </w:t>
      </w:r>
      <w:proofErr w:type="spellStart"/>
      <w:r w:rsidRPr="00BE6C3C">
        <w:rPr>
          <w:rFonts w:ascii="Liberation Serif" w:eastAsia="Liberation Serif" w:hAnsi="Liberation Serif" w:cs="Liberation Serif"/>
          <w:sz w:val="28"/>
          <w:szCs w:val="28"/>
        </w:rPr>
        <w:t>Радиозаводская</w:t>
      </w:r>
      <w:proofErr w:type="spellEnd"/>
      <w:r w:rsidRPr="00BE6C3C">
        <w:rPr>
          <w:rFonts w:ascii="Liberation Serif" w:eastAsia="Liberation Serif" w:hAnsi="Liberation Serif" w:cs="Liberation Serif"/>
          <w:sz w:val="28"/>
          <w:szCs w:val="28"/>
        </w:rPr>
        <w:t>, д. 2. Проектная мощность составляет 700 изделий в месяц (8 400 изделий в год) с выходом на полную загрузку в течение 12 месяцев операционной деятельности.</w:t>
      </w:r>
    </w:p>
    <w:p w14:paraId="3C900A0E"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Ключевым технологическим решением проекта является модель гибридной автоматизации: капиталоёмкие операции </w:t>
      </w:r>
      <w:r>
        <w:rPr>
          <w:rFonts w:ascii="Liberation Serif" w:eastAsia="Liberation Serif" w:hAnsi="Liberation Serif" w:cs="Liberation Serif"/>
          <w:sz w:val="28"/>
          <w:szCs w:val="28"/>
        </w:rPr>
        <w:t>SMT</w:t>
      </w:r>
      <w:r w:rsidRPr="00BE6C3C">
        <w:rPr>
          <w:rFonts w:ascii="Liberation Serif" w:eastAsia="Liberation Serif" w:hAnsi="Liberation Serif" w:cs="Liberation Serif"/>
          <w:sz w:val="28"/>
          <w:szCs w:val="28"/>
        </w:rPr>
        <w:t>-монтажа печатных плат и литья пластиковых корпусов передаются на контрактное производство, а на собственной площадке реализуется 100% автоматизированный выходной контроль качества каждого изделия на комбинированном стенде «СИ–ТДК». Данный подход обеспечивает конкурентное преимущество перед крупными производителями, применяющими статистический выборочный контроль, и позволяет гарантировать заказчикам отсутствие скрытого производственного брака.</w:t>
      </w:r>
    </w:p>
    <w:p w14:paraId="7CDE8AA8"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Экономические расчёты, выполненные в программном комплексе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подтверждают эффективность проекта по всем интегральным критериям:</w:t>
      </w:r>
    </w:p>
    <w:p w14:paraId="007A4B7E" w14:textId="77777777" w:rsidR="001F7619" w:rsidRPr="00BE6C3C" w:rsidRDefault="00E22047">
      <w:pPr>
        <w:spacing w:line="360" w:lineRule="auto"/>
      </w:pPr>
      <w:r w:rsidRPr="00BE6C3C">
        <w:rPr>
          <w:rFonts w:ascii="Liberation Serif" w:eastAsia="Liberation Serif" w:hAnsi="Liberation Serif" w:cs="Liberation Serif"/>
          <w:sz w:val="28"/>
          <w:szCs w:val="28"/>
        </w:rPr>
        <w:t>– чистый дисконтированный доход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составляет 2 461 669 рублей, что свидетельствует о создании добавленной стоимости сверх требуемой нормы доходности;</w:t>
      </w:r>
    </w:p>
    <w:p w14:paraId="6EAEC902" w14:textId="77777777" w:rsidR="001F7619" w:rsidRPr="00BE6C3C" w:rsidRDefault="00E22047">
      <w:pPr>
        <w:spacing w:line="360" w:lineRule="auto"/>
      </w:pPr>
      <w:r w:rsidRPr="00BE6C3C">
        <w:rPr>
          <w:rFonts w:ascii="Liberation Serif" w:eastAsia="Liberation Serif" w:hAnsi="Liberation Serif" w:cs="Liberation Serif"/>
          <w:sz w:val="28"/>
          <w:szCs w:val="28"/>
        </w:rPr>
        <w:t>– внутренняя норма доходности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равна 35,67%, превышая ставку дисконтирования (16%) и стоимость заёмного капитала (12%);</w:t>
      </w:r>
    </w:p>
    <w:p w14:paraId="42624052" w14:textId="77777777" w:rsidR="001F7619" w:rsidRPr="00BE6C3C" w:rsidRDefault="00E22047">
      <w:pPr>
        <w:spacing w:line="360" w:lineRule="auto"/>
      </w:pPr>
      <w:r w:rsidRPr="00BE6C3C">
        <w:rPr>
          <w:rFonts w:ascii="Liberation Serif" w:eastAsia="Liberation Serif" w:hAnsi="Liberation Serif" w:cs="Liberation Serif"/>
          <w:sz w:val="28"/>
          <w:szCs w:val="28"/>
        </w:rPr>
        <w:t>– индекс прибыльности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составляет 1,31, подтверждая, что каждый вложенный рубль генерирует более одного рубля дисконтированного дохода;</w:t>
      </w:r>
    </w:p>
    <w:p w14:paraId="4E4A7310" w14:textId="77777777" w:rsidR="001F7619" w:rsidRPr="00BE6C3C" w:rsidRDefault="00E22047">
      <w:pPr>
        <w:spacing w:line="360" w:lineRule="auto"/>
      </w:pPr>
      <w:r w:rsidRPr="00BE6C3C">
        <w:rPr>
          <w:rFonts w:ascii="Liberation Serif" w:eastAsia="Liberation Serif" w:hAnsi="Liberation Serif" w:cs="Liberation Serif"/>
          <w:sz w:val="28"/>
          <w:szCs w:val="28"/>
        </w:rPr>
        <w:t>– дисконтированный срок окупаемости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составляет 30 месяцев, что находится в пределах горизонта планирования (36 месяцев);</w:t>
      </w:r>
    </w:p>
    <w:p w14:paraId="192D0E86" w14:textId="77777777" w:rsidR="001F7619" w:rsidRPr="00BE6C3C" w:rsidRDefault="00E22047">
      <w:pPr>
        <w:spacing w:line="360" w:lineRule="auto"/>
      </w:pPr>
      <w:r w:rsidRPr="00BE6C3C">
        <w:rPr>
          <w:rFonts w:ascii="Liberation Serif" w:eastAsia="Liberation Serif" w:hAnsi="Liberation Serif" w:cs="Liberation Serif"/>
          <w:sz w:val="28"/>
          <w:szCs w:val="28"/>
        </w:rPr>
        <w:t>– запас финансовой прочности проекта позволяет выдержать снижение объёмов продаж до 15-20% без потери рентабельности.</w:t>
      </w:r>
    </w:p>
    <w:p w14:paraId="7092D8C2" w14:textId="77777777" w:rsidR="001F7619" w:rsidRPr="00BE6C3C" w:rsidRDefault="00E22047">
      <w:pPr>
        <w:spacing w:line="360" w:lineRule="auto"/>
      </w:pPr>
      <w:r w:rsidRPr="00BE6C3C">
        <w:rPr>
          <w:rFonts w:ascii="Liberation Serif" w:eastAsia="Liberation Serif" w:hAnsi="Liberation Serif" w:cs="Liberation Serif"/>
          <w:sz w:val="28"/>
          <w:szCs w:val="28"/>
        </w:rPr>
        <w:lastRenderedPageBreak/>
        <w:t>Совокупный бюджет капитальных вложений составляет 4 795 тыс. рублей, финансируемых за счёт собственных средств учредителей (3 000 тыс. руб.) и банковского кредита МСП (2 000 тыс. руб. под 12% годовых на 36 мес.). Годовая выручка на проектной мощности прогнозируется на уровне 18,66 млн рублей, что не превышает порогового значения для применения упрощённой системы налогообложения без уплаты НДС.</w:t>
      </w:r>
    </w:p>
    <w:p w14:paraId="4C927F84" w14:textId="77777777" w:rsidR="001F7619" w:rsidRPr="00BE6C3C" w:rsidRDefault="00E22047">
      <w:pPr>
        <w:spacing w:line="360" w:lineRule="auto"/>
      </w:pPr>
      <w:r w:rsidRPr="00BE6C3C">
        <w:rPr>
          <w:rFonts w:ascii="Liberation Serif" w:eastAsia="Liberation Serif" w:hAnsi="Liberation Serif" w:cs="Liberation Serif"/>
          <w:sz w:val="28"/>
          <w:szCs w:val="28"/>
        </w:rPr>
        <w:t>Анализ чувствительности подтверждает устойчивость проекта к неблагоприятным рыночным сценариям. Высокая маржинальность продукции (79%) обеспечивает значительный запас прочности при колебаниях спроса и стоимости комплектующих. Проект в полной мере отвечает критериям инвестиционной привлекательности и рекомендуется к реализации.</w:t>
      </w:r>
    </w:p>
    <w:p w14:paraId="2B32BA4E" w14:textId="0C2BDA14" w:rsidR="001F7619" w:rsidRDefault="00E22047">
      <w:pPr>
        <w:spacing w:line="360" w:lineRule="auto"/>
        <w:rPr>
          <w:rFonts w:ascii="Liberation Serif" w:eastAsia="Liberation Serif" w:hAnsi="Liberation Serif" w:cs="Liberation Serif"/>
          <w:sz w:val="28"/>
          <w:szCs w:val="28"/>
        </w:rPr>
      </w:pPr>
      <w:r w:rsidRPr="00BE6C3C">
        <w:rPr>
          <w:rFonts w:ascii="Liberation Serif" w:eastAsia="Liberation Serif" w:hAnsi="Liberation Serif" w:cs="Liberation Serif"/>
          <w:sz w:val="28"/>
          <w:szCs w:val="28"/>
        </w:rPr>
        <w:t>Таким образом, цели и задачи, поставленные перед выпускной квалификационной работой, были полностью достигнуты и успешно выполнены.</w:t>
      </w:r>
    </w:p>
    <w:p w14:paraId="0959EFAF" w14:textId="5A4CCBD0" w:rsidR="00A93561" w:rsidRDefault="00A93561">
      <w:pPr>
        <w:spacing w:line="360" w:lineRule="auto"/>
        <w:rPr>
          <w:rFonts w:ascii="Liberation Serif" w:eastAsia="Liberation Serif" w:hAnsi="Liberation Serif" w:cs="Liberation Serif"/>
          <w:sz w:val="28"/>
          <w:szCs w:val="28"/>
        </w:rPr>
      </w:pPr>
    </w:p>
    <w:p w14:paraId="4F33D017" w14:textId="77777777" w:rsidR="00A93561" w:rsidRPr="00BE6C3C" w:rsidRDefault="00A93561">
      <w:pPr>
        <w:spacing w:line="360" w:lineRule="auto"/>
      </w:pPr>
    </w:p>
    <w:p w14:paraId="54220386"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ЗАКЛЮЧЕНИЕ</w:t>
      </w:r>
    </w:p>
    <w:p w14:paraId="37EE0692" w14:textId="77777777" w:rsidR="001F7619" w:rsidRPr="00BE6C3C" w:rsidRDefault="00E22047">
      <w:pPr>
        <w:spacing w:line="360" w:lineRule="auto"/>
      </w:pPr>
      <w:r w:rsidRPr="00BE6C3C">
        <w:rPr>
          <w:rFonts w:ascii="Liberation Serif" w:eastAsia="Liberation Serif" w:hAnsi="Liberation Serif" w:cs="Liberation Serif"/>
          <w:sz w:val="28"/>
          <w:szCs w:val="28"/>
        </w:rPr>
        <w:t>В ходе выполнения выпускной квалификационной работы был разработан инвестиционный проект производственного предприятия по выпуску комбинированных пожарных извещателей. Работа выполнена в соответствии с поставленной целью и решает все сформулированные задачи.</w:t>
      </w:r>
    </w:p>
    <w:p w14:paraId="417ECF2E"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первой главе проведён анализ технико-экономического обоснования проекта. Обоснована целесообразность создания предприятия на основе модели гибридной автоматизации, проанализирован рынок пожарной сигнализации Российской Федерации (объём 54 млрд руб. в 2025 году, </w:t>
      </w:r>
      <w:r>
        <w:rPr>
          <w:rFonts w:ascii="Liberation Serif" w:eastAsia="Liberation Serif" w:hAnsi="Liberation Serif" w:cs="Liberation Serif"/>
          <w:sz w:val="28"/>
          <w:szCs w:val="28"/>
        </w:rPr>
        <w:t>CAGR</w:t>
      </w:r>
      <w:r w:rsidRPr="00BE6C3C">
        <w:rPr>
          <w:rFonts w:ascii="Liberation Serif" w:eastAsia="Liberation Serif" w:hAnsi="Liberation Serif" w:cs="Liberation Serif"/>
          <w:sz w:val="28"/>
          <w:szCs w:val="28"/>
        </w:rPr>
        <w:t xml:space="preserve"> 7–10%), выявлены ключевые драйверы спроса (запрет параллельного импорта, введение технологического сбора, ужесточение ГОСТ Р 53325-2024 </w:t>
      </w:r>
      <w:r w:rsidRPr="00BE6C3C">
        <w:rPr>
          <w:rFonts w:ascii="Liberation Serif" w:eastAsia="Liberation Serif" w:hAnsi="Liberation Serif" w:cs="Liberation Serif"/>
          <w:sz w:val="28"/>
          <w:szCs w:val="28"/>
        </w:rPr>
        <w:lastRenderedPageBreak/>
        <w:t xml:space="preserve">и СП 484.1311500.2020) и обоснован выбор программного комплекса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6 </w:t>
      </w:r>
      <w:r>
        <w:rPr>
          <w:rFonts w:ascii="Liberation Serif" w:eastAsia="Liberation Serif" w:hAnsi="Liberation Serif" w:cs="Liberation Serif"/>
          <w:sz w:val="28"/>
          <w:szCs w:val="28"/>
        </w:rPr>
        <w:t>Holding</w:t>
      </w:r>
      <w:r w:rsidRPr="00BE6C3C">
        <w:rPr>
          <w:rFonts w:ascii="Liberation Serif" w:eastAsia="Liberation Serif" w:hAnsi="Liberation Serif" w:cs="Liberation Serif"/>
          <w:sz w:val="28"/>
          <w:szCs w:val="28"/>
        </w:rPr>
        <w:t xml:space="preserve"> в качестве инструмента финансового моделирования.</w:t>
      </w:r>
    </w:p>
    <w:p w14:paraId="38DEDDC5" w14:textId="77777777" w:rsidR="001F7619" w:rsidRPr="00BE6C3C" w:rsidRDefault="00E22047">
      <w:pPr>
        <w:spacing w:line="360" w:lineRule="auto"/>
      </w:pPr>
      <w:r w:rsidRPr="00BE6C3C">
        <w:rPr>
          <w:rFonts w:ascii="Liberation Serif" w:eastAsia="Liberation Serif" w:hAnsi="Liberation Serif" w:cs="Liberation Serif"/>
          <w:sz w:val="28"/>
          <w:szCs w:val="28"/>
        </w:rPr>
        <w:t>Во второй главе сформулированы теоретические основы оценки эффективности инвестиционного проекта. Рассмотрены методы дисконтирования денежных потоков, определены ключевые показатели эффективности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а также обоснована необходимость проведения анализа безубыточности и чувствительности для подтверждения устойчивости проекта к внешним факторам.</w:t>
      </w:r>
    </w:p>
    <w:p w14:paraId="58EEA209" w14:textId="77777777" w:rsidR="001F7619" w:rsidRPr="00BE6C3C" w:rsidRDefault="00E22047">
      <w:pPr>
        <w:spacing w:line="360" w:lineRule="auto"/>
      </w:pPr>
      <w:r w:rsidRPr="00BE6C3C">
        <w:rPr>
          <w:rFonts w:ascii="Liberation Serif" w:eastAsia="Liberation Serif" w:hAnsi="Liberation Serif" w:cs="Liberation Serif"/>
          <w:sz w:val="28"/>
          <w:szCs w:val="28"/>
        </w:rPr>
        <w:t>В третьей главе разработана проектная часть: определены исходные данные (характеристика предприятия ООО «</w:t>
      </w:r>
      <w:proofErr w:type="spellStart"/>
      <w:r w:rsidRPr="00BE6C3C">
        <w:rPr>
          <w:rFonts w:ascii="Liberation Serif" w:eastAsia="Liberation Serif" w:hAnsi="Liberation Serif" w:cs="Liberation Serif"/>
          <w:sz w:val="28"/>
          <w:szCs w:val="28"/>
        </w:rPr>
        <w:t>СигналПром</w:t>
      </w:r>
      <w:proofErr w:type="spellEnd"/>
      <w:r w:rsidRPr="00BE6C3C">
        <w:rPr>
          <w:rFonts w:ascii="Liberation Serif" w:eastAsia="Liberation Serif" w:hAnsi="Liberation Serif" w:cs="Liberation Serif"/>
          <w:sz w:val="28"/>
          <w:szCs w:val="28"/>
        </w:rPr>
        <w:t xml:space="preserve">», месторасположение в г. Рязани, состав оборудования общей стоимостью 4 795 тыс. руб., номенклатура продукции с себестоимостью 382 руб./шт.), составлен календарный план инвестиционной фазы (4 месяца), детально описана система автоматизированного управления качеством на базе комбинированного стенда «СИ–ТДК» с </w:t>
      </w:r>
      <w:r>
        <w:rPr>
          <w:rFonts w:ascii="Liberation Serif" w:eastAsia="Liberation Serif" w:hAnsi="Liberation Serif" w:cs="Liberation Serif"/>
          <w:sz w:val="28"/>
          <w:szCs w:val="28"/>
        </w:rPr>
        <w:t>MES</w:t>
      </w:r>
      <w:r w:rsidRPr="00BE6C3C">
        <w:rPr>
          <w:rFonts w:ascii="Liberation Serif" w:eastAsia="Liberation Serif" w:hAnsi="Liberation Serif" w:cs="Liberation Serif"/>
          <w:sz w:val="28"/>
          <w:szCs w:val="28"/>
        </w:rPr>
        <w:t xml:space="preserve">-системой сквозной прослеживаемости продукции. Выполнено внесение данных в </w:t>
      </w:r>
      <w:r>
        <w:rPr>
          <w:rFonts w:ascii="Liberation Serif" w:eastAsia="Liberation Serif" w:hAnsi="Liberation Serif" w:cs="Liberation Serif"/>
          <w:sz w:val="28"/>
          <w:szCs w:val="28"/>
        </w:rPr>
        <w:t>Project</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Expert</w:t>
      </w:r>
      <w:r w:rsidRPr="00BE6C3C">
        <w:rPr>
          <w:rFonts w:ascii="Liberation Serif" w:eastAsia="Liberation Serif" w:hAnsi="Liberation Serif" w:cs="Liberation Serif"/>
          <w:sz w:val="28"/>
          <w:szCs w:val="28"/>
        </w:rPr>
        <w:t xml:space="preserve"> и получены результаты финансового моделирования, подтвердившие экономическую эффективность проекта.</w:t>
      </w:r>
    </w:p>
    <w:p w14:paraId="55CB1A72"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В четвёртой главе сформулированы выводы по эффективности предложения. Показатели </w:t>
      </w:r>
      <w:r>
        <w:rPr>
          <w:rFonts w:ascii="Liberation Serif" w:eastAsia="Liberation Serif" w:hAnsi="Liberation Serif" w:cs="Liberation Serif"/>
          <w:sz w:val="28"/>
          <w:szCs w:val="28"/>
        </w:rPr>
        <w:t>NPV</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IRR</w:t>
      </w:r>
      <w:r w:rsidRPr="00BE6C3C">
        <w:rPr>
          <w:rFonts w:ascii="Liberation Serif" w:eastAsia="Liberation Serif" w:hAnsi="Liberation Serif" w:cs="Liberation Serif"/>
          <w:sz w:val="28"/>
          <w:szCs w:val="28"/>
        </w:rPr>
        <w:t xml:space="preserve">, </w:t>
      </w:r>
      <w:r>
        <w:rPr>
          <w:rFonts w:ascii="Liberation Serif" w:eastAsia="Liberation Serif" w:hAnsi="Liberation Serif" w:cs="Liberation Serif"/>
          <w:sz w:val="28"/>
          <w:szCs w:val="28"/>
        </w:rPr>
        <w:t>PI</w:t>
      </w:r>
      <w:r w:rsidRPr="00BE6C3C">
        <w:rPr>
          <w:rFonts w:ascii="Liberation Serif" w:eastAsia="Liberation Serif" w:hAnsi="Liberation Serif" w:cs="Liberation Serif"/>
          <w:sz w:val="28"/>
          <w:szCs w:val="28"/>
        </w:rPr>
        <w:t xml:space="preserve"> и </w:t>
      </w:r>
      <w:r>
        <w:rPr>
          <w:rFonts w:ascii="Liberation Serif" w:eastAsia="Liberation Serif" w:hAnsi="Liberation Serif" w:cs="Liberation Serif"/>
          <w:sz w:val="28"/>
          <w:szCs w:val="28"/>
        </w:rPr>
        <w:t>DPP</w:t>
      </w:r>
      <w:r w:rsidRPr="00BE6C3C">
        <w:rPr>
          <w:rFonts w:ascii="Liberation Serif" w:eastAsia="Liberation Serif" w:hAnsi="Liberation Serif" w:cs="Liberation Serif"/>
          <w:sz w:val="28"/>
          <w:szCs w:val="28"/>
        </w:rPr>
        <w:t xml:space="preserve"> соответствуют критериям инвестиционной привлекательности. Анализ чувствительности подтвердил устойчивость проекта к неблагоприятным рыночным сценариям.</w:t>
      </w:r>
    </w:p>
    <w:p w14:paraId="6BC265D2" w14:textId="77777777" w:rsidR="001F7619" w:rsidRPr="00BE6C3C" w:rsidRDefault="00E22047">
      <w:pPr>
        <w:spacing w:line="360" w:lineRule="auto"/>
      </w:pPr>
      <w:r w:rsidRPr="00BE6C3C">
        <w:rPr>
          <w:rFonts w:ascii="Liberation Serif" w:eastAsia="Liberation Serif" w:hAnsi="Liberation Serif" w:cs="Liberation Serif"/>
          <w:sz w:val="28"/>
          <w:szCs w:val="28"/>
        </w:rPr>
        <w:t xml:space="preserve">Практическая значимость работы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кредитования МСП и грантовые механизмы центров «Мой бизнес»), а также для адаптации проекта к конкретным региональным и технологическим условиям. Результаты работы демонстрируют практическую реализуемость принципов автоматизации технологических </w:t>
      </w:r>
      <w:r w:rsidRPr="00BE6C3C">
        <w:rPr>
          <w:rFonts w:ascii="Liberation Serif" w:eastAsia="Liberation Serif" w:hAnsi="Liberation Serif" w:cs="Liberation Serif"/>
          <w:sz w:val="28"/>
          <w:szCs w:val="28"/>
        </w:rPr>
        <w:lastRenderedPageBreak/>
        <w:t>процессов на малом производственном предприятии радиоэлектронной отрасли, что соответствует направлению подготовки 15.03.04 «Автоматизация технологических процессов и производств».</w:t>
      </w:r>
    </w:p>
    <w:p w14:paraId="1BC92466" w14:textId="77777777" w:rsidR="000776D4" w:rsidRDefault="00E22047">
      <w:r>
        <w:br w:type="page"/>
      </w:r>
    </w:p>
    <w:p w14:paraId="0E862151" w14:textId="77777777" w:rsidR="000776D4" w:rsidRPr="0090751B" w:rsidRDefault="00E22047">
      <w:pPr>
        <w:pStyle w:val="1"/>
        <w:jc w:val="center"/>
        <w:rPr>
          <w:lang w:val="ru-RU"/>
        </w:rPr>
      </w:pPr>
      <w:r w:rsidRPr="0090751B">
        <w:rPr>
          <w:rFonts w:ascii="Liberation Serif" w:hAnsi="Liberation Serif" w:cs="Liberation Serif"/>
          <w:sz w:val="28"/>
          <w:lang w:val="ru-RU"/>
        </w:rPr>
        <w:lastRenderedPageBreak/>
        <w:t>СПИСОК ИСПОЛЬЗОВАННЫХ ИСТОЧНИКОВ</w:t>
      </w:r>
    </w:p>
    <w:p w14:paraId="4AB8E61C" w14:textId="77777777" w:rsidR="000776D4" w:rsidRDefault="00E22047">
      <w:pPr>
        <w:spacing w:line="360" w:lineRule="auto"/>
        <w:ind w:firstLine="709"/>
        <w:jc w:val="both"/>
      </w:pPr>
      <w:r>
        <w:rPr>
          <w:rFonts w:ascii="Liberation Serif" w:hAnsi="Liberation Serif" w:cs="Liberation Serif"/>
          <w:sz w:val="28"/>
          <w:szCs w:val="28"/>
        </w:rPr>
        <w:t>1. Российская Федерация. Законы. Об инвестиционной деятельности в Российской Федерации, осуществляемой в форме капитальных вложений: Федеральный закон № 39-ФЗ: [принят Государственной думой 15 июля 1998 года: одобрен Советом Федерации 17 июля 1998 года: редакция от 28 декабря 2024 года]. – Доступ из справочно-правовой системы «КонсультантПлюс». – Текст: электронный. – URL: https://www.consultant.ru/document/cons_doc_LAW_22142/ (дата обращения: 14.05.2026).</w:t>
      </w:r>
    </w:p>
    <w:p w14:paraId="3260972A" w14:textId="77777777" w:rsidR="000776D4" w:rsidRDefault="00E22047">
      <w:pPr>
        <w:spacing w:line="360" w:lineRule="auto"/>
        <w:ind w:firstLine="709"/>
        <w:jc w:val="both"/>
      </w:pPr>
      <w:r>
        <w:rPr>
          <w:rFonts w:ascii="Liberation Serif" w:hAnsi="Liberation Serif" w:cs="Liberation Serif"/>
          <w:sz w:val="28"/>
          <w:szCs w:val="28"/>
        </w:rPr>
        <w:t>2. Российская Федерация. Законы. О развитии малого и среднего предпринимательства в Российской Федерации: Федеральный закон № 209-ФЗ: [принят Государственной думой 6 июля 2007 года: одобрен Советом Федерации 11 июля 2007 года: редакция от 8 марта 2026 года]. – Доступ из справочно-правовой системы «КонсультантПлюс». – Текст: электронный. – URL: https://www.consultant.ru/document/cons_doc_LAW_52144/ (дата обращения: 14.05.2026).</w:t>
      </w:r>
    </w:p>
    <w:p w14:paraId="3E93FBAD" w14:textId="77777777" w:rsidR="000776D4" w:rsidRDefault="00E22047">
      <w:pPr>
        <w:spacing w:line="360" w:lineRule="auto"/>
        <w:ind w:firstLine="709"/>
        <w:jc w:val="both"/>
      </w:pPr>
      <w:r>
        <w:rPr>
          <w:rFonts w:ascii="Liberation Serif" w:hAnsi="Liberation Serif" w:cs="Liberation Serif"/>
          <w:sz w:val="28"/>
          <w:szCs w:val="28"/>
        </w:rPr>
        <w:t>3. Российская Федерация. Законы. Технический регламент о требованиях пожарной безопасности: Федеральный закон № 123-ФЗ: [принят Государственной думой 4 июля 2008 года: одобрен Советом Федерации 11 июля 2008 года: действующая редакция]. – Доступ из справочно-правовой системы «КонсультантПлюс». – Текст: электронный. – URL: https://www.consultant.ru/document/cons_doc_LAW_78699/ (дата обращения: 14.05.2026).</w:t>
      </w:r>
    </w:p>
    <w:p w14:paraId="4E2AF862" w14:textId="77777777" w:rsidR="000776D4" w:rsidRDefault="00E22047">
      <w:pPr>
        <w:spacing w:line="360" w:lineRule="auto"/>
        <w:ind w:firstLine="709"/>
        <w:jc w:val="both"/>
      </w:pPr>
      <w:r>
        <w:rPr>
          <w:rFonts w:ascii="Liberation Serif" w:hAnsi="Liberation Serif" w:cs="Liberation Serif"/>
          <w:sz w:val="28"/>
          <w:szCs w:val="28"/>
        </w:rPr>
        <w:t xml:space="preserve">4. Российская Федерация. Законы. Налоговый кодекс Российской Федерации (часть вторая): Федеральный закон № 117-ФЗ: [принят Государственной думой 19 июля 2000 года: одобрен Советом Федерации 26 июля 2000 года: действующая редакция]. Глава 26.2 «Упрощённая система налогообложения». – Доступ из справочно-правовой системы «КонсультантПлюс». – Текст: электронный. – URL: </w:t>
      </w:r>
      <w:r>
        <w:rPr>
          <w:rFonts w:ascii="Liberation Serif" w:hAnsi="Liberation Serif" w:cs="Liberation Serif"/>
          <w:sz w:val="28"/>
          <w:szCs w:val="28"/>
        </w:rPr>
        <w:lastRenderedPageBreak/>
        <w:t>https://www.consultant.ru/document/cons_doc_LAW_28165/ (дата обращения: 14.05.2026).</w:t>
      </w:r>
    </w:p>
    <w:p w14:paraId="6187ADF4" w14:textId="77777777" w:rsidR="000776D4" w:rsidRDefault="00E22047">
      <w:pPr>
        <w:spacing w:line="360" w:lineRule="auto"/>
        <w:ind w:firstLine="709"/>
        <w:jc w:val="both"/>
      </w:pPr>
      <w:r>
        <w:rPr>
          <w:rFonts w:ascii="Liberation Serif" w:hAnsi="Liberation Serif" w:cs="Liberation Serif"/>
          <w:sz w:val="28"/>
          <w:szCs w:val="28"/>
        </w:rPr>
        <w:t>5. Российская Федерация. Законы. О промышленной политике в Российской Федерации: Федеральный закон № 488-ФЗ: [принят Государственной думой 16 декабря 2014 года: одобрен Советом Федерации 25 декабря 2014 года: редакция от 28 декабря 2024 года]. – Доступ из справочно-правовой системы «КонсультантПлюс». – Текст: электронный. – URL: https://www.consultant.ru/document/cons_doc_LAW_173119/ (дата обращения: 14.05.2026).</w:t>
      </w:r>
    </w:p>
    <w:p w14:paraId="2D294820" w14:textId="77777777" w:rsidR="000776D4" w:rsidRDefault="00E22047">
      <w:pPr>
        <w:spacing w:line="360" w:lineRule="auto"/>
        <w:ind w:firstLine="709"/>
        <w:jc w:val="both"/>
      </w:pPr>
      <w:r>
        <w:rPr>
          <w:rFonts w:ascii="Liberation Serif" w:hAnsi="Liberation Serif" w:cs="Liberation Serif"/>
          <w:sz w:val="28"/>
          <w:szCs w:val="28"/>
        </w:rPr>
        <w:t>6. Технический регламент Евразийского экономического союза «О требованиях к средствам обеспечения пожарной безопасности и пожаротушения»: ТР ЕАЭС 043/2017: [утверждён Решением Совета Евразийской экономической комиссии от 23 июня 2017 года № 40]. – Текст: электронный. – URL: https://www.eaeunion.org/ (дата обращения: 14.05.2026).</w:t>
      </w:r>
    </w:p>
    <w:p w14:paraId="23C0CF57" w14:textId="77777777" w:rsidR="000776D4" w:rsidRDefault="00E22047">
      <w:pPr>
        <w:spacing w:line="360" w:lineRule="auto"/>
        <w:ind w:firstLine="709"/>
        <w:jc w:val="both"/>
      </w:pPr>
      <w:r>
        <w:rPr>
          <w:rFonts w:ascii="Liberation Serif" w:hAnsi="Liberation Serif" w:cs="Liberation Serif"/>
          <w:sz w:val="28"/>
          <w:szCs w:val="28"/>
        </w:rPr>
        <w:t>7. ГОСТ Р 53325-2024. Технические средства пожарной автоматики. Общие технические требования. Методы испытаний. – Москва: Российский институт стандартизации, 2024. – Текст: электронный. – URL: https://www.gostinfo.ru/ (дата обращения: 14.05.2026).</w:t>
      </w:r>
    </w:p>
    <w:p w14:paraId="36DEFCAC" w14:textId="77777777" w:rsidR="000776D4" w:rsidRDefault="00E22047">
      <w:pPr>
        <w:spacing w:line="360" w:lineRule="auto"/>
        <w:ind w:firstLine="709"/>
        <w:jc w:val="both"/>
      </w:pPr>
      <w:r>
        <w:rPr>
          <w:rFonts w:ascii="Liberation Serif" w:hAnsi="Liberation Serif" w:cs="Liberation Serif"/>
          <w:sz w:val="28"/>
          <w:szCs w:val="28"/>
        </w:rPr>
        <w:t>8. 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 1 от 1 сентября 2025 года]. – Москва: МЧС России, 2020. – Текст: электронный. – URL: https://www.mchs.gov.ru/dokumenty/svody-pravil (дата обращения: 14.05.2026).</w:t>
      </w:r>
    </w:p>
    <w:p w14:paraId="23901193" w14:textId="77777777" w:rsidR="000776D4" w:rsidRPr="0090751B" w:rsidRDefault="00E22047">
      <w:pPr>
        <w:spacing w:line="360" w:lineRule="auto"/>
        <w:ind w:firstLine="709"/>
        <w:jc w:val="both"/>
        <w:rPr>
          <w:lang w:val="en-US"/>
        </w:rPr>
      </w:pPr>
      <w:r>
        <w:rPr>
          <w:rFonts w:ascii="Liberation Serif" w:hAnsi="Liberation Serif" w:cs="Liberation Serif"/>
          <w:sz w:val="28"/>
          <w:szCs w:val="28"/>
        </w:rPr>
        <w:t>9. ГОСТ IEC 61340-5-1-2019. Электростатика. Часть 5-1. Защита электронных устройств от электростатических явлений. Общие</w:t>
      </w:r>
      <w:r w:rsidRPr="0090751B">
        <w:rPr>
          <w:rFonts w:ascii="Liberation Serif" w:hAnsi="Liberation Serif" w:cs="Liberation Serif"/>
          <w:sz w:val="28"/>
          <w:szCs w:val="28"/>
          <w:lang w:val="en-US"/>
        </w:rPr>
        <w:t xml:space="preserve"> </w:t>
      </w:r>
      <w:r>
        <w:rPr>
          <w:rFonts w:ascii="Liberation Serif" w:hAnsi="Liberation Serif" w:cs="Liberation Serif"/>
          <w:sz w:val="28"/>
          <w:szCs w:val="28"/>
        </w:rPr>
        <w:t>требования</w:t>
      </w:r>
      <w:r w:rsidRPr="0090751B">
        <w:rPr>
          <w:rFonts w:ascii="Liberation Serif" w:hAnsi="Liberation Serif" w:cs="Liberation Serif"/>
          <w:sz w:val="28"/>
          <w:szCs w:val="28"/>
          <w:lang w:val="en-US"/>
        </w:rPr>
        <w:t xml:space="preserve">. – </w:t>
      </w:r>
      <w:r>
        <w:rPr>
          <w:rFonts w:ascii="Liberation Serif" w:hAnsi="Liberation Serif" w:cs="Liberation Serif"/>
          <w:sz w:val="28"/>
          <w:szCs w:val="28"/>
        </w:rPr>
        <w:t>Москва</w:t>
      </w:r>
      <w:r w:rsidRPr="0090751B">
        <w:rPr>
          <w:rFonts w:ascii="Liberation Serif" w:hAnsi="Liberation Serif" w:cs="Liberation Serif"/>
          <w:sz w:val="28"/>
          <w:szCs w:val="28"/>
          <w:lang w:val="en-US"/>
        </w:rPr>
        <w:t xml:space="preserve">: </w:t>
      </w:r>
      <w:proofErr w:type="spellStart"/>
      <w:r>
        <w:rPr>
          <w:rFonts w:ascii="Liberation Serif" w:hAnsi="Liberation Serif" w:cs="Liberation Serif"/>
          <w:sz w:val="28"/>
          <w:szCs w:val="28"/>
        </w:rPr>
        <w:t>Стандартинформ</w:t>
      </w:r>
      <w:proofErr w:type="spellEnd"/>
      <w:r w:rsidRPr="0090751B">
        <w:rPr>
          <w:rFonts w:ascii="Liberation Serif" w:hAnsi="Liberation Serif" w:cs="Liberation Serif"/>
          <w:sz w:val="28"/>
          <w:szCs w:val="28"/>
          <w:lang w:val="en-US"/>
        </w:rPr>
        <w:t xml:space="preserve">, 2019. – </w:t>
      </w:r>
      <w:r>
        <w:rPr>
          <w:rFonts w:ascii="Liberation Serif" w:hAnsi="Liberation Serif" w:cs="Liberation Serif"/>
          <w:sz w:val="28"/>
          <w:szCs w:val="28"/>
        </w:rPr>
        <w:t>Текст</w:t>
      </w:r>
      <w:r w:rsidRPr="0090751B">
        <w:rPr>
          <w:rFonts w:ascii="Liberation Serif" w:hAnsi="Liberation Serif" w:cs="Liberation Serif"/>
          <w:sz w:val="28"/>
          <w:szCs w:val="28"/>
          <w:lang w:val="en-US"/>
        </w:rPr>
        <w:t xml:space="preserve">: </w:t>
      </w:r>
      <w:r>
        <w:rPr>
          <w:rFonts w:ascii="Liberation Serif" w:hAnsi="Liberation Serif" w:cs="Liberation Serif"/>
          <w:sz w:val="28"/>
          <w:szCs w:val="28"/>
        </w:rPr>
        <w:t>электронный</w:t>
      </w:r>
      <w:r w:rsidRPr="0090751B">
        <w:rPr>
          <w:rFonts w:ascii="Liberation Serif" w:hAnsi="Liberation Serif" w:cs="Liberation Serif"/>
          <w:sz w:val="28"/>
          <w:szCs w:val="28"/>
          <w:lang w:val="en-US"/>
        </w:rPr>
        <w:t>.</w:t>
      </w:r>
    </w:p>
    <w:p w14:paraId="68FF0BFE" w14:textId="77777777" w:rsidR="000776D4" w:rsidRPr="0090751B" w:rsidRDefault="00E22047">
      <w:pPr>
        <w:spacing w:line="360" w:lineRule="auto"/>
        <w:ind w:firstLine="709"/>
        <w:jc w:val="both"/>
        <w:rPr>
          <w:lang w:val="en-US"/>
        </w:rPr>
      </w:pPr>
      <w:r w:rsidRPr="0090751B">
        <w:rPr>
          <w:rFonts w:ascii="Liberation Serif" w:hAnsi="Liberation Serif" w:cs="Liberation Serif"/>
          <w:sz w:val="28"/>
          <w:szCs w:val="28"/>
          <w:lang w:val="en-US"/>
        </w:rPr>
        <w:lastRenderedPageBreak/>
        <w:t>10. IPC-A-610. Acceptability of Electronic Assemblies: Class 2. – Bannockburn, IL: IPC – Association Connecting Electronics Industries, 2020. – Text: print.</w:t>
      </w:r>
    </w:p>
    <w:p w14:paraId="1B7BF614" w14:textId="77777777" w:rsidR="000776D4" w:rsidRDefault="00E22047">
      <w:pPr>
        <w:spacing w:line="360" w:lineRule="auto"/>
        <w:ind w:firstLine="709"/>
        <w:jc w:val="both"/>
      </w:pPr>
      <w:r>
        <w:rPr>
          <w:rFonts w:ascii="Liberation Serif" w:hAnsi="Liberation Serif" w:cs="Liberation Serif"/>
          <w:sz w:val="28"/>
          <w:szCs w:val="28"/>
        </w:rPr>
        <w:t>11. ГОСТ Р ИСО 2859-1-2007. Статистические методы. Процедуры выборочного контроля по альтернативному признаку. – Москва: Стандартинформ, 2008. – Текст: электронный.</w:t>
      </w:r>
    </w:p>
    <w:p w14:paraId="7D9C18D5" w14:textId="77777777" w:rsidR="000776D4" w:rsidRDefault="00E22047">
      <w:pPr>
        <w:spacing w:line="360" w:lineRule="auto"/>
        <w:ind w:firstLine="709"/>
        <w:jc w:val="both"/>
      </w:pPr>
      <w:r>
        <w:rPr>
          <w:rFonts w:ascii="Liberation Serif" w:hAnsi="Liberation Serif" w:cs="Liberation Serif"/>
          <w:sz w:val="28"/>
          <w:szCs w:val="28"/>
        </w:rPr>
        <w:t>12. Об утверждении правил предоставления субсидий российским организациям на компенсацию части затрат на производство и реализацию пилотных партий средств производства и материалов: Постановление Правительства Российской Федерации от 17 февраля 2016 года № 109 (с изменениями от 2025 года). – Доступ из справочно-правовой системы «КонсультантПлюс». – Текст: электронный.</w:t>
      </w:r>
    </w:p>
    <w:p w14:paraId="68718CBA" w14:textId="77777777" w:rsidR="000776D4" w:rsidRDefault="00E22047">
      <w:pPr>
        <w:spacing w:line="360" w:lineRule="auto"/>
        <w:ind w:firstLine="709"/>
        <w:jc w:val="both"/>
      </w:pPr>
      <w:r>
        <w:rPr>
          <w:rFonts w:ascii="Liberation Serif" w:hAnsi="Liberation Serif" w:cs="Liberation Serif"/>
          <w:sz w:val="28"/>
          <w:szCs w:val="28"/>
        </w:rPr>
        <w:t>13. Об утверждении перечня товаров, в отношении которых допускается параллельный импорт: Приказ Минпромторга России от 8 октября 2024 года № 4611. – Текст: электронный. – URL: https://minpromtorg.gov.ru/ (дата обращения: 14.05.2026).</w:t>
      </w:r>
    </w:p>
    <w:p w14:paraId="6730A465" w14:textId="77777777" w:rsidR="000776D4" w:rsidRDefault="00E22047">
      <w:pPr>
        <w:spacing w:line="360" w:lineRule="auto"/>
        <w:ind w:firstLine="709"/>
        <w:jc w:val="both"/>
      </w:pPr>
      <w:r>
        <w:rPr>
          <w:rFonts w:ascii="Liberation Serif" w:hAnsi="Liberation Serif" w:cs="Liberation Serif"/>
          <w:sz w:val="28"/>
          <w:szCs w:val="28"/>
        </w:rPr>
        <w:t>14. Методические рекомендации по оценке эффективности инвестиционных проектов: утв. Минэкономики РФ, Минфином РФ, Госстроем РФ 21.06.1999 № ВК 477. – Доступ из справочно-правовой системы «КонсультантПлюс». – Текст: электронный. – URL: https://www.consultant.ru/document/cons_doc_LAW_28224/ (дата обращения: 14.05.2026).</w:t>
      </w:r>
    </w:p>
    <w:p w14:paraId="501F94F3" w14:textId="77777777" w:rsidR="000776D4" w:rsidRDefault="00E22047">
      <w:pPr>
        <w:spacing w:line="360" w:lineRule="auto"/>
        <w:ind w:firstLine="709"/>
        <w:jc w:val="both"/>
      </w:pPr>
      <w:r>
        <w:rPr>
          <w:rFonts w:ascii="Liberation Serif" w:hAnsi="Liberation Serif" w:cs="Liberation Serif"/>
          <w:sz w:val="28"/>
          <w:szCs w:val="28"/>
        </w:rPr>
        <w:t>15. Виленский, П. Л. Оценка эффективности инвестиционных проектов: теория и практика: учебно-практическое пособие / П. Л. Виленский, В. Н. Лившиц, С. А. Смоляк. – 5-е изд., перераб. и доп. – Москва: Дело, 2015. – 1104 с. – Текст: непосредственный.</w:t>
      </w:r>
    </w:p>
    <w:p w14:paraId="66A21B72" w14:textId="77777777" w:rsidR="000776D4" w:rsidRDefault="00E22047">
      <w:pPr>
        <w:spacing w:line="360" w:lineRule="auto"/>
        <w:ind w:firstLine="709"/>
        <w:jc w:val="both"/>
      </w:pPr>
      <w:r>
        <w:rPr>
          <w:rFonts w:ascii="Liberation Serif" w:hAnsi="Liberation Serif" w:cs="Liberation Serif"/>
          <w:sz w:val="28"/>
          <w:szCs w:val="28"/>
        </w:rPr>
        <w:t xml:space="preserve">16. Лимитовский, М. А. Инвестиционные проекты и реальные опционы на развивающихся рынках: учебно-практическое пособие / М. А. </w:t>
      </w:r>
      <w:r>
        <w:rPr>
          <w:rFonts w:ascii="Liberation Serif" w:hAnsi="Liberation Serif" w:cs="Liberation Serif"/>
          <w:sz w:val="28"/>
          <w:szCs w:val="28"/>
        </w:rPr>
        <w:lastRenderedPageBreak/>
        <w:t>Лимитовский. – 5-е изд., перераб. и доп. – Москва: Юрайт, 2019. – 486 с. – Текст: непосредственный.</w:t>
      </w:r>
    </w:p>
    <w:p w14:paraId="7403D734" w14:textId="77777777" w:rsidR="000776D4" w:rsidRDefault="00E22047">
      <w:pPr>
        <w:spacing w:line="360" w:lineRule="auto"/>
        <w:ind w:firstLine="709"/>
        <w:jc w:val="both"/>
      </w:pPr>
      <w:r>
        <w:rPr>
          <w:rFonts w:ascii="Liberation Serif" w:hAnsi="Liberation Serif" w:cs="Liberation Serif"/>
          <w:sz w:val="28"/>
          <w:szCs w:val="28"/>
        </w:rPr>
        <w:t>17. Банк России. Ключевая ставка Банка России: динамика // Официальный сайт Центрального банка Российской Федерации. – Текст: электронный. – URL: https://www.cbr.ru/hd_base/keyrate/ (дата обращения: 14.05.2026).</w:t>
      </w:r>
    </w:p>
    <w:p w14:paraId="5263CA38" w14:textId="77777777" w:rsidR="000776D4" w:rsidRDefault="00E22047">
      <w:pPr>
        <w:spacing w:line="360" w:lineRule="auto"/>
        <w:ind w:firstLine="709"/>
        <w:jc w:val="both"/>
      </w:pPr>
      <w:r>
        <w:rPr>
          <w:rFonts w:ascii="Liberation Serif" w:hAnsi="Liberation Serif" w:cs="Liberation Serif"/>
          <w:sz w:val="28"/>
          <w:szCs w:val="28"/>
        </w:rPr>
        <w:t>18. Малое и среднее предпринимательство в России. 2024: статистический сборник / Федеральная служба государственной статистики (Росстат). – Москва: Росстат, 2024. – Текст: электронный. – URL: https://rosstat.gov.ru/storage/mediabank/Mal_pred_2024.pdf (дата обращения: 14.05.2026).</w:t>
      </w:r>
    </w:p>
    <w:p w14:paraId="5951A893" w14:textId="77777777" w:rsidR="000776D4" w:rsidRDefault="00E22047">
      <w:pPr>
        <w:spacing w:line="360" w:lineRule="auto"/>
        <w:ind w:firstLine="709"/>
        <w:jc w:val="both"/>
      </w:pPr>
      <w:r>
        <w:rPr>
          <w:rFonts w:ascii="Liberation Serif" w:hAnsi="Liberation Serif" w:cs="Liberation Serif"/>
          <w:sz w:val="28"/>
          <w:szCs w:val="28"/>
        </w:rPr>
        <w:t>19. ФНС России. Единый реестр субъектов малого и среднего предпринимательства: официальный сервис // Официальный сайт Федеральной налоговой службы. – Текст: электронный. – URL: https://www.nalog.gov.ru/rn77/related_activities/regbusiness/ (дата обращения: 14.05.2026).</w:t>
      </w:r>
    </w:p>
    <w:p w14:paraId="2CBCEE43" w14:textId="77777777" w:rsidR="000776D4" w:rsidRDefault="00E22047">
      <w:pPr>
        <w:spacing w:line="360" w:lineRule="auto"/>
        <w:ind w:firstLine="709"/>
        <w:jc w:val="both"/>
      </w:pPr>
      <w:r>
        <w:rPr>
          <w:rFonts w:ascii="Liberation Serif" w:hAnsi="Liberation Serif" w:cs="Liberation Serif"/>
          <w:sz w:val="28"/>
          <w:szCs w:val="28"/>
        </w:rPr>
        <w:t>20. Корпорация МСП. Льготный лизинг оборудования для малого и среднего бизнеса: программа поддержки // Официальный сайт АО «Корпорация «МСП». – Текст: электронный. – URL: https://corpmsp.ru/to-business/lizingovaya-podderzhka/ (дата обращения: 14.05.2026).</w:t>
      </w:r>
    </w:p>
    <w:p w14:paraId="670D5887" w14:textId="77777777" w:rsidR="000776D4" w:rsidRDefault="00E22047">
      <w:pPr>
        <w:spacing w:line="360" w:lineRule="auto"/>
        <w:ind w:firstLine="709"/>
        <w:jc w:val="both"/>
      </w:pPr>
      <w:r>
        <w:rPr>
          <w:rFonts w:ascii="Liberation Serif" w:hAnsi="Liberation Serif" w:cs="Liberation Serif"/>
          <w:sz w:val="28"/>
          <w:szCs w:val="28"/>
        </w:rPr>
        <w:t>21. Минпромторг России. Стимулирование производства электронной продукции: национальный проект // Официальный сайт Министерства промышленности и торговли Российской Федерации. – Текст: электронный. – URL: https://minpromtorg.gov.ru/ (дата обращения: 14.05.2026).</w:t>
      </w:r>
    </w:p>
    <w:p w14:paraId="060A2B3B" w14:textId="77777777" w:rsidR="000776D4" w:rsidRDefault="00E22047">
      <w:pPr>
        <w:spacing w:line="360" w:lineRule="auto"/>
        <w:ind w:firstLine="709"/>
        <w:jc w:val="both"/>
      </w:pPr>
      <w:r>
        <w:rPr>
          <w:rFonts w:ascii="Liberation Serif" w:hAnsi="Liberation Serif" w:cs="Liberation Serif"/>
          <w:sz w:val="28"/>
          <w:szCs w:val="28"/>
        </w:rPr>
        <w:t>22. МЧС России. Государственная статистика по пожарам и их последствиям // Официальный сайт МЧС России. – Текст: электронный. – URL: https://www.mchs.gov.ru/dokumenty/statistika (дата обращения: 14.05.2026).</w:t>
      </w:r>
    </w:p>
    <w:p w14:paraId="4F293765" w14:textId="77777777" w:rsidR="000776D4" w:rsidRDefault="00E22047">
      <w:pPr>
        <w:spacing w:line="360" w:lineRule="auto"/>
        <w:ind w:firstLine="709"/>
        <w:jc w:val="both"/>
      </w:pPr>
      <w:r>
        <w:rPr>
          <w:rFonts w:ascii="Liberation Serif" w:hAnsi="Liberation Serif" w:cs="Liberation Serif"/>
          <w:sz w:val="28"/>
          <w:szCs w:val="28"/>
        </w:rPr>
        <w:lastRenderedPageBreak/>
        <w:t>23. Project Expert: программный комплекс для разработки бизнес-планов и анализа инвестиционных проектов: руководство пользователя / ООО «Эксперт Системс». – Москва: Эксперт Системс, 2024. – Текст: электронный. – URL: https://www.expert-systems.ru/ (дата обращения: 14.05.2026).</w:t>
      </w:r>
    </w:p>
    <w:p w14:paraId="7B3F0A09" w14:textId="77777777" w:rsidR="000776D4" w:rsidRDefault="00E22047">
      <w:pPr>
        <w:spacing w:line="360" w:lineRule="auto"/>
        <w:ind w:firstLine="709"/>
        <w:jc w:val="both"/>
      </w:pPr>
      <w:r>
        <w:rPr>
          <w:rFonts w:ascii="Liberation Serif" w:hAnsi="Liberation Serif" w:cs="Liberation Serif"/>
          <w:sz w:val="28"/>
          <w:szCs w:val="28"/>
        </w:rPr>
        <w:t>24. ООО «Резонит»: каталог услуг контрактного производства печатных плат и SMT-монтажа // Официальный сайт компании «Резонит». – Текст: электронный. – URL: https://www.rezonit.ru/ (дата обращения: 14.05.2026).</w:t>
      </w:r>
    </w:p>
    <w:p w14:paraId="3C70EE23" w14:textId="77777777" w:rsidR="000776D4" w:rsidRDefault="00E22047">
      <w:pPr>
        <w:spacing w:line="360" w:lineRule="auto"/>
        <w:ind w:firstLine="709"/>
        <w:jc w:val="both"/>
      </w:pPr>
      <w:r>
        <w:rPr>
          <w:rFonts w:ascii="Liberation Serif" w:hAnsi="Liberation Serif" w:cs="Liberation Serif"/>
          <w:sz w:val="28"/>
          <w:szCs w:val="28"/>
        </w:rPr>
        <w:t>25. АО «ЧИП и ДИП»: каталог электронных компонентов и измерительного оборудования // Официальный сайт компании «ЧИП и ДИП». – Текст: электронный. – URL: https://www.chipdip.ru/ (дата обращения: 14.05.2026).</w:t>
      </w:r>
    </w:p>
    <w:sectPr w:rsidR="000776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ourier">
    <w:panose1 w:val="02070309020205020404"/>
    <w:charset w:val="00"/>
    <w:family w:val="auto"/>
    <w:notTrueType/>
    <w:pitch w:val="variable"/>
    <w:sig w:usb0="00000003" w:usb1="00000000" w:usb2="00000000" w:usb3="00000000" w:csb0="00000001" w:csb1="00000000"/>
  </w:font>
  <w:font w:name="Liberation Serif">
    <w:altName w:val="Cambria"/>
    <w:panose1 w:val="02020603050405020304"/>
    <w:charset w:val="01"/>
    <w:family w:val="roman"/>
    <w:pitch w:val="variable"/>
    <w:sig w:usb0="A00002AF" w:usb1="5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133A9"/>
    <w:multiLevelType w:val="hybridMultilevel"/>
    <w:tmpl w:val="0EEE0EF4"/>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BCE5E88"/>
    <w:multiLevelType w:val="hybridMultilevel"/>
    <w:tmpl w:val="A63CEBE4"/>
    <w:lvl w:ilvl="0" w:tplc="B34CF452">
      <w:start w:val="1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539513E"/>
    <w:multiLevelType w:val="hybridMultilevel"/>
    <w:tmpl w:val="14ECE528"/>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9"/>
  </w:num>
  <w:num w:numId="3">
    <w:abstractNumId w:val="10"/>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AE1"/>
    <w:rsid w:val="00007606"/>
    <w:rsid w:val="000776D4"/>
    <w:rsid w:val="00086928"/>
    <w:rsid w:val="000F2BC6"/>
    <w:rsid w:val="001505EF"/>
    <w:rsid w:val="001D3B0C"/>
    <w:rsid w:val="001D6E22"/>
    <w:rsid w:val="00263AAB"/>
    <w:rsid w:val="00320881"/>
    <w:rsid w:val="003402B8"/>
    <w:rsid w:val="003B42D9"/>
    <w:rsid w:val="003C3812"/>
    <w:rsid w:val="003E1613"/>
    <w:rsid w:val="004159DA"/>
    <w:rsid w:val="00440063"/>
    <w:rsid w:val="004823F2"/>
    <w:rsid w:val="00484B30"/>
    <w:rsid w:val="004A03AB"/>
    <w:rsid w:val="004A512C"/>
    <w:rsid w:val="004B49FA"/>
    <w:rsid w:val="00502848"/>
    <w:rsid w:val="00520B8D"/>
    <w:rsid w:val="00537CBD"/>
    <w:rsid w:val="00713A64"/>
    <w:rsid w:val="00720744"/>
    <w:rsid w:val="00801DDC"/>
    <w:rsid w:val="00873F9C"/>
    <w:rsid w:val="00882E53"/>
    <w:rsid w:val="008E7415"/>
    <w:rsid w:val="0090751B"/>
    <w:rsid w:val="00974102"/>
    <w:rsid w:val="00A93561"/>
    <w:rsid w:val="00AE1E54"/>
    <w:rsid w:val="00B454DA"/>
    <w:rsid w:val="00B50519"/>
    <w:rsid w:val="00B56B8A"/>
    <w:rsid w:val="00BA1778"/>
    <w:rsid w:val="00BF7D17"/>
    <w:rsid w:val="00C44AFA"/>
    <w:rsid w:val="00C74DDE"/>
    <w:rsid w:val="00CE0ECE"/>
    <w:rsid w:val="00CF085F"/>
    <w:rsid w:val="00D21F29"/>
    <w:rsid w:val="00E170FF"/>
    <w:rsid w:val="00E22047"/>
    <w:rsid w:val="00E35C60"/>
    <w:rsid w:val="00E96B04"/>
    <w:rsid w:val="00EB3D64"/>
    <w:rsid w:val="00EE41A0"/>
    <w:rsid w:val="00F557AE"/>
    <w:rsid w:val="00F81257"/>
    <w:rsid w:val="00FA2CE5"/>
    <w:rsid w:val="00FE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7AB2F0F"/>
  <w15:chartTrackingRefBased/>
  <w15:docId w15:val="{58A22E6E-4FC9-43C7-BA0E-DE4D5243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402B8"/>
  </w:style>
  <w:style w:type="paragraph" w:styleId="1">
    <w:name w:val="heading 1"/>
    <w:basedOn w:val="a1"/>
    <w:next w:val="a1"/>
    <w:link w:val="10"/>
    <w:uiPriority w:val="9"/>
    <w:qFormat/>
    <w:rsid w:val="000F2BC6"/>
    <w:pPr>
      <w:keepNext/>
      <w:keepLines/>
      <w:spacing w:before="480" w:after="0" w:line="276" w:lineRule="auto"/>
      <w:outlineLvl w:val="0"/>
    </w:pPr>
    <w:rPr>
      <w:rFonts w:asciiTheme="majorHAnsi" w:eastAsiaTheme="majorEastAsia" w:hAnsiTheme="majorHAnsi" w:cstheme="majorBidi"/>
      <w:b/>
      <w:bCs/>
      <w:color w:val="000000"/>
      <w:sz w:val="32"/>
      <w:szCs w:val="28"/>
      <w:lang w:val="en-US"/>
    </w:rPr>
  </w:style>
  <w:style w:type="paragraph" w:styleId="21">
    <w:name w:val="heading 2"/>
    <w:basedOn w:val="a1"/>
    <w:next w:val="a1"/>
    <w:link w:val="22"/>
    <w:uiPriority w:val="9"/>
    <w:unhideWhenUsed/>
    <w:qFormat/>
    <w:rsid w:val="000F2BC6"/>
    <w:pPr>
      <w:keepNext/>
      <w:keepLines/>
      <w:spacing w:before="200" w:after="0" w:line="276" w:lineRule="auto"/>
      <w:outlineLvl w:val="1"/>
    </w:pPr>
    <w:rPr>
      <w:rFonts w:asciiTheme="majorHAnsi" w:eastAsiaTheme="majorEastAsia" w:hAnsiTheme="majorHAnsi" w:cstheme="majorBidi"/>
      <w:b/>
      <w:bCs/>
      <w:color w:val="000000"/>
      <w:sz w:val="28"/>
      <w:szCs w:val="26"/>
      <w:lang w:val="en-US"/>
    </w:rPr>
  </w:style>
  <w:style w:type="paragraph" w:styleId="31">
    <w:name w:val="heading 3"/>
    <w:basedOn w:val="a1"/>
    <w:next w:val="a1"/>
    <w:link w:val="32"/>
    <w:uiPriority w:val="9"/>
    <w:unhideWhenUsed/>
    <w:qFormat/>
    <w:rsid w:val="000F2BC6"/>
    <w:pPr>
      <w:keepNext/>
      <w:keepLines/>
      <w:spacing w:before="200" w:after="0" w:line="276" w:lineRule="auto"/>
      <w:outlineLvl w:val="2"/>
    </w:pPr>
    <w:rPr>
      <w:rFonts w:asciiTheme="majorHAnsi" w:eastAsiaTheme="majorEastAsia" w:hAnsiTheme="majorHAnsi" w:cstheme="majorBidi"/>
      <w:b/>
      <w:bCs/>
      <w:color w:val="000000"/>
      <w:sz w:val="28"/>
      <w:lang w:val="en-US"/>
    </w:rPr>
  </w:style>
  <w:style w:type="paragraph" w:styleId="4">
    <w:name w:val="heading 4"/>
    <w:basedOn w:val="a1"/>
    <w:next w:val="a1"/>
    <w:link w:val="40"/>
    <w:uiPriority w:val="9"/>
    <w:semiHidden/>
    <w:unhideWhenUsed/>
    <w:qFormat/>
    <w:rsid w:val="000F2BC6"/>
    <w:pPr>
      <w:keepNext/>
      <w:keepLines/>
      <w:spacing w:before="200" w:after="0" w:line="276" w:lineRule="auto"/>
      <w:outlineLvl w:val="3"/>
    </w:pPr>
    <w:rPr>
      <w:rFonts w:asciiTheme="majorHAnsi" w:eastAsiaTheme="majorEastAsia" w:hAnsiTheme="majorHAnsi" w:cstheme="majorBidi"/>
      <w:b/>
      <w:bCs/>
      <w:i/>
      <w:iCs/>
      <w:color w:val="5B9BD5" w:themeColor="accent1"/>
      <w:sz w:val="28"/>
      <w:lang w:val="en-US"/>
    </w:rPr>
  </w:style>
  <w:style w:type="paragraph" w:styleId="5">
    <w:name w:val="heading 5"/>
    <w:basedOn w:val="a1"/>
    <w:next w:val="a1"/>
    <w:link w:val="50"/>
    <w:uiPriority w:val="9"/>
    <w:semiHidden/>
    <w:unhideWhenUsed/>
    <w:qFormat/>
    <w:rsid w:val="000F2BC6"/>
    <w:pPr>
      <w:keepNext/>
      <w:keepLines/>
      <w:spacing w:before="200" w:after="0" w:line="276" w:lineRule="auto"/>
      <w:outlineLvl w:val="4"/>
    </w:pPr>
    <w:rPr>
      <w:rFonts w:asciiTheme="majorHAnsi" w:eastAsiaTheme="majorEastAsia" w:hAnsiTheme="majorHAnsi" w:cstheme="majorBidi"/>
      <w:color w:val="1F4D78" w:themeColor="accent1" w:themeShade="7F"/>
      <w:sz w:val="28"/>
      <w:lang w:val="en-US"/>
    </w:rPr>
  </w:style>
  <w:style w:type="paragraph" w:styleId="6">
    <w:name w:val="heading 6"/>
    <w:basedOn w:val="a1"/>
    <w:next w:val="a1"/>
    <w:link w:val="60"/>
    <w:uiPriority w:val="9"/>
    <w:semiHidden/>
    <w:unhideWhenUsed/>
    <w:qFormat/>
    <w:rsid w:val="000F2BC6"/>
    <w:pPr>
      <w:keepNext/>
      <w:keepLines/>
      <w:spacing w:before="200" w:after="0" w:line="276" w:lineRule="auto"/>
      <w:outlineLvl w:val="5"/>
    </w:pPr>
    <w:rPr>
      <w:rFonts w:asciiTheme="majorHAnsi" w:eastAsiaTheme="majorEastAsia" w:hAnsiTheme="majorHAnsi" w:cstheme="majorBidi"/>
      <w:i/>
      <w:iCs/>
      <w:color w:val="1F4D78" w:themeColor="accent1" w:themeShade="7F"/>
      <w:sz w:val="28"/>
      <w:lang w:val="en-US"/>
    </w:rPr>
  </w:style>
  <w:style w:type="paragraph" w:styleId="7">
    <w:name w:val="heading 7"/>
    <w:basedOn w:val="a1"/>
    <w:next w:val="a1"/>
    <w:link w:val="70"/>
    <w:uiPriority w:val="9"/>
    <w:semiHidden/>
    <w:unhideWhenUsed/>
    <w:qFormat/>
    <w:rsid w:val="000F2BC6"/>
    <w:pPr>
      <w:keepNext/>
      <w:keepLines/>
      <w:spacing w:before="200" w:after="0" w:line="276" w:lineRule="auto"/>
      <w:outlineLvl w:val="6"/>
    </w:pPr>
    <w:rPr>
      <w:rFonts w:asciiTheme="majorHAnsi" w:eastAsiaTheme="majorEastAsia" w:hAnsiTheme="majorHAnsi" w:cstheme="majorBidi"/>
      <w:i/>
      <w:iCs/>
      <w:color w:val="404040" w:themeColor="text1" w:themeTint="BF"/>
      <w:sz w:val="28"/>
      <w:lang w:val="en-US"/>
    </w:rPr>
  </w:style>
  <w:style w:type="paragraph" w:styleId="8">
    <w:name w:val="heading 8"/>
    <w:basedOn w:val="a1"/>
    <w:next w:val="a1"/>
    <w:link w:val="80"/>
    <w:uiPriority w:val="9"/>
    <w:semiHidden/>
    <w:unhideWhenUsed/>
    <w:qFormat/>
    <w:rsid w:val="000F2BC6"/>
    <w:pPr>
      <w:keepNext/>
      <w:keepLines/>
      <w:spacing w:before="200" w:after="0" w:line="276" w:lineRule="auto"/>
      <w:outlineLvl w:val="7"/>
    </w:pPr>
    <w:rPr>
      <w:rFonts w:asciiTheme="majorHAnsi" w:eastAsiaTheme="majorEastAsia" w:hAnsiTheme="majorHAnsi" w:cstheme="majorBidi"/>
      <w:color w:val="5B9BD5" w:themeColor="accent1"/>
      <w:sz w:val="20"/>
      <w:szCs w:val="20"/>
      <w:lang w:val="en-US"/>
    </w:rPr>
  </w:style>
  <w:style w:type="paragraph" w:styleId="9">
    <w:name w:val="heading 9"/>
    <w:basedOn w:val="a1"/>
    <w:next w:val="a1"/>
    <w:link w:val="90"/>
    <w:uiPriority w:val="9"/>
    <w:semiHidden/>
    <w:unhideWhenUsed/>
    <w:qFormat/>
    <w:rsid w:val="000F2BC6"/>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BC6"/>
    <w:rPr>
      <w:rFonts w:asciiTheme="majorHAnsi" w:eastAsiaTheme="majorEastAsia" w:hAnsiTheme="majorHAnsi" w:cstheme="majorBidi"/>
      <w:b/>
      <w:bCs/>
      <w:color w:val="000000"/>
      <w:sz w:val="32"/>
      <w:szCs w:val="28"/>
      <w:lang w:val="en-US"/>
    </w:rPr>
  </w:style>
  <w:style w:type="character" w:customStyle="1" w:styleId="22">
    <w:name w:val="Заголовок 2 Знак"/>
    <w:basedOn w:val="a2"/>
    <w:link w:val="21"/>
    <w:uiPriority w:val="9"/>
    <w:rsid w:val="000F2BC6"/>
    <w:rPr>
      <w:rFonts w:asciiTheme="majorHAnsi" w:eastAsiaTheme="majorEastAsia" w:hAnsiTheme="majorHAnsi" w:cstheme="majorBidi"/>
      <w:b/>
      <w:bCs/>
      <w:color w:val="000000"/>
      <w:sz w:val="28"/>
      <w:szCs w:val="26"/>
      <w:lang w:val="en-US"/>
    </w:rPr>
  </w:style>
  <w:style w:type="character" w:customStyle="1" w:styleId="32">
    <w:name w:val="Заголовок 3 Знак"/>
    <w:basedOn w:val="a2"/>
    <w:link w:val="31"/>
    <w:uiPriority w:val="9"/>
    <w:rsid w:val="000F2BC6"/>
    <w:rPr>
      <w:rFonts w:asciiTheme="majorHAnsi" w:eastAsiaTheme="majorEastAsia" w:hAnsiTheme="majorHAnsi" w:cstheme="majorBidi"/>
      <w:b/>
      <w:bCs/>
      <w:color w:val="000000"/>
      <w:sz w:val="28"/>
      <w:lang w:val="en-US"/>
    </w:rPr>
  </w:style>
  <w:style w:type="character" w:customStyle="1" w:styleId="40">
    <w:name w:val="Заголовок 4 Знак"/>
    <w:basedOn w:val="a2"/>
    <w:link w:val="4"/>
    <w:uiPriority w:val="9"/>
    <w:semiHidden/>
    <w:rsid w:val="000F2BC6"/>
    <w:rPr>
      <w:rFonts w:asciiTheme="majorHAnsi" w:eastAsiaTheme="majorEastAsia" w:hAnsiTheme="majorHAnsi" w:cstheme="majorBidi"/>
      <w:b/>
      <w:bCs/>
      <w:i/>
      <w:iCs/>
      <w:color w:val="5B9BD5" w:themeColor="accent1"/>
      <w:sz w:val="28"/>
      <w:lang w:val="en-US"/>
    </w:rPr>
  </w:style>
  <w:style w:type="paragraph" w:customStyle="1" w:styleId="ds-markdown-paragraph">
    <w:name w:val="ds-markdown-paragraph"/>
    <w:basedOn w:val="a1"/>
    <w:rsid w:val="003402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2"/>
    <w:uiPriority w:val="22"/>
    <w:qFormat/>
    <w:rsid w:val="003402B8"/>
    <w:rPr>
      <w:b/>
      <w:bCs/>
    </w:rPr>
  </w:style>
  <w:style w:type="character" w:customStyle="1" w:styleId="14">
    <w:name w:val="Основной текст (14)_"/>
    <w:link w:val="140"/>
    <w:locked/>
    <w:rsid w:val="003402B8"/>
    <w:rPr>
      <w:sz w:val="18"/>
      <w:szCs w:val="18"/>
      <w:shd w:val="clear" w:color="auto" w:fill="FFFFFF"/>
    </w:rPr>
  </w:style>
  <w:style w:type="paragraph" w:customStyle="1" w:styleId="140">
    <w:name w:val="Основной текст (14)"/>
    <w:basedOn w:val="a1"/>
    <w:link w:val="14"/>
    <w:rsid w:val="003402B8"/>
    <w:pPr>
      <w:widowControl w:val="0"/>
      <w:shd w:val="clear" w:color="auto" w:fill="FFFFFF"/>
      <w:spacing w:before="240" w:after="60" w:line="240" w:lineRule="atLeast"/>
      <w:jc w:val="both"/>
    </w:pPr>
    <w:rPr>
      <w:sz w:val="18"/>
      <w:szCs w:val="18"/>
    </w:rPr>
  </w:style>
  <w:style w:type="paragraph" w:customStyle="1" w:styleId="MyTitleCenter">
    <w:name w:val="MyTitleCenter"/>
    <w:rsid w:val="003402B8"/>
    <w:pPr>
      <w:spacing w:after="0" w:line="360" w:lineRule="auto"/>
      <w:jc w:val="center"/>
    </w:pPr>
    <w:rPr>
      <w:rFonts w:ascii="Times New Roman" w:eastAsia="Times New Roman" w:hAnsi="Times New Roman"/>
      <w:b/>
      <w:sz w:val="28"/>
      <w:lang w:val="en-US"/>
    </w:rPr>
  </w:style>
  <w:style w:type="paragraph" w:customStyle="1" w:styleId="MySubtitle">
    <w:name w:val="MySubtitle"/>
    <w:rsid w:val="003402B8"/>
    <w:pPr>
      <w:spacing w:after="0" w:line="360" w:lineRule="auto"/>
      <w:jc w:val="center"/>
    </w:pPr>
    <w:rPr>
      <w:rFonts w:ascii="Times New Roman" w:eastAsia="Times New Roman" w:hAnsi="Times New Roman"/>
      <w:sz w:val="28"/>
      <w:lang w:val="en-US"/>
    </w:rPr>
  </w:style>
  <w:style w:type="character" w:customStyle="1" w:styleId="13">
    <w:name w:val="Основной текст (13)_"/>
    <w:link w:val="130"/>
    <w:rsid w:val="003402B8"/>
    <w:rPr>
      <w:b/>
      <w:bCs/>
      <w:sz w:val="21"/>
      <w:szCs w:val="21"/>
      <w:shd w:val="clear" w:color="auto" w:fill="FFFFFF"/>
    </w:rPr>
  </w:style>
  <w:style w:type="paragraph" w:customStyle="1" w:styleId="130">
    <w:name w:val="Основной текст (13)"/>
    <w:basedOn w:val="a1"/>
    <w:link w:val="13"/>
    <w:rsid w:val="003402B8"/>
    <w:pPr>
      <w:widowControl w:val="0"/>
      <w:shd w:val="clear" w:color="auto" w:fill="FFFFFF"/>
      <w:spacing w:before="60" w:after="60" w:line="0" w:lineRule="atLeast"/>
      <w:jc w:val="both"/>
    </w:pPr>
    <w:rPr>
      <w:b/>
      <w:bCs/>
      <w:sz w:val="21"/>
      <w:szCs w:val="21"/>
    </w:rPr>
  </w:style>
  <w:style w:type="character" w:customStyle="1" w:styleId="a6">
    <w:name w:val="Основной текст_"/>
    <w:link w:val="11"/>
    <w:rsid w:val="003402B8"/>
    <w:rPr>
      <w:shd w:val="clear" w:color="auto" w:fill="FFFFFF"/>
    </w:rPr>
  </w:style>
  <w:style w:type="paragraph" w:customStyle="1" w:styleId="11">
    <w:name w:val="Основной текст1"/>
    <w:basedOn w:val="a1"/>
    <w:link w:val="a6"/>
    <w:rsid w:val="003402B8"/>
    <w:pPr>
      <w:widowControl w:val="0"/>
      <w:shd w:val="clear" w:color="auto" w:fill="FFFFFF"/>
      <w:spacing w:before="3000" w:after="0" w:line="0" w:lineRule="atLeast"/>
      <w:ind w:hanging="460"/>
      <w:jc w:val="center"/>
    </w:pPr>
  </w:style>
  <w:style w:type="character" w:customStyle="1" w:styleId="12">
    <w:name w:val="Заголовок №1 (2)_"/>
    <w:link w:val="120"/>
    <w:locked/>
    <w:rsid w:val="003402B8"/>
    <w:rPr>
      <w:b/>
      <w:bCs/>
      <w:sz w:val="28"/>
      <w:szCs w:val="28"/>
      <w:shd w:val="clear" w:color="auto" w:fill="FFFFFF"/>
    </w:rPr>
  </w:style>
  <w:style w:type="paragraph" w:customStyle="1" w:styleId="120">
    <w:name w:val="Заголовок №1 (2)"/>
    <w:basedOn w:val="a1"/>
    <w:link w:val="12"/>
    <w:rsid w:val="003402B8"/>
    <w:pPr>
      <w:widowControl w:val="0"/>
      <w:shd w:val="clear" w:color="auto" w:fill="FFFFFF"/>
      <w:spacing w:before="720" w:after="60" w:line="240" w:lineRule="atLeast"/>
      <w:jc w:val="center"/>
      <w:outlineLvl w:val="0"/>
    </w:pPr>
    <w:rPr>
      <w:b/>
      <w:bCs/>
      <w:sz w:val="28"/>
      <w:szCs w:val="28"/>
    </w:rPr>
  </w:style>
  <w:style w:type="character" w:customStyle="1" w:styleId="100">
    <w:name w:val="Основной текст (10)_"/>
    <w:link w:val="101"/>
    <w:locked/>
    <w:rsid w:val="003402B8"/>
    <w:rPr>
      <w:sz w:val="13"/>
      <w:szCs w:val="13"/>
      <w:shd w:val="clear" w:color="auto" w:fill="FFFFFF"/>
    </w:rPr>
  </w:style>
  <w:style w:type="paragraph" w:customStyle="1" w:styleId="101">
    <w:name w:val="Основной текст (10)1"/>
    <w:basedOn w:val="a1"/>
    <w:link w:val="100"/>
    <w:rsid w:val="003402B8"/>
    <w:pPr>
      <w:widowControl w:val="0"/>
      <w:shd w:val="clear" w:color="auto" w:fill="FFFFFF"/>
      <w:spacing w:before="240" w:after="60" w:line="240" w:lineRule="atLeast"/>
      <w:jc w:val="center"/>
    </w:pPr>
    <w:rPr>
      <w:sz w:val="13"/>
      <w:szCs w:val="13"/>
    </w:rPr>
  </w:style>
  <w:style w:type="table" w:styleId="a7">
    <w:name w:val="Table Grid"/>
    <w:basedOn w:val="a3"/>
    <w:uiPriority w:val="59"/>
    <w:rsid w:val="0034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1"/>
    <w:uiPriority w:val="34"/>
    <w:qFormat/>
    <w:rsid w:val="00FA2CE5"/>
    <w:pPr>
      <w:spacing w:after="200" w:line="276" w:lineRule="auto"/>
      <w:ind w:left="720"/>
      <w:contextualSpacing/>
    </w:pPr>
    <w:rPr>
      <w:rFonts w:ascii="Times New Roman" w:eastAsia="Times New Roman" w:hAnsi="Times New Roman"/>
      <w:sz w:val="28"/>
      <w:lang w:val="en-US"/>
    </w:rPr>
  </w:style>
  <w:style w:type="character" w:customStyle="1" w:styleId="50">
    <w:name w:val="Заголовок 5 Знак"/>
    <w:basedOn w:val="a2"/>
    <w:link w:val="5"/>
    <w:uiPriority w:val="9"/>
    <w:semiHidden/>
    <w:rsid w:val="000F2BC6"/>
    <w:rPr>
      <w:rFonts w:asciiTheme="majorHAnsi" w:eastAsiaTheme="majorEastAsia" w:hAnsiTheme="majorHAnsi" w:cstheme="majorBidi"/>
      <w:color w:val="1F4D78" w:themeColor="accent1" w:themeShade="7F"/>
      <w:sz w:val="28"/>
      <w:lang w:val="en-US"/>
    </w:rPr>
  </w:style>
  <w:style w:type="character" w:customStyle="1" w:styleId="60">
    <w:name w:val="Заголовок 6 Знак"/>
    <w:basedOn w:val="a2"/>
    <w:link w:val="6"/>
    <w:uiPriority w:val="9"/>
    <w:semiHidden/>
    <w:rsid w:val="000F2BC6"/>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2"/>
    <w:link w:val="7"/>
    <w:uiPriority w:val="9"/>
    <w:semiHidden/>
    <w:rsid w:val="000F2BC6"/>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0F2BC6"/>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0F2BC6"/>
    <w:rPr>
      <w:rFonts w:asciiTheme="majorHAnsi" w:eastAsiaTheme="majorEastAsia" w:hAnsiTheme="majorHAnsi" w:cstheme="majorBidi"/>
      <w:i/>
      <w:iCs/>
      <w:color w:val="404040" w:themeColor="text1" w:themeTint="BF"/>
      <w:sz w:val="20"/>
      <w:szCs w:val="20"/>
      <w:lang w:val="en-US"/>
    </w:rPr>
  </w:style>
  <w:style w:type="paragraph" w:styleId="a9">
    <w:name w:val="header"/>
    <w:basedOn w:val="a1"/>
    <w:link w:val="aa"/>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a">
    <w:name w:val="Верхний колонтитул Знак"/>
    <w:basedOn w:val="a2"/>
    <w:link w:val="a9"/>
    <w:uiPriority w:val="99"/>
    <w:rsid w:val="000F2BC6"/>
    <w:rPr>
      <w:rFonts w:ascii="Times New Roman" w:eastAsia="Times New Roman" w:hAnsi="Times New Roman"/>
      <w:sz w:val="28"/>
      <w:lang w:val="en-US"/>
    </w:rPr>
  </w:style>
  <w:style w:type="paragraph" w:styleId="ab">
    <w:name w:val="footer"/>
    <w:basedOn w:val="a1"/>
    <w:link w:val="ac"/>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c">
    <w:name w:val="Нижний колонтитул Знак"/>
    <w:basedOn w:val="a2"/>
    <w:link w:val="ab"/>
    <w:uiPriority w:val="99"/>
    <w:rsid w:val="000F2BC6"/>
    <w:rPr>
      <w:rFonts w:ascii="Times New Roman" w:eastAsia="Times New Roman" w:hAnsi="Times New Roman"/>
      <w:sz w:val="28"/>
      <w:lang w:val="en-US"/>
    </w:rPr>
  </w:style>
  <w:style w:type="paragraph" w:styleId="ad">
    <w:name w:val="No Spacing"/>
    <w:uiPriority w:val="1"/>
    <w:qFormat/>
    <w:rsid w:val="000F2BC6"/>
    <w:pPr>
      <w:spacing w:after="0" w:line="240" w:lineRule="auto"/>
    </w:pPr>
    <w:rPr>
      <w:rFonts w:eastAsiaTheme="minorEastAsia"/>
      <w:lang w:val="en-US"/>
    </w:rPr>
  </w:style>
  <w:style w:type="paragraph" w:styleId="ae">
    <w:name w:val="Title"/>
    <w:basedOn w:val="a1"/>
    <w:next w:val="a1"/>
    <w:link w:val="af"/>
    <w:uiPriority w:val="10"/>
    <w:qFormat/>
    <w:rsid w:val="000F2BC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
    <w:name w:val="Заголовок Знак"/>
    <w:basedOn w:val="a2"/>
    <w:link w:val="ae"/>
    <w:uiPriority w:val="10"/>
    <w:rsid w:val="000F2BC6"/>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0F2BC6"/>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af1">
    <w:name w:val="Подзаголовок Знак"/>
    <w:basedOn w:val="a2"/>
    <w:link w:val="af0"/>
    <w:uiPriority w:val="11"/>
    <w:rsid w:val="000F2BC6"/>
    <w:rPr>
      <w:rFonts w:asciiTheme="majorHAnsi" w:eastAsiaTheme="majorEastAsia" w:hAnsiTheme="majorHAnsi" w:cstheme="majorBidi"/>
      <w:i/>
      <w:iCs/>
      <w:color w:val="5B9BD5" w:themeColor="accent1"/>
      <w:spacing w:val="15"/>
      <w:sz w:val="24"/>
      <w:szCs w:val="24"/>
      <w:lang w:val="en-US"/>
    </w:rPr>
  </w:style>
  <w:style w:type="paragraph" w:styleId="af2">
    <w:name w:val="Body Text"/>
    <w:basedOn w:val="a1"/>
    <w:link w:val="af3"/>
    <w:uiPriority w:val="99"/>
    <w:unhideWhenUsed/>
    <w:rsid w:val="000F2BC6"/>
    <w:pPr>
      <w:spacing w:after="120" w:line="276" w:lineRule="auto"/>
    </w:pPr>
    <w:rPr>
      <w:rFonts w:ascii="Times New Roman" w:eastAsia="Times New Roman" w:hAnsi="Times New Roman"/>
      <w:sz w:val="28"/>
      <w:lang w:val="en-US"/>
    </w:rPr>
  </w:style>
  <w:style w:type="character" w:customStyle="1" w:styleId="af3">
    <w:name w:val="Основной текст Знак"/>
    <w:basedOn w:val="a2"/>
    <w:link w:val="af2"/>
    <w:uiPriority w:val="99"/>
    <w:rsid w:val="000F2BC6"/>
    <w:rPr>
      <w:rFonts w:ascii="Times New Roman" w:eastAsia="Times New Roman" w:hAnsi="Times New Roman"/>
      <w:sz w:val="28"/>
      <w:lang w:val="en-US"/>
    </w:rPr>
  </w:style>
  <w:style w:type="paragraph" w:styleId="23">
    <w:name w:val="Body Text 2"/>
    <w:basedOn w:val="a1"/>
    <w:link w:val="24"/>
    <w:uiPriority w:val="99"/>
    <w:unhideWhenUsed/>
    <w:rsid w:val="000F2BC6"/>
    <w:pPr>
      <w:spacing w:after="120" w:line="480" w:lineRule="auto"/>
    </w:pPr>
    <w:rPr>
      <w:rFonts w:ascii="Times New Roman" w:eastAsia="Times New Roman" w:hAnsi="Times New Roman"/>
      <w:sz w:val="28"/>
      <w:lang w:val="en-US"/>
    </w:rPr>
  </w:style>
  <w:style w:type="character" w:customStyle="1" w:styleId="24">
    <w:name w:val="Основной текст 2 Знак"/>
    <w:basedOn w:val="a2"/>
    <w:link w:val="23"/>
    <w:uiPriority w:val="99"/>
    <w:rsid w:val="000F2BC6"/>
    <w:rPr>
      <w:rFonts w:ascii="Times New Roman" w:eastAsia="Times New Roman" w:hAnsi="Times New Roman"/>
      <w:sz w:val="28"/>
      <w:lang w:val="en-US"/>
    </w:rPr>
  </w:style>
  <w:style w:type="paragraph" w:styleId="33">
    <w:name w:val="Body Text 3"/>
    <w:basedOn w:val="a1"/>
    <w:link w:val="34"/>
    <w:uiPriority w:val="99"/>
    <w:unhideWhenUsed/>
    <w:rsid w:val="000F2BC6"/>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0F2BC6"/>
    <w:rPr>
      <w:rFonts w:ascii="Times New Roman" w:eastAsia="Times New Roman" w:hAnsi="Times New Roman"/>
      <w:sz w:val="16"/>
      <w:szCs w:val="16"/>
      <w:lang w:val="en-US"/>
    </w:rPr>
  </w:style>
  <w:style w:type="paragraph" w:styleId="af4">
    <w:name w:val="List"/>
    <w:basedOn w:val="a1"/>
    <w:uiPriority w:val="99"/>
    <w:unhideWhenUsed/>
    <w:rsid w:val="000F2BC6"/>
    <w:pPr>
      <w:spacing w:after="200" w:line="276" w:lineRule="auto"/>
      <w:ind w:left="360" w:hanging="360"/>
      <w:contextualSpacing/>
    </w:pPr>
    <w:rPr>
      <w:rFonts w:ascii="Times New Roman" w:eastAsia="Times New Roman" w:hAnsi="Times New Roman"/>
      <w:sz w:val="28"/>
      <w:lang w:val="en-US"/>
    </w:rPr>
  </w:style>
  <w:style w:type="paragraph" w:styleId="25">
    <w:name w:val="List 2"/>
    <w:basedOn w:val="a1"/>
    <w:uiPriority w:val="99"/>
    <w:unhideWhenUsed/>
    <w:rsid w:val="000F2BC6"/>
    <w:pPr>
      <w:spacing w:after="200" w:line="276" w:lineRule="auto"/>
      <w:ind w:left="720" w:hanging="360"/>
      <w:contextualSpacing/>
    </w:pPr>
    <w:rPr>
      <w:rFonts w:ascii="Times New Roman" w:eastAsia="Times New Roman" w:hAnsi="Times New Roman"/>
      <w:sz w:val="28"/>
      <w:lang w:val="en-US"/>
    </w:rPr>
  </w:style>
  <w:style w:type="paragraph" w:styleId="35">
    <w:name w:val="List 3"/>
    <w:basedOn w:val="a1"/>
    <w:uiPriority w:val="99"/>
    <w:unhideWhenUsed/>
    <w:rsid w:val="000F2BC6"/>
    <w:pPr>
      <w:spacing w:after="200" w:line="276" w:lineRule="auto"/>
      <w:ind w:left="1080" w:hanging="360"/>
      <w:contextualSpacing/>
    </w:pPr>
    <w:rPr>
      <w:rFonts w:ascii="Times New Roman" w:eastAsia="Times New Roman" w:hAnsi="Times New Roman"/>
      <w:sz w:val="28"/>
      <w:lang w:val="en-US"/>
    </w:rPr>
  </w:style>
  <w:style w:type="paragraph" w:styleId="a0">
    <w:name w:val="List Bullet"/>
    <w:basedOn w:val="a1"/>
    <w:uiPriority w:val="99"/>
    <w:unhideWhenUsed/>
    <w:rsid w:val="000F2BC6"/>
    <w:pPr>
      <w:numPr>
        <w:numId w:val="4"/>
      </w:numPr>
      <w:spacing w:after="200" w:line="276" w:lineRule="auto"/>
      <w:contextualSpacing/>
    </w:pPr>
    <w:rPr>
      <w:rFonts w:ascii="Times New Roman" w:eastAsia="Times New Roman" w:hAnsi="Times New Roman"/>
      <w:sz w:val="28"/>
      <w:lang w:val="en-US"/>
    </w:rPr>
  </w:style>
  <w:style w:type="paragraph" w:styleId="20">
    <w:name w:val="List Bullet 2"/>
    <w:basedOn w:val="a1"/>
    <w:uiPriority w:val="99"/>
    <w:unhideWhenUsed/>
    <w:rsid w:val="000F2BC6"/>
    <w:pPr>
      <w:numPr>
        <w:numId w:val="5"/>
      </w:numPr>
      <w:spacing w:after="200" w:line="276" w:lineRule="auto"/>
      <w:contextualSpacing/>
    </w:pPr>
    <w:rPr>
      <w:rFonts w:ascii="Times New Roman" w:eastAsia="Times New Roman" w:hAnsi="Times New Roman"/>
      <w:sz w:val="28"/>
      <w:lang w:val="en-US"/>
    </w:rPr>
  </w:style>
  <w:style w:type="paragraph" w:styleId="30">
    <w:name w:val="List Bullet 3"/>
    <w:basedOn w:val="a1"/>
    <w:uiPriority w:val="99"/>
    <w:unhideWhenUsed/>
    <w:rsid w:val="000F2BC6"/>
    <w:pPr>
      <w:numPr>
        <w:numId w:val="6"/>
      </w:numPr>
      <w:spacing w:after="200" w:line="276" w:lineRule="auto"/>
      <w:contextualSpacing/>
    </w:pPr>
    <w:rPr>
      <w:rFonts w:ascii="Times New Roman" w:eastAsia="Times New Roman" w:hAnsi="Times New Roman"/>
      <w:sz w:val="28"/>
      <w:lang w:val="en-US"/>
    </w:rPr>
  </w:style>
  <w:style w:type="paragraph" w:styleId="a">
    <w:name w:val="List Number"/>
    <w:basedOn w:val="a1"/>
    <w:uiPriority w:val="99"/>
    <w:unhideWhenUsed/>
    <w:rsid w:val="000F2BC6"/>
    <w:pPr>
      <w:numPr>
        <w:numId w:val="8"/>
      </w:numPr>
      <w:spacing w:after="200" w:line="276" w:lineRule="auto"/>
      <w:contextualSpacing/>
    </w:pPr>
    <w:rPr>
      <w:rFonts w:ascii="Times New Roman" w:eastAsia="Times New Roman" w:hAnsi="Times New Roman"/>
      <w:sz w:val="28"/>
      <w:lang w:val="en-US"/>
    </w:rPr>
  </w:style>
  <w:style w:type="paragraph" w:styleId="2">
    <w:name w:val="List Number 2"/>
    <w:basedOn w:val="a1"/>
    <w:uiPriority w:val="99"/>
    <w:unhideWhenUsed/>
    <w:rsid w:val="000F2BC6"/>
    <w:pPr>
      <w:numPr>
        <w:numId w:val="9"/>
      </w:numPr>
      <w:spacing w:after="200" w:line="276" w:lineRule="auto"/>
      <w:contextualSpacing/>
    </w:pPr>
    <w:rPr>
      <w:rFonts w:ascii="Times New Roman" w:eastAsia="Times New Roman" w:hAnsi="Times New Roman"/>
      <w:sz w:val="28"/>
      <w:lang w:val="en-US"/>
    </w:rPr>
  </w:style>
  <w:style w:type="paragraph" w:styleId="3">
    <w:name w:val="List Number 3"/>
    <w:basedOn w:val="a1"/>
    <w:uiPriority w:val="99"/>
    <w:unhideWhenUsed/>
    <w:rsid w:val="000F2BC6"/>
    <w:pPr>
      <w:numPr>
        <w:numId w:val="10"/>
      </w:numPr>
      <w:spacing w:after="200" w:line="276" w:lineRule="auto"/>
      <w:contextualSpacing/>
    </w:pPr>
    <w:rPr>
      <w:rFonts w:ascii="Times New Roman" w:eastAsia="Times New Roman" w:hAnsi="Times New Roman"/>
      <w:sz w:val="28"/>
      <w:lang w:val="en-US"/>
    </w:rPr>
  </w:style>
  <w:style w:type="paragraph" w:styleId="af5">
    <w:name w:val="List Continue"/>
    <w:basedOn w:val="a1"/>
    <w:uiPriority w:val="99"/>
    <w:unhideWhenUsed/>
    <w:rsid w:val="000F2BC6"/>
    <w:pPr>
      <w:spacing w:after="120" w:line="276" w:lineRule="auto"/>
      <w:ind w:left="360"/>
      <w:contextualSpacing/>
    </w:pPr>
    <w:rPr>
      <w:rFonts w:ascii="Times New Roman" w:eastAsia="Times New Roman" w:hAnsi="Times New Roman"/>
      <w:sz w:val="28"/>
      <w:lang w:val="en-US"/>
    </w:rPr>
  </w:style>
  <w:style w:type="paragraph" w:styleId="26">
    <w:name w:val="List Continue 2"/>
    <w:basedOn w:val="a1"/>
    <w:uiPriority w:val="99"/>
    <w:unhideWhenUsed/>
    <w:rsid w:val="000F2BC6"/>
    <w:pPr>
      <w:spacing w:after="120" w:line="276" w:lineRule="auto"/>
      <w:ind w:left="720"/>
      <w:contextualSpacing/>
    </w:pPr>
    <w:rPr>
      <w:rFonts w:ascii="Times New Roman" w:eastAsia="Times New Roman" w:hAnsi="Times New Roman"/>
      <w:sz w:val="28"/>
      <w:lang w:val="en-US"/>
    </w:rPr>
  </w:style>
  <w:style w:type="paragraph" w:styleId="36">
    <w:name w:val="List Continue 3"/>
    <w:basedOn w:val="a1"/>
    <w:uiPriority w:val="99"/>
    <w:unhideWhenUsed/>
    <w:rsid w:val="000F2BC6"/>
    <w:pPr>
      <w:spacing w:after="120" w:line="276" w:lineRule="auto"/>
      <w:ind w:left="1080"/>
      <w:contextualSpacing/>
    </w:pPr>
    <w:rPr>
      <w:rFonts w:ascii="Times New Roman" w:eastAsia="Times New Roman" w:hAnsi="Times New Roman"/>
      <w:sz w:val="28"/>
      <w:lang w:val="en-US"/>
    </w:rPr>
  </w:style>
  <w:style w:type="paragraph" w:styleId="af6">
    <w:name w:val="macro"/>
    <w:link w:val="af7"/>
    <w:uiPriority w:val="99"/>
    <w:unhideWhenUsed/>
    <w:rsid w:val="000F2B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0F2BC6"/>
    <w:rPr>
      <w:rFonts w:ascii="Courier" w:eastAsiaTheme="minorEastAsia" w:hAnsi="Courier"/>
      <w:sz w:val="20"/>
      <w:szCs w:val="20"/>
      <w:lang w:val="en-US"/>
    </w:rPr>
  </w:style>
  <w:style w:type="paragraph" w:styleId="27">
    <w:name w:val="Quote"/>
    <w:basedOn w:val="a1"/>
    <w:next w:val="a1"/>
    <w:link w:val="28"/>
    <w:uiPriority w:val="29"/>
    <w:qFormat/>
    <w:rsid w:val="000F2BC6"/>
    <w:pPr>
      <w:spacing w:after="200" w:line="276" w:lineRule="auto"/>
    </w:pPr>
    <w:rPr>
      <w:rFonts w:ascii="Times New Roman" w:eastAsia="Times New Roman" w:hAnsi="Times New Roman"/>
      <w:i/>
      <w:iCs/>
      <w:color w:val="000000" w:themeColor="text1"/>
      <w:sz w:val="28"/>
      <w:lang w:val="en-US"/>
    </w:rPr>
  </w:style>
  <w:style w:type="character" w:customStyle="1" w:styleId="28">
    <w:name w:val="Цитата 2 Знак"/>
    <w:basedOn w:val="a2"/>
    <w:link w:val="27"/>
    <w:uiPriority w:val="29"/>
    <w:rsid w:val="000F2BC6"/>
    <w:rPr>
      <w:rFonts w:ascii="Times New Roman" w:eastAsia="Times New Roman" w:hAnsi="Times New Roman"/>
      <w:i/>
      <w:iCs/>
      <w:color w:val="000000" w:themeColor="text1"/>
      <w:sz w:val="28"/>
      <w:lang w:val="en-US"/>
    </w:rPr>
  </w:style>
  <w:style w:type="character" w:styleId="af8">
    <w:name w:val="Emphasis"/>
    <w:basedOn w:val="a2"/>
    <w:uiPriority w:val="20"/>
    <w:qFormat/>
    <w:rsid w:val="000F2BC6"/>
    <w:rPr>
      <w:i/>
      <w:iCs/>
    </w:rPr>
  </w:style>
  <w:style w:type="paragraph" w:styleId="af9">
    <w:name w:val="Intense Quote"/>
    <w:basedOn w:val="a1"/>
    <w:next w:val="a1"/>
    <w:link w:val="afa"/>
    <w:uiPriority w:val="30"/>
    <w:qFormat/>
    <w:rsid w:val="000F2BC6"/>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8"/>
      <w:lang w:val="en-US"/>
    </w:rPr>
  </w:style>
  <w:style w:type="character" w:customStyle="1" w:styleId="afa">
    <w:name w:val="Выделенная цитата Знак"/>
    <w:basedOn w:val="a2"/>
    <w:link w:val="af9"/>
    <w:uiPriority w:val="30"/>
    <w:rsid w:val="000F2BC6"/>
    <w:rPr>
      <w:rFonts w:ascii="Times New Roman" w:eastAsia="Times New Roman" w:hAnsi="Times New Roman"/>
      <w:b/>
      <w:bCs/>
      <w:i/>
      <w:iCs/>
      <w:color w:val="5B9BD5" w:themeColor="accent1"/>
      <w:sz w:val="28"/>
      <w:lang w:val="en-US"/>
    </w:rPr>
  </w:style>
  <w:style w:type="character" w:styleId="afb">
    <w:name w:val="Subtle Emphasis"/>
    <w:basedOn w:val="a2"/>
    <w:uiPriority w:val="19"/>
    <w:qFormat/>
    <w:rsid w:val="000F2BC6"/>
    <w:rPr>
      <w:i/>
      <w:iCs/>
      <w:color w:val="808080" w:themeColor="text1" w:themeTint="7F"/>
    </w:rPr>
  </w:style>
  <w:style w:type="character" w:styleId="afc">
    <w:name w:val="Intense Emphasis"/>
    <w:basedOn w:val="a2"/>
    <w:uiPriority w:val="21"/>
    <w:qFormat/>
    <w:rsid w:val="000F2BC6"/>
    <w:rPr>
      <w:b/>
      <w:bCs/>
      <w:i/>
      <w:iCs/>
      <w:color w:val="5B9BD5" w:themeColor="accent1"/>
    </w:rPr>
  </w:style>
  <w:style w:type="character" w:styleId="afd">
    <w:name w:val="Subtle Reference"/>
    <w:basedOn w:val="a2"/>
    <w:uiPriority w:val="31"/>
    <w:qFormat/>
    <w:rsid w:val="000F2BC6"/>
    <w:rPr>
      <w:smallCaps/>
      <w:color w:val="ED7D31" w:themeColor="accent2"/>
      <w:u w:val="single"/>
    </w:rPr>
  </w:style>
  <w:style w:type="character" w:styleId="afe">
    <w:name w:val="Intense Reference"/>
    <w:basedOn w:val="a2"/>
    <w:uiPriority w:val="32"/>
    <w:qFormat/>
    <w:rsid w:val="000F2BC6"/>
    <w:rPr>
      <w:b/>
      <w:bCs/>
      <w:smallCaps/>
      <w:color w:val="ED7D31" w:themeColor="accent2"/>
      <w:spacing w:val="5"/>
      <w:u w:val="single"/>
    </w:rPr>
  </w:style>
  <w:style w:type="character" w:styleId="aff">
    <w:name w:val="Book Title"/>
    <w:basedOn w:val="a2"/>
    <w:uiPriority w:val="33"/>
    <w:qFormat/>
    <w:rsid w:val="000F2BC6"/>
    <w:rPr>
      <w:b/>
      <w:bCs/>
      <w:smallCaps/>
      <w:spacing w:val="5"/>
    </w:rPr>
  </w:style>
  <w:style w:type="paragraph" w:styleId="aff0">
    <w:name w:val="TOC Heading"/>
    <w:basedOn w:val="1"/>
    <w:next w:val="a1"/>
    <w:uiPriority w:val="39"/>
    <w:semiHidden/>
    <w:unhideWhenUsed/>
    <w:qFormat/>
    <w:rsid w:val="000F2BC6"/>
    <w:pPr>
      <w:outlineLvl w:val="9"/>
    </w:pPr>
  </w:style>
  <w:style w:type="paragraph" w:customStyle="1" w:styleId="docdata">
    <w:name w:val="docdata"/>
    <w:aliases w:val="docy,v5,28929,bqiaagaaeyqcaaagiaiaaanlcaaabxnwaaaaaaaaaaaaaaaaaaaaaaaaaaaaaaaaaaaaaaaaaaaaaaaaaaaaaaaaaaaaaaaaaaaaaaaaaaaaaaaaaaaaaaaaaaaaaaaaaaaaaaaaaaaaaaaaaaaaaaaaaaaaaaaaaaaaaaaaaaaaaaaaaaaaaaaaaaaaaaaaaaaaaaaaaaaaaaaaaaaaaaaaaaaaaaaaaaaaaaa"/>
    <w:basedOn w:val="a1"/>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iPriority w:val="99"/>
    <w:semiHidden/>
    <w:unhideWhenUsed/>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2">
    <w:name w:val="Hyperlink"/>
    <w:basedOn w:val="a2"/>
    <w:uiPriority w:val="99"/>
    <w:unhideWhenUsed/>
    <w:rsid w:val="00AE1E54"/>
    <w:rPr>
      <w:color w:val="0563C1" w:themeColor="hyperlink"/>
      <w:u w:val="single"/>
    </w:rPr>
  </w:style>
  <w:style w:type="paragraph" w:customStyle="1" w:styleId="TableCaption">
    <w:name w:val="TableCaption"/>
    <w:pPr>
      <w:spacing w:before="240" w:after="120" w:line="240" w:lineRule="auto"/>
      <w:jc w:val="right"/>
    </w:pPr>
    <w:rPr>
      <w:rFonts w:ascii="Liberation Serif" w:hAnsi="Liberation Serif"/>
      <w:sz w:val="24"/>
    </w:rPr>
  </w:style>
  <w:style w:type="paragraph" w:customStyle="1" w:styleId="FigureCaption">
    <w:name w:val="FigureCaption"/>
    <w:pPr>
      <w:spacing w:before="120" w:after="240" w:line="240" w:lineRule="auto"/>
      <w:jc w:val="center"/>
    </w:pPr>
    <w:rPr>
      <w:rFonts w:ascii="Liberation Serif" w:hAnsi="Liberation Serif"/>
      <w:sz w:val="24"/>
    </w:rPr>
  </w:style>
  <w:style w:type="paragraph" w:customStyle="1" w:styleId="FC">
    <w:name w:val="FC"/>
    <w:pPr>
      <w:spacing w:before="120" w:after="240" w:line="240" w:lineRule="auto"/>
      <w:jc w:val="center"/>
    </w:pPr>
    <w:rPr>
      <w:rFonts w:ascii="Liberation Serif" w:hAnsi="Liberation Serif"/>
      <w:sz w:val="24"/>
    </w:rPr>
  </w:style>
  <w:style w:type="character" w:styleId="aff3">
    <w:name w:val="Placeholder Text"/>
    <w:basedOn w:val="a2"/>
    <w:uiPriority w:val="99"/>
    <w:semiHidden/>
    <w:rsid w:val="007207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20496">
      <w:bodyDiv w:val="1"/>
      <w:marLeft w:val="0"/>
      <w:marRight w:val="0"/>
      <w:marTop w:val="0"/>
      <w:marBottom w:val="0"/>
      <w:divBdr>
        <w:top w:val="none" w:sz="0" w:space="0" w:color="auto"/>
        <w:left w:val="none" w:sz="0" w:space="0" w:color="auto"/>
        <w:bottom w:val="none" w:sz="0" w:space="0" w:color="auto"/>
        <w:right w:val="none" w:sz="0" w:space="0" w:color="auto"/>
      </w:divBdr>
    </w:div>
    <w:div w:id="1074354606">
      <w:bodyDiv w:val="1"/>
      <w:marLeft w:val="0"/>
      <w:marRight w:val="0"/>
      <w:marTop w:val="0"/>
      <w:marBottom w:val="0"/>
      <w:divBdr>
        <w:top w:val="none" w:sz="0" w:space="0" w:color="auto"/>
        <w:left w:val="none" w:sz="0" w:space="0" w:color="auto"/>
        <w:bottom w:val="none" w:sz="0" w:space="0" w:color="auto"/>
        <w:right w:val="none" w:sz="0" w:space="0" w:color="auto"/>
      </w:divBdr>
    </w:div>
    <w:div w:id="1174219877">
      <w:bodyDiv w:val="1"/>
      <w:marLeft w:val="0"/>
      <w:marRight w:val="0"/>
      <w:marTop w:val="0"/>
      <w:marBottom w:val="0"/>
      <w:divBdr>
        <w:top w:val="none" w:sz="0" w:space="0" w:color="auto"/>
        <w:left w:val="none" w:sz="0" w:space="0" w:color="auto"/>
        <w:bottom w:val="none" w:sz="0" w:space="0" w:color="auto"/>
        <w:right w:val="none" w:sz="0" w:space="0" w:color="auto"/>
      </w:divBdr>
    </w:div>
    <w:div w:id="1378120700">
      <w:bodyDiv w:val="1"/>
      <w:marLeft w:val="0"/>
      <w:marRight w:val="0"/>
      <w:marTop w:val="0"/>
      <w:marBottom w:val="0"/>
      <w:divBdr>
        <w:top w:val="none" w:sz="0" w:space="0" w:color="auto"/>
        <w:left w:val="none" w:sz="0" w:space="0" w:color="auto"/>
        <w:bottom w:val="none" w:sz="0" w:space="0" w:color="auto"/>
        <w:right w:val="none" w:sz="0" w:space="0" w:color="auto"/>
      </w:divBdr>
    </w:div>
    <w:div w:id="174059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04342-3D7E-4364-8597-6A918BB8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80</Pages>
  <Words>14697</Words>
  <Characters>83774</Characters>
  <Application>Microsoft Office Word</Application>
  <DocSecurity>0</DocSecurity>
  <Lines>698</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П.А.</dc:creator>
  <cp:keywords/>
  <dc:description/>
  <cp:lastModifiedBy>владимир</cp:lastModifiedBy>
  <cp:revision>6</cp:revision>
  <dcterms:created xsi:type="dcterms:W3CDTF">2026-05-15T13:02:00Z</dcterms:created>
  <dcterms:modified xsi:type="dcterms:W3CDTF">2026-05-15T15:01:00Z</dcterms:modified>
</cp:coreProperties>
</file>