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0AC5" w14:textId="77777777" w:rsidR="00534508" w:rsidRPr="00534508" w:rsidRDefault="00534508" w:rsidP="00534508">
      <w:pPr>
        <w:pStyle w:val="ac"/>
        <w:rPr>
          <w:rFonts w:ascii="Times New Roman" w:eastAsiaTheme="minorHAnsi" w:hAnsi="Times New Roman" w:cs="Times New Roman"/>
          <w:color w:val="auto"/>
          <w:kern w:val="2"/>
          <w:sz w:val="28"/>
          <w:szCs w:val="28"/>
          <w:lang w:eastAsia="en-US"/>
          <w14:ligatures w14:val="standardContextual"/>
        </w:rPr>
      </w:pPr>
      <w:r w:rsidRPr="00534508">
        <w:rPr>
          <w:rFonts w:ascii="Times New Roman" w:eastAsiaTheme="minorHAnsi" w:hAnsi="Times New Roman" w:cs="Times New Roman"/>
          <w:color w:val="auto"/>
          <w:kern w:val="2"/>
          <w:sz w:val="28"/>
          <w:szCs w:val="28"/>
          <w:lang w:eastAsia="en-US"/>
          <w14:ligatures w14:val="standardContextual"/>
        </w:rPr>
        <w:t>Введение</w:t>
      </w:r>
    </w:p>
    <w:p w14:paraId="5C8B1A0F" w14:textId="77777777" w:rsidR="00534508" w:rsidRPr="00534508" w:rsidRDefault="00534508" w:rsidP="00534508">
      <w:pPr>
        <w:pStyle w:val="ac"/>
        <w:rPr>
          <w:rFonts w:ascii="Times New Roman" w:eastAsiaTheme="minorHAnsi" w:hAnsi="Times New Roman" w:cs="Times New Roman"/>
          <w:color w:val="auto"/>
          <w:kern w:val="2"/>
          <w:sz w:val="28"/>
          <w:szCs w:val="28"/>
          <w:lang w:eastAsia="en-US"/>
          <w14:ligatures w14:val="standardContextual"/>
        </w:rPr>
      </w:pPr>
      <w:r w:rsidRPr="00534508">
        <w:rPr>
          <w:rFonts w:ascii="Times New Roman" w:eastAsiaTheme="minorHAnsi" w:hAnsi="Times New Roman" w:cs="Times New Roman"/>
          <w:b/>
          <w:bCs/>
          <w:color w:val="auto"/>
          <w:sz w:val="28"/>
          <w:szCs w:val="28"/>
        </w:rPr>
        <w:t>1. Теоретические и аналитические основы разработки бизнес-плана производственного предприятия</w:t>
      </w:r>
    </w:p>
    <w:p w14:paraId="5F73884A" w14:textId="5C507452" w:rsidR="00534508" w:rsidRPr="00890EA0" w:rsidRDefault="00534508" w:rsidP="00534508">
      <w:pPr>
        <w:pStyle w:val="ac"/>
        <w:rPr>
          <w:rFonts w:ascii="Times New Roman" w:hAnsi="Times New Roman" w:cs="Times New Roman"/>
          <w:color w:val="auto"/>
          <w:sz w:val="28"/>
          <w:szCs w:val="28"/>
        </w:rPr>
      </w:pPr>
      <w:r w:rsidRPr="00890EA0">
        <w:rPr>
          <w:rFonts w:ascii="Times New Roman" w:hAnsi="Times New Roman" w:cs="Times New Roman"/>
          <w:b/>
          <w:bCs/>
          <w:color w:val="auto"/>
          <w:sz w:val="28"/>
          <w:szCs w:val="28"/>
        </w:rPr>
        <w:t>1.1.</w:t>
      </w:r>
      <w:r w:rsidRPr="00890EA0">
        <w:rPr>
          <w:rFonts w:ascii="Times New Roman" w:hAnsi="Times New Roman" w:cs="Times New Roman"/>
          <w:color w:val="auto"/>
          <w:sz w:val="28"/>
          <w:szCs w:val="28"/>
        </w:rPr>
        <w:t xml:space="preserve"> </w:t>
      </w:r>
      <w:r w:rsidR="00B0572B">
        <w:rPr>
          <w:rFonts w:ascii="Times New Roman" w:hAnsi="Times New Roman" w:cs="Times New Roman"/>
          <w:color w:val="auto"/>
          <w:sz w:val="28"/>
          <w:szCs w:val="28"/>
        </w:rPr>
        <w:t xml:space="preserve">Что такое </w:t>
      </w:r>
      <w:r w:rsidRPr="00890EA0">
        <w:rPr>
          <w:rFonts w:ascii="Times New Roman" w:hAnsi="Times New Roman" w:cs="Times New Roman"/>
          <w:color w:val="auto"/>
          <w:sz w:val="28"/>
          <w:szCs w:val="28"/>
        </w:rPr>
        <w:t>бизнес-планировани</w:t>
      </w:r>
      <w:r w:rsidR="00B0572B">
        <w:rPr>
          <w:rFonts w:ascii="Times New Roman" w:hAnsi="Times New Roman" w:cs="Times New Roman"/>
          <w:color w:val="auto"/>
          <w:sz w:val="28"/>
          <w:szCs w:val="28"/>
        </w:rPr>
        <w:t>е</w:t>
      </w:r>
      <w:r w:rsidRPr="00890EA0">
        <w:rPr>
          <w:rFonts w:ascii="Times New Roman" w:hAnsi="Times New Roman" w:cs="Times New Roman"/>
          <w:color w:val="auto"/>
          <w:sz w:val="28"/>
          <w:szCs w:val="28"/>
        </w:rPr>
        <w:t xml:space="preserve"> в деятельности производственного предприятия</w:t>
      </w:r>
      <w:r w:rsidR="00B0572B">
        <w:rPr>
          <w:rFonts w:ascii="Times New Roman" w:hAnsi="Times New Roman" w:cs="Times New Roman"/>
          <w:color w:val="auto"/>
          <w:sz w:val="28"/>
          <w:szCs w:val="28"/>
        </w:rPr>
        <w:t xml:space="preserve"> и его значение.</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1.2.</w:t>
      </w:r>
      <w:r w:rsidRPr="00890EA0">
        <w:rPr>
          <w:rFonts w:ascii="Times New Roman" w:hAnsi="Times New Roman" w:cs="Times New Roman"/>
          <w:color w:val="auto"/>
          <w:sz w:val="28"/>
          <w:szCs w:val="28"/>
        </w:rPr>
        <w:t xml:space="preserve"> Особенности разработки бизнес-плана для малого производственного предприятия</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1.3.</w:t>
      </w:r>
      <w:r w:rsidRPr="00890EA0">
        <w:rPr>
          <w:rFonts w:ascii="Times New Roman" w:hAnsi="Times New Roman" w:cs="Times New Roman"/>
          <w:color w:val="auto"/>
          <w:sz w:val="28"/>
          <w:szCs w:val="28"/>
        </w:rPr>
        <w:t xml:space="preserve"> Анализ рынка тротуарной плитки и перспектив реализации продукции</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1.4.</w:t>
      </w:r>
      <w:r w:rsidRPr="00890EA0">
        <w:rPr>
          <w:rFonts w:ascii="Times New Roman" w:hAnsi="Times New Roman" w:cs="Times New Roman"/>
          <w:color w:val="auto"/>
          <w:sz w:val="28"/>
          <w:szCs w:val="28"/>
        </w:rPr>
        <w:t xml:space="preserve"> Сравнительный анализ программных средств бизнес-планирования</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1.5.</w:t>
      </w:r>
      <w:r w:rsidRPr="00890EA0">
        <w:rPr>
          <w:rFonts w:ascii="Times New Roman" w:hAnsi="Times New Roman" w:cs="Times New Roman"/>
          <w:color w:val="auto"/>
          <w:sz w:val="28"/>
          <w:szCs w:val="28"/>
        </w:rPr>
        <w:t xml:space="preserve"> Обоснование выбора программы Project Expert</w:t>
      </w:r>
      <w:r w:rsidR="00B0572B">
        <w:rPr>
          <w:rFonts w:ascii="Times New Roman" w:hAnsi="Times New Roman" w:cs="Times New Roman"/>
          <w:color w:val="auto"/>
          <w:sz w:val="28"/>
          <w:szCs w:val="28"/>
        </w:rPr>
        <w:t>.</w:t>
      </w:r>
    </w:p>
    <w:p w14:paraId="6E406CBA" w14:textId="77777777" w:rsidR="00534508" w:rsidRPr="00723A5D" w:rsidRDefault="00534508" w:rsidP="00534508">
      <w:pPr>
        <w:pStyle w:val="ac"/>
        <w:rPr>
          <w:rFonts w:ascii="Times New Roman" w:hAnsi="Times New Roman" w:cs="Times New Roman"/>
          <w:b/>
          <w:bCs/>
          <w:color w:val="auto"/>
          <w:sz w:val="28"/>
          <w:szCs w:val="28"/>
        </w:rPr>
      </w:pPr>
      <w:r w:rsidRPr="00723A5D">
        <w:rPr>
          <w:rFonts w:ascii="Times New Roman" w:hAnsi="Times New Roman" w:cs="Times New Roman"/>
          <w:b/>
          <w:bCs/>
          <w:color w:val="auto"/>
          <w:sz w:val="28"/>
          <w:szCs w:val="28"/>
        </w:rPr>
        <w:t>Глава 2. Разработка производственной и организационной модели предприятия по выпуску тротуарной плитки</w:t>
      </w:r>
    </w:p>
    <w:p w14:paraId="3898005A" w14:textId="77777777" w:rsidR="00534508" w:rsidRPr="00723A5D" w:rsidRDefault="00534508" w:rsidP="00534508">
      <w:pPr>
        <w:pStyle w:val="ac"/>
        <w:rPr>
          <w:rFonts w:ascii="Times New Roman" w:hAnsi="Times New Roman" w:cs="Times New Roman"/>
          <w:color w:val="auto"/>
          <w:sz w:val="28"/>
          <w:szCs w:val="28"/>
        </w:rPr>
      </w:pPr>
      <w:r w:rsidRPr="00723A5D">
        <w:rPr>
          <w:rFonts w:ascii="Times New Roman" w:hAnsi="Times New Roman" w:cs="Times New Roman"/>
          <w:b/>
          <w:bCs/>
          <w:color w:val="auto"/>
          <w:sz w:val="28"/>
          <w:szCs w:val="28"/>
        </w:rPr>
        <w:t>2.1.</w:t>
      </w:r>
      <w:r w:rsidRPr="00723A5D">
        <w:rPr>
          <w:rFonts w:ascii="Times New Roman" w:hAnsi="Times New Roman" w:cs="Times New Roman"/>
          <w:color w:val="auto"/>
          <w:sz w:val="28"/>
          <w:szCs w:val="28"/>
        </w:rPr>
        <w:t xml:space="preserve"> Общая характеристика предприятия и выпускаемой продукции</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2.2.</w:t>
      </w:r>
      <w:r w:rsidRPr="00723A5D">
        <w:rPr>
          <w:rFonts w:ascii="Times New Roman" w:hAnsi="Times New Roman" w:cs="Times New Roman"/>
          <w:color w:val="auto"/>
          <w:sz w:val="28"/>
          <w:szCs w:val="28"/>
        </w:rPr>
        <w:t xml:space="preserve"> Технология производства тротуарной плитки методом </w:t>
      </w:r>
      <w:proofErr w:type="spellStart"/>
      <w:r w:rsidRPr="00723A5D">
        <w:rPr>
          <w:rFonts w:ascii="Times New Roman" w:hAnsi="Times New Roman" w:cs="Times New Roman"/>
          <w:color w:val="auto"/>
          <w:sz w:val="28"/>
          <w:szCs w:val="28"/>
        </w:rPr>
        <w:t>вибропрессования</w:t>
      </w:r>
      <w:proofErr w:type="spellEnd"/>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2.3.</w:t>
      </w:r>
      <w:r w:rsidRPr="00723A5D">
        <w:rPr>
          <w:rFonts w:ascii="Times New Roman" w:hAnsi="Times New Roman" w:cs="Times New Roman"/>
          <w:color w:val="auto"/>
          <w:sz w:val="28"/>
          <w:szCs w:val="28"/>
        </w:rPr>
        <w:t xml:space="preserve"> Выбор основного и вспомогательного оборудования</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2.4.</w:t>
      </w:r>
      <w:r w:rsidRPr="00723A5D">
        <w:rPr>
          <w:rFonts w:ascii="Times New Roman" w:hAnsi="Times New Roman" w:cs="Times New Roman"/>
          <w:color w:val="auto"/>
          <w:sz w:val="28"/>
          <w:szCs w:val="28"/>
        </w:rPr>
        <w:t xml:space="preserve"> Производственная программа предприятия</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2.5.</w:t>
      </w:r>
      <w:r w:rsidRPr="00723A5D">
        <w:rPr>
          <w:rFonts w:ascii="Times New Roman" w:hAnsi="Times New Roman" w:cs="Times New Roman"/>
          <w:color w:val="auto"/>
          <w:sz w:val="28"/>
          <w:szCs w:val="28"/>
        </w:rPr>
        <w:t xml:space="preserve"> Потребность в сырье, материалах, персонале и производственных площадях</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2.6.</w:t>
      </w:r>
      <w:r w:rsidRPr="00723A5D">
        <w:rPr>
          <w:rFonts w:ascii="Times New Roman" w:hAnsi="Times New Roman" w:cs="Times New Roman"/>
          <w:color w:val="auto"/>
          <w:sz w:val="28"/>
          <w:szCs w:val="28"/>
        </w:rPr>
        <w:t xml:space="preserve"> Организационная структура предприятия и каналы сбыта продукции</w:t>
      </w:r>
    </w:p>
    <w:p w14:paraId="3A523C03" w14:textId="77777777" w:rsidR="00534508" w:rsidRPr="00723A5D" w:rsidRDefault="00534508" w:rsidP="00534508">
      <w:pPr>
        <w:pStyle w:val="ac"/>
        <w:rPr>
          <w:rFonts w:ascii="Times New Roman" w:hAnsi="Times New Roman" w:cs="Times New Roman"/>
          <w:b/>
          <w:bCs/>
          <w:color w:val="auto"/>
          <w:sz w:val="28"/>
          <w:szCs w:val="28"/>
        </w:rPr>
      </w:pPr>
      <w:r w:rsidRPr="00723A5D">
        <w:rPr>
          <w:rFonts w:ascii="Times New Roman" w:hAnsi="Times New Roman" w:cs="Times New Roman"/>
          <w:b/>
          <w:bCs/>
          <w:color w:val="auto"/>
          <w:sz w:val="28"/>
          <w:szCs w:val="28"/>
        </w:rPr>
        <w:t>Глава 3. Финансово-экономическое обоснование проекта в программе Project Expert</w:t>
      </w:r>
    </w:p>
    <w:p w14:paraId="7FD50538" w14:textId="77777777" w:rsidR="00534508" w:rsidRPr="00723A5D" w:rsidRDefault="00534508" w:rsidP="00534508">
      <w:pPr>
        <w:pStyle w:val="ac"/>
        <w:rPr>
          <w:rFonts w:ascii="Times New Roman" w:hAnsi="Times New Roman" w:cs="Times New Roman"/>
          <w:color w:val="auto"/>
          <w:sz w:val="28"/>
          <w:szCs w:val="28"/>
        </w:rPr>
      </w:pPr>
      <w:r w:rsidRPr="00723A5D">
        <w:rPr>
          <w:rFonts w:ascii="Times New Roman" w:hAnsi="Times New Roman" w:cs="Times New Roman"/>
          <w:b/>
          <w:bCs/>
          <w:color w:val="auto"/>
          <w:sz w:val="28"/>
          <w:szCs w:val="28"/>
        </w:rPr>
        <w:t>3.1.</w:t>
      </w:r>
      <w:r w:rsidRPr="00723A5D">
        <w:rPr>
          <w:rFonts w:ascii="Times New Roman" w:hAnsi="Times New Roman" w:cs="Times New Roman"/>
          <w:color w:val="auto"/>
          <w:sz w:val="28"/>
          <w:szCs w:val="28"/>
        </w:rPr>
        <w:t xml:space="preserve"> Формирование исходных данных для моделирования проекта</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3.2.</w:t>
      </w:r>
      <w:r w:rsidRPr="00723A5D">
        <w:rPr>
          <w:rFonts w:ascii="Times New Roman" w:hAnsi="Times New Roman" w:cs="Times New Roman"/>
          <w:color w:val="auto"/>
          <w:sz w:val="28"/>
          <w:szCs w:val="28"/>
        </w:rPr>
        <w:t xml:space="preserve"> Расчет капитальных вложений и текущих затрат</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3.3.</w:t>
      </w:r>
      <w:r w:rsidRPr="00723A5D">
        <w:rPr>
          <w:rFonts w:ascii="Times New Roman" w:hAnsi="Times New Roman" w:cs="Times New Roman"/>
          <w:color w:val="auto"/>
          <w:sz w:val="28"/>
          <w:szCs w:val="28"/>
        </w:rPr>
        <w:t xml:space="preserve"> Расчет себестоимости продукции и планируемой выручки</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3.4.</w:t>
      </w:r>
      <w:r w:rsidRPr="00723A5D">
        <w:rPr>
          <w:rFonts w:ascii="Times New Roman" w:hAnsi="Times New Roman" w:cs="Times New Roman"/>
          <w:color w:val="auto"/>
          <w:sz w:val="28"/>
          <w:szCs w:val="28"/>
        </w:rPr>
        <w:t xml:space="preserve"> Построение финансовой модели проекта в Project Expert</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3.5.</w:t>
      </w:r>
      <w:r w:rsidRPr="00723A5D">
        <w:rPr>
          <w:rFonts w:ascii="Times New Roman" w:hAnsi="Times New Roman" w:cs="Times New Roman"/>
          <w:color w:val="auto"/>
          <w:sz w:val="28"/>
          <w:szCs w:val="28"/>
        </w:rPr>
        <w:t xml:space="preserve"> Оценка экономической эффективности проекта</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3.6.</w:t>
      </w:r>
      <w:r w:rsidRPr="00723A5D">
        <w:rPr>
          <w:rFonts w:ascii="Times New Roman" w:hAnsi="Times New Roman" w:cs="Times New Roman"/>
          <w:color w:val="auto"/>
          <w:sz w:val="28"/>
          <w:szCs w:val="28"/>
        </w:rPr>
        <w:t xml:space="preserve"> Анализ чувствительности и рисков проекта</w:t>
      </w:r>
    </w:p>
    <w:p w14:paraId="3C6848D3" w14:textId="004482A8" w:rsidR="00723A5D" w:rsidRPr="00534508" w:rsidRDefault="00723A5D" w:rsidP="00534508">
      <w:pPr>
        <w:pStyle w:val="ac"/>
        <w:rPr>
          <w:rFonts w:ascii="Times New Roman" w:hAnsi="Times New Roman" w:cs="Times New Roman"/>
          <w:color w:val="auto"/>
          <w:sz w:val="28"/>
          <w:szCs w:val="28"/>
        </w:rPr>
      </w:pPr>
    </w:p>
    <w:p w14:paraId="7CC80C91" w14:textId="77777777" w:rsidR="00534508" w:rsidRDefault="00534508" w:rsidP="00534508">
      <w:pPr>
        <w:rPr>
          <w:lang w:eastAsia="ru-RU"/>
        </w:rPr>
      </w:pPr>
    </w:p>
    <w:p w14:paraId="3E1E92FF" w14:textId="77777777" w:rsidR="00534508" w:rsidRDefault="00534508" w:rsidP="00534508">
      <w:pPr>
        <w:rPr>
          <w:lang w:eastAsia="ru-RU"/>
        </w:rPr>
      </w:pPr>
    </w:p>
    <w:p w14:paraId="58661A04" w14:textId="77777777" w:rsidR="00534508" w:rsidRDefault="00534508" w:rsidP="00534508">
      <w:pPr>
        <w:rPr>
          <w:lang w:eastAsia="ru-RU"/>
        </w:rPr>
      </w:pPr>
    </w:p>
    <w:p w14:paraId="1DBC9C2B" w14:textId="77777777" w:rsidR="00534508" w:rsidRDefault="00534508" w:rsidP="00534508">
      <w:pPr>
        <w:rPr>
          <w:lang w:eastAsia="ru-RU"/>
        </w:rPr>
      </w:pPr>
    </w:p>
    <w:p w14:paraId="49CA63F2" w14:textId="77777777" w:rsidR="00534508" w:rsidRDefault="00534508" w:rsidP="00534508">
      <w:pPr>
        <w:rPr>
          <w:lang w:eastAsia="ru-RU"/>
        </w:rPr>
      </w:pPr>
    </w:p>
    <w:p w14:paraId="7E22E3B9" w14:textId="77777777" w:rsidR="00534508" w:rsidRDefault="00534508" w:rsidP="00534508">
      <w:pPr>
        <w:rPr>
          <w:lang w:eastAsia="ru-RU"/>
        </w:rPr>
      </w:pPr>
    </w:p>
    <w:p w14:paraId="2A0E9847" w14:textId="77777777" w:rsidR="00534508" w:rsidRPr="00534508" w:rsidRDefault="00534508" w:rsidP="00534508">
      <w:pPr>
        <w:rPr>
          <w:lang w:eastAsia="ru-RU"/>
        </w:rPr>
      </w:pPr>
    </w:p>
    <w:p w14:paraId="1CB85C0A"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b/>
          <w:bCs/>
          <w:sz w:val="28"/>
          <w:szCs w:val="28"/>
        </w:rPr>
        <w:lastRenderedPageBreak/>
        <w:t>Введение</w:t>
      </w:r>
    </w:p>
    <w:p w14:paraId="67AF9E52"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sz w:val="28"/>
          <w:szCs w:val="28"/>
        </w:rPr>
        <w:t>В условиях современной рыночной экономики разработка бизнес-плана является важнейшим этапом создания и развития производственного предприятия. Бизнес-план позволяет не только определить экономическую целесообразность реализации проекта, но и обосновать потребность в инвестициях, спрогнозировать финансовые результаты, оценить уровень риска и выбрать рациональные направления развития предприятия. Для предприятий производственной сферы значение бизнес-планирования особенно велико, поскольку их деятельность связана с существенными капитальными вложениями, необходимостью приобретения технологического оборудования, организацией снабжения сырьем, обеспечением стабильного качества продукции и эффективного сбыта.</w:t>
      </w:r>
    </w:p>
    <w:p w14:paraId="57599833"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sz w:val="28"/>
          <w:szCs w:val="28"/>
        </w:rPr>
        <w:t>Актуальность темы выпускной квалификационной работы обусловлена возрастающей потребностью в создании экономически устойчивых производственных предприятий, способных выпускать востребованную продукцию и эффективно функционировать в условиях конкуренции. Одним из перспективных направлений малого и среднего бизнеса является производство строительных материалов, в том числе тротуарной плитки. Данный вид продукции широко применяется при благоустройстве городских территорий, частных домовладений, общественных пространств, пешеходных зон, парковок и объектов дорожной инфраструктуры. Спрос на тротуарную плитку определяется ее эксплуатационными свойствами, разнообразием форм и расцветок, удобством монтажа и сравнительно высокой долговечностью.</w:t>
      </w:r>
    </w:p>
    <w:p w14:paraId="2330CDF9"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Практический интерес представляет организация предприятия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 xml:space="preserve">. Выбор данной технологии обусловлен ее распространенностью, возможностью получения изделий стабильного качества, высокой производительностью и относительной технологической доступностью для производственного предприятия малого масштаба. Производственный процесс включает подготовку бетонной смеси, формование изделий, сушку и складирование готовой продукции. В качестве основного сырья используются цемент, песок, щебень, вода и пигменты, а реализация продукции может осуществляться через строительные организации, торговые сети строительных материалов и частных заказчиков. </w:t>
      </w:r>
    </w:p>
    <w:p w14:paraId="225A7D16"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В современных условиях важную роль при разработке бизнес-плана играют специализированные программные средства, позволяющие автоматизировать расчеты, моделировать различные сценарии развития проекта и получать наглядные итоговые результаты. Использование таких программ особенно важно при оценке инвестиционных проектов, где требуется учесть значительное число взаимосвязанных факторов: объем первоначальных вложений, производственную программу, себестоимость продукции, выручку, денежные потоки, налогообложение и показатели экономической эффективности. В рамках данной работы в качестве инструмента </w:t>
      </w:r>
      <w:r w:rsidRPr="00723A5D">
        <w:rPr>
          <w:rFonts w:ascii="Times New Roman" w:hAnsi="Times New Roman" w:cs="Times New Roman"/>
          <w:sz w:val="28"/>
          <w:szCs w:val="28"/>
        </w:rPr>
        <w:lastRenderedPageBreak/>
        <w:t xml:space="preserve">моделирования применяется программа Project Expert, которая позволяет формировать финансовую модель проекта, рассчитывать себестоимость продукции, прогнозировать выручку и затраты, а также определять показатели NPV, IRR, срок окупаемости, точку безубыточности и устойчивость проекта к изменению ключевых параметров. </w:t>
      </w:r>
    </w:p>
    <w:p w14:paraId="047D6E3E"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Степень разработанности темы определяется наличием научных и учебно-методических работ, посвященных вопросам бизнес-планирования, инвестиционного проектирования и оценки экономической эффективности предприятий. Вместе с тем специфика разработки бизнес-плана именно для малого производственного предприятия требует учета отраслевых особенностей, связанных с выбором технологии изготовления продукции, организацией производственного процесса, определением потребности в оборудовании и материальных ресурсах, а также адаптацией методов финансового анализа к конкретным условиям проекта.</w:t>
      </w:r>
    </w:p>
    <w:p w14:paraId="5AFAEB4E"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Объектом исследования является производственное предприятие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w:t>
      </w:r>
    </w:p>
    <w:p w14:paraId="672204AC"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Предметом исследования являются организационно-экономические и производственно-технологические решения, связанные с разработкой бизнес-плана предприятия и оценкой эффективности его реализации с использованием программного продукта Project Expert.</w:t>
      </w:r>
    </w:p>
    <w:p w14:paraId="1F1A258F"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Целью выпускной квалификационной работы является разработка бизнес-плана производственного предприятия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 xml:space="preserve"> и обоснование его экономической эффективности на основе моделирования в программе Project Expert.</w:t>
      </w:r>
    </w:p>
    <w:p w14:paraId="491FA814"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Для достижения поставленной цели необходимо решить следующие задачи:</w:t>
      </w:r>
      <w:r w:rsidRPr="00723A5D">
        <w:rPr>
          <w:rFonts w:ascii="Times New Roman" w:hAnsi="Times New Roman" w:cs="Times New Roman"/>
          <w:sz w:val="28"/>
          <w:szCs w:val="28"/>
        </w:rPr>
        <w:br/>
        <w:t>исследовать теоретические основы бизнес-планирования производственного предприятия;</w:t>
      </w:r>
      <w:r w:rsidRPr="00723A5D">
        <w:rPr>
          <w:rFonts w:ascii="Times New Roman" w:hAnsi="Times New Roman" w:cs="Times New Roman"/>
          <w:sz w:val="28"/>
          <w:szCs w:val="28"/>
        </w:rPr>
        <w:br/>
        <w:t>проанализировать особенности рынка тротуарной плитки и условия реализации проекта;</w:t>
      </w:r>
      <w:r w:rsidRPr="00723A5D">
        <w:rPr>
          <w:rFonts w:ascii="Times New Roman" w:hAnsi="Times New Roman" w:cs="Times New Roman"/>
          <w:sz w:val="28"/>
          <w:szCs w:val="28"/>
        </w:rPr>
        <w:br/>
        <w:t>обосновать технологию производства и состав необходимого оборудования;</w:t>
      </w:r>
      <w:r w:rsidRPr="00723A5D">
        <w:rPr>
          <w:rFonts w:ascii="Times New Roman" w:hAnsi="Times New Roman" w:cs="Times New Roman"/>
          <w:sz w:val="28"/>
          <w:szCs w:val="28"/>
        </w:rPr>
        <w:br/>
        <w:t>разработать организационную и финансово-экономическую модель предприятия в программе Project Expert;</w:t>
      </w:r>
      <w:r w:rsidRPr="00723A5D">
        <w:rPr>
          <w:rFonts w:ascii="Times New Roman" w:hAnsi="Times New Roman" w:cs="Times New Roman"/>
          <w:sz w:val="28"/>
          <w:szCs w:val="28"/>
        </w:rPr>
        <w:br/>
        <w:t>оценить эффективность и устойчивость проекта по основным инвестиционным показателям.</w:t>
      </w:r>
    </w:p>
    <w:p w14:paraId="5E7FEBE5"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Практическая значимость работы заключается в возможности использования полученных результатов при разработке реального бизнес-плана производственного предприятия. Предложенные организационные, производственные и финансовые решения могут быть применены при создании малого предприятия по выпуску тротуарной плитки, а также при оценке инвестиционной привлекательности аналогичных проектов в производственной сфере.</w:t>
      </w:r>
    </w:p>
    <w:p w14:paraId="6C8987DB"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lastRenderedPageBreak/>
        <w:t>В ходе выполнения выпускной квалификационной работы предполагается использование методов экономического анализа, сравнения, обобщения, финансового моделирования, а также методов оценки эффективности инвестиционных проектов. Информационную основу исследования составляют учебная и научная литература по бизнес-планированию и инвестиционному анализу, данные о технологических особенностях производства тротуарной плитки, а также результаты моделирования, полученные в программе Project Expert.</w:t>
      </w:r>
    </w:p>
    <w:p w14:paraId="732DCA53" w14:textId="66DF55AC"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Таким образом, выбранная тема выпускной квалификационной работы является актуальной как с научно-методической, так и с практической точки зрения. Разработка бизнес-плана предприятия по производству тротуарной плитки позволяет объединить вопросы организации производственного процесса, оценки инвестиционной привлекательности и применения современных программных средств финансового моделирования, что делает данное исследование значимы</w:t>
      </w:r>
      <w:r>
        <w:rPr>
          <w:rFonts w:ascii="Times New Roman" w:hAnsi="Times New Roman" w:cs="Times New Roman"/>
          <w:sz w:val="28"/>
          <w:szCs w:val="28"/>
        </w:rPr>
        <w:t>м.</w:t>
      </w:r>
      <w:r w:rsidRPr="00723A5D">
        <w:rPr>
          <w:rFonts w:ascii="Times New Roman" w:hAnsi="Times New Roman" w:cs="Times New Roman"/>
          <w:sz w:val="28"/>
          <w:szCs w:val="28"/>
        </w:rPr>
        <w:t xml:space="preserve"> </w:t>
      </w:r>
    </w:p>
    <w:p w14:paraId="0D0273AA" w14:textId="77777777" w:rsidR="0011240E" w:rsidRPr="0011240E" w:rsidRDefault="0011240E" w:rsidP="0011240E">
      <w:pPr>
        <w:rPr>
          <w:rFonts w:ascii="Times New Roman" w:hAnsi="Times New Roman" w:cs="Times New Roman"/>
          <w:b/>
          <w:bCs/>
          <w:sz w:val="28"/>
          <w:szCs w:val="28"/>
        </w:rPr>
      </w:pPr>
      <w:r w:rsidRPr="0011240E">
        <w:rPr>
          <w:rFonts w:ascii="Times New Roman" w:hAnsi="Times New Roman" w:cs="Times New Roman"/>
          <w:b/>
          <w:bCs/>
          <w:sz w:val="28"/>
          <w:szCs w:val="28"/>
        </w:rPr>
        <w:t>1.1. Сущность и значение бизнес-планирования в деятельности производственного предприятия</w:t>
      </w:r>
    </w:p>
    <w:p w14:paraId="321BEBFE" w14:textId="58A8084D"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Бизнес-планирование в деятельности производственного предприятия представляет собой системный процесс обоснования целей хозяйствующего субъекта, определения способов их достижения и оценки ресурсов, не</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бх</w:t>
      </w:r>
      <w:proofErr w:type="spellEnd"/>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димых</w:t>
      </w:r>
      <w:proofErr w:type="spellEnd"/>
      <w:r w:rsidRPr="0011240E">
        <w:rPr>
          <w:rFonts w:ascii="Times New Roman" w:hAnsi="Times New Roman" w:cs="Times New Roman"/>
          <w:sz w:val="28"/>
          <w:szCs w:val="28"/>
        </w:rPr>
        <w:t xml:space="preserve"> для реализации выбранной стратегии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 xml:space="preserve">]. В отличие от текущего оперативного планирования, ориентированного преимущественно на краткосрочные управленческие решения, бизнес-планирование охватывает более широкий круг задач. </w:t>
      </w:r>
      <w:r w:rsidR="00353126">
        <w:rPr>
          <w:rFonts w:ascii="Times New Roman" w:hAnsi="Times New Roman" w:cs="Times New Roman"/>
          <w:sz w:val="28"/>
          <w:szCs w:val="28"/>
          <w:lang w:val="en-US"/>
        </w:rPr>
        <w:t>O</w:t>
      </w:r>
      <w:r w:rsidRPr="0011240E">
        <w:rPr>
          <w:rFonts w:ascii="Times New Roman" w:hAnsi="Times New Roman" w:cs="Times New Roman"/>
          <w:sz w:val="28"/>
          <w:szCs w:val="28"/>
        </w:rPr>
        <w:t>н</w:t>
      </w:r>
      <w:r w:rsidR="00353126">
        <w:rPr>
          <w:rFonts w:ascii="Times New Roman" w:hAnsi="Times New Roman" w:cs="Times New Roman"/>
          <w:sz w:val="28"/>
          <w:szCs w:val="28"/>
          <w:lang w:val="en-US"/>
        </w:rPr>
        <w:t>o</w:t>
      </w:r>
      <w:r w:rsidRPr="0011240E">
        <w:rPr>
          <w:rFonts w:ascii="Times New Roman" w:hAnsi="Times New Roman" w:cs="Times New Roman"/>
          <w:sz w:val="28"/>
          <w:szCs w:val="28"/>
        </w:rPr>
        <w:t xml:space="preserve"> связывает производственные, организационные, финансовые и рыночные параметры проекта в единую модель, позволяющую оценить не только возможность запуска предприятия, но и условия его уст</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йчивог</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 xml:space="preserve"> функционирования в средне- и д</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лг</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ср</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чн</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й перспективе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w:t>
      </w:r>
    </w:p>
    <w:p w14:paraId="743941B1" w14:textId="3FF8E037"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Сущность бизнес-планирования наиболее полно проявляется в его комплексном характере. Для производственного предприятия недостаточно определить только предполагаемый объем продаж или ожидаемую прибыль. Необходима взаимосвязанная проработка будущей деятельности: характеристика продукта, выбор технологии, оценка производственной мощности, расчет потребности в оборудовании, сырье и персонале, формирование организационной структуры, прогнозирование затрат, выручки и денежных потоков [</w:t>
      </w:r>
      <w:r w:rsidR="00AD5E5D" w:rsidRPr="00AD5E5D">
        <w:rPr>
          <w:rFonts w:ascii="Times New Roman" w:hAnsi="Times New Roman" w:cs="Times New Roman"/>
          <w:sz w:val="28"/>
          <w:szCs w:val="28"/>
        </w:rPr>
        <w:t>2</w:t>
      </w:r>
      <w:r w:rsidRPr="0011240E">
        <w:rPr>
          <w:rFonts w:ascii="Times New Roman" w:hAnsi="Times New Roman" w:cs="Times New Roman"/>
          <w:sz w:val="28"/>
          <w:szCs w:val="28"/>
        </w:rPr>
        <w:t>]. Именно поэтому бизнес-план следует рассматривать не как формальный документ для внешнего представления, а как инструмент экономического и организационного проектирования предприятия.</w:t>
      </w:r>
    </w:p>
    <w:p w14:paraId="539A1C02" w14:textId="273DD2F1"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 xml:space="preserve">Значение бизнес-планирования особенно велико для производственной сферы. Производственное предприятие функционирует в условиях более высокой капиталоемкости по сравнению с организациями, работающими в сфере услуг. Его создание предполагает приобретение или аренду </w:t>
      </w:r>
      <w:r w:rsidRPr="0011240E">
        <w:rPr>
          <w:rFonts w:ascii="Times New Roman" w:hAnsi="Times New Roman" w:cs="Times New Roman"/>
          <w:sz w:val="28"/>
          <w:szCs w:val="28"/>
        </w:rPr>
        <w:lastRenderedPageBreak/>
        <w:t>производственных площадей, закупку технологического оборудования, организацию снабжения сырьем, обеспечение контроля качества продукции и формирование каналов сбыта. Каждое из этих направлений связано с затратами, временными ограничениями и рисками, поэтому отсутствие предварительного обоснования решений может привести к неэффективному использованию ресурсов и снижению экономической устойчивости предприятия [</w:t>
      </w:r>
      <w:r w:rsidR="00AD5E5D" w:rsidRPr="00AD5E5D">
        <w:rPr>
          <w:rFonts w:ascii="Times New Roman" w:hAnsi="Times New Roman" w:cs="Times New Roman"/>
          <w:sz w:val="28"/>
          <w:szCs w:val="28"/>
        </w:rPr>
        <w:t>3</w:t>
      </w:r>
      <w:r w:rsidRPr="0011240E">
        <w:rPr>
          <w:rFonts w:ascii="Times New Roman" w:hAnsi="Times New Roman" w:cs="Times New Roman"/>
          <w:sz w:val="28"/>
          <w:szCs w:val="28"/>
        </w:rPr>
        <w:t>].</w:t>
      </w:r>
    </w:p>
    <w:p w14:paraId="5A316A8B" w14:textId="26B1D827"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В этом контексте бизнес-план выполняет несколько взаимосвязанных функций. Прежде всего, он служит инструментом стратегического обоснования проекта. В рамках бизнес-плана определяется, какой продукт будет производиться, на какой сегмент рынка ориентируется предприятие, за счет каких конкурентных преимуществ предполагается обеспечить спрос и каковы основные этапы развития организации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 Тем самым бизнес-план задает общую логику функционирования предприятия и позволяет увязать производственные решения с рыночными условиями.</w:t>
      </w:r>
    </w:p>
    <w:p w14:paraId="34D12CF7" w14:textId="71F0007F"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Наряду со стратегической функцией бизнес-план выполняет расчетно-аналитическую функцию. Для производственного предприятия принципиально важно не только сформулировать идею проекта, но и проверить ее экономическую реализуемость. Такая проверка предполагает расчет капитальных вложений, текущих затрат, себестоимости единицы продукции, прогнозной выручки, точки безубыточности и показателей инвестиционной эффективности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 Следовательно, бизнес-планирование выступает средством перехода от общей предпринимательской идеи к количественно обоснованной модели деятельности.</w:t>
      </w:r>
    </w:p>
    <w:p w14:paraId="57B6CABC" w14:textId="12B945B1"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Не менее важной является управленческая функция бизнес-плана. В условиях неопределенности внешней среды предприятие нуждается в инструменте, позволяющем заранее определить возможные ограничения и риски. Для производственной организации такими факторами могут выступать колебания цен на сырье, изменение спроса, недозагрузка оборудования, нарушение сроков поставок, рост эксплуатационных издержек, а также технологические и организационные сбои [</w:t>
      </w:r>
      <w:r w:rsidR="001465C6">
        <w:rPr>
          <w:rFonts w:ascii="Times New Roman" w:hAnsi="Times New Roman" w:cs="Times New Roman"/>
          <w:sz w:val="28"/>
          <w:szCs w:val="28"/>
        </w:rPr>
        <w:t>1</w:t>
      </w:r>
      <w:r w:rsidRPr="0011240E">
        <w:rPr>
          <w:rFonts w:ascii="Times New Roman" w:hAnsi="Times New Roman" w:cs="Times New Roman"/>
          <w:sz w:val="28"/>
          <w:szCs w:val="28"/>
        </w:rPr>
        <w:t>]. Включение этих факторов в структуру бизнес-плана позволяет не только выявить потенциальные угрозы, но и заранее предусмотреть меры по их снижению. В этом смысле бизнес-планирование способствует уменьшению неопределенности управленческих решений.</w:t>
      </w:r>
    </w:p>
    <w:p w14:paraId="1A8C6152" w14:textId="2CFCBFEE"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Следует подчеркнуть и коммуникативное значение бизнес-плана. Для производственного предприятия он является документом, на основе которого осуществляется взаимодействие с внешними заинтересованными сторонами: инвесторами, кредитными организациями, поставщиками оборудования, потенциальными партнерами и органами поддержки предпринимательства [</w:t>
      </w:r>
      <w:r w:rsidR="001465C6">
        <w:rPr>
          <w:rFonts w:ascii="Times New Roman" w:hAnsi="Times New Roman" w:cs="Times New Roman"/>
          <w:sz w:val="28"/>
          <w:szCs w:val="28"/>
        </w:rPr>
        <w:t>1</w:t>
      </w:r>
      <w:r w:rsidRPr="0011240E">
        <w:rPr>
          <w:rFonts w:ascii="Times New Roman" w:hAnsi="Times New Roman" w:cs="Times New Roman"/>
          <w:sz w:val="28"/>
          <w:szCs w:val="28"/>
        </w:rPr>
        <w:t xml:space="preserve">]. Качество бизнес-плана в данном случае определяет степень доверия к проекту, поскольку именно через него демонстрируются реалистичность </w:t>
      </w:r>
      <w:r w:rsidRPr="0011240E">
        <w:rPr>
          <w:rFonts w:ascii="Times New Roman" w:hAnsi="Times New Roman" w:cs="Times New Roman"/>
          <w:sz w:val="28"/>
          <w:szCs w:val="28"/>
        </w:rPr>
        <w:lastRenderedPageBreak/>
        <w:t>производственной модели, обоснованность расчетов и способность предприятия выполнять принятые обязательства.</w:t>
      </w:r>
    </w:p>
    <w:p w14:paraId="167E4428" w14:textId="099462B2"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Особенность бизнес-планирования в производственной сфере заключается также в необходимости тесной связи между технологической и экономической составляющими проекта. Производственная программа не может быть разработана изолированно от технологических параметров процесса, а финансовые расчеты — без учета характеристик оборудования, производительности линии, норм расхода материалов и требований к качеству готовой продукции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 Иначе говоря, бизнес-план производственного предприятия формируется на стыке инженерных и экономических решений. Данная особенность особенно важна для работ, связанных с автоматизацией технологических процессов, поскольку уровень технической оснащенности и степень автоматизации непосредственно влияют на производительность, стабильность качества, структуру затрат и конкурентоспособность продукции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w:t>
      </w:r>
    </w:p>
    <w:p w14:paraId="0509834F" w14:textId="6E7C9CA5" w:rsid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Таким образом, бизнес-планирование в деятельности производственного предприятия представляет собой не отдельный этап оформления проекта, а основу его обоснования и последующего управления. Через бизнес-план осуществляется согласование целей предприятия, параметров производственного процесса, ресурсного обеспечения, финансовых результатов и рисков. Это позволяет рассматривать бизнес-план как ключевой инструмент подготовки управленческих решений при создании нового производственного предприятия и развитии уже действующей организации [</w:t>
      </w:r>
      <w:r w:rsidR="001465C6" w:rsidRPr="001465C6">
        <w:rPr>
          <w:rFonts w:ascii="Times New Roman" w:hAnsi="Times New Roman" w:cs="Times New Roman"/>
          <w:sz w:val="28"/>
          <w:szCs w:val="28"/>
        </w:rPr>
        <w:t>3</w:t>
      </w:r>
      <w:r w:rsidRPr="0011240E">
        <w:rPr>
          <w:rFonts w:ascii="Times New Roman" w:hAnsi="Times New Roman" w:cs="Times New Roman"/>
          <w:sz w:val="28"/>
          <w:szCs w:val="28"/>
        </w:rPr>
        <w:t>].</w:t>
      </w:r>
    </w:p>
    <w:p w14:paraId="7685437C" w14:textId="77777777" w:rsidR="00CD7572" w:rsidRPr="00CD7572" w:rsidRDefault="00CD7572" w:rsidP="00CD7572">
      <w:pPr>
        <w:rPr>
          <w:rFonts w:ascii="Times New Roman" w:hAnsi="Times New Roman" w:cs="Times New Roman"/>
          <w:b/>
          <w:bCs/>
          <w:sz w:val="28"/>
          <w:szCs w:val="28"/>
        </w:rPr>
      </w:pPr>
      <w:r w:rsidRPr="00CD7572">
        <w:rPr>
          <w:rFonts w:ascii="Times New Roman" w:hAnsi="Times New Roman" w:cs="Times New Roman"/>
          <w:b/>
          <w:bCs/>
          <w:sz w:val="28"/>
          <w:szCs w:val="28"/>
        </w:rPr>
        <w:t>1.2. Особенности разработки бизнес-плана для малого производственного предприятия</w:t>
      </w:r>
    </w:p>
    <w:p w14:paraId="717AD578" w14:textId="4126809B"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Разработка бизнес-плана для малого производственного предприятия имеет ряд особенностей, которые отличают ее как от бизнес-планирования в сфере услуг, так и от подготовки проектов для крупных промышленных организаций [</w:t>
      </w:r>
      <w:r w:rsidR="00D30CCF">
        <w:rPr>
          <w:rFonts w:ascii="Times New Roman" w:hAnsi="Times New Roman" w:cs="Times New Roman"/>
          <w:sz w:val="28"/>
          <w:szCs w:val="28"/>
        </w:rPr>
        <w:t>4</w:t>
      </w:r>
      <w:r w:rsidRPr="00CD7572">
        <w:rPr>
          <w:rFonts w:ascii="Times New Roman" w:hAnsi="Times New Roman" w:cs="Times New Roman"/>
          <w:sz w:val="28"/>
          <w:szCs w:val="28"/>
        </w:rPr>
        <w:t>]. Эти особенности обусловлены, с одной стороны, ограниченностью финансовых, трудовых и материальных ресурсов малого бизнеса, а с другой — необходимостью обеспечить целостность производственной, организационной и финансовой модели предприятия [</w:t>
      </w:r>
      <w:r w:rsidR="00D30CCF">
        <w:rPr>
          <w:rFonts w:ascii="Times New Roman" w:hAnsi="Times New Roman" w:cs="Times New Roman"/>
          <w:sz w:val="28"/>
          <w:szCs w:val="28"/>
        </w:rPr>
        <w:t>4</w:t>
      </w:r>
      <w:r w:rsidRPr="00CD7572">
        <w:rPr>
          <w:rFonts w:ascii="Times New Roman" w:hAnsi="Times New Roman" w:cs="Times New Roman"/>
          <w:sz w:val="28"/>
          <w:szCs w:val="28"/>
        </w:rPr>
        <w:t>], [</w:t>
      </w:r>
      <w:r w:rsidR="00D30CCF">
        <w:rPr>
          <w:rFonts w:ascii="Times New Roman" w:hAnsi="Times New Roman" w:cs="Times New Roman"/>
          <w:sz w:val="28"/>
          <w:szCs w:val="28"/>
        </w:rPr>
        <w:t>4</w:t>
      </w:r>
      <w:r w:rsidRPr="00CD7572">
        <w:rPr>
          <w:rFonts w:ascii="Times New Roman" w:hAnsi="Times New Roman" w:cs="Times New Roman"/>
          <w:sz w:val="28"/>
          <w:szCs w:val="28"/>
        </w:rPr>
        <w:t>]. Вследствие этого бизнес-план малого производственного предприятия должен рассматриваться не только как документ для внешнего представления проекта, но и как рабочая модель будущей хозяйственной деятельности [</w:t>
      </w:r>
      <w:r w:rsidR="00D30CCF">
        <w:rPr>
          <w:rFonts w:ascii="Times New Roman" w:hAnsi="Times New Roman" w:cs="Times New Roman"/>
          <w:sz w:val="28"/>
          <w:szCs w:val="28"/>
        </w:rPr>
        <w:t>4</w:t>
      </w:r>
      <w:r w:rsidRPr="00CD7572">
        <w:rPr>
          <w:rFonts w:ascii="Times New Roman" w:hAnsi="Times New Roman" w:cs="Times New Roman"/>
          <w:sz w:val="28"/>
          <w:szCs w:val="28"/>
        </w:rPr>
        <w:t>].</w:t>
      </w:r>
    </w:p>
    <w:p w14:paraId="105C4C51" w14:textId="793B2FD5"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Прежде всего, специфика малого производственного предприятия проявляется в ограниченности стартового капитала, численности персонала, производственных площадей и возможностей для диверсификации рисков [</w:t>
      </w:r>
      <w:r w:rsidR="00D30CCF" w:rsidRPr="00D30CCF">
        <w:rPr>
          <w:rFonts w:ascii="Times New Roman" w:hAnsi="Times New Roman" w:cs="Times New Roman"/>
          <w:sz w:val="28"/>
          <w:szCs w:val="28"/>
        </w:rPr>
        <w:t>1</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Если крупное предприятие способно частично компенсировать отдельные просчеты за счет масштаба деятельности, распределения затрат между несколькими направлениями или более широкого доступа к </w:t>
      </w:r>
      <w:r w:rsidRPr="00CD7572">
        <w:rPr>
          <w:rFonts w:ascii="Times New Roman" w:hAnsi="Times New Roman" w:cs="Times New Roman"/>
          <w:sz w:val="28"/>
          <w:szCs w:val="28"/>
        </w:rPr>
        <w:lastRenderedPageBreak/>
        <w:t xml:space="preserve">источникам финансирования, то для малого бизнеса ошибки в планировании имеют значительно более серьезные последствия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Именно поэтому при разработке бизнес-плана особое значение приобретают точность расчетов, реалистичность исходных данных и согласованность всех разделов документа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1</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w:t>
      </w:r>
    </w:p>
    <w:p w14:paraId="3FE86C4F" w14:textId="2655CCA9"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Следующая особенность связана с высокой зависимостью малого производственного предприятия от структуры затрат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В производственной сфере существенную долю расходов составляют вложения в оборудование, сырье, аренду помещений, энергоресурсы, оплату труда и организацию хранения готовой продукции [1], </w:t>
      </w:r>
      <w:r w:rsidR="00D30CCF">
        <w:rPr>
          <w:rFonts w:ascii="Times New Roman" w:hAnsi="Times New Roman" w:cs="Times New Roman"/>
          <w:sz w:val="28"/>
          <w:szCs w:val="28"/>
        </w:rPr>
        <w:t>[2]</w:t>
      </w:r>
      <w:r w:rsidRPr="00CD7572">
        <w:rPr>
          <w:rFonts w:ascii="Times New Roman" w:hAnsi="Times New Roman" w:cs="Times New Roman"/>
          <w:sz w:val="28"/>
          <w:szCs w:val="28"/>
        </w:rPr>
        <w:t xml:space="preserve">. По этой причине бизнес-план должен содержать детально проработанный производственный раздел, в котором раскрываются номенклатура продукции, технология изготовления, производственная мощность, состав оборудования, потребность в материальных ресурсах и организация контроля качества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Для малого предприятия такие расчеты особенно важны, поскольку даже незначительное отклонение в себестоимости единицы продукции или загрузке оборудования способно существенно повлиять на общую экономическую эффективность проекта </w:t>
      </w:r>
      <w:r w:rsidR="00D30CCF">
        <w:rPr>
          <w:rFonts w:ascii="Times New Roman" w:hAnsi="Times New Roman" w:cs="Times New Roman"/>
          <w:sz w:val="28"/>
          <w:szCs w:val="28"/>
        </w:rPr>
        <w:t>[2]</w:t>
      </w:r>
      <w:r w:rsidRPr="00CD7572">
        <w:rPr>
          <w:rFonts w:ascii="Times New Roman" w:hAnsi="Times New Roman" w:cs="Times New Roman"/>
          <w:sz w:val="28"/>
          <w:szCs w:val="28"/>
        </w:rPr>
        <w:t>.</w:t>
      </w:r>
    </w:p>
    <w:p w14:paraId="528FE4F8" w14:textId="2A9F08AA"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Важной особенностью бизнес-плана малого производственного предприятия является тесная связь организационной и технологической частей проекта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В отличие от предприятий непроизводственной сферы, где основное внимание может быть сосредоточено на рынке и продажах, производственный бизнес требует одновременного учета технологических параметров процесса, режима эксплуатации оборудования, состава персонала и графика работы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Иначе говоря, штатная численность, распределение функций работников, организационная структура и объем выпуска продукции должны определяться не абстрактно, а исходя из реальных характеристик производственной системы </w:t>
      </w:r>
      <w:r w:rsidR="00D30CCF">
        <w:rPr>
          <w:rFonts w:ascii="Times New Roman" w:hAnsi="Times New Roman" w:cs="Times New Roman"/>
          <w:sz w:val="28"/>
          <w:szCs w:val="28"/>
        </w:rPr>
        <w:t>[2]</w:t>
      </w:r>
      <w:r w:rsidRPr="00CD7572">
        <w:rPr>
          <w:rFonts w:ascii="Times New Roman" w:hAnsi="Times New Roman" w:cs="Times New Roman"/>
          <w:sz w:val="28"/>
          <w:szCs w:val="28"/>
        </w:rPr>
        <w:t>, [</w:t>
      </w:r>
      <w:r w:rsidR="00D30CCF" w:rsidRPr="00D30CCF">
        <w:rPr>
          <w:rFonts w:ascii="Times New Roman" w:hAnsi="Times New Roman" w:cs="Times New Roman"/>
          <w:sz w:val="28"/>
          <w:szCs w:val="28"/>
        </w:rPr>
        <w:t>3</w:t>
      </w:r>
      <w:r w:rsidRPr="00CD7572">
        <w:rPr>
          <w:rFonts w:ascii="Times New Roman" w:hAnsi="Times New Roman" w:cs="Times New Roman"/>
          <w:sz w:val="28"/>
          <w:szCs w:val="28"/>
        </w:rPr>
        <w:t>]. Это делает бизнес-план не только экономическим, но и организационно-технологическим документом.</w:t>
      </w:r>
    </w:p>
    <w:p w14:paraId="754FE8DD" w14:textId="4B0A8D88"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Еще одной важной чертой является повышенная чувствительность малого производственного предприятия к внешним и внутренним рискам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К внешним факторам относятся колебания цен на сырье, изменение спроса, усиление конкуренции, изменение условий поставок и кредитования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Внутренние риски связаны с возможными простоями оборудования, недостаточной загрузкой производственной линии, браком продукции, ошибками в организации снабжения и сбыта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[2]</w:t>
      </w:r>
      <w:r w:rsidRPr="00CD7572">
        <w:rPr>
          <w:rFonts w:ascii="Times New Roman" w:hAnsi="Times New Roman" w:cs="Times New Roman"/>
          <w:sz w:val="28"/>
          <w:szCs w:val="28"/>
        </w:rPr>
        <w:t xml:space="preserve">. Поскольку малое предприятие располагает меньшим запасом финансовой устойчивости, раздел бизнес-плана, посвященный рискам, не может носить формальный характер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Напротив, он должен показывать, насколько устойчив проект к изменению ключевых параметров и какие меры предусмотрены для снижения негативных последствий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w:t>
      </w:r>
    </w:p>
    <w:p w14:paraId="15A56045" w14:textId="511C9CCA"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Особое значение для малого производственного предприятия имеет финансовый раздел бизнес-плана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Его задача состоит не только в </w:t>
      </w:r>
      <w:r w:rsidRPr="00CD7572">
        <w:rPr>
          <w:rFonts w:ascii="Times New Roman" w:hAnsi="Times New Roman" w:cs="Times New Roman"/>
          <w:sz w:val="28"/>
          <w:szCs w:val="28"/>
        </w:rPr>
        <w:lastRenderedPageBreak/>
        <w:t xml:space="preserve">расчете предполагаемой прибыли, но и в обосновании общей жизнеспособности проекта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В этой связи необходимо определить объем первоначальных инвестиций, структуру текущих затрат, прогнозируемую выручку, точку безубыточности, срок окупаемости и другие показатели эффективности </w:t>
      </w:r>
      <w:r w:rsidR="00D30CCF">
        <w:rPr>
          <w:rFonts w:ascii="Times New Roman" w:hAnsi="Times New Roman" w:cs="Times New Roman"/>
          <w:sz w:val="28"/>
          <w:szCs w:val="28"/>
        </w:rPr>
        <w:t>[2]</w:t>
      </w:r>
      <w:r w:rsidRPr="00CD7572">
        <w:rPr>
          <w:rFonts w:ascii="Times New Roman" w:hAnsi="Times New Roman" w:cs="Times New Roman"/>
          <w:sz w:val="28"/>
          <w:szCs w:val="28"/>
        </w:rPr>
        <w:t>, [</w:t>
      </w:r>
      <w:r w:rsidR="00D30CCF" w:rsidRPr="00D30CCF">
        <w:rPr>
          <w:rFonts w:ascii="Times New Roman" w:hAnsi="Times New Roman" w:cs="Times New Roman"/>
          <w:sz w:val="28"/>
          <w:szCs w:val="28"/>
        </w:rPr>
        <w:t>3</w:t>
      </w:r>
      <w:r w:rsidRPr="00CD7572">
        <w:rPr>
          <w:rFonts w:ascii="Times New Roman" w:hAnsi="Times New Roman" w:cs="Times New Roman"/>
          <w:sz w:val="28"/>
          <w:szCs w:val="28"/>
        </w:rPr>
        <w:t xml:space="preserve">]. Для производственного проекта такие расчеты имеют принципиальное значение, поскольку его результат зависит от большого числа взаимосвязанных переменных: производительности оборудования, себестоимости сырья, уровня загрузки мощностей и устойчивости каналов сбыта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[4]. Следовательно, бизнес-план в данном случае выступает инструментом проверки реализуемости проекта в конкретных экономических условиях.</w:t>
      </w:r>
    </w:p>
    <w:p w14:paraId="046B05D2" w14:textId="1B054CA2"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Наконец, при разработке бизнес-плана малого производственного предприятия необходимо учитывать его правовой и экономический статус как субъекта малого и среднего предпринимательства </w:t>
      </w:r>
      <w:r w:rsidR="003E09B0">
        <w:rPr>
          <w:rFonts w:ascii="Times New Roman" w:hAnsi="Times New Roman" w:cs="Times New Roman"/>
          <w:sz w:val="28"/>
          <w:szCs w:val="28"/>
        </w:rPr>
        <w:t>[8]</w:t>
      </w:r>
      <w:r w:rsidRPr="00CD7572">
        <w:rPr>
          <w:rFonts w:ascii="Times New Roman" w:hAnsi="Times New Roman" w:cs="Times New Roman"/>
          <w:sz w:val="28"/>
          <w:szCs w:val="28"/>
        </w:rPr>
        <w:t xml:space="preserve">, </w:t>
      </w:r>
      <w:r w:rsidR="000F3584">
        <w:rPr>
          <w:rFonts w:ascii="Times New Roman" w:hAnsi="Times New Roman" w:cs="Times New Roman"/>
          <w:sz w:val="28"/>
          <w:szCs w:val="28"/>
        </w:rPr>
        <w:t>[9]</w:t>
      </w:r>
      <w:r w:rsidRPr="00CD7572">
        <w:rPr>
          <w:rFonts w:ascii="Times New Roman" w:hAnsi="Times New Roman" w:cs="Times New Roman"/>
          <w:sz w:val="28"/>
          <w:szCs w:val="28"/>
        </w:rPr>
        <w:t xml:space="preserve">. Организационная часть документа должна соотноситься с действующими критериями отнесения предприятия к субъектам МСП, поскольку это влияет на выбор режима налогообложения, доступ к мерам государственной поддержки, условия привлечения финансирования и общую модель развития </w:t>
      </w:r>
      <w:r w:rsidR="003E09B0">
        <w:rPr>
          <w:rFonts w:ascii="Times New Roman" w:hAnsi="Times New Roman" w:cs="Times New Roman"/>
          <w:sz w:val="28"/>
          <w:szCs w:val="28"/>
        </w:rPr>
        <w:t>[8]</w:t>
      </w:r>
      <w:r w:rsidRPr="00CD7572">
        <w:rPr>
          <w:rFonts w:ascii="Times New Roman" w:hAnsi="Times New Roman" w:cs="Times New Roman"/>
          <w:sz w:val="28"/>
          <w:szCs w:val="28"/>
        </w:rPr>
        <w:t xml:space="preserve">, </w:t>
      </w:r>
      <w:r w:rsidR="000F3584">
        <w:rPr>
          <w:rFonts w:ascii="Times New Roman" w:hAnsi="Times New Roman" w:cs="Times New Roman"/>
          <w:sz w:val="28"/>
          <w:szCs w:val="28"/>
        </w:rPr>
        <w:t>[9]</w:t>
      </w:r>
      <w:r w:rsidRPr="00CD7572">
        <w:rPr>
          <w:rFonts w:ascii="Times New Roman" w:hAnsi="Times New Roman" w:cs="Times New Roman"/>
          <w:sz w:val="28"/>
          <w:szCs w:val="28"/>
        </w:rPr>
        <w:t xml:space="preserve">. Следовательно, бизнес-планирование в данном случае выполняет не только расчетную, но и институциональную функцию, позволяя соотнести параметры проекта с действующей нормативной и экономической средой </w:t>
      </w:r>
      <w:r w:rsidR="003E09B0">
        <w:rPr>
          <w:rFonts w:ascii="Times New Roman" w:hAnsi="Times New Roman" w:cs="Times New Roman"/>
          <w:sz w:val="28"/>
          <w:szCs w:val="28"/>
        </w:rPr>
        <w:t>[8]</w:t>
      </w:r>
      <w:r w:rsidRPr="00CD7572">
        <w:rPr>
          <w:rFonts w:ascii="Times New Roman" w:hAnsi="Times New Roman" w:cs="Times New Roman"/>
          <w:sz w:val="28"/>
          <w:szCs w:val="28"/>
        </w:rPr>
        <w:t>.</w:t>
      </w:r>
    </w:p>
    <w:p w14:paraId="18CAF919" w14:textId="016F5DC3"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Таким образом, особенности разработки бизнес-плана для малого производственного предприятия определяются сочетанием ресурсных ограничений, высокой значимости производственного раздела, тесной связи технологических и организационных решений, повышенной чувствительности к рискам и необходимостью точного финансового обоснования проекта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1</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По этой причине бизнес-план малого производственного предприятия должен рассматриваться как комплексный инструмент подготовки, оценки и последующего управления проектом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w:t>
      </w:r>
      <w:r w:rsidR="003E09B0" w:rsidRPr="003E09B0">
        <w:rPr>
          <w:rFonts w:ascii="Times New Roman" w:hAnsi="Times New Roman" w:cs="Times New Roman"/>
          <w:sz w:val="28"/>
          <w:szCs w:val="28"/>
        </w:rPr>
        <w:t>4</w:t>
      </w:r>
      <w:r w:rsidRPr="00CD7572">
        <w:rPr>
          <w:rFonts w:ascii="Times New Roman" w:hAnsi="Times New Roman" w:cs="Times New Roman"/>
          <w:sz w:val="28"/>
          <w:szCs w:val="28"/>
        </w:rPr>
        <w:t>].</w:t>
      </w:r>
    </w:p>
    <w:p w14:paraId="3E0F4F53" w14:textId="4453658F" w:rsidR="008F78D7" w:rsidRPr="008F78D7" w:rsidRDefault="008F78D7" w:rsidP="008F78D7">
      <w:pPr>
        <w:rPr>
          <w:rFonts w:ascii="Times New Roman" w:hAnsi="Times New Roman" w:cs="Times New Roman"/>
          <w:b/>
          <w:bCs/>
          <w:sz w:val="28"/>
          <w:szCs w:val="28"/>
        </w:rPr>
      </w:pPr>
      <w:r w:rsidRPr="008F78D7">
        <w:rPr>
          <w:rFonts w:ascii="Times New Roman" w:hAnsi="Times New Roman" w:cs="Times New Roman"/>
          <w:b/>
          <w:bCs/>
          <w:sz w:val="28"/>
          <w:szCs w:val="28"/>
        </w:rPr>
        <w:t>1.3. Анализ рынка тротуарной плитки и перспектив реализации продукции</w:t>
      </w:r>
    </w:p>
    <w:p w14:paraId="6C62FC8A" w14:textId="4EDFCD6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Рынок тротуарной плитки в Российской Федерации относится к развивающимся сегментам строительной отрасли, спрос на продукцию которого формируется одновременно со стороны государства, строительных организаций и частного сектора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Тротуарная плитка широко применяется при благоустройстве общественных пространств, дворовых территорий, пешеходных зон, объектов дорожной инфраструктуры, а также при обустройстве частных домовладений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Такая многофакторная структура потребления делает данный рынок достаточно устойчивым, поскольку объем реализации продукции зависит не только от коммерческого строительства, но и от масштабов реализации муниципальных и федеральных программ благоустройства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C7F2EB9" w14:textId="77777777" w:rsidR="008F78D7" w:rsidRPr="008F78D7" w:rsidRDefault="008F78D7" w:rsidP="008F78D7">
      <w:pPr>
        <w:rPr>
          <w:rFonts w:ascii="Times New Roman" w:hAnsi="Times New Roman" w:cs="Times New Roman"/>
          <w:sz w:val="28"/>
          <w:szCs w:val="28"/>
        </w:rPr>
      </w:pPr>
    </w:p>
    <w:p w14:paraId="2352BB59" w14:textId="5FE31A7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Для оценки состояния рынка тротуарной плитки целесообразно рассматривать две его стороны: предложение и спрос. Первая характеризует объем выпуска продукции производителями, а вторая отражает потенциальную и фактическую потребность в материалах для мощения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При этом следует учитывать, что в открытых источниках полные числовые ряды по рыночному спросу на тротуарную плитку публикуются ограниченно. В связи с этим в рамках настоящей работы анализ спроса дополняется официальными показателями, характеризующими масштабы благоустройства территорий как одного из основных факторов потребления тротуарной плитки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70922B7" w14:textId="1B7AE805"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С точки зрения предложения рынок в последние годы демонстрировал устойчивую положительную динамику. По имеющимся статистическим данным объем производства тротуарной плитки в России увеличился с 25,6 млн м² в 2019 г. до 41,1 млн м² в 2023 г.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Таким образом, за рассматриваемый период прирост составил 61 %, что свидетельствует о расширении производственной базы отрасли и увеличении общего объема предложения на внутреннем рынке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Наиболее значительное увеличение выпуска наблюдалось в 2021 г., после чего рынок перешел к более умеренным темпам роста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Это позволяет сделать вывод о том, что отрасль прошла фазу интенсивного расширения и в настоящее время развивается в условиях более стабильной, но уже достаточно конкурентной среды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33052A42" w14:textId="77777777" w:rsidR="008F78D7" w:rsidRDefault="008F78D7" w:rsidP="008F78D7">
      <w:pPr>
        <w:keepNext/>
        <w:jc w:val="center"/>
      </w:pPr>
      <w:r>
        <w:rPr>
          <w:rFonts w:ascii="Times New Roman" w:hAnsi="Times New Roman" w:cs="Times New Roman"/>
          <w:noProof/>
          <w:sz w:val="28"/>
          <w:szCs w:val="28"/>
        </w:rPr>
        <w:drawing>
          <wp:inline distT="0" distB="0" distL="0" distR="0" wp14:anchorId="0320398E" wp14:editId="064CBC0E">
            <wp:extent cx="5940425" cy="3689350"/>
            <wp:effectExtent l="0" t="0" r="3175" b="6350"/>
            <wp:docPr id="1982713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3525" name="Рисунок 1982713525"/>
                    <pic:cNvPicPr/>
                  </pic:nvPicPr>
                  <pic:blipFill>
                    <a:blip r:embed="rId5">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6832E24B" w14:textId="77777777" w:rsidR="008F78D7" w:rsidRPr="00AC350F" w:rsidRDefault="008F78D7" w:rsidP="008F78D7">
      <w:pPr>
        <w:pStyle w:val="ad"/>
        <w:jc w:val="center"/>
        <w:rPr>
          <w:sz w:val="22"/>
          <w:szCs w:val="22"/>
        </w:rPr>
      </w:pPr>
      <w:r w:rsidRPr="00BF401A">
        <w:rPr>
          <w:sz w:val="22"/>
          <w:szCs w:val="22"/>
        </w:rPr>
        <w:t>Рисунок 1.3.1 – Динамика производства тротуарной плитки в Российской Федерации в 2019–2023 гг., тыс. м²</w:t>
      </w:r>
    </w:p>
    <w:p w14:paraId="41E2CD61" w14:textId="77777777" w:rsidR="008F78D7" w:rsidRPr="008F78D7" w:rsidRDefault="008F78D7" w:rsidP="008F78D7">
      <w:pPr>
        <w:rPr>
          <w:rFonts w:ascii="Times New Roman" w:hAnsi="Times New Roman" w:cs="Times New Roman"/>
          <w:sz w:val="28"/>
          <w:szCs w:val="28"/>
        </w:rPr>
      </w:pPr>
    </w:p>
    <w:p w14:paraId="34EDE1D9" w14:textId="39399AD9"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Анализ данных, представленных на рисунке 1.3.1, показывает, что к 2023 г. объем производства закрепился на уровне свыше 40 млн м² в год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Для целей бизнес-планирования это имеет важное значение. Новый производитель выходит не на дефицитный рынок, а в уже сформированный сегмент с действующими участниками, поэтому достижение устойчивых позиций возможно только при наличии конкурентных преимуществ. К числу таких преимуществ следует отнести стабильное качество продукции, соответствие требованиям нормативной документации, рациональную себестоимость, ассортиментную гибкость, а также территориальную близость к рынкам сбыта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24FE12FB" w14:textId="77777777" w:rsidR="008F78D7" w:rsidRPr="008F78D7" w:rsidRDefault="008F78D7" w:rsidP="008F78D7">
      <w:pPr>
        <w:rPr>
          <w:rFonts w:ascii="Times New Roman" w:hAnsi="Times New Roman" w:cs="Times New Roman"/>
          <w:sz w:val="28"/>
          <w:szCs w:val="28"/>
        </w:rPr>
      </w:pPr>
    </w:p>
    <w:p w14:paraId="422AF629" w14:textId="1F63CFD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При этом само увеличение предложения не свидетельствует о насыщении рынка в полном объеме, поскольку выпуск продукции тесно связан с динамикой спроса, который, в свою очередь, определяется состоянием строительного комплекса и масштабами благоустройства территорий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В современных условиях именно благоустройство городской среды является одним из ключевых факторов, поддерживающих потребление тротуарной плитки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Реализация программ по обновлению общественных пространств, дворов, парков, набережных и пешеходных зон требует значительного объема материалов для мощения, что создает устойчивую основу для функционирования предприятий данной отрасли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0532479C" w14:textId="77777777" w:rsidR="008F78D7" w:rsidRPr="008F78D7" w:rsidRDefault="008F78D7" w:rsidP="008F78D7">
      <w:pPr>
        <w:rPr>
          <w:rFonts w:ascii="Times New Roman" w:hAnsi="Times New Roman" w:cs="Times New Roman"/>
          <w:sz w:val="28"/>
          <w:szCs w:val="28"/>
        </w:rPr>
      </w:pPr>
    </w:p>
    <w:p w14:paraId="7B898350" w14:textId="1940FDF3"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Поскольку прямой федеральный ряд по спросу на тротуарную плитку в открытом доступе представлен ограниченно, в настоящей работе в качестве количественного индикатора спроса используется динамика благоустроенных территорий в Российской Федерации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Такой подход является обоснованным, так как увеличение числа благоустроенных объектов означает расширение объема работ по устройству покрытий, а следовательно, и рост потребности в тротуарной плитке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По официальным данным, к маю 2023 г. в стране было благоустроено 55 467 территорий, в том числе 32 793 дворовых и 22 674 общественных пространства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На официальном ресурсе национального проекта также указано, что за время реализации нацпроекта преобразилось более 65 тыс. объектов городской инфраструктуры, включая 27,7 тыс. общественных пространств и 37,6 тыс. дворовых территорий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9B038C0" w14:textId="77777777" w:rsidR="008F78D7" w:rsidRDefault="008F78D7" w:rsidP="008F78D7">
      <w:pPr>
        <w:keepNext/>
      </w:pPr>
      <w:r>
        <w:rPr>
          <w:rFonts w:ascii="Times New Roman" w:hAnsi="Times New Roman" w:cs="Times New Roman"/>
          <w:noProof/>
          <w:sz w:val="28"/>
          <w:szCs w:val="28"/>
        </w:rPr>
        <w:lastRenderedPageBreak/>
        <w:drawing>
          <wp:inline distT="0" distB="0" distL="0" distR="0" wp14:anchorId="4159E701" wp14:editId="30FFF0F9">
            <wp:extent cx="5940425" cy="3689350"/>
            <wp:effectExtent l="0" t="0" r="3175" b="6350"/>
            <wp:docPr id="3457552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5240" name="Рисунок 345755240"/>
                    <pic:cNvPicPr/>
                  </pic:nvPicPr>
                  <pic:blipFill>
                    <a:blip r:embed="rId6">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687DE8D3" w14:textId="77777777" w:rsidR="008F78D7" w:rsidRPr="00AC350F" w:rsidRDefault="008F78D7" w:rsidP="008F78D7">
      <w:pPr>
        <w:pStyle w:val="ad"/>
        <w:jc w:val="center"/>
        <w:rPr>
          <w:sz w:val="22"/>
          <w:szCs w:val="22"/>
        </w:rPr>
      </w:pPr>
      <w:r w:rsidRPr="00BF401A">
        <w:rPr>
          <w:sz w:val="22"/>
          <w:szCs w:val="22"/>
        </w:rPr>
        <w:t>Рисунок 1.3.2 – Динамика благоустроенных территорий в Российской Федерации как индикатор спроса на тротуарную плитку, тыс. ед.</w:t>
      </w:r>
    </w:p>
    <w:p w14:paraId="1A817533" w14:textId="77777777" w:rsidR="008F78D7" w:rsidRPr="008F78D7" w:rsidRDefault="008F78D7" w:rsidP="008F78D7">
      <w:pPr>
        <w:rPr>
          <w:rFonts w:ascii="Times New Roman" w:hAnsi="Times New Roman" w:cs="Times New Roman"/>
          <w:sz w:val="28"/>
          <w:szCs w:val="28"/>
        </w:rPr>
      </w:pPr>
    </w:p>
    <w:p w14:paraId="7379E523" w14:textId="3DE6CAC7"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Данные рисунка 1.3.2 подтверждают устойчивый рост масштабов благоустройства, что позволяет сделать вывод о сохранении высокого </w:t>
      </w:r>
      <w:proofErr w:type="spellStart"/>
      <w:r w:rsidRPr="008F78D7">
        <w:rPr>
          <w:rFonts w:ascii="Times New Roman" w:hAnsi="Times New Roman" w:cs="Times New Roman"/>
          <w:sz w:val="28"/>
          <w:szCs w:val="28"/>
        </w:rPr>
        <w:t>спросообразующего</w:t>
      </w:r>
      <w:proofErr w:type="spellEnd"/>
      <w:r w:rsidRPr="008F78D7">
        <w:rPr>
          <w:rFonts w:ascii="Times New Roman" w:hAnsi="Times New Roman" w:cs="Times New Roman"/>
          <w:sz w:val="28"/>
          <w:szCs w:val="28"/>
        </w:rPr>
        <w:t xml:space="preserve"> потенциала рынка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Следует подчеркнуть, что указанный график не отражает прямой объем продаж тротуарной плитки в квадратных метрах, а служит количественным индикатором, характеризующим расширение сферы применения рассматриваемой продукции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Для целей анализа рынка такой показатель является значимым, поскольку он демонстрирует стабильность институционального спроса, формируемого в том числе за счет государственных и муниципальных программ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6587816" w14:textId="77777777" w:rsidR="008F78D7" w:rsidRPr="008F78D7" w:rsidRDefault="008F78D7" w:rsidP="008F78D7">
      <w:pPr>
        <w:rPr>
          <w:rFonts w:ascii="Times New Roman" w:hAnsi="Times New Roman" w:cs="Times New Roman"/>
          <w:sz w:val="28"/>
          <w:szCs w:val="28"/>
        </w:rPr>
      </w:pPr>
    </w:p>
    <w:p w14:paraId="2B03ADF3" w14:textId="68031FFD"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Дополнительным фактором, поддерживающим перспективы реализации продукции, является связь рынка тротуарной плитки с жилищным строительством и благоустройством частных территорий. Продукция востребована не только при реализации крупных инфраструктурных проектов, но и при обустройстве частных участков, подъездных путей, территорий коммерческих объектов и жилых комплексов. Это позволяет говорить о диверсифицированной структуре спроса, в которой сочетаются бюджетные, корпоративные и частные каналы сбыта. Такая особенность особенно важна для малого производственного предприятия, поскольку </w:t>
      </w:r>
      <w:r w:rsidRPr="008F78D7">
        <w:rPr>
          <w:rFonts w:ascii="Times New Roman" w:hAnsi="Times New Roman" w:cs="Times New Roman"/>
          <w:sz w:val="28"/>
          <w:szCs w:val="28"/>
        </w:rPr>
        <w:lastRenderedPageBreak/>
        <w:t xml:space="preserve">снижает зависимость от одного типа заказчиков и дает возможность гибко выстраивать сбытовую политику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47350178" w14:textId="77777777" w:rsidR="008F78D7" w:rsidRPr="008F78D7" w:rsidRDefault="008F78D7" w:rsidP="008F78D7">
      <w:pPr>
        <w:rPr>
          <w:rFonts w:ascii="Times New Roman" w:hAnsi="Times New Roman" w:cs="Times New Roman"/>
          <w:sz w:val="28"/>
          <w:szCs w:val="28"/>
        </w:rPr>
      </w:pPr>
    </w:p>
    <w:p w14:paraId="5786294A" w14:textId="5A7D038F"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С точки зрения конкурентной среды российский рынок тротуарной плитки обеспечивается прежде всего внутренним производством. В этих условиях основная конкуренция для нового предприятия будет складываться с отечественными производителями, работающими как на федеральном, так и на региональном уровнях. Важнейшее значение приобретают логистические преимущества, возможность оперативного выполнения заказов, индивидуальный подход к клиенту и ориентация на потребности конкретного региона. Для предприятия по производству тротуарной плитки методом </w:t>
      </w:r>
      <w:proofErr w:type="spellStart"/>
      <w:r w:rsidRPr="008F78D7">
        <w:rPr>
          <w:rFonts w:ascii="Times New Roman" w:hAnsi="Times New Roman" w:cs="Times New Roman"/>
          <w:sz w:val="28"/>
          <w:szCs w:val="28"/>
        </w:rPr>
        <w:t>вибропрессования</w:t>
      </w:r>
      <w:proofErr w:type="spellEnd"/>
      <w:r w:rsidRPr="008F78D7">
        <w:rPr>
          <w:rFonts w:ascii="Times New Roman" w:hAnsi="Times New Roman" w:cs="Times New Roman"/>
          <w:sz w:val="28"/>
          <w:szCs w:val="28"/>
        </w:rPr>
        <w:t xml:space="preserve"> перспективной представляется стратегия, основанная на сочетании нескольких каналов реализации: поставки строительным организациям, работа с торговыми сетями строительных материалов и продажа продукции частным заказчикам [1</w:t>
      </w:r>
      <w:r w:rsidR="000F3584" w:rsidRPr="000F3584">
        <w:rPr>
          <w:rFonts w:ascii="Times New Roman" w:hAnsi="Times New Roman" w:cs="Times New Roman"/>
          <w:sz w:val="28"/>
          <w:szCs w:val="28"/>
        </w:rPr>
        <w:t>0</w:t>
      </w:r>
      <w:r w:rsidRPr="008F78D7">
        <w:rPr>
          <w:rFonts w:ascii="Times New Roman" w:hAnsi="Times New Roman" w:cs="Times New Roman"/>
          <w:sz w:val="28"/>
          <w:szCs w:val="28"/>
        </w:rPr>
        <w:t>].</w:t>
      </w:r>
    </w:p>
    <w:p w14:paraId="50EAEDC6" w14:textId="77777777" w:rsidR="008F78D7" w:rsidRPr="008F78D7" w:rsidRDefault="008F78D7" w:rsidP="008F78D7">
      <w:pPr>
        <w:rPr>
          <w:rFonts w:ascii="Times New Roman" w:hAnsi="Times New Roman" w:cs="Times New Roman"/>
          <w:sz w:val="28"/>
          <w:szCs w:val="28"/>
        </w:rPr>
      </w:pPr>
    </w:p>
    <w:p w14:paraId="5FB0A25D" w14:textId="26F26CE1"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Дополнительным подтверждением актуальности рассматриваемого рынка служит профессиональная отраслевая повестка. В материалах VI Научно-практической конференции «Рынок тротуарной плитки — 2025» в числе ключевых тем обозначены текущее состояние и перспективы развития рынка тротуарной плитки России, продолжение проектов благоустройства, роль производителей </w:t>
      </w:r>
      <w:proofErr w:type="spellStart"/>
      <w:r w:rsidRPr="008F78D7">
        <w:rPr>
          <w:rFonts w:ascii="Times New Roman" w:hAnsi="Times New Roman" w:cs="Times New Roman"/>
          <w:sz w:val="28"/>
          <w:szCs w:val="28"/>
        </w:rPr>
        <w:t>вибропрессованных</w:t>
      </w:r>
      <w:proofErr w:type="spellEnd"/>
      <w:r w:rsidRPr="008F78D7">
        <w:rPr>
          <w:rFonts w:ascii="Times New Roman" w:hAnsi="Times New Roman" w:cs="Times New Roman"/>
          <w:sz w:val="28"/>
          <w:szCs w:val="28"/>
        </w:rPr>
        <w:t xml:space="preserve"> изделий, вопросы качества, сырьевой базы, оборудования и внедрения цифровых технологий </w:t>
      </w:r>
      <w:r w:rsidR="000F3584">
        <w:rPr>
          <w:rFonts w:ascii="Times New Roman" w:hAnsi="Times New Roman" w:cs="Times New Roman"/>
          <w:sz w:val="28"/>
          <w:szCs w:val="28"/>
        </w:rPr>
        <w:t>[13]</w:t>
      </w:r>
      <w:r w:rsidRPr="008F78D7">
        <w:rPr>
          <w:rFonts w:ascii="Times New Roman" w:hAnsi="Times New Roman" w:cs="Times New Roman"/>
          <w:sz w:val="28"/>
          <w:szCs w:val="28"/>
        </w:rPr>
        <w:t xml:space="preserve">. Это свидетельствует о сохранении внимания профессионального сообщества к развитию отрасли и подтверждает наличие долгосрочных предпосылок для реализации проектов в данной сфере </w:t>
      </w:r>
      <w:r w:rsidR="000F3584">
        <w:rPr>
          <w:rFonts w:ascii="Times New Roman" w:hAnsi="Times New Roman" w:cs="Times New Roman"/>
          <w:sz w:val="28"/>
          <w:szCs w:val="28"/>
        </w:rPr>
        <w:t>[13]</w:t>
      </w:r>
      <w:r w:rsidRPr="008F78D7">
        <w:rPr>
          <w:rFonts w:ascii="Times New Roman" w:hAnsi="Times New Roman" w:cs="Times New Roman"/>
          <w:sz w:val="28"/>
          <w:szCs w:val="28"/>
        </w:rPr>
        <w:t>.</w:t>
      </w:r>
    </w:p>
    <w:p w14:paraId="1651B709" w14:textId="77777777" w:rsidR="008F78D7" w:rsidRPr="008F78D7" w:rsidRDefault="008F78D7" w:rsidP="008F78D7">
      <w:pPr>
        <w:rPr>
          <w:rFonts w:ascii="Times New Roman" w:hAnsi="Times New Roman" w:cs="Times New Roman"/>
          <w:sz w:val="28"/>
          <w:szCs w:val="28"/>
        </w:rPr>
      </w:pPr>
    </w:p>
    <w:p w14:paraId="7D2069CB" w14:textId="5A8F02BD" w:rsidR="008842D1"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Таким образом, проведенный анализ показывает, что рынок тротуарной плитки в Российской Федерации обладает благоприятными предпосылками для дальнейшего развития. С одной стороны, положительная динамика производства свидетельствует о сформировавшемся и экономически значимом сегменте строительной отрасли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С другой стороны, рост масштабов благоустройства территорий подтверждает наличие устойчивого спроса на материалы для мощения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При этом выход нового предприятия на рынок требует четкого позиционирования и обоснования конкурентных преимуществ, поскольку успешная реализация продукции будет зависеть не только от общего состояния рынка, но и от качества продукции, уровня цен, надежности поставок и способности предприятия адаптироваться к условиям конкретного региона [</w:t>
      </w:r>
      <w:r w:rsidR="000F3584" w:rsidRP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[13]</w:t>
      </w:r>
      <w:r w:rsidRPr="008F78D7">
        <w:rPr>
          <w:rFonts w:ascii="Times New Roman" w:hAnsi="Times New Roman" w:cs="Times New Roman"/>
          <w:sz w:val="28"/>
          <w:szCs w:val="28"/>
        </w:rPr>
        <w:t>.</w:t>
      </w:r>
    </w:p>
    <w:p w14:paraId="7DD246BA" w14:textId="77777777" w:rsidR="00F65FED" w:rsidRDefault="00F65FED" w:rsidP="00F65FED">
      <w:pPr>
        <w:rPr>
          <w:rFonts w:ascii="Times New Roman" w:hAnsi="Times New Roman" w:cs="Times New Roman"/>
          <w:b/>
          <w:bCs/>
          <w:sz w:val="28"/>
          <w:szCs w:val="28"/>
        </w:rPr>
      </w:pPr>
    </w:p>
    <w:p w14:paraId="4BBC387D" w14:textId="77777777" w:rsidR="00F65FED" w:rsidRDefault="00F65FED" w:rsidP="00F65FED">
      <w:pPr>
        <w:rPr>
          <w:rFonts w:ascii="Times New Roman" w:hAnsi="Times New Roman" w:cs="Times New Roman"/>
          <w:b/>
          <w:bCs/>
          <w:sz w:val="28"/>
          <w:szCs w:val="28"/>
        </w:rPr>
      </w:pPr>
    </w:p>
    <w:p w14:paraId="27BDB2C4" w14:textId="06F04CBA" w:rsidR="00F65FED" w:rsidRPr="00F65FED" w:rsidRDefault="00F65FED" w:rsidP="00F65FED">
      <w:pPr>
        <w:rPr>
          <w:rFonts w:ascii="Times New Roman" w:hAnsi="Times New Roman" w:cs="Times New Roman"/>
          <w:b/>
          <w:bCs/>
          <w:sz w:val="28"/>
          <w:szCs w:val="28"/>
        </w:rPr>
      </w:pPr>
      <w:r w:rsidRPr="00F65FED">
        <w:rPr>
          <w:rFonts w:ascii="Times New Roman" w:hAnsi="Times New Roman" w:cs="Times New Roman"/>
          <w:b/>
          <w:bCs/>
          <w:sz w:val="28"/>
          <w:szCs w:val="28"/>
        </w:rPr>
        <w:lastRenderedPageBreak/>
        <w:t>1.4. Сравнительный анализ программных средств бизнес-планирования</w:t>
      </w:r>
    </w:p>
    <w:p w14:paraId="337FE118"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В современных условиях разработка бизнес-плана производственного предприятия все чаще осуществляется с применением специализированных программных средств, обеспечивающих автоматизацию расчетов, формирование финансовых моделей и анализ инвестиционной эффективности [6]. Выбор программного продукта должен определяться не только удобством интерфейса, но и его способностью учитывать специфику производственного проекта, включая расчет себестоимости, моделирование денежных потоков, анализ рисков и подготовку итогового бизнес-плана [14].</w:t>
      </w:r>
    </w:p>
    <w:p w14:paraId="4BEB3208"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В российской практике в качестве инструментов бизнес-планирования и инвестиционного анализа чаще всего рассматриваются Excel-модели, COMFAR, «Альт-Инвест» и Project Expert [14], [15]. Excel обладает высокой гибкостью и позволяет адаптировать модель под конкретный проект, однако требует значительной ручной настройки, что повышает вероятность ошибок и затрудняет стандартизацию расчетов [6]. Программный продукт COMFAR ориентирован прежде всего на анализ инвестиционных проектов и применяется как инструмент оценки их эффективности, однако его использование в большей степени связано с инвестиционным моделированием, чем с подготовкой комплексного бизнес-плана производственного предприятия [15].</w:t>
      </w:r>
    </w:p>
    <w:p w14:paraId="18EB2E5B"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Программы семейства «Альт-Инвест» позиционируются как решения для финансового планирования и анализа инвестиционных проектов [14]. Их сильной стороной является ориентация на финансово-экономические расчеты, однако при сравнении с Project Expert в научных публикациях подчеркиваются различия в подходах к построению модели и представлению результатов [14]. В свою очередь, Project Expert рассматривается как специализированная система инвестиционного и бизнес-планирования, предназначенная для последовательного описания проекта, расчета финансовых показателей, анализа чувствительности и формирования отчетных материалов [14], [16].</w:t>
      </w:r>
    </w:p>
    <w:p w14:paraId="115E1D8C"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Для целей настоящей работы наибольший интерес представляет именно Project Expert, поскольку данная программа позволяет объединить производственные, организационные и финансовые параметры в единую модель [16]. Это особенно важно при разработке бизнес-плана малого производственного предприятия, где требуется не только оценить инвестиционную привлекательность проекта, но и отразить взаимосвязь между объемом выпуска продукции, затратами, выручкой и показателями эффективности [14], [16]. Следовательно, по совокупности функциональных возможностей Project Expert представляется наиболее целесообразным инструментом для дальнейшей разработки бизнес-плана предприятия по выпуску тротуарной плитки [16].</w:t>
      </w:r>
    </w:p>
    <w:p w14:paraId="10BEFB82" w14:textId="77777777" w:rsidR="00F65FED" w:rsidRPr="0011240E" w:rsidRDefault="00F65FED" w:rsidP="008F78D7">
      <w:pPr>
        <w:rPr>
          <w:rFonts w:ascii="Times New Roman" w:hAnsi="Times New Roman" w:cs="Times New Roman"/>
          <w:sz w:val="28"/>
          <w:szCs w:val="28"/>
        </w:rPr>
      </w:pPr>
    </w:p>
    <w:p w14:paraId="18CA910B" w14:textId="77777777" w:rsidR="00F65FED" w:rsidRPr="00F65FED" w:rsidRDefault="00F65FED" w:rsidP="00F65FED">
      <w:pPr>
        <w:rPr>
          <w:rFonts w:ascii="Times New Roman" w:hAnsi="Times New Roman" w:cs="Times New Roman"/>
          <w:b/>
          <w:bCs/>
          <w:sz w:val="28"/>
          <w:szCs w:val="28"/>
        </w:rPr>
      </w:pPr>
      <w:r w:rsidRPr="00F65FED">
        <w:rPr>
          <w:rFonts w:ascii="Times New Roman" w:hAnsi="Times New Roman" w:cs="Times New Roman"/>
          <w:b/>
          <w:bCs/>
          <w:sz w:val="28"/>
          <w:szCs w:val="28"/>
        </w:rPr>
        <w:lastRenderedPageBreak/>
        <w:t>1.5. Обоснование выбора программы Project Expert</w:t>
      </w:r>
    </w:p>
    <w:p w14:paraId="2E2B0187" w14:textId="5CA939F4"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Выбор программного средства для разработки бизнес-плана производственного предприятия должен определяться не только удобством использования, но и возможностью построения целостной модели проекта, включающей производственные, организационные и финансовые параметры [16]. Для целей настоящей работы таким требованиям в наибольшей степени соответствует программа </w:t>
      </w:r>
      <w:r w:rsidRPr="00F65FED">
        <w:rPr>
          <w:rFonts w:ascii="Times New Roman" w:hAnsi="Times New Roman" w:cs="Times New Roman"/>
          <w:b/>
          <w:bCs/>
          <w:sz w:val="28"/>
          <w:szCs w:val="28"/>
        </w:rPr>
        <w:t>Project Expert</w:t>
      </w:r>
      <w:r w:rsidRPr="00F65FED">
        <w:rPr>
          <w:rFonts w:ascii="Times New Roman" w:hAnsi="Times New Roman" w:cs="Times New Roman"/>
          <w:sz w:val="28"/>
          <w:szCs w:val="28"/>
        </w:rPr>
        <w:t xml:space="preserve">, ориентированная на планирование и оценку инвестиционных проектов различной сложности. На официальном сайте разработчика подчеркивается, что программа предназначена для моделирования проектов в сферах производства, услуг, торговли, а также для формирования бюджета, календарного плана и анализа рисков [16]. </w:t>
      </w:r>
    </w:p>
    <w:p w14:paraId="42E66A2A" w14:textId="33F595A4"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Существенным преимуществом Project Expert является возможность последовательного описания всех основных элементов проекта. Программа позволяет формировать инвестиционный план, операционный план, систему финансирования, прогнозировать условия сбыта, учитывать затраты на производство единицы продукции, общие издержки и расходы на персонал [16]. Для производственного предприятия это особенно важно, поскольку его эффективность зависит от взаимосвязи объема выпуска, структуры затрат, цен реализации и схемы финансирования [5]. В отличие от универсальных табличных моделей, Project Expert задает более структурированный подход к построению финансовой модели, что снижает вероятность методических и расчетных ошибок. </w:t>
      </w:r>
    </w:p>
    <w:p w14:paraId="1C83AA19" w14:textId="51BBD593"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Не менее значимым аргументом в пользу выбора данной программы является развитый аналитический инструментарий. По данным разработчика и учебно-методических материалов, Project Expert автоматически формирует стандартные финансовые отчеты, включая отчет о прибылях и убытках, бухгалтерский баланс и отчет о движении денежных средств, а также рассчитывает показатели инвестиционной эффективности, такие как NPV, IRR и срок окупаемости [16]. Кроме того, программа поддерживает анализ чувствительности, анализ безубыточности и статистическое моделирование методом Монте-Карло, что расширяет возможности оценки устойчивости проекта в условиях неопределенности [16]. </w:t>
      </w:r>
    </w:p>
    <w:p w14:paraId="02213696" w14:textId="74801272"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Следовательно, выбор Project Expert для данной ВКР является обоснованным как с методической, так и с практической точки зрения. Программа позволяет не только выполнить расчеты в соответствии с логикой оценки эффективности инвестиционных проектов [5], но и представить бизнес-план производственного предприятия в виде взаимосвязанной и наглядной модели, пригодной для анализа, корректировки и обоснования управленческих решений [16].</w:t>
      </w:r>
    </w:p>
    <w:p w14:paraId="7CFF6089" w14:textId="77777777" w:rsidR="00460297" w:rsidRPr="00723A5D" w:rsidRDefault="00460297">
      <w:pPr>
        <w:rPr>
          <w:rFonts w:ascii="Times New Roman" w:hAnsi="Times New Roman" w:cs="Times New Roman"/>
          <w:sz w:val="28"/>
          <w:szCs w:val="28"/>
        </w:rPr>
      </w:pPr>
    </w:p>
    <w:sectPr w:rsidR="00460297" w:rsidRPr="00723A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A0"/>
    <w:rsid w:val="000F3584"/>
    <w:rsid w:val="0011240E"/>
    <w:rsid w:val="001465C6"/>
    <w:rsid w:val="001C7DB0"/>
    <w:rsid w:val="00353126"/>
    <w:rsid w:val="003E09B0"/>
    <w:rsid w:val="00460297"/>
    <w:rsid w:val="00534508"/>
    <w:rsid w:val="00594F31"/>
    <w:rsid w:val="00723A5D"/>
    <w:rsid w:val="00810F7A"/>
    <w:rsid w:val="008771B1"/>
    <w:rsid w:val="008842D1"/>
    <w:rsid w:val="00890EA0"/>
    <w:rsid w:val="008F78D7"/>
    <w:rsid w:val="009D57ED"/>
    <w:rsid w:val="00AC350F"/>
    <w:rsid w:val="00AD5E5D"/>
    <w:rsid w:val="00B0572B"/>
    <w:rsid w:val="00BF401A"/>
    <w:rsid w:val="00C14F05"/>
    <w:rsid w:val="00CD7572"/>
    <w:rsid w:val="00D30CCF"/>
    <w:rsid w:val="00F4400C"/>
    <w:rsid w:val="00F65F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B4F1"/>
  <w15:chartTrackingRefBased/>
  <w15:docId w15:val="{1C2F3C12-E4D9-4A61-B0C1-AD88FC2F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EA0"/>
    <w:pPr>
      <w:spacing w:line="240" w:lineRule="auto"/>
    </w:pPr>
    <w:rPr>
      <w:sz w:val="22"/>
      <w:szCs w:val="22"/>
    </w:rPr>
  </w:style>
  <w:style w:type="paragraph" w:styleId="1">
    <w:name w:val="heading 1"/>
    <w:basedOn w:val="a"/>
    <w:next w:val="a"/>
    <w:link w:val="10"/>
    <w:uiPriority w:val="9"/>
    <w:qFormat/>
    <w:rsid w:val="00890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90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90E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90E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0E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0E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0E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0E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0E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0E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90E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90E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0E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0E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0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0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890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0EA0"/>
    <w:rPr>
      <w:rFonts w:eastAsiaTheme="majorEastAsia" w:cstheme="majorBidi"/>
      <w:color w:val="272727" w:themeColor="text1" w:themeTint="D8"/>
    </w:rPr>
  </w:style>
  <w:style w:type="paragraph" w:styleId="a3">
    <w:name w:val="Title"/>
    <w:basedOn w:val="a"/>
    <w:next w:val="a"/>
    <w:link w:val="a4"/>
    <w:uiPriority w:val="10"/>
    <w:qFormat/>
    <w:rsid w:val="00890E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0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E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0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0EA0"/>
    <w:pPr>
      <w:spacing w:before="160"/>
      <w:jc w:val="center"/>
    </w:pPr>
    <w:rPr>
      <w:i/>
      <w:iCs/>
      <w:color w:val="404040" w:themeColor="text1" w:themeTint="BF"/>
    </w:rPr>
  </w:style>
  <w:style w:type="character" w:customStyle="1" w:styleId="22">
    <w:name w:val="Цитата 2 Знак"/>
    <w:basedOn w:val="a0"/>
    <w:link w:val="21"/>
    <w:uiPriority w:val="29"/>
    <w:rsid w:val="00890EA0"/>
    <w:rPr>
      <w:i/>
      <w:iCs/>
      <w:color w:val="404040" w:themeColor="text1" w:themeTint="BF"/>
    </w:rPr>
  </w:style>
  <w:style w:type="paragraph" w:styleId="a7">
    <w:name w:val="List Paragraph"/>
    <w:basedOn w:val="a"/>
    <w:uiPriority w:val="34"/>
    <w:qFormat/>
    <w:rsid w:val="00890EA0"/>
    <w:pPr>
      <w:ind w:left="720"/>
      <w:contextualSpacing/>
    </w:pPr>
  </w:style>
  <w:style w:type="character" w:styleId="a8">
    <w:name w:val="Intense Emphasis"/>
    <w:aliases w:val="СОДЕРЖ"/>
    <w:basedOn w:val="a0"/>
    <w:uiPriority w:val="21"/>
    <w:qFormat/>
    <w:rsid w:val="00890EA0"/>
    <w:rPr>
      <w:i/>
      <w:iCs/>
      <w:color w:val="2F5496" w:themeColor="accent1" w:themeShade="BF"/>
    </w:rPr>
  </w:style>
  <w:style w:type="paragraph" w:styleId="a9">
    <w:name w:val="Intense Quote"/>
    <w:basedOn w:val="a"/>
    <w:next w:val="a"/>
    <w:link w:val="aa"/>
    <w:uiPriority w:val="30"/>
    <w:qFormat/>
    <w:rsid w:val="00890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0EA0"/>
    <w:rPr>
      <w:i/>
      <w:iCs/>
      <w:color w:val="2F5496" w:themeColor="accent1" w:themeShade="BF"/>
    </w:rPr>
  </w:style>
  <w:style w:type="character" w:styleId="ab">
    <w:name w:val="Intense Reference"/>
    <w:basedOn w:val="a0"/>
    <w:uiPriority w:val="32"/>
    <w:qFormat/>
    <w:rsid w:val="00890EA0"/>
    <w:rPr>
      <w:b/>
      <w:bCs/>
      <w:smallCaps/>
      <w:color w:val="2F5496" w:themeColor="accent1" w:themeShade="BF"/>
      <w:spacing w:val="5"/>
    </w:rPr>
  </w:style>
  <w:style w:type="paragraph" w:styleId="ac">
    <w:name w:val="TOC Heading"/>
    <w:basedOn w:val="1"/>
    <w:next w:val="a"/>
    <w:uiPriority w:val="39"/>
    <w:unhideWhenUsed/>
    <w:qFormat/>
    <w:rsid w:val="00890EA0"/>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890EA0"/>
    <w:pPr>
      <w:pBdr>
        <w:bottom w:val="single" w:sz="4" w:space="1" w:color="auto"/>
      </w:pBdr>
      <w:tabs>
        <w:tab w:val="right" w:leader="dot" w:pos="9912"/>
      </w:tabs>
      <w:spacing w:after="0"/>
    </w:pPr>
  </w:style>
  <w:style w:type="paragraph" w:styleId="23">
    <w:name w:val="toc 2"/>
    <w:basedOn w:val="a"/>
    <w:next w:val="a"/>
    <w:autoRedefine/>
    <w:uiPriority w:val="39"/>
    <w:unhideWhenUsed/>
    <w:rsid w:val="00890EA0"/>
    <w:pPr>
      <w:tabs>
        <w:tab w:val="right" w:leader="dot" w:pos="9912"/>
      </w:tabs>
      <w:spacing w:after="100"/>
    </w:pPr>
  </w:style>
  <w:style w:type="paragraph" w:styleId="31">
    <w:name w:val="toc 3"/>
    <w:basedOn w:val="a"/>
    <w:next w:val="a"/>
    <w:autoRedefine/>
    <w:uiPriority w:val="39"/>
    <w:unhideWhenUsed/>
    <w:rsid w:val="00890EA0"/>
    <w:pPr>
      <w:tabs>
        <w:tab w:val="right" w:leader="dot" w:pos="9912"/>
      </w:tabs>
      <w:spacing w:after="100"/>
    </w:pPr>
  </w:style>
  <w:style w:type="paragraph" w:styleId="ad">
    <w:name w:val="caption"/>
    <w:basedOn w:val="a"/>
    <w:next w:val="a"/>
    <w:uiPriority w:val="35"/>
    <w:unhideWhenUsed/>
    <w:qFormat/>
    <w:rsid w:val="00BF401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8BCE6-C423-4D8A-B165-83A837590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14</Pages>
  <Words>4859</Words>
  <Characters>27699</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ZhiGor サスケ君</dc:creator>
  <cp:keywords/>
  <dc:description/>
  <cp:lastModifiedBy>ZhiGor サスケ君</cp:lastModifiedBy>
  <cp:revision>3</cp:revision>
  <dcterms:created xsi:type="dcterms:W3CDTF">2026-04-11T12:02:00Z</dcterms:created>
  <dcterms:modified xsi:type="dcterms:W3CDTF">2026-05-11T12:22:00Z</dcterms:modified>
</cp:coreProperties>
</file>