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C6B25">
      <w:pPr>
        <w:rPr>
          <w:lang w:val="es-ES"/>
        </w:rPr>
      </w:pPr>
      <w:r>
        <w:rPr>
          <w:lang w:val="es-ES"/>
        </w:rPr>
        <w:t xml:space="preserve">CP3.  Registro cliente </w:t>
      </w:r>
    </w:p>
    <w:p w:rsidR="00DC6B25" w:rsidRDefault="00DC6B25">
      <w:pPr>
        <w:rPr>
          <w:lang w:val="es-ES"/>
        </w:rPr>
      </w:pPr>
      <w:r>
        <w:rPr>
          <w:lang w:val="es-ES"/>
        </w:rPr>
        <w:t>Todos los usuarios registrados desde esta plataforma quedaran con estado activo</w:t>
      </w:r>
    </w:p>
    <w:p w:rsidR="00DC6B25" w:rsidRDefault="00DC6B2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67BB0F9" wp14:editId="4DDD4BC0">
            <wp:extent cx="5612130" cy="4925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5" w:rsidRPr="00DC6B25" w:rsidRDefault="00DC6B25">
      <w:pPr>
        <w:rPr>
          <w:lang w:val="es-E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1607B7F" wp14:editId="61DF3E87">
            <wp:extent cx="5612130" cy="4424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B25" w:rsidRPr="00DC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25"/>
    <w:rsid w:val="0016606A"/>
    <w:rsid w:val="00343DA0"/>
    <w:rsid w:val="006179C1"/>
    <w:rsid w:val="006E4D57"/>
    <w:rsid w:val="00806880"/>
    <w:rsid w:val="00A05001"/>
    <w:rsid w:val="00D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68FA"/>
  <w15:chartTrackingRefBased/>
  <w15:docId w15:val="{D38EA8AF-0D37-4E7A-AD2E-27B52E2F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1</cp:revision>
  <dcterms:created xsi:type="dcterms:W3CDTF">2021-06-05T13:47:00Z</dcterms:created>
  <dcterms:modified xsi:type="dcterms:W3CDTF">2021-06-05T14:13:00Z</dcterms:modified>
</cp:coreProperties>
</file>