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F7D" w:rsidRPr="00BC6F7D" w:rsidRDefault="00BC6F7D" w:rsidP="00BC6F7D">
      <w:pPr>
        <w:jc w:val="center"/>
        <w:rPr>
          <w:rFonts w:ascii="黑体" w:eastAsia="黑体" w:hAnsi="黑体"/>
          <w:sz w:val="30"/>
          <w:szCs w:val="30"/>
        </w:rPr>
      </w:pPr>
      <w:bookmarkStart w:id="0" w:name="OLE_LINK12"/>
      <w:bookmarkStart w:id="1" w:name="OLE_LINK13"/>
      <w:bookmarkStart w:id="2" w:name="OLE_LINK17"/>
      <w:bookmarkStart w:id="3" w:name="OLE_LINK2"/>
      <w:bookmarkStart w:id="4" w:name="OLE_LINK3"/>
      <w:r w:rsidRPr="00BC6F7D">
        <w:rPr>
          <w:rFonts w:ascii="黑体" w:eastAsia="黑体" w:hAnsi="黑体" w:hint="eastAsia"/>
          <w:sz w:val="30"/>
          <w:szCs w:val="30"/>
        </w:rPr>
        <w:t>调用</w:t>
      </w:r>
      <w:r w:rsidRPr="00BC6F7D">
        <w:rPr>
          <w:rFonts w:ascii="黑体" w:eastAsia="黑体" w:hAnsi="黑体"/>
          <w:sz w:val="30"/>
          <w:szCs w:val="30"/>
        </w:rPr>
        <w:t>API</w:t>
      </w:r>
      <w:r w:rsidRPr="00BC6F7D">
        <w:rPr>
          <w:rFonts w:ascii="黑体" w:eastAsia="黑体" w:hAnsi="黑体" w:hint="eastAsia"/>
          <w:sz w:val="30"/>
          <w:szCs w:val="30"/>
        </w:rPr>
        <w:t>的F</w:t>
      </w:r>
      <w:r w:rsidRPr="00BC6F7D">
        <w:rPr>
          <w:rFonts w:ascii="黑体" w:eastAsia="黑体" w:hAnsi="黑体"/>
          <w:sz w:val="30"/>
          <w:szCs w:val="30"/>
        </w:rPr>
        <w:t>AQ</w:t>
      </w:r>
    </w:p>
    <w:p w:rsidR="00BC6F7D" w:rsidRPr="00551F11" w:rsidRDefault="00BC6F7D" w:rsidP="00BC6F7D">
      <w:pPr>
        <w:spacing w:line="260" w:lineRule="exact"/>
        <w:rPr>
          <w:color w:val="FF0000"/>
        </w:rPr>
      </w:pPr>
      <w:r w:rsidRPr="00551F11">
        <w:rPr>
          <w:rFonts w:hint="eastAsia"/>
          <w:color w:val="FF0000"/>
        </w:rPr>
        <w:t>1</w:t>
      </w:r>
      <w:r w:rsidRPr="00551F11">
        <w:rPr>
          <w:color w:val="FF0000"/>
        </w:rPr>
        <w:t xml:space="preserve">. </w:t>
      </w:r>
      <w:r w:rsidRPr="00551F11">
        <w:rPr>
          <w:color w:val="FF0000"/>
        </w:rPr>
        <w:t>全量数据服务的</w:t>
      </w:r>
      <w:r w:rsidRPr="00551F11">
        <w:rPr>
          <w:color w:val="FF0000"/>
        </w:rPr>
        <w:t>API</w:t>
      </w:r>
      <w:r w:rsidRPr="00551F11">
        <w:rPr>
          <w:color w:val="FF0000"/>
        </w:rPr>
        <w:t>接口，在</w:t>
      </w:r>
      <w:r w:rsidRPr="00551F11">
        <w:rPr>
          <w:color w:val="FF0000"/>
        </w:rPr>
        <w:t>A</w:t>
      </w:r>
      <w:r w:rsidRPr="00551F11">
        <w:rPr>
          <w:color w:val="FF0000"/>
        </w:rPr>
        <w:t>租户有，</w:t>
      </w:r>
      <w:r w:rsidRPr="00551F11">
        <w:rPr>
          <w:color w:val="FF0000"/>
        </w:rPr>
        <w:t>B</w:t>
      </w:r>
      <w:r w:rsidRPr="00551F11">
        <w:rPr>
          <w:color w:val="FF0000"/>
        </w:rPr>
        <w:t>租户没有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/>
        </w:rPr>
        <w:t>把模型</w:t>
      </w:r>
      <w:r w:rsidRPr="00BC6F7D">
        <w:rPr>
          <w:rFonts w:ascii="楷体" w:eastAsia="楷体" w:hAnsi="楷体" w:hint="eastAsia"/>
        </w:rPr>
        <w:t>重新</w:t>
      </w:r>
      <w:r w:rsidRPr="00BC6F7D">
        <w:rPr>
          <w:rFonts w:ascii="楷体" w:eastAsia="楷体" w:hAnsi="楷体"/>
        </w:rPr>
        <w:t>修订发布即可</w:t>
      </w:r>
      <w:r>
        <w:rPr>
          <w:rFonts w:ascii="楷体" w:eastAsia="楷体" w:hAnsi="楷体" w:hint="eastAsia"/>
        </w:rPr>
        <w:t>。</w:t>
      </w:r>
    </w:p>
    <w:p w:rsidR="00BC6F7D" w:rsidRPr="00551F11" w:rsidRDefault="00BC6F7D" w:rsidP="00BC6F7D">
      <w:pPr>
        <w:spacing w:line="260" w:lineRule="exact"/>
      </w:pPr>
    </w:p>
    <w:p w:rsidR="00BC6F7D" w:rsidRPr="00551F11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2</w:t>
      </w:r>
      <w:r w:rsidR="00BC6F7D" w:rsidRPr="00551F11">
        <w:rPr>
          <w:color w:val="FF0000"/>
        </w:rPr>
        <w:t xml:space="preserve">. </w:t>
      </w:r>
      <w:r w:rsidR="00BC6F7D" w:rsidRPr="00551F11">
        <w:rPr>
          <w:color w:val="FF0000"/>
        </w:rPr>
        <w:t>接口发布到</w:t>
      </w:r>
      <w:r w:rsidR="00BC6F7D" w:rsidRPr="00551F11">
        <w:rPr>
          <w:color w:val="FF0000"/>
        </w:rPr>
        <w:t>API</w:t>
      </w:r>
      <w:r w:rsidR="00BC6F7D" w:rsidRPr="00551F11">
        <w:rPr>
          <w:color w:val="FF0000"/>
        </w:rPr>
        <w:t>中心后，试用接口时，</w:t>
      </w:r>
      <w:r w:rsidR="00BC6F7D" w:rsidRPr="00551F11">
        <w:rPr>
          <w:rFonts w:hint="eastAsia"/>
          <w:color w:val="FF0000"/>
        </w:rPr>
        <w:t>报</w:t>
      </w:r>
      <w:r w:rsidR="00BC6F7D" w:rsidRPr="00551F11">
        <w:rPr>
          <w:color w:val="FF0000"/>
        </w:rPr>
        <w:t>404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 w:hint="eastAsia"/>
        </w:rPr>
        <w:t>模型发布后需要租户发布并流水线部署后才能调用成功</w:t>
      </w:r>
      <w:r>
        <w:rPr>
          <w:rFonts w:ascii="楷体" w:eastAsia="楷体" w:hAnsi="楷体" w:hint="eastAsia"/>
        </w:rPr>
        <w:t>。</w:t>
      </w:r>
    </w:p>
    <w:p w:rsidR="00BC6F7D" w:rsidRDefault="00BC6F7D" w:rsidP="00BC6F7D">
      <w:pPr>
        <w:spacing w:line="240" w:lineRule="auto"/>
        <w:rPr>
          <w:rFonts w:ascii="宋体"/>
          <w:snapToGrid/>
          <w:sz w:val="24"/>
          <w:szCs w:val="24"/>
        </w:rPr>
      </w:pPr>
      <w:r>
        <w:rPr>
          <w:rFonts w:ascii="宋体"/>
          <w:noProof/>
          <w:snapToGrid/>
          <w:sz w:val="24"/>
          <w:szCs w:val="24"/>
        </w:rPr>
        <w:drawing>
          <wp:inline distT="0" distB="0" distL="0" distR="0" wp14:anchorId="300382AC" wp14:editId="76538757">
            <wp:extent cx="5823314" cy="24088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12" cy="242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F7D" w:rsidRPr="006040E3" w:rsidRDefault="00BC6F7D" w:rsidP="00BC6F7D">
      <w:pPr>
        <w:spacing w:line="240" w:lineRule="auto"/>
        <w:rPr>
          <w:snapToGrid/>
          <w:color w:val="000000" w:themeColor="text1"/>
          <w:sz w:val="24"/>
          <w:szCs w:val="24"/>
          <w:lang w:val="x-none"/>
        </w:rPr>
      </w:pPr>
    </w:p>
    <w:p w:rsidR="00BC6F7D" w:rsidRPr="00551F11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3</w:t>
      </w:r>
      <w:r w:rsidR="00BC6F7D" w:rsidRPr="00551F11">
        <w:rPr>
          <w:color w:val="FF0000"/>
        </w:rPr>
        <w:t>.</w:t>
      </w:r>
      <w:r w:rsidR="00BC6F7D" w:rsidRPr="00551F11">
        <w:rPr>
          <w:rFonts w:hint="eastAsia"/>
          <w:color w:val="FF0000"/>
        </w:rPr>
        <w:t>报错“</w:t>
      </w:r>
      <w:proofErr w:type="spellStart"/>
      <w:r w:rsidR="00BC6F7D" w:rsidRPr="00551F11">
        <w:rPr>
          <w:color w:val="FF0000"/>
        </w:rPr>
        <w:t>WebService</w:t>
      </w:r>
      <w:proofErr w:type="spellEnd"/>
      <w:r w:rsidR="00BC6F7D" w:rsidRPr="00551F11">
        <w:rPr>
          <w:color w:val="FF0000"/>
        </w:rPr>
        <w:t xml:space="preserve"> Process Error</w:t>
      </w:r>
      <w:r w:rsidR="00BC6F7D" w:rsidRPr="00551F11">
        <w:rPr>
          <w:rFonts w:hint="eastAsia"/>
          <w:color w:val="FF0000"/>
        </w:rPr>
        <w:t>”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 w:hint="eastAsia"/>
        </w:rPr>
        <w:t>把</w:t>
      </w:r>
      <w:r w:rsidRPr="00BC6F7D">
        <w:rPr>
          <w:rFonts w:ascii="楷体" w:eastAsia="楷体" w:hAnsi="楷体"/>
        </w:rPr>
        <w:t>消费</w:t>
      </w:r>
      <w:proofErr w:type="gramStart"/>
      <w:r w:rsidRPr="00BC6F7D">
        <w:rPr>
          <w:rFonts w:ascii="楷体" w:eastAsia="楷体" w:hAnsi="楷体"/>
        </w:rPr>
        <w:t>方应用</w:t>
      </w:r>
      <w:proofErr w:type="gramEnd"/>
      <w:r w:rsidRPr="00BC6F7D">
        <w:rPr>
          <w:rFonts w:ascii="楷体" w:eastAsia="楷体" w:hAnsi="楷体"/>
        </w:rPr>
        <w:t>ID配置到对于租户的公共服务里虚拟账号</w:t>
      </w:r>
      <w:r>
        <w:rPr>
          <w:rFonts w:ascii="楷体" w:eastAsia="楷体" w:hAnsi="楷体" w:hint="eastAsia"/>
        </w:rPr>
        <w:t>。</w:t>
      </w:r>
    </w:p>
    <w:p w:rsidR="00BC6F7D" w:rsidRPr="00551F11" w:rsidRDefault="00BC6F7D" w:rsidP="00BC6F7D">
      <w:pPr>
        <w:spacing w:line="260" w:lineRule="exact"/>
      </w:pPr>
    </w:p>
    <w:p w:rsidR="00BC6F7D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4</w:t>
      </w:r>
      <w:r w:rsidR="00BC6F7D" w:rsidRPr="00551F11">
        <w:rPr>
          <w:color w:val="FF0000"/>
        </w:rPr>
        <w:t xml:space="preserve">. </w:t>
      </w:r>
      <w:r w:rsidR="00BC6F7D" w:rsidRPr="00551F11">
        <w:rPr>
          <w:color w:val="FF0000"/>
        </w:rPr>
        <w:t>发布</w:t>
      </w:r>
      <w:r w:rsidR="00BC6F7D" w:rsidRPr="00551F11">
        <w:rPr>
          <w:color w:val="FF0000"/>
        </w:rPr>
        <w:t>API</w:t>
      </w:r>
      <w:r w:rsidR="00BC6F7D" w:rsidRPr="00551F11">
        <w:rPr>
          <w:color w:val="FF0000"/>
        </w:rPr>
        <w:t>失败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/>
          <w:noProof/>
        </w:rPr>
        <w:drawing>
          <wp:anchor distT="0" distB="0" distL="114300" distR="114300" simplePos="0" relativeHeight="251660288" behindDoc="0" locked="0" layoutInCell="1" allowOverlap="1" wp14:anchorId="79241046" wp14:editId="1D88A58E">
            <wp:simplePos x="0" y="0"/>
            <wp:positionH relativeFrom="column">
              <wp:posOffset>247</wp:posOffset>
            </wp:positionH>
            <wp:positionV relativeFrom="paragraph">
              <wp:posOffset>-4752083</wp:posOffset>
            </wp:positionV>
            <wp:extent cx="5738884" cy="980854"/>
            <wp:effectExtent l="0" t="0" r="0" b="0"/>
            <wp:wrapTopAndBottom/>
            <wp:docPr id="11" name="图片 11" descr="C:\Users\pwx1066082\AppData\Roaming\eSpace_Desktop\UserData\pwx1066082\imagefiles\4F3C7BB3-1C4F-405B-967B-F12F51F74C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wx1066082\AppData\Roaming\eSpace_Desktop\UserData\pwx1066082\imagefiles\4F3C7BB3-1C4F-405B-967B-F12F51F74C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02" cy="9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F7D">
        <w:rPr>
          <w:rFonts w:ascii="楷体" w:eastAsia="楷体" w:hAnsi="楷体" w:hint="eastAsia"/>
        </w:rPr>
        <w:t>发布重复了，可以在</w:t>
      </w:r>
      <w:r w:rsidRPr="00BC6F7D">
        <w:rPr>
          <w:rFonts w:ascii="楷体" w:eastAsia="楷体" w:hAnsi="楷体"/>
        </w:rPr>
        <w:t>API</w:t>
      </w:r>
      <w:r w:rsidRPr="00BC6F7D">
        <w:rPr>
          <w:rFonts w:ascii="楷体" w:eastAsia="楷体" w:hAnsi="楷体" w:hint="eastAsia"/>
        </w:rPr>
        <w:t>中心查看是否有发布的</w:t>
      </w:r>
      <w:r w:rsidRPr="00BC6F7D">
        <w:rPr>
          <w:rFonts w:ascii="楷体" w:eastAsia="楷体" w:hAnsi="楷体"/>
        </w:rPr>
        <w:t>API,</w:t>
      </w:r>
      <w:r w:rsidRPr="00BC6F7D">
        <w:rPr>
          <w:rFonts w:ascii="楷体" w:eastAsia="楷体" w:hAnsi="楷体" w:hint="eastAsia"/>
        </w:rPr>
        <w:t>下线后重新发布</w:t>
      </w:r>
      <w:r w:rsidRPr="00BC6F7D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。</w:t>
      </w:r>
    </w:p>
    <w:p w:rsidR="00BC6F7D" w:rsidRPr="007D5FA5" w:rsidRDefault="00BC6F7D" w:rsidP="00BC6F7D">
      <w:pPr>
        <w:spacing w:line="260" w:lineRule="exact"/>
      </w:pPr>
    </w:p>
    <w:p w:rsidR="00BC6F7D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5</w:t>
      </w:r>
      <w:r w:rsidR="00BC6F7D" w:rsidRPr="00551F11">
        <w:rPr>
          <w:color w:val="FF0000"/>
        </w:rPr>
        <w:t>.</w:t>
      </w:r>
      <w:r w:rsidR="00BC6F7D" w:rsidRPr="00551F11">
        <w:rPr>
          <w:rFonts w:hint="eastAsia"/>
          <w:color w:val="FF0000"/>
        </w:rPr>
        <w:t>更新</w:t>
      </w:r>
      <w:r w:rsidR="00BC6F7D" w:rsidRPr="00551F11">
        <w:rPr>
          <w:rFonts w:hint="eastAsia"/>
          <w:color w:val="FF0000"/>
        </w:rPr>
        <w:t>A</w:t>
      </w:r>
      <w:r w:rsidR="00BC6F7D" w:rsidRPr="00551F11">
        <w:rPr>
          <w:color w:val="FF0000"/>
        </w:rPr>
        <w:t>PI</w:t>
      </w:r>
      <w:r w:rsidR="00BC6F7D" w:rsidRPr="00551F11">
        <w:rPr>
          <w:rFonts w:hint="eastAsia"/>
          <w:color w:val="FF0000"/>
        </w:rPr>
        <w:t>失败</w:t>
      </w:r>
    </w:p>
    <w:p w:rsidR="00BC6F7D" w:rsidRPr="00BC6F7D" w:rsidRDefault="00BC6F7D" w:rsidP="00BC6F7D">
      <w:pPr>
        <w:spacing w:line="260" w:lineRule="exact"/>
        <w:rPr>
          <w:rFonts w:ascii="楷体" w:eastAsia="楷体" w:hAnsi="楷体"/>
        </w:rPr>
      </w:pPr>
      <w:r w:rsidRPr="00BC6F7D">
        <w:rPr>
          <w:rFonts w:ascii="楷体" w:eastAsia="楷体" w:hAnsi="楷体"/>
        </w:rPr>
        <w:t>点击发布的时候点击重复了</w:t>
      </w:r>
      <w:r w:rsidRPr="00BC6F7D">
        <w:rPr>
          <w:rFonts w:ascii="楷体" w:eastAsia="楷体" w:hAnsi="楷体" w:hint="eastAsia"/>
        </w:rPr>
        <w:t>，</w:t>
      </w:r>
      <w:r w:rsidRPr="00BC6F7D">
        <w:rPr>
          <w:rFonts w:ascii="楷体" w:eastAsia="楷体" w:hAnsi="楷体"/>
          <w:noProof/>
        </w:rPr>
        <w:drawing>
          <wp:anchor distT="0" distB="0" distL="114300" distR="114300" simplePos="0" relativeHeight="251659264" behindDoc="0" locked="0" layoutInCell="1" allowOverlap="1" wp14:anchorId="1A2E6AB1" wp14:editId="01BFBC3B">
            <wp:simplePos x="0" y="0"/>
            <wp:positionH relativeFrom="column">
              <wp:posOffset>-221</wp:posOffset>
            </wp:positionH>
            <wp:positionV relativeFrom="paragraph">
              <wp:posOffset>-12757537</wp:posOffset>
            </wp:positionV>
            <wp:extent cx="5664850" cy="3554234"/>
            <wp:effectExtent l="0" t="0" r="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7" cy="358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F7D">
        <w:rPr>
          <w:rFonts w:ascii="楷体" w:eastAsia="楷体" w:hAnsi="楷体"/>
        </w:rPr>
        <w:t>直接去API</w:t>
      </w:r>
      <w:proofErr w:type="gramStart"/>
      <w:r w:rsidRPr="00BC6F7D">
        <w:rPr>
          <w:rFonts w:ascii="楷体" w:eastAsia="楷体" w:hAnsi="楷体"/>
        </w:rPr>
        <w:t>中心查下</w:t>
      </w:r>
      <w:proofErr w:type="gramEnd"/>
      <w:r w:rsidRPr="00BC6F7D">
        <w:rPr>
          <w:rFonts w:ascii="楷体" w:eastAsia="楷体" w:hAnsi="楷体"/>
        </w:rPr>
        <w:t xml:space="preserve"> </w:t>
      </w:r>
      <w:r w:rsidRPr="00BC6F7D">
        <w:rPr>
          <w:rFonts w:ascii="楷体" w:eastAsia="楷体" w:hAnsi="楷体" w:hint="eastAsia"/>
        </w:rPr>
        <w:t>是否</w:t>
      </w:r>
      <w:r w:rsidRPr="00BC6F7D">
        <w:rPr>
          <w:rFonts w:ascii="楷体" w:eastAsia="楷体" w:hAnsi="楷体"/>
        </w:rPr>
        <w:t>有2个注册记录</w:t>
      </w:r>
      <w:r w:rsidRPr="00BC6F7D">
        <w:rPr>
          <w:rFonts w:ascii="楷体" w:eastAsia="楷体" w:hAnsi="楷体" w:hint="eastAsia"/>
        </w:rPr>
        <w:t>，</w:t>
      </w:r>
      <w:r w:rsidRPr="00BC6F7D">
        <w:rPr>
          <w:rFonts w:ascii="楷体" w:eastAsia="楷体" w:hAnsi="楷体"/>
        </w:rPr>
        <w:t>下线我们接口没去请求的那个API</w:t>
      </w:r>
      <w:r w:rsidRPr="00BC6F7D">
        <w:rPr>
          <w:rFonts w:ascii="楷体" w:eastAsia="楷体" w:hAnsi="楷体" w:hint="eastAsia"/>
        </w:rPr>
        <w:t>即可</w:t>
      </w:r>
      <w:r>
        <w:rPr>
          <w:rFonts w:ascii="楷体" w:eastAsia="楷体" w:hAnsi="楷体" w:hint="eastAsia"/>
        </w:rPr>
        <w:t>。</w:t>
      </w:r>
    </w:p>
    <w:p w:rsidR="00BC6F7D" w:rsidRPr="00BC6F7D" w:rsidRDefault="00BC6F7D" w:rsidP="00BC6F7D">
      <w:pPr>
        <w:spacing w:line="260" w:lineRule="exact"/>
        <w:rPr>
          <w:rFonts w:ascii="楷体" w:eastAsia="楷体" w:hAnsi="楷体"/>
        </w:rPr>
      </w:pPr>
      <w:r w:rsidRPr="00BC6F7D">
        <w:rPr>
          <w:rFonts w:ascii="楷体" w:eastAsia="楷体" w:hAnsi="楷体" w:hint="eastAsia"/>
          <w:highlight w:val="yellow"/>
        </w:rPr>
        <w:t>补充：</w:t>
      </w:r>
      <w:r w:rsidRPr="00BC6F7D">
        <w:rPr>
          <w:rFonts w:ascii="楷体" w:eastAsia="楷体" w:hAnsi="楷体"/>
          <w:highlight w:val="yellow"/>
        </w:rPr>
        <w:t>1.0的准生产环境的服务编排</w:t>
      </w:r>
      <w:r w:rsidR="00911D67">
        <w:rPr>
          <w:rFonts w:ascii="楷体" w:eastAsia="楷体" w:hAnsi="楷体" w:hint="eastAsia"/>
          <w:highlight w:val="yellow"/>
        </w:rPr>
        <w:t>不支持校验</w:t>
      </w:r>
      <w:r w:rsidR="00C3581A" w:rsidRPr="00C3581A">
        <w:rPr>
          <w:rFonts w:ascii="楷体" w:eastAsia="楷体" w:hAnsi="楷体" w:hint="eastAsia"/>
          <w:highlight w:val="yellow"/>
        </w:rPr>
        <w:t>重复点击</w:t>
      </w:r>
      <w:r w:rsidRPr="00BC6F7D">
        <w:rPr>
          <w:rFonts w:ascii="楷体" w:eastAsia="楷体" w:hAnsi="楷体"/>
          <w:highlight w:val="yellow"/>
        </w:rPr>
        <w:t>，2.0环境已经优化</w:t>
      </w:r>
      <w:r>
        <w:rPr>
          <w:rFonts w:ascii="楷体" w:eastAsia="楷体" w:hAnsi="楷体" w:hint="eastAsia"/>
          <w:highlight w:val="yellow"/>
        </w:rPr>
        <w:t>。</w:t>
      </w:r>
    </w:p>
    <w:p w:rsidR="00BC6F7D" w:rsidRDefault="00BC6F7D" w:rsidP="00BC6F7D">
      <w:pPr>
        <w:spacing w:line="260" w:lineRule="exact"/>
      </w:pPr>
    </w:p>
    <w:p w:rsidR="00BC6F7D" w:rsidRPr="001D4884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6</w:t>
      </w:r>
      <w:r w:rsidR="00BC6F7D" w:rsidRPr="001D4884">
        <w:rPr>
          <w:color w:val="FF0000"/>
        </w:rPr>
        <w:t xml:space="preserve">. </w:t>
      </w:r>
      <w:r w:rsidR="00BC6F7D" w:rsidRPr="001D4884">
        <w:rPr>
          <w:color w:val="FF0000"/>
        </w:rPr>
        <w:t>批量删除时</w:t>
      </w:r>
      <w:r w:rsidR="00BC6F7D" w:rsidRPr="001D4884">
        <w:rPr>
          <w:color w:val="FF0000"/>
        </w:rPr>
        <w:t>,</w:t>
      </w:r>
      <w:r w:rsidR="00BC6F7D" w:rsidRPr="001D4884">
        <w:rPr>
          <w:color w:val="FF0000"/>
        </w:rPr>
        <w:t>会有部分数据删除失败</w:t>
      </w:r>
      <w:bookmarkStart w:id="5" w:name="_GoBack"/>
      <w:bookmarkEnd w:id="5"/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/>
        </w:rPr>
        <w:t>要么是数据库没有，要么是状态已经是删除了的</w:t>
      </w:r>
      <w:r>
        <w:rPr>
          <w:rFonts w:ascii="楷体" w:eastAsia="楷体" w:hAnsi="楷体" w:hint="eastAsia"/>
        </w:rPr>
        <w:t>。</w:t>
      </w:r>
    </w:p>
    <w:p w:rsidR="00BC6F7D" w:rsidRDefault="00BC6F7D" w:rsidP="00BC6F7D">
      <w:pPr>
        <w:spacing w:line="260" w:lineRule="exact"/>
      </w:pPr>
    </w:p>
    <w:p w:rsidR="00BC6F7D" w:rsidRPr="001D4884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7</w:t>
      </w:r>
      <w:r w:rsidR="00BC6F7D" w:rsidRPr="001D4884">
        <w:rPr>
          <w:color w:val="FF0000"/>
        </w:rPr>
        <w:t xml:space="preserve">. </w:t>
      </w:r>
      <w:r w:rsidR="00BC6F7D" w:rsidRPr="001D4884">
        <w:rPr>
          <w:color w:val="FF0000"/>
        </w:rPr>
        <w:t>批量删</w:t>
      </w:r>
      <w:r w:rsidR="00BC6F7D">
        <w:rPr>
          <w:rFonts w:hint="eastAsia"/>
          <w:color w:val="FF0000"/>
        </w:rPr>
        <w:t>除</w:t>
      </w:r>
      <w:r w:rsidR="00BC6F7D" w:rsidRPr="001D4884">
        <w:rPr>
          <w:color w:val="FF0000"/>
        </w:rPr>
        <w:t>（</w:t>
      </w:r>
      <w:proofErr w:type="spellStart"/>
      <w:r w:rsidR="00BC6F7D" w:rsidRPr="001D4884">
        <w:rPr>
          <w:color w:val="FF0000"/>
        </w:rPr>
        <w:t>batchdelete</w:t>
      </w:r>
      <w:proofErr w:type="spellEnd"/>
      <w:r w:rsidR="00BC6F7D">
        <w:rPr>
          <w:rFonts w:hint="eastAsia"/>
          <w:color w:val="FF0000"/>
        </w:rPr>
        <w:t>）</w:t>
      </w:r>
      <w:r w:rsidR="00BC6F7D" w:rsidRPr="001D4884">
        <w:rPr>
          <w:color w:val="FF0000"/>
        </w:rPr>
        <w:t>同时可以</w:t>
      </w:r>
      <w:proofErr w:type="gramStart"/>
      <w:r w:rsidR="00BC6F7D" w:rsidRPr="001D4884">
        <w:rPr>
          <w:color w:val="FF0000"/>
        </w:rPr>
        <w:t>删</w:t>
      </w:r>
      <w:proofErr w:type="gramEnd"/>
      <w:r w:rsidR="00BC6F7D" w:rsidRPr="001D4884">
        <w:rPr>
          <w:color w:val="FF0000"/>
        </w:rPr>
        <w:t>多少条数据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/>
        </w:rPr>
        <w:t>XDM所有批量接口 规格都是1000</w:t>
      </w:r>
      <w:r>
        <w:rPr>
          <w:rFonts w:ascii="楷体" w:eastAsia="楷体" w:hAnsi="楷体" w:hint="eastAsia"/>
        </w:rPr>
        <w:t>。</w:t>
      </w:r>
    </w:p>
    <w:p w:rsidR="00BC6F7D" w:rsidRPr="005C63D1" w:rsidRDefault="00BC6F7D" w:rsidP="00BC6F7D">
      <w:pPr>
        <w:spacing w:line="260" w:lineRule="exact"/>
      </w:pPr>
    </w:p>
    <w:p w:rsidR="00BC6F7D" w:rsidRPr="001D4884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8</w:t>
      </w:r>
      <w:r w:rsidR="00BC6F7D" w:rsidRPr="001D4884">
        <w:rPr>
          <w:color w:val="FF0000"/>
        </w:rPr>
        <w:t>.</w:t>
      </w:r>
      <w:r w:rsidR="00BC6F7D" w:rsidRPr="001D4884">
        <w:rPr>
          <w:color w:val="FF0000"/>
        </w:rPr>
        <w:t>调用原子接口</w:t>
      </w:r>
      <w:r w:rsidR="00BC6F7D" w:rsidRPr="001D4884">
        <w:rPr>
          <w:color w:val="FF0000"/>
        </w:rPr>
        <w:t xml:space="preserve"> ,</w:t>
      </w:r>
      <w:r w:rsidR="00BC6F7D" w:rsidRPr="001D4884">
        <w:rPr>
          <w:color w:val="FF0000"/>
        </w:rPr>
        <w:t>创建人和创建时间都保存不进去是什么原因呢</w:t>
      </w:r>
      <w:r w:rsidR="00BC6F7D" w:rsidRPr="001D4884">
        <w:rPr>
          <w:color w:val="FF0000"/>
        </w:rPr>
        <w:t>?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/>
        </w:rPr>
        <w:t>接口不支持创建人和创建时间修改</w:t>
      </w:r>
      <w:r>
        <w:rPr>
          <w:rFonts w:ascii="楷体" w:eastAsia="楷体" w:hAnsi="楷体" w:hint="eastAsia"/>
        </w:rPr>
        <w:t>。</w:t>
      </w:r>
    </w:p>
    <w:p w:rsidR="00BC6F7D" w:rsidRPr="005C63D1" w:rsidRDefault="00BC6F7D" w:rsidP="00BC6F7D">
      <w:pPr>
        <w:spacing w:line="260" w:lineRule="exact"/>
      </w:pPr>
    </w:p>
    <w:p w:rsidR="00BC6F7D" w:rsidRPr="003D45CA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9</w:t>
      </w:r>
      <w:r w:rsidR="00BC6F7D" w:rsidRPr="003D45CA">
        <w:rPr>
          <w:color w:val="FF0000"/>
        </w:rPr>
        <w:t xml:space="preserve">. </w:t>
      </w:r>
      <w:r w:rsidR="00BC6F7D" w:rsidRPr="003D45CA">
        <w:rPr>
          <w:color w:val="FF0000"/>
        </w:rPr>
        <w:t>数据库有数据，但是接口却返回是</w:t>
      </w:r>
      <w:r w:rsidR="00BC6F7D" w:rsidRPr="003D45CA">
        <w:rPr>
          <w:color w:val="FF0000"/>
        </w:rPr>
        <w:t>0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/>
        </w:rPr>
        <w:t>1</w:t>
      </w:r>
      <w:r w:rsidRPr="00BC6F7D">
        <w:rPr>
          <w:rFonts w:ascii="楷体" w:eastAsia="楷体" w:hAnsi="楷体" w:hint="eastAsia"/>
        </w:rPr>
        <w:t>）</w:t>
      </w:r>
      <w:proofErr w:type="spellStart"/>
      <w:r w:rsidRPr="00BC6F7D">
        <w:rPr>
          <w:rFonts w:ascii="楷体" w:eastAsia="楷体" w:hAnsi="楷体"/>
        </w:rPr>
        <w:t>rdmextentiontype</w:t>
      </w:r>
      <w:proofErr w:type="spellEnd"/>
      <w:r w:rsidRPr="00BC6F7D">
        <w:rPr>
          <w:rFonts w:ascii="楷体" w:eastAsia="楷体" w:hAnsi="楷体"/>
        </w:rPr>
        <w:t>是否有值，值是否正确，此值应该为模型项英文名称</w:t>
      </w:r>
      <w:r>
        <w:rPr>
          <w:rFonts w:ascii="楷体" w:eastAsia="楷体" w:hAnsi="楷体" w:hint="eastAsia"/>
        </w:rPr>
        <w:t>；</w:t>
      </w:r>
    </w:p>
    <w:p w:rsidR="00BC6F7D" w:rsidRP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 w:rsidRPr="00BC6F7D">
        <w:rPr>
          <w:rFonts w:ascii="楷体" w:eastAsia="楷体" w:hAnsi="楷体"/>
        </w:rPr>
        <w:t>2</w:t>
      </w:r>
      <w:r w:rsidRPr="00BC6F7D">
        <w:rPr>
          <w:rFonts w:ascii="楷体" w:eastAsia="楷体" w:hAnsi="楷体" w:hint="eastAsia"/>
        </w:rPr>
        <w:t>）</w:t>
      </w:r>
      <w:proofErr w:type="spellStart"/>
      <w:r w:rsidRPr="00BC6F7D">
        <w:rPr>
          <w:rFonts w:ascii="楷体" w:eastAsia="楷体" w:hAnsi="楷体"/>
        </w:rPr>
        <w:t>rdmdeleteflag</w:t>
      </w:r>
      <w:proofErr w:type="spellEnd"/>
      <w:r w:rsidRPr="00BC6F7D">
        <w:rPr>
          <w:rFonts w:ascii="楷体" w:eastAsia="楷体" w:hAnsi="楷体"/>
        </w:rPr>
        <w:t>为0或为空值 ，此字段表示软删除标识，XDM提供的所有原子接口均不会查询和返回软删除的数据</w:t>
      </w:r>
      <w:r>
        <w:rPr>
          <w:rFonts w:ascii="楷体" w:eastAsia="楷体" w:hAnsi="楷体" w:hint="eastAsia"/>
        </w:rPr>
        <w:t>；</w:t>
      </w:r>
    </w:p>
    <w:p w:rsidR="00BC6F7D" w:rsidRDefault="00BC6F7D" w:rsidP="00BC6F7D">
      <w:pPr>
        <w:spacing w:line="260" w:lineRule="exact"/>
        <w:ind w:firstLineChars="100" w:firstLine="210"/>
        <w:rPr>
          <w:color w:val="000000" w:themeColor="text1"/>
        </w:rPr>
      </w:pPr>
      <w:r w:rsidRPr="00BC6F7D">
        <w:rPr>
          <w:rFonts w:ascii="楷体" w:eastAsia="楷体" w:hAnsi="楷体" w:hint="eastAsia"/>
        </w:rPr>
        <w:t>3）</w:t>
      </w:r>
      <w:r w:rsidRPr="00BC6F7D">
        <w:rPr>
          <w:rFonts w:ascii="楷体" w:eastAsia="楷体" w:hAnsi="楷体"/>
        </w:rPr>
        <w:t>查询条件不对</w:t>
      </w:r>
      <w:r>
        <w:rPr>
          <w:rFonts w:ascii="楷体" w:eastAsia="楷体" w:hAnsi="楷体" w:hint="eastAsia"/>
        </w:rPr>
        <w:t>。</w:t>
      </w:r>
    </w:p>
    <w:p w:rsidR="00BC6F7D" w:rsidRPr="005C6AB9" w:rsidRDefault="00BC6F7D" w:rsidP="00BC6F7D">
      <w:pPr>
        <w:spacing w:line="260" w:lineRule="exact"/>
        <w:rPr>
          <w:color w:val="000000" w:themeColor="text1"/>
        </w:rPr>
      </w:pPr>
    </w:p>
    <w:p w:rsidR="00BC6F7D" w:rsidRPr="00551F11" w:rsidRDefault="00807C1B" w:rsidP="00BC6F7D">
      <w:pPr>
        <w:spacing w:line="260" w:lineRule="exact"/>
        <w:rPr>
          <w:color w:val="FF0000"/>
        </w:rPr>
      </w:pPr>
      <w:r>
        <w:rPr>
          <w:color w:val="FF0000"/>
        </w:rPr>
        <w:t>10</w:t>
      </w:r>
      <w:r w:rsidR="00BC6F7D" w:rsidRPr="00551F11">
        <w:rPr>
          <w:color w:val="FF0000"/>
        </w:rPr>
        <w:t>.</w:t>
      </w:r>
      <w:r w:rsidR="00BC6F7D" w:rsidRPr="00551F11">
        <w:rPr>
          <w:rFonts w:hint="eastAsia"/>
          <w:color w:val="FF0000"/>
        </w:rPr>
        <w:t>报错</w:t>
      </w:r>
      <w:r w:rsidR="00BC6F7D" w:rsidRPr="00551F11">
        <w:rPr>
          <w:color w:val="FF0000"/>
        </w:rPr>
        <w:t>"Service authentication rejected</w:t>
      </w:r>
      <w:r w:rsidR="00BC6F7D">
        <w:rPr>
          <w:rFonts w:hint="eastAsia"/>
          <w:color w:val="FF0000"/>
        </w:rPr>
        <w:t>（服务认证未通过）</w:t>
      </w:r>
      <w:r w:rsidR="00BC6F7D" w:rsidRPr="00551F11">
        <w:rPr>
          <w:color w:val="FF0000"/>
        </w:rPr>
        <w:t xml:space="preserve">, cause of: </w:t>
      </w:r>
      <w:proofErr w:type="spellStart"/>
      <w:r w:rsidR="00BC6F7D" w:rsidRPr="00551F11">
        <w:rPr>
          <w:color w:val="FF0000"/>
        </w:rPr>
        <w:t>checkRestUserRight</w:t>
      </w:r>
      <w:proofErr w:type="spellEnd"/>
      <w:r w:rsidR="00BC6F7D" w:rsidRPr="00551F11">
        <w:rPr>
          <w:color w:val="FF0000"/>
        </w:rPr>
        <w:t xml:space="preserve"> error"</w:t>
      </w:r>
    </w:p>
    <w:p w:rsidR="00BC6F7D" w:rsidRDefault="00BC6F7D" w:rsidP="00BC6F7D">
      <w:pPr>
        <w:spacing w:line="260" w:lineRule="exact"/>
        <w:ind w:firstLineChars="100" w:firstLine="210"/>
        <w:rPr>
          <w:rFonts w:ascii="楷体" w:eastAsia="楷体" w:hAnsi="楷体"/>
        </w:rPr>
      </w:pPr>
      <w:r>
        <w:rPr>
          <w:rFonts w:ascii="楷体" w:eastAsia="楷体" w:hAnsi="楷体"/>
        </w:rPr>
        <w:t>API</w:t>
      </w:r>
      <w:r w:rsidRPr="00BC6F7D">
        <w:rPr>
          <w:rFonts w:ascii="楷体" w:eastAsia="楷体" w:hAnsi="楷体"/>
        </w:rPr>
        <w:t>中心鉴权不通过，是否有订阅，订阅是否审批，是否携带token，token是否是根据订阅的应用生成的</w:t>
      </w:r>
      <w:r>
        <w:rPr>
          <w:rFonts w:ascii="楷体" w:eastAsia="楷体" w:hAnsi="楷体" w:hint="eastAsia"/>
        </w:rPr>
        <w:t>。</w:t>
      </w:r>
    </w:p>
    <w:p w:rsidR="00E357F7" w:rsidRDefault="00E357F7" w:rsidP="00E357F7">
      <w:pPr>
        <w:spacing w:line="260" w:lineRule="exact"/>
        <w:rPr>
          <w:rFonts w:ascii="楷体" w:eastAsia="楷体" w:hAnsi="楷体"/>
        </w:rPr>
      </w:pPr>
    </w:p>
    <w:p w:rsidR="00E357F7" w:rsidRPr="00E357F7" w:rsidRDefault="00E357F7" w:rsidP="00E357F7">
      <w:pPr>
        <w:spacing w:line="260" w:lineRule="exact"/>
        <w:rPr>
          <w:color w:val="FF0000"/>
        </w:rPr>
      </w:pPr>
      <w:r w:rsidRPr="00E357F7">
        <w:rPr>
          <w:rFonts w:hint="eastAsia"/>
          <w:color w:val="FF0000"/>
        </w:rPr>
        <w:t>1</w:t>
      </w:r>
      <w:r w:rsidRPr="00E357F7">
        <w:rPr>
          <w:color w:val="FF0000"/>
        </w:rPr>
        <w:t>1. 2.0</w:t>
      </w:r>
      <w:r w:rsidRPr="00E357F7">
        <w:rPr>
          <w:color w:val="FF0000"/>
        </w:rPr>
        <w:t>的原子接口跳转</w:t>
      </w:r>
      <w:r w:rsidRPr="00E357F7">
        <w:rPr>
          <w:rFonts w:hint="eastAsia"/>
          <w:color w:val="FF0000"/>
        </w:rPr>
        <w:t>到</w:t>
      </w:r>
      <w:r w:rsidRPr="00E357F7">
        <w:rPr>
          <w:rFonts w:hint="eastAsia"/>
          <w:color w:val="FF0000"/>
        </w:rPr>
        <w:t>A</w:t>
      </w:r>
      <w:r w:rsidRPr="00E357F7">
        <w:rPr>
          <w:color w:val="FF0000"/>
        </w:rPr>
        <w:t>PI</w:t>
      </w:r>
      <w:r w:rsidRPr="00E357F7">
        <w:rPr>
          <w:rFonts w:hint="eastAsia"/>
          <w:color w:val="FF0000"/>
        </w:rPr>
        <w:t>中心</w:t>
      </w:r>
      <w:r w:rsidRPr="00E357F7">
        <w:rPr>
          <w:color w:val="FF0000"/>
        </w:rPr>
        <w:t>会</w:t>
      </w:r>
      <w:r w:rsidRPr="00E357F7">
        <w:rPr>
          <w:rFonts w:hint="eastAsia"/>
          <w:color w:val="FF0000"/>
        </w:rPr>
        <w:t>显示</w:t>
      </w:r>
      <w:r w:rsidRPr="00E357F7">
        <w:rPr>
          <w:color w:val="FF0000"/>
        </w:rPr>
        <w:t>跳转到</w:t>
      </w:r>
      <w:r w:rsidRPr="00E357F7">
        <w:rPr>
          <w:color w:val="FF0000"/>
        </w:rPr>
        <w:t>1.0</w:t>
      </w:r>
      <w:r w:rsidRPr="00E357F7">
        <w:rPr>
          <w:color w:val="FF0000"/>
        </w:rPr>
        <w:t>的接口</w:t>
      </w:r>
    </w:p>
    <w:p w:rsidR="0062689D" w:rsidRDefault="0062689D" w:rsidP="00E357F7">
      <w:pPr>
        <w:spacing w:line="260" w:lineRule="exact"/>
        <w:rPr>
          <w:rFonts w:ascii="MS Gothic" w:eastAsiaTheme="minorEastAsia" w:hAnsi="MS Gothic" w:cs="MS Gothic"/>
        </w:rPr>
      </w:pPr>
      <w:r w:rsidRPr="0062689D">
        <w:rPr>
          <w:rFonts w:ascii="楷体" w:eastAsia="楷体" w:hAnsi="楷体"/>
          <w:noProof/>
        </w:rPr>
        <w:drawing>
          <wp:anchor distT="0" distB="0" distL="114300" distR="114300" simplePos="0" relativeHeight="251661312" behindDoc="0" locked="0" layoutInCell="1" allowOverlap="1" wp14:anchorId="54A34682">
            <wp:simplePos x="0" y="0"/>
            <wp:positionH relativeFrom="column">
              <wp:posOffset>75310</wp:posOffset>
            </wp:positionH>
            <wp:positionV relativeFrom="paragraph">
              <wp:posOffset>-13258164</wp:posOffset>
            </wp:positionV>
            <wp:extent cx="5603560" cy="3214048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06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89D" w:rsidRDefault="00E357F7" w:rsidP="00E357F7">
      <w:pPr>
        <w:spacing w:line="260" w:lineRule="exact"/>
        <w:rPr>
          <w:rFonts w:ascii="楷体" w:eastAsia="楷体" w:hAnsi="楷体"/>
        </w:rPr>
      </w:pPr>
      <w:r w:rsidRPr="0062689D">
        <w:rPr>
          <w:rFonts w:ascii="MS Gothic" w:eastAsia="MS Gothic" w:hAnsi="MS Gothic" w:cs="MS Gothic" w:hint="eastAsia"/>
        </w:rPr>
        <w:t> </w:t>
      </w:r>
      <w:r w:rsidRPr="0062689D">
        <w:rPr>
          <w:rFonts w:ascii="楷体" w:eastAsia="楷体" w:hAnsi="楷体"/>
        </w:rPr>
        <w:t>API中心只有一套测试环境，要求API名称和URL唯一，已经注册过的接口，没有进行下线操作，使用2.0时注册接口，</w:t>
      </w:r>
    </w:p>
    <w:p w:rsidR="0062689D" w:rsidRDefault="00E357F7" w:rsidP="00E357F7">
      <w:pPr>
        <w:spacing w:line="260" w:lineRule="exact"/>
        <w:rPr>
          <w:rFonts w:ascii="楷体" w:eastAsia="楷体" w:hAnsi="楷体"/>
        </w:rPr>
      </w:pPr>
      <w:r w:rsidRPr="0062689D">
        <w:rPr>
          <w:rFonts w:ascii="楷体" w:eastAsia="楷体" w:hAnsi="楷体"/>
        </w:rPr>
        <w:t>发现API中心已经存在，会使用已经存在的API接口，即跳转到1.0注册的接口；对于没有注册过的接口，2.0注册会注</w:t>
      </w:r>
    </w:p>
    <w:p w:rsidR="00E357F7" w:rsidRPr="0062689D" w:rsidRDefault="00E357F7" w:rsidP="00E357F7">
      <w:pPr>
        <w:spacing w:line="260" w:lineRule="exact"/>
        <w:rPr>
          <w:rFonts w:ascii="楷体" w:eastAsia="楷体" w:hAnsi="楷体"/>
        </w:rPr>
      </w:pPr>
      <w:proofErr w:type="gramStart"/>
      <w:r w:rsidRPr="0062689D">
        <w:rPr>
          <w:rFonts w:ascii="楷体" w:eastAsia="楷体" w:hAnsi="楷体"/>
        </w:rPr>
        <w:t>册新的</w:t>
      </w:r>
      <w:proofErr w:type="gramEnd"/>
      <w:r w:rsidRPr="0062689D">
        <w:rPr>
          <w:rFonts w:ascii="楷体" w:eastAsia="楷体" w:hAnsi="楷体"/>
        </w:rPr>
        <w:t>API ，即跳转到新的API地址</w:t>
      </w:r>
    </w:p>
    <w:bookmarkEnd w:id="0"/>
    <w:bookmarkEnd w:id="1"/>
    <w:p w:rsidR="0087737A" w:rsidRDefault="0087737A" w:rsidP="00775BB5">
      <w:pPr>
        <w:spacing w:line="240" w:lineRule="auto"/>
        <w:rPr>
          <w:lang w:val="x-none"/>
        </w:rPr>
      </w:pPr>
    </w:p>
    <w:p w:rsidR="0087737A" w:rsidRPr="006117F4" w:rsidRDefault="0087737A" w:rsidP="006117F4">
      <w:pPr>
        <w:spacing w:line="260" w:lineRule="exact"/>
        <w:rPr>
          <w:color w:val="FF0000"/>
        </w:rPr>
      </w:pPr>
      <w:r w:rsidRPr="006117F4">
        <w:rPr>
          <w:color w:val="FF0000"/>
        </w:rPr>
        <w:t xml:space="preserve">12. </w:t>
      </w:r>
      <w:r w:rsidRPr="006117F4">
        <w:rPr>
          <w:color w:val="FF0000"/>
        </w:rPr>
        <w:t>布尔类型的</w:t>
      </w:r>
      <w:proofErr w:type="gramStart"/>
      <w:r w:rsidRPr="006117F4">
        <w:rPr>
          <w:color w:val="FF0000"/>
        </w:rPr>
        <w:t>属性传参</w:t>
      </w:r>
      <w:r w:rsidR="006117F4" w:rsidRPr="006117F4">
        <w:rPr>
          <w:rFonts w:hint="eastAsia"/>
          <w:color w:val="FF0000"/>
        </w:rPr>
        <w:t>有</w:t>
      </w:r>
      <w:proofErr w:type="gramEnd"/>
      <w:r w:rsidR="006117F4" w:rsidRPr="006117F4">
        <w:rPr>
          <w:rFonts w:hint="eastAsia"/>
          <w:color w:val="FF0000"/>
        </w:rPr>
        <w:t>限制吗？</w:t>
      </w:r>
    </w:p>
    <w:p w:rsidR="0087737A" w:rsidRDefault="0087737A" w:rsidP="00775BB5">
      <w:pPr>
        <w:spacing w:line="240" w:lineRule="auto"/>
        <w:rPr>
          <w:lang w:val="x-none"/>
        </w:rPr>
      </w:pPr>
      <w:r>
        <w:rPr>
          <w:noProof/>
          <w:snapToGrid/>
        </w:rPr>
        <w:drawing>
          <wp:inline distT="0" distB="0" distL="0" distR="0" wp14:anchorId="7EEE34E6" wp14:editId="56498C92">
            <wp:extent cx="5588759" cy="317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029" cy="31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F4" w:rsidRPr="006117F4" w:rsidRDefault="006117F4" w:rsidP="006117F4">
      <w:pPr>
        <w:spacing w:line="260" w:lineRule="exact"/>
        <w:rPr>
          <w:rFonts w:ascii="楷体" w:eastAsia="楷体" w:hAnsi="楷体"/>
        </w:rPr>
      </w:pPr>
      <w:r w:rsidRPr="006117F4">
        <w:rPr>
          <w:rFonts w:ascii="楷体" w:eastAsia="楷体" w:hAnsi="楷体"/>
        </w:rPr>
        <w:t>布</w:t>
      </w:r>
      <w:r w:rsidRPr="006117F4">
        <w:rPr>
          <w:rFonts w:ascii="楷体" w:eastAsia="楷体" w:hAnsi="楷体" w:hint="eastAsia"/>
        </w:rPr>
        <w:t>尔类型的属性</w:t>
      </w:r>
      <w:proofErr w:type="gramStart"/>
      <w:r w:rsidRPr="006117F4">
        <w:rPr>
          <w:rFonts w:ascii="楷体" w:eastAsia="楷体" w:hAnsi="楷体" w:hint="eastAsia"/>
        </w:rPr>
        <w:t>传参只能</w:t>
      </w:r>
      <w:proofErr w:type="gramEnd"/>
      <w:r w:rsidRPr="006117F4">
        <w:rPr>
          <w:rFonts w:ascii="楷体" w:eastAsia="楷体" w:hAnsi="楷体" w:hint="eastAsia"/>
        </w:rPr>
        <w:t>传</w:t>
      </w:r>
      <w:r w:rsidRPr="006117F4">
        <w:rPr>
          <w:rFonts w:ascii="楷体" w:eastAsia="楷体" w:hAnsi="楷体"/>
        </w:rPr>
        <w:t>true和false</w:t>
      </w:r>
      <w:r w:rsidRPr="006117F4">
        <w:rPr>
          <w:rFonts w:ascii="楷体" w:eastAsia="楷体" w:hAnsi="楷体" w:hint="eastAsia"/>
        </w:rPr>
        <w:t>，传“0”或“1”查询为空</w:t>
      </w:r>
    </w:p>
    <w:bookmarkEnd w:id="2"/>
    <w:p w:rsidR="006117F4" w:rsidRDefault="006117F4" w:rsidP="00775BB5">
      <w:pPr>
        <w:spacing w:line="240" w:lineRule="auto"/>
        <w:rPr>
          <w:lang w:val="x-none"/>
        </w:rPr>
      </w:pPr>
    </w:p>
    <w:p w:rsidR="00BC507B" w:rsidRDefault="00F72A4E" w:rsidP="00775BB5">
      <w:pPr>
        <w:spacing w:line="240" w:lineRule="auto"/>
        <w:rPr>
          <w:color w:val="FF0000"/>
          <w:lang w:val="x-none"/>
        </w:rPr>
      </w:pPr>
      <w:r w:rsidRPr="00F72A4E">
        <w:rPr>
          <w:rFonts w:hint="eastAsia"/>
          <w:color w:val="FF0000"/>
          <w:lang w:val="x-none"/>
        </w:rPr>
        <w:t>1</w:t>
      </w:r>
      <w:r w:rsidRPr="00F72A4E">
        <w:rPr>
          <w:color w:val="FF0000"/>
          <w:lang w:val="x-none"/>
        </w:rPr>
        <w:t>3.</w:t>
      </w:r>
      <w:r w:rsidRPr="00F72A4E">
        <w:rPr>
          <w:rFonts w:hint="eastAsia"/>
          <w:color w:val="FF0000"/>
          <w:lang w:val="x-none"/>
        </w:rPr>
        <w:t>在</w:t>
      </w:r>
      <w:proofErr w:type="spellStart"/>
      <w:r w:rsidRPr="00F72A4E">
        <w:rPr>
          <w:color w:val="FF0000"/>
          <w:lang w:val="x-none"/>
        </w:rPr>
        <w:t>XDM</w:t>
      </w:r>
      <w:r w:rsidRPr="00F72A4E">
        <w:rPr>
          <w:rFonts w:hint="eastAsia"/>
          <w:color w:val="FF0000"/>
          <w:lang w:val="x-none"/>
        </w:rPr>
        <w:t>系统显示发布状态的接口，在</w:t>
      </w:r>
      <w:r w:rsidRPr="00F72A4E">
        <w:rPr>
          <w:color w:val="FF0000"/>
          <w:lang w:val="x-none"/>
        </w:rPr>
        <w:t>API</w:t>
      </w:r>
      <w:r w:rsidRPr="00F72A4E">
        <w:rPr>
          <w:rFonts w:hint="eastAsia"/>
          <w:color w:val="FF0000"/>
          <w:lang w:val="x-none"/>
        </w:rPr>
        <w:t>中心搜不到</w:t>
      </w:r>
      <w:proofErr w:type="spellEnd"/>
    </w:p>
    <w:p w:rsidR="00F72A4E" w:rsidRPr="00F72A4E" w:rsidRDefault="00F72A4E" w:rsidP="00F72A4E">
      <w:pPr>
        <w:spacing w:line="260" w:lineRule="exact"/>
        <w:rPr>
          <w:rFonts w:ascii="楷体" w:eastAsia="楷体" w:hAnsi="楷体"/>
        </w:rPr>
      </w:pPr>
      <w:r w:rsidRPr="00F72A4E">
        <w:rPr>
          <w:rFonts w:ascii="楷体" w:eastAsia="楷体" w:hAnsi="楷体" w:hint="eastAsia"/>
        </w:rPr>
        <w:t>1)</w:t>
      </w:r>
      <w:r w:rsidRPr="00F72A4E">
        <w:rPr>
          <w:rFonts w:ascii="楷体" w:eastAsia="楷体" w:hAnsi="楷体"/>
        </w:rPr>
        <w:t>.</w:t>
      </w:r>
      <w:r w:rsidRPr="00F72A4E">
        <w:rPr>
          <w:rFonts w:ascii="楷体" w:eastAsia="楷体" w:hAnsi="楷体" w:hint="eastAsia"/>
        </w:rPr>
        <w:t>可以去</w:t>
      </w:r>
      <w:r w:rsidRPr="00F72A4E">
        <w:rPr>
          <w:rFonts w:ascii="楷体" w:eastAsia="楷体" w:hAnsi="楷体"/>
        </w:rPr>
        <w:t>管理平台</w:t>
      </w:r>
      <w:r w:rsidRPr="00F72A4E">
        <w:rPr>
          <w:rFonts w:ascii="楷体" w:eastAsia="楷体" w:hAnsi="楷体" w:hint="eastAsia"/>
        </w:rPr>
        <w:t>搜索查看接口是否下架</w:t>
      </w:r>
    </w:p>
    <w:p w:rsidR="00F72A4E" w:rsidRPr="00F72A4E" w:rsidRDefault="00F72A4E" w:rsidP="00F72A4E">
      <w:pPr>
        <w:spacing w:line="260" w:lineRule="exact"/>
        <w:rPr>
          <w:rFonts w:ascii="楷体" w:eastAsia="楷体" w:hAnsi="楷体"/>
        </w:rPr>
      </w:pPr>
      <w:r w:rsidRPr="00F72A4E">
        <w:rPr>
          <w:rFonts w:ascii="楷体" w:eastAsia="楷体" w:hAnsi="楷体" w:hint="eastAsia"/>
        </w:rPr>
        <w:t>2</w:t>
      </w:r>
      <w:r w:rsidRPr="00F72A4E">
        <w:rPr>
          <w:rFonts w:ascii="楷体" w:eastAsia="楷体" w:hAnsi="楷体"/>
        </w:rPr>
        <w:t>).</w:t>
      </w:r>
      <w:r w:rsidRPr="00F72A4E">
        <w:rPr>
          <w:rFonts w:ascii="楷体" w:eastAsia="楷体" w:hAnsi="楷体" w:hint="eastAsia"/>
        </w:rPr>
        <w:t>如果已发布的接口超过六个月没有调用，我们会做下架处理，重新上架便可以接着用</w:t>
      </w:r>
    </w:p>
    <w:p w:rsidR="00F72A4E" w:rsidRPr="00F72A4E" w:rsidRDefault="00F72A4E" w:rsidP="00F72A4E">
      <w:pPr>
        <w:spacing w:line="260" w:lineRule="exact"/>
        <w:rPr>
          <w:rFonts w:ascii="楷体" w:eastAsia="楷体" w:hAnsi="楷体"/>
        </w:rPr>
      </w:pPr>
      <w:r w:rsidRPr="00F72A4E">
        <w:rPr>
          <w:rFonts w:ascii="楷体" w:eastAsia="楷体" w:hAnsi="楷体" w:hint="eastAsia"/>
        </w:rPr>
        <w:t>3</w:t>
      </w:r>
      <w:r w:rsidRPr="00F72A4E">
        <w:rPr>
          <w:rFonts w:ascii="楷体" w:eastAsia="楷体" w:hAnsi="楷体"/>
        </w:rPr>
        <w:t>)</w:t>
      </w:r>
      <w:r>
        <w:rPr>
          <w:rFonts w:ascii="楷体" w:eastAsia="楷体" w:hAnsi="楷体"/>
        </w:rPr>
        <w:t>.</w:t>
      </w:r>
      <w:r w:rsidRPr="00F72A4E">
        <w:rPr>
          <w:rFonts w:ascii="楷体" w:eastAsia="楷体" w:hAnsi="楷体" w:hint="eastAsia"/>
        </w:rPr>
        <w:t>已下架的接口上架步骤：</w:t>
      </w:r>
      <w:r w:rsidRPr="00F72A4E">
        <w:rPr>
          <w:rFonts w:ascii="楷体" w:eastAsia="楷体" w:hAnsi="楷体"/>
        </w:rPr>
        <w:t>复制APIID-&gt;右上角操作控制台-&gt;API注册管理-&gt;搜索API-&gt;操作列上架</w:t>
      </w:r>
    </w:p>
    <w:p w:rsidR="00F72A4E" w:rsidRDefault="00F72A4E" w:rsidP="00775BB5">
      <w:pPr>
        <w:spacing w:line="240" w:lineRule="auto"/>
        <w:rPr>
          <w:lang w:val="x-none"/>
        </w:rPr>
      </w:pPr>
    </w:p>
    <w:p w:rsidR="00BC507B" w:rsidRDefault="00E76EFC" w:rsidP="00775BB5">
      <w:pPr>
        <w:spacing w:line="240" w:lineRule="auto"/>
        <w:rPr>
          <w:color w:val="FF0000"/>
          <w:lang w:val="x-none"/>
        </w:rPr>
      </w:pPr>
      <w:r w:rsidRPr="00E76EFC">
        <w:rPr>
          <w:color w:val="FF0000"/>
          <w:lang w:val="x-none"/>
        </w:rPr>
        <w:t>14.|</w:t>
      </w:r>
      <w:r w:rsidRPr="00E76EFC">
        <w:rPr>
          <w:color w:val="FF0000"/>
          <w:lang w:val="x-none"/>
        </w:rPr>
        <w:t>和</w:t>
      </w:r>
      <w:r w:rsidRPr="00E76EFC">
        <w:rPr>
          <w:color w:val="FF0000"/>
          <w:lang w:val="x-none"/>
        </w:rPr>
        <w:t>#</w:t>
      </w:r>
      <w:proofErr w:type="spellStart"/>
      <w:r w:rsidRPr="00E76EFC">
        <w:rPr>
          <w:color w:val="FF0000"/>
          <w:lang w:val="x-none"/>
        </w:rPr>
        <w:t>等特殊符号，</w:t>
      </w:r>
      <w:r w:rsidRPr="00E76EFC">
        <w:rPr>
          <w:rFonts w:hint="eastAsia"/>
          <w:color w:val="FF0000"/>
          <w:lang w:val="x-none"/>
        </w:rPr>
        <w:t>用查询</w:t>
      </w:r>
      <w:proofErr w:type="spellEnd"/>
      <w:r w:rsidRPr="00E76EFC">
        <w:rPr>
          <w:rFonts w:hint="eastAsia"/>
          <w:color w:val="FF0000"/>
          <w:lang w:val="x-none"/>
        </w:rPr>
        <w:t>（</w:t>
      </w:r>
      <w:r w:rsidRPr="00E76EFC">
        <w:rPr>
          <w:rFonts w:hint="eastAsia"/>
          <w:color w:val="FF0000"/>
          <w:lang w:val="x-none"/>
        </w:rPr>
        <w:t>find</w:t>
      </w:r>
      <w:r w:rsidRPr="00E76EFC">
        <w:rPr>
          <w:rFonts w:hint="eastAsia"/>
          <w:color w:val="FF0000"/>
          <w:lang w:val="x-none"/>
        </w:rPr>
        <w:t>，</w:t>
      </w:r>
      <w:r w:rsidRPr="00E76EFC">
        <w:rPr>
          <w:rFonts w:hint="eastAsia"/>
          <w:color w:val="FF0000"/>
          <w:lang w:val="x-none"/>
        </w:rPr>
        <w:t>query</w:t>
      </w:r>
      <w:r w:rsidRPr="00E76EFC">
        <w:rPr>
          <w:rFonts w:hint="eastAsia"/>
          <w:color w:val="FF0000"/>
          <w:lang w:val="x-none"/>
        </w:rPr>
        <w:t>）</w:t>
      </w:r>
      <w:r w:rsidRPr="00E76EFC">
        <w:rPr>
          <w:color w:val="FF0000"/>
          <w:lang w:val="x-none"/>
        </w:rPr>
        <w:t>原子接口</w:t>
      </w:r>
      <w:proofErr w:type="spellStart"/>
      <w:r w:rsidRPr="00E76EFC">
        <w:rPr>
          <w:color w:val="FF0000"/>
          <w:lang w:val="x-none"/>
        </w:rPr>
        <w:t>like</w:t>
      </w:r>
      <w:r w:rsidRPr="00E76EFC">
        <w:rPr>
          <w:color w:val="FF0000"/>
          <w:lang w:val="x-none"/>
        </w:rPr>
        <w:t>怎么查询</w:t>
      </w:r>
      <w:proofErr w:type="spellEnd"/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"params"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"sort"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"DESC"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orderBy</w:t>
      </w:r>
      <w:proofErr w:type="spellEnd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lastUpdateTime</w:t>
      </w:r>
      <w:proofErr w:type="spellEnd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"filter"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"joiner"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"and"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"conditions"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[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conditionName</w:t>
      </w:r>
      <w:proofErr w:type="spellEnd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"name"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"operator"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"like"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conditionValues</w:t>
      </w:r>
      <w:proofErr w:type="spellEnd"/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[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        </w:t>
      </w:r>
      <w:r w:rsidRPr="00E76EFC">
        <w:rPr>
          <w:rFonts w:ascii="Courier New" w:hAnsi="Courier New" w:cs="Courier New"/>
          <w:snapToGrid/>
          <w:color w:val="808080"/>
          <w:sz w:val="20"/>
          <w:szCs w:val="20"/>
        </w:rPr>
        <w:t>"#"</w:t>
      </w:r>
      <w:r>
        <w:rPr>
          <w:rFonts w:ascii="Courier New" w:hAnsi="Courier New" w:cs="Courier New"/>
          <w:snapToGrid/>
          <w:color w:val="808080"/>
          <w:sz w:val="20"/>
          <w:szCs w:val="20"/>
        </w:rPr>
        <w:t xml:space="preserve">                  //</w:t>
      </w:r>
      <w:r>
        <w:rPr>
          <w:rFonts w:ascii="Courier New" w:hAnsi="Courier New" w:cs="Courier New" w:hint="eastAsia"/>
          <w:snapToGrid/>
          <w:color w:val="808080"/>
          <w:sz w:val="20"/>
          <w:szCs w:val="20"/>
        </w:rPr>
        <w:t>支持直接调用查询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   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]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]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E76EFC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</w:t>
      </w: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</w:t>
      </w:r>
    </w:p>
    <w:p w:rsidR="00E76EFC" w:rsidRPr="00E76EFC" w:rsidRDefault="00E76EFC" w:rsidP="00E76EFC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76EFC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</w:t>
      </w:r>
    </w:p>
    <w:p w:rsidR="00E76EFC" w:rsidRPr="00E76EFC" w:rsidRDefault="00E76EFC" w:rsidP="00775BB5">
      <w:pPr>
        <w:spacing w:line="240" w:lineRule="auto"/>
        <w:rPr>
          <w:color w:val="FF0000"/>
          <w:lang w:val="x-none"/>
        </w:rPr>
      </w:pPr>
    </w:p>
    <w:bookmarkEnd w:id="3"/>
    <w:p w:rsidR="00BC507B" w:rsidRPr="00F72A4E" w:rsidRDefault="00E76EFC" w:rsidP="00775BB5">
      <w:pPr>
        <w:spacing w:line="240" w:lineRule="auto"/>
        <w:rPr>
          <w:lang w:val="x-none"/>
        </w:rPr>
      </w:pPr>
      <w:r>
        <w:rPr>
          <w:noProof/>
          <w:snapToGrid/>
        </w:rPr>
        <w:drawing>
          <wp:inline distT="0" distB="0" distL="0" distR="0" wp14:anchorId="1403E275" wp14:editId="6C2987F9">
            <wp:extent cx="4981303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726" cy="27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BC507B" w:rsidRPr="00F72A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79D" w:rsidRDefault="0019179D">
      <w:r>
        <w:separator/>
      </w:r>
    </w:p>
  </w:endnote>
  <w:endnote w:type="continuationSeparator" w:id="0">
    <w:p w:rsidR="0019179D" w:rsidRDefault="0019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3581A">
            <w:rPr>
              <w:noProof/>
            </w:rPr>
            <w:t>2022-1-11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16A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C216AC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79D" w:rsidRDefault="0019179D">
      <w:r>
        <w:separator/>
      </w:r>
    </w:p>
  </w:footnote>
  <w:footnote w:type="continuationSeparator" w:id="0">
    <w:p w:rsidR="0019179D" w:rsidRDefault="00191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5FF"/>
    <w:multiLevelType w:val="hybridMultilevel"/>
    <w:tmpl w:val="DFA090F8"/>
    <w:lvl w:ilvl="0" w:tplc="A85087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2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7"/>
    <w:rsid w:val="00035469"/>
    <w:rsid w:val="00152B8F"/>
    <w:rsid w:val="0019179D"/>
    <w:rsid w:val="003055E4"/>
    <w:rsid w:val="00307760"/>
    <w:rsid w:val="00322726"/>
    <w:rsid w:val="003D254A"/>
    <w:rsid w:val="00425F62"/>
    <w:rsid w:val="005623A5"/>
    <w:rsid w:val="0059202F"/>
    <w:rsid w:val="006117F4"/>
    <w:rsid w:val="00617346"/>
    <w:rsid w:val="0062689D"/>
    <w:rsid w:val="00634265"/>
    <w:rsid w:val="006A3EF5"/>
    <w:rsid w:val="0075012D"/>
    <w:rsid w:val="00775BB5"/>
    <w:rsid w:val="00780144"/>
    <w:rsid w:val="007C5587"/>
    <w:rsid w:val="007F716A"/>
    <w:rsid w:val="00807C1B"/>
    <w:rsid w:val="0087737A"/>
    <w:rsid w:val="00911D67"/>
    <w:rsid w:val="00983C1A"/>
    <w:rsid w:val="00BC507B"/>
    <w:rsid w:val="00BC6F7D"/>
    <w:rsid w:val="00C216AC"/>
    <w:rsid w:val="00C30853"/>
    <w:rsid w:val="00C3581A"/>
    <w:rsid w:val="00C53AFA"/>
    <w:rsid w:val="00D16C4C"/>
    <w:rsid w:val="00D87114"/>
    <w:rsid w:val="00E357F7"/>
    <w:rsid w:val="00E76EFC"/>
    <w:rsid w:val="00EE2438"/>
    <w:rsid w:val="00EE58DB"/>
    <w:rsid w:val="00F72A4E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CA8F9-E997-4B8E-AD1F-23089962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BC6F7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sc0">
    <w:name w:val="sc0"/>
    <w:basedOn w:val="a2"/>
    <w:rsid w:val="00E76E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E76E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2"/>
    <w:rsid w:val="00E76EF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5B592-3D37-441D-8F92-50B60293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682</Words>
  <Characters>923</Characters>
  <Application>Microsoft Office Word</Application>
  <DocSecurity>0</DocSecurity>
  <Lines>43</Lines>
  <Paragraphs>36</Paragraphs>
  <ScaleCrop>false</ScaleCrop>
  <Company>Huawei Technologies Co., Ltd.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pusaifei</dc:creator>
  <cp:keywords/>
  <dc:description/>
  <cp:lastModifiedBy>pusaifei</cp:lastModifiedBy>
  <cp:revision>10</cp:revision>
  <dcterms:created xsi:type="dcterms:W3CDTF">2021-08-11T07:23:00Z</dcterms:created>
  <dcterms:modified xsi:type="dcterms:W3CDTF">2022-01-11T02:45:00Z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(3)sX9t5dyU2/St/AZxhgh95hU1V+2a3qA/qgDKENsdbxqMFLoGSfrPbBdyrY3jxBBb1xC5yE07
hncXbLf5kyEQyZZDeYbG29oVNC2lfQyvJ1JNojJgKfOju2cRzHx/Qd6xJIzs1GCfAy5Vzasp
DtGflVeRVo6nb5hkuhSlTOtvvrHZJAVgQa53tKE/8/Tx9CX2qKOErPqFCV4blqE7l2VKHhHf
0hHaDBqbNpdrofcn+u</vt:lpwstr>
  </property>
  <property fmtid="{D5CDD505-2E9C-101B-9397-08002B2CF9AE}" pid="3" name="_2015_ms_pID_7253431">
    <vt:lpwstr>J2qIv12dpxXsm5sXGqrPu5fGA822vUfuuxlYRTXtDA+3nVutDmH/g0
HW1PARuJG+8J3JiAEBBbmlYROYJ3EDl3VD9aNfXPbVo+GXvJLy43tvb9mccP6zDgp71TYZdy
onbmndI9cMXJrPPHTlyujE4JHDaS/YUSDILStJCBOfQ3lyoY8EdnigD93tC9gB3jhBeY/uwv
sEVKnbpulYYtQB8qvlVLthMtY6EG5RepAku0</vt:lpwstr>
  </property>
  <property fmtid="{D5CDD505-2E9C-101B-9397-08002B2CF9AE}" pid="4" name="_2015_ms_pID_7253432">
    <vt:lpwstr>5w==</vt:lpwstr>
  </property>
</Properties>
</file>