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425.19685039370086"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Hands-On Introduction</w:t>
      </w:r>
    </w:p>
    <w:p w:rsidR="00000000" w:rsidDel="00000000" w:rsidP="00000000" w:rsidRDefault="00000000" w:rsidRPr="00000000" w14:paraId="00000002">
      <w:pPr>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hands-on, you need to practice two graph package, </w:t>
      </w:r>
      <w:hyperlink r:id="rId6">
        <w:r w:rsidDel="00000000" w:rsidR="00000000" w:rsidRPr="00000000">
          <w:rPr>
            <w:rFonts w:ascii="Times New Roman" w:cs="Times New Roman" w:eastAsia="Times New Roman" w:hAnsi="Times New Roman"/>
            <w:color w:val="1155cc"/>
            <w:sz w:val="24"/>
            <w:szCs w:val="24"/>
            <w:u w:val="single"/>
            <w:rtl w:val="0"/>
          </w:rPr>
          <w:t xml:space="preserve">NetworkX</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color w:val="1155cc"/>
            <w:sz w:val="24"/>
            <w:szCs w:val="24"/>
            <w:u w:val="single"/>
            <w:rtl w:val="0"/>
          </w:rPr>
          <w:t xml:space="preserve">Karate Club</w:t>
        </w:r>
      </w:hyperlink>
      <w:r w:rsidDel="00000000" w:rsidR="00000000" w:rsidRPr="00000000">
        <w:rPr>
          <w:rFonts w:ascii="Times New Roman" w:cs="Times New Roman" w:eastAsia="Times New Roman" w:hAnsi="Times New Roman"/>
          <w:sz w:val="24"/>
          <w:szCs w:val="24"/>
          <w:rtl w:val="0"/>
        </w:rPr>
        <w:t xml:space="preserve">. The former will help you to load, store and study the graph structure, and the latter is an unsupervised machine learning library for NetworkX. After this hands-on, you will know how to manipulate and analyze your graph data, then perform unsupervised graph embedding on it. Please read the following content for more detail.</w:t>
      </w:r>
      <w:r w:rsidDel="00000000" w:rsidR="00000000" w:rsidRPr="00000000">
        <w:rPr>
          <w:rtl w:val="0"/>
        </w:rPr>
      </w:r>
    </w:p>
    <w:p w:rsidR="00000000" w:rsidDel="00000000" w:rsidP="00000000" w:rsidRDefault="00000000" w:rsidRPr="00000000" w14:paraId="00000003">
      <w:pPr>
        <w:numPr>
          <w:ilvl w:val="0"/>
          <w:numId w:val="1"/>
        </w:numPr>
        <w:spacing w:after="200" w:lineRule="auto"/>
        <w:ind w:left="425.19685039370086"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NetworkX</w:t>
      </w:r>
    </w:p>
    <w:p w:rsidR="00000000" w:rsidDel="00000000" w:rsidP="00000000" w:rsidRDefault="00000000" w:rsidRPr="00000000" w14:paraId="00000004">
      <w:pPr>
        <w:numPr>
          <w:ilvl w:val="1"/>
          <w:numId w:val="1"/>
        </w:numPr>
        <w:spacing w:after="200" w:lineRule="auto"/>
        <w:ind w:left="850.3937007874017"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5">
      <w:pPr>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NetworkX is a Python package for the creation, manipulation, and study of the structure, dynamics, and functions of complex networks. It provides</w:t>
      </w:r>
    </w:p>
    <w:p w:rsidR="00000000" w:rsidDel="00000000" w:rsidP="00000000" w:rsidRDefault="00000000" w:rsidRPr="00000000" w14:paraId="00000006">
      <w:pPr>
        <w:numPr>
          <w:ilvl w:val="0"/>
          <w:numId w:val="2"/>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tools for the study of the structure and dynamics of social, biological, and infrastructure networks;</w:t>
      </w:r>
    </w:p>
    <w:p w:rsidR="00000000" w:rsidDel="00000000" w:rsidP="00000000" w:rsidRDefault="00000000" w:rsidRPr="00000000" w14:paraId="00000007">
      <w:pPr>
        <w:numPr>
          <w:ilvl w:val="0"/>
          <w:numId w:val="2"/>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 standard programming interface and graph implementation that is suitable for many applications;</w:t>
      </w:r>
    </w:p>
    <w:p w:rsidR="00000000" w:rsidDel="00000000" w:rsidP="00000000" w:rsidRDefault="00000000" w:rsidRPr="00000000" w14:paraId="00000008">
      <w:pPr>
        <w:numPr>
          <w:ilvl w:val="0"/>
          <w:numId w:val="2"/>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 rapid development environment for collaborative, multidisciplinary projects;</w:t>
      </w:r>
    </w:p>
    <w:p w:rsidR="00000000" w:rsidDel="00000000" w:rsidP="00000000" w:rsidRDefault="00000000" w:rsidRPr="00000000" w14:paraId="00000009">
      <w:pPr>
        <w:numPr>
          <w:ilvl w:val="0"/>
          <w:numId w:val="2"/>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an interface to existing numerical algorithms and code written in C, C++, and FORTRAN; and</w:t>
      </w:r>
    </w:p>
    <w:p w:rsidR="00000000" w:rsidDel="00000000" w:rsidP="00000000" w:rsidRDefault="00000000" w:rsidRPr="00000000" w14:paraId="0000000A">
      <w:pPr>
        <w:numPr>
          <w:ilvl w:val="0"/>
          <w:numId w:val="2"/>
        </w:numPr>
        <w:spacing w:after="240" w:lineRule="auto"/>
        <w:ind w:left="1440" w:hanging="360"/>
      </w:pPr>
      <w:r w:rsidDel="00000000" w:rsidR="00000000" w:rsidRPr="00000000">
        <w:rPr>
          <w:rFonts w:ascii="Times New Roman" w:cs="Times New Roman" w:eastAsia="Times New Roman" w:hAnsi="Times New Roman"/>
          <w:sz w:val="24"/>
          <w:szCs w:val="24"/>
          <w:rtl w:val="0"/>
        </w:rPr>
        <w:t xml:space="preserve">the ability to painlessly work with large nonstandard data sets.</w:t>
      </w:r>
    </w:p>
    <w:p w:rsidR="00000000" w:rsidDel="00000000" w:rsidP="00000000" w:rsidRDefault="00000000" w:rsidRPr="00000000" w14:paraId="0000000B">
      <w:pPr>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NetworkX you can load and store networks in standard and nonstandard data formats, generate many types of random and classic networks, analyze network structure, build network models, design new network algorithms, draw networks, and much more.</w:t>
      </w:r>
    </w:p>
    <w:p w:rsidR="00000000" w:rsidDel="00000000" w:rsidP="00000000" w:rsidRDefault="00000000" w:rsidRPr="00000000" w14:paraId="0000000C">
      <w:pPr>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 will mainly follow the content in </w:t>
      </w:r>
      <w:hyperlink r:id="rId8">
        <w:r w:rsidDel="00000000" w:rsidR="00000000" w:rsidRPr="00000000">
          <w:rPr>
            <w:rFonts w:ascii="Times New Roman" w:cs="Times New Roman" w:eastAsia="Times New Roman" w:hAnsi="Times New Roman"/>
            <w:color w:val="1155cc"/>
            <w:sz w:val="24"/>
            <w:szCs w:val="24"/>
            <w:u w:val="single"/>
            <w:rtl w:val="0"/>
          </w:rPr>
          <w:t xml:space="preserve">NetworkX Document</w:t>
        </w:r>
      </w:hyperlink>
      <w:r w:rsidDel="00000000" w:rsidR="00000000" w:rsidRPr="00000000">
        <w:rPr>
          <w:rFonts w:ascii="Times New Roman" w:cs="Times New Roman" w:eastAsia="Times New Roman" w:hAnsi="Times New Roman"/>
          <w:sz w:val="24"/>
          <w:szCs w:val="24"/>
          <w:rtl w:val="0"/>
        </w:rPr>
        <w:t xml:space="preserve">. You can also refer to the document to learn more complete knowledge.</w:t>
      </w:r>
    </w:p>
    <w:p w:rsidR="00000000" w:rsidDel="00000000" w:rsidP="00000000" w:rsidRDefault="00000000" w:rsidRPr="00000000" w14:paraId="0000000D">
      <w:pPr>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please install NetworkX by the </w:t>
      </w:r>
      <w:hyperlink r:id="rId9">
        <w:r w:rsidDel="00000000" w:rsidR="00000000" w:rsidRPr="00000000">
          <w:rPr>
            <w:rFonts w:ascii="Times New Roman" w:cs="Times New Roman" w:eastAsia="Times New Roman" w:hAnsi="Times New Roman"/>
            <w:color w:val="1155cc"/>
            <w:sz w:val="24"/>
            <w:szCs w:val="24"/>
            <w:u w:val="single"/>
            <w:rtl w:val="0"/>
          </w:rPr>
          <w:t xml:space="preserve">official document</w:t>
        </w:r>
      </w:hyperlink>
      <w:r w:rsidDel="00000000" w:rsidR="00000000" w:rsidRPr="00000000">
        <w:rPr>
          <w:rFonts w:ascii="Times New Roman" w:cs="Times New Roman" w:eastAsia="Times New Roman" w:hAnsi="Times New Roman"/>
          <w:sz w:val="24"/>
          <w:szCs w:val="24"/>
          <w:rtl w:val="0"/>
        </w:rPr>
        <w:t xml:space="preserve">. Make sure you can import networkx in your environment. Besides, if you want to plot the graph, please also install “matplotlib”.</w:t>
      </w:r>
    </w:p>
    <w:p w:rsidR="00000000" w:rsidDel="00000000" w:rsidP="00000000" w:rsidRDefault="00000000" w:rsidRPr="00000000" w14:paraId="0000000E">
      <w:pPr>
        <w:numPr>
          <w:ilvl w:val="1"/>
          <w:numId w:val="1"/>
        </w:numPr>
        <w:spacing w:after="200" w:lineRule="auto"/>
        <w:ind w:left="850.3937007874017"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Graph Types</w:t>
      </w:r>
    </w:p>
    <w:p w:rsidR="00000000" w:rsidDel="00000000" w:rsidP="00000000" w:rsidRDefault="00000000" w:rsidRPr="00000000" w14:paraId="0000000F">
      <w:pPr>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mainly </w:t>
      </w:r>
      <w:hyperlink r:id="rId10">
        <w:r w:rsidDel="00000000" w:rsidR="00000000" w:rsidRPr="00000000">
          <w:rPr>
            <w:rFonts w:ascii="Times New Roman" w:cs="Times New Roman" w:eastAsia="Times New Roman" w:hAnsi="Times New Roman"/>
            <w:color w:val="1155cc"/>
            <w:sz w:val="24"/>
            <w:szCs w:val="24"/>
            <w:u w:val="single"/>
            <w:rtl w:val="0"/>
          </w:rPr>
          <w:t xml:space="preserve">four types of graph</w:t>
        </w:r>
      </w:hyperlink>
      <w:r w:rsidDel="00000000" w:rsidR="00000000" w:rsidRPr="00000000">
        <w:rPr>
          <w:rFonts w:ascii="Times New Roman" w:cs="Times New Roman" w:eastAsia="Times New Roman" w:hAnsi="Times New Roman"/>
          <w:sz w:val="24"/>
          <w:szCs w:val="24"/>
          <w:rtl w:val="0"/>
        </w:rPr>
        <w:t xml:space="preserve"> in NetworkX: Graph, DiGraph, MultiGraph and MultiDiGraph. The difference between them is as follows</w:t>
      </w:r>
    </w:p>
    <w:tbl>
      <w:tblPr>
        <w:tblStyle w:val="Table1"/>
        <w:tblW w:w="8460.0" w:type="dxa"/>
        <w:jc w:val="left"/>
        <w:tblInd w:w="6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410"/>
        <w:gridCol w:w="2220"/>
        <w:gridCol w:w="2535"/>
        <w:tblGridChange w:id="0">
          <w:tblGrid>
            <w:gridCol w:w="2295"/>
            <w:gridCol w:w="1410"/>
            <w:gridCol w:w="2220"/>
            <w:gridCol w:w="253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Networkx Class</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Self-loops allowed</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edges allowed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w:t>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undirected</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DiGraph</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directed</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MultiGraph</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undirected</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MultiDiGraph</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directed</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24">
      <w:pPr>
        <w:spacing w:after="200" w:before="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mainly talk about the </w:t>
      </w:r>
      <w:r w:rsidDel="00000000" w:rsidR="00000000" w:rsidRPr="00000000">
        <w:rPr>
          <w:rFonts w:ascii="Times New Roman" w:cs="Times New Roman" w:eastAsia="Times New Roman" w:hAnsi="Times New Roman"/>
          <w:b w:val="1"/>
          <w:sz w:val="24"/>
          <w:szCs w:val="24"/>
          <w:rtl w:val="0"/>
        </w:rPr>
        <w:t xml:space="preserve">Graph Class,</w:t>
      </w:r>
      <w:r w:rsidDel="00000000" w:rsidR="00000000" w:rsidRPr="00000000">
        <w:rPr>
          <w:rFonts w:ascii="Times New Roman" w:cs="Times New Roman" w:eastAsia="Times New Roman" w:hAnsi="Times New Roman"/>
          <w:sz w:val="24"/>
          <w:szCs w:val="24"/>
          <w:rtl w:val="0"/>
        </w:rPr>
        <w:t xml:space="preserve"> while others are much similar with it. You can also refer to the document for other class.</w:t>
      </w:r>
    </w:p>
    <w:p w:rsidR="00000000" w:rsidDel="00000000" w:rsidP="00000000" w:rsidRDefault="00000000" w:rsidRPr="00000000" w14:paraId="00000025">
      <w:pPr>
        <w:numPr>
          <w:ilvl w:val="1"/>
          <w:numId w:val="1"/>
        </w:numPr>
        <w:ind w:left="850.3937007874017"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Basic usage tutorial</w:t>
      </w:r>
    </w:p>
    <w:p w:rsidR="00000000" w:rsidDel="00000000" w:rsidP="00000000" w:rsidRDefault="00000000" w:rsidRPr="00000000" w14:paraId="00000026">
      <w:pPr>
        <w:spacing w:after="200" w:before="200"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Please refer to “networkx_practice.ipynb” to see the usage of networkx, or you can also read the official tutorial.</w:t>
      </w:r>
      <w:r w:rsidDel="00000000" w:rsidR="00000000" w:rsidRPr="00000000">
        <w:rPr>
          <w:rtl w:val="0"/>
        </w:rPr>
      </w:r>
    </w:p>
    <w:p w:rsidR="00000000" w:rsidDel="00000000" w:rsidP="00000000" w:rsidRDefault="00000000" w:rsidRPr="00000000" w14:paraId="00000027">
      <w:pPr>
        <w:numPr>
          <w:ilvl w:val="1"/>
          <w:numId w:val="1"/>
        </w:numPr>
        <w:ind w:left="850.3937007874017"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Tasks</w:t>
      </w:r>
    </w:p>
    <w:p w:rsidR="00000000" w:rsidDel="00000000" w:rsidP="00000000" w:rsidRDefault="00000000" w:rsidRPr="00000000" w14:paraId="00000028">
      <w:pPr>
        <w:spacing w:after="200" w:before="0" w:lineRule="auto"/>
        <w:ind w:left="850.393700787401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this section, please fulfill the requirements and get the answer.</w:t>
      </w:r>
      <w:r w:rsidDel="00000000" w:rsidR="00000000" w:rsidRPr="00000000">
        <w:rPr>
          <w:rtl w:val="0"/>
        </w:rPr>
      </w:r>
    </w:p>
    <w:p w:rsidR="00000000" w:rsidDel="00000000" w:rsidP="00000000" w:rsidRDefault="00000000" w:rsidRPr="00000000" w14:paraId="00000029">
      <w:pPr>
        <w:numPr>
          <w:ilvl w:val="2"/>
          <w:numId w:val="1"/>
        </w:numPr>
        <w:spacing w:after="0" w:afterAutospacing="0" w:before="0" w:lineRule="auto"/>
        <w:ind w:left="1275.5905511811022" w:hanging="425.1968503937004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graph, which has five nodes and can be formed as a ring (with edges (1,2), (2,3), (3,4), (4,5), (5,1)).</w:t>
        <w:br w:type="textWrapping"/>
        <w:t xml:space="preserve">Find the </w:t>
      </w:r>
      <w:r w:rsidDel="00000000" w:rsidR="00000000" w:rsidRPr="00000000">
        <w:rPr>
          <w:rFonts w:ascii="Times New Roman" w:cs="Times New Roman" w:eastAsia="Times New Roman" w:hAnsi="Times New Roman"/>
          <w:b w:val="1"/>
          <w:sz w:val="24"/>
          <w:szCs w:val="24"/>
          <w:rtl w:val="0"/>
        </w:rPr>
        <w:t xml:space="preserve">average clustering coefficient</w:t>
      </w:r>
      <w:r w:rsidDel="00000000" w:rsidR="00000000" w:rsidRPr="00000000">
        <w:rPr>
          <w:rFonts w:ascii="Times New Roman" w:cs="Times New Roman" w:eastAsia="Times New Roman" w:hAnsi="Times New Roman"/>
          <w:sz w:val="24"/>
          <w:szCs w:val="24"/>
          <w:rtl w:val="0"/>
        </w:rPr>
        <w:t xml:space="preserve"> of this graph, and </w:t>
      </w:r>
      <w:r w:rsidDel="00000000" w:rsidR="00000000" w:rsidRPr="00000000">
        <w:rPr>
          <w:rFonts w:ascii="Times New Roman" w:cs="Times New Roman" w:eastAsia="Times New Roman" w:hAnsi="Times New Roman"/>
          <w:b w:val="1"/>
          <w:sz w:val="24"/>
          <w:szCs w:val="24"/>
          <w:rtl w:val="0"/>
        </w:rPr>
        <w:t xml:space="preserve">calculate the value by hand</w:t>
      </w:r>
      <w:r w:rsidDel="00000000" w:rsidR="00000000" w:rsidRPr="00000000">
        <w:rPr>
          <w:rFonts w:ascii="Times New Roman" w:cs="Times New Roman" w:eastAsia="Times New Roman" w:hAnsi="Times New Roman"/>
          <w:sz w:val="24"/>
          <w:szCs w:val="24"/>
          <w:rtl w:val="0"/>
        </w:rPr>
        <w:t xml:space="preserve"> to check whether the value is correct or not.</w:t>
      </w:r>
    </w:p>
    <w:p w:rsidR="00000000" w:rsidDel="00000000" w:rsidP="00000000" w:rsidRDefault="00000000" w:rsidRPr="00000000" w14:paraId="0000002A">
      <w:pPr>
        <w:numPr>
          <w:ilvl w:val="2"/>
          <w:numId w:val="1"/>
        </w:numPr>
        <w:spacing w:after="200" w:before="0" w:lineRule="auto"/>
        <w:ind w:left="1275.5905511811022" w:hanging="425.1968503937004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complete graph with 5 nodes by graph generator.</w:t>
        <w:br w:type="textWrapping"/>
        <w:t xml:space="preserve">Find the </w:t>
      </w:r>
      <w:r w:rsidDel="00000000" w:rsidR="00000000" w:rsidRPr="00000000">
        <w:rPr>
          <w:rFonts w:ascii="Times New Roman" w:cs="Times New Roman" w:eastAsia="Times New Roman" w:hAnsi="Times New Roman"/>
          <w:b w:val="1"/>
          <w:sz w:val="24"/>
          <w:szCs w:val="24"/>
          <w:rtl w:val="0"/>
        </w:rPr>
        <w:t xml:space="preserve">average degree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plot the graph with no node label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2"/>
          <w:numId w:val="1"/>
        </w:numPr>
        <w:spacing w:after="0" w:before="0" w:lineRule="auto"/>
        <w:ind w:left="1275.5905511811022" w:hanging="425.1968503937004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our graph data “</w:t>
      </w:r>
      <w:r w:rsidDel="00000000" w:rsidR="00000000" w:rsidRPr="00000000">
        <w:rPr>
          <w:rFonts w:ascii="Courier New" w:cs="Courier New" w:eastAsia="Courier New" w:hAnsi="Courier New"/>
          <w:color w:val="ce9178"/>
          <w:sz w:val="21"/>
          <w:szCs w:val="21"/>
          <w:rtl w:val="0"/>
        </w:rPr>
        <w:t xml:space="preserve">elliptic_txs_edgelist.csv</w:t>
      </w:r>
      <w:r w:rsidDel="00000000" w:rsidR="00000000" w:rsidRPr="00000000">
        <w:rPr>
          <w:rFonts w:ascii="Times New Roman" w:cs="Times New Roman" w:eastAsia="Times New Roman" w:hAnsi="Times New Roman"/>
          <w:sz w:val="24"/>
          <w:szCs w:val="24"/>
          <w:rtl w:val="0"/>
        </w:rPr>
        <w:t xml:space="preserve">”, and do the following things.</w:t>
      </w:r>
    </w:p>
    <w:p w:rsidR="00000000" w:rsidDel="00000000" w:rsidP="00000000" w:rsidRDefault="00000000" w:rsidRPr="00000000" w14:paraId="0000002C">
      <w:pPr>
        <w:numPr>
          <w:ilvl w:val="3"/>
          <w:numId w:val="1"/>
        </w:numPr>
        <w:spacing w:after="0" w:before="0" w:lineRule="auto"/>
        <w:ind w:left="1700.787401574803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the graph as a directed graph. The first entry is the start node, the second is the end node.</w:t>
      </w:r>
    </w:p>
    <w:p w:rsidR="00000000" w:rsidDel="00000000" w:rsidP="00000000" w:rsidRDefault="00000000" w:rsidRPr="00000000" w14:paraId="0000002D">
      <w:pPr>
        <w:numPr>
          <w:ilvl w:val="3"/>
          <w:numId w:val="1"/>
        </w:numPr>
        <w:spacing w:after="0" w:before="0" w:lineRule="auto"/>
        <w:ind w:left="1700.787401574803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number of nodes</w:t>
      </w:r>
    </w:p>
    <w:p w:rsidR="00000000" w:rsidDel="00000000" w:rsidP="00000000" w:rsidRDefault="00000000" w:rsidRPr="00000000" w14:paraId="0000002E">
      <w:pPr>
        <w:numPr>
          <w:ilvl w:val="3"/>
          <w:numId w:val="1"/>
        </w:numPr>
        <w:spacing w:after="0" w:before="0" w:lineRule="auto"/>
        <w:ind w:left="1700.787401574803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number of edges</w:t>
      </w:r>
    </w:p>
    <w:p w:rsidR="00000000" w:rsidDel="00000000" w:rsidP="00000000" w:rsidRDefault="00000000" w:rsidRPr="00000000" w14:paraId="0000002F">
      <w:pPr>
        <w:numPr>
          <w:ilvl w:val="3"/>
          <w:numId w:val="1"/>
        </w:numPr>
        <w:spacing w:after="0" w:before="0" w:lineRule="auto"/>
        <w:ind w:left="1700.787401574803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number of weakly connected component</w:t>
      </w:r>
    </w:p>
    <w:p w:rsidR="00000000" w:rsidDel="00000000" w:rsidP="00000000" w:rsidRDefault="00000000" w:rsidRPr="00000000" w14:paraId="00000030">
      <w:pPr>
        <w:numPr>
          <w:ilvl w:val="3"/>
          <w:numId w:val="1"/>
        </w:numPr>
        <w:spacing w:after="200" w:before="0" w:lineRule="auto"/>
        <w:ind w:left="1700.787401574803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the top three smallest component according to the number of nodes.</w:t>
      </w:r>
      <w:r w:rsidDel="00000000" w:rsidR="00000000" w:rsidRPr="00000000">
        <w:rPr>
          <w:rtl w:val="0"/>
        </w:rPr>
      </w:r>
    </w:p>
    <w:p w:rsidR="00000000" w:rsidDel="00000000" w:rsidP="00000000" w:rsidRDefault="00000000" w:rsidRPr="00000000" w14:paraId="00000031">
      <w:pPr>
        <w:numPr>
          <w:ilvl w:val="0"/>
          <w:numId w:val="1"/>
        </w:numPr>
        <w:spacing w:after="200" w:before="0" w:lineRule="auto"/>
        <w:ind w:left="425.19685039370086"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Karate Club</w:t>
      </w:r>
    </w:p>
    <w:p w:rsidR="00000000" w:rsidDel="00000000" w:rsidP="00000000" w:rsidRDefault="00000000" w:rsidRPr="00000000" w14:paraId="00000032">
      <w:pPr>
        <w:numPr>
          <w:ilvl w:val="1"/>
          <w:numId w:val="1"/>
        </w:numPr>
        <w:spacing w:after="200" w:lineRule="auto"/>
        <w:ind w:left="850.3937007874017"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33">
      <w:pPr>
        <w:spacing w:after="200" w:lineRule="auto"/>
        <w:ind w:left="850.3937007874017"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b w:val="1"/>
            <w:i w:val="1"/>
            <w:color w:val="1155cc"/>
            <w:sz w:val="24"/>
            <w:szCs w:val="24"/>
            <w:u w:val="single"/>
            <w:rtl w:val="0"/>
          </w:rPr>
          <w:t xml:space="preserve">Karate Club</w:t>
        </w:r>
      </w:hyperlink>
      <w:r w:rsidDel="00000000" w:rsidR="00000000" w:rsidRPr="00000000">
        <w:rPr>
          <w:rFonts w:ascii="Times New Roman" w:cs="Times New Roman" w:eastAsia="Times New Roman" w:hAnsi="Times New Roman"/>
          <w:sz w:val="24"/>
          <w:szCs w:val="24"/>
          <w:rtl w:val="0"/>
        </w:rPr>
        <w:t xml:space="preserve"> is an unsupervised machine learning extension library for</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NetworkX</w:t>
        </w:r>
      </w:hyperlink>
      <w:r w:rsidDel="00000000" w:rsidR="00000000" w:rsidRPr="00000000">
        <w:rPr>
          <w:rFonts w:ascii="Times New Roman" w:cs="Times New Roman" w:eastAsia="Times New Roman" w:hAnsi="Times New Roman"/>
          <w:sz w:val="24"/>
          <w:szCs w:val="24"/>
          <w:rtl w:val="0"/>
        </w:rPr>
        <w:t xml:space="preserve">. It builds on other open source linear algebra, machine learning, and graph signal processing libraries such as</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Numpy</w:t>
        </w:r>
      </w:hyperlink>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Scipy</w:t>
        </w:r>
      </w:hyperlink>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Gensim</w:t>
        </w:r>
      </w:hyperlink>
      <w:r w:rsidDel="00000000" w:rsidR="00000000" w:rsidRPr="00000000">
        <w:rPr>
          <w:rFonts w:ascii="Times New Roman" w:cs="Times New Roman" w:eastAsia="Times New Roman" w:hAnsi="Times New Roman"/>
          <w:sz w:val="24"/>
          <w:szCs w:val="24"/>
          <w:rtl w:val="0"/>
        </w:rPr>
        <w:t xml:space="preserve">,</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PyGSP</w:t>
        </w:r>
      </w:hyperlink>
      <w:r w:rsidDel="00000000" w:rsidR="00000000" w:rsidRPr="00000000">
        <w:rPr>
          <w:rFonts w:ascii="Times New Roman" w:cs="Times New Roman" w:eastAsia="Times New Roman" w:hAnsi="Times New Roman"/>
          <w:sz w:val="24"/>
          <w:szCs w:val="24"/>
          <w:rtl w:val="0"/>
        </w:rPr>
        <w:t xml:space="preserve">, and</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Scikit-Learn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Karate Club</w:t>
      </w:r>
      <w:r w:rsidDel="00000000" w:rsidR="00000000" w:rsidRPr="00000000">
        <w:rPr>
          <w:rFonts w:ascii="Times New Roman" w:cs="Times New Roman" w:eastAsia="Times New Roman" w:hAnsi="Times New Roman"/>
          <w:sz w:val="24"/>
          <w:szCs w:val="24"/>
          <w:rtl w:val="0"/>
        </w:rPr>
        <w:t xml:space="preserve"> consists of state-of-the-art methods to do unsupervised learning on graph structured data. To put it simply, it is a Swiss Army knife for small-scale graph mining research. First, it provides network embedding techniques at the node and graph level. Second, it includes a variety of overlapping and non-overlapping commmunity detection methods. Implemented methods cover a wide range of network science (</w:t>
      </w:r>
      <w:hyperlink r:id="rId24">
        <w:r w:rsidDel="00000000" w:rsidR="00000000" w:rsidRPr="00000000">
          <w:rPr>
            <w:rFonts w:ascii="Times New Roman" w:cs="Times New Roman" w:eastAsia="Times New Roman" w:hAnsi="Times New Roman"/>
            <w:color w:val="1155cc"/>
            <w:sz w:val="24"/>
            <w:szCs w:val="24"/>
            <w:u w:val="single"/>
            <w:rtl w:val="0"/>
          </w:rPr>
          <w:t xml:space="preserve">NetSci</w:t>
        </w:r>
      </w:hyperlink>
      <w:r w:rsidDel="00000000" w:rsidR="00000000" w:rsidRPr="00000000">
        <w:rPr>
          <w:rFonts w:ascii="Times New Roman" w:cs="Times New Roman" w:eastAsia="Times New Roman" w:hAnsi="Times New Roman"/>
          <w:sz w:val="24"/>
          <w:szCs w:val="24"/>
          <w:rtl w:val="0"/>
        </w:rPr>
        <w:t xml:space="preserve">,</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Complenet</w:t>
        </w:r>
      </w:hyperlink>
      <w:r w:rsidDel="00000000" w:rsidR="00000000" w:rsidRPr="00000000">
        <w:rPr>
          <w:rFonts w:ascii="Times New Roman" w:cs="Times New Roman" w:eastAsia="Times New Roman" w:hAnsi="Times New Roman"/>
          <w:sz w:val="24"/>
          <w:szCs w:val="24"/>
          <w:rtl w:val="0"/>
        </w:rPr>
        <w:t xml:space="preserve">), data mining (</w:t>
      </w:r>
      <w:hyperlink r:id="rId27">
        <w:r w:rsidDel="00000000" w:rsidR="00000000" w:rsidRPr="00000000">
          <w:rPr>
            <w:rFonts w:ascii="Times New Roman" w:cs="Times New Roman" w:eastAsia="Times New Roman" w:hAnsi="Times New Roman"/>
            <w:color w:val="1155cc"/>
            <w:sz w:val="24"/>
            <w:szCs w:val="24"/>
            <w:u w:val="single"/>
            <w:rtl w:val="0"/>
          </w:rPr>
          <w:t xml:space="preserve">ICDM</w:t>
        </w:r>
      </w:hyperlink>
      <w:r w:rsidDel="00000000" w:rsidR="00000000" w:rsidRPr="00000000">
        <w:rPr>
          <w:rFonts w:ascii="Times New Roman" w:cs="Times New Roman" w:eastAsia="Times New Roman" w:hAnsi="Times New Roman"/>
          <w:sz w:val="24"/>
          <w:szCs w:val="24"/>
          <w:rtl w:val="0"/>
        </w:rPr>
        <w:t xml:space="preserve">,</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CIKM</w:t>
        </w:r>
      </w:hyperlink>
      <w:r w:rsidDel="00000000" w:rsidR="00000000" w:rsidRPr="00000000">
        <w:rPr>
          <w:rFonts w:ascii="Times New Roman" w:cs="Times New Roman" w:eastAsia="Times New Roman" w:hAnsi="Times New Roman"/>
          <w:sz w:val="24"/>
          <w:szCs w:val="24"/>
          <w:rtl w:val="0"/>
        </w:rPr>
        <w:t xml:space="preserve">,</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KDD</w:t>
        </w:r>
      </w:hyperlink>
      <w:r w:rsidDel="00000000" w:rsidR="00000000" w:rsidRPr="00000000">
        <w:rPr>
          <w:rFonts w:ascii="Times New Roman" w:cs="Times New Roman" w:eastAsia="Times New Roman" w:hAnsi="Times New Roman"/>
          <w:sz w:val="24"/>
          <w:szCs w:val="24"/>
          <w:rtl w:val="0"/>
        </w:rPr>
        <w:t xml:space="preserve">), artificial intelligence (</w:t>
      </w:r>
      <w:hyperlink r:id="rId32">
        <w:r w:rsidDel="00000000" w:rsidR="00000000" w:rsidRPr="00000000">
          <w:rPr>
            <w:rFonts w:ascii="Times New Roman" w:cs="Times New Roman" w:eastAsia="Times New Roman" w:hAnsi="Times New Roman"/>
            <w:color w:val="1155cc"/>
            <w:sz w:val="24"/>
            <w:szCs w:val="24"/>
            <w:u w:val="single"/>
            <w:rtl w:val="0"/>
          </w:rPr>
          <w:t xml:space="preserve">AAAI</w:t>
        </w:r>
      </w:hyperlink>
      <w:r w:rsidDel="00000000" w:rsidR="00000000" w:rsidRPr="00000000">
        <w:rPr>
          <w:rFonts w:ascii="Times New Roman" w:cs="Times New Roman" w:eastAsia="Times New Roman" w:hAnsi="Times New Roman"/>
          <w:sz w:val="24"/>
          <w:szCs w:val="24"/>
          <w:rtl w:val="0"/>
        </w:rPr>
        <w:t xml:space="preserve">,</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IJCAI</w:t>
        </w:r>
      </w:hyperlink>
      <w:r w:rsidDel="00000000" w:rsidR="00000000" w:rsidRPr="00000000">
        <w:rPr>
          <w:rFonts w:ascii="Times New Roman" w:cs="Times New Roman" w:eastAsia="Times New Roman" w:hAnsi="Times New Roman"/>
          <w:sz w:val="24"/>
          <w:szCs w:val="24"/>
          <w:rtl w:val="0"/>
        </w:rPr>
        <w:t xml:space="preserve">) and machine learning (</w:t>
      </w:r>
      <w:hyperlink r:id="rId35">
        <w:r w:rsidDel="00000000" w:rsidR="00000000" w:rsidRPr="00000000">
          <w:rPr>
            <w:rFonts w:ascii="Times New Roman" w:cs="Times New Roman" w:eastAsia="Times New Roman" w:hAnsi="Times New Roman"/>
            <w:color w:val="1155cc"/>
            <w:sz w:val="24"/>
            <w:szCs w:val="24"/>
            <w:u w:val="single"/>
            <w:rtl w:val="0"/>
          </w:rPr>
          <w:t xml:space="preserve">NeurIPS</w:t>
        </w:r>
      </w:hyperlink>
      <w:r w:rsidDel="00000000" w:rsidR="00000000" w:rsidRPr="00000000">
        <w:rPr>
          <w:rFonts w:ascii="Times New Roman" w:cs="Times New Roman" w:eastAsia="Times New Roman" w:hAnsi="Times New Roman"/>
          <w:sz w:val="24"/>
          <w:szCs w:val="24"/>
          <w:rtl w:val="0"/>
        </w:rPr>
        <w:t xml:space="preserve">,</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ICML</w:t>
        </w:r>
      </w:hyperlink>
      <w:r w:rsidDel="00000000" w:rsidR="00000000" w:rsidRPr="00000000">
        <w:rPr>
          <w:rFonts w:ascii="Times New Roman" w:cs="Times New Roman" w:eastAsia="Times New Roman" w:hAnsi="Times New Roman"/>
          <w:sz w:val="24"/>
          <w:szCs w:val="24"/>
          <w:rtl w:val="0"/>
        </w:rPr>
        <w:t xml:space="preserve">,</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ICLR</w:t>
        </w:r>
      </w:hyperlink>
      <w:r w:rsidDel="00000000" w:rsidR="00000000" w:rsidRPr="00000000">
        <w:rPr>
          <w:rFonts w:ascii="Times New Roman" w:cs="Times New Roman" w:eastAsia="Times New Roman" w:hAnsi="Times New Roman"/>
          <w:sz w:val="24"/>
          <w:szCs w:val="24"/>
          <w:rtl w:val="0"/>
        </w:rPr>
        <w:t xml:space="preserve">) conferences, workshops, and pieces from prominent journals.</w:t>
      </w:r>
    </w:p>
    <w:p w:rsidR="00000000" w:rsidDel="00000000" w:rsidP="00000000" w:rsidRDefault="00000000" w:rsidRPr="00000000" w14:paraId="00000034">
      <w:pPr>
        <w:numPr>
          <w:ilvl w:val="1"/>
          <w:numId w:val="1"/>
        </w:numPr>
        <w:spacing w:after="200" w:lineRule="auto"/>
        <w:ind w:left="850.3937007874017"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Basic usage tutorial</w:t>
      </w:r>
    </w:p>
    <w:p w:rsidR="00000000" w:rsidDel="00000000" w:rsidP="00000000" w:rsidRDefault="00000000" w:rsidRPr="00000000" w14:paraId="00000035">
      <w:pPr>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Karate is very simple, please read the overview in their official website.</w:t>
      </w:r>
    </w:p>
    <w:p w:rsidR="00000000" w:rsidDel="00000000" w:rsidP="00000000" w:rsidRDefault="00000000" w:rsidRPr="00000000" w14:paraId="00000036">
      <w:pPr>
        <w:numPr>
          <w:ilvl w:val="1"/>
          <w:numId w:val="1"/>
        </w:numPr>
        <w:spacing w:after="200" w:lineRule="auto"/>
        <w:ind w:left="850.3937007874017"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Task - Node Classification</w:t>
      </w:r>
    </w:p>
    <w:p w:rsidR="00000000" w:rsidDel="00000000" w:rsidP="00000000" w:rsidRDefault="00000000" w:rsidRPr="00000000" w14:paraId="00000037">
      <w:pPr>
        <w:spacing w:after="20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you need to generate the node embedding by unsupervised graph learning module, and evaluate the embedding quality by node classification task with Logistic Regression classifier.</w:t>
      </w:r>
    </w:p>
    <w:p w:rsidR="00000000" w:rsidDel="00000000" w:rsidP="00000000" w:rsidRDefault="00000000" w:rsidRPr="00000000" w14:paraId="00000038">
      <w:pPr>
        <w:numPr>
          <w:ilvl w:val="3"/>
          <w:numId w:val="1"/>
        </w:numPr>
        <w:spacing w:after="0" w:lineRule="auto"/>
        <w:ind w:left="1275.5905511811022"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dataset “</w:t>
      </w:r>
      <w:r w:rsidDel="00000000" w:rsidR="00000000" w:rsidRPr="00000000">
        <w:rPr>
          <w:rFonts w:ascii="Times New Roman" w:cs="Times New Roman" w:eastAsia="Times New Roman" w:hAnsi="Times New Roman"/>
          <w:b w:val="1"/>
          <w:sz w:val="24"/>
          <w:szCs w:val="24"/>
          <w:rtl w:val="0"/>
        </w:rPr>
        <w:t xml:space="preserve">facebook</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karateclub.dataset.GraphReader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3"/>
          <w:numId w:val="1"/>
        </w:numPr>
        <w:spacing w:after="0" w:lineRule="auto"/>
        <w:ind w:left="1275.5905511811022"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node embedding of the graph by any kinds of the </w:t>
      </w:r>
      <w:r w:rsidDel="00000000" w:rsidR="00000000" w:rsidRPr="00000000">
        <w:rPr>
          <w:rFonts w:ascii="Times New Roman" w:cs="Times New Roman" w:eastAsia="Times New Roman" w:hAnsi="Times New Roman"/>
          <w:b w:val="1"/>
          <w:sz w:val="24"/>
          <w:szCs w:val="24"/>
          <w:rtl w:val="0"/>
        </w:rPr>
        <w:t xml:space="preserve">unsupervised node embedding</w:t>
      </w:r>
      <w:r w:rsidDel="00000000" w:rsidR="00000000" w:rsidRPr="00000000">
        <w:rPr>
          <w:rFonts w:ascii="Times New Roman" w:cs="Times New Roman" w:eastAsia="Times New Roman" w:hAnsi="Times New Roman"/>
          <w:sz w:val="24"/>
          <w:szCs w:val="24"/>
          <w:rtl w:val="0"/>
        </w:rPr>
        <w:t xml:space="preserve"> provided in karateclub.</w:t>
      </w:r>
    </w:p>
    <w:p w:rsidR="00000000" w:rsidDel="00000000" w:rsidP="00000000" w:rsidRDefault="00000000" w:rsidRPr="00000000" w14:paraId="0000003A">
      <w:pPr>
        <w:numPr>
          <w:ilvl w:val="3"/>
          <w:numId w:val="1"/>
        </w:numPr>
        <w:spacing w:after="0" w:lineRule="auto"/>
        <w:ind w:left="1275.5905511811022"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quality of the node embedding, you need to take a downstream task and see the performance of this task.</w:t>
        <w:br w:type="textWrapping"/>
        <w:t xml:space="preserve">Here we’ll use </w:t>
      </w: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in </w:t>
      </w:r>
      <w:hyperlink r:id="rId40">
        <w:r w:rsidDel="00000000" w:rsidR="00000000" w:rsidRPr="00000000">
          <w:rPr>
            <w:rFonts w:ascii="Times New Roman" w:cs="Times New Roman" w:eastAsia="Times New Roman" w:hAnsi="Times New Roman"/>
            <w:color w:val="1155cc"/>
            <w:sz w:val="24"/>
            <w:szCs w:val="24"/>
            <w:u w:val="single"/>
            <w:rtl w:val="0"/>
          </w:rPr>
          <w:t xml:space="preserve">Scikit-Learn</w:t>
        </w:r>
      </w:hyperlink>
      <w:r w:rsidDel="00000000" w:rsidR="00000000" w:rsidRPr="00000000">
        <w:rPr>
          <w:rFonts w:ascii="Times New Roman" w:cs="Times New Roman" w:eastAsia="Times New Roman" w:hAnsi="Times New Roman"/>
          <w:sz w:val="24"/>
          <w:szCs w:val="24"/>
          <w:rtl w:val="0"/>
        </w:rPr>
        <w:t xml:space="preserve"> to train and test the node label.</w:t>
      </w:r>
    </w:p>
    <w:p w:rsidR="00000000" w:rsidDel="00000000" w:rsidP="00000000" w:rsidRDefault="00000000" w:rsidRPr="00000000" w14:paraId="0000003B">
      <w:pPr>
        <w:numPr>
          <w:ilvl w:val="3"/>
          <w:numId w:val="1"/>
        </w:numPr>
        <w:spacing w:after="200" w:lineRule="auto"/>
        <w:ind w:left="1275.5905511811022"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you can use </w:t>
      </w:r>
      <w:r w:rsidDel="00000000" w:rsidR="00000000" w:rsidRPr="00000000">
        <w:rPr>
          <w:rFonts w:ascii="Times New Roman" w:cs="Times New Roman" w:eastAsia="Times New Roman" w:hAnsi="Times New Roman"/>
          <w:b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cross_validate</w:t>
      </w:r>
      <w:r w:rsidDel="00000000" w:rsidR="00000000" w:rsidRPr="00000000">
        <w:rPr>
          <w:rFonts w:ascii="Times New Roman" w:cs="Times New Roman" w:eastAsia="Times New Roman" w:hAnsi="Times New Roman"/>
          <w:sz w:val="24"/>
          <w:szCs w:val="24"/>
          <w:rtl w:val="0"/>
        </w:rPr>
        <w:t xml:space="preserve"> or any kind of data splitting function you like. Take it easy to practice these modules and try to make the performance better!</w:t>
      </w:r>
      <w:r w:rsidDel="00000000" w:rsidR="00000000" w:rsidRPr="00000000">
        <w:rPr>
          <w:rtl w:val="0"/>
        </w:rPr>
      </w:r>
    </w:p>
    <w:sectPr>
      <w:headerReference r:id="rId41" w:type="default"/>
      <w:headerReference r:id="rId42" w:type="first"/>
      <w:footerReference r:id="rId4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ADSL Graph Hands-On 1</w:t>
    </w:r>
  </w:p>
  <w:p w:rsidR="00000000" w:rsidDel="00000000" w:rsidP="00000000" w:rsidRDefault="00000000" w:rsidRPr="00000000" w14:paraId="0000003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NetworkX &amp; Karate Club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upperLetter"/>
      <w:lvlText w:val="%2."/>
      <w:lvlJc w:val="left"/>
      <w:pPr>
        <w:ind w:left="850.3937007874017" w:hanging="425.19685039370086"/>
      </w:pPr>
      <w:rPr>
        <w:u w:val="none"/>
      </w:rPr>
    </w:lvl>
    <w:lvl w:ilvl="2">
      <w:start w:val="1"/>
      <w:numFmt w:val="lowerLetter"/>
      <w:lvlText w:val="%3."/>
      <w:lvlJc w:val="left"/>
      <w:pPr>
        <w:ind w:left="850.3937007874017" w:firstLine="570"/>
      </w:pPr>
      <w:rPr>
        <w:u w:val="none"/>
      </w:rPr>
    </w:lvl>
    <w:lvl w:ilvl="3">
      <w:start w:val="1"/>
      <w:numFmt w:val="decimal"/>
      <w:lvlText w:val="%4."/>
      <w:lvlJc w:val="left"/>
      <w:pPr>
        <w:ind w:left="1842.5196850393697" w:hanging="465"/>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ikit-learn.org/stable/" TargetMode="External"/><Relationship Id="rId20" Type="http://schemas.openxmlformats.org/officeDocument/2006/relationships/hyperlink" Target="https://pygsp.readthedocs.io/en/stable/" TargetMode="External"/><Relationship Id="rId42" Type="http://schemas.openxmlformats.org/officeDocument/2006/relationships/header" Target="header2.xml"/><Relationship Id="rId41" Type="http://schemas.openxmlformats.org/officeDocument/2006/relationships/header" Target="header1.xml"/><Relationship Id="rId22" Type="http://schemas.openxmlformats.org/officeDocument/2006/relationships/hyperlink" Target="https://scikit-learn.org/stable/" TargetMode="External"/><Relationship Id="rId21" Type="http://schemas.openxmlformats.org/officeDocument/2006/relationships/hyperlink" Target="https://pygsp.readthedocs.io/en/stable/" TargetMode="External"/><Relationship Id="rId43" Type="http://schemas.openxmlformats.org/officeDocument/2006/relationships/footer" Target="footer1.xml"/><Relationship Id="rId24" Type="http://schemas.openxmlformats.org/officeDocument/2006/relationships/hyperlink" Target="https://netscisociety.net/home" TargetMode="External"/><Relationship Id="rId23" Type="http://schemas.openxmlformats.org/officeDocument/2006/relationships/hyperlink" Target="https://scikit-learn.org/s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workx.org/documentation/stable/install.html" TargetMode="External"/><Relationship Id="rId26" Type="http://schemas.openxmlformats.org/officeDocument/2006/relationships/hyperlink" Target="https://complenet.weebly.com/" TargetMode="External"/><Relationship Id="rId25" Type="http://schemas.openxmlformats.org/officeDocument/2006/relationships/hyperlink" Target="https://complenet.weebly.com/" TargetMode="External"/><Relationship Id="rId28" Type="http://schemas.openxmlformats.org/officeDocument/2006/relationships/hyperlink" Target="http://www.cikm2019.net/" TargetMode="External"/><Relationship Id="rId27" Type="http://schemas.openxmlformats.org/officeDocument/2006/relationships/hyperlink" Target="http://icdm2019.bigke.org/" TargetMode="External"/><Relationship Id="rId5" Type="http://schemas.openxmlformats.org/officeDocument/2006/relationships/styles" Target="styles.xml"/><Relationship Id="rId6" Type="http://schemas.openxmlformats.org/officeDocument/2006/relationships/hyperlink" Target="https://github.com/networkx/networkx" TargetMode="External"/><Relationship Id="rId29" Type="http://schemas.openxmlformats.org/officeDocument/2006/relationships/hyperlink" Target="http://www.cikm2019.net/" TargetMode="External"/><Relationship Id="rId7" Type="http://schemas.openxmlformats.org/officeDocument/2006/relationships/hyperlink" Target="https://github.com/benedekrozemberczki/karateclub" TargetMode="External"/><Relationship Id="rId8" Type="http://schemas.openxmlformats.org/officeDocument/2006/relationships/hyperlink" Target="https://networkx.org/documentation/stable/index.html" TargetMode="External"/><Relationship Id="rId31" Type="http://schemas.openxmlformats.org/officeDocument/2006/relationships/hyperlink" Target="https://www.kdd.org/kdd2020/" TargetMode="External"/><Relationship Id="rId30" Type="http://schemas.openxmlformats.org/officeDocument/2006/relationships/hyperlink" Target="https://www.kdd.org/kdd2020/" TargetMode="External"/><Relationship Id="rId11" Type="http://schemas.openxmlformats.org/officeDocument/2006/relationships/hyperlink" Target="https://karateclub.readthedocs.io/en/latest/index.html" TargetMode="External"/><Relationship Id="rId33" Type="http://schemas.openxmlformats.org/officeDocument/2006/relationships/hyperlink" Target="https://www.ijcai.org/" TargetMode="External"/><Relationship Id="rId10" Type="http://schemas.openxmlformats.org/officeDocument/2006/relationships/hyperlink" Target="https://networkx.org/documentation/stable/reference/classes/index.html" TargetMode="External"/><Relationship Id="rId32" Type="http://schemas.openxmlformats.org/officeDocument/2006/relationships/hyperlink" Target="http://www.aaai.org/Conferences/conferences.php" TargetMode="External"/><Relationship Id="rId13" Type="http://schemas.openxmlformats.org/officeDocument/2006/relationships/hyperlink" Target="https://networkx.github.io/" TargetMode="External"/><Relationship Id="rId35" Type="http://schemas.openxmlformats.org/officeDocument/2006/relationships/hyperlink" Target="https://nips.cc/" TargetMode="External"/><Relationship Id="rId12" Type="http://schemas.openxmlformats.org/officeDocument/2006/relationships/hyperlink" Target="https://networkx.github.io/" TargetMode="External"/><Relationship Id="rId34" Type="http://schemas.openxmlformats.org/officeDocument/2006/relationships/hyperlink" Target="https://www.ijcai.org/" TargetMode="External"/><Relationship Id="rId15" Type="http://schemas.openxmlformats.org/officeDocument/2006/relationships/hyperlink" Target="https://numpy.org/" TargetMode="External"/><Relationship Id="rId37" Type="http://schemas.openxmlformats.org/officeDocument/2006/relationships/hyperlink" Target="https://icml.cc/" TargetMode="External"/><Relationship Id="rId14" Type="http://schemas.openxmlformats.org/officeDocument/2006/relationships/hyperlink" Target="https://numpy.org/" TargetMode="External"/><Relationship Id="rId36" Type="http://schemas.openxmlformats.org/officeDocument/2006/relationships/hyperlink" Target="https://icml.cc/" TargetMode="External"/><Relationship Id="rId17" Type="http://schemas.openxmlformats.org/officeDocument/2006/relationships/hyperlink" Target="https://www.scipy.org/" TargetMode="External"/><Relationship Id="rId39" Type="http://schemas.openxmlformats.org/officeDocument/2006/relationships/hyperlink" Target="https://iclr.cc/" TargetMode="External"/><Relationship Id="rId16" Type="http://schemas.openxmlformats.org/officeDocument/2006/relationships/hyperlink" Target="https://www.scipy.org/" TargetMode="External"/><Relationship Id="rId38" Type="http://schemas.openxmlformats.org/officeDocument/2006/relationships/hyperlink" Target="https://iclr.cc/" TargetMode="External"/><Relationship Id="rId19" Type="http://schemas.openxmlformats.org/officeDocument/2006/relationships/hyperlink" Target="https://radimrehurek.com/gensim/" TargetMode="External"/><Relationship Id="rId18" Type="http://schemas.openxmlformats.org/officeDocument/2006/relationships/hyperlink" Target="https://radimrehurek.com/gen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