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 w:left="106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2019</w:t>
      </w:r>
      <w:r>
        <w:rPr>
          <w:rFonts w:ascii="Times New Roman" w:hAnsi="Times New Roman" w:cs="Times New Roman"/>
          <w:b/>
          <w:sz w:val="32"/>
          <w:szCs w:val="20"/>
        </w:rPr>
        <w:t xml:space="preserve"> Com</w:t>
      </w:r>
      <w:r>
        <w:rPr>
          <w:rFonts w:ascii="Times New Roman" w:hAnsi="Times New Roman" w:cs="Times New Roman"/>
          <w:b/>
          <w:sz w:val="32"/>
          <w:szCs w:val="20"/>
        </w:rPr>
        <w:t>p</w:t>
      </w:r>
      <w:r>
        <w:rPr>
          <w:rFonts w:ascii="Times New Roman" w:hAnsi="Times New Roman" w:cs="Times New Roman"/>
          <w:b/>
          <w:sz w:val="32"/>
          <w:szCs w:val="20"/>
        </w:rPr>
        <w:t>uter Architecture Problem Set #2</w:t>
      </w:r>
    </w:p>
    <w:p>
      <w:pPr>
        <w:pStyle w:val="a3"/>
        <w:ind w:leftChars="0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If there is no specified data type, you can just assume that 1 variable or 1 array element size is 8-byte.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Translate the following RISC-V code to C.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Assume that the variables f</w:t>
      </w:r>
      <w:r>
        <w:rPr>
          <w:rFonts w:ascii="Times New Roman" w:hAnsi="Times New Roman" w:cs="Times New Roman"/>
          <w:szCs w:val="20"/>
        </w:rPr>
        <w:t xml:space="preserve"> is</w:t>
      </w:r>
      <w:r>
        <w:rPr>
          <w:rFonts w:ascii="Times New Roman" w:hAnsi="Times New Roman" w:cs="Times New Roman"/>
          <w:szCs w:val="20"/>
        </w:rPr>
        <w:t xml:space="preserve"> assigned to registers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x5. Assume that the base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address of the array</w:t>
      </w:r>
      <w:r>
        <w:rPr>
          <w:rFonts w:ascii="Times New Roman" w:hAnsi="Times New Roman" w:cs="Times New Roman"/>
          <w:szCs w:val="20"/>
        </w:rPr>
        <w:t xml:space="preserve"> A </w:t>
      </w:r>
      <w:r>
        <w:rPr>
          <w:rFonts w:ascii="Times New Roman" w:hAnsi="Times New Roman" w:cs="Times New Roman"/>
          <w:szCs w:val="20"/>
        </w:rPr>
        <w:t>is in register</w:t>
      </w:r>
      <w:r>
        <w:rPr>
          <w:rFonts w:ascii="Times New Roman" w:hAnsi="Times New Roman" w:cs="Times New Roman"/>
          <w:szCs w:val="20"/>
        </w:rPr>
        <w:t xml:space="preserve"> x10.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x30, x10, 8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x31, x10, 0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sd x31, 0(x30)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ld x30, 0(x30)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 x5,x30, x31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 the RISC-V assembly instructions below,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what is the corresponding C statement</w:t>
      </w:r>
      <w:r>
        <w:rPr>
          <w:rFonts w:ascii="Times New Roman" w:hAnsi="Times New Roman" w:cs="Times New Roman"/>
          <w:szCs w:val="20"/>
        </w:rPr>
        <w:t>(s)</w:t>
      </w:r>
      <w:r>
        <w:rPr>
          <w:rFonts w:ascii="Times New Roman" w:hAnsi="Times New Roman" w:cs="Times New Roman"/>
          <w:szCs w:val="20"/>
        </w:rPr>
        <w:t>? Assume that the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variables f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is assigned to register</w:t>
      </w:r>
      <w:r>
        <w:rPr>
          <w:rFonts w:ascii="Times New Roman" w:hAnsi="Times New Roman" w:cs="Times New Roman"/>
          <w:szCs w:val="20"/>
        </w:rPr>
        <w:t xml:space="preserve"> x5. Assume that the base address of the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arrays A and B are in registers x10 and x11, respectively.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slli x30, x5, 3 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add x30, x10, x30 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slli x31, x6, 3 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add x31, x11, x31 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ld x5, 0(x30) 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x12, x30, 8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ld x30, 0(x12)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 x30, x30, x5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sd x30, 0(x31)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Consider the following RISC-V loop: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LOOP:  beq x6, x0, DONE</w:t>
      </w:r>
    </w:p>
    <w:p>
      <w:pPr>
        <w:pStyle w:val="a3"/>
        <w:ind w:leftChars="0" w:left="156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x6, x6, -1</w:t>
      </w:r>
    </w:p>
    <w:p>
      <w:pPr>
        <w:pStyle w:val="a3"/>
        <w:ind w:leftChars="0" w:left="152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x5, x5, 2</w:t>
      </w:r>
    </w:p>
    <w:p>
      <w:pPr>
        <w:pStyle w:val="a3"/>
        <w:ind w:leftChars="0" w:left="1480" w:firstLineChars="50" w:firstLine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jal x0, LOOP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DONE: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Assume that the register x6 is initialized to the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value 10. What is the final value in register x5 assuming the x5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is initially zero?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Translate the following loop into C</w:t>
      </w:r>
      <w:r>
        <w:rPr>
          <w:rFonts w:ascii="Times New Roman" w:hAnsi="Times New Roman" w:cs="Times New Roman"/>
          <w:szCs w:val="20"/>
        </w:rPr>
        <w:t xml:space="preserve"> code</w:t>
      </w:r>
      <w:r>
        <w:rPr>
          <w:rFonts w:ascii="Times New Roman" w:hAnsi="Times New Roman" w:cs="Times New Roman"/>
          <w:szCs w:val="20"/>
        </w:rPr>
        <w:t>. Assume that the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C-level integer i is held in register x5,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x6 holds the C-level integer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called result, and x10 holds the base address of the integer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MemArray.</w:t>
      </w:r>
    </w:p>
    <w:p>
      <w:pPr>
        <w:pStyle w:val="a3"/>
        <w:ind w:leftChars="0" w:left="156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x6, x0, 0</w:t>
      </w:r>
    </w:p>
    <w:p>
      <w:pPr>
        <w:pStyle w:val="a3"/>
        <w:ind w:leftChars="0" w:left="152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x29, x0, 100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LOOP:</w:t>
      </w: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 xml:space="preserve"> ld</w:t>
      </w: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x7, 0(x10)</w:t>
      </w:r>
    </w:p>
    <w:p>
      <w:pPr>
        <w:pStyle w:val="a3"/>
        <w:ind w:leftChars="0" w:left="156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a</w:t>
      </w:r>
      <w:r>
        <w:rPr>
          <w:rFonts w:ascii="Times New Roman" w:hAnsi="Times New Roman" w:cs="Times New Roman"/>
          <w:b/>
          <w:szCs w:val="20"/>
        </w:rPr>
        <w:t>dd</w:t>
      </w: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x5, x5, x7</w:t>
      </w:r>
    </w:p>
    <w:p>
      <w:pPr>
        <w:pStyle w:val="a3"/>
        <w:ind w:leftChars="0" w:left="152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x10, x10, 8</w:t>
      </w:r>
    </w:p>
    <w:p>
      <w:pPr>
        <w:pStyle w:val="a3"/>
        <w:ind w:leftChars="0" w:left="148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 x6, x6, 1</w:t>
      </w:r>
    </w:p>
    <w:p>
      <w:pPr>
        <w:pStyle w:val="a3"/>
        <w:ind w:leftChars="0" w:left="1440" w:firstLine="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blt x6, x29, LOOP</w:t>
      </w:r>
    </w:p>
    <w:p>
      <w:pPr>
        <w:pStyle w:val="a3"/>
        <w:ind w:leftChars="0" w:left="1440" w:firstLine="40"/>
        <w:rPr>
          <w:rFonts w:ascii="Times New Roman" w:hAnsi="Times New Roman" w:cs="Times New Roman"/>
          <w:b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Translate the following C code to RISC-V</w:t>
      </w:r>
      <w:r>
        <w:rPr>
          <w:rFonts w:ascii="Times New Roman" w:hAnsi="Times New Roman" w:cs="Times New Roman"/>
          <w:szCs w:val="20"/>
        </w:rPr>
        <w:t xml:space="preserve"> assembly codes</w:t>
      </w:r>
      <w:r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Assume that the variables </w:t>
      </w:r>
      <w:r>
        <w:rPr>
          <w:rFonts w:ascii="Times New Roman" w:hAnsi="Times New Roman" w:cs="Times New Roman"/>
          <w:szCs w:val="20"/>
        </w:rPr>
        <w:t>i</w:t>
      </w:r>
      <w:r>
        <w:rPr>
          <w:rFonts w:ascii="Times New Roman" w:hAnsi="Times New Roman" w:cs="Times New Roman"/>
          <w:szCs w:val="20"/>
        </w:rPr>
        <w:t xml:space="preserve"> and j are assigned to registers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x5 and</w:t>
      </w:r>
      <w:r>
        <w:rPr>
          <w:rFonts w:ascii="Times New Roman" w:hAnsi="Times New Roman" w:cs="Times New Roman"/>
          <w:szCs w:val="20"/>
        </w:rPr>
        <w:t xml:space="preserve"> x6, respectively. Assume that the base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address of the arrays A and B are in registers x10 and x11,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respectively. Assume that the elements of the arrays A and B are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8-byte words: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B[8] = A[i] + A[j];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 the following C statement, write the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corresponding RISC-V assembly code. Assume that the variables</w:t>
      </w:r>
      <w:r>
        <w:rPr>
          <w:rFonts w:ascii="Times New Roman" w:hAnsi="Times New Roman" w:cs="Times New Roman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 xml:space="preserve"> and</w:t>
      </w:r>
      <w:r>
        <w:rPr>
          <w:rFonts w:ascii="Times New Roman" w:hAnsi="Times New Roman" w:cs="Times New Roman"/>
          <w:szCs w:val="20"/>
        </w:rPr>
        <w:t xml:space="preserve"> j are assigned to registers x5 and</w:t>
      </w:r>
      <w:r>
        <w:rPr>
          <w:rFonts w:ascii="Times New Roman" w:hAnsi="Times New Roman" w:cs="Times New Roman"/>
          <w:szCs w:val="20"/>
        </w:rPr>
        <w:t xml:space="preserve"> x6, respectively. Assume that the base address of the arrays A and B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are in registers x10 and x11, respectively.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B[8] = A[i−j];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Translate the following C code to RISC-V assembly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code. Assume that the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values of a, b, i, and j are in registers x5, x6, x7, and x29,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respectively. Also, assume that register x10 holds the base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address of the array D.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for(i=0; i&lt;a; i++)</w:t>
      </w:r>
    </w:p>
    <w:p>
      <w:pPr>
        <w:pStyle w:val="a3"/>
        <w:ind w:leftChars="0" w:firstLineChars="100" w:firstLine="2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for(j=0; j&lt;b; j++)</w:t>
      </w:r>
    </w:p>
    <w:p>
      <w:pPr>
        <w:pStyle w:val="a3"/>
        <w:ind w:leftChars="0" w:left="760" w:firstLineChars="250" w:firstLine="5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D[4*j] = i + j;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Suppose the program counter (PC) is set to 0x20000000.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What range of addresses can be reached using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the RISC-V jump-and-link (jal) instruction? (In other words,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what is the set of possible values for the PC after the jump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instruction executes?)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What range of addresses can be reached using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the RISC-V branch if equal (beq) instruction? (In other words,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what is the set of possible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values for the PC after the branch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instruction executes?)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Assume the following register contents: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x5 = 0x00000000AAAAAAAA, x6 = 0x1234567812345678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For the register</w:t>
      </w:r>
      <w:r>
        <w:rPr>
          <w:rFonts w:ascii="Times New Roman" w:hAnsi="Times New Roman" w:cs="Times New Roman"/>
          <w:szCs w:val="20"/>
        </w:rPr>
        <w:t xml:space="preserve"> values shown above, what is the </w:t>
      </w:r>
      <w:r>
        <w:rPr>
          <w:rFonts w:ascii="Times New Roman" w:hAnsi="Times New Roman" w:cs="Times New Roman"/>
          <w:szCs w:val="20"/>
        </w:rPr>
        <w:t>value of x7 for the following sequence of instructions?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slli x7, x5, 4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or</w:t>
      </w: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x7, x7, x6</w:t>
      </w:r>
    </w:p>
    <w:p>
      <w:pPr>
        <w:rPr>
          <w:rFonts w:ascii="Times New Roman" w:hAnsi="Times New Roman" w:cs="Times New Roman"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Translate </w:t>
      </w:r>
      <w:r>
        <w:rPr>
          <w:rFonts w:ascii="Times New Roman" w:hAnsi="Times New Roman" w:cs="Times New Roman"/>
          <w:szCs w:val="20"/>
        </w:rPr>
        <w:t xml:space="preserve">the following C code </w:t>
      </w:r>
      <w:r>
        <w:rPr>
          <w:rFonts w:ascii="Times New Roman" w:hAnsi="Times New Roman" w:cs="Times New Roman"/>
          <w:szCs w:val="20"/>
        </w:rPr>
        <w:t>into RISC-V assembly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language.</w:t>
      </w:r>
      <w:r>
        <w:rPr>
          <w:rFonts w:ascii="Times New Roman" w:hAnsi="Times New Roman" w:cs="Times New Roman"/>
          <w:szCs w:val="20"/>
        </w:rPr>
        <w:t xml:space="preserve"> You can assume the registers that correspond to the C variables.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temp= v[k];</w:t>
      </w:r>
    </w:p>
    <w:p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v[k]= v[k+1];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v[k+1] = temp;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Translate function f into RISC-V assembly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language. Assume the function declaration for g is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long long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int g(</w:t>
      </w:r>
      <w:r>
        <w:rPr>
          <w:rFonts w:ascii="Times New Roman" w:hAnsi="Times New Roman" w:cs="Times New Roman"/>
          <w:b/>
          <w:szCs w:val="20"/>
        </w:rPr>
        <w:t xml:space="preserve">long long </w:t>
      </w:r>
      <w:r>
        <w:rPr>
          <w:rFonts w:ascii="Times New Roman" w:hAnsi="Times New Roman" w:cs="Times New Roman"/>
          <w:b/>
          <w:szCs w:val="20"/>
        </w:rPr>
        <w:t>int a,</w:t>
      </w: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long long</w:t>
      </w:r>
      <w:r>
        <w:rPr>
          <w:rFonts w:ascii="Times New Roman" w:hAnsi="Times New Roman" w:cs="Times New Roman"/>
          <w:b/>
          <w:szCs w:val="20"/>
        </w:rPr>
        <w:t xml:space="preserve"> int b)</w:t>
      </w:r>
      <w:r>
        <w:rPr>
          <w:rFonts w:ascii="Times New Roman" w:hAnsi="Times New Roman" w:cs="Times New Roman"/>
          <w:szCs w:val="20"/>
        </w:rPr>
        <w:t>. The code for function f is as follows:</w:t>
      </w:r>
    </w:p>
    <w:p>
      <w:pPr>
        <w:pStyle w:val="a3"/>
        <w:ind w:leftChars="0" w:left="7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long long </w:t>
      </w:r>
      <w:r>
        <w:rPr>
          <w:rFonts w:ascii="Times New Roman" w:hAnsi="Times New Roman" w:cs="Times New Roman"/>
          <w:b/>
          <w:szCs w:val="20"/>
        </w:rPr>
        <w:t>int f(</w:t>
      </w:r>
      <w:r>
        <w:rPr>
          <w:rFonts w:ascii="Times New Roman" w:hAnsi="Times New Roman" w:cs="Times New Roman"/>
          <w:b/>
          <w:szCs w:val="20"/>
        </w:rPr>
        <w:t xml:space="preserve">long long </w:t>
      </w:r>
      <w:r>
        <w:rPr>
          <w:rFonts w:ascii="Times New Roman" w:hAnsi="Times New Roman" w:cs="Times New Roman"/>
          <w:b/>
          <w:szCs w:val="20"/>
        </w:rPr>
        <w:t xml:space="preserve">int a, </w:t>
      </w:r>
      <w:r>
        <w:rPr>
          <w:rFonts w:ascii="Times New Roman" w:hAnsi="Times New Roman" w:cs="Times New Roman"/>
          <w:b/>
          <w:szCs w:val="20"/>
        </w:rPr>
        <w:t xml:space="preserve">long long </w:t>
      </w:r>
      <w:r>
        <w:rPr>
          <w:rFonts w:ascii="Times New Roman" w:hAnsi="Times New Roman" w:cs="Times New Roman"/>
          <w:b/>
          <w:szCs w:val="20"/>
        </w:rPr>
        <w:t xml:space="preserve">int b, </w:t>
      </w:r>
      <w:r>
        <w:rPr>
          <w:rFonts w:ascii="Times New Roman" w:hAnsi="Times New Roman" w:cs="Times New Roman"/>
          <w:b/>
          <w:szCs w:val="20"/>
        </w:rPr>
        <w:t xml:space="preserve">long long </w:t>
      </w:r>
      <w:r>
        <w:rPr>
          <w:rFonts w:ascii="Times New Roman" w:hAnsi="Times New Roman" w:cs="Times New Roman"/>
          <w:b/>
          <w:szCs w:val="20"/>
        </w:rPr>
        <w:t xml:space="preserve">int c, </w:t>
      </w:r>
      <w:r>
        <w:rPr>
          <w:rFonts w:ascii="Times New Roman" w:hAnsi="Times New Roman" w:cs="Times New Roman"/>
          <w:b/>
          <w:szCs w:val="20"/>
        </w:rPr>
        <w:t xml:space="preserve">long long </w:t>
      </w:r>
      <w:r>
        <w:rPr>
          <w:rFonts w:ascii="Times New Roman" w:hAnsi="Times New Roman" w:cs="Times New Roman"/>
          <w:b/>
          <w:szCs w:val="20"/>
        </w:rPr>
        <w:t>int d){</w:t>
      </w:r>
    </w:p>
    <w:p>
      <w:pPr>
        <w:pStyle w:val="a3"/>
        <w:ind w:leftChars="0" w:left="760" w:firstLineChars="150" w:firstLine="3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return g(g(a,b), c+d);</w:t>
      </w:r>
    </w:p>
    <w:p>
      <w:pPr>
        <w:pStyle w:val="a3"/>
        <w:ind w:leftChars="0" w:left="7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}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9686048"/>
    <w:multiLevelType w:val="hybridMultilevel"/>
    <w:tmpl w:val="b00899c8"/>
    <w:lvl w:ilvl="0" w:tplc="4f4a2c2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c952e95"/>
    <w:multiLevelType w:val="hybridMultilevel"/>
    <w:tmpl w:val="fda6756e"/>
    <w:lvl w:ilvl="0" w:tplc="19e246dc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8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8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7-309</dc:creator>
  <cp:keywords/>
  <dc:description/>
  <cp:lastModifiedBy>7-309</cp:lastModifiedBy>
  <cp:revision>1</cp:revision>
  <dcterms:created xsi:type="dcterms:W3CDTF">2018-10-11T02:42:00Z</dcterms:created>
  <dcterms:modified xsi:type="dcterms:W3CDTF">2019-10-12T03:56:02Z</dcterms:modified>
  <cp:lastPrinted>2019-10-12T03:55:52Z</cp:lastPrinted>
  <cp:version>0900.0001.01</cp:version>
</cp:coreProperties>
</file>