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747" w:rsidRPr="001771E7" w:rsidRDefault="001771E7" w:rsidP="00CF7C57">
      <w:pPr>
        <w:spacing w:line="276" w:lineRule="auto"/>
        <w:ind w:firstLine="708"/>
        <w:jc w:val="center"/>
        <w:rPr>
          <w:b/>
        </w:rPr>
      </w:pPr>
      <w:r w:rsidRPr="001771E7">
        <w:rPr>
          <w:b/>
          <w:sz w:val="28"/>
        </w:rPr>
        <w:t>Основы теории массового обслуживания: Марковские случайные процессы</w:t>
      </w:r>
    </w:p>
    <w:p w:rsidR="001771E7" w:rsidRPr="001771E7" w:rsidRDefault="001771E7" w:rsidP="00CF7C57">
      <w:pPr>
        <w:spacing w:line="276" w:lineRule="auto"/>
      </w:pPr>
    </w:p>
    <w:p w:rsidR="001771E7" w:rsidRDefault="001771E7" w:rsidP="00CF7C57">
      <w:pPr>
        <w:spacing w:line="276" w:lineRule="auto"/>
        <w:ind w:firstLine="708"/>
        <w:rPr>
          <w:rFonts w:eastAsia="Times New Roman"/>
          <w:shd w:val="clear" w:color="auto" w:fill="FFFFFF"/>
          <w:lang w:eastAsia="ru-RU"/>
        </w:rPr>
      </w:pPr>
      <w:r w:rsidRPr="001771E7">
        <w:rPr>
          <w:rFonts w:eastAsia="Times New Roman"/>
          <w:shd w:val="clear" w:color="auto" w:fill="FFFFFF"/>
          <w:lang w:eastAsia="ru-RU"/>
        </w:rPr>
        <w:t>При исследовании операций часто приходится сталкиваться с системами, предназначенными для многоразового использования при решении однотипных задач. Возникающие при этом процессы получили название</w:t>
      </w:r>
      <w:r>
        <w:rPr>
          <w:rFonts w:eastAsia="Times New Roman"/>
          <w:shd w:val="clear" w:color="auto" w:fill="FFFFFF"/>
          <w:lang w:eastAsia="ru-RU"/>
        </w:rPr>
        <w:t xml:space="preserve"> </w:t>
      </w:r>
      <w:r w:rsidRPr="001771E7">
        <w:rPr>
          <w:rFonts w:eastAsia="Times New Roman"/>
          <w:i/>
          <w:iCs/>
          <w:shd w:val="clear" w:color="auto" w:fill="FFFFFF"/>
          <w:lang w:eastAsia="ru-RU"/>
        </w:rPr>
        <w:t>процессов обслуживания, </w:t>
      </w:r>
      <w:r w:rsidRPr="001771E7">
        <w:rPr>
          <w:rFonts w:eastAsia="Times New Roman"/>
          <w:shd w:val="clear" w:color="auto" w:fill="FFFFFF"/>
          <w:lang w:eastAsia="ru-RU"/>
        </w:rPr>
        <w:t>а</w:t>
      </w:r>
      <w:r>
        <w:rPr>
          <w:rFonts w:eastAsia="Times New Roman"/>
          <w:shd w:val="clear" w:color="auto" w:fill="FFFFFF"/>
          <w:lang w:eastAsia="ru-RU"/>
        </w:rPr>
        <w:br/>
      </w:r>
      <w:r w:rsidRPr="001771E7">
        <w:rPr>
          <w:rFonts w:eastAsia="Times New Roman"/>
          <w:shd w:val="clear" w:color="auto" w:fill="FFFFFF"/>
          <w:lang w:eastAsia="ru-RU"/>
        </w:rPr>
        <w:t>системы</w:t>
      </w:r>
      <w:r>
        <w:rPr>
          <w:rFonts w:eastAsia="Times New Roman"/>
          <w:shd w:val="clear" w:color="auto" w:fill="FFFFFF"/>
          <w:lang w:eastAsia="ru-RU"/>
        </w:rPr>
        <w:t xml:space="preserve"> – </w:t>
      </w:r>
      <w:r w:rsidRPr="001771E7">
        <w:rPr>
          <w:rFonts w:eastAsia="Times New Roman"/>
          <w:i/>
          <w:iCs/>
          <w:shd w:val="clear" w:color="auto" w:fill="FFFFFF"/>
          <w:lang w:eastAsia="ru-RU"/>
        </w:rPr>
        <w:t>систем</w:t>
      </w:r>
      <w:r>
        <w:rPr>
          <w:rFonts w:eastAsia="Times New Roman"/>
          <w:i/>
          <w:iCs/>
          <w:shd w:val="clear" w:color="auto" w:fill="FFFFFF"/>
          <w:lang w:eastAsia="ru-RU"/>
        </w:rPr>
        <w:t xml:space="preserve"> </w:t>
      </w:r>
      <w:r w:rsidRPr="001771E7">
        <w:rPr>
          <w:rFonts w:eastAsia="Times New Roman"/>
          <w:i/>
          <w:iCs/>
          <w:shd w:val="clear" w:color="auto" w:fill="FFFFFF"/>
          <w:lang w:eastAsia="ru-RU"/>
        </w:rPr>
        <w:t>массового обслуживания (СМО). </w:t>
      </w:r>
      <w:r w:rsidRPr="001771E7">
        <w:rPr>
          <w:rFonts w:eastAsia="Times New Roman"/>
          <w:shd w:val="clear" w:color="auto" w:fill="FFFFFF"/>
          <w:lang w:eastAsia="ru-RU"/>
        </w:rPr>
        <w:t>Примерами таких систем являются телефонные системы, ремонтные мастерские, вычислительные комплексы, билетные кассы, магазины, парикмахерские и т.п.</w:t>
      </w:r>
    </w:p>
    <w:p w:rsidR="001771E7" w:rsidRDefault="001771E7" w:rsidP="00CF7C57">
      <w:pPr>
        <w:spacing w:line="276" w:lineRule="auto"/>
        <w:ind w:firstLine="708"/>
        <w:rPr>
          <w:rFonts w:eastAsia="Times New Roman"/>
          <w:i/>
          <w:iCs/>
          <w:shd w:val="clear" w:color="auto" w:fill="FFFFFF"/>
          <w:lang w:eastAsia="ru-RU"/>
        </w:rPr>
      </w:pPr>
      <w:r w:rsidRPr="001771E7">
        <w:rPr>
          <w:rFonts w:eastAsia="Times New Roman"/>
          <w:shd w:val="clear" w:color="auto" w:fill="FFFFFF"/>
          <w:lang w:eastAsia="ru-RU"/>
        </w:rPr>
        <w:t>Каждая СМО состоит из определенного числа обслуживающих единиц (приборов, устройств, пунктов, станций), которые будем называть</w:t>
      </w:r>
      <w:r>
        <w:rPr>
          <w:rFonts w:eastAsia="Times New Roman"/>
          <w:shd w:val="clear" w:color="auto" w:fill="FFFFFF"/>
          <w:lang w:eastAsia="ru-RU"/>
        </w:rPr>
        <w:t xml:space="preserve"> </w:t>
      </w:r>
      <w:r w:rsidRPr="001771E7">
        <w:rPr>
          <w:rFonts w:eastAsia="Times New Roman"/>
          <w:i/>
          <w:iCs/>
          <w:shd w:val="clear" w:color="auto" w:fill="FFFFFF"/>
          <w:lang w:eastAsia="ru-RU"/>
        </w:rPr>
        <w:t>каналами</w:t>
      </w:r>
      <w:r>
        <w:rPr>
          <w:rFonts w:eastAsia="Times New Roman"/>
          <w:i/>
          <w:iCs/>
          <w:shd w:val="clear" w:color="auto" w:fill="FFFFFF"/>
          <w:lang w:eastAsia="ru-RU"/>
        </w:rPr>
        <w:t xml:space="preserve"> </w:t>
      </w:r>
      <w:r w:rsidRPr="001771E7">
        <w:rPr>
          <w:rFonts w:eastAsia="Times New Roman"/>
          <w:shd w:val="clear" w:color="auto" w:fill="FFFFFF"/>
          <w:lang w:eastAsia="ru-RU"/>
        </w:rPr>
        <w:t>обслуживания. Каналами могут быть линии связи, рабочие точки, вычислительные машины, продавцы и др. По числу каналов СМО подразделяют на</w:t>
      </w:r>
      <w:r>
        <w:rPr>
          <w:rFonts w:eastAsia="Times New Roman"/>
          <w:shd w:val="clear" w:color="auto" w:fill="FFFFFF"/>
          <w:lang w:eastAsia="ru-RU"/>
        </w:rPr>
        <w:t xml:space="preserve"> </w:t>
      </w:r>
      <w:r w:rsidRPr="001771E7">
        <w:rPr>
          <w:rFonts w:eastAsia="Times New Roman"/>
          <w:i/>
          <w:iCs/>
          <w:shd w:val="clear" w:color="auto" w:fill="FFFFFF"/>
          <w:lang w:eastAsia="ru-RU"/>
        </w:rPr>
        <w:t>одноканальные</w:t>
      </w:r>
      <w:r>
        <w:rPr>
          <w:rFonts w:eastAsia="Times New Roman"/>
          <w:i/>
          <w:iCs/>
          <w:shd w:val="clear" w:color="auto" w:fill="FFFFFF"/>
          <w:lang w:eastAsia="ru-RU"/>
        </w:rPr>
        <w:t xml:space="preserve"> </w:t>
      </w:r>
      <w:r w:rsidRPr="001771E7">
        <w:rPr>
          <w:rFonts w:eastAsia="Times New Roman"/>
          <w:shd w:val="clear" w:color="auto" w:fill="FFFFFF"/>
          <w:lang w:eastAsia="ru-RU"/>
        </w:rPr>
        <w:t>и</w:t>
      </w:r>
      <w:r>
        <w:rPr>
          <w:rFonts w:eastAsia="Times New Roman"/>
          <w:shd w:val="clear" w:color="auto" w:fill="FFFFFF"/>
          <w:lang w:eastAsia="ru-RU"/>
        </w:rPr>
        <w:t xml:space="preserve"> </w:t>
      </w:r>
      <w:r w:rsidRPr="001771E7">
        <w:rPr>
          <w:rFonts w:eastAsia="Times New Roman"/>
          <w:i/>
          <w:iCs/>
          <w:shd w:val="clear" w:color="auto" w:fill="FFFFFF"/>
          <w:lang w:eastAsia="ru-RU"/>
        </w:rPr>
        <w:t>многоканальные.</w:t>
      </w:r>
    </w:p>
    <w:p w:rsidR="001771E7" w:rsidRDefault="001771E7" w:rsidP="00CF7C57">
      <w:pPr>
        <w:spacing w:line="276" w:lineRule="auto"/>
        <w:ind w:firstLine="708"/>
        <w:rPr>
          <w:rFonts w:eastAsia="Times New Roman"/>
          <w:shd w:val="clear" w:color="auto" w:fill="FFFFFF"/>
          <w:lang w:eastAsia="ru-RU"/>
        </w:rPr>
      </w:pPr>
      <w:r w:rsidRPr="001771E7">
        <w:rPr>
          <w:rFonts w:eastAsia="Times New Roman"/>
          <w:shd w:val="clear" w:color="auto" w:fill="FFFFFF"/>
          <w:lang w:eastAsia="ru-RU"/>
        </w:rPr>
        <w:t>Заявки поступают в СМО обычно не регулярно, а случайно, образуя так называемый</w:t>
      </w:r>
      <w:r>
        <w:rPr>
          <w:rFonts w:eastAsia="Times New Roman"/>
          <w:shd w:val="clear" w:color="auto" w:fill="FFFFFF"/>
          <w:lang w:eastAsia="ru-RU"/>
        </w:rPr>
        <w:t xml:space="preserve"> </w:t>
      </w:r>
      <w:r w:rsidRPr="001771E7">
        <w:rPr>
          <w:rFonts w:eastAsia="Times New Roman"/>
          <w:i/>
          <w:iCs/>
          <w:shd w:val="clear" w:color="auto" w:fill="FFFFFF"/>
          <w:lang w:eastAsia="ru-RU"/>
        </w:rPr>
        <w:t>случайный поток заявок (требований).</w:t>
      </w:r>
      <w:r>
        <w:rPr>
          <w:rFonts w:eastAsia="Times New Roman"/>
          <w:i/>
          <w:iCs/>
          <w:shd w:val="clear" w:color="auto" w:fill="FFFFFF"/>
          <w:lang w:eastAsia="ru-RU"/>
        </w:rPr>
        <w:t xml:space="preserve"> </w:t>
      </w:r>
      <w:r w:rsidRPr="001771E7">
        <w:rPr>
          <w:rFonts w:eastAsia="Times New Roman"/>
          <w:shd w:val="clear" w:color="auto" w:fill="FFFFFF"/>
          <w:lang w:eastAsia="ru-RU"/>
        </w:rPr>
        <w:t>Обслуживание заявок</w:t>
      </w:r>
      <w:r>
        <w:rPr>
          <w:rFonts w:eastAsia="Times New Roman"/>
          <w:shd w:val="clear" w:color="auto" w:fill="FFFFFF"/>
          <w:lang w:eastAsia="ru-RU"/>
        </w:rPr>
        <w:t xml:space="preserve"> </w:t>
      </w:r>
      <w:r w:rsidRPr="001771E7">
        <w:rPr>
          <w:rFonts w:eastAsia="Times New Roman"/>
          <w:shd w:val="clear" w:color="auto" w:fill="FFFFFF"/>
          <w:lang w:eastAsia="ru-RU"/>
        </w:rPr>
        <w:t>также продолжается какое-то случайное время. Случайный характер потока заявок и времени обслуживания приводит к тому, что СМО оказывается загруженной неравномерно: в какие-то периоды времени скапливается очень большое количество заявок (они либо становятся в очередь, либо покидают СМО необслуженными), в другие же периоды СМО работает с недогрузкой или простаивает.</w:t>
      </w:r>
    </w:p>
    <w:p w:rsidR="001771E7" w:rsidRPr="001771E7" w:rsidRDefault="001771E7" w:rsidP="00CF7C57">
      <w:pPr>
        <w:spacing w:line="276" w:lineRule="auto"/>
        <w:ind w:firstLine="708"/>
        <w:rPr>
          <w:rFonts w:eastAsia="Times New Roman"/>
          <w:lang w:eastAsia="ru-RU"/>
        </w:rPr>
      </w:pPr>
      <w:r w:rsidRPr="001771E7">
        <w:rPr>
          <w:rFonts w:eastAsia="Times New Roman"/>
          <w:i/>
          <w:iCs/>
          <w:shd w:val="clear" w:color="auto" w:fill="FFFFFF"/>
          <w:lang w:eastAsia="ru-RU"/>
        </w:rPr>
        <w:t>Предметом теории массового обслуживания</w:t>
      </w:r>
      <w:r>
        <w:rPr>
          <w:rFonts w:eastAsia="Times New Roman"/>
          <w:i/>
          <w:iCs/>
          <w:shd w:val="clear" w:color="auto" w:fill="FFFFFF"/>
          <w:lang w:eastAsia="ru-RU"/>
        </w:rPr>
        <w:t xml:space="preserve"> </w:t>
      </w:r>
      <w:r w:rsidRPr="001771E7">
        <w:rPr>
          <w:rFonts w:eastAsia="Times New Roman"/>
          <w:shd w:val="clear" w:color="auto" w:fill="FFFFFF"/>
          <w:lang w:eastAsia="ru-RU"/>
        </w:rPr>
        <w:t>является построение математических моделей, связывающих заданные условия работы СМО (число каналов, их производительность, характер потока заявок и т.п.) с показателями эффективности СМО, описывающими ее способность справляться с потоком заявок.</w:t>
      </w:r>
    </w:p>
    <w:p w:rsidR="001771E7" w:rsidRDefault="001771E7" w:rsidP="00CF7C57">
      <w:pPr>
        <w:shd w:val="clear" w:color="auto" w:fill="FFFFFF"/>
        <w:spacing w:line="276" w:lineRule="auto"/>
        <w:ind w:firstLine="708"/>
        <w:rPr>
          <w:rFonts w:eastAsia="Times New Roman"/>
          <w:lang w:eastAsia="ru-RU"/>
        </w:rPr>
      </w:pPr>
      <w:r w:rsidRPr="001771E7">
        <w:rPr>
          <w:rFonts w:eastAsia="Times New Roman"/>
          <w:lang w:eastAsia="ru-RU"/>
        </w:rPr>
        <w:t>В качестве</w:t>
      </w:r>
      <w:r>
        <w:rPr>
          <w:rFonts w:eastAsia="Times New Roman"/>
          <w:lang w:eastAsia="ru-RU"/>
        </w:rPr>
        <w:t xml:space="preserve"> </w:t>
      </w:r>
      <w:r w:rsidRPr="001771E7">
        <w:rPr>
          <w:rFonts w:eastAsia="Times New Roman"/>
          <w:b/>
          <w:bCs/>
          <w:lang w:eastAsia="ru-RU"/>
        </w:rPr>
        <w:t>показателей эффективности</w:t>
      </w:r>
      <w:r>
        <w:rPr>
          <w:rFonts w:eastAsia="Times New Roman"/>
          <w:lang w:eastAsia="ru-RU"/>
        </w:rPr>
        <w:t xml:space="preserve"> </w:t>
      </w:r>
      <w:r w:rsidRPr="001771E7">
        <w:rPr>
          <w:rFonts w:eastAsia="Times New Roman"/>
          <w:lang w:eastAsia="ru-RU"/>
        </w:rPr>
        <w:t>СМО используются: среднее</w:t>
      </w:r>
      <w:r w:rsidRPr="001771E7">
        <w:rPr>
          <w:rFonts w:eastAsia="Times New Roman"/>
          <w:vertAlign w:val="superscript"/>
          <w:lang w:eastAsia="ru-RU"/>
        </w:rPr>
        <w:t> </w:t>
      </w:r>
      <w:r w:rsidRPr="001771E7">
        <w:rPr>
          <w:rFonts w:eastAsia="Times New Roman"/>
          <w:lang w:eastAsia="ru-RU"/>
        </w:rPr>
        <w:t>(здесь и в дальнейшем средние величины понимаются как математические ожидания соответствующих случайных величин) число заявок, обслуживаемых в единицу времени; среднее число заявок в очереди; среднее время ожидания обслуживания; вероятность отказа в обслуживании без ожидания; вероятность того, что число заявок в очереди превысит определенное значение и т.п.</w:t>
      </w:r>
    </w:p>
    <w:p w:rsidR="001771E7" w:rsidRDefault="001771E7" w:rsidP="00CF7C57">
      <w:pPr>
        <w:shd w:val="clear" w:color="auto" w:fill="FFFFFF"/>
        <w:spacing w:line="276" w:lineRule="auto"/>
        <w:ind w:firstLine="708"/>
        <w:rPr>
          <w:rFonts w:eastAsia="Times New Roman"/>
          <w:lang w:eastAsia="ru-RU"/>
        </w:rPr>
      </w:pPr>
      <w:r w:rsidRPr="001771E7">
        <w:rPr>
          <w:rFonts w:eastAsia="Times New Roman"/>
          <w:b/>
          <w:bCs/>
          <w:lang w:eastAsia="ru-RU"/>
        </w:rPr>
        <w:t>СМО делят на два основных типа (класса)</w:t>
      </w:r>
      <w:r w:rsidRPr="001771E7">
        <w:rPr>
          <w:rFonts w:eastAsia="Times New Roman"/>
          <w:lang w:eastAsia="ru-RU"/>
        </w:rPr>
        <w:t>: </w:t>
      </w:r>
      <w:hyperlink r:id="rId4" w:history="1">
        <w:r w:rsidRPr="001771E7">
          <w:rPr>
            <w:rFonts w:eastAsia="Times New Roman"/>
            <w:lang w:eastAsia="ru-RU"/>
          </w:rPr>
          <w:t>СМО с отказами</w:t>
        </w:r>
      </w:hyperlink>
      <w:r w:rsidRPr="001771E7">
        <w:rPr>
          <w:rFonts w:eastAsia="Times New Roman"/>
          <w:lang w:eastAsia="ru-RU"/>
        </w:rPr>
        <w:t> и СМО с ожиданием (очередью). В СМО с отказами заявка, поступившая в момент, когда все каналы заняты, получает отказ, покидает СМО и в дальнейшем процессе обслуживания не участвует (например, заявка на телефонный разговор в момент, когда все каналы заняты, получает отказ и покидает СМО необслуженной). В СМО с ожиданием заявка, пришедшая в момент, когда все каналы заняты, не уходит, а становится в очередь на обслуживание.</w:t>
      </w:r>
      <w:r w:rsidRPr="001771E7">
        <w:rPr>
          <w:rFonts w:eastAsia="Times New Roman"/>
          <w:lang w:eastAsia="ru-RU"/>
        </w:rPr>
        <w:br/>
        <w:t>СМО с ожиданием подразделяются на разные виды в зависимости от того, как организована очередь: с ограниченной или неограниченной длиной очереди, с ограниченным временем ожидания и т.п.</w:t>
      </w:r>
    </w:p>
    <w:p w:rsidR="001771E7" w:rsidRDefault="001771E7" w:rsidP="00CF7C57">
      <w:pPr>
        <w:shd w:val="clear" w:color="auto" w:fill="FFFFFF"/>
        <w:spacing w:line="276" w:lineRule="auto"/>
        <w:ind w:firstLine="708"/>
        <w:rPr>
          <w:rFonts w:eastAsia="Times New Roman"/>
          <w:lang w:eastAsia="ru-RU"/>
        </w:rPr>
      </w:pPr>
      <w:r w:rsidRPr="001771E7">
        <w:rPr>
          <w:rFonts w:eastAsia="Times New Roman"/>
          <w:lang w:eastAsia="ru-RU"/>
        </w:rPr>
        <w:t>Процесс работы СМО представляет собой</w:t>
      </w:r>
      <w:r>
        <w:rPr>
          <w:rFonts w:eastAsia="Times New Roman"/>
          <w:lang w:eastAsia="ru-RU"/>
        </w:rPr>
        <w:t xml:space="preserve"> </w:t>
      </w:r>
      <w:r w:rsidRPr="001771E7">
        <w:rPr>
          <w:rFonts w:eastAsia="Times New Roman"/>
          <w:i/>
          <w:iCs/>
          <w:lang w:eastAsia="ru-RU"/>
        </w:rPr>
        <w:t>случайный процесс.</w:t>
      </w:r>
      <w:r>
        <w:rPr>
          <w:rFonts w:eastAsia="Times New Roman"/>
          <w:i/>
          <w:iCs/>
          <w:lang w:eastAsia="ru-RU"/>
        </w:rPr>
        <w:t xml:space="preserve"> </w:t>
      </w:r>
      <w:r w:rsidRPr="001771E7">
        <w:rPr>
          <w:rFonts w:eastAsia="Times New Roman"/>
          <w:lang w:eastAsia="ru-RU"/>
        </w:rPr>
        <w:t>Под </w:t>
      </w:r>
      <w:r w:rsidRPr="001771E7">
        <w:rPr>
          <w:rFonts w:eastAsia="Times New Roman"/>
          <w:i/>
          <w:iCs/>
          <w:lang w:eastAsia="ru-RU"/>
        </w:rPr>
        <w:t>случайным (вероятностным или стохастическим) процессом</w:t>
      </w:r>
      <w:r>
        <w:rPr>
          <w:rFonts w:eastAsia="Times New Roman"/>
          <w:i/>
          <w:iCs/>
          <w:lang w:eastAsia="ru-RU"/>
        </w:rPr>
        <w:t xml:space="preserve"> </w:t>
      </w:r>
      <w:r w:rsidRPr="001771E7">
        <w:rPr>
          <w:rFonts w:eastAsia="Times New Roman"/>
          <w:lang w:eastAsia="ru-RU"/>
        </w:rPr>
        <w:t>понимается процесс изменения во времени состояния какой-либо системы в соответствии с вероятностными закономерностями.</w:t>
      </w:r>
    </w:p>
    <w:p w:rsidR="001771E7" w:rsidRDefault="001771E7" w:rsidP="00CF7C57">
      <w:pPr>
        <w:shd w:val="clear" w:color="auto" w:fill="FFFFFF"/>
        <w:spacing w:line="276" w:lineRule="auto"/>
        <w:ind w:firstLine="708"/>
        <w:rPr>
          <w:rFonts w:eastAsia="Times New Roman"/>
          <w:lang w:eastAsia="ru-RU"/>
        </w:rPr>
      </w:pPr>
      <w:r w:rsidRPr="001771E7">
        <w:rPr>
          <w:rFonts w:eastAsia="Times New Roman"/>
          <w:lang w:eastAsia="ru-RU"/>
        </w:rPr>
        <w:t>Процесс называется</w:t>
      </w:r>
      <w:r>
        <w:rPr>
          <w:rFonts w:eastAsia="Times New Roman"/>
          <w:lang w:eastAsia="ru-RU"/>
        </w:rPr>
        <w:t xml:space="preserve"> </w:t>
      </w:r>
      <w:r w:rsidRPr="001771E7">
        <w:rPr>
          <w:rFonts w:eastAsia="Times New Roman"/>
          <w:i/>
          <w:iCs/>
          <w:lang w:eastAsia="ru-RU"/>
        </w:rPr>
        <w:t>процессом с дискретными состояниями, </w:t>
      </w:r>
      <w:r w:rsidRPr="001771E7">
        <w:rPr>
          <w:rFonts w:eastAsia="Times New Roman"/>
          <w:lang w:eastAsia="ru-RU"/>
        </w:rPr>
        <w:t>если его возможные состояния S</w:t>
      </w:r>
      <w:r w:rsidRPr="001771E7">
        <w:rPr>
          <w:rFonts w:eastAsia="Times New Roman"/>
          <w:vertAlign w:val="subscript"/>
          <w:lang w:eastAsia="ru-RU"/>
        </w:rPr>
        <w:t>1</w:t>
      </w:r>
      <w:r w:rsidRPr="001771E7">
        <w:rPr>
          <w:rFonts w:eastAsia="Times New Roman"/>
          <w:lang w:eastAsia="ru-RU"/>
        </w:rPr>
        <w:t>, S</w:t>
      </w:r>
      <w:r w:rsidRPr="001771E7">
        <w:rPr>
          <w:rFonts w:eastAsia="Times New Roman"/>
          <w:vertAlign w:val="subscript"/>
          <w:lang w:eastAsia="ru-RU"/>
        </w:rPr>
        <w:t>2</w:t>
      </w:r>
      <w:r w:rsidRPr="001771E7">
        <w:rPr>
          <w:rFonts w:eastAsia="Times New Roman"/>
          <w:lang w:eastAsia="ru-RU"/>
        </w:rPr>
        <w:t>, S</w:t>
      </w:r>
      <w:r w:rsidRPr="001771E7">
        <w:rPr>
          <w:rFonts w:eastAsia="Times New Roman"/>
          <w:vertAlign w:val="subscript"/>
          <w:lang w:eastAsia="ru-RU"/>
        </w:rPr>
        <w:t>3</w:t>
      </w:r>
      <w:r w:rsidRPr="001771E7">
        <w:rPr>
          <w:rFonts w:eastAsia="Times New Roman"/>
          <w:lang w:eastAsia="ru-RU"/>
        </w:rPr>
        <w:t xml:space="preserve">… можно заранее перечислить, а переход системы из состояния в </w:t>
      </w:r>
      <w:r w:rsidRPr="001771E7">
        <w:rPr>
          <w:rFonts w:eastAsia="Times New Roman"/>
          <w:lang w:eastAsia="ru-RU"/>
        </w:rPr>
        <w:lastRenderedPageBreak/>
        <w:t>состояние происходит мгновенно (скачком).</w:t>
      </w:r>
      <w:r>
        <w:rPr>
          <w:rFonts w:eastAsia="Times New Roman"/>
          <w:lang w:eastAsia="ru-RU"/>
        </w:rPr>
        <w:t xml:space="preserve"> </w:t>
      </w:r>
      <w:r w:rsidRPr="001771E7">
        <w:rPr>
          <w:rFonts w:eastAsia="Times New Roman"/>
          <w:lang w:eastAsia="ru-RU"/>
        </w:rPr>
        <w:t>Процесс называется </w:t>
      </w:r>
      <w:r w:rsidRPr="001771E7">
        <w:rPr>
          <w:rFonts w:eastAsia="Times New Roman"/>
          <w:i/>
          <w:iCs/>
          <w:lang w:eastAsia="ru-RU"/>
        </w:rPr>
        <w:t>процессом с непрерывным временем, </w:t>
      </w:r>
      <w:r w:rsidRPr="001771E7">
        <w:rPr>
          <w:rFonts w:eastAsia="Times New Roman"/>
          <w:lang w:eastAsia="ru-RU"/>
        </w:rPr>
        <w:t>если моменты возможных переходов системы из состояния в состояние не фиксированы заранее, а случайны.</w:t>
      </w:r>
    </w:p>
    <w:p w:rsidR="001771E7" w:rsidRDefault="001771E7" w:rsidP="00CF7C57">
      <w:pPr>
        <w:shd w:val="clear" w:color="auto" w:fill="FFFFFF"/>
        <w:spacing w:line="276" w:lineRule="auto"/>
        <w:ind w:firstLine="708"/>
        <w:rPr>
          <w:rFonts w:eastAsia="Times New Roman"/>
          <w:lang w:eastAsia="ru-RU"/>
        </w:rPr>
      </w:pPr>
      <w:r w:rsidRPr="001771E7">
        <w:rPr>
          <w:rFonts w:eastAsia="Times New Roman"/>
          <w:lang w:eastAsia="ru-RU"/>
        </w:rPr>
        <w:t>Процесс работы СМО представляет собой случайный процесс c дискретными состояниями и непрерывным временем. Это означает, что состояние СМО меняется скачком в случайные моменты появления каких-то событий (например, прихода новой заявки, окончания обслуживания и т.п.).</w:t>
      </w:r>
    </w:p>
    <w:p w:rsidR="001771E7" w:rsidRDefault="001771E7" w:rsidP="00CF7C57">
      <w:pPr>
        <w:shd w:val="clear" w:color="auto" w:fill="FFFFFF"/>
        <w:spacing w:line="276" w:lineRule="auto"/>
        <w:ind w:firstLine="708"/>
        <w:rPr>
          <w:rFonts w:eastAsia="Times New Roman"/>
          <w:lang w:eastAsia="ru-RU"/>
        </w:rPr>
      </w:pPr>
      <w:r w:rsidRPr="001771E7">
        <w:rPr>
          <w:rFonts w:eastAsia="Times New Roman"/>
          <w:lang w:eastAsia="ru-RU"/>
        </w:rPr>
        <w:t xml:space="preserve">Математический анализ работы СМО существенно упрощается, если процесс этой работы </w:t>
      </w:r>
      <w:r>
        <w:rPr>
          <w:rFonts w:eastAsia="Times New Roman"/>
          <w:lang w:eastAsia="ru-RU"/>
        </w:rPr>
        <w:t>–</w:t>
      </w:r>
      <w:r w:rsidRPr="001771E7">
        <w:rPr>
          <w:rFonts w:eastAsia="Times New Roman"/>
          <w:lang w:eastAsia="ru-RU"/>
        </w:rPr>
        <w:t xml:space="preserve"> </w:t>
      </w:r>
      <w:proofErr w:type="spellStart"/>
      <w:r w:rsidRPr="001771E7">
        <w:rPr>
          <w:rFonts w:eastAsia="Times New Roman"/>
          <w:lang w:eastAsia="ru-RU"/>
        </w:rPr>
        <w:t>марковский</w:t>
      </w:r>
      <w:proofErr w:type="spellEnd"/>
      <w:r w:rsidRPr="001771E7">
        <w:rPr>
          <w:rFonts w:eastAsia="Times New Roman"/>
          <w:lang w:eastAsia="ru-RU"/>
        </w:rPr>
        <w:t>. Случайный процесс называется</w:t>
      </w:r>
      <w:r>
        <w:rPr>
          <w:rFonts w:eastAsia="Times New Roman"/>
          <w:lang w:eastAsia="ru-RU"/>
        </w:rPr>
        <w:t xml:space="preserve"> </w:t>
      </w:r>
      <w:proofErr w:type="spellStart"/>
      <w:r w:rsidRPr="001771E7">
        <w:rPr>
          <w:rFonts w:eastAsia="Times New Roman"/>
          <w:i/>
          <w:iCs/>
          <w:lang w:eastAsia="ru-RU"/>
        </w:rPr>
        <w:t>марковским</w:t>
      </w:r>
      <w:proofErr w:type="spellEnd"/>
      <w:r>
        <w:rPr>
          <w:rFonts w:eastAsia="Times New Roman"/>
          <w:i/>
          <w:iCs/>
          <w:lang w:eastAsia="ru-RU"/>
        </w:rPr>
        <w:t xml:space="preserve"> </w:t>
      </w:r>
      <w:r w:rsidRPr="001771E7">
        <w:rPr>
          <w:rFonts w:eastAsia="Times New Roman"/>
          <w:lang w:eastAsia="ru-RU"/>
        </w:rPr>
        <w:t>или</w:t>
      </w:r>
      <w:r>
        <w:rPr>
          <w:rFonts w:eastAsia="Times New Roman"/>
          <w:lang w:eastAsia="ru-RU"/>
        </w:rPr>
        <w:t xml:space="preserve"> </w:t>
      </w:r>
      <w:r w:rsidRPr="001771E7">
        <w:rPr>
          <w:rFonts w:eastAsia="Times New Roman"/>
          <w:i/>
          <w:iCs/>
          <w:lang w:eastAsia="ru-RU"/>
        </w:rPr>
        <w:t>случайным процессом без последствия, </w:t>
      </w:r>
      <w:r w:rsidRPr="001771E7">
        <w:rPr>
          <w:rFonts w:eastAsia="Times New Roman"/>
          <w:lang w:eastAsia="ru-RU"/>
        </w:rPr>
        <w:t>если для любого момента времени t</w:t>
      </w:r>
      <w:r w:rsidRPr="001771E7">
        <w:rPr>
          <w:rFonts w:eastAsia="Times New Roman"/>
          <w:vertAlign w:val="subscript"/>
          <w:lang w:eastAsia="ru-RU"/>
        </w:rPr>
        <w:t>0</w:t>
      </w:r>
      <w:r w:rsidRPr="001771E7">
        <w:rPr>
          <w:rFonts w:eastAsia="Times New Roman"/>
          <w:lang w:eastAsia="ru-RU"/>
        </w:rPr>
        <w:t> вероятностные характеристики процесса в будущем зависят только от его состояния в данный момент t</w:t>
      </w:r>
      <w:r w:rsidRPr="001771E7">
        <w:rPr>
          <w:rFonts w:eastAsia="Times New Roman"/>
          <w:vertAlign w:val="subscript"/>
          <w:lang w:eastAsia="ru-RU"/>
        </w:rPr>
        <w:t>0</w:t>
      </w:r>
      <w:r w:rsidRPr="001771E7">
        <w:rPr>
          <w:rFonts w:eastAsia="Times New Roman"/>
          <w:lang w:eastAsia="ru-RU"/>
        </w:rPr>
        <w:t> и не зависят от того, когда и как система пришла в это состояние.</w:t>
      </w:r>
    </w:p>
    <w:p w:rsidR="001771E7" w:rsidRDefault="001771E7" w:rsidP="00CF7C57">
      <w:pPr>
        <w:shd w:val="clear" w:color="auto" w:fill="FFFFFF"/>
        <w:spacing w:line="276" w:lineRule="auto"/>
        <w:ind w:firstLine="708"/>
        <w:rPr>
          <w:rFonts w:eastAsia="Times New Roman"/>
          <w:lang w:eastAsia="ru-RU"/>
        </w:rPr>
      </w:pPr>
      <w:r w:rsidRPr="001771E7">
        <w:rPr>
          <w:rFonts w:eastAsia="Times New Roman"/>
          <w:lang w:eastAsia="ru-RU"/>
        </w:rPr>
        <w:t xml:space="preserve">Пример </w:t>
      </w:r>
      <w:proofErr w:type="spellStart"/>
      <w:r w:rsidRPr="001771E7">
        <w:rPr>
          <w:rFonts w:eastAsia="Times New Roman"/>
          <w:lang w:eastAsia="ru-RU"/>
        </w:rPr>
        <w:t>марковского</w:t>
      </w:r>
      <w:proofErr w:type="spellEnd"/>
      <w:r w:rsidRPr="001771E7">
        <w:rPr>
          <w:rFonts w:eastAsia="Times New Roman"/>
          <w:lang w:eastAsia="ru-RU"/>
        </w:rPr>
        <w:t xml:space="preserve"> процесса: система S </w:t>
      </w:r>
      <w:r>
        <w:rPr>
          <w:rFonts w:eastAsia="Times New Roman"/>
          <w:lang w:eastAsia="ru-RU"/>
        </w:rPr>
        <w:t>–</w:t>
      </w:r>
      <w:r w:rsidRPr="001771E7">
        <w:rPr>
          <w:rFonts w:eastAsia="Times New Roman"/>
          <w:lang w:eastAsia="ru-RU"/>
        </w:rPr>
        <w:t xml:space="preserve"> счетчик в такси. Состояние системы в момент t характеризуется числом километров (десятых долей километров), пройденных автомобилем до данного момента. Пусть в момент t</w:t>
      </w:r>
      <w:r w:rsidRPr="001771E7">
        <w:rPr>
          <w:rFonts w:eastAsia="Times New Roman"/>
          <w:vertAlign w:val="subscript"/>
          <w:lang w:eastAsia="ru-RU"/>
        </w:rPr>
        <w:t>0</w:t>
      </w:r>
      <w:r w:rsidRPr="001771E7">
        <w:rPr>
          <w:rFonts w:eastAsia="Times New Roman"/>
          <w:lang w:eastAsia="ru-RU"/>
        </w:rPr>
        <w:t> счетчик показывает S</w:t>
      </w:r>
      <w:r w:rsidRPr="001771E7">
        <w:rPr>
          <w:rFonts w:eastAsia="Times New Roman"/>
          <w:vertAlign w:val="subscript"/>
          <w:lang w:eastAsia="ru-RU"/>
        </w:rPr>
        <w:t>0</w:t>
      </w:r>
      <w:r w:rsidRPr="001771E7">
        <w:rPr>
          <w:rFonts w:eastAsia="Times New Roman"/>
          <w:lang w:eastAsia="ru-RU"/>
        </w:rPr>
        <w:t xml:space="preserve">. Вероятность того, что в момент </w:t>
      </w:r>
      <w:proofErr w:type="gramStart"/>
      <w:r w:rsidRPr="001771E7">
        <w:rPr>
          <w:rFonts w:eastAsia="Times New Roman"/>
          <w:lang w:eastAsia="ru-RU"/>
        </w:rPr>
        <w:t>t &gt;</w:t>
      </w:r>
      <w:proofErr w:type="gramEnd"/>
      <w:r w:rsidRPr="001771E7">
        <w:rPr>
          <w:rFonts w:eastAsia="Times New Roman"/>
          <w:lang w:eastAsia="ru-RU"/>
        </w:rPr>
        <w:t xml:space="preserve"> t</w:t>
      </w:r>
      <w:r w:rsidRPr="001771E7">
        <w:rPr>
          <w:rFonts w:eastAsia="Times New Roman"/>
          <w:vertAlign w:val="subscript"/>
          <w:lang w:eastAsia="ru-RU"/>
        </w:rPr>
        <w:t>0</w:t>
      </w:r>
      <w:r w:rsidRPr="001771E7">
        <w:rPr>
          <w:rFonts w:eastAsia="Times New Roman"/>
          <w:lang w:eastAsia="ru-RU"/>
        </w:rPr>
        <w:t> счетчик покажет то или иное число километров (точнее, соответствующее число рублей) S</w:t>
      </w:r>
      <w:r w:rsidRPr="001771E7">
        <w:rPr>
          <w:rFonts w:eastAsia="Times New Roman"/>
          <w:vertAlign w:val="subscript"/>
          <w:lang w:eastAsia="ru-RU"/>
        </w:rPr>
        <w:t>1</w:t>
      </w:r>
      <w:r w:rsidRPr="001771E7">
        <w:rPr>
          <w:rFonts w:eastAsia="Times New Roman"/>
          <w:lang w:eastAsia="ru-RU"/>
        </w:rPr>
        <w:t>, зависит от S</w:t>
      </w:r>
      <w:r w:rsidRPr="001771E7">
        <w:rPr>
          <w:rFonts w:eastAsia="Times New Roman"/>
          <w:vertAlign w:val="subscript"/>
          <w:lang w:eastAsia="ru-RU"/>
        </w:rPr>
        <w:t>0</w:t>
      </w:r>
      <w:r w:rsidRPr="001771E7">
        <w:rPr>
          <w:rFonts w:eastAsia="Times New Roman"/>
          <w:lang w:eastAsia="ru-RU"/>
        </w:rPr>
        <w:t>, но не зависит от того, в какие моменты времени изменялись показания счетчика до момента t</w:t>
      </w:r>
      <w:r w:rsidRPr="001771E7">
        <w:rPr>
          <w:rFonts w:eastAsia="Times New Roman"/>
          <w:vertAlign w:val="subscript"/>
          <w:lang w:eastAsia="ru-RU"/>
        </w:rPr>
        <w:t>0</w:t>
      </w:r>
      <w:r w:rsidRPr="001771E7">
        <w:rPr>
          <w:rFonts w:eastAsia="Times New Roman"/>
          <w:lang w:eastAsia="ru-RU"/>
        </w:rPr>
        <w:t>.</w:t>
      </w:r>
    </w:p>
    <w:p w:rsidR="001771E7" w:rsidRDefault="001771E7" w:rsidP="00CF7C57">
      <w:pPr>
        <w:shd w:val="clear" w:color="auto" w:fill="FFFFFF"/>
        <w:spacing w:line="276" w:lineRule="auto"/>
        <w:ind w:firstLine="708"/>
        <w:rPr>
          <w:rFonts w:eastAsia="Times New Roman"/>
          <w:i/>
          <w:iCs/>
          <w:lang w:eastAsia="ru-RU"/>
        </w:rPr>
      </w:pPr>
      <w:r w:rsidRPr="001771E7">
        <w:rPr>
          <w:rFonts w:eastAsia="Times New Roman"/>
          <w:lang w:eastAsia="ru-RU"/>
        </w:rPr>
        <w:t xml:space="preserve">Многие процессы можно приближенно считать </w:t>
      </w:r>
      <w:proofErr w:type="spellStart"/>
      <w:r w:rsidRPr="001771E7">
        <w:rPr>
          <w:rFonts w:eastAsia="Times New Roman"/>
          <w:lang w:eastAsia="ru-RU"/>
        </w:rPr>
        <w:t>марковскими</w:t>
      </w:r>
      <w:proofErr w:type="spellEnd"/>
      <w:r w:rsidRPr="001771E7">
        <w:rPr>
          <w:rFonts w:eastAsia="Times New Roman"/>
          <w:lang w:eastAsia="ru-RU"/>
        </w:rPr>
        <w:t>. Например, процесс игры в шахматы; система S</w:t>
      </w:r>
      <w:r w:rsidRPr="001771E7">
        <w:rPr>
          <w:rFonts w:eastAsia="Times New Roman"/>
          <w:i/>
          <w:iCs/>
          <w:lang w:eastAsia="ru-RU"/>
        </w:rPr>
        <w:t> </w:t>
      </w:r>
      <w:r>
        <w:rPr>
          <w:rFonts w:eastAsia="Times New Roman"/>
          <w:i/>
          <w:iCs/>
          <w:lang w:eastAsia="ru-RU"/>
        </w:rPr>
        <w:t>–</w:t>
      </w:r>
      <w:r w:rsidRPr="001771E7">
        <w:rPr>
          <w:rFonts w:eastAsia="Times New Roman"/>
          <w:i/>
          <w:iCs/>
          <w:lang w:eastAsia="ru-RU"/>
        </w:rPr>
        <w:t> </w:t>
      </w:r>
      <w:r w:rsidRPr="001771E7">
        <w:rPr>
          <w:rFonts w:eastAsia="Times New Roman"/>
          <w:lang w:eastAsia="ru-RU"/>
        </w:rPr>
        <w:t>группа шахматных фигур. Состояние системы характеризуется числом фигур противника, сохранившихся на доске в момент t</w:t>
      </w:r>
      <w:r w:rsidRPr="001771E7">
        <w:rPr>
          <w:rFonts w:eastAsia="Times New Roman"/>
          <w:vertAlign w:val="subscript"/>
          <w:lang w:eastAsia="ru-RU"/>
        </w:rPr>
        <w:t>0</w:t>
      </w:r>
      <w:r w:rsidRPr="001771E7">
        <w:rPr>
          <w:rFonts w:eastAsia="Times New Roman"/>
          <w:lang w:eastAsia="ru-RU"/>
        </w:rPr>
        <w:t xml:space="preserve">. Вероятность того, что в момент </w:t>
      </w:r>
      <w:proofErr w:type="gramStart"/>
      <w:r w:rsidRPr="001771E7">
        <w:rPr>
          <w:rFonts w:eastAsia="Times New Roman"/>
          <w:lang w:eastAsia="ru-RU"/>
        </w:rPr>
        <w:t>t &gt;</w:t>
      </w:r>
      <w:proofErr w:type="gramEnd"/>
      <w:r w:rsidRPr="001771E7">
        <w:rPr>
          <w:rFonts w:eastAsia="Times New Roman"/>
          <w:lang w:eastAsia="ru-RU"/>
        </w:rPr>
        <w:t xml:space="preserve"> t</w:t>
      </w:r>
      <w:r w:rsidRPr="001771E7">
        <w:rPr>
          <w:rFonts w:eastAsia="Times New Roman"/>
          <w:vertAlign w:val="subscript"/>
          <w:lang w:eastAsia="ru-RU"/>
        </w:rPr>
        <w:t>0</w:t>
      </w:r>
      <w:r w:rsidRPr="001771E7">
        <w:rPr>
          <w:rFonts w:eastAsia="Times New Roman"/>
          <w:lang w:eastAsia="ru-RU"/>
        </w:rPr>
        <w:t> материальный перевес будет на стороне одного из противников, зависят в первую очередь от того, в каком состоянии находится система в данный момент t</w:t>
      </w:r>
      <w:r w:rsidRPr="001771E7">
        <w:rPr>
          <w:rFonts w:eastAsia="Times New Roman"/>
          <w:vertAlign w:val="subscript"/>
          <w:lang w:eastAsia="ru-RU"/>
        </w:rPr>
        <w:t>0</w:t>
      </w:r>
      <w:r w:rsidRPr="001771E7">
        <w:rPr>
          <w:rFonts w:eastAsia="Times New Roman"/>
          <w:lang w:eastAsia="ru-RU"/>
        </w:rPr>
        <w:t>, а не того, когда и в какой последовательности исчезли фигуры с доски до момента t</w:t>
      </w:r>
      <w:r w:rsidRPr="001771E7">
        <w:rPr>
          <w:rFonts w:eastAsia="Times New Roman"/>
          <w:vertAlign w:val="subscript"/>
          <w:lang w:eastAsia="ru-RU"/>
        </w:rPr>
        <w:t>0</w:t>
      </w:r>
      <w:r w:rsidRPr="001771E7">
        <w:rPr>
          <w:rFonts w:eastAsia="Times New Roman"/>
          <w:i/>
          <w:iCs/>
          <w:lang w:eastAsia="ru-RU"/>
        </w:rPr>
        <w:t>.</w:t>
      </w:r>
    </w:p>
    <w:p w:rsidR="001771E7" w:rsidRDefault="001771E7" w:rsidP="00CF7C57">
      <w:pPr>
        <w:shd w:val="clear" w:color="auto" w:fill="FFFFFF"/>
        <w:spacing w:line="276" w:lineRule="auto"/>
        <w:ind w:firstLine="708"/>
        <w:rPr>
          <w:rFonts w:eastAsia="Times New Roman"/>
          <w:lang w:eastAsia="ru-RU"/>
        </w:rPr>
      </w:pPr>
      <w:r w:rsidRPr="001771E7">
        <w:rPr>
          <w:rFonts w:eastAsia="Times New Roman"/>
          <w:lang w:eastAsia="ru-RU"/>
        </w:rPr>
        <w:t xml:space="preserve">В ряде случаев предысторией рассматриваемых процессов можно просто пренебречь и применять для их изучения </w:t>
      </w:r>
      <w:proofErr w:type="spellStart"/>
      <w:r w:rsidRPr="001771E7">
        <w:rPr>
          <w:rFonts w:eastAsia="Times New Roman"/>
          <w:lang w:eastAsia="ru-RU"/>
        </w:rPr>
        <w:t>марковские</w:t>
      </w:r>
      <w:proofErr w:type="spellEnd"/>
      <w:r w:rsidRPr="001771E7">
        <w:rPr>
          <w:rFonts w:eastAsia="Times New Roman"/>
          <w:lang w:eastAsia="ru-RU"/>
        </w:rPr>
        <w:t xml:space="preserve"> модели.</w:t>
      </w:r>
    </w:p>
    <w:p w:rsidR="001771E7" w:rsidRDefault="001771E7" w:rsidP="00CF7C57">
      <w:pPr>
        <w:shd w:val="clear" w:color="auto" w:fill="FFFFFF"/>
        <w:spacing w:line="276" w:lineRule="auto"/>
        <w:ind w:firstLine="708"/>
        <w:rPr>
          <w:rFonts w:eastAsia="Times New Roman"/>
          <w:lang w:eastAsia="ru-RU"/>
        </w:rPr>
      </w:pPr>
      <w:r w:rsidRPr="001771E7">
        <w:rPr>
          <w:rFonts w:eastAsia="Times New Roman"/>
          <w:lang w:eastAsia="ru-RU"/>
        </w:rPr>
        <w:t xml:space="preserve">При анализе случайных процессов с дискретными состояниями удобно пользоваться геометрической схемой </w:t>
      </w:r>
      <w:r>
        <w:rPr>
          <w:rFonts w:eastAsia="Times New Roman"/>
          <w:lang w:eastAsia="ru-RU"/>
        </w:rPr>
        <w:t>–</w:t>
      </w:r>
      <w:r w:rsidRPr="001771E7">
        <w:rPr>
          <w:rFonts w:eastAsia="Times New Roman"/>
          <w:lang w:eastAsia="ru-RU"/>
        </w:rPr>
        <w:t xml:space="preserve"> так называемым</w:t>
      </w:r>
      <w:r>
        <w:rPr>
          <w:rFonts w:eastAsia="Times New Roman"/>
          <w:lang w:eastAsia="ru-RU"/>
        </w:rPr>
        <w:t xml:space="preserve"> </w:t>
      </w:r>
      <w:r w:rsidRPr="001771E7">
        <w:rPr>
          <w:rFonts w:eastAsia="Times New Roman"/>
          <w:i/>
          <w:iCs/>
          <w:lang w:eastAsia="ru-RU"/>
        </w:rPr>
        <w:t>графом состоянии. </w:t>
      </w:r>
      <w:r w:rsidRPr="001771E7">
        <w:rPr>
          <w:rFonts w:eastAsia="Times New Roman"/>
          <w:lang w:eastAsia="ru-RU"/>
        </w:rPr>
        <w:t xml:space="preserve">Обычно состояния системы изображаются прямоугольниками (кружками), а возможные переходы из состояния в состояние </w:t>
      </w:r>
      <w:r>
        <w:rPr>
          <w:rFonts w:eastAsia="Times New Roman"/>
          <w:lang w:eastAsia="ru-RU"/>
        </w:rPr>
        <w:t>–</w:t>
      </w:r>
      <w:r w:rsidRPr="001771E7">
        <w:rPr>
          <w:rFonts w:eastAsia="Times New Roman"/>
          <w:lang w:eastAsia="ru-RU"/>
        </w:rPr>
        <w:t xml:space="preserve"> стрелками (ориентированными дугами), соединяющими состояния.</w:t>
      </w:r>
    </w:p>
    <w:p w:rsidR="001771E7" w:rsidRDefault="001771E7" w:rsidP="00CF7C57">
      <w:pPr>
        <w:shd w:val="clear" w:color="auto" w:fill="FFFFFF"/>
        <w:spacing w:line="276" w:lineRule="auto"/>
        <w:ind w:firstLine="708"/>
        <w:rPr>
          <w:rFonts w:eastAsia="Times New Roman"/>
          <w:lang w:eastAsia="ru-RU"/>
        </w:rPr>
      </w:pPr>
      <w:r>
        <w:rPr>
          <w:rFonts w:eastAsia="Times New Roman"/>
          <w:b/>
          <w:bCs/>
          <w:i/>
          <w:iCs/>
          <w:lang w:eastAsia="ru-RU"/>
        </w:rPr>
        <w:t>Задача</w:t>
      </w:r>
      <w:r w:rsidRPr="001771E7">
        <w:rPr>
          <w:rFonts w:eastAsia="Times New Roman"/>
          <w:b/>
          <w:bCs/>
          <w:i/>
          <w:iCs/>
          <w:lang w:eastAsia="ru-RU"/>
        </w:rPr>
        <w:t>.</w:t>
      </w:r>
      <w:r w:rsidRPr="001771E7">
        <w:rPr>
          <w:rFonts w:eastAsia="Times New Roman"/>
          <w:lang w:eastAsia="ru-RU"/>
        </w:rPr>
        <w:t> Построить граф состояний следующего случайного процесса: устройство S состоит из двух узлов, каждый из которых в случайный момент времени может выйти из строя, после чего мгновенно начинается ремонт узла, продолжающийся заранее неизвестное случайное время.</w:t>
      </w:r>
    </w:p>
    <w:p w:rsidR="001771E7" w:rsidRPr="001771E7" w:rsidRDefault="001771E7" w:rsidP="00CF7C57">
      <w:pPr>
        <w:shd w:val="clear" w:color="auto" w:fill="FFFFFF"/>
        <w:spacing w:line="276" w:lineRule="auto"/>
        <w:ind w:firstLine="708"/>
        <w:rPr>
          <w:rFonts w:eastAsia="Times New Roman"/>
          <w:lang w:eastAsia="ru-RU"/>
        </w:rPr>
      </w:pPr>
      <w:r w:rsidRPr="001771E7">
        <w:rPr>
          <w:rFonts w:eastAsia="Times New Roman"/>
          <w:b/>
          <w:bCs/>
          <w:i/>
          <w:iCs/>
          <w:lang w:eastAsia="ru-RU"/>
        </w:rPr>
        <w:t>Решение.</w:t>
      </w:r>
      <w:r w:rsidRPr="001771E7">
        <w:rPr>
          <w:rFonts w:eastAsia="Times New Roman"/>
          <w:lang w:eastAsia="ru-RU"/>
        </w:rPr>
        <w:t> Возможные состояния системы: S</w:t>
      </w:r>
      <w:r w:rsidRPr="001771E7">
        <w:rPr>
          <w:rFonts w:eastAsia="Times New Roman"/>
          <w:vertAlign w:val="subscript"/>
          <w:lang w:eastAsia="ru-RU"/>
        </w:rPr>
        <w:t>0</w:t>
      </w:r>
      <w:r w:rsidRPr="001771E7">
        <w:rPr>
          <w:rFonts w:eastAsia="Times New Roman"/>
          <w:lang w:eastAsia="ru-RU"/>
        </w:rPr>
        <w:t> </w:t>
      </w:r>
      <w:r>
        <w:rPr>
          <w:rFonts w:eastAsia="Times New Roman"/>
          <w:lang w:eastAsia="ru-RU"/>
        </w:rPr>
        <w:t>–</w:t>
      </w:r>
      <w:r w:rsidRPr="001771E7">
        <w:rPr>
          <w:rFonts w:eastAsia="Times New Roman"/>
          <w:lang w:eastAsia="ru-RU"/>
        </w:rPr>
        <w:t xml:space="preserve"> оба узла исправны; S</w:t>
      </w:r>
      <w:r w:rsidRPr="001771E7">
        <w:rPr>
          <w:rFonts w:eastAsia="Times New Roman"/>
          <w:vertAlign w:val="subscript"/>
          <w:lang w:eastAsia="ru-RU"/>
        </w:rPr>
        <w:t>1</w:t>
      </w:r>
      <w:r w:rsidRPr="001771E7">
        <w:rPr>
          <w:rFonts w:eastAsia="Times New Roman"/>
          <w:lang w:eastAsia="ru-RU"/>
        </w:rPr>
        <w:t> </w:t>
      </w:r>
      <w:r>
        <w:rPr>
          <w:rFonts w:eastAsia="Times New Roman"/>
          <w:lang w:eastAsia="ru-RU"/>
        </w:rPr>
        <w:t>–</w:t>
      </w:r>
      <w:r w:rsidRPr="001771E7">
        <w:rPr>
          <w:rFonts w:eastAsia="Times New Roman"/>
          <w:lang w:eastAsia="ru-RU"/>
        </w:rPr>
        <w:t xml:space="preserve"> первый узел ремонтируется, второй исправен; S</w:t>
      </w:r>
      <w:r w:rsidRPr="001771E7">
        <w:rPr>
          <w:rFonts w:eastAsia="Times New Roman"/>
          <w:vertAlign w:val="subscript"/>
          <w:lang w:eastAsia="ru-RU"/>
        </w:rPr>
        <w:t>2</w:t>
      </w:r>
      <w:r w:rsidRPr="001771E7">
        <w:rPr>
          <w:rFonts w:eastAsia="Times New Roman"/>
          <w:lang w:eastAsia="ru-RU"/>
        </w:rPr>
        <w:t> </w:t>
      </w:r>
      <w:r>
        <w:rPr>
          <w:rFonts w:eastAsia="Times New Roman"/>
          <w:lang w:eastAsia="ru-RU"/>
        </w:rPr>
        <w:t>–</w:t>
      </w:r>
      <w:r w:rsidRPr="001771E7">
        <w:rPr>
          <w:rFonts w:eastAsia="Times New Roman"/>
          <w:lang w:eastAsia="ru-RU"/>
        </w:rPr>
        <w:t xml:space="preserve"> второй узел ремонтируется, первый </w:t>
      </w:r>
      <w:proofErr w:type="gramStart"/>
      <w:r w:rsidRPr="001771E7">
        <w:rPr>
          <w:rFonts w:eastAsia="Times New Roman"/>
          <w:lang w:eastAsia="ru-RU"/>
        </w:rPr>
        <w:t>исправен;</w:t>
      </w:r>
      <w:r>
        <w:rPr>
          <w:rFonts w:eastAsia="Times New Roman"/>
          <w:lang w:eastAsia="ru-RU"/>
        </w:rPr>
        <w:br/>
      </w:r>
      <w:r w:rsidRPr="001771E7">
        <w:rPr>
          <w:rFonts w:eastAsia="Times New Roman"/>
          <w:lang w:eastAsia="ru-RU"/>
        </w:rPr>
        <w:t>S</w:t>
      </w:r>
      <w:proofErr w:type="gramEnd"/>
      <w:r w:rsidRPr="001771E7">
        <w:rPr>
          <w:rFonts w:eastAsia="Times New Roman"/>
          <w:vertAlign w:val="subscript"/>
          <w:lang w:eastAsia="ru-RU"/>
        </w:rPr>
        <w:t>3</w:t>
      </w:r>
      <w:r w:rsidRPr="001771E7">
        <w:rPr>
          <w:rFonts w:eastAsia="Times New Roman"/>
          <w:lang w:eastAsia="ru-RU"/>
        </w:rPr>
        <w:t> </w:t>
      </w:r>
      <w:r>
        <w:rPr>
          <w:rFonts w:eastAsia="Times New Roman"/>
          <w:lang w:eastAsia="ru-RU"/>
        </w:rPr>
        <w:t>–</w:t>
      </w:r>
      <w:r w:rsidRPr="001771E7">
        <w:rPr>
          <w:rFonts w:eastAsia="Times New Roman"/>
          <w:lang w:eastAsia="ru-RU"/>
        </w:rPr>
        <w:t xml:space="preserve"> оба узла ремонтируются. Граф системы приведен на рис.</w:t>
      </w:r>
      <w:r>
        <w:rPr>
          <w:rFonts w:eastAsia="Times New Roman"/>
          <w:lang w:eastAsia="ru-RU"/>
        </w:rPr>
        <w:t xml:space="preserve"> </w:t>
      </w:r>
      <w:r w:rsidRPr="001771E7">
        <w:rPr>
          <w:rFonts w:eastAsia="Times New Roman"/>
          <w:lang w:eastAsia="ru-RU"/>
        </w:rPr>
        <w:t>1.</w:t>
      </w:r>
    </w:p>
    <w:p w:rsidR="001771E7" w:rsidRPr="001771E7" w:rsidRDefault="001771E7" w:rsidP="00CF7C57">
      <w:pPr>
        <w:shd w:val="clear" w:color="auto" w:fill="FFFFFF"/>
        <w:spacing w:line="276" w:lineRule="auto"/>
        <w:jc w:val="center"/>
        <w:rPr>
          <w:rFonts w:eastAsia="Times New Roman"/>
          <w:lang w:eastAsia="ru-RU"/>
        </w:rPr>
      </w:pPr>
      <w:r w:rsidRPr="001771E7">
        <w:rPr>
          <w:rFonts w:eastAsia="Times New Roman"/>
          <w:noProof/>
          <w:lang w:eastAsia="ru-RU"/>
        </w:rPr>
        <w:lastRenderedPageBreak/>
        <w:drawing>
          <wp:inline distT="0" distB="0" distL="0" distR="0">
            <wp:extent cx="3695700" cy="1704975"/>
            <wp:effectExtent l="0" t="0" r="0" b="9525"/>
            <wp:docPr id="1" name="Рисунок 1" descr="https://math.semestr.ru/cmo/images/c1_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ath.semestr.ru/cmo/images/c1_image00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1E7">
        <w:rPr>
          <w:rFonts w:eastAsia="Times New Roman"/>
          <w:lang w:eastAsia="ru-RU"/>
        </w:rPr>
        <w:br/>
      </w:r>
      <w:r>
        <w:rPr>
          <w:rFonts w:eastAsia="Times New Roman"/>
          <w:iCs/>
          <w:lang w:eastAsia="ru-RU"/>
        </w:rPr>
        <w:t>Рисунок</w:t>
      </w:r>
      <w:r w:rsidRPr="001771E7">
        <w:rPr>
          <w:rFonts w:eastAsia="Times New Roman"/>
          <w:iCs/>
          <w:lang w:eastAsia="ru-RU"/>
        </w:rPr>
        <w:t xml:space="preserve"> 1</w:t>
      </w:r>
      <w:r>
        <w:rPr>
          <w:rFonts w:eastAsia="Times New Roman"/>
          <w:iCs/>
          <w:lang w:eastAsia="ru-RU"/>
        </w:rPr>
        <w:t xml:space="preserve"> – Граф системы</w:t>
      </w:r>
    </w:p>
    <w:p w:rsidR="001771E7" w:rsidRDefault="001771E7" w:rsidP="00CF7C57">
      <w:pPr>
        <w:spacing w:line="276" w:lineRule="auto"/>
        <w:ind w:firstLine="708"/>
        <w:rPr>
          <w:rFonts w:eastAsia="Times New Roman"/>
          <w:shd w:val="clear" w:color="auto" w:fill="FFFFFF"/>
          <w:lang w:eastAsia="ru-RU"/>
        </w:rPr>
      </w:pPr>
    </w:p>
    <w:p w:rsidR="001771E7" w:rsidRDefault="001771E7" w:rsidP="00CF7C57">
      <w:pPr>
        <w:spacing w:line="276" w:lineRule="auto"/>
        <w:ind w:firstLine="708"/>
        <w:rPr>
          <w:rFonts w:eastAsia="Times New Roman"/>
          <w:shd w:val="clear" w:color="auto" w:fill="FFFFFF"/>
          <w:lang w:eastAsia="ru-RU"/>
        </w:rPr>
      </w:pPr>
      <w:r w:rsidRPr="001771E7">
        <w:rPr>
          <w:rFonts w:eastAsia="Times New Roman"/>
          <w:shd w:val="clear" w:color="auto" w:fill="FFFFFF"/>
          <w:lang w:eastAsia="ru-RU"/>
        </w:rPr>
        <w:t>Стрелка, направленная, например, из S</w:t>
      </w:r>
      <w:r w:rsidRPr="001771E7">
        <w:rPr>
          <w:rFonts w:eastAsia="Times New Roman"/>
          <w:shd w:val="clear" w:color="auto" w:fill="FFFFFF"/>
          <w:vertAlign w:val="subscript"/>
          <w:lang w:eastAsia="ru-RU"/>
        </w:rPr>
        <w:t>0</w:t>
      </w:r>
      <w:r w:rsidRPr="001771E7">
        <w:rPr>
          <w:rFonts w:eastAsia="Times New Roman"/>
          <w:shd w:val="clear" w:color="auto" w:fill="FFFFFF"/>
          <w:lang w:eastAsia="ru-RU"/>
        </w:rPr>
        <w:t> в S</w:t>
      </w:r>
      <w:r w:rsidRPr="001771E7">
        <w:rPr>
          <w:rFonts w:eastAsia="Times New Roman"/>
          <w:shd w:val="clear" w:color="auto" w:fill="FFFFFF"/>
          <w:vertAlign w:val="subscript"/>
          <w:lang w:eastAsia="ru-RU"/>
        </w:rPr>
        <w:t>1</w:t>
      </w:r>
      <w:r w:rsidRPr="001771E7">
        <w:rPr>
          <w:rFonts w:eastAsia="Times New Roman"/>
          <w:shd w:val="clear" w:color="auto" w:fill="FFFFFF"/>
          <w:lang w:eastAsia="ru-RU"/>
        </w:rPr>
        <w:t> означает переход системы в момент отказа первого узла, из S</w:t>
      </w:r>
      <w:r w:rsidRPr="001771E7">
        <w:rPr>
          <w:rFonts w:eastAsia="Times New Roman"/>
          <w:shd w:val="clear" w:color="auto" w:fill="FFFFFF"/>
          <w:vertAlign w:val="subscript"/>
          <w:lang w:eastAsia="ru-RU"/>
        </w:rPr>
        <w:t>1</w:t>
      </w:r>
      <w:r w:rsidRPr="001771E7">
        <w:rPr>
          <w:rFonts w:eastAsia="Times New Roman"/>
          <w:shd w:val="clear" w:color="auto" w:fill="FFFFFF"/>
          <w:lang w:eastAsia="ru-RU"/>
        </w:rPr>
        <w:t> в S</w:t>
      </w:r>
      <w:r w:rsidRPr="001771E7">
        <w:rPr>
          <w:rFonts w:eastAsia="Times New Roman"/>
          <w:shd w:val="clear" w:color="auto" w:fill="FFFFFF"/>
          <w:vertAlign w:val="subscript"/>
          <w:lang w:eastAsia="ru-RU"/>
        </w:rPr>
        <w:t>0</w:t>
      </w:r>
      <w:r>
        <w:rPr>
          <w:rFonts w:eastAsia="Times New Roman"/>
          <w:shd w:val="clear" w:color="auto" w:fill="FFFFFF"/>
          <w:lang w:eastAsia="ru-RU"/>
        </w:rPr>
        <w:t xml:space="preserve"> –</w:t>
      </w:r>
      <w:r w:rsidRPr="001771E7">
        <w:rPr>
          <w:rFonts w:eastAsia="Times New Roman"/>
          <w:shd w:val="clear" w:color="auto" w:fill="FFFFFF"/>
          <w:lang w:eastAsia="ru-RU"/>
        </w:rPr>
        <w:t xml:space="preserve"> переход в момент окончания</w:t>
      </w:r>
      <w:r w:rsidRPr="001771E7">
        <w:rPr>
          <w:rFonts w:eastAsia="Times New Roman"/>
          <w:b/>
          <w:bCs/>
          <w:shd w:val="clear" w:color="auto" w:fill="FFFFFF"/>
          <w:lang w:eastAsia="ru-RU"/>
        </w:rPr>
        <w:t> </w:t>
      </w:r>
      <w:r w:rsidRPr="001771E7">
        <w:rPr>
          <w:rFonts w:eastAsia="Times New Roman"/>
          <w:shd w:val="clear" w:color="auto" w:fill="FFFFFF"/>
          <w:lang w:eastAsia="ru-RU"/>
        </w:rPr>
        <w:t>ремонта этого узла.</w:t>
      </w:r>
      <w:r w:rsidRPr="001771E7">
        <w:rPr>
          <w:rFonts w:eastAsia="Times New Roman"/>
          <w:lang w:eastAsia="ru-RU"/>
        </w:rPr>
        <w:br/>
      </w:r>
      <w:r w:rsidRPr="001771E7">
        <w:rPr>
          <w:rFonts w:eastAsia="Times New Roman"/>
          <w:shd w:val="clear" w:color="auto" w:fill="FFFFFF"/>
          <w:lang w:eastAsia="ru-RU"/>
        </w:rPr>
        <w:t>На графе отсутствуют стрелки из S</w:t>
      </w:r>
      <w:r w:rsidRPr="001771E7">
        <w:rPr>
          <w:rFonts w:eastAsia="Times New Roman"/>
          <w:shd w:val="clear" w:color="auto" w:fill="FFFFFF"/>
          <w:vertAlign w:val="subscript"/>
          <w:lang w:eastAsia="ru-RU"/>
        </w:rPr>
        <w:t>0</w:t>
      </w:r>
      <w:r w:rsidRPr="001771E7">
        <w:rPr>
          <w:rFonts w:eastAsia="Times New Roman"/>
          <w:shd w:val="clear" w:color="auto" w:fill="FFFFFF"/>
          <w:lang w:eastAsia="ru-RU"/>
        </w:rPr>
        <w:t>, в S</w:t>
      </w:r>
      <w:r w:rsidRPr="001771E7">
        <w:rPr>
          <w:rFonts w:eastAsia="Times New Roman"/>
          <w:shd w:val="clear" w:color="auto" w:fill="FFFFFF"/>
          <w:vertAlign w:val="subscript"/>
          <w:lang w:eastAsia="ru-RU"/>
        </w:rPr>
        <w:t>3</w:t>
      </w:r>
      <w:r w:rsidRPr="001771E7">
        <w:rPr>
          <w:rFonts w:eastAsia="Times New Roman"/>
          <w:shd w:val="clear" w:color="auto" w:fill="FFFFFF"/>
          <w:lang w:eastAsia="ru-RU"/>
        </w:rPr>
        <w:t> и из S</w:t>
      </w:r>
      <w:r w:rsidRPr="001771E7">
        <w:rPr>
          <w:rFonts w:eastAsia="Times New Roman"/>
          <w:shd w:val="clear" w:color="auto" w:fill="FFFFFF"/>
          <w:vertAlign w:val="subscript"/>
          <w:lang w:eastAsia="ru-RU"/>
        </w:rPr>
        <w:t>1</w:t>
      </w:r>
      <w:r w:rsidRPr="001771E7">
        <w:rPr>
          <w:rFonts w:eastAsia="Times New Roman"/>
          <w:shd w:val="clear" w:color="auto" w:fill="FFFFFF"/>
          <w:lang w:eastAsia="ru-RU"/>
        </w:rPr>
        <w:t> в S</w:t>
      </w:r>
      <w:r w:rsidRPr="001771E7">
        <w:rPr>
          <w:rFonts w:eastAsia="Times New Roman"/>
          <w:shd w:val="clear" w:color="auto" w:fill="FFFFFF"/>
          <w:vertAlign w:val="subscript"/>
          <w:lang w:eastAsia="ru-RU"/>
        </w:rPr>
        <w:t>2</w:t>
      </w:r>
      <w:r w:rsidRPr="001771E7">
        <w:rPr>
          <w:rFonts w:eastAsia="Times New Roman"/>
          <w:shd w:val="clear" w:color="auto" w:fill="FFFFFF"/>
          <w:lang w:eastAsia="ru-RU"/>
        </w:rPr>
        <w:t>. Это объясняется тем, что выходы узлов из строя предполагаются независимыми друг от друга и, например, вероятностью одновременного выхода из строя двух узлов (переход из S</w:t>
      </w:r>
      <w:r w:rsidRPr="001771E7">
        <w:rPr>
          <w:rFonts w:eastAsia="Times New Roman"/>
          <w:shd w:val="clear" w:color="auto" w:fill="FFFFFF"/>
          <w:vertAlign w:val="subscript"/>
          <w:lang w:eastAsia="ru-RU"/>
        </w:rPr>
        <w:t>0</w:t>
      </w:r>
      <w:r w:rsidRPr="001771E7">
        <w:rPr>
          <w:rFonts w:eastAsia="Times New Roman"/>
          <w:shd w:val="clear" w:color="auto" w:fill="FFFFFF"/>
          <w:lang w:eastAsia="ru-RU"/>
        </w:rPr>
        <w:t> в S</w:t>
      </w:r>
      <w:r w:rsidRPr="001771E7">
        <w:rPr>
          <w:rFonts w:eastAsia="Times New Roman"/>
          <w:shd w:val="clear" w:color="auto" w:fill="FFFFFF"/>
          <w:vertAlign w:val="subscript"/>
          <w:lang w:eastAsia="ru-RU"/>
        </w:rPr>
        <w:t>3</w:t>
      </w:r>
      <w:r w:rsidRPr="001771E7">
        <w:rPr>
          <w:rFonts w:eastAsia="Times New Roman"/>
          <w:shd w:val="clear" w:color="auto" w:fill="FFFFFF"/>
          <w:lang w:eastAsia="ru-RU"/>
        </w:rPr>
        <w:t>) или одновременного окончания ремонтов двух узлов (переход из S</w:t>
      </w:r>
      <w:r w:rsidRPr="001771E7">
        <w:rPr>
          <w:rFonts w:eastAsia="Times New Roman"/>
          <w:shd w:val="clear" w:color="auto" w:fill="FFFFFF"/>
          <w:vertAlign w:val="subscript"/>
          <w:lang w:eastAsia="ru-RU"/>
        </w:rPr>
        <w:t>3</w:t>
      </w:r>
      <w:r w:rsidRPr="001771E7">
        <w:rPr>
          <w:rFonts w:eastAsia="Times New Roman"/>
          <w:shd w:val="clear" w:color="auto" w:fill="FFFFFF"/>
          <w:lang w:eastAsia="ru-RU"/>
        </w:rPr>
        <w:t> в S</w:t>
      </w:r>
      <w:r w:rsidRPr="001771E7">
        <w:rPr>
          <w:rFonts w:eastAsia="Times New Roman"/>
          <w:shd w:val="clear" w:color="auto" w:fill="FFFFFF"/>
          <w:vertAlign w:val="subscript"/>
          <w:lang w:eastAsia="ru-RU"/>
        </w:rPr>
        <w:t>0</w:t>
      </w:r>
      <w:r w:rsidRPr="001771E7">
        <w:rPr>
          <w:rFonts w:eastAsia="Times New Roman"/>
          <w:shd w:val="clear" w:color="auto" w:fill="FFFFFF"/>
          <w:lang w:eastAsia="ru-RU"/>
        </w:rPr>
        <w:t>) можно пренебречь.</w:t>
      </w:r>
    </w:p>
    <w:p w:rsidR="001771E7" w:rsidRPr="001771E7" w:rsidRDefault="001771E7" w:rsidP="00CF7C57">
      <w:pPr>
        <w:spacing w:line="276" w:lineRule="auto"/>
      </w:pPr>
      <w:bookmarkStart w:id="0" w:name="_GoBack"/>
      <w:bookmarkEnd w:id="0"/>
    </w:p>
    <w:sectPr w:rsidR="001771E7" w:rsidRPr="001771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882"/>
    <w:rsid w:val="001771E7"/>
    <w:rsid w:val="00B45747"/>
    <w:rsid w:val="00CF7C57"/>
    <w:rsid w:val="00D6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023871-B84F-47CF-97D4-723BC1CE2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71E7"/>
    <w:pPr>
      <w:spacing w:after="0"/>
      <w:jc w:val="both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link w:val="10"/>
    <w:uiPriority w:val="9"/>
    <w:qFormat/>
    <w:rsid w:val="001771E7"/>
    <w:pPr>
      <w:spacing w:before="100" w:beforeAutospacing="1" w:after="100" w:afterAutospacing="1" w:line="240" w:lineRule="auto"/>
      <w:jc w:val="left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771E7"/>
    <w:pPr>
      <w:spacing w:before="100" w:beforeAutospacing="1" w:after="100" w:afterAutospacing="1" w:line="240" w:lineRule="auto"/>
      <w:jc w:val="left"/>
      <w:outlineLvl w:val="1"/>
    </w:pPr>
    <w:rPr>
      <w:rFonts w:eastAsia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71E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771E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1771E7"/>
    <w:pPr>
      <w:spacing w:before="100" w:beforeAutospacing="1" w:after="100" w:afterAutospacing="1" w:line="240" w:lineRule="auto"/>
      <w:jc w:val="left"/>
    </w:pPr>
    <w:rPr>
      <w:rFonts w:eastAsia="Times New Roman"/>
      <w:lang w:eastAsia="ru-RU"/>
    </w:rPr>
  </w:style>
  <w:style w:type="character" w:styleId="a4">
    <w:name w:val="Strong"/>
    <w:basedOn w:val="a0"/>
    <w:uiPriority w:val="22"/>
    <w:qFormat/>
    <w:rsid w:val="001771E7"/>
    <w:rPr>
      <w:b/>
      <w:bCs/>
    </w:rPr>
  </w:style>
  <w:style w:type="character" w:styleId="a5">
    <w:name w:val="Hyperlink"/>
    <w:basedOn w:val="a0"/>
    <w:uiPriority w:val="99"/>
    <w:semiHidden/>
    <w:unhideWhenUsed/>
    <w:rsid w:val="001771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8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math.semestr.ru/cmo/cmo_otkaz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947</Words>
  <Characters>5404</Characters>
  <Application>Microsoft Office Word</Application>
  <DocSecurity>0</DocSecurity>
  <Lines>45</Lines>
  <Paragraphs>12</Paragraphs>
  <ScaleCrop>false</ScaleCrop>
  <Company/>
  <LinksUpToDate>false</LinksUpToDate>
  <CharactersWithSpaces>6339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3</cp:revision>
  <dcterms:created xsi:type="dcterms:W3CDTF">2020-04-19T10:11:00Z</dcterms:created>
  <dcterms:modified xsi:type="dcterms:W3CDTF">2020-04-19T10:21:00Z</dcterms:modified>
</cp:coreProperties>
</file>