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Основы интерфейса командной строки</w:t>
      </w:r>
    </w:p>
    <w:p>
      <w:pPr>
        <w:pStyle w:val="Author"/>
      </w:pPr>
      <w:r>
        <w:t xml:space="preserve">Хрисанова Ксения Олеговна</w:t>
      </w:r>
    </w:p>
    <w:p>
      <w:pPr>
        <w:pStyle w:val="Date"/>
      </w:pPr>
      <w:r>
        <w:t xml:space="preserve">20 марта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2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Перейти в каталог /tmp и вывести его содержимое с разными опциями.</w:t>
      </w:r>
    </w:p>
    <w:p>
      <w:pPr>
        <w:pStyle w:val="Compact"/>
        <w:numPr>
          <w:ilvl w:val="0"/>
          <w:numId w:val="1001"/>
        </w:numPr>
      </w:pPr>
      <w:r>
        <w:t xml:space="preserve">Проверить наличие подкаталога cron в /var/spool.</w:t>
      </w:r>
    </w:p>
    <w:p>
      <w:pPr>
        <w:pStyle w:val="Compact"/>
        <w:numPr>
          <w:ilvl w:val="0"/>
          <w:numId w:val="1001"/>
        </w:numPr>
      </w:pPr>
      <w:r>
        <w:t xml:space="preserve">Вернуться в домашний каталог и определить владельцев файлов.</w:t>
      </w:r>
    </w:p>
    <w:p>
      <w:pPr>
        <w:pStyle w:val="Compact"/>
        <w:numPr>
          <w:ilvl w:val="0"/>
          <w:numId w:val="1001"/>
        </w:numPr>
      </w:pPr>
      <w:r>
        <w:t xml:space="preserve">Создать и удалить каталоги с разными опциями.</w:t>
      </w:r>
    </w:p>
    <w:p>
      <w:pPr>
        <w:pStyle w:val="Compact"/>
        <w:numPr>
          <w:ilvl w:val="0"/>
          <w:numId w:val="1001"/>
        </w:numPr>
      </w:pPr>
      <w:r>
        <w:t xml:space="preserve">Изучить опции команд ls, cd, pwd, mkdir, rmdir, rm через man.</w:t>
      </w:r>
    </w:p>
    <w:p>
      <w:pPr>
        <w:pStyle w:val="Compact"/>
        <w:numPr>
          <w:ilvl w:val="0"/>
          <w:numId w:val="1001"/>
        </w:numPr>
      </w:pPr>
      <w:r>
        <w:t xml:space="preserve">Поработать с историей команд.</w:t>
      </w:r>
    </w:p>
    <w:bookmarkEnd w:id="21"/>
    <w:bookmarkStart w:id="90" w:name="ход-выполнения-работы"/>
    <w:p>
      <w:pPr>
        <w:pStyle w:val="Heading2"/>
      </w:pPr>
      <w:r>
        <w:t xml:space="preserve">Ход выполнения работы</w:t>
      </w:r>
    </w:p>
    <w:bookmarkStart w:id="26" w:name="X68cc5587dc9e4f0ad51743ad79b5972723a2314"/>
    <w:p>
      <w:pPr>
        <w:pStyle w:val="Heading3"/>
      </w:pPr>
      <w:r>
        <w:t xml:space="preserve">Определение полного имени домашнего каталога (рис.</w:t>
      </w:r>
      <w:r>
        <w:t xml:space="preserve"> </w:t>
      </w:r>
      <w:r>
        <w:t xml:space="preserve">@fig-01</w:t>
      </w:r>
      <w:r>
        <w:t xml:space="preserve">)</w:t>
      </w:r>
    </w:p>
    <w:bookmarkStart w:id="25" w:name="fig-01"/>
    <w:p>
      <w:pPr>
        <w:pStyle w:val="CaptionedFigure"/>
      </w:pPr>
      <w:r>
        <w:drawing>
          <wp:inline>
            <wp:extent cx="3242662" cy="968188"/>
            <wp:effectExtent b="0" l="0" r="0" t="0"/>
            <wp:docPr descr="Определение полного имени домашнего каталога" title="" id="23" name="Picture"/>
            <a:graphic>
              <a:graphicData uri="http://schemas.openxmlformats.org/drawingml/2006/picture">
                <pic:pic>
                  <pic:nvPicPr>
                    <pic:cNvPr descr="images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62" cy="96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полного имени домашнего каталога</w:t>
      </w:r>
    </w:p>
    <w:bookmarkEnd w:id="25"/>
    <w:bookmarkEnd w:id="26"/>
    <w:bookmarkStart w:id="35" w:name="X30b954b65994c83bffedd50f705c2a868b55d86"/>
    <w:p>
      <w:pPr>
        <w:pStyle w:val="Heading3"/>
      </w:pPr>
      <w:r>
        <w:t xml:space="preserve">Переход в каталог /tmp и просмотр содержимого (рис.</w:t>
      </w:r>
      <w:r>
        <w:t xml:space="preserve"> </w:t>
      </w:r>
      <w:r>
        <w:t xml:space="preserve">@fig-02.1</w:t>
      </w:r>
      <w:r>
        <w:t xml:space="preserve">) (рис.</w:t>
      </w:r>
      <w:r>
        <w:t xml:space="preserve"> </w:t>
      </w:r>
      <w:r>
        <w:t xml:space="preserve">@fig-02.2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Вывод содержимого без опций</w:t>
      </w:r>
    </w:p>
    <w:p>
      <w:pPr>
        <w:pStyle w:val="Compact"/>
        <w:numPr>
          <w:ilvl w:val="0"/>
          <w:numId w:val="1002"/>
        </w:numPr>
      </w:pPr>
      <w:r>
        <w:t xml:space="preserve">Вывод с опцией -l (подробная информация)</w:t>
      </w:r>
    </w:p>
    <w:p>
      <w:pPr>
        <w:pStyle w:val="Compact"/>
        <w:numPr>
          <w:ilvl w:val="0"/>
          <w:numId w:val="1002"/>
        </w:numPr>
      </w:pPr>
      <w:r>
        <w:t xml:space="preserve">Вывод с опцией -a (включая скрытые файлы)</w:t>
      </w:r>
    </w:p>
    <w:p>
      <w:pPr>
        <w:pStyle w:val="Compact"/>
        <w:numPr>
          <w:ilvl w:val="0"/>
          <w:numId w:val="1002"/>
        </w:numPr>
      </w:pPr>
      <w:r>
        <w:t xml:space="preserve">Вывод с опцией -F (указание типа файлов)</w:t>
      </w:r>
    </w:p>
    <w:bookmarkStart w:id="30" w:name="fig-02.1"/>
    <w:p>
      <w:pPr>
        <w:pStyle w:val="CaptionedFigure"/>
      </w:pPr>
      <w:r>
        <w:drawing>
          <wp:inline>
            <wp:extent cx="3733800" cy="1921408"/>
            <wp:effectExtent b="0" l="0" r="0" t="0"/>
            <wp:docPr descr="Переход в каталог /tmp и просмотр содержимого" title="" id="28" name="Picture"/>
            <a:graphic>
              <a:graphicData uri="http://schemas.openxmlformats.org/drawingml/2006/picture">
                <pic:pic>
                  <pic:nvPicPr>
                    <pic:cNvPr descr="images/02.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1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 /tmp и просмотр содержимого</w:t>
      </w:r>
    </w:p>
    <w:bookmarkEnd w:id="30"/>
    <w:bookmarkStart w:id="34" w:name="fig-02.2"/>
    <w:p>
      <w:pPr>
        <w:pStyle w:val="CaptionedFigure"/>
      </w:pPr>
      <w:r>
        <w:drawing>
          <wp:inline>
            <wp:extent cx="3733800" cy="2200659"/>
            <wp:effectExtent b="0" l="0" r="0" t="0"/>
            <wp:docPr descr="Переход в каталог /tmp и просмотр содержимого" title="" id="32" name="Picture"/>
            <a:graphic>
              <a:graphicData uri="http://schemas.openxmlformats.org/drawingml/2006/picture">
                <pic:pic>
                  <pic:nvPicPr>
                    <pic:cNvPr descr="images/02.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 /tmp и просмотр содержимого</w:t>
      </w:r>
    </w:p>
    <w:bookmarkEnd w:id="34"/>
    <w:bookmarkEnd w:id="35"/>
    <w:bookmarkStart w:id="40" w:name="X3aa8f3ecb798d403735d1747cf75e04ea242d02"/>
    <w:p>
      <w:pPr>
        <w:pStyle w:val="Heading3"/>
      </w:pPr>
      <w:r>
        <w:t xml:space="preserve">Поиск подкаталога cron в /var/spool(рис.</w:t>
      </w:r>
      <w:r>
        <w:t xml:space="preserve"> </w:t>
      </w:r>
      <w:r>
        <w:t xml:space="preserve">@fig-03</w:t>
      </w:r>
      <w:r>
        <w:t xml:space="preserve">)</w:t>
      </w:r>
    </w:p>
    <w:bookmarkStart w:id="39" w:name="fig-03"/>
    <w:p>
      <w:pPr>
        <w:pStyle w:val="CaptionedFigure"/>
      </w:pPr>
      <w:r>
        <w:drawing>
          <wp:inline>
            <wp:extent cx="3733800" cy="656934"/>
            <wp:effectExtent b="0" l="0" r="0" t="0"/>
            <wp:docPr descr="Результат поиска подкаталога cron" title="" id="37" name="Picture"/>
            <a:graphic>
              <a:graphicData uri="http://schemas.openxmlformats.org/drawingml/2006/picture">
                <pic:pic>
                  <pic:nvPicPr>
                    <pic:cNvPr descr="images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поиска подкаталога cron</w:t>
      </w:r>
    </w:p>
    <w:bookmarkEnd w:id="39"/>
    <w:p>
      <w:pPr>
        <w:pStyle w:val="BodyText"/>
      </w:pPr>
      <w:r>
        <w:t xml:space="preserve">Вывод: подкаталог cron существует в /var/spool.</w:t>
      </w:r>
    </w:p>
    <w:bookmarkEnd w:id="40"/>
    <w:bookmarkStart w:id="45" w:name="X4798f6e5d608ae1fa52f905be7e098b4e5b953e"/>
    <w:p>
      <w:pPr>
        <w:pStyle w:val="Heading3"/>
      </w:pPr>
      <w:r>
        <w:t xml:space="preserve">Возврат в домашний каталог и определение владельцев(рис.</w:t>
      </w:r>
      <w:r>
        <w:t xml:space="preserve"> </w:t>
      </w:r>
      <w:r>
        <w:t xml:space="preserve">@fig-04</w:t>
      </w:r>
      <w:r>
        <w:t xml:space="preserve">)</w:t>
      </w:r>
    </w:p>
    <w:bookmarkStart w:id="44" w:name="fig-04"/>
    <w:p>
      <w:pPr>
        <w:pStyle w:val="CaptionedFigure"/>
      </w:pPr>
      <w:r>
        <w:drawing>
          <wp:inline>
            <wp:extent cx="3733800" cy="1966714"/>
            <wp:effectExtent b="0" l="0" r="0" t="0"/>
            <wp:docPr descr="Содержимое домашнего каталога с указанием владельцев" title="" id="42" name="Picture"/>
            <a:graphic>
              <a:graphicData uri="http://schemas.openxmlformats.org/drawingml/2006/picture">
                <pic:pic>
                  <pic:nvPicPr>
                    <pic:cNvPr descr="images/0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домашнего каталога с указанием владельцев</w:t>
      </w:r>
    </w:p>
    <w:bookmarkEnd w:id="44"/>
    <w:p>
      <w:pPr>
        <w:pStyle w:val="BodyText"/>
      </w:pPr>
      <w:r>
        <w:t xml:space="preserve">Вывод: владельцем всех файлов и подкаталогов является пользователь kohrisanova.</w:t>
      </w:r>
    </w:p>
    <w:bookmarkEnd w:id="45"/>
    <w:bookmarkStart w:id="50" w:name="создание-и-удаление-каталоговрис.-fig-05"/>
    <w:p>
      <w:pPr>
        <w:pStyle w:val="Heading3"/>
      </w:pPr>
      <w:r>
        <w:t xml:space="preserve">Создание и удаление каталогов(рис.</w:t>
      </w:r>
      <w:r>
        <w:t xml:space="preserve"> </w:t>
      </w:r>
      <w:r>
        <w:t xml:space="preserve">@fig-05</w:t>
      </w:r>
      <w:r>
        <w:t xml:space="preserve">)</w:t>
      </w:r>
    </w:p>
    <w:bookmarkStart w:id="49" w:name="fig-05"/>
    <w:p>
      <w:pPr>
        <w:pStyle w:val="CaptionedFigure"/>
      </w:pPr>
      <w:r>
        <w:drawing>
          <wp:inline>
            <wp:extent cx="3733800" cy="1927122"/>
            <wp:effectExtent b="0" l="0" r="0" t="0"/>
            <wp:docPr descr="Создание и удаление каталогов" title="" id="47" name="Picture"/>
            <a:graphic>
              <a:graphicData uri="http://schemas.openxmlformats.org/drawingml/2006/picture">
                <pic:pic>
                  <pic:nvPicPr>
                    <pic:cNvPr descr="images/0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</w:t>
      </w:r>
    </w:p>
    <w:bookmarkEnd w:id="49"/>
    <w:bookmarkEnd w:id="50"/>
    <w:bookmarkStart w:id="55" w:name="X28488917cb0c1c2875d9ae6033badeab53ebb87"/>
    <w:p>
      <w:pPr>
        <w:pStyle w:val="Heading3"/>
      </w:pPr>
      <w:r>
        <w:t xml:space="preserve">Изучение опций команды ls через man(рис.</w:t>
      </w:r>
      <w:r>
        <w:t xml:space="preserve"> </w:t>
      </w:r>
      <w:r>
        <w:t xml:space="preserve">@fig-06</w:t>
      </w:r>
      <w:r>
        <w:t xml:space="preserve">)</w:t>
      </w:r>
    </w:p>
    <w:bookmarkStart w:id="54" w:name="fig-06"/>
    <w:p>
      <w:pPr>
        <w:pStyle w:val="CaptionedFigure"/>
      </w:pPr>
      <w:r>
        <w:drawing>
          <wp:inline>
            <wp:extent cx="3733800" cy="1836116"/>
            <wp:effectExtent b="0" l="0" r="0" t="0"/>
            <wp:docPr descr="Изучение опций команды ls через man" title="" id="52" name="Picture"/>
            <a:graphic>
              <a:graphicData uri="http://schemas.openxmlformats.org/drawingml/2006/picture">
                <pic:pic>
                  <pic:nvPicPr>
                    <pic:cNvPr descr="images/0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опций команды ls через man</w:t>
      </w:r>
    </w:p>
    <w:bookmarkEnd w:id="54"/>
    <w:bookmarkEnd w:id="55"/>
    <w:bookmarkStart w:id="76" w:name="просмотр-описания-команд"/>
    <w:p>
      <w:pPr>
        <w:pStyle w:val="Heading3"/>
      </w:pPr>
      <w:r>
        <w:t xml:space="preserve">Просмотр описания команд</w:t>
      </w:r>
    </w:p>
    <w:p>
      <w:pPr>
        <w:pStyle w:val="Compact"/>
        <w:numPr>
          <w:ilvl w:val="0"/>
          <w:numId w:val="1003"/>
        </w:numPr>
      </w:pPr>
      <w:r>
        <w:t xml:space="preserve">Команда cd(рис.</w:t>
      </w:r>
      <w:r>
        <w:t xml:space="preserve"> </w:t>
      </w:r>
      <w:r>
        <w:t xml:space="preserve">@fig-07</w:t>
      </w:r>
      <w:r>
        <w:t xml:space="preserve">)</w:t>
      </w:r>
    </w:p>
    <w:bookmarkStart w:id="59" w:name="fig-07"/>
    <w:p>
      <w:pPr>
        <w:pStyle w:val="CaptionedFigure"/>
      </w:pPr>
      <w:r>
        <w:drawing>
          <wp:inline>
            <wp:extent cx="3733800" cy="2593120"/>
            <wp:effectExtent b="0" l="0" r="0" t="0"/>
            <wp:docPr descr="Описание команды cd" title="" id="57" name="Picture"/>
            <a:graphic>
              <a:graphicData uri="http://schemas.openxmlformats.org/drawingml/2006/picture">
                <pic:pic>
                  <pic:nvPicPr>
                    <pic:cNvPr descr="images/0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команды cd</w:t>
      </w:r>
    </w:p>
    <w:bookmarkEnd w:id="59"/>
    <w:p>
      <w:pPr>
        <w:pStyle w:val="BodyText"/>
      </w:pPr>
      <w:r>
        <w:t xml:space="preserve">Основные опции: cd — смена текущего каталога, опций не имеет.</w:t>
      </w:r>
    </w:p>
    <w:p>
      <w:pPr>
        <w:pStyle w:val="Compact"/>
        <w:numPr>
          <w:ilvl w:val="0"/>
          <w:numId w:val="1004"/>
        </w:numPr>
      </w:pPr>
      <w:r>
        <w:t xml:space="preserve">Команда pwd(рис.</w:t>
      </w:r>
      <w:r>
        <w:t xml:space="preserve"> </w:t>
      </w:r>
      <w:r>
        <w:t xml:space="preserve">@fig-08</w:t>
      </w:r>
      <w:r>
        <w:t xml:space="preserve">)</w:t>
      </w:r>
    </w:p>
    <w:bookmarkStart w:id="63" w:name="fig-08"/>
    <w:p>
      <w:pPr>
        <w:pStyle w:val="CaptionedFigure"/>
      </w:pPr>
      <w:r>
        <w:drawing>
          <wp:inline>
            <wp:extent cx="3733800" cy="2580446"/>
            <wp:effectExtent b="0" l="0" r="0" t="0"/>
            <wp:docPr descr="Описание команды pwd" title="" id="61" name="Picture"/>
            <a:graphic>
              <a:graphicData uri="http://schemas.openxmlformats.org/drawingml/2006/picture">
                <pic:pic>
                  <pic:nvPicPr>
                    <pic:cNvPr descr="images/0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0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команды pwd</w:t>
      </w:r>
    </w:p>
    <w:bookmarkEnd w:id="63"/>
    <w:p>
      <w:pPr>
        <w:pStyle w:val="BodyText"/>
      </w:pPr>
      <w:r>
        <w:t xml:space="preserve">Основные опции: -L (логический путь), -P (физический путь, без символьных ссылок).</w:t>
      </w:r>
    </w:p>
    <w:p>
      <w:pPr>
        <w:pStyle w:val="Compact"/>
        <w:numPr>
          <w:ilvl w:val="0"/>
          <w:numId w:val="1005"/>
        </w:numPr>
      </w:pPr>
      <w:r>
        <w:t xml:space="preserve">Команда mkdir(рис.</w:t>
      </w:r>
      <w:r>
        <w:t xml:space="preserve"> </w:t>
      </w:r>
      <w:r>
        <w:t xml:space="preserve">@fig-09</w:t>
      </w:r>
      <w:r>
        <w:t xml:space="preserve">)</w:t>
      </w:r>
    </w:p>
    <w:bookmarkStart w:id="67" w:name="fig-09"/>
    <w:p>
      <w:pPr>
        <w:pStyle w:val="CaptionedFigure"/>
      </w:pPr>
      <w:r>
        <w:drawing>
          <wp:inline>
            <wp:extent cx="3733800" cy="2587782"/>
            <wp:effectExtent b="0" l="0" r="0" t="0"/>
            <wp:docPr descr="Описание команды mkdir" title="" id="65" name="Picture"/>
            <a:graphic>
              <a:graphicData uri="http://schemas.openxmlformats.org/drawingml/2006/picture">
                <pic:pic>
                  <pic:nvPicPr>
                    <pic:cNvPr descr="images/0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команды mkdir</w:t>
      </w:r>
    </w:p>
    <w:bookmarkEnd w:id="67"/>
    <w:p>
      <w:pPr>
        <w:pStyle w:val="BodyText"/>
      </w:pPr>
      <w:r>
        <w:t xml:space="preserve">Основные опции: -m (установка прав доступа), -p (создание родительских каталогов), -v (вывод сообщений).</w:t>
      </w:r>
    </w:p>
    <w:p>
      <w:pPr>
        <w:pStyle w:val="Compact"/>
        <w:numPr>
          <w:ilvl w:val="0"/>
          <w:numId w:val="1006"/>
        </w:numPr>
      </w:pPr>
      <w:r>
        <w:t xml:space="preserve">Команда rmdir(рис.</w:t>
      </w:r>
      <w:r>
        <w:t xml:space="preserve"> </w:t>
      </w:r>
      <w:r>
        <w:t xml:space="preserve">@fig-10</w:t>
      </w:r>
      <w:r>
        <w:t xml:space="preserve">)</w:t>
      </w:r>
    </w:p>
    <w:bookmarkStart w:id="71" w:name="fig-10"/>
    <w:p>
      <w:pPr>
        <w:pStyle w:val="CaptionedFigure"/>
      </w:pPr>
      <w:r>
        <w:drawing>
          <wp:inline>
            <wp:extent cx="3733800" cy="2574031"/>
            <wp:effectExtent b="0" l="0" r="0" t="0"/>
            <wp:docPr descr="Описание команды rmdir" title="" id="69" name="Picture"/>
            <a:graphic>
              <a:graphicData uri="http://schemas.openxmlformats.org/drawingml/2006/picture">
                <pic:pic>
                  <pic:nvPicPr>
                    <pic:cNvPr descr="images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команды rmdir</w:t>
      </w:r>
    </w:p>
    <w:bookmarkEnd w:id="71"/>
    <w:p>
      <w:pPr>
        <w:pStyle w:val="BodyText"/>
      </w:pPr>
      <w:r>
        <w:t xml:space="preserve">Основные опции: -p (удаление родительских пустых каталогов), –ignore-fail-on-non-empty (игнорировать ошибки).</w:t>
      </w:r>
    </w:p>
    <w:p>
      <w:pPr>
        <w:pStyle w:val="Compact"/>
        <w:numPr>
          <w:ilvl w:val="0"/>
          <w:numId w:val="1007"/>
        </w:numPr>
      </w:pPr>
      <w:r>
        <w:t xml:space="preserve">Команда rm(рис.</w:t>
      </w:r>
      <w:r>
        <w:t xml:space="preserve"> </w:t>
      </w:r>
      <w:r>
        <w:t xml:space="preserve">@fig-11</w:t>
      </w:r>
      <w:r>
        <w:t xml:space="preserve">)</w:t>
      </w:r>
    </w:p>
    <w:bookmarkStart w:id="75" w:name="fig-11"/>
    <w:p>
      <w:pPr>
        <w:pStyle w:val="CaptionedFigure"/>
      </w:pPr>
      <w:r>
        <w:drawing>
          <wp:inline>
            <wp:extent cx="3733800" cy="2571768"/>
            <wp:effectExtent b="0" l="0" r="0" t="0"/>
            <wp:docPr descr="Описание команды rm" title="" id="73" name="Picture"/>
            <a:graphic>
              <a:graphicData uri="http://schemas.openxmlformats.org/drawingml/2006/picture">
                <pic:pic>
                  <pic:nvPicPr>
                    <pic:cNvPr descr="images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команды rm</w:t>
      </w:r>
    </w:p>
    <w:bookmarkEnd w:id="75"/>
    <w:p>
      <w:pPr>
        <w:pStyle w:val="BodyText"/>
      </w:pPr>
      <w:r>
        <w:t xml:space="preserve">Основные опции: -r (рекурсивное удаление), -f (без подтверждения), -i (с подтверждением).</w:t>
      </w:r>
    </w:p>
    <w:bookmarkEnd w:id="76"/>
    <w:bookmarkStart w:id="89" w:name="работа-с-историей-команд"/>
    <w:p>
      <w:pPr>
        <w:pStyle w:val="Heading3"/>
      </w:pPr>
      <w:r>
        <w:t xml:space="preserve">Работа с историей команд</w:t>
      </w:r>
    </w:p>
    <w:p>
      <w:pPr>
        <w:pStyle w:val="Compact"/>
        <w:numPr>
          <w:ilvl w:val="0"/>
          <w:numId w:val="1008"/>
        </w:numPr>
      </w:pPr>
      <w:r>
        <w:t xml:space="preserve">Просмотр истории команд(рис.</w:t>
      </w:r>
      <w:r>
        <w:t xml:space="preserve"> </w:t>
      </w:r>
      <w:r>
        <w:t xml:space="preserve">@fig-12</w:t>
      </w:r>
      <w:r>
        <w:t xml:space="preserve">)</w:t>
      </w:r>
    </w:p>
    <w:bookmarkStart w:id="80" w:name="fig-12"/>
    <w:p>
      <w:pPr>
        <w:pStyle w:val="CaptionedFigure"/>
      </w:pPr>
      <w:r>
        <w:drawing>
          <wp:inline>
            <wp:extent cx="3733800" cy="2863481"/>
            <wp:effectExtent b="0" l="0" r="0" t="0"/>
            <wp:docPr descr="Вывод истории команд" title="" id="78" name="Picture"/>
            <a:graphic>
              <a:graphicData uri="http://schemas.openxmlformats.org/drawingml/2006/picture">
                <pic:pic>
                  <pic:nvPicPr>
                    <pic:cNvPr descr="images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истории команд</w:t>
      </w:r>
    </w:p>
    <w:bookmarkEnd w:id="80"/>
    <w:p>
      <w:pPr>
        <w:pStyle w:val="Compact"/>
        <w:numPr>
          <w:ilvl w:val="0"/>
          <w:numId w:val="1009"/>
        </w:numPr>
      </w:pPr>
      <w:r>
        <w:t xml:space="preserve">Повторное выполнение команды по номеру(рис.</w:t>
      </w:r>
      <w:r>
        <w:t xml:space="preserve"> </w:t>
      </w:r>
      <w:r>
        <w:t xml:space="preserve">@fig-13</w:t>
      </w:r>
      <w:r>
        <w:t xml:space="preserve">)</w:t>
      </w:r>
    </w:p>
    <w:bookmarkStart w:id="84" w:name="fig-13"/>
    <w:p>
      <w:pPr>
        <w:pStyle w:val="CaptionedFigure"/>
      </w:pPr>
      <w:r>
        <w:drawing>
          <wp:inline>
            <wp:extent cx="3733800" cy="3052015"/>
            <wp:effectExtent b="0" l="0" r="0" t="0"/>
            <wp:docPr descr="Выполнение команды !4" title="" id="82" name="Picture"/>
            <a:graphic>
              <a:graphicData uri="http://schemas.openxmlformats.org/drawingml/2006/picture">
                <pic:pic>
                  <pic:nvPicPr>
                    <pic:cNvPr descr="images/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2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 !4</w:t>
      </w:r>
    </w:p>
    <w:bookmarkEnd w:id="84"/>
    <w:p>
      <w:pPr>
        <w:pStyle w:val="Compact"/>
        <w:numPr>
          <w:ilvl w:val="0"/>
          <w:numId w:val="1010"/>
        </w:numPr>
      </w:pPr>
      <w:r>
        <w:t xml:space="preserve">Модификация команды из истории(рис.</w:t>
      </w:r>
      <w:r>
        <w:t xml:space="preserve"> </w:t>
      </w:r>
      <w:r>
        <w:t xml:space="preserve">@fig-14</w:t>
      </w:r>
      <w:r>
        <w:t xml:space="preserve">)</w:t>
      </w:r>
    </w:p>
    <w:bookmarkStart w:id="88" w:name="fig-14"/>
    <w:p>
      <w:pPr>
        <w:pStyle w:val="CaptionedFigure"/>
      </w:pPr>
      <w:r>
        <w:drawing>
          <wp:inline>
            <wp:extent cx="3733800" cy="2318238"/>
            <wp:effectExtent b="0" l="0" r="0" t="0"/>
            <wp:docPr descr="Модификация и выполнение команды" title="" id="86" name="Picture"/>
            <a:graphic>
              <a:graphicData uri="http://schemas.openxmlformats.org/drawingml/2006/picture">
                <pic:pic>
                  <pic:nvPicPr>
                    <pic:cNvPr descr="images/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и выполнение команды</w:t>
      </w:r>
    </w:p>
    <w:bookmarkEnd w:id="88"/>
    <w:bookmarkEnd w:id="89"/>
    <w:bookmarkEnd w:id="90"/>
    <w:bookmarkStart w:id="91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следующие навыки:</w:t>
      </w:r>
    </w:p>
    <w:p>
      <w:pPr>
        <w:pStyle w:val="BodyText"/>
      </w:pPr>
      <w:r>
        <w:t xml:space="preserve">Определение текущего каталога с помощью pwd и навигация по файловой системе с cd.</w:t>
      </w:r>
    </w:p>
    <w:p>
      <w:pPr>
        <w:pStyle w:val="BodyText"/>
      </w:pPr>
      <w:r>
        <w:t xml:space="preserve">Просмотр содержимого каталогов с использованием различных опций команды ls (-l, -a, -F, -R, -t).</w:t>
      </w:r>
    </w:p>
    <w:p>
      <w:pPr>
        <w:pStyle w:val="BodyText"/>
      </w:pPr>
      <w:r>
        <w:t xml:space="preserve">Поиск файлов и каталогов с помощью grep.</w:t>
      </w:r>
    </w:p>
    <w:p>
      <w:pPr>
        <w:pStyle w:val="BodyText"/>
      </w:pPr>
      <w:r>
        <w:t xml:space="preserve">Создание и удаление каталогов с помощью mkdir, rmdir, rm -r.</w:t>
      </w:r>
    </w:p>
    <w:p>
      <w:pPr>
        <w:pStyle w:val="BodyText"/>
      </w:pPr>
      <w:r>
        <w:t xml:space="preserve">Изучение справочной информации о командах с помощью man.</w:t>
      </w:r>
    </w:p>
    <w:p>
      <w:pPr>
        <w:pStyle w:val="BodyText"/>
      </w:pPr>
      <w:r>
        <w:t xml:space="preserve">Работа с историей команд (history, !, :s).</w:t>
      </w:r>
    </w:p>
    <w:p>
      <w:pPr>
        <w:pStyle w:val="BodyText"/>
      </w:pPr>
      <w:r>
        <w:t xml:space="preserve">Полученные навыки являются основой для дальнейшей работы в командной среде Unix-подобных систем.</w:t>
      </w:r>
    </w:p>
    <w:p>
      <w:pPr>
        <w:pStyle w:val="BodyText"/>
      </w:pPr>
      <w:r>
        <w:t xml:space="preserve">Работа выполнена в соответствии с методическими указаниями</w:t>
      </w:r>
      <w:r>
        <w:t xml:space="preserve"> </w:t>
      </w:r>
      <w:r>
        <w:t xml:space="preserve">[@lab6]</w:t>
      </w:r>
      <w:r>
        <w:t xml:space="preserve">.</w:t>
      </w:r>
    </w:p>
    <w:bookmarkEnd w:id="91"/>
    <w:bookmarkStart w:id="93" w:name="список-литературы"/>
    <w:p>
      <w:pPr>
        <w:pStyle w:val="Heading2"/>
      </w:pPr>
      <w:r>
        <w:t xml:space="preserve">Список литературы</w:t>
      </w:r>
    </w:p>
    <w:bookmarkStart w:id="92" w:name="refs"/>
    <w:bookmarkEnd w:id="92"/>
    <w:bookmarkEnd w:id="93"/>
    <w:bookmarkStart w:id="94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numPr>
          <w:ilvl w:val="0"/>
          <w:numId w:val="1011"/>
        </w:numPr>
      </w:pPr>
      <w:r>
        <w:t xml:space="preserve">Что такое командная строка?</w:t>
      </w:r>
      <w:r>
        <w:t xml:space="preserve"> </w:t>
      </w:r>
      <w:r>
        <w:t xml:space="preserve">Командная строка — это интерфейс взаимодействия пользователя с операционной системой, в котором команды вводятся в виде текстовых строк.</w:t>
      </w:r>
    </w:p>
    <w:p>
      <w:pPr>
        <w:numPr>
          <w:ilvl w:val="0"/>
          <w:numId w:val="1011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pwd</w:t>
      </w:r>
      <w:r>
        <w:t xml:space="preserve"> </w:t>
      </w:r>
      <w:r>
        <w:t xml:space="preserve">Пример: pwd → /home/kohrisanova</w:t>
      </w:r>
    </w:p>
    <w:p>
      <w:pPr>
        <w:numPr>
          <w:ilvl w:val="0"/>
          <w:numId w:val="1011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ls -F</w:t>
      </w:r>
      <w:r>
        <w:t xml:space="preserve"> </w:t>
      </w:r>
      <w:r>
        <w:t xml:space="preserve">Пример: ls -F → dir/ file.txt* link@</w:t>
      </w:r>
    </w:p>
    <w:p>
      <w:pPr>
        <w:numPr>
          <w:ilvl w:val="0"/>
          <w:numId w:val="1011"/>
        </w:numPr>
      </w:pPr>
      <w:r>
        <w:t xml:space="preserve">Каким образом отобразить информацию о скрытых файлах? Приведите примеры.</w:t>
      </w:r>
      <w:r>
        <w:t xml:space="preserve"> </w:t>
      </w:r>
      <w:r>
        <w:t xml:space="preserve">ls -a</w:t>
      </w:r>
      <w:r>
        <w:t xml:space="preserve"> </w:t>
      </w:r>
      <w:r>
        <w:t xml:space="preserve">Пример: ls -a → . .bashrc .config</w:t>
      </w:r>
    </w:p>
    <w:p>
      <w:pPr>
        <w:numPr>
          <w:ilvl w:val="0"/>
          <w:numId w:val="1011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</w:t>
      </w:r>
    </w:p>
    <w:p>
      <w:pPr>
        <w:pStyle w:val="FirstParagraph"/>
      </w:pPr>
      <w:r>
        <w:t xml:space="preserve">Файл: rm file.txt</w:t>
      </w:r>
    </w:p>
    <w:p>
      <w:pPr>
        <w:pStyle w:val="BodyText"/>
      </w:pPr>
      <w:r>
        <w:t xml:space="preserve">Каталог: rm -r dir или rmdir dir (если пустой)</w:t>
      </w:r>
      <w:r>
        <w:t xml:space="preserve"> </w:t>
      </w:r>
      <w:r>
        <w:t xml:space="preserve">Одной командой rm -r можно удалить и файлы, и каталоги.</w:t>
      </w:r>
    </w:p>
    <w:p>
      <w:pPr>
        <w:numPr>
          <w:ilvl w:val="0"/>
          <w:numId w:val="1012"/>
        </w:numPr>
      </w:pPr>
      <w:r>
        <w:t xml:space="preserve">Каким образом можно вывести информацию о последних выполненных пользователем командах?</w:t>
      </w:r>
      <w:r>
        <w:t xml:space="preserve"> </w:t>
      </w:r>
      <w:r>
        <w:t xml:space="preserve">history</w:t>
      </w:r>
    </w:p>
    <w:p>
      <w:pPr>
        <w:numPr>
          <w:ilvl w:val="0"/>
          <w:numId w:val="1012"/>
        </w:numPr>
      </w:pPr>
      <w:r>
        <w:t xml:space="preserve">Как воспользоваться историей команд для их модифицированного выполнения? Приведите примеры.</w:t>
      </w:r>
      <w:r>
        <w:t xml:space="preserve"> </w:t>
      </w:r>
      <w:r>
        <w:t xml:space="preserve">!номер_команды:s/старое/новое/</w:t>
      </w:r>
      <w:r>
        <w:t xml:space="preserve"> </w:t>
      </w:r>
      <w:r>
        <w:t xml:space="preserve">Пример: !4:s/-la/-l</w:t>
      </w:r>
    </w:p>
    <w:p>
      <w:pPr>
        <w:numPr>
          <w:ilvl w:val="0"/>
          <w:numId w:val="1012"/>
        </w:numPr>
      </w:pPr>
      <w:r>
        <w:t xml:space="preserve">Приведите примеры запуска нескольких команд в одной строке.</w:t>
      </w:r>
      <w:r>
        <w:t xml:space="preserve"> </w:t>
      </w:r>
      <w:r>
        <w:t xml:space="preserve">mkdir dir; cd dir; pwd или mkdir dir &amp;&amp; cd dir &amp;&amp; pwd</w:t>
      </w:r>
    </w:p>
    <w:p>
      <w:pPr>
        <w:numPr>
          <w:ilvl w:val="0"/>
          <w:numId w:val="1012"/>
        </w:numPr>
      </w:pPr>
      <w:r>
        <w:t xml:space="preserve">Дайте определение и приведите примера символов экранирования.</w:t>
      </w:r>
      <w:r>
        <w:t xml:space="preserve"> </w:t>
      </w:r>
      <w:r>
        <w:t xml:space="preserve">Символ  отменяет специальное значение следующего символа.</w:t>
      </w:r>
      <w:r>
        <w:t xml:space="preserve"> </w:t>
      </w:r>
      <w:r>
        <w:t xml:space="preserve">Пример: echo $PATH выведет $PATH, а не его значение.</w:t>
      </w:r>
    </w:p>
    <w:p>
      <w:pPr>
        <w:numPr>
          <w:ilvl w:val="0"/>
          <w:numId w:val="1012"/>
        </w:numPr>
      </w:pPr>
      <w:r>
        <w:t xml:space="preserve">Охарактеризуйте вывод информации на экран после выполнения команды ls с опцией l.</w:t>
      </w:r>
      <w:r>
        <w:t xml:space="preserve"> </w:t>
      </w:r>
      <w:r>
        <w:t xml:space="preserve">Вывод содержит: тип файла и права доступа (drwxr-xr-x), количество ссылок, владельца, группу, размер, дату последней модификации и имя файла.</w:t>
      </w:r>
    </w:p>
    <w:p>
      <w:pPr>
        <w:numPr>
          <w:ilvl w:val="0"/>
          <w:numId w:val="1012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</w:p>
    <w:p>
      <w:pPr>
        <w:pStyle w:val="FirstParagraph"/>
      </w:pPr>
      <w:r>
        <w:t xml:space="preserve">Абсолютный — от корня /: /home/kohrisanova/file.txt</w:t>
      </w:r>
    </w:p>
    <w:p>
      <w:pPr>
        <w:pStyle w:val="BodyText"/>
      </w:pPr>
      <w:r>
        <w:t xml:space="preserve">Относительный — от текущего каталога: ../work/file.txt</w:t>
      </w:r>
      <w:r>
        <w:t xml:space="preserve"> </w:t>
      </w:r>
      <w:r>
        <w:t xml:space="preserve">Пример: cd /home (абсолютный), cd ~/work (относительный)</w:t>
      </w:r>
    </w:p>
    <w:p>
      <w:pPr>
        <w:numPr>
          <w:ilvl w:val="0"/>
          <w:numId w:val="1013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man команда</w:t>
      </w:r>
      <w:r>
        <w:t xml:space="preserve"> </w:t>
      </w:r>
      <w:r>
        <w:t xml:space="preserve">Пример: man ls</w:t>
      </w:r>
    </w:p>
    <w:p>
      <w:pPr>
        <w:numPr>
          <w:ilvl w:val="0"/>
          <w:numId w:val="1013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Tab (табуляция)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Хрисанова Ксения Олеговна</dc:creator>
  <dc:language>ru-RU</dc:language>
  <cp:keywords/>
  <dcterms:created xsi:type="dcterms:W3CDTF">2026-03-20T19:32:51Z</dcterms:created>
  <dcterms:modified xsi:type="dcterms:W3CDTF">2026-03-20T19:32:51Z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bib/cite.bib</vt:lpwstr>
  </property>
  <property fmtid="{D5CDD505-2E9C-101B-9397-08002B2CF9AE}" pid="3" name="date">
    <vt:lpwstr>20 марта 2026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institute">
    <vt:lpwstr>РУДН, Москва</vt:lpwstr>
  </property>
  <property fmtid="{D5CDD505-2E9C-101B-9397-08002B2CF9AE}" pid="8" name="linestretch">
    <vt:lpwstr>1.5</vt:lpwstr>
  </property>
  <property fmtid="{D5CDD505-2E9C-101B-9397-08002B2CF9AE}" pid="9" name="mainfont">
    <vt:lpwstr>Liberation Serif</vt:lpwstr>
  </property>
  <property fmtid="{D5CDD505-2E9C-101B-9397-08002B2CF9AE}" pid="10" name="monofont">
    <vt:lpwstr>Liberation Mono</vt:lpwstr>
  </property>
  <property fmtid="{D5CDD505-2E9C-101B-9397-08002B2CF9AE}" pid="11" name="papersize">
    <vt:lpwstr>a4</vt:lpwstr>
  </property>
  <property fmtid="{D5CDD505-2E9C-101B-9397-08002B2CF9AE}" pid="12" name="sansfont">
    <vt:lpwstr>Liberation Sans</vt:lpwstr>
  </property>
  <property fmtid="{D5CDD505-2E9C-101B-9397-08002B2CF9AE}" pid="13" name="subtitle">
    <vt:lpwstr>Основы интерфейса командной строки</vt:lpwstr>
  </property>
  <property fmtid="{D5CDD505-2E9C-101B-9397-08002B2CF9AE}" pid="14" name="toc">
    <vt:lpwstr>True</vt:lpwstr>
  </property>
  <property fmtid="{D5CDD505-2E9C-101B-9397-08002B2CF9AE}" pid="15" name="toc-depth">
    <vt:lpwstr>2</vt:lpwstr>
  </property>
</Properties>
</file>