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F9DAF" w14:textId="1045B7C4" w:rsidR="0095303B" w:rsidRPr="00AA4770" w:rsidRDefault="0095303B" w:rsidP="008736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4770">
        <w:rPr>
          <w:rFonts w:ascii="Times New Roman" w:hAnsi="Times New Roman" w:cs="Times New Roman"/>
          <w:b/>
          <w:bCs/>
          <w:sz w:val="28"/>
          <w:szCs w:val="28"/>
        </w:rPr>
        <w:t>МИНОБРНАУКИ РОССИИ ВОРОНЕЖСКИЙ ГОСУДАРСТВЕННЫЙ УНИВЕРСИТЕТ ИНЖЕНЕРНЫХ ТЕХНОЛОГИЙ</w:t>
      </w:r>
    </w:p>
    <w:p w14:paraId="32276A11" w14:textId="17B184F0" w:rsidR="0095303B" w:rsidRDefault="0095303B" w:rsidP="008736CF"/>
    <w:p w14:paraId="5D052B1A" w14:textId="77777777" w:rsidR="00FF3E65" w:rsidRDefault="00FF3E65" w:rsidP="008736CF">
      <w:pPr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</w:p>
    <w:p w14:paraId="5E2C2778" w14:textId="77777777" w:rsidR="00FF3E65" w:rsidRDefault="00FF3E65" w:rsidP="008736CF">
      <w:pPr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</w:p>
    <w:p w14:paraId="300D5E54" w14:textId="77777777" w:rsidR="00FF3E65" w:rsidRDefault="00FF3E65" w:rsidP="008736CF">
      <w:pPr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</w:p>
    <w:p w14:paraId="7175F9EA" w14:textId="77777777" w:rsidR="00FF3E65" w:rsidRDefault="00FF3E65" w:rsidP="008736CF">
      <w:pPr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</w:p>
    <w:p w14:paraId="46CD2C58" w14:textId="0BE87FA8" w:rsidR="0095303B" w:rsidRPr="00AA4770" w:rsidRDefault="0095303B" w:rsidP="008736CF">
      <w:pPr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AA4770">
        <w:rPr>
          <w:rFonts w:ascii="Times New Roman" w:hAnsi="Times New Roman" w:cs="Times New Roman"/>
          <w:b/>
          <w:bCs/>
          <w:caps/>
          <w:sz w:val="32"/>
          <w:szCs w:val="32"/>
        </w:rPr>
        <w:t>ПРАКТИЧЕСКАЯ РАБОТА №1 по МДК.12.01 "Специалист по информационным ресурсам"</w:t>
      </w:r>
    </w:p>
    <w:p w14:paraId="352BCC24" w14:textId="568363F2" w:rsidR="0095303B" w:rsidRPr="00AA4770" w:rsidRDefault="0095303B" w:rsidP="008736CF">
      <w:pPr>
        <w:rPr>
          <w:sz w:val="28"/>
          <w:szCs w:val="28"/>
        </w:rPr>
      </w:pPr>
      <w:r w:rsidRPr="0095303B">
        <w:t xml:space="preserve"> </w:t>
      </w:r>
    </w:p>
    <w:p w14:paraId="10DD5618" w14:textId="77777777" w:rsidR="00FF3E65" w:rsidRDefault="00FF3E65" w:rsidP="008736C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A779E62" w14:textId="77777777" w:rsidR="00FF3E65" w:rsidRDefault="00FF3E65" w:rsidP="008736C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C54B9F3" w14:textId="163C82EE" w:rsidR="0095303B" w:rsidRPr="00AA4770" w:rsidRDefault="0095303B" w:rsidP="008736C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A4770">
        <w:rPr>
          <w:rFonts w:ascii="Times New Roman" w:hAnsi="Times New Roman" w:cs="Times New Roman"/>
          <w:i/>
          <w:iCs/>
          <w:sz w:val="28"/>
          <w:szCs w:val="28"/>
        </w:rPr>
        <w:t xml:space="preserve">Тема: </w:t>
      </w:r>
      <w:r w:rsidR="00AA4770" w:rsidRPr="00AA4770">
        <w:rPr>
          <w:rFonts w:ascii="Times New Roman" w:hAnsi="Times New Roman" w:cs="Times New Roman"/>
          <w:i/>
          <w:iCs/>
          <w:sz w:val="28"/>
          <w:szCs w:val="28"/>
        </w:rPr>
        <w:t>Кибербезопасность в современном мире.</w:t>
      </w:r>
    </w:p>
    <w:p w14:paraId="71FA99AC" w14:textId="4890B95C" w:rsidR="0095303B" w:rsidRDefault="0095303B" w:rsidP="008736CF"/>
    <w:p w14:paraId="109E9AE9" w14:textId="77777777" w:rsidR="00FF3E65" w:rsidRDefault="00FF3E65" w:rsidP="008736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21435F" w14:textId="77777777" w:rsidR="00FF3E65" w:rsidRDefault="00FF3E65" w:rsidP="008736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9C6BF8" w14:textId="77777777" w:rsidR="00FF3E65" w:rsidRDefault="00FF3E65" w:rsidP="008736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904FA" w14:textId="77777777" w:rsidR="00FF3E65" w:rsidRDefault="00FF3E65" w:rsidP="008736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EA780C" w14:textId="77777777" w:rsidR="00FF3E65" w:rsidRDefault="0095303B" w:rsidP="00FF3E65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6CF">
        <w:rPr>
          <w:rFonts w:ascii="Times New Roman" w:hAnsi="Times New Roman" w:cs="Times New Roman"/>
          <w:sz w:val="28"/>
          <w:szCs w:val="28"/>
        </w:rPr>
        <w:t>Выполнил</w:t>
      </w:r>
      <w:r w:rsidR="00AA4770">
        <w:rPr>
          <w:rFonts w:ascii="Times New Roman" w:hAnsi="Times New Roman" w:cs="Times New Roman"/>
          <w:sz w:val="28"/>
          <w:szCs w:val="28"/>
        </w:rPr>
        <w:t>а</w:t>
      </w:r>
      <w:r w:rsidRPr="008736CF">
        <w:rPr>
          <w:rFonts w:ascii="Times New Roman" w:hAnsi="Times New Roman" w:cs="Times New Roman"/>
          <w:sz w:val="28"/>
          <w:szCs w:val="28"/>
        </w:rPr>
        <w:t>: студент</w:t>
      </w:r>
      <w:r w:rsidR="00AA4770">
        <w:rPr>
          <w:rFonts w:ascii="Times New Roman" w:hAnsi="Times New Roman" w:cs="Times New Roman"/>
          <w:sz w:val="28"/>
          <w:szCs w:val="28"/>
        </w:rPr>
        <w:t>ка</w:t>
      </w:r>
      <w:r w:rsidRPr="008736CF"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AA4770">
        <w:rPr>
          <w:rFonts w:ascii="Times New Roman" w:hAnsi="Times New Roman" w:cs="Times New Roman"/>
          <w:sz w:val="28"/>
          <w:szCs w:val="28"/>
        </w:rPr>
        <w:t>ИСП-245</w:t>
      </w:r>
    </w:p>
    <w:p w14:paraId="5F4FF82A" w14:textId="591B2428" w:rsidR="0095303B" w:rsidRPr="008736CF" w:rsidRDefault="00AA4770" w:rsidP="00FF3E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Сулеина Ксения Сергеевна</w:t>
      </w:r>
    </w:p>
    <w:p w14:paraId="34F6A51F" w14:textId="49519057" w:rsidR="0095303B" w:rsidRPr="008736CF" w:rsidRDefault="0095303B" w:rsidP="00FF3E65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6CF">
        <w:rPr>
          <w:rFonts w:ascii="Times New Roman" w:hAnsi="Times New Roman" w:cs="Times New Roman"/>
          <w:sz w:val="28"/>
          <w:szCs w:val="28"/>
        </w:rPr>
        <w:t>Проверил</w:t>
      </w:r>
      <w:r w:rsidR="00FF3E65">
        <w:rPr>
          <w:rFonts w:ascii="Times New Roman" w:hAnsi="Times New Roman" w:cs="Times New Roman"/>
          <w:sz w:val="28"/>
          <w:szCs w:val="28"/>
        </w:rPr>
        <w:t>а</w:t>
      </w:r>
      <w:r w:rsidRPr="008736CF">
        <w:rPr>
          <w:rFonts w:ascii="Times New Roman" w:hAnsi="Times New Roman" w:cs="Times New Roman"/>
          <w:sz w:val="28"/>
          <w:szCs w:val="28"/>
        </w:rPr>
        <w:t xml:space="preserve">: </w:t>
      </w:r>
      <w:r w:rsidR="00AA4770">
        <w:rPr>
          <w:rFonts w:ascii="Times New Roman" w:hAnsi="Times New Roman" w:cs="Times New Roman"/>
          <w:sz w:val="28"/>
          <w:szCs w:val="28"/>
        </w:rPr>
        <w:t>Ивченко Л.В.</w:t>
      </w:r>
    </w:p>
    <w:p w14:paraId="4D88779D" w14:textId="6E2D4BED" w:rsidR="0095303B" w:rsidRPr="008736CF" w:rsidRDefault="0095303B" w:rsidP="008736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A952CD" w14:textId="77777777" w:rsidR="00FF3E65" w:rsidRDefault="00FF3E65" w:rsidP="008736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2DC28D" w14:textId="77777777" w:rsidR="00FF3E65" w:rsidRDefault="00FF3E65" w:rsidP="008736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3E2A8C" w14:textId="77777777" w:rsidR="00FF3E65" w:rsidRDefault="00FF3E65" w:rsidP="008736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7653D7" w14:textId="77777777" w:rsidR="00FF3E65" w:rsidRDefault="00FF3E65" w:rsidP="008736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9B4351" w14:textId="7CA0B5A5" w:rsidR="00C761EE" w:rsidRPr="008736CF" w:rsidRDefault="0095303B" w:rsidP="008736CF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6CF">
        <w:rPr>
          <w:rFonts w:ascii="Times New Roman" w:hAnsi="Times New Roman" w:cs="Times New Roman"/>
          <w:sz w:val="28"/>
          <w:szCs w:val="28"/>
        </w:rPr>
        <w:t>Воронеж 202</w:t>
      </w:r>
      <w:r w:rsidR="004C1F4A">
        <w:rPr>
          <w:rFonts w:ascii="Times New Roman" w:hAnsi="Times New Roman" w:cs="Times New Roman"/>
          <w:sz w:val="28"/>
          <w:szCs w:val="28"/>
        </w:rPr>
        <w:t>6</w:t>
      </w:r>
    </w:p>
    <w:p w14:paraId="62B8724B" w14:textId="77777777" w:rsidR="0002741F" w:rsidRDefault="0002741F" w:rsidP="0002741F">
      <w:pPr>
        <w:pStyle w:val="ac"/>
        <w:ind w:firstLine="0"/>
        <w:jc w:val="center"/>
        <w:sectPr w:rsidR="0002741F" w:rsidSect="00C761EE">
          <w:footerReference w:type="default" r:id="rId8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E59B0EF" w14:textId="77FFC39A" w:rsidR="0002741F" w:rsidRDefault="0002741F" w:rsidP="0002741F">
      <w:pPr>
        <w:pStyle w:val="11"/>
      </w:pPr>
      <w:bookmarkStart w:id="0" w:name="_Toc219972756"/>
      <w:r>
        <w:lastRenderedPageBreak/>
        <w:t>Содержание</w:t>
      </w:r>
      <w:bookmarkEnd w:id="0"/>
      <w:r>
        <w:t xml:space="preserve"> </w:t>
      </w:r>
    </w:p>
    <w:p w14:paraId="531E1666" w14:textId="77777777" w:rsidR="008736CF" w:rsidRDefault="008736CF" w:rsidP="0002741F">
      <w:pPr>
        <w:pStyle w:val="11"/>
      </w:pPr>
    </w:p>
    <w:p w14:paraId="6A8C7F9A" w14:textId="74F6B5F6" w:rsidR="00D16EFD" w:rsidRDefault="008736CF">
      <w:pPr>
        <w:pStyle w:val="13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972756" w:history="1">
        <w:r w:rsidR="00D16EFD" w:rsidRPr="004C13F8">
          <w:rPr>
            <w:rStyle w:val="af1"/>
            <w:noProof/>
          </w:rPr>
          <w:t>Содержание</w:t>
        </w:r>
        <w:r w:rsidR="00D16EFD">
          <w:rPr>
            <w:noProof/>
            <w:webHidden/>
          </w:rPr>
          <w:tab/>
        </w:r>
        <w:r w:rsidR="00D16EFD">
          <w:rPr>
            <w:noProof/>
            <w:webHidden/>
          </w:rPr>
          <w:fldChar w:fldCharType="begin"/>
        </w:r>
        <w:r w:rsidR="00D16EFD">
          <w:rPr>
            <w:noProof/>
            <w:webHidden/>
          </w:rPr>
          <w:instrText xml:space="preserve"> PAGEREF _Toc219972756 \h </w:instrText>
        </w:r>
        <w:r w:rsidR="00D16EFD">
          <w:rPr>
            <w:noProof/>
            <w:webHidden/>
          </w:rPr>
        </w:r>
        <w:r w:rsidR="00D16EFD">
          <w:rPr>
            <w:noProof/>
            <w:webHidden/>
          </w:rPr>
          <w:fldChar w:fldCharType="separate"/>
        </w:r>
        <w:r w:rsidR="00D16EFD">
          <w:rPr>
            <w:noProof/>
            <w:webHidden/>
          </w:rPr>
          <w:t>2</w:t>
        </w:r>
        <w:r w:rsidR="00D16EFD">
          <w:rPr>
            <w:noProof/>
            <w:webHidden/>
          </w:rPr>
          <w:fldChar w:fldCharType="end"/>
        </w:r>
      </w:hyperlink>
    </w:p>
    <w:p w14:paraId="2B0819C7" w14:textId="1CE06149" w:rsidR="00D16EFD" w:rsidRDefault="00000000">
      <w:pPr>
        <w:pStyle w:val="13"/>
        <w:tabs>
          <w:tab w:val="right" w:leader="dot" w:pos="9344"/>
        </w:tabs>
        <w:rPr>
          <w:noProof/>
        </w:rPr>
      </w:pPr>
      <w:hyperlink w:anchor="_Toc219972757" w:history="1">
        <w:r w:rsidR="00D16EFD" w:rsidRPr="004C13F8">
          <w:rPr>
            <w:rStyle w:val="af1"/>
            <w:noProof/>
          </w:rPr>
          <w:t>Введение</w:t>
        </w:r>
        <w:r w:rsidR="00D16EFD">
          <w:rPr>
            <w:noProof/>
            <w:webHidden/>
          </w:rPr>
          <w:tab/>
        </w:r>
        <w:r w:rsidR="00D16EFD">
          <w:rPr>
            <w:noProof/>
            <w:webHidden/>
          </w:rPr>
          <w:fldChar w:fldCharType="begin"/>
        </w:r>
        <w:r w:rsidR="00D16EFD">
          <w:rPr>
            <w:noProof/>
            <w:webHidden/>
          </w:rPr>
          <w:instrText xml:space="preserve"> PAGEREF _Toc219972757 \h </w:instrText>
        </w:r>
        <w:r w:rsidR="00D16EFD">
          <w:rPr>
            <w:noProof/>
            <w:webHidden/>
          </w:rPr>
        </w:r>
        <w:r w:rsidR="00D16EFD">
          <w:rPr>
            <w:noProof/>
            <w:webHidden/>
          </w:rPr>
          <w:fldChar w:fldCharType="separate"/>
        </w:r>
        <w:r w:rsidR="00D16EFD">
          <w:rPr>
            <w:noProof/>
            <w:webHidden/>
          </w:rPr>
          <w:t>3</w:t>
        </w:r>
        <w:r w:rsidR="00D16EFD">
          <w:rPr>
            <w:noProof/>
            <w:webHidden/>
          </w:rPr>
          <w:fldChar w:fldCharType="end"/>
        </w:r>
      </w:hyperlink>
    </w:p>
    <w:p w14:paraId="70D1B12B" w14:textId="7DAFB496" w:rsidR="00D16EFD" w:rsidRDefault="00000000">
      <w:pPr>
        <w:pStyle w:val="13"/>
        <w:tabs>
          <w:tab w:val="right" w:leader="dot" w:pos="9344"/>
        </w:tabs>
        <w:rPr>
          <w:noProof/>
        </w:rPr>
      </w:pPr>
      <w:hyperlink w:anchor="_Toc219972758" w:history="1">
        <w:r w:rsidR="00D16EFD" w:rsidRPr="004C13F8">
          <w:rPr>
            <w:rStyle w:val="af1"/>
            <w:noProof/>
          </w:rPr>
          <w:t xml:space="preserve">Глава 1. </w:t>
        </w:r>
        <w:r w:rsidR="00D16EFD" w:rsidRPr="004C13F8">
          <w:rPr>
            <w:rStyle w:val="af1"/>
            <w:bCs/>
            <w:noProof/>
          </w:rPr>
          <w:t>Теоретические аспекты кибербезопасности</w:t>
        </w:r>
        <w:r w:rsidR="00D16EFD">
          <w:rPr>
            <w:noProof/>
            <w:webHidden/>
          </w:rPr>
          <w:tab/>
        </w:r>
        <w:r w:rsidR="00D16EFD">
          <w:rPr>
            <w:noProof/>
            <w:webHidden/>
          </w:rPr>
          <w:fldChar w:fldCharType="begin"/>
        </w:r>
        <w:r w:rsidR="00D16EFD">
          <w:rPr>
            <w:noProof/>
            <w:webHidden/>
          </w:rPr>
          <w:instrText xml:space="preserve"> PAGEREF _Toc219972758 \h </w:instrText>
        </w:r>
        <w:r w:rsidR="00D16EFD">
          <w:rPr>
            <w:noProof/>
            <w:webHidden/>
          </w:rPr>
        </w:r>
        <w:r w:rsidR="00D16EFD">
          <w:rPr>
            <w:noProof/>
            <w:webHidden/>
          </w:rPr>
          <w:fldChar w:fldCharType="separate"/>
        </w:r>
        <w:r w:rsidR="00D16EFD">
          <w:rPr>
            <w:noProof/>
            <w:webHidden/>
          </w:rPr>
          <w:t>4</w:t>
        </w:r>
        <w:r w:rsidR="00D16EFD">
          <w:rPr>
            <w:noProof/>
            <w:webHidden/>
          </w:rPr>
          <w:fldChar w:fldCharType="end"/>
        </w:r>
      </w:hyperlink>
    </w:p>
    <w:p w14:paraId="3786C292" w14:textId="1781E216" w:rsidR="00D16EFD" w:rsidRDefault="00000000">
      <w:pPr>
        <w:pStyle w:val="25"/>
        <w:tabs>
          <w:tab w:val="right" w:leader="dot" w:pos="9344"/>
        </w:tabs>
        <w:rPr>
          <w:noProof/>
        </w:rPr>
      </w:pPr>
      <w:hyperlink w:anchor="_Toc219972759" w:history="1">
        <w:r w:rsidR="00D16EFD" w:rsidRPr="004C13F8">
          <w:rPr>
            <w:rStyle w:val="af1"/>
            <w:noProof/>
          </w:rPr>
          <w:t>1.1. Основные понятия</w:t>
        </w:r>
        <w:r w:rsidR="00D16EFD">
          <w:rPr>
            <w:noProof/>
            <w:webHidden/>
          </w:rPr>
          <w:tab/>
        </w:r>
        <w:r w:rsidR="00D16EFD">
          <w:rPr>
            <w:noProof/>
            <w:webHidden/>
          </w:rPr>
          <w:fldChar w:fldCharType="begin"/>
        </w:r>
        <w:r w:rsidR="00D16EFD">
          <w:rPr>
            <w:noProof/>
            <w:webHidden/>
          </w:rPr>
          <w:instrText xml:space="preserve"> PAGEREF _Toc219972759 \h </w:instrText>
        </w:r>
        <w:r w:rsidR="00D16EFD">
          <w:rPr>
            <w:noProof/>
            <w:webHidden/>
          </w:rPr>
        </w:r>
        <w:r w:rsidR="00D16EFD">
          <w:rPr>
            <w:noProof/>
            <w:webHidden/>
          </w:rPr>
          <w:fldChar w:fldCharType="separate"/>
        </w:r>
        <w:r w:rsidR="00D16EFD">
          <w:rPr>
            <w:noProof/>
            <w:webHidden/>
          </w:rPr>
          <w:t>4</w:t>
        </w:r>
        <w:r w:rsidR="00D16EFD">
          <w:rPr>
            <w:noProof/>
            <w:webHidden/>
          </w:rPr>
          <w:fldChar w:fldCharType="end"/>
        </w:r>
      </w:hyperlink>
    </w:p>
    <w:p w14:paraId="47E32FEF" w14:textId="753FFA41" w:rsidR="00D16EFD" w:rsidRDefault="00000000">
      <w:pPr>
        <w:pStyle w:val="25"/>
        <w:tabs>
          <w:tab w:val="right" w:leader="dot" w:pos="9344"/>
        </w:tabs>
        <w:rPr>
          <w:noProof/>
        </w:rPr>
      </w:pPr>
      <w:hyperlink w:anchor="_Toc219972760" w:history="1">
        <w:r w:rsidR="00D16EFD" w:rsidRPr="004C13F8">
          <w:rPr>
            <w:rStyle w:val="af1"/>
            <w:noProof/>
          </w:rPr>
          <w:t>1.2. Классификация</w:t>
        </w:r>
        <w:r w:rsidR="00D16EFD">
          <w:rPr>
            <w:noProof/>
            <w:webHidden/>
          </w:rPr>
          <w:tab/>
        </w:r>
        <w:r w:rsidR="00D16EFD">
          <w:rPr>
            <w:noProof/>
            <w:webHidden/>
          </w:rPr>
          <w:fldChar w:fldCharType="begin"/>
        </w:r>
        <w:r w:rsidR="00D16EFD">
          <w:rPr>
            <w:noProof/>
            <w:webHidden/>
          </w:rPr>
          <w:instrText xml:space="preserve"> PAGEREF _Toc219972760 \h </w:instrText>
        </w:r>
        <w:r w:rsidR="00D16EFD">
          <w:rPr>
            <w:noProof/>
            <w:webHidden/>
          </w:rPr>
        </w:r>
        <w:r w:rsidR="00D16EFD">
          <w:rPr>
            <w:noProof/>
            <w:webHidden/>
          </w:rPr>
          <w:fldChar w:fldCharType="separate"/>
        </w:r>
        <w:r w:rsidR="00D16EFD">
          <w:rPr>
            <w:noProof/>
            <w:webHidden/>
          </w:rPr>
          <w:t>5</w:t>
        </w:r>
        <w:r w:rsidR="00D16EFD">
          <w:rPr>
            <w:noProof/>
            <w:webHidden/>
          </w:rPr>
          <w:fldChar w:fldCharType="end"/>
        </w:r>
      </w:hyperlink>
    </w:p>
    <w:p w14:paraId="71B2B5F1" w14:textId="23A96552" w:rsidR="00D16EFD" w:rsidRDefault="00000000">
      <w:pPr>
        <w:pStyle w:val="13"/>
        <w:tabs>
          <w:tab w:val="right" w:leader="dot" w:pos="9344"/>
        </w:tabs>
        <w:rPr>
          <w:noProof/>
        </w:rPr>
      </w:pPr>
      <w:hyperlink w:anchor="_Toc219972761" w:history="1">
        <w:r w:rsidR="00D16EFD" w:rsidRPr="004C13F8">
          <w:rPr>
            <w:rStyle w:val="af1"/>
            <w:noProof/>
          </w:rPr>
          <w:t>Глава 2. Практическое применение</w:t>
        </w:r>
        <w:r w:rsidR="00D16EFD">
          <w:rPr>
            <w:noProof/>
            <w:webHidden/>
          </w:rPr>
          <w:tab/>
        </w:r>
        <w:r w:rsidR="00D16EFD">
          <w:rPr>
            <w:noProof/>
            <w:webHidden/>
          </w:rPr>
          <w:fldChar w:fldCharType="begin"/>
        </w:r>
        <w:r w:rsidR="00D16EFD">
          <w:rPr>
            <w:noProof/>
            <w:webHidden/>
          </w:rPr>
          <w:instrText xml:space="preserve"> PAGEREF _Toc219972761 \h </w:instrText>
        </w:r>
        <w:r w:rsidR="00D16EFD">
          <w:rPr>
            <w:noProof/>
            <w:webHidden/>
          </w:rPr>
        </w:r>
        <w:r w:rsidR="00D16EFD">
          <w:rPr>
            <w:noProof/>
            <w:webHidden/>
          </w:rPr>
          <w:fldChar w:fldCharType="separate"/>
        </w:r>
        <w:r w:rsidR="00D16EFD">
          <w:rPr>
            <w:noProof/>
            <w:webHidden/>
          </w:rPr>
          <w:t>6</w:t>
        </w:r>
        <w:r w:rsidR="00D16EFD">
          <w:rPr>
            <w:noProof/>
            <w:webHidden/>
          </w:rPr>
          <w:fldChar w:fldCharType="end"/>
        </w:r>
      </w:hyperlink>
    </w:p>
    <w:p w14:paraId="6FFAE1BF" w14:textId="28BEEA4F" w:rsidR="00D16EFD" w:rsidRDefault="00000000">
      <w:pPr>
        <w:pStyle w:val="25"/>
        <w:tabs>
          <w:tab w:val="right" w:leader="dot" w:pos="9344"/>
        </w:tabs>
        <w:rPr>
          <w:noProof/>
        </w:rPr>
      </w:pPr>
      <w:hyperlink w:anchor="_Toc219972762" w:history="1">
        <w:r w:rsidR="00D16EFD" w:rsidRPr="004C13F8">
          <w:rPr>
            <w:rStyle w:val="af1"/>
            <w:noProof/>
          </w:rPr>
          <w:t>2.1. Области использования</w:t>
        </w:r>
        <w:r w:rsidR="00D16EFD">
          <w:rPr>
            <w:noProof/>
            <w:webHidden/>
          </w:rPr>
          <w:tab/>
        </w:r>
        <w:r w:rsidR="00D16EFD">
          <w:rPr>
            <w:noProof/>
            <w:webHidden/>
          </w:rPr>
          <w:fldChar w:fldCharType="begin"/>
        </w:r>
        <w:r w:rsidR="00D16EFD">
          <w:rPr>
            <w:noProof/>
            <w:webHidden/>
          </w:rPr>
          <w:instrText xml:space="preserve"> PAGEREF _Toc219972762 \h </w:instrText>
        </w:r>
        <w:r w:rsidR="00D16EFD">
          <w:rPr>
            <w:noProof/>
            <w:webHidden/>
          </w:rPr>
        </w:r>
        <w:r w:rsidR="00D16EFD">
          <w:rPr>
            <w:noProof/>
            <w:webHidden/>
          </w:rPr>
          <w:fldChar w:fldCharType="separate"/>
        </w:r>
        <w:r w:rsidR="00D16EFD">
          <w:rPr>
            <w:noProof/>
            <w:webHidden/>
          </w:rPr>
          <w:t>6</w:t>
        </w:r>
        <w:r w:rsidR="00D16EFD">
          <w:rPr>
            <w:noProof/>
            <w:webHidden/>
          </w:rPr>
          <w:fldChar w:fldCharType="end"/>
        </w:r>
      </w:hyperlink>
    </w:p>
    <w:p w14:paraId="06B35EB1" w14:textId="49C2D652" w:rsidR="00D16EFD" w:rsidRDefault="00000000">
      <w:pPr>
        <w:pStyle w:val="25"/>
        <w:tabs>
          <w:tab w:val="right" w:leader="dot" w:pos="9344"/>
        </w:tabs>
        <w:rPr>
          <w:noProof/>
        </w:rPr>
      </w:pPr>
      <w:hyperlink w:anchor="_Toc219972763" w:history="1">
        <w:r w:rsidR="00D16EFD" w:rsidRPr="004C13F8">
          <w:rPr>
            <w:rStyle w:val="af1"/>
            <w:noProof/>
          </w:rPr>
          <w:t>2.2. Перспективы развития</w:t>
        </w:r>
        <w:r w:rsidR="00D16EFD">
          <w:rPr>
            <w:noProof/>
            <w:webHidden/>
          </w:rPr>
          <w:tab/>
        </w:r>
        <w:r w:rsidR="00D16EFD">
          <w:rPr>
            <w:noProof/>
            <w:webHidden/>
          </w:rPr>
          <w:fldChar w:fldCharType="begin"/>
        </w:r>
        <w:r w:rsidR="00D16EFD">
          <w:rPr>
            <w:noProof/>
            <w:webHidden/>
          </w:rPr>
          <w:instrText xml:space="preserve"> PAGEREF _Toc219972763 \h </w:instrText>
        </w:r>
        <w:r w:rsidR="00D16EFD">
          <w:rPr>
            <w:noProof/>
            <w:webHidden/>
          </w:rPr>
        </w:r>
        <w:r w:rsidR="00D16EFD">
          <w:rPr>
            <w:noProof/>
            <w:webHidden/>
          </w:rPr>
          <w:fldChar w:fldCharType="separate"/>
        </w:r>
        <w:r w:rsidR="00D16EFD">
          <w:rPr>
            <w:noProof/>
            <w:webHidden/>
          </w:rPr>
          <w:t>7</w:t>
        </w:r>
        <w:r w:rsidR="00D16EFD">
          <w:rPr>
            <w:noProof/>
            <w:webHidden/>
          </w:rPr>
          <w:fldChar w:fldCharType="end"/>
        </w:r>
      </w:hyperlink>
    </w:p>
    <w:p w14:paraId="2A445AFC" w14:textId="7F33B1CB" w:rsidR="00D16EFD" w:rsidRDefault="00000000">
      <w:pPr>
        <w:pStyle w:val="13"/>
        <w:tabs>
          <w:tab w:val="right" w:leader="dot" w:pos="9344"/>
        </w:tabs>
        <w:rPr>
          <w:noProof/>
        </w:rPr>
      </w:pPr>
      <w:hyperlink w:anchor="_Toc219972764" w:history="1">
        <w:r w:rsidR="00D16EFD" w:rsidRPr="004C13F8">
          <w:rPr>
            <w:rStyle w:val="af1"/>
            <w:noProof/>
          </w:rPr>
          <w:t>Заключение</w:t>
        </w:r>
        <w:r w:rsidR="00D16EFD">
          <w:rPr>
            <w:noProof/>
            <w:webHidden/>
          </w:rPr>
          <w:tab/>
        </w:r>
        <w:r w:rsidR="00D16EFD">
          <w:rPr>
            <w:noProof/>
            <w:webHidden/>
          </w:rPr>
          <w:fldChar w:fldCharType="begin"/>
        </w:r>
        <w:r w:rsidR="00D16EFD">
          <w:rPr>
            <w:noProof/>
            <w:webHidden/>
          </w:rPr>
          <w:instrText xml:space="preserve"> PAGEREF _Toc219972764 \h </w:instrText>
        </w:r>
        <w:r w:rsidR="00D16EFD">
          <w:rPr>
            <w:noProof/>
            <w:webHidden/>
          </w:rPr>
        </w:r>
        <w:r w:rsidR="00D16EFD">
          <w:rPr>
            <w:noProof/>
            <w:webHidden/>
          </w:rPr>
          <w:fldChar w:fldCharType="separate"/>
        </w:r>
        <w:r w:rsidR="00D16EFD">
          <w:rPr>
            <w:noProof/>
            <w:webHidden/>
          </w:rPr>
          <w:t>7</w:t>
        </w:r>
        <w:r w:rsidR="00D16EFD">
          <w:rPr>
            <w:noProof/>
            <w:webHidden/>
          </w:rPr>
          <w:fldChar w:fldCharType="end"/>
        </w:r>
      </w:hyperlink>
    </w:p>
    <w:p w14:paraId="1B632F3F" w14:textId="252C5830" w:rsidR="00D16EFD" w:rsidRDefault="00000000">
      <w:pPr>
        <w:pStyle w:val="13"/>
        <w:tabs>
          <w:tab w:val="right" w:leader="dot" w:pos="9344"/>
        </w:tabs>
        <w:rPr>
          <w:noProof/>
        </w:rPr>
      </w:pPr>
      <w:hyperlink w:anchor="_Toc219972765" w:history="1">
        <w:r w:rsidR="00D16EFD" w:rsidRPr="004C13F8">
          <w:rPr>
            <w:rStyle w:val="af1"/>
            <w:noProof/>
          </w:rPr>
          <w:t>Список источников</w:t>
        </w:r>
        <w:r w:rsidR="00D16EFD">
          <w:rPr>
            <w:noProof/>
            <w:webHidden/>
          </w:rPr>
          <w:tab/>
        </w:r>
        <w:r w:rsidR="00D16EFD">
          <w:rPr>
            <w:noProof/>
            <w:webHidden/>
          </w:rPr>
          <w:fldChar w:fldCharType="begin"/>
        </w:r>
        <w:r w:rsidR="00D16EFD">
          <w:rPr>
            <w:noProof/>
            <w:webHidden/>
          </w:rPr>
          <w:instrText xml:space="preserve"> PAGEREF _Toc219972765 \h </w:instrText>
        </w:r>
        <w:r w:rsidR="00D16EFD">
          <w:rPr>
            <w:noProof/>
            <w:webHidden/>
          </w:rPr>
        </w:r>
        <w:r w:rsidR="00D16EFD">
          <w:rPr>
            <w:noProof/>
            <w:webHidden/>
          </w:rPr>
          <w:fldChar w:fldCharType="separate"/>
        </w:r>
        <w:r w:rsidR="00D16EFD">
          <w:rPr>
            <w:noProof/>
            <w:webHidden/>
          </w:rPr>
          <w:t>8</w:t>
        </w:r>
        <w:r w:rsidR="00D16EFD">
          <w:rPr>
            <w:noProof/>
            <w:webHidden/>
          </w:rPr>
          <w:fldChar w:fldCharType="end"/>
        </w:r>
      </w:hyperlink>
    </w:p>
    <w:p w14:paraId="40EA7C8D" w14:textId="4718321E" w:rsidR="008736CF" w:rsidRDefault="008736CF" w:rsidP="009610B9">
      <w:pPr>
        <w:pStyle w:val="11"/>
        <w:tabs>
          <w:tab w:val="left" w:pos="2302"/>
          <w:tab w:val="center" w:pos="4677"/>
        </w:tabs>
        <w:jc w:val="left"/>
        <w:sectPr w:rsidR="008736CF" w:rsidSect="00C761EE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fldChar w:fldCharType="end"/>
      </w:r>
      <w:r w:rsidR="009610B9">
        <w:tab/>
      </w:r>
    </w:p>
    <w:p w14:paraId="59434A1B" w14:textId="55ACFC33" w:rsidR="0002741F" w:rsidRPr="0002741F" w:rsidRDefault="0002741F" w:rsidP="0002741F">
      <w:pPr>
        <w:pStyle w:val="11"/>
      </w:pPr>
      <w:bookmarkStart w:id="1" w:name="_Toc219972757"/>
      <w:r>
        <w:lastRenderedPageBreak/>
        <w:t>Введение</w:t>
      </w:r>
      <w:bookmarkEnd w:id="1"/>
      <w:r>
        <w:t xml:space="preserve"> </w:t>
      </w:r>
    </w:p>
    <w:p w14:paraId="4F247B63" w14:textId="77777777" w:rsidR="00100EA6" w:rsidRPr="00100EA6" w:rsidRDefault="0002741F" w:rsidP="00100EA6">
      <w:pPr>
        <w:pStyle w:val="ac"/>
      </w:pPr>
      <w:r w:rsidRPr="0002741F">
        <w:t> </w:t>
      </w:r>
      <w:r w:rsidR="00100EA6" w:rsidRPr="00100EA6">
        <w:t>В современную эпоху цифровой трансформации, когда технологии проникли во все сферы жизни общества — от государственного управления и критической инфраструктуры до личного общения и финансов, вопрос кибербезопасности перестал быть сугубо технической проблемой. Он превратился в стратегический вызов национальной и экономической безопасности, а также в ключевой элемент доверия в цифровой среде. Рост числа и сложности кибератак, их разрушительные последствия и растущая стоимость ущерба делают исследование и развитие систем кибербезопасности одной из наиболее актуальных задач нашего времени.</w:t>
      </w:r>
    </w:p>
    <w:p w14:paraId="459E52E4" w14:textId="37D7C68E" w:rsidR="00100EA6" w:rsidRPr="00100EA6" w:rsidRDefault="00100EA6" w:rsidP="00100EA6">
      <w:pPr>
        <w:pStyle w:val="ac"/>
      </w:pPr>
      <w:r w:rsidRPr="00100EA6">
        <w:t>Актуальность обусловлена несколькими взаимосвязанными факторами: всеобщей цифровизацией (IoT, облака, «умные» системы), появлением новых векторов атак (на промышленные системы, цепочки поставок, медоборудование), а также увеличением мотивации злоумышленников — от финансового обогащения до геополитического противостояния. Развитие технологий искусственного интеллекта и квантовых вычислений создает как новые возможности для защиты, так и потенциальные угрозы, способные взломать существующие криптографические стандарты.</w:t>
      </w:r>
    </w:p>
    <w:p w14:paraId="65DECB12" w14:textId="70185469" w:rsidR="00100EA6" w:rsidRPr="00100EA6" w:rsidRDefault="00100EA6" w:rsidP="00100EA6">
      <w:pPr>
        <w:pStyle w:val="ac"/>
      </w:pPr>
      <w:r w:rsidRPr="00100EA6">
        <w:t>Целью данного документа является систематизация теоретических основ кибербезопасности, классификация современных угроз и средств защиты, а также анализ практических аспектов и перспектив развития этой области. В работе будут рассмотрены ключевые понятия, представлена классификация угроз и мер противодействия, проиллюстрированы области применения и определены основные векторы развития.</w:t>
      </w:r>
    </w:p>
    <w:p w14:paraId="36781853" w14:textId="2F214E00" w:rsidR="0002741F" w:rsidRDefault="0002741F" w:rsidP="00100EA6">
      <w:pPr>
        <w:pStyle w:val="ac"/>
      </w:pPr>
    </w:p>
    <w:p w14:paraId="13999ABA" w14:textId="77777777" w:rsidR="0002741F" w:rsidRDefault="0002741F" w:rsidP="0002741F">
      <w:pPr>
        <w:pStyle w:val="11"/>
      </w:pPr>
    </w:p>
    <w:p w14:paraId="65D0548E" w14:textId="77777777" w:rsidR="0002741F" w:rsidRDefault="0002741F" w:rsidP="0002741F">
      <w:pPr>
        <w:pStyle w:val="11"/>
        <w:sectPr w:rsidR="0002741F" w:rsidSect="00C761EE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AC587CB" w14:textId="0BE757A6" w:rsidR="0002741F" w:rsidRPr="00100EA6" w:rsidRDefault="0002741F" w:rsidP="00100EA6">
      <w:pPr>
        <w:pStyle w:val="11"/>
        <w:rPr>
          <w:bCs/>
        </w:rPr>
      </w:pPr>
      <w:bookmarkStart w:id="2" w:name="_Toc219972758"/>
      <w:r w:rsidRPr="0002741F">
        <w:lastRenderedPageBreak/>
        <w:t xml:space="preserve">Глава 1. </w:t>
      </w:r>
      <w:r w:rsidR="00100EA6" w:rsidRPr="00100EA6">
        <w:rPr>
          <w:bCs/>
        </w:rPr>
        <w:t>Теоретические аспекты кибербезопасности</w:t>
      </w:r>
      <w:bookmarkEnd w:id="2"/>
    </w:p>
    <w:p w14:paraId="4A064ECA" w14:textId="54887D31" w:rsidR="0002741F" w:rsidRPr="0002741F" w:rsidRDefault="0002741F" w:rsidP="0002741F">
      <w:pPr>
        <w:pStyle w:val="23"/>
      </w:pPr>
      <w:bookmarkStart w:id="3" w:name="_Toc219972759"/>
      <w:r w:rsidRPr="0002741F">
        <w:t>1.1. Основные понятия</w:t>
      </w:r>
      <w:bookmarkEnd w:id="3"/>
    </w:p>
    <w:p w14:paraId="18EB68E9" w14:textId="77777777" w:rsidR="00100EA6" w:rsidRPr="00100EA6" w:rsidRDefault="00100EA6" w:rsidP="00100EA6">
      <w:pPr>
        <w:pStyle w:val="ac"/>
        <w:numPr>
          <w:ilvl w:val="0"/>
          <w:numId w:val="5"/>
        </w:numPr>
      </w:pPr>
      <w:r w:rsidRPr="00100EA6">
        <w:t>Кибербезопасность: Практика защиты систем, сетей, программ и данных от цифровых атак, повреждений или несанкционированного доступа.</w:t>
      </w:r>
    </w:p>
    <w:p w14:paraId="1A24654C" w14:textId="77777777" w:rsidR="00100EA6" w:rsidRPr="00100EA6" w:rsidRDefault="00100EA6" w:rsidP="00100EA6">
      <w:pPr>
        <w:pStyle w:val="ac"/>
        <w:numPr>
          <w:ilvl w:val="0"/>
          <w:numId w:val="5"/>
        </w:numPr>
      </w:pPr>
      <w:r w:rsidRPr="00100EA6">
        <w:t>Уязвимость: Слабое место или ошибка в системе, программе или протоколе, которую злоумышленник может использовать для нарушения безопасности.</w:t>
      </w:r>
    </w:p>
    <w:p w14:paraId="014EE65C" w14:textId="77777777" w:rsidR="00100EA6" w:rsidRPr="00100EA6" w:rsidRDefault="00100EA6" w:rsidP="00100EA6">
      <w:pPr>
        <w:pStyle w:val="ac"/>
        <w:numPr>
          <w:ilvl w:val="0"/>
          <w:numId w:val="5"/>
        </w:numPr>
      </w:pPr>
      <w:r w:rsidRPr="00100EA6">
        <w:t>Киберугроза: Потенциальная возможность кибератаки, направленная на нарушение конфиденциальности, целостности или доступности информации.</w:t>
      </w:r>
    </w:p>
    <w:p w14:paraId="4AE8116B" w14:textId="77777777" w:rsidR="00100EA6" w:rsidRPr="00100EA6" w:rsidRDefault="00100EA6" w:rsidP="00100EA6">
      <w:pPr>
        <w:pStyle w:val="ac"/>
        <w:numPr>
          <w:ilvl w:val="0"/>
          <w:numId w:val="5"/>
        </w:numPr>
      </w:pPr>
      <w:r w:rsidRPr="00100EA6">
        <w:t>Инцидент информационной безопасности: Событие, которое фактически нанесло или могло нанести ущерб информационным активам.</w:t>
      </w:r>
    </w:p>
    <w:p w14:paraId="43F0FFFA" w14:textId="77777777" w:rsidR="00100EA6" w:rsidRPr="00100EA6" w:rsidRDefault="00100EA6" w:rsidP="00100EA6">
      <w:pPr>
        <w:pStyle w:val="ac"/>
        <w:numPr>
          <w:ilvl w:val="0"/>
          <w:numId w:val="5"/>
        </w:numPr>
      </w:pPr>
      <w:r w:rsidRPr="00100EA6">
        <w:t>Шифрование: Процесс преобразования информации (открытого текста) в нечитаемый вид (шифротекст) с помощью криптографического алгоритма и ключа для обеспечения конфиденциальности.</w:t>
      </w:r>
    </w:p>
    <w:p w14:paraId="0F98F16A" w14:textId="77777777" w:rsidR="00100EA6" w:rsidRPr="00100EA6" w:rsidRDefault="00100EA6" w:rsidP="00100EA6">
      <w:pPr>
        <w:pStyle w:val="ac"/>
        <w:numPr>
          <w:ilvl w:val="0"/>
          <w:numId w:val="5"/>
        </w:numPr>
      </w:pPr>
      <w:r w:rsidRPr="00100EA6">
        <w:t>Многофакторная аутентификация (MFA): Метод контроля доступа, при котором пользователю для подтверждения личности требуется предоставить два или более доказательства (фактора) из разных категорий (знание, владение, биометрия).</w:t>
      </w:r>
    </w:p>
    <w:p w14:paraId="79722FF1" w14:textId="77777777" w:rsidR="00100EA6" w:rsidRPr="00100EA6" w:rsidRDefault="00100EA6" w:rsidP="00100EA6">
      <w:pPr>
        <w:pStyle w:val="ac"/>
        <w:numPr>
          <w:ilvl w:val="0"/>
          <w:numId w:val="5"/>
        </w:numPr>
      </w:pPr>
      <w:r w:rsidRPr="00100EA6">
        <w:t>SOC (Security Operations Center): Центр мониторинга и управления информационной безопасностью, где специалисты отслеживают, анализируют и реагируют на киберугрозы в режиме 24/7.</w:t>
      </w:r>
    </w:p>
    <w:p w14:paraId="29F6CFCB" w14:textId="77777777" w:rsidR="002B0755" w:rsidRDefault="002B0755" w:rsidP="002B0755">
      <w:pPr>
        <w:pStyle w:val="23"/>
      </w:pPr>
    </w:p>
    <w:p w14:paraId="69A77918" w14:textId="77777777" w:rsidR="00100EA6" w:rsidRDefault="00100EA6" w:rsidP="00100EA6">
      <w:pPr>
        <w:pStyle w:val="23"/>
        <w:ind w:left="0"/>
      </w:pPr>
    </w:p>
    <w:p w14:paraId="1BB9F824" w14:textId="714E733A" w:rsidR="0002741F" w:rsidRDefault="0002741F" w:rsidP="00100EA6">
      <w:pPr>
        <w:pStyle w:val="23"/>
      </w:pPr>
      <w:bookmarkStart w:id="4" w:name="_Toc219972760"/>
      <w:r w:rsidRPr="0002741F">
        <w:lastRenderedPageBreak/>
        <w:t>1.2. Классификация</w:t>
      </w:r>
      <w:bookmarkEnd w:id="4"/>
    </w:p>
    <w:tbl>
      <w:tblPr>
        <w:tblStyle w:val="af"/>
        <w:tblW w:w="8777" w:type="dxa"/>
        <w:tblLook w:val="04A0" w:firstRow="1" w:lastRow="0" w:firstColumn="1" w:lastColumn="0" w:noHBand="0" w:noVBand="1"/>
      </w:tblPr>
      <w:tblGrid>
        <w:gridCol w:w="1533"/>
        <w:gridCol w:w="3510"/>
        <w:gridCol w:w="3734"/>
      </w:tblGrid>
      <w:tr w:rsidR="00100EA6" w:rsidRPr="00100EA6" w14:paraId="13710242" w14:textId="77777777" w:rsidTr="00100EA6">
        <w:tc>
          <w:tcPr>
            <w:tcW w:w="0" w:type="auto"/>
            <w:hideMark/>
          </w:tcPr>
          <w:p w14:paraId="73881815" w14:textId="77777777" w:rsidR="00100EA6" w:rsidRPr="00100EA6" w:rsidRDefault="00100EA6" w:rsidP="00100EA6">
            <w:pPr>
              <w:pStyle w:val="ac"/>
            </w:pPr>
            <w:r w:rsidRPr="00100EA6">
              <w:t>Тип</w:t>
            </w:r>
          </w:p>
        </w:tc>
        <w:tc>
          <w:tcPr>
            <w:tcW w:w="0" w:type="auto"/>
            <w:hideMark/>
          </w:tcPr>
          <w:p w14:paraId="4710DF1B" w14:textId="77777777" w:rsidR="00100EA6" w:rsidRPr="00100EA6" w:rsidRDefault="00100EA6" w:rsidP="00100EA6">
            <w:pPr>
              <w:pStyle w:val="ac"/>
            </w:pPr>
            <w:r w:rsidRPr="00100EA6">
              <w:t>Характеристика</w:t>
            </w:r>
          </w:p>
        </w:tc>
        <w:tc>
          <w:tcPr>
            <w:tcW w:w="0" w:type="auto"/>
            <w:hideMark/>
          </w:tcPr>
          <w:p w14:paraId="6D4BE3DA" w14:textId="77777777" w:rsidR="00100EA6" w:rsidRPr="00100EA6" w:rsidRDefault="00100EA6" w:rsidP="00100EA6">
            <w:pPr>
              <w:pStyle w:val="ac"/>
            </w:pPr>
            <w:r w:rsidRPr="00100EA6">
              <w:t>Примеры</w:t>
            </w:r>
          </w:p>
        </w:tc>
      </w:tr>
      <w:tr w:rsidR="00100EA6" w:rsidRPr="00100EA6" w14:paraId="7F5DE4E4" w14:textId="77777777" w:rsidTr="00100EA6">
        <w:tc>
          <w:tcPr>
            <w:tcW w:w="0" w:type="auto"/>
            <w:hideMark/>
          </w:tcPr>
          <w:p w14:paraId="71704C5B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Типы угроз (по цели)</w:t>
            </w:r>
          </w:p>
        </w:tc>
        <w:tc>
          <w:tcPr>
            <w:tcW w:w="0" w:type="auto"/>
            <w:hideMark/>
          </w:tcPr>
          <w:p w14:paraId="7C2E299A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Категоризация в зависимости от намерений и методов злоумышленника.</w:t>
            </w:r>
          </w:p>
        </w:tc>
        <w:tc>
          <w:tcPr>
            <w:tcW w:w="0" w:type="auto"/>
            <w:hideMark/>
          </w:tcPr>
          <w:p w14:paraId="11FF048A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Вредоносное ПО (вирусы, трояны, ransomware), Фишинг, DDoS-атаки, APT-атаки.</w:t>
            </w:r>
          </w:p>
        </w:tc>
      </w:tr>
      <w:tr w:rsidR="00100EA6" w:rsidRPr="00100EA6" w14:paraId="2319EA1E" w14:textId="77777777" w:rsidTr="00100EA6">
        <w:tc>
          <w:tcPr>
            <w:tcW w:w="0" w:type="auto"/>
            <w:hideMark/>
          </w:tcPr>
          <w:p w14:paraId="5022F8F6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Средства защиты (по подходу)</w:t>
            </w:r>
          </w:p>
        </w:tc>
        <w:tc>
          <w:tcPr>
            <w:tcW w:w="0" w:type="auto"/>
            <w:hideMark/>
          </w:tcPr>
          <w:p w14:paraId="68B5D234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Классификация инструментов и методов, используемых для предотвращения, обнаружения и реагирования на угрозы.</w:t>
            </w:r>
          </w:p>
        </w:tc>
        <w:tc>
          <w:tcPr>
            <w:tcW w:w="0" w:type="auto"/>
            <w:hideMark/>
          </w:tcPr>
          <w:p w14:paraId="224DF0C1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Технические (брандмауэры, антивирусы, SIEM), Организационные (политики, инструкции), Правовые (законы, стандарты).</w:t>
            </w:r>
          </w:p>
        </w:tc>
      </w:tr>
      <w:tr w:rsidR="00100EA6" w:rsidRPr="00100EA6" w14:paraId="3BB65A9A" w14:textId="77777777" w:rsidTr="00100EA6">
        <w:tc>
          <w:tcPr>
            <w:tcW w:w="0" w:type="auto"/>
            <w:hideMark/>
          </w:tcPr>
          <w:p w14:paraId="343737BF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Объекты защиты</w:t>
            </w:r>
          </w:p>
        </w:tc>
        <w:tc>
          <w:tcPr>
            <w:tcW w:w="0" w:type="auto"/>
            <w:hideMark/>
          </w:tcPr>
          <w:p w14:paraId="456272BA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Целевые активы, которые необходимо защищать от кибератак.</w:t>
            </w:r>
          </w:p>
        </w:tc>
        <w:tc>
          <w:tcPr>
            <w:tcW w:w="0" w:type="auto"/>
            <w:hideMark/>
          </w:tcPr>
          <w:p w14:paraId="6CD82954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Информация (данные), Инфраструктура (серверы, сети), Приложения, Пользователи (персонал).</w:t>
            </w:r>
          </w:p>
        </w:tc>
      </w:tr>
      <w:tr w:rsidR="00100EA6" w:rsidRPr="00100EA6" w14:paraId="70AECF18" w14:textId="77777777" w:rsidTr="00100EA6">
        <w:tc>
          <w:tcPr>
            <w:tcW w:w="0" w:type="auto"/>
            <w:hideMark/>
          </w:tcPr>
          <w:p w14:paraId="5DBE8CC0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Модели угроз</w:t>
            </w:r>
          </w:p>
        </w:tc>
        <w:tc>
          <w:tcPr>
            <w:tcW w:w="0" w:type="auto"/>
            <w:hideMark/>
          </w:tcPr>
          <w:p w14:paraId="722A948A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Формализованные представления о потенциальных противниках, их возможностях и векторах атак.</w:t>
            </w:r>
          </w:p>
        </w:tc>
        <w:tc>
          <w:tcPr>
            <w:tcW w:w="0" w:type="auto"/>
            <w:hideMark/>
          </w:tcPr>
          <w:p w14:paraId="66915676" w14:textId="77777777" w:rsidR="00100EA6" w:rsidRPr="00100EA6" w:rsidRDefault="00100EA6" w:rsidP="00100EA6">
            <w:pPr>
              <w:pStyle w:val="ac"/>
              <w:ind w:firstLine="0"/>
            </w:pPr>
            <w:r w:rsidRPr="00100EA6">
              <w:t>Модель нарушителя (внутренний/внешний), STRIDE, Kill Chain.</w:t>
            </w:r>
          </w:p>
        </w:tc>
      </w:tr>
    </w:tbl>
    <w:p w14:paraId="39F5D17A" w14:textId="77777777" w:rsidR="002B0755" w:rsidRPr="0002741F" w:rsidRDefault="002B0755" w:rsidP="002B0755">
      <w:pPr>
        <w:pStyle w:val="23"/>
      </w:pPr>
    </w:p>
    <w:p w14:paraId="55153E87" w14:textId="77777777" w:rsidR="002B0755" w:rsidRDefault="002B0755" w:rsidP="002B0755">
      <w:pPr>
        <w:pStyle w:val="ac"/>
        <w:rPr>
          <w:b/>
          <w:bCs/>
        </w:rPr>
        <w:sectPr w:rsidR="002B0755" w:rsidSect="00C761EE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4EA9D98" w14:textId="77777777" w:rsidR="002B0755" w:rsidRPr="002B0755" w:rsidRDefault="002B0755" w:rsidP="002B0755">
      <w:pPr>
        <w:pStyle w:val="11"/>
      </w:pPr>
      <w:bookmarkStart w:id="5" w:name="_Toc219972761"/>
      <w:r w:rsidRPr="002B0755">
        <w:lastRenderedPageBreak/>
        <w:t>Глава 2. Практическое применение</w:t>
      </w:r>
      <w:bookmarkEnd w:id="5"/>
    </w:p>
    <w:p w14:paraId="44DA03B8" w14:textId="77777777" w:rsidR="002B0755" w:rsidRDefault="002B0755" w:rsidP="002B0755">
      <w:pPr>
        <w:pStyle w:val="23"/>
      </w:pPr>
      <w:bookmarkStart w:id="6" w:name="_Toc219972762"/>
      <w:r w:rsidRPr="002B0755">
        <w:t>2.1. Области использования</w:t>
      </w:r>
      <w:bookmarkEnd w:id="6"/>
    </w:p>
    <w:p w14:paraId="56843BCF" w14:textId="746C7A29" w:rsidR="002B0755" w:rsidRPr="002B0755" w:rsidRDefault="00D86966" w:rsidP="00D16EFD">
      <w:pPr>
        <w:pStyle w:val="ac"/>
        <w:rPr>
          <w:b/>
        </w:rPr>
      </w:pPr>
      <w:bookmarkStart w:id="7" w:name="_Toc219971138"/>
      <w:r>
        <w:rPr>
          <w:noProof/>
        </w:rPr>
        <w:drawing>
          <wp:inline distT="0" distB="0" distL="0" distR="0" wp14:anchorId="7852E812" wp14:editId="5AB6C3E3">
            <wp:extent cx="5433060" cy="2369820"/>
            <wp:effectExtent l="0" t="0" r="0" b="0"/>
            <wp:docPr id="11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0755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EEF5ACC" wp14:editId="6BFE95B3">
                <wp:simplePos x="0" y="0"/>
                <wp:positionH relativeFrom="column">
                  <wp:posOffset>360680</wp:posOffset>
                </wp:positionH>
                <wp:positionV relativeFrom="paragraph">
                  <wp:posOffset>2473325</wp:posOffset>
                </wp:positionV>
                <wp:extent cx="53340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23" y="20057"/>
                    <wp:lineTo x="21523" y="0"/>
                    <wp:lineTo x="0" y="0"/>
                  </wp:wrapPolygon>
                </wp:wrapTight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7C2E9B" w14:textId="7A9457A1" w:rsidR="002B0755" w:rsidRPr="00D16EFD" w:rsidRDefault="002B0755" w:rsidP="00D16EFD">
                            <w:pPr>
                              <w:pStyle w:val="ac"/>
                              <w:rPr>
                                <w:sz w:val="24"/>
                                <w:szCs w:val="22"/>
                              </w:rPr>
                            </w:pPr>
                            <w:r w:rsidRPr="00D16EFD">
                              <w:rPr>
                                <w:sz w:val="24"/>
                                <w:szCs w:val="22"/>
                              </w:rPr>
                              <w:t xml:space="preserve">Рис. 1. </w:t>
                            </w:r>
                            <w:r w:rsidR="00D86966" w:rsidRPr="00D16EFD">
                              <w:rPr>
                                <w:sz w:val="24"/>
                                <w:szCs w:val="22"/>
                              </w:rPr>
                              <w:t>Комплексный подход к кибербезопасности в современной корпоративной среде.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EF5AC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8.4pt;margin-top:194.75pt;width:420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" stroked="f">
                <v:textbox style="mso-fit-shape-to-text:t" inset="0,0,0,0">
                  <w:txbxContent>
                    <w:p w14:paraId="757C2E9B" w14:textId="7A9457A1" w:rsidR="002B0755" w:rsidRPr="00D16EFD" w:rsidRDefault="002B0755" w:rsidP="00D16EFD">
                      <w:pPr>
                        <w:pStyle w:val="ac"/>
                        <w:rPr>
                          <w:sz w:val="24"/>
                          <w:szCs w:val="22"/>
                        </w:rPr>
                      </w:pPr>
                      <w:r w:rsidRPr="00D16EFD">
                        <w:rPr>
                          <w:sz w:val="24"/>
                          <w:szCs w:val="22"/>
                        </w:rPr>
                        <w:t xml:space="preserve">Рис. 1. </w:t>
                      </w:r>
                      <w:r w:rsidR="00D86966" w:rsidRPr="00D16EFD">
                        <w:rPr>
                          <w:sz w:val="24"/>
                          <w:szCs w:val="22"/>
                        </w:rPr>
                        <w:t>Комплексный подход к кибербезопасности в современной корпоративной среде.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bookmarkEnd w:id="7"/>
    </w:p>
    <w:p w14:paraId="1C1B99A1" w14:textId="77777777" w:rsidR="00100EA6" w:rsidRDefault="00100EA6" w:rsidP="00D86966">
      <w:pPr>
        <w:pStyle w:val="23"/>
        <w:ind w:left="0"/>
        <w:rPr>
          <w:b w:val="0"/>
        </w:rPr>
      </w:pPr>
    </w:p>
    <w:p w14:paraId="25BE29D8" w14:textId="26555050" w:rsidR="00C14772" w:rsidRPr="00D16EFD" w:rsidRDefault="00100EA6" w:rsidP="00D16EFD">
      <w:pPr>
        <w:pStyle w:val="ac"/>
      </w:pPr>
      <w:r w:rsidRPr="00D16EFD">
        <w:t xml:space="preserve">Меры и </w:t>
      </w:r>
      <w:r w:rsidRPr="00D16EFD">
        <w:rPr>
          <w:rStyle w:val="ad"/>
        </w:rPr>
        <w:t>принципы кибербезопасности применяются повсеместно. В финансовом секторе используются сложные системы шифрования, MFA и мониторинга транзакций для борьбы с мошенничеством. Критическая инфраструктура (энергетика, транспорт, ЖКХ) защищается системами обнаружения вторжений (IDS) и изолированными сегментами сетей для предотвращения саботажа. В государственном управлении реализуются стратегии национальной кибербезопасности, создаются CERT-команды для реагирования на инциденты. Малый и средний бизнес внедряет базовую гигиену безопасности: регулярное обновление ПО, резервное копирование и обучение сотрудников. Для рядовых пользователей это использование менеджеров паролей, VPN и антивирусного ПО.</w:t>
      </w:r>
    </w:p>
    <w:p w14:paraId="4DB6F964" w14:textId="77777777" w:rsidR="00C14772" w:rsidRPr="00D16EFD" w:rsidRDefault="00C14772" w:rsidP="00D16EFD">
      <w:pPr>
        <w:pStyle w:val="ac"/>
      </w:pPr>
    </w:p>
    <w:p w14:paraId="756D1992" w14:textId="77777777" w:rsidR="00C14772" w:rsidRDefault="00C14772" w:rsidP="00C14772">
      <w:pPr>
        <w:pStyle w:val="23"/>
      </w:pPr>
    </w:p>
    <w:p w14:paraId="0568A6C3" w14:textId="77777777" w:rsidR="00C14772" w:rsidRDefault="00C14772" w:rsidP="00C14772">
      <w:pPr>
        <w:pStyle w:val="23"/>
      </w:pPr>
    </w:p>
    <w:p w14:paraId="0ECBFED3" w14:textId="77777777" w:rsidR="00C14772" w:rsidRDefault="00C14772" w:rsidP="00C14772">
      <w:pPr>
        <w:pStyle w:val="23"/>
      </w:pPr>
    </w:p>
    <w:p w14:paraId="49AEB429" w14:textId="77777777" w:rsidR="00C14772" w:rsidRDefault="00C14772" w:rsidP="00C14772">
      <w:pPr>
        <w:pStyle w:val="23"/>
      </w:pPr>
    </w:p>
    <w:p w14:paraId="1592F655" w14:textId="42FB9C79" w:rsidR="002B0755" w:rsidRDefault="002B0755" w:rsidP="00C14772">
      <w:pPr>
        <w:pStyle w:val="23"/>
      </w:pPr>
      <w:bookmarkStart w:id="8" w:name="_Toc219972763"/>
      <w:r w:rsidRPr="002B0755">
        <w:lastRenderedPageBreak/>
        <w:t>2.2. Перспективы развития</w:t>
      </w:r>
      <w:bookmarkEnd w:id="8"/>
    </w:p>
    <w:p w14:paraId="4DECFF18" w14:textId="486A8B9D" w:rsidR="00C14772" w:rsidRPr="002B0755" w:rsidRDefault="00C14772" w:rsidP="008736CF">
      <w:pPr>
        <w:pStyle w:val="ac"/>
        <w:rPr>
          <w:b/>
        </w:rPr>
      </w:pPr>
      <w:r>
        <w:rPr>
          <w:noProof/>
        </w:rPr>
        <w:drawing>
          <wp:inline distT="0" distB="0" distL="0" distR="0" wp14:anchorId="3A7AE472" wp14:editId="7FD8286E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DF2BC88" w14:textId="77777777" w:rsidR="006728FB" w:rsidRDefault="006728FB">
      <w:pPr>
        <w:rPr>
          <w:rFonts w:ascii="Times New Roman" w:hAnsi="Times New Roman"/>
          <w:b/>
          <w:sz w:val="32"/>
        </w:rPr>
      </w:pPr>
      <w:bookmarkStart w:id="9" w:name="_Toc219972764"/>
      <w:r>
        <w:br w:type="page"/>
      </w:r>
    </w:p>
    <w:p w14:paraId="77717423" w14:textId="6ABADE65" w:rsidR="00C14772" w:rsidRPr="00C14772" w:rsidRDefault="00C14772" w:rsidP="00C14772">
      <w:pPr>
        <w:pStyle w:val="11"/>
      </w:pPr>
      <w:r w:rsidRPr="00C14772">
        <w:lastRenderedPageBreak/>
        <w:t>Заключение</w:t>
      </w:r>
      <w:bookmarkEnd w:id="9"/>
    </w:p>
    <w:p w14:paraId="6D646F09" w14:textId="77777777" w:rsidR="00D86966" w:rsidRPr="00D86966" w:rsidRDefault="00D86966" w:rsidP="00D86966">
      <w:pPr>
        <w:pStyle w:val="ac"/>
      </w:pPr>
      <w:r w:rsidRPr="00D86966">
        <w:t>Кибербезопасность в современном мире является неотъемлемой и критически важной составляющей любого цифрового процесса. Она эволюционировала от простой защиты периметра сети к комплексной, интеллектуальной и непрерывной практике управления рисками, охватывающей технологии, людей и процессы. Успешная защита требует понимания постоянно меняющегося ландшафта угроз, адаптации новых технологий и формирования культуры безопасности на всех уровнях.</w:t>
      </w:r>
    </w:p>
    <w:p w14:paraId="410495D8" w14:textId="77777777" w:rsidR="00D86966" w:rsidRPr="00D86966" w:rsidRDefault="00D86966" w:rsidP="00D86966">
      <w:pPr>
        <w:pStyle w:val="ac"/>
      </w:pPr>
      <w:r w:rsidRPr="00D86966">
        <w:t>Перспективы развития указывают на дальнейшую технологизацию и автоматизацию защиты, где центральную роль будут играть искусственный интеллект, анализ больших данных и архитектура «нулевого доверия». В конечном счете, устойчивость в киберпространстве станет одним из ключевых факторов конкурентоспособности и национального суверенитета в XXI веке.</w:t>
      </w:r>
    </w:p>
    <w:p w14:paraId="58B80C52" w14:textId="77777777" w:rsidR="00C14772" w:rsidRDefault="00C14772" w:rsidP="00C14772">
      <w:pPr>
        <w:pStyle w:val="11"/>
        <w:sectPr w:rsidR="00C14772" w:rsidSect="00C761EE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1E3FD14" w14:textId="77777777" w:rsidR="00C14772" w:rsidRPr="00C14772" w:rsidRDefault="00C14772" w:rsidP="00C14772">
      <w:pPr>
        <w:pStyle w:val="11"/>
      </w:pPr>
      <w:bookmarkStart w:id="10" w:name="_Toc219972765"/>
      <w:r w:rsidRPr="00C14772">
        <w:lastRenderedPageBreak/>
        <w:t>Список источников</w:t>
      </w:r>
      <w:bookmarkEnd w:id="10"/>
    </w:p>
    <w:p w14:paraId="7543EEDD" w14:textId="77777777" w:rsidR="00D86966" w:rsidRPr="00D86966" w:rsidRDefault="00D86966" w:rsidP="00686094">
      <w:pPr>
        <w:pStyle w:val="ac"/>
        <w:numPr>
          <w:ilvl w:val="0"/>
          <w:numId w:val="7"/>
        </w:numPr>
        <w:ind w:left="567"/>
      </w:pPr>
      <w:r w:rsidRPr="00D86966">
        <w:t>Петров А.В., Смирнова Л.К. Современные киберугрозы и методы противодействия // Информационная безопасность. – 2024. – № 2. – C. 34-48.</w:t>
      </w:r>
    </w:p>
    <w:p w14:paraId="4A2F95B0" w14:textId="77777777" w:rsidR="00D86966" w:rsidRPr="00D86966" w:rsidRDefault="00D86966" w:rsidP="00686094">
      <w:pPr>
        <w:pStyle w:val="ac"/>
        <w:numPr>
          <w:ilvl w:val="0"/>
          <w:numId w:val="7"/>
        </w:numPr>
        <w:ind w:left="567"/>
      </w:pPr>
      <w:r w:rsidRPr="00D86966">
        <w:t>ГОСТ Р ИСО/МЭК 27001-2022. Информационные технологии. Методы и средства обеспечения безопасности. Системы менеджмента информационной безопасности. – М.: Стандартинформ, 2022.</w:t>
      </w:r>
    </w:p>
    <w:p w14:paraId="1E8E4F17" w14:textId="670D3C63" w:rsidR="00D86966" w:rsidRPr="00D86966" w:rsidRDefault="00D86966" w:rsidP="00686094">
      <w:pPr>
        <w:pStyle w:val="ac"/>
        <w:numPr>
          <w:ilvl w:val="0"/>
          <w:numId w:val="7"/>
        </w:numPr>
        <w:ind w:left="567"/>
      </w:pPr>
      <w:r w:rsidRPr="00D86966">
        <w:t>Сайт: Российский центр реагирования на компьютерные инциденты (FАЦКТИ) </w:t>
      </w:r>
      <w:hyperlink r:id="rId11" w:tgtFrame="_blank" w:history="1">
        <w:r w:rsidRPr="00D86966">
          <w:rPr>
            <w:rStyle w:val="af1"/>
            <w:color w:val="auto"/>
            <w:u w:val="none"/>
          </w:rPr>
          <w:t>https://www.cert.gov.ru/</w:t>
        </w:r>
      </w:hyperlink>
      <w:r w:rsidRPr="00D86966">
        <w:t xml:space="preserve"> (дата обращения: </w:t>
      </w:r>
      <w:r>
        <w:t>22.01.2026</w:t>
      </w:r>
      <w:r w:rsidRPr="00D86966">
        <w:t>)</w:t>
      </w:r>
    </w:p>
    <w:p w14:paraId="547CEA24" w14:textId="62CBE24F" w:rsidR="00D86966" w:rsidRPr="00D86966" w:rsidRDefault="00D86966" w:rsidP="00686094">
      <w:pPr>
        <w:pStyle w:val="ac"/>
        <w:numPr>
          <w:ilvl w:val="0"/>
          <w:numId w:val="7"/>
        </w:numPr>
        <w:ind w:left="567"/>
      </w:pPr>
      <w:r w:rsidRPr="00D86966">
        <w:t>Сайт: Positive Technologies Blog (исследования и аналитика) </w:t>
      </w:r>
      <w:hyperlink r:id="rId12" w:tgtFrame="_blank" w:history="1">
        <w:r w:rsidRPr="00D86966">
          <w:rPr>
            <w:rStyle w:val="af1"/>
            <w:color w:val="auto"/>
            <w:u w:val="none"/>
          </w:rPr>
          <w:t>https://www.ptsecurity.com/ru-ru/</w:t>
        </w:r>
      </w:hyperlink>
      <w:r w:rsidRPr="00D86966">
        <w:t xml:space="preserve"> (дата обращения: </w:t>
      </w:r>
      <w:r>
        <w:t>22.01.2026</w:t>
      </w:r>
      <w:r w:rsidRPr="00D86966">
        <w:t>)</w:t>
      </w:r>
    </w:p>
    <w:p w14:paraId="572F372D" w14:textId="77777777" w:rsidR="00D86966" w:rsidRPr="00D86966" w:rsidRDefault="00D86966" w:rsidP="00686094">
      <w:pPr>
        <w:pStyle w:val="ac"/>
        <w:numPr>
          <w:ilvl w:val="0"/>
          <w:numId w:val="7"/>
        </w:numPr>
        <w:ind w:left="567"/>
      </w:pPr>
      <w:r w:rsidRPr="00D86966">
        <w:t>Кларк Р., Нейк Р. Кибервойна. Оружие следующего поколения. – М.: Альпина Паблишер, 2023. – 410 с.</w:t>
      </w:r>
    </w:p>
    <w:p w14:paraId="24E7824A" w14:textId="77777777" w:rsidR="0002741F" w:rsidRPr="0002741F" w:rsidRDefault="0002741F" w:rsidP="0002741F">
      <w:pPr>
        <w:pStyle w:val="ac"/>
      </w:pPr>
    </w:p>
    <w:p w14:paraId="603E19B7" w14:textId="77777777" w:rsidR="006728FB" w:rsidRDefault="006728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7ABD72" w14:textId="04378035" w:rsidR="0002741F" w:rsidRDefault="00AC18C2" w:rsidP="00AC18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8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34B7AC03" w14:textId="396403DA" w:rsidR="00AC18C2" w:rsidRPr="00AC18C2" w:rsidRDefault="00AC18C2" w:rsidP="00AC1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8C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F491EB" wp14:editId="57AF3982">
            <wp:extent cx="4526280" cy="3436567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2303" cy="344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1E3F" w14:textId="27D3C44B" w:rsidR="0002741F" w:rsidRPr="0002741F" w:rsidRDefault="00B23BA2" w:rsidP="0002741F">
      <w:r w:rsidRPr="00B23BA2">
        <w:rPr>
          <w:noProof/>
        </w:rPr>
        <w:drawing>
          <wp:inline distT="0" distB="0" distL="0" distR="0" wp14:anchorId="021E2E9E" wp14:editId="35B83DBD">
            <wp:extent cx="5939790" cy="451675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62A5" w14:textId="77777777" w:rsidR="0002741F" w:rsidRPr="0002741F" w:rsidRDefault="0002741F" w:rsidP="0002741F"/>
    <w:p w14:paraId="56F02172" w14:textId="40C21523" w:rsidR="0002741F" w:rsidRPr="0002741F" w:rsidRDefault="00B23BA2" w:rsidP="0002741F">
      <w:r w:rsidRPr="00B23BA2">
        <w:rPr>
          <w:noProof/>
        </w:rPr>
        <w:lastRenderedPageBreak/>
        <w:drawing>
          <wp:inline distT="0" distB="0" distL="0" distR="0" wp14:anchorId="70B1C6F7" wp14:editId="4C2999D9">
            <wp:extent cx="5939790" cy="3749040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91D0" w14:textId="77777777" w:rsidR="0002741F" w:rsidRPr="0002741F" w:rsidRDefault="0002741F" w:rsidP="0002741F"/>
    <w:p w14:paraId="6CDDF1D2" w14:textId="05F01FFC" w:rsidR="0002741F" w:rsidRPr="0002741F" w:rsidRDefault="00B23BA2" w:rsidP="00B23BA2">
      <w:r w:rsidRPr="00B23BA2">
        <w:rPr>
          <w:noProof/>
        </w:rPr>
        <w:drawing>
          <wp:inline distT="0" distB="0" distL="0" distR="0" wp14:anchorId="6807B2FA" wp14:editId="0F2C82EA">
            <wp:extent cx="5939790" cy="255968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41F" w:rsidRPr="0002741F" w:rsidSect="00C761E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8B654" w14:textId="77777777" w:rsidR="00025C2D" w:rsidRDefault="00025C2D" w:rsidP="009610B9">
      <w:pPr>
        <w:spacing w:after="0" w:line="240" w:lineRule="auto"/>
      </w:pPr>
      <w:r>
        <w:separator/>
      </w:r>
    </w:p>
  </w:endnote>
  <w:endnote w:type="continuationSeparator" w:id="0">
    <w:p w14:paraId="20F21208" w14:textId="77777777" w:rsidR="00025C2D" w:rsidRDefault="00025C2D" w:rsidP="00961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6132499"/>
      <w:docPartObj>
        <w:docPartGallery w:val="Page Numbers (Bottom of Page)"/>
        <w:docPartUnique/>
      </w:docPartObj>
    </w:sdtPr>
    <w:sdtContent>
      <w:p w14:paraId="4BAED9F9" w14:textId="70176D0F" w:rsidR="009610B9" w:rsidRDefault="009610B9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829013" w14:textId="77777777" w:rsidR="009610B9" w:rsidRDefault="009610B9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94581" w14:textId="77777777" w:rsidR="00025C2D" w:rsidRDefault="00025C2D" w:rsidP="009610B9">
      <w:pPr>
        <w:spacing w:after="0" w:line="240" w:lineRule="auto"/>
      </w:pPr>
      <w:r>
        <w:separator/>
      </w:r>
    </w:p>
  </w:footnote>
  <w:footnote w:type="continuationSeparator" w:id="0">
    <w:p w14:paraId="34D3B9A2" w14:textId="77777777" w:rsidR="00025C2D" w:rsidRDefault="00025C2D" w:rsidP="00961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3DC3"/>
    <w:multiLevelType w:val="multilevel"/>
    <w:tmpl w:val="4906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D184D"/>
    <w:multiLevelType w:val="multilevel"/>
    <w:tmpl w:val="E3F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90640"/>
    <w:multiLevelType w:val="hybridMultilevel"/>
    <w:tmpl w:val="A60A36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D993815"/>
    <w:multiLevelType w:val="hybridMultilevel"/>
    <w:tmpl w:val="BE72C1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96525AF"/>
    <w:multiLevelType w:val="multilevel"/>
    <w:tmpl w:val="CA0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E59A1"/>
    <w:multiLevelType w:val="multilevel"/>
    <w:tmpl w:val="93C8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71375"/>
    <w:multiLevelType w:val="hybridMultilevel"/>
    <w:tmpl w:val="134A4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58031966">
    <w:abstractNumId w:val="1"/>
  </w:num>
  <w:num w:numId="2" w16cid:durableId="387339481">
    <w:abstractNumId w:val="3"/>
  </w:num>
  <w:num w:numId="3" w16cid:durableId="1605724017">
    <w:abstractNumId w:val="5"/>
  </w:num>
  <w:num w:numId="4" w16cid:durableId="658197308">
    <w:abstractNumId w:val="4"/>
  </w:num>
  <w:num w:numId="5" w16cid:durableId="1346521579">
    <w:abstractNumId w:val="6"/>
  </w:num>
  <w:num w:numId="6" w16cid:durableId="1660233927">
    <w:abstractNumId w:val="0"/>
  </w:num>
  <w:num w:numId="7" w16cid:durableId="76557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EE"/>
    <w:rsid w:val="00025C2D"/>
    <w:rsid w:val="0002741F"/>
    <w:rsid w:val="00100EA6"/>
    <w:rsid w:val="002B0755"/>
    <w:rsid w:val="00353F05"/>
    <w:rsid w:val="004349F3"/>
    <w:rsid w:val="004C1F4A"/>
    <w:rsid w:val="006728FB"/>
    <w:rsid w:val="00686094"/>
    <w:rsid w:val="0070216C"/>
    <w:rsid w:val="008736CF"/>
    <w:rsid w:val="00925474"/>
    <w:rsid w:val="0095303B"/>
    <w:rsid w:val="009610B9"/>
    <w:rsid w:val="00AA4770"/>
    <w:rsid w:val="00AC18C2"/>
    <w:rsid w:val="00B23BA2"/>
    <w:rsid w:val="00C14772"/>
    <w:rsid w:val="00C761EE"/>
    <w:rsid w:val="00D16EFD"/>
    <w:rsid w:val="00D86966"/>
    <w:rsid w:val="00EB56CE"/>
    <w:rsid w:val="00FE3C92"/>
    <w:rsid w:val="00FF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C92333"/>
  <w15:chartTrackingRefBased/>
  <w15:docId w15:val="{6994B280-308F-4EC4-B048-FCCF7472F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1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1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1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1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1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1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1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1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1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1EE"/>
    <w:rPr>
      <w:b/>
      <w:bCs/>
      <w:smallCaps/>
      <w:color w:val="0F4761" w:themeColor="accent1" w:themeShade="BF"/>
      <w:spacing w:val="5"/>
    </w:rPr>
  </w:style>
  <w:style w:type="paragraph" w:customStyle="1" w:styleId="11">
    <w:name w:val="1 вгуит"/>
    <w:basedOn w:val="a"/>
    <w:link w:val="12"/>
    <w:qFormat/>
    <w:rsid w:val="00AC18C2"/>
    <w:pPr>
      <w:keepNext/>
      <w:keepLines/>
      <w:spacing w:before="240" w:after="120" w:line="240" w:lineRule="auto"/>
      <w:jc w:val="center"/>
      <w:outlineLvl w:val="0"/>
    </w:pPr>
    <w:rPr>
      <w:rFonts w:ascii="Times New Roman" w:hAnsi="Times New Roman"/>
      <w:b/>
      <w:sz w:val="32"/>
    </w:rPr>
  </w:style>
  <w:style w:type="character" w:customStyle="1" w:styleId="12">
    <w:name w:val="1 вгуит Знак"/>
    <w:basedOn w:val="a0"/>
    <w:link w:val="11"/>
    <w:rsid w:val="00AC18C2"/>
    <w:rPr>
      <w:rFonts w:ascii="Times New Roman" w:hAnsi="Times New Roman"/>
      <w:b/>
      <w:sz w:val="32"/>
    </w:rPr>
  </w:style>
  <w:style w:type="paragraph" w:customStyle="1" w:styleId="23">
    <w:name w:val="2 вгуит"/>
    <w:basedOn w:val="11"/>
    <w:link w:val="24"/>
    <w:qFormat/>
    <w:rsid w:val="00B23BA2"/>
    <w:pPr>
      <w:spacing w:before="120" w:line="360" w:lineRule="auto"/>
      <w:ind w:left="567"/>
      <w:jc w:val="left"/>
      <w:outlineLvl w:val="1"/>
    </w:pPr>
    <w:rPr>
      <w:sz w:val="28"/>
    </w:rPr>
  </w:style>
  <w:style w:type="character" w:customStyle="1" w:styleId="24">
    <w:name w:val="2 вгуит Знак"/>
    <w:basedOn w:val="12"/>
    <w:link w:val="23"/>
    <w:rsid w:val="00B23BA2"/>
    <w:rPr>
      <w:rFonts w:ascii="Times New Roman" w:hAnsi="Times New Roman"/>
      <w:b/>
      <w:sz w:val="28"/>
    </w:rPr>
  </w:style>
  <w:style w:type="paragraph" w:customStyle="1" w:styleId="ac">
    <w:name w:val="текст вгуит"/>
    <w:basedOn w:val="23"/>
    <w:link w:val="ad"/>
    <w:qFormat/>
    <w:rsid w:val="00100EA6"/>
    <w:pPr>
      <w:spacing w:before="0" w:after="0"/>
      <w:ind w:left="0" w:firstLine="709"/>
      <w:outlineLvl w:val="9"/>
    </w:pPr>
    <w:rPr>
      <w:b w:val="0"/>
    </w:rPr>
  </w:style>
  <w:style w:type="character" w:customStyle="1" w:styleId="ad">
    <w:name w:val="текст вгуит Знак"/>
    <w:basedOn w:val="24"/>
    <w:link w:val="ac"/>
    <w:rsid w:val="00100EA6"/>
    <w:rPr>
      <w:rFonts w:ascii="Times New Roman" w:hAnsi="Times New Roman"/>
      <w:b w:val="0"/>
      <w:sz w:val="28"/>
    </w:rPr>
  </w:style>
  <w:style w:type="paragraph" w:styleId="ae">
    <w:name w:val="No Spacing"/>
    <w:uiPriority w:val="1"/>
    <w:qFormat/>
    <w:rsid w:val="0002741F"/>
    <w:pPr>
      <w:spacing w:after="0" w:line="240" w:lineRule="auto"/>
    </w:pPr>
  </w:style>
  <w:style w:type="table" w:styleId="af">
    <w:name w:val="Table Grid"/>
    <w:basedOn w:val="a1"/>
    <w:uiPriority w:val="39"/>
    <w:rsid w:val="002B0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2B075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1">
    <w:name w:val="Hyperlink"/>
    <w:basedOn w:val="a0"/>
    <w:uiPriority w:val="99"/>
    <w:unhideWhenUsed/>
    <w:rsid w:val="00C14772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14772"/>
    <w:rPr>
      <w:color w:val="605E5C"/>
      <w:shd w:val="clear" w:color="auto" w:fill="E1DFDD"/>
    </w:rPr>
  </w:style>
  <w:style w:type="paragraph" w:styleId="13">
    <w:name w:val="toc 1"/>
    <w:basedOn w:val="a"/>
    <w:next w:val="a"/>
    <w:autoRedefine/>
    <w:uiPriority w:val="39"/>
    <w:unhideWhenUsed/>
    <w:rsid w:val="008736CF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8736CF"/>
    <w:pPr>
      <w:spacing w:after="100"/>
      <w:ind w:left="240"/>
    </w:pPr>
  </w:style>
  <w:style w:type="paragraph" w:styleId="af3">
    <w:name w:val="header"/>
    <w:basedOn w:val="a"/>
    <w:link w:val="af4"/>
    <w:uiPriority w:val="99"/>
    <w:unhideWhenUsed/>
    <w:rsid w:val="00961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9610B9"/>
  </w:style>
  <w:style w:type="paragraph" w:styleId="af5">
    <w:name w:val="footer"/>
    <w:basedOn w:val="a"/>
    <w:link w:val="af6"/>
    <w:uiPriority w:val="99"/>
    <w:unhideWhenUsed/>
    <w:rsid w:val="00961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9610B9"/>
  </w:style>
  <w:style w:type="character" w:styleId="af7">
    <w:name w:val="Strong"/>
    <w:basedOn w:val="a0"/>
    <w:uiPriority w:val="22"/>
    <w:qFormat/>
    <w:rsid w:val="00100E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tsecurity.com/ru-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ert.gov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1" u="none" strike="noStrike" baseline="0">
                <a:effectLst/>
              </a:rPr>
              <a:t>Рост рынка решений безопасности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2023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рост</c:v>
                </c:pt>
              </c:strCache>
            </c:strRef>
          </c:cat>
          <c:val>
            <c:numRef>
              <c:f>Лист1!$B$2</c:f>
              <c:numCache>
                <c:formatCode>0%</c:formatCode>
                <c:ptCount val="1"/>
                <c:pt idx="0">
                  <c:v>0.15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5E-4134-AF28-36CE90D47E1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2024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рост</c:v>
                </c:pt>
              </c:strCache>
            </c:strRef>
          </c:cat>
          <c:val>
            <c:numRef>
              <c:f>Лист1!$C$2</c:f>
              <c:numCache>
                <c:formatCode>0%</c:formatCode>
                <c:ptCount val="1"/>
                <c:pt idx="0">
                  <c:v>0.22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25E-4134-AF28-36CE90D47E11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рост</c:v>
                </c:pt>
              </c:strCache>
            </c:strRef>
          </c:cat>
          <c:val>
            <c:numRef>
              <c:f>Лист1!$D$2</c:f>
              <c:numCache>
                <c:formatCode>0%</c:formatCode>
                <c:ptCount val="1"/>
                <c:pt idx="0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25E-4134-AF28-36CE90D47E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48295887"/>
        <c:axId val="1948299247"/>
      </c:barChart>
      <c:catAx>
        <c:axId val="1948295887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48299247"/>
        <c:crosses val="autoZero"/>
        <c:auto val="1"/>
        <c:lblAlgn val="ctr"/>
        <c:lblOffset val="100"/>
        <c:noMultiLvlLbl val="0"/>
      </c:catAx>
      <c:valAx>
        <c:axId val="1948299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482958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DBE3F-9F07-4975-B64A-F0614127E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Сулеина</dc:creator>
  <cp:keywords/>
  <dc:description/>
  <cp:lastModifiedBy>Ксения Сулеина</cp:lastModifiedBy>
  <cp:revision>13</cp:revision>
  <cp:lastPrinted>2026-01-22T07:53:00Z</cp:lastPrinted>
  <dcterms:created xsi:type="dcterms:W3CDTF">2026-01-22T07:41:00Z</dcterms:created>
  <dcterms:modified xsi:type="dcterms:W3CDTF">2026-02-05T15:01:00Z</dcterms:modified>
</cp:coreProperties>
</file>