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FF6B35"/>
          <w:sz w:val="24"/>
        </w:rPr>
        <w:t>RIGHT TRACK × MUAY THAI WARRIORS</w:t>
      </w:r>
    </w:p>
    <w:p>
      <w:pPr>
        <w:jc w:val="center"/>
      </w:pPr>
      <w:r>
        <w:rPr>
          <w:b/>
          <w:color w:val="0A1628"/>
          <w:sz w:val="56"/>
        </w:rPr>
        <w:t>Promo Video Scenarios</w:t>
      </w:r>
    </w:p>
    <w:p>
      <w:pPr>
        <w:jc w:val="center"/>
      </w:pPr>
      <w:r>
        <w:rPr>
          <w:i/>
          <w:color w:val="6C757D"/>
          <w:sz w:val="28"/>
        </w:rPr>
        <w:t>Seminar: "Train Hard. Fight Smart. Stay Injury-Free."</w:t>
      </w:r>
    </w:p>
    <w:p>
      <w:pPr>
        <w:jc w:val="center"/>
      </w:pPr>
      <w:r>
        <w:rPr>
          <w:color w:val="6C757D"/>
          <w:sz w:val="24"/>
        </w:rPr>
        <w:br/>
        <w:br/>
        <w:t>February 2026</w:t>
      </w:r>
    </w:p>
    <w:p>
      <w:r>
        <w:br w:type="page"/>
      </w:r>
    </w:p>
    <w:p>
      <w:pPr>
        <w:pStyle w:val="Heading1"/>
      </w:pPr>
      <w:r>
        <w:t>Overview</w:t>
      </w:r>
    </w:p>
    <w:p>
      <w:r>
        <w:t>This document contains ready-to-shoot video scenarios for promoting the "Train Hard. Fight Smart. Stay Injury-Free." injury prevention seminar — a collaboration between Right Track Physiotherapy and Muay Thai Warriors gym.</w:t>
      </w:r>
    </w:p>
    <w:p>
      <w:pPr>
        <w:pStyle w:val="Heading2"/>
      </w:pPr>
      <w:r>
        <w:t>Seminar Details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Detail</w:t>
            </w:r>
          </w:p>
        </w:tc>
        <w:tc>
          <w:tcPr>
            <w:tcW w:type="dxa" w:w="4320"/>
          </w:tcPr>
          <w:p>
            <w:r>
              <w:rPr>
                <w:b/>
                <w:sz w:val="20"/>
              </w:rPr>
              <w:t>Info</w:t>
            </w:r>
          </w:p>
        </w:tc>
      </w:tr>
      <w:tr>
        <w:tc>
          <w:tcPr>
            <w:tcW w:type="dxa" w:w="4320"/>
          </w:tcPr>
          <w:p>
            <w:r>
              <w:rPr>
                <w:sz w:val="20"/>
              </w:rPr>
              <w:t>Event</w:t>
            </w:r>
          </w:p>
        </w:tc>
        <w:tc>
          <w:tcPr>
            <w:tcW w:type="dxa" w:w="4320"/>
          </w:tcPr>
          <w:p>
            <w:r>
              <w:rPr>
                <w:sz w:val="20"/>
              </w:rPr>
              <w:t>Injury Prevention Seminar for Fighters</w:t>
            </w:r>
          </w:p>
        </w:tc>
      </w:tr>
      <w:tr>
        <w:tc>
          <w:tcPr>
            <w:tcW w:type="dxa" w:w="4320"/>
          </w:tcPr>
          <w:p>
            <w:r>
              <w:rPr>
                <w:sz w:val="20"/>
              </w:rPr>
              <w:t>Duration</w:t>
            </w:r>
          </w:p>
        </w:tc>
        <w:tc>
          <w:tcPr>
            <w:tcW w:type="dxa" w:w="4320"/>
          </w:tcPr>
          <w:p>
            <w:r>
              <w:rPr>
                <w:sz w:val="20"/>
              </w:rPr>
              <w:t>90 minutes</w:t>
            </w:r>
          </w:p>
        </w:tc>
      </w:tr>
      <w:tr>
        <w:tc>
          <w:tcPr>
            <w:tcW w:type="dxa" w:w="4320"/>
          </w:tcPr>
          <w:p>
            <w:r>
              <w:rPr>
                <w:sz w:val="20"/>
              </w:rPr>
              <w:t>Price</w:t>
            </w:r>
          </w:p>
        </w:tc>
        <w:tc>
          <w:tcPr>
            <w:tcW w:type="dxa" w:w="4320"/>
          </w:tcPr>
          <w:p>
            <w:r>
              <w:rPr>
                <w:sz w:val="20"/>
              </w:rPr>
              <w:t>€25 per person</w:t>
            </w:r>
          </w:p>
        </w:tc>
      </w:tr>
      <w:tr>
        <w:tc>
          <w:tcPr>
            <w:tcW w:type="dxa" w:w="4320"/>
          </w:tcPr>
          <w:p>
            <w:r>
              <w:rPr>
                <w:sz w:val="20"/>
              </w:rPr>
              <w:t>Capacity</w:t>
            </w:r>
          </w:p>
        </w:tc>
        <w:tc>
          <w:tcPr>
            <w:tcW w:type="dxa" w:w="4320"/>
          </w:tcPr>
          <w:p>
            <w:r>
              <w:rPr>
                <w:sz w:val="20"/>
              </w:rPr>
              <w:t>30 participants</w:t>
            </w:r>
          </w:p>
        </w:tc>
      </w:tr>
      <w:tr>
        <w:tc>
          <w:tcPr>
            <w:tcW w:type="dxa" w:w="4320"/>
          </w:tcPr>
          <w:p>
            <w:r>
              <w:rPr>
                <w:sz w:val="20"/>
              </w:rPr>
              <w:t>Venue</w:t>
            </w:r>
          </w:p>
        </w:tc>
        <w:tc>
          <w:tcPr>
            <w:tcW w:type="dxa" w:w="4320"/>
          </w:tcPr>
          <w:p>
            <w:r>
              <w:rPr>
                <w:sz w:val="20"/>
              </w:rPr>
              <w:t>Muay Thai Warriors Gym, Nicosia</w:t>
            </w:r>
          </w:p>
        </w:tc>
      </w:tr>
      <w:tr>
        <w:tc>
          <w:tcPr>
            <w:tcW w:type="dxa" w:w="4320"/>
          </w:tcPr>
          <w:p>
            <w:r>
              <w:rPr>
                <w:sz w:val="20"/>
              </w:rPr>
              <w:t>Speaker</w:t>
            </w:r>
          </w:p>
        </w:tc>
        <w:tc>
          <w:tcPr>
            <w:tcW w:type="dxa" w:w="4320"/>
          </w:tcPr>
          <w:p>
            <w:r>
              <w:rPr>
                <w:sz w:val="20"/>
              </w:rPr>
              <w:t>Antonis Petri, BSc, OMPT — Physiotherapist</w:t>
            </w:r>
          </w:p>
        </w:tc>
      </w:tr>
      <w:tr>
        <w:tc>
          <w:tcPr>
            <w:tcW w:type="dxa" w:w="4320"/>
          </w:tcPr>
          <w:p>
            <w:r>
              <w:rPr>
                <w:sz w:val="20"/>
              </w:rPr>
              <w:t>Date</w:t>
            </w:r>
          </w:p>
        </w:tc>
        <w:tc>
          <w:tcPr>
            <w:tcW w:type="dxa" w:w="4320"/>
          </w:tcPr>
          <w:p>
            <w:r>
              <w:rPr>
                <w:sz w:val="20"/>
              </w:rPr>
              <w:t>April 4, 2026</w:t>
            </w:r>
          </w:p>
        </w:tc>
      </w:tr>
      <w:tr>
        <w:tc>
          <w:tcPr>
            <w:tcW w:type="dxa" w:w="4320"/>
          </w:tcPr>
          <w:p>
            <w:r>
              <w:rPr>
                <w:sz w:val="20"/>
              </w:rPr>
              <w:t>Exclusive offer</w:t>
            </w:r>
          </w:p>
        </w:tc>
        <w:tc>
          <w:tcPr>
            <w:tcW w:type="dxa" w:w="4320"/>
          </w:tcPr>
          <w:p>
            <w:r>
              <w:rPr>
                <w:sz w:val="20"/>
              </w:rPr>
              <w:t>Fighter Recovery Package — €89 (only for attendees)</w:t>
            </w:r>
          </w:p>
        </w:tc>
      </w:tr>
    </w:tbl>
    <w:p/>
    <w:p>
      <w:pPr>
        <w:pStyle w:val="Heading2"/>
      </w:pPr>
      <w:r>
        <w:t>Shoot Details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Detail</w:t>
            </w:r>
          </w:p>
        </w:tc>
        <w:tc>
          <w:tcPr>
            <w:tcW w:type="dxa" w:w="4320"/>
          </w:tcPr>
          <w:p>
            <w:r>
              <w:rPr>
                <w:b/>
                <w:sz w:val="20"/>
              </w:rPr>
              <w:t>Info</w:t>
            </w:r>
          </w:p>
        </w:tc>
      </w:tr>
      <w:tr>
        <w:tc>
          <w:tcPr>
            <w:tcW w:type="dxa" w:w="4320"/>
          </w:tcPr>
          <w:p>
            <w:r>
              <w:rPr>
                <w:sz w:val="20"/>
              </w:rPr>
              <w:t>Shoot location</w:t>
            </w:r>
          </w:p>
        </w:tc>
        <w:tc>
          <w:tcPr>
            <w:tcW w:type="dxa" w:w="4320"/>
          </w:tcPr>
          <w:p>
            <w:r>
              <w:rPr>
                <w:sz w:val="20"/>
              </w:rPr>
              <w:t>Muay Thai Warriors Gym</w:t>
            </w:r>
          </w:p>
        </w:tc>
      </w:tr>
      <w:tr>
        <w:tc>
          <w:tcPr>
            <w:tcW w:type="dxa" w:w="4320"/>
          </w:tcPr>
          <w:p>
            <w:r>
              <w:rPr>
                <w:sz w:val="20"/>
              </w:rPr>
              <w:t>People on camera</w:t>
            </w:r>
          </w:p>
        </w:tc>
        <w:tc>
          <w:tcPr>
            <w:tcW w:type="dxa" w:w="4320"/>
          </w:tcPr>
          <w:p>
            <w:r>
              <w:rPr>
                <w:sz w:val="20"/>
              </w:rPr>
              <w:t>Antonis Petri + Gym Owner / Head Coach (optional: Antonis solo)</w:t>
            </w:r>
          </w:p>
        </w:tc>
      </w:tr>
      <w:tr>
        <w:tc>
          <w:tcPr>
            <w:tcW w:type="dxa" w:w="4320"/>
          </w:tcPr>
          <w:p>
            <w:r>
              <w:rPr>
                <w:sz w:val="20"/>
              </w:rPr>
              <w:t>Format</w:t>
            </w:r>
          </w:p>
        </w:tc>
        <w:tc>
          <w:tcPr>
            <w:tcW w:type="dxa" w:w="4320"/>
          </w:tcPr>
          <w:p>
            <w:r>
              <w:rPr>
                <w:sz w:val="20"/>
              </w:rPr>
              <w:t>Vertical 9:16 (1080×1920) — Instagram Reels / Stories / TikTok / Shorts</w:t>
            </w:r>
          </w:p>
        </w:tc>
      </w:tr>
      <w:tr>
        <w:tc>
          <w:tcPr>
            <w:tcW w:type="dxa" w:w="4320"/>
          </w:tcPr>
          <w:p>
            <w:r>
              <w:rPr>
                <w:sz w:val="20"/>
              </w:rPr>
              <w:t>Target duration</w:t>
            </w:r>
          </w:p>
        </w:tc>
        <w:tc>
          <w:tcPr>
            <w:tcW w:type="dxa" w:w="4320"/>
          </w:tcPr>
          <w:p>
            <w:r>
              <w:rPr>
                <w:sz w:val="20"/>
              </w:rPr>
              <w:t>30–60 seconds (edited)</w:t>
            </w:r>
          </w:p>
        </w:tc>
      </w:tr>
      <w:tr>
        <w:tc>
          <w:tcPr>
            <w:tcW w:type="dxa" w:w="4320"/>
          </w:tcPr>
          <w:p>
            <w:r>
              <w:rPr>
                <w:sz w:val="20"/>
              </w:rPr>
              <w:t>Audio</w:t>
            </w:r>
          </w:p>
        </w:tc>
        <w:tc>
          <w:tcPr>
            <w:tcW w:type="dxa" w:w="4320"/>
          </w:tcPr>
          <w:p>
            <w:r>
              <w:rPr>
                <w:sz w:val="20"/>
              </w:rPr>
              <w:t>Lapel mic on Antonis (mandatory — gyms are loud)</w:t>
            </w:r>
          </w:p>
        </w:tc>
      </w:tr>
      <w:tr>
        <w:tc>
          <w:tcPr>
            <w:tcW w:type="dxa" w:w="4320"/>
          </w:tcPr>
          <w:p>
            <w:r>
              <w:rPr>
                <w:sz w:val="20"/>
              </w:rPr>
              <w:t>Language</w:t>
            </w:r>
          </w:p>
        </w:tc>
        <w:tc>
          <w:tcPr>
            <w:tcW w:type="dxa" w:w="4320"/>
          </w:tcPr>
          <w:p>
            <w:r>
              <w:rPr>
                <w:sz w:val="20"/>
              </w:rPr>
              <w:t>Greek (primary) — subtitles added in post-production</w:t>
            </w:r>
          </w:p>
        </w:tc>
      </w:tr>
    </w:tbl>
    <w:p>
      <w:r>
        <w:br w:type="page"/>
      </w:r>
    </w:p>
    <w:p>
      <w:pPr>
        <w:pStyle w:val="Heading1"/>
      </w:pPr>
      <w:r>
        <w:t>Scenario A: "Two Worlds"</w:t>
      </w:r>
    </w:p>
    <w:p>
      <w:r>
        <w:rPr>
          <w:b/>
          <w:color w:val="FF6B35"/>
        </w:rPr>
        <w:t>Antonis + Coach  |  45–60 seconds  |  Best option if coach is available</w:t>
      </w:r>
    </w:p>
    <w:p>
      <w:r>
        <w:t>Concept: Two worlds — the fight gym and physiotherapy — come together. The contrast between raw combat training and professional injury prevention creates a compelling narrative that speaks to both audiences.</w:t>
      </w:r>
    </w:p>
    <w:p>
      <w:pPr>
        <w:pStyle w:val="Heading2"/>
      </w:pPr>
      <w:r>
        <w:t>Shot List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Sec</w:t>
            </w:r>
          </w:p>
        </w:tc>
        <w:tc>
          <w:tcPr>
            <w:tcW w:type="dxa" w:w="2160"/>
          </w:tcPr>
          <w:p>
            <w:r>
              <w:rPr>
                <w:b/>
                <w:sz w:val="20"/>
              </w:rPr>
              <w:t>Shot</w:t>
            </w:r>
          </w:p>
        </w:tc>
        <w:tc>
          <w:tcPr>
            <w:tcW w:type="dxa" w:w="2160"/>
          </w:tcPr>
          <w:p>
            <w:r>
              <w:rPr>
                <w:b/>
                <w:sz w:val="20"/>
              </w:rPr>
              <w:t>Who</w:t>
            </w:r>
          </w:p>
        </w:tc>
        <w:tc>
          <w:tcPr>
            <w:tcW w:type="dxa" w:w="2160"/>
          </w:tcPr>
          <w:p>
            <w:r>
              <w:rPr>
                <w:b/>
                <w:sz w:val="20"/>
              </w:rPr>
              <w:t>Audio</w:t>
            </w:r>
          </w:p>
        </w:tc>
      </w:tr>
      <w:tr>
        <w:tc>
          <w:tcPr>
            <w:tcW w:type="dxa" w:w="2160"/>
          </w:tcPr>
          <w:p>
            <w:r>
              <w:rPr>
                <w:sz w:val="20"/>
              </w:rPr>
              <w:t>0–3</w:t>
            </w:r>
          </w:p>
        </w:tc>
        <w:tc>
          <w:tcPr>
            <w:tcW w:type="dxa" w:w="2160"/>
          </w:tcPr>
          <w:p>
            <w:r>
              <w:rPr>
                <w:sz w:val="20"/>
              </w:rPr>
              <w:t>Coach hitting pads / heavy bag (b-roll, close-up of impact)</w:t>
            </w:r>
          </w:p>
        </w:tc>
        <w:tc>
          <w:tcPr>
            <w:tcW w:type="dxa" w:w="2160"/>
          </w:tcPr>
          <w:p>
            <w:r>
              <w:rPr>
                <w:sz w:val="20"/>
              </w:rPr>
              <w:t>Coach</w:t>
            </w:r>
          </w:p>
        </w:tc>
        <w:tc>
          <w:tcPr>
            <w:tcW w:type="dxa" w:w="2160"/>
          </w:tcPr>
          <w:p>
            <w:r>
              <w:rPr>
                <w:sz w:val="20"/>
              </w:rPr>
              <w:t>Impact sounds (ambient)</w:t>
            </w:r>
          </w:p>
        </w:tc>
      </w:tr>
      <w:tr>
        <w:tc>
          <w:tcPr>
            <w:tcW w:type="dxa" w:w="2160"/>
          </w:tcPr>
          <w:p>
            <w:r>
              <w:rPr>
                <w:sz w:val="20"/>
              </w:rPr>
              <w:t>3–8</w:t>
            </w:r>
          </w:p>
        </w:tc>
        <w:tc>
          <w:tcPr>
            <w:tcW w:type="dxa" w:w="2160"/>
          </w:tcPr>
          <w:p>
            <w:r>
              <w:rPr>
                <w:sz w:val="20"/>
              </w:rPr>
              <w:t>Coach to camera: "My fighters train hard. But injuries are part of the game"</w:t>
            </w:r>
          </w:p>
        </w:tc>
        <w:tc>
          <w:tcPr>
            <w:tcW w:type="dxa" w:w="2160"/>
          </w:tcPr>
          <w:p>
            <w:r>
              <w:rPr>
                <w:sz w:val="20"/>
              </w:rPr>
              <w:t>Coach</w:t>
            </w:r>
          </w:p>
        </w:tc>
        <w:tc>
          <w:tcPr>
            <w:tcW w:type="dxa" w:w="2160"/>
          </w:tcPr>
          <w:p>
            <w:r>
              <w:rPr>
                <w:sz w:val="20"/>
              </w:rPr>
              <w:t>Speech</w:t>
            </w:r>
          </w:p>
        </w:tc>
      </w:tr>
      <w:tr>
        <w:tc>
          <w:tcPr>
            <w:tcW w:type="dxa" w:w="2160"/>
          </w:tcPr>
          <w:p>
            <w:r>
              <w:rPr>
                <w:sz w:val="20"/>
              </w:rPr>
              <w:t>8–13</w:t>
            </w:r>
          </w:p>
        </w:tc>
        <w:tc>
          <w:tcPr>
            <w:tcW w:type="dxa" w:w="2160"/>
          </w:tcPr>
          <w:p>
            <w:r>
              <w:rPr>
                <w:sz w:val="20"/>
              </w:rPr>
              <w:t>Antonis walks into the gym, handshake with the coach (wide shot)</w:t>
            </w:r>
          </w:p>
        </w:tc>
        <w:tc>
          <w:tcPr>
            <w:tcW w:type="dxa" w:w="2160"/>
          </w:tcPr>
          <w:p>
            <w:r>
              <w:rPr>
                <w:sz w:val="20"/>
              </w:rPr>
              <w:t>Both</w:t>
            </w:r>
          </w:p>
        </w:tc>
        <w:tc>
          <w:tcPr>
            <w:tcW w:type="dxa" w:w="2160"/>
          </w:tcPr>
          <w:p>
            <w:r>
              <w:rPr>
                <w:sz w:val="20"/>
              </w:rPr>
              <w:t>Music builds</w:t>
            </w:r>
          </w:p>
        </w:tc>
      </w:tr>
      <w:tr>
        <w:tc>
          <w:tcPr>
            <w:tcW w:type="dxa" w:w="2160"/>
          </w:tcPr>
          <w:p>
            <w:r>
              <w:rPr>
                <w:sz w:val="20"/>
              </w:rPr>
              <w:t>13–20</w:t>
            </w:r>
          </w:p>
        </w:tc>
        <w:tc>
          <w:tcPr>
            <w:tcW w:type="dxa" w:w="2160"/>
          </w:tcPr>
          <w:p>
            <w:r>
              <w:rPr>
                <w:sz w:val="20"/>
              </w:rPr>
              <w:t>Antonis to camera: "I'm Antonis, a physiotherapist. I work with fighters, footballers, and athletes. And we decided to do something about it"</w:t>
            </w:r>
          </w:p>
        </w:tc>
        <w:tc>
          <w:tcPr>
            <w:tcW w:type="dxa" w:w="2160"/>
          </w:tcPr>
          <w:p>
            <w:r>
              <w:rPr>
                <w:sz w:val="20"/>
              </w:rPr>
              <w:t>Antonis</w:t>
            </w:r>
          </w:p>
        </w:tc>
        <w:tc>
          <w:tcPr>
            <w:tcW w:type="dxa" w:w="2160"/>
          </w:tcPr>
          <w:p>
            <w:r>
              <w:rPr>
                <w:sz w:val="20"/>
              </w:rPr>
              <w:t>Speech</w:t>
            </w:r>
          </w:p>
        </w:tc>
      </w:tr>
      <w:tr>
        <w:tc>
          <w:tcPr>
            <w:tcW w:type="dxa" w:w="2160"/>
          </w:tcPr>
          <w:p>
            <w:r>
              <w:rPr>
                <w:sz w:val="20"/>
              </w:rPr>
              <w:t>20–30</w:t>
            </w:r>
          </w:p>
        </w:tc>
        <w:tc>
          <w:tcPr>
            <w:tcW w:type="dxa" w:w="2160"/>
          </w:tcPr>
          <w:p>
            <w:r>
              <w:rPr>
                <w:sz w:val="20"/>
              </w:rPr>
              <w:t>Both standing side by side.</w:t>
              <w:br/>
              <w:t>Coach: "We're hosting a seminar right here, in our gym."</w:t>
              <w:br/>
              <w:t>Antonis: "90 minutes. Warm-up, joint protection, recovery — everything a fighter needs to train without injuries"</w:t>
            </w:r>
          </w:p>
        </w:tc>
        <w:tc>
          <w:tcPr>
            <w:tcW w:type="dxa" w:w="2160"/>
          </w:tcPr>
          <w:p>
            <w:r>
              <w:rPr>
                <w:sz w:val="20"/>
              </w:rPr>
              <w:t>Both</w:t>
            </w:r>
          </w:p>
        </w:tc>
        <w:tc>
          <w:tcPr>
            <w:tcW w:type="dxa" w:w="2160"/>
          </w:tcPr>
          <w:p>
            <w:r>
              <w:rPr>
                <w:sz w:val="20"/>
              </w:rPr>
              <w:t>Dialogue</w:t>
            </w:r>
          </w:p>
        </w:tc>
      </w:tr>
      <w:tr>
        <w:tc>
          <w:tcPr>
            <w:tcW w:type="dxa" w:w="2160"/>
          </w:tcPr>
          <w:p>
            <w:r>
              <w:rPr>
                <w:sz w:val="20"/>
              </w:rPr>
              <w:t>30–40</w:t>
            </w:r>
          </w:p>
        </w:tc>
        <w:tc>
          <w:tcPr>
            <w:tcW w:type="dxa" w:w="2160"/>
          </w:tcPr>
          <w:p>
            <w:r>
              <w:rPr>
                <w:sz w:val="20"/>
              </w:rPr>
              <w:t>B-roll montage: bags, ring, fighters training (if present), club logo on the wall</w:t>
            </w:r>
          </w:p>
        </w:tc>
        <w:tc>
          <w:tcPr>
            <w:tcW w:type="dxa" w:w="2160"/>
          </w:tcPr>
          <w:p>
            <w:r>
              <w:rPr>
                <w:sz w:val="20"/>
              </w:rPr>
              <w:t>—</w:t>
            </w:r>
          </w:p>
        </w:tc>
        <w:tc>
          <w:tcPr>
            <w:tcW w:type="dxa" w:w="2160"/>
          </w:tcPr>
          <w:p>
            <w:r>
              <w:rPr>
                <w:sz w:val="20"/>
              </w:rPr>
              <w:t>Music</w:t>
            </w:r>
          </w:p>
        </w:tc>
      </w:tr>
      <w:tr>
        <w:tc>
          <w:tcPr>
            <w:tcW w:type="dxa" w:w="2160"/>
          </w:tcPr>
          <w:p>
            <w:r>
              <w:rPr>
                <w:sz w:val="20"/>
              </w:rPr>
              <w:t>40–50</w:t>
            </w:r>
          </w:p>
        </w:tc>
        <w:tc>
          <w:tcPr>
            <w:tcW w:type="dxa" w:w="2160"/>
          </w:tcPr>
          <w:p>
            <w:r>
              <w:rPr>
                <w:sz w:val="20"/>
              </w:rPr>
              <w:t>Antonis to camera: "30 spots. €25. Link in the description"</w:t>
            </w:r>
          </w:p>
        </w:tc>
        <w:tc>
          <w:tcPr>
            <w:tcW w:type="dxa" w:w="2160"/>
          </w:tcPr>
          <w:p>
            <w:r>
              <w:rPr>
                <w:sz w:val="20"/>
              </w:rPr>
              <w:t>Antonis</w:t>
            </w:r>
          </w:p>
        </w:tc>
        <w:tc>
          <w:tcPr>
            <w:tcW w:type="dxa" w:w="2160"/>
          </w:tcPr>
          <w:p>
            <w:r>
              <w:rPr>
                <w:sz w:val="20"/>
              </w:rPr>
              <w:t>Speech</w:t>
            </w:r>
          </w:p>
        </w:tc>
      </w:tr>
      <w:tr>
        <w:tc>
          <w:tcPr>
            <w:tcW w:type="dxa" w:w="2160"/>
          </w:tcPr>
          <w:p>
            <w:r>
              <w:rPr>
                <w:sz w:val="20"/>
              </w:rPr>
              <w:t>50–55</w:t>
            </w:r>
          </w:p>
        </w:tc>
        <w:tc>
          <w:tcPr>
            <w:tcW w:type="dxa" w:w="2160"/>
          </w:tcPr>
          <w:p>
            <w:r>
              <w:rPr>
                <w:sz w:val="20"/>
              </w:rPr>
              <w:t>End screen with text: April 4, venue, price, registration link, both logos</w:t>
            </w:r>
          </w:p>
        </w:tc>
        <w:tc>
          <w:tcPr>
            <w:tcW w:type="dxa" w:w="2160"/>
          </w:tcPr>
          <w:p>
            <w:r>
              <w:rPr>
                <w:sz w:val="20"/>
              </w:rPr>
              <w:t>—</w:t>
            </w:r>
          </w:p>
        </w:tc>
        <w:tc>
          <w:tcPr>
            <w:tcW w:type="dxa" w:w="2160"/>
          </w:tcPr>
          <w:p>
            <w:r>
              <w:rPr>
                <w:sz w:val="20"/>
              </w:rPr>
              <w:t>Music</w:t>
            </w:r>
          </w:p>
        </w:tc>
      </w:tr>
    </w:tbl>
    <w:p/>
    <w:p>
      <w:r>
        <w:rPr>
          <w:b/>
          <w:color w:val="FF6B35"/>
          <w:sz w:val="26"/>
        </w:rPr>
        <w:t>Why it works</w:t>
      </w:r>
    </w:p>
    <w:p>
      <w:r>
        <w:t>Shows a real partnership. The coach brings trust from his own audience. Two faces = two communities reached. The gym environment provides authentic context that no studio can replicate.</w:t>
      </w:r>
    </w:p>
    <w:p>
      <w:r>
        <w:rPr>
          <w:b/>
          <w:color w:val="FF6B35"/>
          <w:sz w:val="26"/>
        </w:rPr>
        <w:t>Director's notes</w:t>
      </w:r>
    </w:p>
    <w:p>
      <w:pPr>
        <w:pStyle w:val="ListBullet"/>
      </w:pPr>
      <w:r>
        <w:t>Open with action (punching) — grabs attention in the first second</w:t>
      </w:r>
    </w:p>
    <w:p>
      <w:pPr>
        <w:pStyle w:val="ListBullet"/>
      </w:pPr>
      <w:r>
        <w:t>The handshake moment is key — it visually communicates partnership</w:t>
      </w:r>
    </w:p>
    <w:p>
      <w:pPr>
        <w:pStyle w:val="ListBullet"/>
      </w:pPr>
      <w:r>
        <w:t>Both should face the camera directly, not each other</w:t>
      </w:r>
    </w:p>
    <w:p>
      <w:pPr>
        <w:pStyle w:val="ListBullet"/>
      </w:pPr>
      <w:r>
        <w:t>Shoot the coach's lines first (he may be less comfortable on camera — get it done while energy is high)</w:t>
      </w:r>
    </w:p>
    <w:p>
      <w:pPr>
        <w:pStyle w:val="ListBullet"/>
      </w:pPr>
      <w:r>
        <w:t>Capture extra b-roll of the gym during any downtime</w:t>
      </w:r>
    </w:p>
    <w:p>
      <w:r>
        <w:br w:type="page"/>
      </w:r>
    </w:p>
    <w:p>
      <w:pPr>
        <w:pStyle w:val="Heading1"/>
      </w:pPr>
      <w:r>
        <w:t>Scenario B: "The Coach's Question"</w:t>
      </w:r>
    </w:p>
    <w:p>
      <w:r>
        <w:rPr>
          <w:b/>
          <w:color w:val="FF6B35"/>
        </w:rPr>
        <w:t>Antonis + Coach  |  30–45 seconds  |  Fastest-paced option, strongest hook</w:t>
      </w:r>
    </w:p>
    <w:p>
      <w:r>
        <w:t>Concept: Opens with a question that stops the scroll. Quick back-and-forth dialogue between the coach and Antonis creates a dynamic, engaging format. Follows the proven "problem → expert → solution" Reel formula.</w:t>
      </w:r>
    </w:p>
    <w:p>
      <w:pPr>
        <w:pStyle w:val="Heading2"/>
      </w:pPr>
      <w:r>
        <w:t>Shot 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Sec</w:t>
            </w:r>
          </w:p>
        </w:tc>
        <w:tc>
          <w:tcPr>
            <w:tcW w:type="dxa" w:w="2880"/>
          </w:tcPr>
          <w:p>
            <w:r>
              <w:rPr>
                <w:b/>
                <w:sz w:val="20"/>
              </w:rPr>
              <w:t>Shot</w:t>
            </w:r>
          </w:p>
        </w:tc>
        <w:tc>
          <w:tcPr>
            <w:tcW w:type="dxa" w:w="2880"/>
          </w:tcPr>
          <w:p>
            <w:r>
              <w:rPr>
                <w:b/>
                <w:sz w:val="20"/>
              </w:rPr>
              <w:t>Audio</w:t>
            </w:r>
          </w:p>
        </w:tc>
      </w:tr>
      <w:tr>
        <w:tc>
          <w:tcPr>
            <w:tcW w:type="dxa" w:w="2880"/>
          </w:tcPr>
          <w:p>
            <w:r>
              <w:rPr>
                <w:sz w:val="20"/>
              </w:rPr>
              <w:t>0–3</w:t>
            </w:r>
          </w:p>
        </w:tc>
        <w:tc>
          <w:tcPr>
            <w:tcW w:type="dxa" w:w="2880"/>
          </w:tcPr>
          <w:p>
            <w:r>
              <w:rPr>
                <w:sz w:val="20"/>
              </w:rPr>
              <w:t>Coach to camera, gym in background (medium shot)</w:t>
            </w:r>
          </w:p>
        </w:tc>
        <w:tc>
          <w:tcPr>
            <w:tcW w:type="dxa" w:w="2880"/>
          </w:tcPr>
          <w:p>
            <w:r>
              <w:rPr>
                <w:sz w:val="20"/>
              </w:rPr>
              <w:t>Coach: "Do you know what the most common injury in Muay Thai is?"</w:t>
            </w:r>
          </w:p>
        </w:tc>
      </w:tr>
      <w:tr>
        <w:tc>
          <w:tcPr>
            <w:tcW w:type="dxa" w:w="2880"/>
          </w:tcPr>
          <w:p>
            <w:r>
              <w:rPr>
                <w:sz w:val="20"/>
              </w:rPr>
              <w:t>3–5</w:t>
            </w:r>
          </w:p>
        </w:tc>
        <w:tc>
          <w:tcPr>
            <w:tcW w:type="dxa" w:w="2880"/>
          </w:tcPr>
          <w:p>
            <w:r>
              <w:rPr>
                <w:sz w:val="20"/>
              </w:rPr>
              <w:t>Quick cuts: kicks, sparring, pad work (b-roll, 3–4 clips)</w:t>
            </w:r>
          </w:p>
        </w:tc>
        <w:tc>
          <w:tcPr>
            <w:tcW w:type="dxa" w:w="2880"/>
          </w:tcPr>
          <w:p>
            <w:r>
              <w:rPr>
                <w:sz w:val="20"/>
              </w:rPr>
              <w:t>Impact sounds</w:t>
            </w:r>
          </w:p>
        </w:tc>
      </w:tr>
      <w:tr>
        <w:tc>
          <w:tcPr>
            <w:tcW w:type="dxa" w:w="2880"/>
          </w:tcPr>
          <w:p>
            <w:r>
              <w:rPr>
                <w:sz w:val="20"/>
              </w:rPr>
              <w:t>5–12</w:t>
            </w:r>
          </w:p>
        </w:tc>
        <w:tc>
          <w:tcPr>
            <w:tcW w:type="dxa" w:w="2880"/>
          </w:tcPr>
          <w:p>
            <w:r>
              <w:rPr>
                <w:sz w:val="20"/>
              </w:rPr>
              <w:t>Antonis to camera (same location, in the gym): "Ankle ligament damage. And 80% of fighters just tape it up and keep going. That's a mistake"</w:t>
            </w:r>
          </w:p>
        </w:tc>
        <w:tc>
          <w:tcPr>
            <w:tcW w:type="dxa" w:w="2880"/>
          </w:tcPr>
          <w:p>
            <w:r>
              <w:rPr>
                <w:sz w:val="20"/>
              </w:rPr>
              <w:t>Antonis speaking</w:t>
            </w:r>
          </w:p>
        </w:tc>
      </w:tr>
      <w:tr>
        <w:tc>
          <w:tcPr>
            <w:tcW w:type="dxa" w:w="2880"/>
          </w:tcPr>
          <w:p>
            <w:r>
              <w:rPr>
                <w:sz w:val="20"/>
              </w:rPr>
              <w:t>12–18</w:t>
            </w:r>
          </w:p>
        </w:tc>
        <w:tc>
          <w:tcPr>
            <w:tcW w:type="dxa" w:w="2880"/>
          </w:tcPr>
          <w:p>
            <w:r>
              <w:rPr>
                <w:sz w:val="20"/>
              </w:rPr>
              <w:t>Coach to camera: "That's why we brought Antonis in. He knows how to train hard without breaking down"</w:t>
            </w:r>
          </w:p>
        </w:tc>
        <w:tc>
          <w:tcPr>
            <w:tcW w:type="dxa" w:w="2880"/>
          </w:tcPr>
          <w:p>
            <w:r>
              <w:rPr>
                <w:sz w:val="20"/>
              </w:rPr>
              <w:t>Coach speaking</w:t>
            </w:r>
          </w:p>
        </w:tc>
      </w:tr>
      <w:tr>
        <w:tc>
          <w:tcPr>
            <w:tcW w:type="dxa" w:w="2880"/>
          </w:tcPr>
          <w:p>
            <w:r>
              <w:rPr>
                <w:sz w:val="20"/>
              </w:rPr>
              <w:t>18–25</w:t>
            </w:r>
          </w:p>
        </w:tc>
        <w:tc>
          <w:tcPr>
            <w:tcW w:type="dxa" w:w="2880"/>
          </w:tcPr>
          <w:p>
            <w:r>
              <w:rPr>
                <w:sz w:val="20"/>
              </w:rPr>
              <w:t>Antonis: "A seminar at Muay Thai Warriors. 90 minutes of practical knowledge. Warm-up, joints, recovery. Everything you can apply at your next training session"</w:t>
            </w:r>
          </w:p>
        </w:tc>
        <w:tc>
          <w:tcPr>
            <w:tcW w:type="dxa" w:w="2880"/>
          </w:tcPr>
          <w:p>
            <w:r>
              <w:rPr>
                <w:sz w:val="20"/>
              </w:rPr>
              <w:t>Antonis speaking</w:t>
            </w:r>
          </w:p>
        </w:tc>
      </w:tr>
      <w:tr>
        <w:tc>
          <w:tcPr>
            <w:tcW w:type="dxa" w:w="2880"/>
          </w:tcPr>
          <w:p>
            <w:r>
              <w:rPr>
                <w:sz w:val="20"/>
              </w:rPr>
              <w:t>25–30</w:t>
            </w:r>
          </w:p>
        </w:tc>
        <w:tc>
          <w:tcPr>
            <w:tcW w:type="dxa" w:w="2880"/>
          </w:tcPr>
          <w:p>
            <w:r>
              <w:rPr>
                <w:sz w:val="20"/>
              </w:rPr>
              <w:t>Both together, gesture to camera. Text overlay: April 4, venue, price, "Link in bio"</w:t>
            </w:r>
          </w:p>
        </w:tc>
        <w:tc>
          <w:tcPr>
            <w:tcW w:type="dxa" w:w="2880"/>
          </w:tcPr>
          <w:p>
            <w:r>
              <w:rPr>
                <w:sz w:val="20"/>
              </w:rPr>
              <w:t>Music</w:t>
            </w:r>
          </w:p>
        </w:tc>
      </w:tr>
    </w:tbl>
    <w:p/>
    <w:p>
      <w:r>
        <w:rPr>
          <w:b/>
          <w:color w:val="FF6B35"/>
          <w:sz w:val="26"/>
        </w:rPr>
        <w:t>Why it works</w:t>
      </w:r>
    </w:p>
    <w:p>
      <w:r>
        <w:t>The opening question is a pattern interrupt — it stops the scroll immediately. The fast pace (under 30 seconds of talking) matches how Reels are consumed. The "problem → expert → solution" structure is the highest-performing Reel formula.</w:t>
      </w:r>
    </w:p>
    <w:p>
      <w:r>
        <w:rPr>
          <w:b/>
          <w:color w:val="FF6B35"/>
          <w:sz w:val="26"/>
        </w:rPr>
        <w:t>Director's notes</w:t>
      </w:r>
    </w:p>
    <w:p>
      <w:pPr>
        <w:pStyle w:val="ListBullet"/>
      </w:pPr>
      <w:r>
        <w:t>The hook (first 3 seconds) makes or breaks this video — shoot it 3–4 times</w:t>
      </w:r>
    </w:p>
    <w:p>
      <w:pPr>
        <w:pStyle w:val="ListBullet"/>
      </w:pPr>
      <w:r>
        <w:t>Coach and Antonis should stand in the SAME spot (continuity) — just swap who's in front</w:t>
      </w:r>
    </w:p>
    <w:p>
      <w:pPr>
        <w:pStyle w:val="ListBullet"/>
      </w:pPr>
      <w:r>
        <w:t>Keep energy high — short sentences, confident delivery</w:t>
      </w:r>
    </w:p>
    <w:p>
      <w:pPr>
        <w:pStyle w:val="ListBullet"/>
      </w:pPr>
      <w:r>
        <w:t>The stat ("80% of fighters...") adds credibility — Antonis should deliver it with conviction</w:t>
      </w:r>
    </w:p>
    <w:p>
      <w:pPr>
        <w:pStyle w:val="ListBullet"/>
      </w:pPr>
      <w:r>
        <w:t>End card should have clear CTA with registration link</w:t>
      </w:r>
    </w:p>
    <w:p>
      <w:r>
        <w:br w:type="page"/>
      </w:r>
    </w:p>
    <w:p>
      <w:pPr>
        <w:pStyle w:val="Heading1"/>
      </w:pPr>
      <w:r>
        <w:t>Scenario C: "Antonis Solo in the Gym"</w:t>
      </w:r>
    </w:p>
    <w:p>
      <w:r>
        <w:rPr>
          <w:b/>
          <w:color w:val="FF6B35"/>
        </w:rPr>
        <w:t>Antonis alone  |  30–40 seconds  |  Backup if coach is unavailable</w:t>
      </w:r>
    </w:p>
    <w:p>
      <w:r>
        <w:t>Concept: Antonis walks through the gym, speaking directly to camera. The gym environment creates all the context needed. Simple format that can be shot in 10 minutes. Follows the "Injury Decoded" formula from the content strategy.</w:t>
      </w:r>
    </w:p>
    <w:p>
      <w:pPr>
        <w:pStyle w:val="Heading2"/>
      </w:pPr>
      <w:r>
        <w:t>Shot 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Sec</w:t>
            </w:r>
          </w:p>
        </w:tc>
        <w:tc>
          <w:tcPr>
            <w:tcW w:type="dxa" w:w="2880"/>
          </w:tcPr>
          <w:p>
            <w:r>
              <w:rPr>
                <w:b/>
                <w:sz w:val="20"/>
              </w:rPr>
              <w:t>Shot</w:t>
            </w:r>
          </w:p>
        </w:tc>
        <w:tc>
          <w:tcPr>
            <w:tcW w:type="dxa" w:w="2880"/>
          </w:tcPr>
          <w:p>
            <w:r>
              <w:rPr>
                <w:b/>
                <w:sz w:val="20"/>
              </w:rPr>
              <w:t>Audio</w:t>
            </w:r>
          </w:p>
        </w:tc>
      </w:tr>
      <w:tr>
        <w:tc>
          <w:tcPr>
            <w:tcW w:type="dxa" w:w="2880"/>
          </w:tcPr>
          <w:p>
            <w:r>
              <w:rPr>
                <w:sz w:val="20"/>
              </w:rPr>
              <w:t>0–3</w:t>
            </w:r>
          </w:p>
        </w:tc>
        <w:tc>
          <w:tcPr>
            <w:tcW w:type="dxa" w:w="2880"/>
          </w:tcPr>
          <w:p>
            <w:r>
              <w:rPr>
                <w:sz w:val="20"/>
              </w:rPr>
              <w:t>Antonis walks into the gym (camera follows from behind, then he turns)</w:t>
            </w:r>
          </w:p>
        </w:tc>
        <w:tc>
          <w:tcPr>
            <w:tcW w:type="dxa" w:w="2880"/>
          </w:tcPr>
          <w:p>
            <w:r>
              <w:rPr>
                <w:sz w:val="20"/>
              </w:rPr>
              <w:t>Ambient gym sounds</w:t>
            </w:r>
          </w:p>
        </w:tc>
      </w:tr>
      <w:tr>
        <w:tc>
          <w:tcPr>
            <w:tcW w:type="dxa" w:w="2880"/>
          </w:tcPr>
          <w:p>
            <w:r>
              <w:rPr>
                <w:sz w:val="20"/>
              </w:rPr>
              <w:t>3–8</w:t>
            </w:r>
          </w:p>
        </w:tc>
        <w:tc>
          <w:tcPr>
            <w:tcW w:type="dxa" w:w="2880"/>
          </w:tcPr>
          <w:p>
            <w:r>
              <w:rPr>
                <w:sz w:val="20"/>
              </w:rPr>
              <w:t>Antonis to camera, ring/bags in background: "This is Muay Thai Warriors. Fighters train here. And I'm the physiotherapist who puts them back together"</w:t>
            </w:r>
          </w:p>
        </w:tc>
        <w:tc>
          <w:tcPr>
            <w:tcW w:type="dxa" w:w="2880"/>
          </w:tcPr>
          <w:p>
            <w:r>
              <w:rPr>
                <w:sz w:val="20"/>
              </w:rPr>
              <w:t>Antonis speaking</w:t>
            </w:r>
          </w:p>
        </w:tc>
      </w:tr>
      <w:tr>
        <w:tc>
          <w:tcPr>
            <w:tcW w:type="dxa" w:w="2880"/>
          </w:tcPr>
          <w:p>
            <w:r>
              <w:rPr>
                <w:sz w:val="20"/>
              </w:rPr>
              <w:t>8–15</w:t>
            </w:r>
          </w:p>
        </w:tc>
        <w:tc>
          <w:tcPr>
            <w:tcW w:type="dxa" w:w="2880"/>
          </w:tcPr>
          <w:p>
            <w:r>
              <w:rPr>
                <w:sz w:val="20"/>
              </w:rPr>
              <w:t>Antonis walks through the gym, touches a bag or gloves: "Soon, right here — an injury prevention seminar for fighters. 90 minutes of practical knowledge"</w:t>
            </w:r>
          </w:p>
        </w:tc>
        <w:tc>
          <w:tcPr>
            <w:tcW w:type="dxa" w:w="2880"/>
          </w:tcPr>
          <w:p>
            <w:r>
              <w:rPr>
                <w:sz w:val="20"/>
              </w:rPr>
              <w:t>Antonis speaking</w:t>
            </w:r>
          </w:p>
        </w:tc>
      </w:tr>
      <w:tr>
        <w:tc>
          <w:tcPr>
            <w:tcW w:type="dxa" w:w="2880"/>
          </w:tcPr>
          <w:p>
            <w:r>
              <w:rPr>
                <w:sz w:val="20"/>
              </w:rPr>
              <w:t>15–25</w:t>
            </w:r>
          </w:p>
        </w:tc>
        <w:tc>
          <w:tcPr>
            <w:tcW w:type="dxa" w:w="2880"/>
          </w:tcPr>
          <w:p>
            <w:r>
              <w:rPr>
                <w:sz w:val="20"/>
              </w:rPr>
              <w:t>Antonis stops, looks directly at camera: "A warm-up that actually works. Joint protection. Recovery without the myths. 30 spots, €25"</w:t>
            </w:r>
          </w:p>
        </w:tc>
        <w:tc>
          <w:tcPr>
            <w:tcW w:type="dxa" w:w="2880"/>
          </w:tcPr>
          <w:p>
            <w:r>
              <w:rPr>
                <w:sz w:val="20"/>
              </w:rPr>
              <w:t>Antonis speaking</w:t>
            </w:r>
          </w:p>
        </w:tc>
      </w:tr>
      <w:tr>
        <w:tc>
          <w:tcPr>
            <w:tcW w:type="dxa" w:w="2880"/>
          </w:tcPr>
          <w:p>
            <w:r>
              <w:rPr>
                <w:sz w:val="20"/>
              </w:rPr>
              <w:t>25–35</w:t>
            </w:r>
          </w:p>
        </w:tc>
        <w:tc>
          <w:tcPr>
            <w:tcW w:type="dxa" w:w="2880"/>
          </w:tcPr>
          <w:p>
            <w:r>
              <w:rPr>
                <w:sz w:val="20"/>
              </w:rPr>
              <w:t>"If you train in any combat sport — this is for you. Link in bio" + end screen with text overlay</w:t>
            </w:r>
          </w:p>
        </w:tc>
        <w:tc>
          <w:tcPr>
            <w:tcW w:type="dxa" w:w="2880"/>
          </w:tcPr>
          <w:p>
            <w:r>
              <w:rPr>
                <w:sz w:val="20"/>
              </w:rPr>
              <w:t>Antonis + Music</w:t>
            </w:r>
          </w:p>
        </w:tc>
      </w:tr>
    </w:tbl>
    <w:p/>
    <w:p>
      <w:r>
        <w:rPr>
          <w:b/>
          <w:color w:val="FF6B35"/>
          <w:sz w:val="26"/>
        </w:rPr>
        <w:t>Why it works</w:t>
      </w:r>
    </w:p>
    <w:p>
      <w:r>
        <w:t>Minimal setup, maximum atmosphere. The "walk and talk" format feels natural and authentic. The gym does the heavy lifting visually — no need for graphics or effects. Antonis's confidence in a fight gym establishes him as someone who belongs in this world.</w:t>
      </w:r>
    </w:p>
    <w:p>
      <w:r>
        <w:rPr>
          <w:b/>
          <w:color w:val="FF6B35"/>
          <w:sz w:val="26"/>
        </w:rPr>
        <w:t>Director's notes</w:t>
      </w:r>
    </w:p>
    <w:p>
      <w:pPr>
        <w:pStyle w:val="ListBullet"/>
      </w:pPr>
      <w:r>
        <w:t>The walk-in shot is cinematic — use it to build anticipation</w:t>
      </w:r>
    </w:p>
    <w:p>
      <w:pPr>
        <w:pStyle w:val="ListBullet"/>
      </w:pPr>
      <w:r>
        <w:t>Antonis should move slowly and deliberately through the gym (not rushing)</w:t>
      </w:r>
    </w:p>
    <w:p>
      <w:pPr>
        <w:pStyle w:val="ListBullet"/>
      </w:pPr>
      <w:r>
        <w:t>Touch points (bag, gloves, ring ropes) create visual anchors</w:t>
      </w:r>
    </w:p>
    <w:p>
      <w:pPr>
        <w:pStyle w:val="ListBullet"/>
      </w:pPr>
      <w:r>
        <w:t>Keep the camera slightly below eye level — makes the speaker look authoritative</w:t>
      </w:r>
    </w:p>
    <w:p>
      <w:pPr>
        <w:pStyle w:val="ListBullet"/>
      </w:pPr>
      <w:r>
        <w:t>Can be shot entirely on a phone with a gimbal/stabilizer</w:t>
      </w:r>
    </w:p>
    <w:p>
      <w:r>
        <w:br w:type="page"/>
      </w:r>
    </w:p>
    <w:p>
      <w:pPr>
        <w:pStyle w:val="Heading1"/>
      </w:pPr>
      <w:r>
        <w:t>Scenario D: Stories Series (Supplement)</w:t>
      </w:r>
    </w:p>
    <w:p>
      <w:r>
        <w:rPr>
          <w:b/>
          <w:color w:val="FF6B35"/>
        </w:rPr>
        <w:t>3–5 Stories  |  Shot alongside any Reel scenario  |  Near-zero extra effort</w:t>
      </w:r>
    </w:p>
    <w:p>
      <w:r>
        <w:t>These Stories are shot on the same visit to the gym, alongside whichever Reel scenario you choose. They build anticipation, engage the audience with interactive elements, and drive traffic to the registration link.</w:t>
      </w:r>
    </w:p>
    <w:p>
      <w:pPr>
        <w:pStyle w:val="Heading2"/>
      </w:pPr>
      <w:r>
        <w:t>Story-by-Story Breakdown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Content</w:t>
            </w:r>
          </w:p>
        </w:tc>
        <w:tc>
          <w:tcPr>
            <w:tcW w:type="dxa" w:w="2160"/>
          </w:tcPr>
          <w:p>
            <w:r>
              <w:rPr>
                <w:b/>
                <w:sz w:val="20"/>
              </w:rPr>
              <w:t>Format</w:t>
            </w:r>
          </w:p>
        </w:tc>
        <w:tc>
          <w:tcPr>
            <w:tcW w:type="dxa" w:w="2160"/>
          </w:tcPr>
          <w:p>
            <w:r>
              <w:rPr>
                <w:b/>
                <w:sz w:val="20"/>
              </w:rPr>
              <w:t>Notes</w:t>
            </w:r>
          </w:p>
        </w:tc>
      </w:tr>
      <w:tr>
        <w:tc>
          <w:tcPr>
            <w:tcW w:type="dxa" w:w="2160"/>
          </w:tcPr>
          <w:p>
            <w:r>
              <w:rPr>
                <w:sz w:val="20"/>
              </w:rPr>
              <w:t>1</w:t>
            </w:r>
          </w:p>
        </w:tc>
        <w:tc>
          <w:tcPr>
            <w:tcW w:type="dxa" w:w="2160"/>
          </w:tcPr>
          <w:p>
            <w:r>
              <w:rPr>
                <w:sz w:val="20"/>
              </w:rPr>
              <w:t>Antonis selfie-video at the gym entrance: "Just arrived at Muay Thai Warriors, we're cooking something up for you..."</w:t>
            </w:r>
          </w:p>
        </w:tc>
        <w:tc>
          <w:tcPr>
            <w:tcW w:type="dxa" w:w="2160"/>
          </w:tcPr>
          <w:p>
            <w:r>
              <w:rPr>
                <w:sz w:val="20"/>
              </w:rPr>
              <w:t>Selfie video, 10 sec</w:t>
            </w:r>
          </w:p>
        </w:tc>
        <w:tc>
          <w:tcPr>
            <w:tcW w:type="dxa" w:w="2160"/>
          </w:tcPr>
          <w:p>
            <w:r>
              <w:rPr>
                <w:sz w:val="20"/>
              </w:rPr>
              <w:t>Casual, unscripted. Show the gym sign/entrance</w:t>
            </w:r>
          </w:p>
        </w:tc>
      </w:tr>
      <w:tr>
        <w:tc>
          <w:tcPr>
            <w:tcW w:type="dxa" w:w="2160"/>
          </w:tcPr>
          <w:p>
            <w:r>
              <w:rPr>
                <w:sz w:val="20"/>
              </w:rPr>
              <w:t>2</w:t>
            </w:r>
          </w:p>
        </w:tc>
        <w:tc>
          <w:tcPr>
            <w:tcW w:type="dxa" w:w="2160"/>
          </w:tcPr>
          <w:p>
            <w:r>
              <w:rPr>
                <w:sz w:val="20"/>
              </w:rPr>
              <w:t>Pan shot of the gym interior — bags, ring, training area. Text overlay: "Something big is coming here soon"</w:t>
            </w:r>
          </w:p>
        </w:tc>
        <w:tc>
          <w:tcPr>
            <w:tcW w:type="dxa" w:w="2160"/>
          </w:tcPr>
          <w:p>
            <w:r>
              <w:rPr>
                <w:sz w:val="20"/>
              </w:rPr>
              <w:t>Video + text overlay, 8 sec</w:t>
            </w:r>
          </w:p>
        </w:tc>
        <w:tc>
          <w:tcPr>
            <w:tcW w:type="dxa" w:w="2160"/>
          </w:tcPr>
          <w:p>
            <w:r>
              <w:rPr>
                <w:sz w:val="20"/>
              </w:rPr>
              <w:t>No talking, just atmosphere. Add location tag</w:t>
            </w:r>
          </w:p>
        </w:tc>
      </w:tr>
      <w:tr>
        <w:tc>
          <w:tcPr>
            <w:tcW w:type="dxa" w:w="2160"/>
          </w:tcPr>
          <w:p>
            <w:r>
              <w:rPr>
                <w:sz w:val="20"/>
              </w:rPr>
              <w:t>3</w:t>
            </w:r>
          </w:p>
        </w:tc>
        <w:tc>
          <w:tcPr>
            <w:tcW w:type="dxa" w:w="2160"/>
          </w:tcPr>
          <w:p>
            <w:r>
              <w:rPr>
                <w:sz w:val="20"/>
              </w:rPr>
              <w:t>Quick informal greeting with the coach — introduce each other, casual banter</w:t>
            </w:r>
          </w:p>
        </w:tc>
        <w:tc>
          <w:tcPr>
            <w:tcW w:type="dxa" w:w="2160"/>
          </w:tcPr>
          <w:p>
            <w:r>
              <w:rPr>
                <w:sz w:val="20"/>
              </w:rPr>
              <w:t>Selfie video with both, 12 sec</w:t>
            </w:r>
          </w:p>
        </w:tc>
        <w:tc>
          <w:tcPr>
            <w:tcW w:type="dxa" w:w="2160"/>
          </w:tcPr>
          <w:p>
            <w:r>
              <w:rPr>
                <w:sz w:val="20"/>
              </w:rPr>
              <w:t>Not scripted. Natural energy. Tag the gym account</w:t>
            </w:r>
          </w:p>
        </w:tc>
      </w:tr>
      <w:tr>
        <w:tc>
          <w:tcPr>
            <w:tcW w:type="dxa" w:w="2160"/>
          </w:tcPr>
          <w:p>
            <w:r>
              <w:rPr>
                <w:sz w:val="20"/>
              </w:rPr>
              <w:t>4</w:t>
            </w:r>
          </w:p>
        </w:tc>
        <w:tc>
          <w:tcPr>
            <w:tcW w:type="dxa" w:w="2160"/>
          </w:tcPr>
          <w:p>
            <w:r>
              <w:rPr>
                <w:sz w:val="20"/>
              </w:rPr>
              <w:t>Poll sticker: "What's YOUR most common training injury?" Options: Knee / Shoulder / Ankle / Back</w:t>
            </w:r>
          </w:p>
        </w:tc>
        <w:tc>
          <w:tcPr>
            <w:tcW w:type="dxa" w:w="2160"/>
          </w:tcPr>
          <w:p>
            <w:r>
              <w:rPr>
                <w:sz w:val="20"/>
              </w:rPr>
              <w:t>Photo or video + poll sticker</w:t>
            </w:r>
          </w:p>
        </w:tc>
        <w:tc>
          <w:tcPr>
            <w:tcW w:type="dxa" w:w="2160"/>
          </w:tcPr>
          <w:p>
            <w:r>
              <w:rPr>
                <w:sz w:val="20"/>
              </w:rPr>
              <w:t>Engagement tool. Responses = content ideas</w:t>
            </w:r>
          </w:p>
        </w:tc>
      </w:tr>
      <w:tr>
        <w:tc>
          <w:tcPr>
            <w:tcW w:type="dxa" w:w="2160"/>
          </w:tcPr>
          <w:p>
            <w:r>
              <w:rPr>
                <w:sz w:val="20"/>
              </w:rPr>
              <w:t>5</w:t>
            </w:r>
          </w:p>
        </w:tc>
        <w:tc>
          <w:tcPr>
            <w:tcW w:type="dxa" w:w="2160"/>
          </w:tcPr>
          <w:p>
            <w:r>
              <w:rPr>
                <w:sz w:val="20"/>
              </w:rPr>
              <w:t>"All the answers — at our seminar. April 4th. Stay tuned" + countdown sticker or "Link in bio"</w:t>
            </w:r>
          </w:p>
        </w:tc>
        <w:tc>
          <w:tcPr>
            <w:tcW w:type="dxa" w:w="2160"/>
          </w:tcPr>
          <w:p>
            <w:r>
              <w:rPr>
                <w:sz w:val="20"/>
              </w:rPr>
              <w:t>Text card or video, 8 sec</w:t>
            </w:r>
          </w:p>
        </w:tc>
        <w:tc>
          <w:tcPr>
            <w:tcW w:type="dxa" w:w="2160"/>
          </w:tcPr>
          <w:p>
            <w:r>
              <w:rPr>
                <w:sz w:val="20"/>
              </w:rPr>
              <w:t>CTA. Add link sticker to registration page</w:t>
            </w:r>
          </w:p>
        </w:tc>
      </w:tr>
    </w:tbl>
    <w:p/>
    <w:p>
      <w:r>
        <w:rPr>
          <w:b/>
          <w:color w:val="FF6B35"/>
          <w:sz w:val="26"/>
        </w:rPr>
        <w:t>Why it works</w:t>
      </w:r>
    </w:p>
    <w:p>
      <w:r>
        <w:t>Stories create a narrative arc: arrival → discovery → teaser → engagement → CTA. The poll sticker drives interaction (algorithm boost) and provides real data about the audience's pain points. Stories disappear in 24 hours, creating urgency.</w:t>
      </w:r>
    </w:p>
    <w:p>
      <w:r>
        <w:br w:type="page"/>
      </w:r>
    </w:p>
    <w:p>
      <w:pPr>
        <w:pStyle w:val="Heading1"/>
      </w:pPr>
      <w:r>
        <w:t>Technical Checklist for Shoot Day</w:t>
      </w:r>
    </w:p>
    <w:p>
      <w:pPr>
        <w:pStyle w:val="Heading2"/>
      </w:pPr>
      <w:r>
        <w:t>Equipment</w:t>
      </w:r>
    </w:p>
    <w:p>
      <w:pPr>
        <w:pStyle w:val="ListBullet"/>
      </w:pPr>
      <w:r>
        <w:t>Phone with good camera (iPhone 13+ or equivalent)</w:t>
      </w:r>
    </w:p>
    <w:p>
      <w:pPr>
        <w:pStyle w:val="ListBullet"/>
      </w:pPr>
      <w:r>
        <w:t>Tripod or gimbal/stabilizer for smooth movement shots</w:t>
      </w:r>
    </w:p>
    <w:p>
      <w:pPr>
        <w:pStyle w:val="ListBullet"/>
      </w:pPr>
      <w:r>
        <w:t>Lapel microphone for Antonis (CRITICAL — gyms are very loud)</w:t>
      </w:r>
    </w:p>
    <w:p>
      <w:pPr>
        <w:pStyle w:val="ListBullet"/>
      </w:pPr>
      <w:r>
        <w:t>Fully charged battery + power bank</w:t>
      </w:r>
    </w:p>
    <w:p>
      <w:pPr>
        <w:pStyle w:val="ListBullet"/>
      </w:pPr>
      <w:r>
        <w:t>Storage: minimum 5 GB free space</w:t>
      </w:r>
    </w:p>
    <w:p>
      <w:pPr>
        <w:pStyle w:val="Heading2"/>
      </w:pPr>
      <w:r>
        <w:t>Wardrobe</w:t>
      </w:r>
    </w:p>
    <w:p>
      <w:pPr>
        <w:pStyle w:val="ListBullet"/>
      </w:pPr>
      <w:r>
        <w:t>Antonis: dark t-shirt or polo (navy/black), no bright prints</w:t>
      </w:r>
    </w:p>
    <w:p>
      <w:pPr>
        <w:pStyle w:val="ListBullet"/>
      </w:pPr>
      <w:r>
        <w:t>Right Track branded clothing if available</w:t>
      </w:r>
    </w:p>
    <w:p>
      <w:pPr>
        <w:pStyle w:val="ListBullet"/>
      </w:pPr>
      <w:r>
        <w:t>Coach: his usual gym attire (authentic)</w:t>
      </w:r>
    </w:p>
    <w:p>
      <w:pPr>
        <w:pStyle w:val="Heading2"/>
      </w:pPr>
      <w:r>
        <w:t>Shooting Tips</w:t>
      </w:r>
    </w:p>
    <w:p>
      <w:pPr>
        <w:pStyle w:val="ListBullet"/>
      </w:pPr>
      <w:r>
        <w:t>Shoot VERTICAL (9:16) for all Reels and Stories</w:t>
      </w:r>
    </w:p>
    <w:p>
      <w:pPr>
        <w:pStyle w:val="ListBullet"/>
      </w:pPr>
      <w:r>
        <w:t>Also capture a few HORIZONTAL clips for the website and LinkedIn</w:t>
      </w:r>
    </w:p>
    <w:p>
      <w:pPr>
        <w:pStyle w:val="ListBullet"/>
      </w:pPr>
      <w:r>
        <w:t>Shoot the hook line (first 3 seconds) at least 3 times — it's the most important part</w:t>
      </w:r>
    </w:p>
    <w:p>
      <w:pPr>
        <w:pStyle w:val="ListBullet"/>
      </w:pPr>
      <w:r>
        <w:t>If the gym is dark, position near windows or turn on all available lights</w:t>
      </w:r>
    </w:p>
    <w:p>
      <w:pPr>
        <w:pStyle w:val="ListBullet"/>
      </w:pPr>
      <w:r>
        <w:t>Capture 2–3 minutes of b-roll: bags, ring, gloves, club logo, training atmosphere</w:t>
      </w:r>
    </w:p>
    <w:p>
      <w:pPr>
        <w:pStyle w:val="ListBullet"/>
      </w:pPr>
      <w:r>
        <w:t>Film at least one wide establishing shot of the gym exterior</w:t>
      </w:r>
    </w:p>
    <w:p>
      <w:pPr>
        <w:pStyle w:val="ListBullet"/>
      </w:pPr>
      <w:r>
        <w:t>Have the coach speak naturally — imperfect delivery feels more authentic than polished scripts</w:t>
      </w:r>
    </w:p>
    <w:p>
      <w:pPr>
        <w:pStyle w:val="Heading2"/>
      </w:pPr>
      <w:r>
        <w:t>Post-Production</w:t>
      </w:r>
    </w:p>
    <w:p>
      <w:pPr>
        <w:pStyle w:val="ListBullet"/>
      </w:pPr>
      <w:r>
        <w:t>Add subtitles (white text, dark outline) — use CapCut or Captions app</w:t>
      </w:r>
    </w:p>
    <w:p>
      <w:pPr>
        <w:pStyle w:val="ListBullet"/>
      </w:pPr>
      <w:r>
        <w:t>Add both logos (Right Track + Muay Thai Warriors) on the end screen</w:t>
      </w:r>
    </w:p>
    <w:p>
      <w:pPr>
        <w:pStyle w:val="ListBullet"/>
      </w:pPr>
      <w:r>
        <w:t>Include text overlay with: April 4, venue, price (€25), registration link</w:t>
      </w:r>
    </w:p>
    <w:p>
      <w:pPr>
        <w:pStyle w:val="ListBullet"/>
      </w:pPr>
      <w:r>
        <w:t>Background music: energetic but not overpowering (trending Reel audio if possible)</w:t>
      </w:r>
    </w:p>
    <w:p>
      <w:pPr>
        <w:pStyle w:val="ListBullet"/>
      </w:pPr>
      <w:r>
        <w:t>Colour grading: warm tones, high contrast — not washed out</w:t>
      </w:r>
    </w:p>
    <w:p>
      <w:pPr>
        <w:pStyle w:val="ListBullet"/>
      </w:pPr>
      <w:r>
        <w:t>Export at 1080×1920 resolution, 30fps minimum</w:t>
      </w:r>
    </w:p>
    <w:p/>
    <w:p>
      <w:pPr>
        <w:pStyle w:val="Heading1"/>
      </w:pPr>
      <w:r>
        <w:t>Recommendation</w:t>
      </w:r>
    </w:p>
    <w:p>
      <w:r>
        <w:rPr>
          <w:b/>
          <w:sz w:val="26"/>
        </w:rPr>
        <w:t>Best combination: Scenario A or B + Scenario D</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Situation</w:t>
            </w:r>
          </w:p>
        </w:tc>
        <w:tc>
          <w:tcPr>
            <w:tcW w:type="dxa" w:w="2880"/>
          </w:tcPr>
          <w:p>
            <w:r>
              <w:rPr>
                <w:b/>
                <w:sz w:val="20"/>
              </w:rPr>
              <w:t>Shoot this</w:t>
            </w:r>
          </w:p>
        </w:tc>
        <w:tc>
          <w:tcPr>
            <w:tcW w:type="dxa" w:w="2880"/>
          </w:tcPr>
          <w:p>
            <w:r>
              <w:rPr>
                <w:b/>
                <w:sz w:val="20"/>
              </w:rPr>
              <w:t>Total time</w:t>
            </w:r>
          </w:p>
        </w:tc>
      </w:tr>
      <w:tr>
        <w:tc>
          <w:tcPr>
            <w:tcW w:type="dxa" w:w="2880"/>
          </w:tcPr>
          <w:p>
            <w:r>
              <w:rPr>
                <w:sz w:val="20"/>
              </w:rPr>
              <w:t>Coach is available and comfortable on camera</w:t>
            </w:r>
          </w:p>
        </w:tc>
        <w:tc>
          <w:tcPr>
            <w:tcW w:type="dxa" w:w="2880"/>
          </w:tcPr>
          <w:p>
            <w:r>
              <w:rPr>
                <w:sz w:val="20"/>
              </w:rPr>
              <w:t>Scenario A (Two Worlds) + Scenario D (Stories)</w:t>
            </w:r>
          </w:p>
        </w:tc>
        <w:tc>
          <w:tcPr>
            <w:tcW w:type="dxa" w:w="2880"/>
          </w:tcPr>
          <w:p>
            <w:r>
              <w:rPr>
                <w:sz w:val="20"/>
              </w:rPr>
              <w:t>20–30 min</w:t>
            </w:r>
          </w:p>
        </w:tc>
      </w:tr>
      <w:tr>
        <w:tc>
          <w:tcPr>
            <w:tcW w:type="dxa" w:w="2880"/>
          </w:tcPr>
          <w:p>
            <w:r>
              <w:rPr>
                <w:sz w:val="20"/>
              </w:rPr>
              <w:t>Coach is available but limited time</w:t>
            </w:r>
          </w:p>
        </w:tc>
        <w:tc>
          <w:tcPr>
            <w:tcW w:type="dxa" w:w="2880"/>
          </w:tcPr>
          <w:p>
            <w:r>
              <w:rPr>
                <w:sz w:val="20"/>
              </w:rPr>
              <w:t>Scenario B (The Question) + Scenario D (Stories)</w:t>
            </w:r>
          </w:p>
        </w:tc>
        <w:tc>
          <w:tcPr>
            <w:tcW w:type="dxa" w:w="2880"/>
          </w:tcPr>
          <w:p>
            <w:r>
              <w:rPr>
                <w:sz w:val="20"/>
              </w:rPr>
              <w:t>15–20 min</w:t>
            </w:r>
          </w:p>
        </w:tc>
      </w:tr>
      <w:tr>
        <w:tc>
          <w:tcPr>
            <w:tcW w:type="dxa" w:w="2880"/>
          </w:tcPr>
          <w:p>
            <w:r>
              <w:rPr>
                <w:sz w:val="20"/>
              </w:rPr>
              <w:t>Coach is unavailable</w:t>
            </w:r>
          </w:p>
        </w:tc>
        <w:tc>
          <w:tcPr>
            <w:tcW w:type="dxa" w:w="2880"/>
          </w:tcPr>
          <w:p>
            <w:r>
              <w:rPr>
                <w:sz w:val="20"/>
              </w:rPr>
              <w:t>Scenario C (Solo) + Scenario D (Stories)</w:t>
            </w:r>
          </w:p>
        </w:tc>
        <w:tc>
          <w:tcPr>
            <w:tcW w:type="dxa" w:w="2880"/>
          </w:tcPr>
          <w:p>
            <w:r>
              <w:rPr>
                <w:sz w:val="20"/>
              </w:rPr>
              <w:t>10–15 min</w:t>
            </w:r>
          </w:p>
        </w:tc>
      </w:tr>
    </w:tbl>
    <w:p/>
    <w:p>
      <w:r>
        <w:t>Shooting with the coach is strongly recommended — it doubles the reach by tapping into his audience. The coach's endorsement also adds social proof that resonates with the fighting community far more than a physio promoting alone.</w:t>
      </w:r>
    </w:p>
    <w:p>
      <w:pPr>
        <w:jc w:val="center"/>
      </w:pPr>
      <w:r>
        <w:rPr>
          <w:i/>
          <w:color w:val="6C757D"/>
          <w:sz w:val="20"/>
        </w:rPr>
        <w:t>— Right Track Physiotherapy &amp; Performance Centre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162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A162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